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4CD8900B" w14:textId="77777777" w:rsidR="00EA3682" w:rsidRDefault="00EA3682" w:rsidP="00292D5A">
      <w:pPr>
        <w:jc w:val="both"/>
        <w:rPr>
          <w:rFonts w:asciiTheme="minorBidi" w:hAnsiTheme="minorBidi"/>
          <w:sz w:val="28"/>
          <w:szCs w:val="28"/>
        </w:rPr>
      </w:pPr>
    </w:p>
    <w:p w14:paraId="419DD425" w14:textId="77777777" w:rsidR="00EA3682" w:rsidRDefault="00EA3682" w:rsidP="00292D5A">
      <w:pPr>
        <w:jc w:val="both"/>
        <w:rPr>
          <w:rFonts w:asciiTheme="minorBidi" w:hAnsiTheme="minorBidi"/>
          <w:sz w:val="28"/>
          <w:szCs w:val="28"/>
        </w:rPr>
      </w:pPr>
    </w:p>
    <w:p w14:paraId="5F738083" w14:textId="77777777" w:rsidR="00EA3682" w:rsidRDefault="00EA3682" w:rsidP="00292D5A">
      <w:pPr>
        <w:jc w:val="both"/>
        <w:rPr>
          <w:rFonts w:asciiTheme="minorBidi" w:hAnsiTheme="minorBidi"/>
          <w:sz w:val="28"/>
          <w:szCs w:val="28"/>
        </w:rPr>
      </w:pPr>
    </w:p>
    <w:p w14:paraId="011EC855" w14:textId="77777777" w:rsidR="00EA3682" w:rsidRDefault="00EA3682" w:rsidP="00292D5A">
      <w:pPr>
        <w:jc w:val="both"/>
        <w:rPr>
          <w:rFonts w:asciiTheme="minorBidi" w:hAnsiTheme="minorBidi"/>
          <w:sz w:val="28"/>
          <w:szCs w:val="28"/>
        </w:rPr>
      </w:pPr>
    </w:p>
    <w:p w14:paraId="097521F0" w14:textId="6D160731" w:rsidR="00292D5A" w:rsidRDefault="00292D5A" w:rsidP="00292D5A">
      <w:pPr>
        <w:jc w:val="both"/>
        <w:rPr>
          <w:rFonts w:asciiTheme="minorBidi" w:hAnsiTheme="minorBidi"/>
          <w:sz w:val="28"/>
          <w:szCs w:val="28"/>
        </w:rPr>
      </w:pPr>
      <w:r>
        <w:rPr>
          <w:rFonts w:asciiTheme="minorBidi" w:hAnsiTheme="minorBidi"/>
          <w:sz w:val="28"/>
          <w:szCs w:val="28"/>
        </w:rPr>
        <w:t>Name: Shamaila awan</w:t>
      </w:r>
    </w:p>
    <w:p w14:paraId="6DA3BCDE" w14:textId="77777777" w:rsidR="00292D5A" w:rsidRDefault="00292D5A" w:rsidP="00292D5A">
      <w:pPr>
        <w:jc w:val="both"/>
        <w:rPr>
          <w:rFonts w:asciiTheme="minorBidi" w:hAnsiTheme="minorBidi"/>
          <w:sz w:val="28"/>
          <w:szCs w:val="28"/>
        </w:rPr>
      </w:pPr>
      <w:r>
        <w:rPr>
          <w:rFonts w:asciiTheme="minorBidi" w:hAnsiTheme="minorBidi"/>
          <w:sz w:val="28"/>
          <w:szCs w:val="28"/>
        </w:rPr>
        <w:t>Student ID: 2432004</w:t>
      </w:r>
    </w:p>
    <w:p w14:paraId="3D9171D5" w14:textId="77777777" w:rsidR="00292D5A" w:rsidRDefault="00292D5A" w:rsidP="00292D5A">
      <w:pPr>
        <w:jc w:val="both"/>
        <w:rPr>
          <w:rFonts w:asciiTheme="minorBidi" w:hAnsiTheme="minorBidi"/>
          <w:sz w:val="28"/>
          <w:szCs w:val="28"/>
        </w:rPr>
      </w:pPr>
      <w:r>
        <w:rPr>
          <w:rFonts w:asciiTheme="minorBidi" w:hAnsiTheme="minorBidi"/>
          <w:sz w:val="28"/>
          <w:szCs w:val="28"/>
        </w:rPr>
        <w:t xml:space="preserve">Module Code: </w:t>
      </w:r>
      <w:r w:rsidRPr="001A4FB0">
        <w:rPr>
          <w:rFonts w:asciiTheme="minorBidi" w:hAnsiTheme="minorBidi"/>
          <w:sz w:val="28"/>
          <w:szCs w:val="28"/>
        </w:rPr>
        <w:t>LCHS400</w:t>
      </w:r>
      <w:r>
        <w:rPr>
          <w:rFonts w:asciiTheme="minorBidi" w:hAnsiTheme="minorBidi"/>
          <w:sz w:val="28"/>
          <w:szCs w:val="28"/>
        </w:rPr>
        <w:t>1</w:t>
      </w:r>
    </w:p>
    <w:p w14:paraId="0FC8C27C" w14:textId="77777777" w:rsidR="00292D5A" w:rsidRDefault="00292D5A" w:rsidP="00292D5A">
      <w:pPr>
        <w:jc w:val="both"/>
        <w:rPr>
          <w:rFonts w:asciiTheme="minorBidi" w:hAnsiTheme="minorBidi"/>
          <w:sz w:val="28"/>
          <w:szCs w:val="28"/>
        </w:rPr>
      </w:pPr>
      <w:r>
        <w:rPr>
          <w:rFonts w:asciiTheme="minorBidi" w:hAnsiTheme="minorBidi"/>
          <w:sz w:val="28"/>
          <w:szCs w:val="28"/>
        </w:rPr>
        <w:t xml:space="preserve">Module: </w:t>
      </w:r>
      <w:r w:rsidRPr="0008111C">
        <w:rPr>
          <w:rFonts w:asciiTheme="minorBidi" w:hAnsiTheme="minorBidi"/>
          <w:sz w:val="28"/>
          <w:szCs w:val="28"/>
        </w:rPr>
        <w:t>Academic and Employability Skills</w:t>
      </w:r>
    </w:p>
    <w:p w14:paraId="23D9DB2D" w14:textId="77777777" w:rsidR="00292D5A" w:rsidRDefault="00292D5A" w:rsidP="00292D5A">
      <w:pPr>
        <w:jc w:val="both"/>
        <w:rPr>
          <w:rFonts w:asciiTheme="minorBidi" w:hAnsiTheme="minorBidi"/>
          <w:sz w:val="28"/>
          <w:szCs w:val="28"/>
        </w:rPr>
      </w:pPr>
      <w:r>
        <w:rPr>
          <w:rFonts w:asciiTheme="minorBidi" w:hAnsiTheme="minorBidi"/>
          <w:sz w:val="28"/>
          <w:szCs w:val="28"/>
        </w:rPr>
        <w:t xml:space="preserve">Lecturer: </w:t>
      </w:r>
      <w:r w:rsidRPr="00361766">
        <w:rPr>
          <w:rFonts w:asciiTheme="minorBidi" w:hAnsiTheme="minorBidi"/>
          <w:sz w:val="28"/>
          <w:szCs w:val="28"/>
        </w:rPr>
        <w:t>Reza Taghizadeh</w:t>
      </w:r>
    </w:p>
    <w:p w14:paraId="6138A55F" w14:textId="1F0077B4" w:rsidR="00184A9A" w:rsidRDefault="00292D5A" w:rsidP="00292D5A">
      <w:pPr>
        <w:jc w:val="both"/>
        <w:rPr>
          <w:rFonts w:asciiTheme="minorBidi" w:hAnsiTheme="minorBidi"/>
          <w:sz w:val="28"/>
          <w:szCs w:val="28"/>
        </w:rPr>
      </w:pPr>
      <w:r>
        <w:rPr>
          <w:rFonts w:asciiTheme="minorBidi" w:hAnsiTheme="minorBidi"/>
          <w:sz w:val="28"/>
          <w:szCs w:val="28"/>
        </w:rPr>
        <w:t>Submitted on:  17/03/2026</w:t>
      </w:r>
    </w:p>
    <w:p w14:paraId="3AB59888" w14:textId="77777777" w:rsidR="007A3CD7" w:rsidRDefault="007A3CD7" w:rsidP="00292D5A">
      <w:pPr>
        <w:jc w:val="both"/>
        <w:rPr>
          <w:rFonts w:asciiTheme="minorBidi" w:hAnsiTheme="minorBidi"/>
          <w:sz w:val="28"/>
          <w:szCs w:val="28"/>
        </w:rPr>
      </w:pPr>
    </w:p>
    <w:p w14:paraId="73CBAB2E" w14:textId="77777777" w:rsidR="007A3CD7" w:rsidRDefault="007A3CD7" w:rsidP="00292D5A">
      <w:pPr>
        <w:jc w:val="both"/>
        <w:rPr>
          <w:rFonts w:asciiTheme="minorBidi" w:hAnsiTheme="minorBidi"/>
          <w:sz w:val="28"/>
          <w:szCs w:val="28"/>
        </w:rPr>
      </w:pPr>
    </w:p>
    <w:p w14:paraId="41F13F30" w14:textId="77777777" w:rsidR="007A3CD7" w:rsidRDefault="007A3CD7" w:rsidP="00292D5A">
      <w:pPr>
        <w:jc w:val="both"/>
        <w:rPr>
          <w:rFonts w:asciiTheme="minorBidi" w:hAnsiTheme="minorBidi"/>
          <w:sz w:val="28"/>
          <w:szCs w:val="28"/>
        </w:rPr>
      </w:pPr>
    </w:p>
    <w:p w14:paraId="4C1A608B" w14:textId="77777777" w:rsidR="007A3CD7" w:rsidRDefault="007A3CD7" w:rsidP="00292D5A">
      <w:pPr>
        <w:jc w:val="both"/>
        <w:rPr>
          <w:rFonts w:asciiTheme="minorBidi" w:hAnsiTheme="minorBidi"/>
          <w:sz w:val="28"/>
          <w:szCs w:val="28"/>
        </w:rPr>
      </w:pPr>
    </w:p>
    <w:p w14:paraId="529C49EF" w14:textId="77777777" w:rsidR="007A3CD7" w:rsidRDefault="007A3CD7" w:rsidP="00292D5A">
      <w:pPr>
        <w:jc w:val="both"/>
        <w:rPr>
          <w:rFonts w:asciiTheme="minorBidi" w:hAnsiTheme="minorBidi"/>
          <w:sz w:val="28"/>
          <w:szCs w:val="28"/>
        </w:rPr>
      </w:pPr>
    </w:p>
    <w:p w14:paraId="6E1716FC" w14:textId="77777777" w:rsidR="007A3CD7" w:rsidRDefault="007A3CD7" w:rsidP="00292D5A">
      <w:pPr>
        <w:jc w:val="both"/>
        <w:rPr>
          <w:rFonts w:asciiTheme="minorBidi" w:hAnsiTheme="minorBidi"/>
          <w:sz w:val="28"/>
          <w:szCs w:val="28"/>
        </w:rPr>
      </w:pPr>
    </w:p>
    <w:p w14:paraId="667587E9" w14:textId="77777777" w:rsidR="007A3CD7" w:rsidRDefault="007A3CD7" w:rsidP="00292D5A">
      <w:pPr>
        <w:jc w:val="both"/>
        <w:rPr>
          <w:rFonts w:asciiTheme="minorBidi" w:hAnsiTheme="minorBidi"/>
          <w:sz w:val="28"/>
          <w:szCs w:val="28"/>
        </w:rPr>
      </w:pPr>
    </w:p>
    <w:p w14:paraId="084077A3" w14:textId="77777777" w:rsidR="007A3CD7" w:rsidRDefault="007A3CD7" w:rsidP="00292D5A">
      <w:pPr>
        <w:jc w:val="both"/>
        <w:rPr>
          <w:rFonts w:asciiTheme="minorBidi" w:hAnsiTheme="minorBidi"/>
          <w:sz w:val="28"/>
          <w:szCs w:val="28"/>
        </w:rPr>
      </w:pPr>
    </w:p>
    <w:p w14:paraId="566940A2" w14:textId="77777777" w:rsidR="007A3CD7" w:rsidRDefault="007A3CD7" w:rsidP="00292D5A">
      <w:pPr>
        <w:jc w:val="both"/>
        <w:rPr>
          <w:rFonts w:asciiTheme="minorBidi" w:hAnsiTheme="minorBidi"/>
          <w:sz w:val="28"/>
          <w:szCs w:val="28"/>
        </w:rPr>
      </w:pPr>
    </w:p>
    <w:p w14:paraId="4B71A7FE" w14:textId="77777777" w:rsidR="007A3CD7" w:rsidRDefault="007A3CD7" w:rsidP="00292D5A">
      <w:pPr>
        <w:jc w:val="both"/>
        <w:rPr>
          <w:rFonts w:asciiTheme="minorBidi" w:hAnsiTheme="minorBidi"/>
          <w:sz w:val="28"/>
          <w:szCs w:val="28"/>
        </w:rPr>
      </w:pPr>
    </w:p>
    <w:p w14:paraId="4999A249" w14:textId="77777777" w:rsidR="007A3CD7" w:rsidRDefault="007A3CD7" w:rsidP="00292D5A">
      <w:pPr>
        <w:jc w:val="both"/>
        <w:rPr>
          <w:rFonts w:asciiTheme="minorBidi" w:hAnsiTheme="minorBidi"/>
          <w:sz w:val="28"/>
          <w:szCs w:val="28"/>
        </w:rPr>
      </w:pPr>
    </w:p>
    <w:p w14:paraId="0C856B29" w14:textId="77777777" w:rsidR="007A3CD7" w:rsidRDefault="007A3CD7" w:rsidP="00292D5A">
      <w:pPr>
        <w:jc w:val="both"/>
        <w:rPr>
          <w:rFonts w:asciiTheme="minorBidi" w:hAnsiTheme="minorBidi"/>
          <w:sz w:val="28"/>
          <w:szCs w:val="28"/>
        </w:rPr>
      </w:pPr>
    </w:p>
    <w:p w14:paraId="207AD75A" w14:textId="77777777" w:rsidR="007A3CD7" w:rsidRDefault="007A3CD7" w:rsidP="00292D5A">
      <w:pPr>
        <w:jc w:val="both"/>
        <w:rPr>
          <w:rFonts w:asciiTheme="minorBidi" w:hAnsiTheme="minorBidi"/>
          <w:sz w:val="28"/>
          <w:szCs w:val="28"/>
        </w:rPr>
      </w:pPr>
    </w:p>
    <w:p w14:paraId="13B6256B" w14:textId="231EF536" w:rsidR="007A3CD7" w:rsidRDefault="00165E24" w:rsidP="00165E24">
      <w:pPr>
        <w:jc w:val="center"/>
        <w:rPr>
          <w:rFonts w:asciiTheme="minorBidi" w:hAnsiTheme="minorBidi"/>
          <w:b/>
          <w:bCs/>
          <w:sz w:val="28"/>
          <w:szCs w:val="28"/>
        </w:rPr>
      </w:pPr>
      <w:r w:rsidRPr="00165E24">
        <w:rPr>
          <w:rFonts w:asciiTheme="minorBidi" w:hAnsiTheme="minorBidi"/>
          <w:b/>
          <w:bCs/>
          <w:sz w:val="28"/>
          <w:szCs w:val="28"/>
        </w:rPr>
        <w:lastRenderedPageBreak/>
        <w:t>The role of a carer</w:t>
      </w:r>
    </w:p>
    <w:p w14:paraId="438A6863" w14:textId="4220474F" w:rsidR="00165E24" w:rsidRPr="00165E24" w:rsidRDefault="00165E24" w:rsidP="00165E24">
      <w:pPr>
        <w:rPr>
          <w:rFonts w:asciiTheme="minorBidi" w:hAnsiTheme="minorBidi"/>
          <w:b/>
          <w:bCs/>
          <w:sz w:val="24"/>
          <w:szCs w:val="24"/>
        </w:rPr>
      </w:pPr>
      <w:r w:rsidRPr="00165E24">
        <w:rPr>
          <w:rFonts w:asciiTheme="minorBidi" w:hAnsiTheme="minorBidi"/>
          <w:b/>
          <w:bCs/>
          <w:sz w:val="24"/>
          <w:szCs w:val="24"/>
        </w:rPr>
        <w:t>Introduction</w:t>
      </w:r>
    </w:p>
    <w:p w14:paraId="7049D0E0" w14:textId="3A9141FD" w:rsidR="007A3CD7" w:rsidRDefault="00F43B54" w:rsidP="005B19A7">
      <w:pPr>
        <w:rPr>
          <w:rFonts w:ascii="Arial" w:hAnsi="Arial" w:cs="Arial"/>
          <w:sz w:val="24"/>
          <w:szCs w:val="24"/>
        </w:rPr>
      </w:pPr>
      <w:r w:rsidRPr="00AE3233">
        <w:rPr>
          <w:rFonts w:ascii="Arial" w:hAnsi="Arial" w:cs="Arial"/>
          <w:sz w:val="24"/>
          <w:szCs w:val="24"/>
        </w:rPr>
        <w:t xml:space="preserve">This report </w:t>
      </w:r>
      <w:r w:rsidR="00FB571A" w:rsidRPr="00AE3233">
        <w:rPr>
          <w:rFonts w:ascii="Arial" w:hAnsi="Arial" w:cs="Arial"/>
          <w:sz w:val="24"/>
          <w:szCs w:val="24"/>
        </w:rPr>
        <w:t xml:space="preserve">will discuss the role of a carer within healthcare. I have chosen this role as it relates to my personal experiences </w:t>
      </w:r>
      <w:r w:rsidR="001F7622">
        <w:rPr>
          <w:rFonts w:ascii="Arial" w:hAnsi="Arial" w:cs="Arial"/>
          <w:sz w:val="24"/>
          <w:szCs w:val="24"/>
        </w:rPr>
        <w:t xml:space="preserve">and is </w:t>
      </w:r>
      <w:r w:rsidR="00616FD6">
        <w:rPr>
          <w:rFonts w:ascii="Arial" w:hAnsi="Arial" w:cs="Arial"/>
          <w:sz w:val="24"/>
          <w:szCs w:val="24"/>
        </w:rPr>
        <w:t>essential in supporting individuals with a range of needs.</w:t>
      </w:r>
      <w:r w:rsidR="00FB571A" w:rsidRPr="00AE3233">
        <w:rPr>
          <w:rFonts w:ascii="Arial" w:hAnsi="Arial" w:cs="Arial"/>
          <w:sz w:val="24"/>
          <w:szCs w:val="24"/>
        </w:rPr>
        <w:t xml:space="preserve"> </w:t>
      </w:r>
      <w:r w:rsidR="00FD7535">
        <w:rPr>
          <w:rFonts w:ascii="Arial" w:hAnsi="Arial" w:cs="Arial"/>
          <w:sz w:val="24"/>
          <w:szCs w:val="24"/>
        </w:rPr>
        <w:t>C</w:t>
      </w:r>
      <w:r w:rsidRPr="00AE3233">
        <w:rPr>
          <w:rFonts w:ascii="Arial" w:hAnsi="Arial" w:cs="Arial"/>
          <w:sz w:val="24"/>
          <w:szCs w:val="24"/>
        </w:rPr>
        <w:t xml:space="preserve">arers are essential part of healthcare who provide support to </w:t>
      </w:r>
      <w:r w:rsidR="00B40D85" w:rsidRPr="00AE3233">
        <w:rPr>
          <w:rFonts w:ascii="Arial" w:hAnsi="Arial" w:cs="Arial"/>
          <w:sz w:val="24"/>
          <w:szCs w:val="24"/>
        </w:rPr>
        <w:t xml:space="preserve">people who require assistance with </w:t>
      </w:r>
      <w:r w:rsidRPr="00AE3233">
        <w:rPr>
          <w:rFonts w:ascii="Arial" w:hAnsi="Arial" w:cs="Arial"/>
          <w:sz w:val="24"/>
          <w:szCs w:val="24"/>
        </w:rPr>
        <w:t xml:space="preserve">daily life activities because of illness, disability or age.  </w:t>
      </w:r>
      <w:r w:rsidR="00B9455F">
        <w:rPr>
          <w:rFonts w:ascii="Arial" w:hAnsi="Arial" w:cs="Arial"/>
          <w:sz w:val="24"/>
          <w:szCs w:val="24"/>
        </w:rPr>
        <w:t xml:space="preserve">This assignment analyses </w:t>
      </w:r>
      <w:r w:rsidRPr="00AE3233">
        <w:rPr>
          <w:rFonts w:ascii="Arial" w:hAnsi="Arial" w:cs="Arial"/>
          <w:sz w:val="24"/>
          <w:szCs w:val="24"/>
        </w:rPr>
        <w:t xml:space="preserve">the responsibilities </w:t>
      </w:r>
      <w:r w:rsidR="005D3AAE">
        <w:rPr>
          <w:rFonts w:ascii="Arial" w:hAnsi="Arial" w:cs="Arial"/>
          <w:sz w:val="24"/>
          <w:szCs w:val="24"/>
        </w:rPr>
        <w:t xml:space="preserve">of a carer </w:t>
      </w:r>
      <w:r w:rsidRPr="00AE3233">
        <w:rPr>
          <w:rFonts w:ascii="Arial" w:hAnsi="Arial" w:cs="Arial"/>
          <w:sz w:val="24"/>
          <w:szCs w:val="24"/>
        </w:rPr>
        <w:t xml:space="preserve">and </w:t>
      </w:r>
      <w:r w:rsidR="005D3AAE">
        <w:rPr>
          <w:rFonts w:ascii="Arial" w:hAnsi="Arial" w:cs="Arial"/>
          <w:sz w:val="24"/>
          <w:szCs w:val="24"/>
        </w:rPr>
        <w:t xml:space="preserve">examines </w:t>
      </w:r>
      <w:r w:rsidRPr="00AE3233">
        <w:rPr>
          <w:rFonts w:ascii="Arial" w:hAnsi="Arial" w:cs="Arial"/>
          <w:sz w:val="24"/>
          <w:szCs w:val="24"/>
        </w:rPr>
        <w:t xml:space="preserve">the three main skills required for a carer </w:t>
      </w:r>
      <w:r w:rsidR="00E65162">
        <w:rPr>
          <w:rFonts w:ascii="Arial" w:hAnsi="Arial" w:cs="Arial"/>
          <w:sz w:val="24"/>
          <w:szCs w:val="24"/>
        </w:rPr>
        <w:t xml:space="preserve">to deliver effective practice including </w:t>
      </w:r>
      <w:r w:rsidRPr="00AE3233">
        <w:rPr>
          <w:rFonts w:ascii="Arial" w:hAnsi="Arial" w:cs="Arial"/>
          <w:sz w:val="24"/>
          <w:szCs w:val="24"/>
        </w:rPr>
        <w:t xml:space="preserve">effective communication, empathy and the ability to adapt, </w:t>
      </w:r>
      <w:r w:rsidR="00E65162">
        <w:rPr>
          <w:rFonts w:ascii="Arial" w:hAnsi="Arial" w:cs="Arial"/>
          <w:sz w:val="24"/>
          <w:szCs w:val="24"/>
        </w:rPr>
        <w:t>these</w:t>
      </w:r>
      <w:r w:rsidRPr="00AE3233">
        <w:rPr>
          <w:rFonts w:ascii="Arial" w:hAnsi="Arial" w:cs="Arial"/>
          <w:sz w:val="24"/>
          <w:szCs w:val="24"/>
        </w:rPr>
        <w:t xml:space="preserve"> are all essential for delivering high quality and person-centred care.</w:t>
      </w:r>
    </w:p>
    <w:p w14:paraId="5587C414" w14:textId="7DFA8B0E" w:rsidR="00165E24" w:rsidRPr="00165E24" w:rsidRDefault="00165E24" w:rsidP="005B19A7">
      <w:pPr>
        <w:rPr>
          <w:rFonts w:ascii="Arial" w:hAnsi="Arial" w:cs="Arial"/>
          <w:b/>
          <w:bCs/>
          <w:sz w:val="24"/>
          <w:szCs w:val="24"/>
        </w:rPr>
      </w:pPr>
      <w:r w:rsidRPr="00165E24">
        <w:rPr>
          <w:rFonts w:ascii="Arial" w:hAnsi="Arial" w:cs="Arial"/>
          <w:b/>
          <w:bCs/>
          <w:sz w:val="24"/>
          <w:szCs w:val="24"/>
        </w:rPr>
        <w:t>Description</w:t>
      </w:r>
    </w:p>
    <w:p w14:paraId="58821A75" w14:textId="37B6C1D9" w:rsidR="006D1211" w:rsidRDefault="009A4945" w:rsidP="00384BE8">
      <w:pPr>
        <w:pStyle w:val="Heading2"/>
        <w:rPr>
          <w:rFonts w:ascii="Arial" w:hAnsi="Arial" w:cs="Arial"/>
          <w:color w:val="000000" w:themeColor="text1"/>
          <w:sz w:val="24"/>
          <w:szCs w:val="24"/>
        </w:rPr>
      </w:pPr>
      <w:r>
        <w:rPr>
          <w:rFonts w:ascii="Arial" w:hAnsi="Arial" w:cs="Arial"/>
          <w:color w:val="auto"/>
          <w:sz w:val="24"/>
          <w:szCs w:val="24"/>
        </w:rPr>
        <w:t xml:space="preserve">The role of a carer is important </w:t>
      </w:r>
      <w:r w:rsidR="008C0648" w:rsidRPr="00AE3233">
        <w:rPr>
          <w:rFonts w:ascii="Arial" w:hAnsi="Arial" w:cs="Arial"/>
          <w:color w:val="auto"/>
          <w:sz w:val="24"/>
          <w:szCs w:val="24"/>
        </w:rPr>
        <w:t xml:space="preserve">in health and social care as </w:t>
      </w:r>
      <w:r w:rsidR="0006741D">
        <w:rPr>
          <w:rFonts w:ascii="Arial" w:hAnsi="Arial" w:cs="Arial"/>
          <w:color w:val="auto"/>
          <w:sz w:val="24"/>
          <w:szCs w:val="24"/>
        </w:rPr>
        <w:t>it includes</w:t>
      </w:r>
      <w:r w:rsidR="00DF613C" w:rsidRPr="00AE3233">
        <w:rPr>
          <w:rFonts w:ascii="Arial" w:hAnsi="Arial" w:cs="Arial"/>
          <w:color w:val="auto"/>
          <w:sz w:val="24"/>
          <w:szCs w:val="24"/>
        </w:rPr>
        <w:t xml:space="preserve"> support</w:t>
      </w:r>
      <w:r w:rsidR="0006741D">
        <w:rPr>
          <w:rFonts w:ascii="Arial" w:hAnsi="Arial" w:cs="Arial"/>
          <w:color w:val="auto"/>
          <w:sz w:val="24"/>
          <w:szCs w:val="24"/>
        </w:rPr>
        <w:t xml:space="preserve">ing </w:t>
      </w:r>
      <w:r w:rsidR="00DF613C" w:rsidRPr="00AE3233">
        <w:rPr>
          <w:rFonts w:ascii="Arial" w:hAnsi="Arial" w:cs="Arial"/>
          <w:color w:val="auto"/>
          <w:sz w:val="24"/>
          <w:szCs w:val="24"/>
        </w:rPr>
        <w:t xml:space="preserve">people with everyday </w:t>
      </w:r>
      <w:r w:rsidR="006165A9">
        <w:rPr>
          <w:rFonts w:ascii="Arial" w:hAnsi="Arial" w:cs="Arial"/>
          <w:color w:val="auto"/>
          <w:sz w:val="24"/>
          <w:szCs w:val="24"/>
        </w:rPr>
        <w:t xml:space="preserve">activities </w:t>
      </w:r>
      <w:r w:rsidR="00517E40" w:rsidRPr="00AE3233">
        <w:rPr>
          <w:rFonts w:ascii="Arial" w:hAnsi="Arial" w:cs="Arial"/>
          <w:color w:val="auto"/>
          <w:sz w:val="24"/>
          <w:szCs w:val="24"/>
        </w:rPr>
        <w:t xml:space="preserve">to </w:t>
      </w:r>
      <w:r w:rsidR="00F36F85" w:rsidRPr="00AE3233">
        <w:rPr>
          <w:rFonts w:ascii="Arial" w:hAnsi="Arial" w:cs="Arial"/>
          <w:color w:val="auto"/>
          <w:sz w:val="24"/>
          <w:szCs w:val="24"/>
        </w:rPr>
        <w:t>promoting</w:t>
      </w:r>
      <w:r w:rsidR="00D06865" w:rsidRPr="00AE3233">
        <w:rPr>
          <w:rFonts w:ascii="Arial" w:hAnsi="Arial" w:cs="Arial"/>
          <w:color w:val="auto"/>
          <w:sz w:val="24"/>
          <w:szCs w:val="24"/>
        </w:rPr>
        <w:t xml:space="preserve"> independence</w:t>
      </w:r>
      <w:r w:rsidR="0048697C" w:rsidRPr="00AE3233">
        <w:rPr>
          <w:rFonts w:ascii="Arial" w:hAnsi="Arial" w:cs="Arial"/>
          <w:color w:val="auto"/>
          <w:sz w:val="24"/>
          <w:szCs w:val="24"/>
        </w:rPr>
        <w:t xml:space="preserve"> and</w:t>
      </w:r>
      <w:r w:rsidR="00775A06" w:rsidRPr="00AE3233">
        <w:rPr>
          <w:rFonts w:ascii="Arial" w:hAnsi="Arial" w:cs="Arial"/>
          <w:color w:val="auto"/>
          <w:sz w:val="24"/>
          <w:szCs w:val="24"/>
        </w:rPr>
        <w:t xml:space="preserve"> provid</w:t>
      </w:r>
      <w:r w:rsidR="00F36F85" w:rsidRPr="00AE3233">
        <w:rPr>
          <w:rFonts w:ascii="Arial" w:hAnsi="Arial" w:cs="Arial"/>
          <w:color w:val="auto"/>
          <w:sz w:val="24"/>
          <w:szCs w:val="24"/>
        </w:rPr>
        <w:t>ing</w:t>
      </w:r>
      <w:r w:rsidR="00775A06" w:rsidRPr="00AE3233">
        <w:rPr>
          <w:rFonts w:ascii="Arial" w:hAnsi="Arial" w:cs="Arial"/>
          <w:color w:val="auto"/>
          <w:sz w:val="24"/>
          <w:szCs w:val="24"/>
        </w:rPr>
        <w:t xml:space="preserve"> emotional support to </w:t>
      </w:r>
      <w:r w:rsidR="0048697C" w:rsidRPr="00AE3233">
        <w:rPr>
          <w:rFonts w:ascii="Arial" w:hAnsi="Arial" w:cs="Arial"/>
          <w:color w:val="auto"/>
          <w:sz w:val="24"/>
          <w:szCs w:val="24"/>
        </w:rPr>
        <w:t xml:space="preserve">help reduce the feelings of isolation. </w:t>
      </w:r>
      <w:r w:rsidR="00C74472" w:rsidRPr="00AE3233">
        <w:rPr>
          <w:rFonts w:ascii="Arial" w:hAnsi="Arial" w:cs="Arial"/>
          <w:color w:val="000000" w:themeColor="text1"/>
          <w:sz w:val="24"/>
          <w:szCs w:val="24"/>
        </w:rPr>
        <w:t xml:space="preserve">Carer can be anyone including your friend, family member or your partner </w:t>
      </w:r>
      <w:r w:rsidR="00F36F85" w:rsidRPr="00AE3233">
        <w:rPr>
          <w:rFonts w:ascii="Arial" w:hAnsi="Arial" w:cs="Arial"/>
          <w:color w:val="000000" w:themeColor="text1"/>
          <w:sz w:val="24"/>
          <w:szCs w:val="24"/>
        </w:rPr>
        <w:t>or</w:t>
      </w:r>
      <w:r w:rsidR="00574338">
        <w:rPr>
          <w:rFonts w:ascii="Arial" w:hAnsi="Arial" w:cs="Arial"/>
          <w:color w:val="000000" w:themeColor="text1"/>
          <w:sz w:val="24"/>
          <w:szCs w:val="24"/>
        </w:rPr>
        <w:t xml:space="preserve"> trained</w:t>
      </w:r>
      <w:r w:rsidR="00F36F85" w:rsidRPr="00AE3233">
        <w:rPr>
          <w:rFonts w:ascii="Arial" w:hAnsi="Arial" w:cs="Arial"/>
          <w:color w:val="000000" w:themeColor="text1"/>
          <w:sz w:val="24"/>
          <w:szCs w:val="24"/>
        </w:rPr>
        <w:t xml:space="preserve"> professional </w:t>
      </w:r>
      <w:r w:rsidR="00574338">
        <w:rPr>
          <w:rFonts w:ascii="Arial" w:hAnsi="Arial" w:cs="Arial"/>
          <w:color w:val="000000" w:themeColor="text1"/>
          <w:sz w:val="24"/>
          <w:szCs w:val="24"/>
        </w:rPr>
        <w:t xml:space="preserve">working in healthcare </w:t>
      </w:r>
      <w:r w:rsidR="00C74472" w:rsidRPr="00AE3233">
        <w:rPr>
          <w:rFonts w:ascii="Arial" w:hAnsi="Arial" w:cs="Arial"/>
          <w:color w:val="000000" w:themeColor="text1"/>
          <w:sz w:val="24"/>
          <w:szCs w:val="24"/>
        </w:rPr>
        <w:t>(NHS, no. date)</w:t>
      </w:r>
      <w:r w:rsidR="00384BE8">
        <w:rPr>
          <w:rFonts w:ascii="Arial" w:hAnsi="Arial" w:cs="Arial"/>
          <w:color w:val="000000" w:themeColor="text1"/>
          <w:sz w:val="24"/>
          <w:szCs w:val="24"/>
        </w:rPr>
        <w:t xml:space="preserve">. </w:t>
      </w:r>
      <w:r w:rsidR="00336DE2" w:rsidRPr="00384BE8">
        <w:rPr>
          <w:rFonts w:ascii="Arial" w:hAnsi="Arial" w:cs="Arial"/>
          <w:color w:val="auto"/>
          <w:sz w:val="24"/>
          <w:szCs w:val="24"/>
        </w:rPr>
        <w:t>Key responsibilities of a carer include providing</w:t>
      </w:r>
      <w:r w:rsidR="00336DE2" w:rsidRPr="00384BE8">
        <w:rPr>
          <w:color w:val="auto"/>
        </w:rPr>
        <w:t xml:space="preserve"> </w:t>
      </w:r>
      <w:r w:rsidR="00336DE2">
        <w:rPr>
          <w:rFonts w:ascii="Arial" w:hAnsi="Arial" w:cs="Arial"/>
          <w:color w:val="000000" w:themeColor="text1"/>
          <w:sz w:val="24"/>
          <w:szCs w:val="24"/>
        </w:rPr>
        <w:t>p</w:t>
      </w:r>
      <w:r w:rsidR="00C74472" w:rsidRPr="00AE3233">
        <w:rPr>
          <w:rFonts w:ascii="Arial" w:hAnsi="Arial" w:cs="Arial"/>
          <w:color w:val="000000" w:themeColor="text1"/>
          <w:sz w:val="24"/>
          <w:szCs w:val="24"/>
        </w:rPr>
        <w:t xml:space="preserve">ersonal care </w:t>
      </w:r>
      <w:r w:rsidR="00336DE2">
        <w:rPr>
          <w:rFonts w:ascii="Arial" w:hAnsi="Arial" w:cs="Arial"/>
          <w:color w:val="000000" w:themeColor="text1"/>
          <w:sz w:val="24"/>
          <w:szCs w:val="24"/>
        </w:rPr>
        <w:t>such as</w:t>
      </w:r>
      <w:r w:rsidR="00C74472" w:rsidRPr="00AE3233">
        <w:rPr>
          <w:rFonts w:ascii="Arial" w:hAnsi="Arial" w:cs="Arial"/>
          <w:color w:val="000000" w:themeColor="text1"/>
          <w:sz w:val="24"/>
          <w:szCs w:val="24"/>
        </w:rPr>
        <w:t xml:space="preserve"> bathing, dressing, </w:t>
      </w:r>
      <w:r w:rsidR="00336DE2">
        <w:rPr>
          <w:rFonts w:ascii="Arial" w:hAnsi="Arial" w:cs="Arial"/>
          <w:color w:val="000000" w:themeColor="text1"/>
          <w:sz w:val="24"/>
          <w:szCs w:val="24"/>
        </w:rPr>
        <w:t>cooking</w:t>
      </w:r>
      <w:r w:rsidR="00C74472" w:rsidRPr="00AE3233">
        <w:rPr>
          <w:rFonts w:ascii="Arial" w:hAnsi="Arial" w:cs="Arial"/>
          <w:color w:val="000000" w:themeColor="text1"/>
          <w:sz w:val="24"/>
          <w:szCs w:val="24"/>
        </w:rPr>
        <w:t>, and mobility while ensuring that the individual’s dignit</w:t>
      </w:r>
      <w:r w:rsidR="006D3916">
        <w:rPr>
          <w:rFonts w:ascii="Arial" w:hAnsi="Arial" w:cs="Arial"/>
          <w:color w:val="000000" w:themeColor="text1"/>
          <w:sz w:val="24"/>
          <w:szCs w:val="24"/>
        </w:rPr>
        <w:t xml:space="preserve">y remains </w:t>
      </w:r>
      <w:r w:rsidR="00C74472" w:rsidRPr="00AE3233">
        <w:rPr>
          <w:rFonts w:ascii="Arial" w:hAnsi="Arial" w:cs="Arial"/>
          <w:color w:val="000000" w:themeColor="text1"/>
          <w:sz w:val="24"/>
          <w:szCs w:val="24"/>
        </w:rPr>
        <w:t>preserved.</w:t>
      </w:r>
      <w:r w:rsidR="00336DE2">
        <w:t xml:space="preserve"> </w:t>
      </w:r>
      <w:r w:rsidR="00C74472" w:rsidRPr="00AE3233">
        <w:rPr>
          <w:rFonts w:ascii="Arial" w:hAnsi="Arial" w:cs="Arial"/>
          <w:color w:val="000000" w:themeColor="text1"/>
          <w:sz w:val="24"/>
          <w:szCs w:val="24"/>
        </w:rPr>
        <w:t xml:space="preserve">Carers are responsible to ensure they administer the prescribed </w:t>
      </w:r>
      <w:r w:rsidR="00001550" w:rsidRPr="00AE3233">
        <w:rPr>
          <w:rFonts w:ascii="Arial" w:hAnsi="Arial" w:cs="Arial"/>
          <w:color w:val="000000" w:themeColor="text1"/>
          <w:sz w:val="24"/>
          <w:szCs w:val="24"/>
        </w:rPr>
        <w:t>medications</w:t>
      </w:r>
      <w:r w:rsidR="00001550">
        <w:rPr>
          <w:rFonts w:ascii="Arial" w:hAnsi="Arial" w:cs="Arial"/>
          <w:color w:val="000000" w:themeColor="text1"/>
          <w:sz w:val="24"/>
          <w:szCs w:val="24"/>
        </w:rPr>
        <w:t xml:space="preserve"> and</w:t>
      </w:r>
      <w:r w:rsidR="00336DE2">
        <w:rPr>
          <w:rFonts w:ascii="Arial" w:hAnsi="Arial" w:cs="Arial"/>
          <w:color w:val="000000" w:themeColor="text1"/>
          <w:sz w:val="24"/>
          <w:szCs w:val="24"/>
        </w:rPr>
        <w:t xml:space="preserve"> communicate any changes to other professional. Carers </w:t>
      </w:r>
      <w:r w:rsidR="00390F8D">
        <w:rPr>
          <w:rFonts w:ascii="Arial" w:hAnsi="Arial" w:cs="Arial"/>
          <w:color w:val="000000" w:themeColor="text1"/>
          <w:sz w:val="24"/>
          <w:szCs w:val="24"/>
        </w:rPr>
        <w:t>provide emotional suppor</w:t>
      </w:r>
      <w:r w:rsidR="00C74472" w:rsidRPr="00AE3233">
        <w:rPr>
          <w:rFonts w:ascii="Arial" w:hAnsi="Arial" w:cs="Arial"/>
          <w:color w:val="000000" w:themeColor="text1"/>
          <w:sz w:val="24"/>
          <w:szCs w:val="24"/>
        </w:rPr>
        <w:t>t by listening actively, providing empathy and helping them navigate the challenging circumstances they may face through validating their feelings</w:t>
      </w:r>
      <w:r w:rsidR="00390F8D">
        <w:rPr>
          <w:rFonts w:ascii="Arial" w:hAnsi="Arial" w:cs="Arial"/>
          <w:color w:val="000000" w:themeColor="text1"/>
          <w:sz w:val="24"/>
          <w:szCs w:val="24"/>
        </w:rPr>
        <w:t>.</w:t>
      </w:r>
      <w:r w:rsidR="00390F8D">
        <w:t xml:space="preserve"> </w:t>
      </w:r>
      <w:r w:rsidR="00390F8D">
        <w:rPr>
          <w:rFonts w:ascii="Arial" w:hAnsi="Arial" w:cs="Arial"/>
          <w:color w:val="000000" w:themeColor="text1"/>
          <w:sz w:val="24"/>
          <w:szCs w:val="24"/>
        </w:rPr>
        <w:t>c</w:t>
      </w:r>
      <w:r w:rsidR="00C74472" w:rsidRPr="00AE3233">
        <w:rPr>
          <w:rFonts w:ascii="Arial" w:hAnsi="Arial" w:cs="Arial"/>
          <w:color w:val="000000" w:themeColor="text1"/>
          <w:sz w:val="24"/>
          <w:szCs w:val="24"/>
        </w:rPr>
        <w:t xml:space="preserve">arers </w:t>
      </w:r>
      <w:r w:rsidR="00047093" w:rsidRPr="00AE3233">
        <w:rPr>
          <w:rFonts w:ascii="Arial" w:hAnsi="Arial" w:cs="Arial"/>
          <w:color w:val="000000" w:themeColor="text1"/>
          <w:sz w:val="24"/>
          <w:szCs w:val="24"/>
        </w:rPr>
        <w:t>are also</w:t>
      </w:r>
      <w:r w:rsidR="00C74472" w:rsidRPr="00AE3233">
        <w:rPr>
          <w:rFonts w:ascii="Arial" w:hAnsi="Arial" w:cs="Arial"/>
          <w:color w:val="000000" w:themeColor="text1"/>
          <w:sz w:val="24"/>
          <w:szCs w:val="24"/>
        </w:rPr>
        <w:t xml:space="preserve"> advocates to ensure </w:t>
      </w:r>
      <w:r w:rsidR="00390F8D">
        <w:rPr>
          <w:rFonts w:ascii="Arial" w:hAnsi="Arial" w:cs="Arial"/>
          <w:color w:val="000000" w:themeColor="text1"/>
          <w:sz w:val="24"/>
          <w:szCs w:val="24"/>
        </w:rPr>
        <w:t>people’s</w:t>
      </w:r>
      <w:r w:rsidR="00C74472" w:rsidRPr="00AE3233">
        <w:rPr>
          <w:rFonts w:ascii="Arial" w:hAnsi="Arial" w:cs="Arial"/>
          <w:color w:val="000000" w:themeColor="text1"/>
          <w:sz w:val="24"/>
          <w:szCs w:val="24"/>
        </w:rPr>
        <w:t xml:space="preserve"> voices are heard, their needs and preferences are met and rights are respected. </w:t>
      </w:r>
    </w:p>
    <w:p w14:paraId="4957B8A5" w14:textId="77777777" w:rsidR="00731B5A" w:rsidRDefault="00731B5A" w:rsidP="00B704C5"/>
    <w:p w14:paraId="333580A1" w14:textId="23C65EAA" w:rsidR="00731B5A" w:rsidRPr="00731B5A" w:rsidRDefault="00731B5A" w:rsidP="00B704C5">
      <w:pPr>
        <w:rPr>
          <w:rFonts w:ascii="Arial" w:hAnsi="Arial" w:cs="Arial"/>
          <w:b/>
          <w:bCs/>
          <w:sz w:val="24"/>
          <w:szCs w:val="24"/>
        </w:rPr>
      </w:pPr>
      <w:r w:rsidRPr="00731B5A">
        <w:rPr>
          <w:rFonts w:ascii="Arial" w:hAnsi="Arial" w:cs="Arial"/>
          <w:b/>
          <w:bCs/>
          <w:sz w:val="24"/>
          <w:szCs w:val="24"/>
        </w:rPr>
        <w:t>Three essential skills</w:t>
      </w:r>
    </w:p>
    <w:p w14:paraId="0AF8CE7B" w14:textId="2BEB0542" w:rsidR="00ED26EE" w:rsidRPr="00BF2A8B" w:rsidRDefault="004826AA" w:rsidP="009C7E52">
      <w:pPr>
        <w:spacing w:after="0" w:line="240" w:lineRule="auto"/>
        <w:jc w:val="both"/>
        <w:rPr>
          <w:rFonts w:ascii="Arial" w:hAnsi="Arial" w:cs="Arial"/>
          <w:sz w:val="24"/>
          <w:szCs w:val="24"/>
        </w:rPr>
      </w:pPr>
      <w:r w:rsidRPr="00B704C5">
        <w:rPr>
          <w:rFonts w:ascii="Arial" w:hAnsi="Arial" w:cs="Arial"/>
          <w:color w:val="000000" w:themeColor="text1"/>
          <w:sz w:val="24"/>
          <w:szCs w:val="24"/>
        </w:rPr>
        <w:t>Effective communication</w:t>
      </w:r>
      <w:r w:rsidRPr="00AE3233">
        <w:rPr>
          <w:rFonts w:ascii="Arial" w:hAnsi="Arial" w:cs="Arial"/>
          <w:color w:val="000000" w:themeColor="text1"/>
          <w:sz w:val="24"/>
          <w:szCs w:val="24"/>
        </w:rPr>
        <w:t xml:space="preserve"> is the ability to convey your message in a way that's easily understood by everyone in healthcare sector. This is important because it helps to ensure that carers understand the needs of the individuals they support and are able to convey information clearly to colleagues and family members. ‘’Good communication in healthcare is central to upholding patient’s dignity and to enable person centred care’’ (SCIE, 2026). Effective communication includes active listening, clear verbal instructions, and non-verbal clues.</w:t>
      </w:r>
      <w:r w:rsidR="00BF2A8B">
        <w:rPr>
          <w:rFonts w:ascii="Arial" w:hAnsi="Arial" w:cs="Arial"/>
          <w:sz w:val="24"/>
          <w:szCs w:val="24"/>
        </w:rPr>
        <w:t xml:space="preserve"> </w:t>
      </w:r>
      <w:r w:rsidR="00C806CB">
        <w:rPr>
          <w:rFonts w:ascii="Arial" w:hAnsi="Arial" w:cs="Arial"/>
          <w:color w:val="000000" w:themeColor="text1"/>
          <w:sz w:val="24"/>
          <w:szCs w:val="24"/>
        </w:rPr>
        <w:t>L</w:t>
      </w:r>
      <w:r w:rsidR="00D32069" w:rsidRPr="00AE3233">
        <w:rPr>
          <w:rFonts w:ascii="Arial" w:hAnsi="Arial" w:cs="Arial"/>
          <w:color w:val="000000" w:themeColor="text1"/>
          <w:sz w:val="24"/>
          <w:szCs w:val="24"/>
        </w:rPr>
        <w:t xml:space="preserve">ack of communication skills can impact negatively on the carers job as </w:t>
      </w:r>
      <w:r w:rsidR="00BF2A8B">
        <w:rPr>
          <w:rFonts w:ascii="Arial" w:hAnsi="Arial" w:cs="Arial"/>
          <w:color w:val="000000" w:themeColor="text1"/>
          <w:sz w:val="24"/>
          <w:szCs w:val="24"/>
        </w:rPr>
        <w:t xml:space="preserve">they </w:t>
      </w:r>
      <w:r w:rsidR="00D32069" w:rsidRPr="00AE3233">
        <w:rPr>
          <w:rFonts w:ascii="Arial" w:hAnsi="Arial" w:cs="Arial"/>
          <w:color w:val="000000" w:themeColor="text1"/>
          <w:sz w:val="24"/>
          <w:szCs w:val="24"/>
        </w:rPr>
        <w:t xml:space="preserve">may struggle to understand and respond </w:t>
      </w:r>
      <w:r w:rsidR="00BF2A8B">
        <w:rPr>
          <w:rFonts w:ascii="Arial" w:hAnsi="Arial" w:cs="Arial"/>
          <w:color w:val="000000" w:themeColor="text1"/>
          <w:sz w:val="24"/>
          <w:szCs w:val="24"/>
        </w:rPr>
        <w:t>effectivel</w:t>
      </w:r>
      <w:r w:rsidR="00C13519">
        <w:rPr>
          <w:rFonts w:ascii="Arial" w:hAnsi="Arial" w:cs="Arial"/>
          <w:color w:val="000000" w:themeColor="text1"/>
          <w:sz w:val="24"/>
          <w:szCs w:val="24"/>
        </w:rPr>
        <w:t>y</w:t>
      </w:r>
      <w:r w:rsidR="00430FA8">
        <w:rPr>
          <w:rFonts w:ascii="Arial" w:hAnsi="Arial" w:cs="Arial"/>
          <w:color w:val="000000" w:themeColor="text1"/>
          <w:sz w:val="24"/>
          <w:szCs w:val="24"/>
        </w:rPr>
        <w:t xml:space="preserve">. </w:t>
      </w:r>
      <w:r w:rsidRPr="00AE3233">
        <w:rPr>
          <w:rFonts w:ascii="Arial" w:hAnsi="Arial" w:cs="Arial"/>
          <w:color w:val="000000" w:themeColor="text1"/>
          <w:sz w:val="24"/>
          <w:szCs w:val="24"/>
        </w:rPr>
        <w:t xml:space="preserve">Without effective communication it can lead to misunderstanding, medical errors and risks to patient safety (Howick et al., 2024). For example, a carer assisting an elderly person might carry out effective communication by speaking with them in simple words when helping them pick their dressing for the day such as by showing them two options. </w:t>
      </w:r>
      <w:r w:rsidR="00C92E5B">
        <w:rPr>
          <w:rFonts w:ascii="Arial" w:hAnsi="Arial" w:cs="Arial"/>
          <w:color w:val="000000" w:themeColor="text1"/>
          <w:sz w:val="24"/>
          <w:szCs w:val="24"/>
        </w:rPr>
        <w:t>This promotes independence as yo</w:t>
      </w:r>
      <w:r w:rsidR="00FB50E1">
        <w:rPr>
          <w:rFonts w:ascii="Arial" w:hAnsi="Arial" w:cs="Arial"/>
          <w:color w:val="000000" w:themeColor="text1"/>
          <w:sz w:val="24"/>
          <w:szCs w:val="24"/>
        </w:rPr>
        <w:t>u letting them make final decision</w:t>
      </w:r>
      <w:r w:rsidR="00C92E5B">
        <w:rPr>
          <w:rFonts w:ascii="Arial" w:hAnsi="Arial" w:cs="Arial"/>
          <w:color w:val="000000" w:themeColor="text1"/>
          <w:sz w:val="24"/>
          <w:szCs w:val="24"/>
        </w:rPr>
        <w:t xml:space="preserve"> and avoids confusion.</w:t>
      </w:r>
    </w:p>
    <w:p w14:paraId="5BF083C8" w14:textId="77777777" w:rsidR="00687365" w:rsidRPr="00AE3233" w:rsidRDefault="00687365" w:rsidP="009C7E52">
      <w:pPr>
        <w:spacing w:after="0" w:line="240" w:lineRule="auto"/>
        <w:jc w:val="both"/>
        <w:rPr>
          <w:rFonts w:ascii="Arial" w:hAnsi="Arial" w:cs="Arial"/>
          <w:color w:val="000000" w:themeColor="text1"/>
          <w:sz w:val="24"/>
          <w:szCs w:val="24"/>
        </w:rPr>
      </w:pPr>
    </w:p>
    <w:p w14:paraId="54EAAA97" w14:textId="77777777" w:rsidR="001E072A" w:rsidRDefault="001E072A" w:rsidP="009C7E52">
      <w:pPr>
        <w:spacing w:after="0" w:line="240" w:lineRule="auto"/>
        <w:jc w:val="both"/>
        <w:rPr>
          <w:rFonts w:ascii="Arial" w:hAnsi="Arial" w:cs="Arial"/>
          <w:color w:val="000000" w:themeColor="text1"/>
          <w:sz w:val="24"/>
          <w:szCs w:val="24"/>
        </w:rPr>
      </w:pPr>
    </w:p>
    <w:p w14:paraId="3E67C967" w14:textId="77777777" w:rsidR="00731B5A" w:rsidRDefault="00731B5A" w:rsidP="009C7E52">
      <w:pPr>
        <w:spacing w:after="0" w:line="240" w:lineRule="auto"/>
        <w:jc w:val="both"/>
        <w:rPr>
          <w:rFonts w:ascii="Arial" w:hAnsi="Arial" w:cs="Arial"/>
          <w:color w:val="000000" w:themeColor="text1"/>
          <w:sz w:val="24"/>
          <w:szCs w:val="24"/>
        </w:rPr>
      </w:pPr>
    </w:p>
    <w:p w14:paraId="3D6E27A4" w14:textId="77777777" w:rsidR="00731B5A" w:rsidRDefault="00731B5A" w:rsidP="009C7E52">
      <w:pPr>
        <w:spacing w:after="0" w:line="240" w:lineRule="auto"/>
        <w:jc w:val="both"/>
        <w:rPr>
          <w:rFonts w:ascii="Arial" w:hAnsi="Arial" w:cs="Arial"/>
          <w:color w:val="000000" w:themeColor="text1"/>
          <w:sz w:val="24"/>
          <w:szCs w:val="24"/>
        </w:rPr>
      </w:pPr>
    </w:p>
    <w:p w14:paraId="54CC4343" w14:textId="2EA65095" w:rsidR="00687365" w:rsidRPr="00AE3233" w:rsidRDefault="00687365" w:rsidP="009C7E52">
      <w:pPr>
        <w:spacing w:after="0" w:line="240" w:lineRule="auto"/>
        <w:jc w:val="both"/>
        <w:rPr>
          <w:rFonts w:ascii="Arial" w:hAnsi="Arial" w:cs="Arial"/>
          <w:color w:val="000000" w:themeColor="text1"/>
          <w:sz w:val="24"/>
          <w:szCs w:val="24"/>
        </w:rPr>
      </w:pPr>
      <w:r w:rsidRPr="00584B5D">
        <w:rPr>
          <w:rFonts w:ascii="Arial" w:hAnsi="Arial" w:cs="Arial"/>
          <w:color w:val="000000" w:themeColor="text1"/>
          <w:sz w:val="24"/>
          <w:szCs w:val="24"/>
        </w:rPr>
        <w:lastRenderedPageBreak/>
        <w:t>Empathy</w:t>
      </w:r>
      <w:r w:rsidRPr="00AE3233">
        <w:rPr>
          <w:rFonts w:ascii="Arial" w:hAnsi="Arial" w:cs="Arial"/>
          <w:color w:val="000000" w:themeColor="text1"/>
          <w:sz w:val="24"/>
          <w:szCs w:val="24"/>
        </w:rPr>
        <w:t xml:space="preserve"> refers to the ability to understand and share the feelings of another person by putting yourself in their situation and seeing things from their perspective. Empathy is essential in healthcare because many individuals receiving care may feel stressed, or frustrated due to illness, disability, or the loss of independence. Being empathetic can help build trustful relationships as when individuals feel understood they are more likely to trust the care which supports providing personalised care (Skills for health, 2025).</w:t>
      </w:r>
      <w:r w:rsidR="00577615" w:rsidRPr="00AE3233">
        <w:rPr>
          <w:rFonts w:ascii="Arial" w:hAnsi="Arial" w:cs="Arial"/>
          <w:color w:val="000000" w:themeColor="text1"/>
          <w:sz w:val="24"/>
          <w:szCs w:val="24"/>
        </w:rPr>
        <w:t xml:space="preserve"> </w:t>
      </w:r>
      <w:r w:rsidR="00584B5D">
        <w:rPr>
          <w:rFonts w:ascii="Arial" w:hAnsi="Arial" w:cs="Arial"/>
          <w:color w:val="000000" w:themeColor="text1"/>
          <w:sz w:val="24"/>
          <w:szCs w:val="24"/>
        </w:rPr>
        <w:t>F</w:t>
      </w:r>
      <w:r w:rsidR="00F22155">
        <w:rPr>
          <w:rFonts w:ascii="Arial" w:hAnsi="Arial" w:cs="Arial"/>
          <w:color w:val="000000" w:themeColor="text1"/>
          <w:sz w:val="24"/>
          <w:szCs w:val="24"/>
        </w:rPr>
        <w:t xml:space="preserve">urthermore, while empathy is important </w:t>
      </w:r>
      <w:r w:rsidR="00880929">
        <w:rPr>
          <w:rFonts w:ascii="Arial" w:hAnsi="Arial" w:cs="Arial"/>
          <w:color w:val="000000" w:themeColor="text1"/>
          <w:sz w:val="24"/>
          <w:szCs w:val="24"/>
        </w:rPr>
        <w:t>carers who are constantly exposed to emotional situations can experience emotional stress or burnout</w:t>
      </w:r>
      <w:r w:rsidR="001654CD">
        <w:rPr>
          <w:rFonts w:ascii="Arial" w:hAnsi="Arial" w:cs="Arial"/>
          <w:color w:val="000000" w:themeColor="text1"/>
          <w:sz w:val="24"/>
          <w:szCs w:val="24"/>
        </w:rPr>
        <w:t xml:space="preserve">. </w:t>
      </w:r>
      <w:r w:rsidR="001654CD" w:rsidRPr="001654CD">
        <w:rPr>
          <w:rFonts w:ascii="Arial" w:hAnsi="Arial" w:cs="Arial"/>
          <w:color w:val="000000" w:themeColor="text1"/>
          <w:sz w:val="24"/>
          <w:szCs w:val="24"/>
        </w:rPr>
        <w:t>Research shows that NHS staff are 50 per cent more likely to experience chronic stress, a known contributor to burnout</w:t>
      </w:r>
      <w:r w:rsidR="001654CD">
        <w:rPr>
          <w:rFonts w:ascii="Arial" w:hAnsi="Arial" w:cs="Arial"/>
          <w:color w:val="000000" w:themeColor="text1"/>
          <w:sz w:val="24"/>
          <w:szCs w:val="24"/>
        </w:rPr>
        <w:t xml:space="preserve"> (</w:t>
      </w:r>
      <w:r w:rsidR="003A35FE">
        <w:rPr>
          <w:rFonts w:ascii="Arial" w:hAnsi="Arial" w:cs="Arial"/>
          <w:color w:val="000000" w:themeColor="text1"/>
          <w:sz w:val="24"/>
          <w:szCs w:val="24"/>
        </w:rPr>
        <w:t>NHS employers, 2025)</w:t>
      </w:r>
      <w:r w:rsidR="006B0B72">
        <w:rPr>
          <w:rFonts w:ascii="Arial" w:hAnsi="Arial" w:cs="Arial"/>
          <w:color w:val="000000" w:themeColor="text1"/>
          <w:sz w:val="24"/>
          <w:szCs w:val="24"/>
        </w:rPr>
        <w:t>.</w:t>
      </w:r>
      <w:r w:rsidR="003A35FE">
        <w:rPr>
          <w:rFonts w:ascii="Arial" w:hAnsi="Arial" w:cs="Arial"/>
          <w:color w:val="000000" w:themeColor="text1"/>
          <w:sz w:val="24"/>
          <w:szCs w:val="24"/>
        </w:rPr>
        <w:t xml:space="preserve"> </w:t>
      </w:r>
      <w:r w:rsidRPr="00AE3233">
        <w:rPr>
          <w:rFonts w:ascii="Arial" w:hAnsi="Arial" w:cs="Arial"/>
          <w:color w:val="000000" w:themeColor="text1"/>
          <w:sz w:val="24"/>
          <w:szCs w:val="24"/>
        </w:rPr>
        <w:t>For example, an elderly patient who has recently lost their partner may feel lonely and hopeless. A carer can support the individual by actively listening to their concerns, showing compassion, and providing emotional support. The carer may also encourage the individual to take part in daily activities to help them cope with their loss and maintain a sense of purpose during a difficult time.</w:t>
      </w:r>
    </w:p>
    <w:p w14:paraId="3D191D1F" w14:textId="77777777" w:rsidR="00B84D53" w:rsidRPr="00AE3233" w:rsidRDefault="00B84D53" w:rsidP="009C7E52">
      <w:pPr>
        <w:spacing w:after="0" w:line="240" w:lineRule="auto"/>
        <w:jc w:val="both"/>
        <w:rPr>
          <w:rFonts w:ascii="Arial" w:hAnsi="Arial" w:cs="Arial"/>
          <w:color w:val="000000" w:themeColor="text1"/>
          <w:sz w:val="24"/>
          <w:szCs w:val="24"/>
        </w:rPr>
      </w:pPr>
    </w:p>
    <w:p w14:paraId="309D1127" w14:textId="65D20886" w:rsidR="00B84D53" w:rsidRPr="00AE3233" w:rsidRDefault="00B84D53" w:rsidP="009C7E52">
      <w:pPr>
        <w:spacing w:after="0" w:line="240" w:lineRule="auto"/>
        <w:jc w:val="both"/>
        <w:rPr>
          <w:rFonts w:ascii="Arial" w:hAnsi="Arial" w:cs="Arial"/>
          <w:color w:val="000000" w:themeColor="text1"/>
          <w:sz w:val="24"/>
          <w:szCs w:val="24"/>
        </w:rPr>
      </w:pPr>
      <w:r w:rsidRPr="00461509">
        <w:rPr>
          <w:rFonts w:ascii="Arial" w:hAnsi="Arial" w:cs="Arial"/>
          <w:color w:val="000000" w:themeColor="text1"/>
          <w:sz w:val="24"/>
          <w:szCs w:val="24"/>
        </w:rPr>
        <w:t>Adaptability</w:t>
      </w:r>
      <w:r w:rsidRPr="00AE3233">
        <w:rPr>
          <w:rFonts w:ascii="Arial" w:hAnsi="Arial" w:cs="Arial"/>
          <w:color w:val="000000" w:themeColor="text1"/>
          <w:sz w:val="24"/>
          <w:szCs w:val="24"/>
        </w:rPr>
        <w:t xml:space="preserve"> in healthcare refers to the ability to adjust to unexpected situation, different working environment and change in patient’s health or routine. This skill is important in health and social care sector because carers often face unexpected situations, such as sudden changes in a patient’s health condition, new care plans, or changes in daily routines. These situations require to respond quickly and effectively while continuing to provide safe and high-quality care (Lyng et al, 2021). </w:t>
      </w:r>
      <w:r w:rsidR="006644AB" w:rsidRPr="00AE3233">
        <w:rPr>
          <w:rFonts w:ascii="Arial" w:hAnsi="Arial" w:cs="Arial"/>
          <w:color w:val="000000" w:themeColor="text1"/>
          <w:sz w:val="24"/>
          <w:szCs w:val="24"/>
        </w:rPr>
        <w:t xml:space="preserve">If a carer isn’t </w:t>
      </w:r>
      <w:r w:rsidR="00726B21" w:rsidRPr="00AE3233">
        <w:rPr>
          <w:rFonts w:ascii="Arial" w:hAnsi="Arial" w:cs="Arial"/>
          <w:color w:val="000000" w:themeColor="text1"/>
          <w:sz w:val="24"/>
          <w:szCs w:val="24"/>
        </w:rPr>
        <w:t>adaptable,</w:t>
      </w:r>
      <w:r w:rsidR="006644AB" w:rsidRPr="00AE3233">
        <w:rPr>
          <w:rFonts w:ascii="Arial" w:hAnsi="Arial" w:cs="Arial"/>
          <w:color w:val="000000" w:themeColor="text1"/>
          <w:sz w:val="24"/>
          <w:szCs w:val="24"/>
        </w:rPr>
        <w:t xml:space="preserve"> they might struggle to </w:t>
      </w:r>
      <w:r w:rsidR="007456DA" w:rsidRPr="00AE3233">
        <w:rPr>
          <w:rFonts w:ascii="Arial" w:hAnsi="Arial" w:cs="Arial"/>
          <w:color w:val="000000" w:themeColor="text1"/>
          <w:sz w:val="24"/>
          <w:szCs w:val="24"/>
        </w:rPr>
        <w:t>adjust</w:t>
      </w:r>
      <w:r w:rsidR="006644AB" w:rsidRPr="00AE3233">
        <w:rPr>
          <w:rFonts w:ascii="Arial" w:hAnsi="Arial" w:cs="Arial"/>
          <w:color w:val="000000" w:themeColor="text1"/>
          <w:sz w:val="24"/>
          <w:szCs w:val="24"/>
        </w:rPr>
        <w:t xml:space="preserve"> to changing needs or unexpected situation</w:t>
      </w:r>
      <w:r w:rsidR="00C80CD4" w:rsidRPr="00AE3233">
        <w:rPr>
          <w:rFonts w:ascii="Arial" w:hAnsi="Arial" w:cs="Arial"/>
          <w:color w:val="000000" w:themeColor="text1"/>
          <w:sz w:val="24"/>
          <w:szCs w:val="24"/>
        </w:rPr>
        <w:t xml:space="preserve">, impacting </w:t>
      </w:r>
      <w:r w:rsidR="007456DA" w:rsidRPr="00AE3233">
        <w:rPr>
          <w:rFonts w:ascii="Arial" w:hAnsi="Arial" w:cs="Arial"/>
          <w:color w:val="000000" w:themeColor="text1"/>
          <w:sz w:val="24"/>
          <w:szCs w:val="24"/>
        </w:rPr>
        <w:t xml:space="preserve">patient safety and </w:t>
      </w:r>
      <w:r w:rsidR="003137CD" w:rsidRPr="00AE3233">
        <w:rPr>
          <w:rFonts w:ascii="Arial" w:hAnsi="Arial" w:cs="Arial"/>
          <w:color w:val="000000" w:themeColor="text1"/>
          <w:sz w:val="24"/>
          <w:szCs w:val="24"/>
        </w:rPr>
        <w:t>may result inadequate care provided (</w:t>
      </w:r>
      <w:r w:rsidR="00FE6A97" w:rsidRPr="00AE3233">
        <w:rPr>
          <w:rFonts w:ascii="Arial" w:hAnsi="Arial" w:cs="Arial"/>
          <w:color w:val="000000" w:themeColor="text1"/>
          <w:sz w:val="24"/>
          <w:szCs w:val="24"/>
        </w:rPr>
        <w:t>C</w:t>
      </w:r>
      <w:r w:rsidR="003137CD" w:rsidRPr="00AE3233">
        <w:rPr>
          <w:rFonts w:ascii="Arial" w:hAnsi="Arial" w:cs="Arial"/>
          <w:color w:val="000000" w:themeColor="text1"/>
          <w:sz w:val="24"/>
          <w:szCs w:val="24"/>
        </w:rPr>
        <w:t xml:space="preserve">are learning, </w:t>
      </w:r>
      <w:r w:rsidR="00FE6A97" w:rsidRPr="00AE3233">
        <w:rPr>
          <w:rFonts w:ascii="Arial" w:hAnsi="Arial" w:cs="Arial"/>
          <w:color w:val="000000" w:themeColor="text1"/>
          <w:sz w:val="24"/>
          <w:szCs w:val="24"/>
        </w:rPr>
        <w:t>2024)</w:t>
      </w:r>
      <w:r w:rsidR="007456DA" w:rsidRPr="00AE3233">
        <w:rPr>
          <w:rFonts w:ascii="Arial" w:hAnsi="Arial" w:cs="Arial"/>
          <w:color w:val="000000" w:themeColor="text1"/>
          <w:sz w:val="24"/>
          <w:szCs w:val="24"/>
        </w:rPr>
        <w:t xml:space="preserve">. </w:t>
      </w:r>
      <w:r w:rsidRPr="00AE3233">
        <w:rPr>
          <w:rFonts w:ascii="Arial" w:hAnsi="Arial" w:cs="Arial"/>
          <w:color w:val="000000" w:themeColor="text1"/>
          <w:sz w:val="24"/>
          <w:szCs w:val="24"/>
        </w:rPr>
        <w:t>For example, if a carer is supporting a patient who suddenly becomes unwell, the carer must remain calm</w:t>
      </w:r>
      <w:r w:rsidR="001E072A">
        <w:rPr>
          <w:rFonts w:ascii="Arial" w:hAnsi="Arial" w:cs="Arial"/>
          <w:color w:val="000000" w:themeColor="text1"/>
          <w:sz w:val="24"/>
          <w:szCs w:val="24"/>
        </w:rPr>
        <w:t xml:space="preserve">, </w:t>
      </w:r>
      <w:r w:rsidRPr="00AE3233">
        <w:rPr>
          <w:rFonts w:ascii="Arial" w:hAnsi="Arial" w:cs="Arial"/>
          <w:color w:val="000000" w:themeColor="text1"/>
          <w:sz w:val="24"/>
          <w:szCs w:val="24"/>
        </w:rPr>
        <w:t>ensure the patient is safe and comfortable and inform the appropriate healthcare professionals for further support. By adapting quickly to the situation, the carer helps protect the patient’s safety and wellbeing and reduces the risk of the patient’s condition worsening.</w:t>
      </w:r>
    </w:p>
    <w:p w14:paraId="524AD408" w14:textId="77777777" w:rsidR="00B84D53" w:rsidRPr="00AE3233" w:rsidRDefault="00B84D53" w:rsidP="009C7E52">
      <w:pPr>
        <w:spacing w:after="0" w:line="240" w:lineRule="auto"/>
        <w:jc w:val="both"/>
        <w:rPr>
          <w:rFonts w:ascii="Arial" w:hAnsi="Arial" w:cs="Arial"/>
          <w:sz w:val="24"/>
          <w:szCs w:val="24"/>
        </w:rPr>
      </w:pPr>
    </w:p>
    <w:p w14:paraId="512DE960" w14:textId="32A77778" w:rsidR="003514C2" w:rsidRDefault="00D04354" w:rsidP="00500295">
      <w:pPr>
        <w:spacing w:after="0"/>
        <w:rPr>
          <w:rFonts w:ascii="Arial" w:hAnsi="Arial" w:cs="Arial"/>
          <w:b/>
          <w:bCs/>
          <w:sz w:val="24"/>
          <w:szCs w:val="24"/>
        </w:rPr>
      </w:pPr>
      <w:r w:rsidRPr="00D04354">
        <w:rPr>
          <w:rFonts w:ascii="Arial" w:hAnsi="Arial" w:cs="Arial"/>
          <w:b/>
          <w:bCs/>
          <w:sz w:val="24"/>
          <w:szCs w:val="24"/>
        </w:rPr>
        <w:t xml:space="preserve">Three strategies </w:t>
      </w:r>
    </w:p>
    <w:p w14:paraId="3774C475" w14:textId="77777777" w:rsidR="00D04354" w:rsidRPr="00D04354" w:rsidRDefault="00D04354" w:rsidP="00500295">
      <w:pPr>
        <w:spacing w:after="0"/>
        <w:rPr>
          <w:rFonts w:ascii="Arial" w:hAnsi="Arial" w:cs="Arial"/>
          <w:b/>
          <w:bCs/>
          <w:sz w:val="24"/>
          <w:szCs w:val="24"/>
        </w:rPr>
      </w:pPr>
    </w:p>
    <w:p w14:paraId="02B0F7D4" w14:textId="73F05EE1" w:rsidR="003514C2" w:rsidRPr="0059577F" w:rsidRDefault="00AC222C" w:rsidP="003514C2">
      <w:pPr>
        <w:spacing w:after="0"/>
        <w:rPr>
          <w:rFonts w:ascii="Arial" w:hAnsi="Arial" w:cs="Arial"/>
          <w:sz w:val="24"/>
          <w:szCs w:val="24"/>
        </w:rPr>
      </w:pPr>
      <w:r w:rsidRPr="00AE3233">
        <w:rPr>
          <w:rFonts w:ascii="Arial" w:hAnsi="Arial" w:cs="Arial"/>
          <w:color w:val="000000" w:themeColor="text1"/>
          <w:sz w:val="24"/>
          <w:szCs w:val="24"/>
        </w:rPr>
        <w:t>One key</w:t>
      </w:r>
      <w:r w:rsidRPr="00AE3233">
        <w:rPr>
          <w:rFonts w:ascii="Arial" w:hAnsi="Arial" w:cs="Arial"/>
          <w:b/>
          <w:bCs/>
          <w:color w:val="000000" w:themeColor="text1"/>
          <w:sz w:val="24"/>
          <w:szCs w:val="24"/>
        </w:rPr>
        <w:t xml:space="preserve"> </w:t>
      </w:r>
      <w:r w:rsidRPr="00AE3233">
        <w:rPr>
          <w:rFonts w:ascii="Arial" w:hAnsi="Arial" w:cs="Arial"/>
          <w:color w:val="000000" w:themeColor="text1"/>
          <w:sz w:val="24"/>
          <w:szCs w:val="24"/>
        </w:rPr>
        <w:t xml:space="preserve">strategy which carers can use to develop the skill of effective communication is </w:t>
      </w:r>
      <w:r w:rsidR="00461509">
        <w:rPr>
          <w:rFonts w:ascii="Arial" w:hAnsi="Arial" w:cs="Arial"/>
          <w:color w:val="000000" w:themeColor="text1"/>
          <w:sz w:val="24"/>
          <w:szCs w:val="24"/>
        </w:rPr>
        <w:t xml:space="preserve">by </w:t>
      </w:r>
      <w:r w:rsidRPr="00AE3233">
        <w:rPr>
          <w:rFonts w:ascii="Arial" w:hAnsi="Arial" w:cs="Arial"/>
          <w:color w:val="000000" w:themeColor="text1"/>
          <w:sz w:val="24"/>
          <w:szCs w:val="24"/>
        </w:rPr>
        <w:t>practicing active listening.</w:t>
      </w:r>
      <w:r w:rsidR="0008045E">
        <w:rPr>
          <w:rFonts w:ascii="Arial" w:hAnsi="Arial" w:cs="Arial"/>
          <w:color w:val="000000" w:themeColor="text1"/>
          <w:sz w:val="24"/>
          <w:szCs w:val="24"/>
        </w:rPr>
        <w:t xml:space="preserve"> </w:t>
      </w:r>
      <w:r w:rsidRPr="00AE3233">
        <w:rPr>
          <w:rFonts w:ascii="Arial" w:hAnsi="Arial" w:cs="Arial"/>
          <w:color w:val="000000" w:themeColor="text1"/>
          <w:sz w:val="24"/>
          <w:szCs w:val="24"/>
        </w:rPr>
        <w:t>Active listening is essential to understand the individuals’ needs and preferences effectively</w:t>
      </w:r>
      <w:r w:rsidR="00A47EEE">
        <w:rPr>
          <w:rFonts w:ascii="Arial" w:hAnsi="Arial" w:cs="Arial"/>
          <w:color w:val="000000" w:themeColor="text1"/>
          <w:sz w:val="24"/>
          <w:szCs w:val="24"/>
        </w:rPr>
        <w:t xml:space="preserve">. </w:t>
      </w:r>
      <w:r w:rsidR="00584B5D">
        <w:rPr>
          <w:rFonts w:ascii="Arial" w:hAnsi="Arial" w:cs="Arial"/>
          <w:color w:val="000000" w:themeColor="text1"/>
          <w:sz w:val="24"/>
          <w:szCs w:val="24"/>
        </w:rPr>
        <w:t>G</w:t>
      </w:r>
      <w:r w:rsidR="00592F29" w:rsidRPr="00AE3233">
        <w:rPr>
          <w:rFonts w:ascii="Arial" w:hAnsi="Arial" w:cs="Arial"/>
          <w:color w:val="000000" w:themeColor="text1"/>
          <w:sz w:val="24"/>
          <w:szCs w:val="24"/>
        </w:rPr>
        <w:t>ood communication</w:t>
      </w:r>
      <w:r w:rsidR="00181139" w:rsidRPr="00AE3233">
        <w:rPr>
          <w:rFonts w:ascii="Arial" w:hAnsi="Arial" w:cs="Arial"/>
          <w:color w:val="000000" w:themeColor="text1"/>
          <w:sz w:val="24"/>
          <w:szCs w:val="24"/>
        </w:rPr>
        <w:t xml:space="preserve"> skills impact </w:t>
      </w:r>
      <w:r w:rsidR="00CB6606" w:rsidRPr="00AE3233">
        <w:rPr>
          <w:rFonts w:ascii="Arial" w:hAnsi="Arial" w:cs="Arial"/>
          <w:color w:val="000000" w:themeColor="text1"/>
          <w:sz w:val="24"/>
          <w:szCs w:val="24"/>
        </w:rPr>
        <w:t>positively</w:t>
      </w:r>
      <w:r w:rsidR="00181139" w:rsidRPr="00AE3233">
        <w:rPr>
          <w:rFonts w:ascii="Arial" w:hAnsi="Arial" w:cs="Arial"/>
          <w:color w:val="000000" w:themeColor="text1"/>
          <w:sz w:val="24"/>
          <w:szCs w:val="24"/>
        </w:rPr>
        <w:t xml:space="preserve"> on </w:t>
      </w:r>
      <w:r w:rsidR="00CB6606" w:rsidRPr="00AE3233">
        <w:rPr>
          <w:rFonts w:ascii="Arial" w:hAnsi="Arial" w:cs="Arial"/>
          <w:color w:val="000000" w:themeColor="text1"/>
          <w:sz w:val="24"/>
          <w:szCs w:val="24"/>
        </w:rPr>
        <w:t>patient</w:t>
      </w:r>
      <w:r w:rsidR="00181139" w:rsidRPr="00AE3233">
        <w:rPr>
          <w:rFonts w:ascii="Arial" w:hAnsi="Arial" w:cs="Arial"/>
          <w:color w:val="000000" w:themeColor="text1"/>
          <w:sz w:val="24"/>
          <w:szCs w:val="24"/>
        </w:rPr>
        <w:t xml:space="preserve"> health outcomes</w:t>
      </w:r>
      <w:r w:rsidR="00A47EEE">
        <w:rPr>
          <w:rFonts w:ascii="Arial" w:hAnsi="Arial" w:cs="Arial"/>
          <w:color w:val="000000" w:themeColor="text1"/>
          <w:sz w:val="24"/>
          <w:szCs w:val="24"/>
        </w:rPr>
        <w:t xml:space="preserve"> </w:t>
      </w:r>
      <w:r w:rsidR="00A47EEE" w:rsidRPr="00AE3233">
        <w:rPr>
          <w:rFonts w:ascii="Arial" w:hAnsi="Arial" w:cs="Arial"/>
          <w:color w:val="000000" w:themeColor="text1"/>
          <w:sz w:val="24"/>
          <w:szCs w:val="24"/>
        </w:rPr>
        <w:t>(NHS, 2026)</w:t>
      </w:r>
      <w:r w:rsidR="00181139" w:rsidRPr="00AE3233">
        <w:rPr>
          <w:rFonts w:ascii="Arial" w:hAnsi="Arial" w:cs="Arial"/>
          <w:color w:val="000000" w:themeColor="text1"/>
          <w:sz w:val="24"/>
          <w:szCs w:val="24"/>
        </w:rPr>
        <w:t xml:space="preserve">. </w:t>
      </w:r>
      <w:r w:rsidR="00ED5B67" w:rsidRPr="00AE3233">
        <w:rPr>
          <w:rFonts w:ascii="Arial" w:hAnsi="Arial" w:cs="Arial"/>
          <w:color w:val="000000" w:themeColor="text1"/>
          <w:sz w:val="24"/>
          <w:szCs w:val="24"/>
        </w:rPr>
        <w:t>F</w:t>
      </w:r>
      <w:r w:rsidR="00181139" w:rsidRPr="00AE3233">
        <w:rPr>
          <w:rFonts w:ascii="Arial" w:hAnsi="Arial" w:cs="Arial"/>
          <w:color w:val="000000" w:themeColor="text1"/>
          <w:sz w:val="24"/>
          <w:szCs w:val="24"/>
        </w:rPr>
        <w:t xml:space="preserve">or example it allows carer to </w:t>
      </w:r>
      <w:r w:rsidR="00561E49" w:rsidRPr="00AE3233">
        <w:rPr>
          <w:rFonts w:ascii="Arial" w:hAnsi="Arial" w:cs="Arial"/>
          <w:color w:val="000000" w:themeColor="text1"/>
          <w:sz w:val="24"/>
          <w:szCs w:val="24"/>
        </w:rPr>
        <w:t xml:space="preserve">motivate people to take their medication by </w:t>
      </w:r>
      <w:r w:rsidR="00AA3239" w:rsidRPr="00AE3233">
        <w:rPr>
          <w:rFonts w:ascii="Arial" w:hAnsi="Arial" w:cs="Arial"/>
          <w:color w:val="000000" w:themeColor="text1"/>
          <w:sz w:val="24"/>
          <w:szCs w:val="24"/>
        </w:rPr>
        <w:t>explaining</w:t>
      </w:r>
      <w:r w:rsidR="00561E49" w:rsidRPr="00AE3233">
        <w:rPr>
          <w:rFonts w:ascii="Arial" w:hAnsi="Arial" w:cs="Arial"/>
          <w:color w:val="000000" w:themeColor="text1"/>
          <w:sz w:val="24"/>
          <w:szCs w:val="24"/>
        </w:rPr>
        <w:t xml:space="preserve"> the benefits in a way they understand and </w:t>
      </w:r>
      <w:r w:rsidR="00356C06" w:rsidRPr="00AE3233">
        <w:rPr>
          <w:rFonts w:ascii="Arial" w:hAnsi="Arial" w:cs="Arial"/>
          <w:color w:val="000000" w:themeColor="text1"/>
          <w:sz w:val="24"/>
          <w:szCs w:val="24"/>
        </w:rPr>
        <w:t xml:space="preserve">address any </w:t>
      </w:r>
      <w:r w:rsidR="00AA3239" w:rsidRPr="00AE3233">
        <w:rPr>
          <w:rFonts w:ascii="Arial" w:hAnsi="Arial" w:cs="Arial"/>
          <w:color w:val="000000" w:themeColor="text1"/>
          <w:sz w:val="24"/>
          <w:szCs w:val="24"/>
        </w:rPr>
        <w:t>concerns</w:t>
      </w:r>
      <w:r w:rsidR="00356C06" w:rsidRPr="00AE3233">
        <w:rPr>
          <w:rFonts w:ascii="Arial" w:hAnsi="Arial" w:cs="Arial"/>
          <w:color w:val="000000" w:themeColor="text1"/>
          <w:sz w:val="24"/>
          <w:szCs w:val="24"/>
        </w:rPr>
        <w:t xml:space="preserve"> effectively such as </w:t>
      </w:r>
      <w:r w:rsidR="007A13E3" w:rsidRPr="00AE3233">
        <w:rPr>
          <w:rFonts w:ascii="Arial" w:hAnsi="Arial" w:cs="Arial"/>
          <w:color w:val="000000" w:themeColor="text1"/>
          <w:sz w:val="24"/>
          <w:szCs w:val="24"/>
        </w:rPr>
        <w:t xml:space="preserve">explain in a way </w:t>
      </w:r>
      <w:r w:rsidR="00D40FF9" w:rsidRPr="00AE3233">
        <w:rPr>
          <w:rFonts w:ascii="Arial" w:hAnsi="Arial" w:cs="Arial"/>
          <w:color w:val="000000" w:themeColor="text1"/>
          <w:sz w:val="24"/>
          <w:szCs w:val="24"/>
        </w:rPr>
        <w:t xml:space="preserve">that </w:t>
      </w:r>
      <w:r w:rsidR="009D69A6" w:rsidRPr="00AE3233">
        <w:rPr>
          <w:rFonts w:ascii="Arial" w:hAnsi="Arial" w:cs="Arial"/>
          <w:color w:val="000000" w:themeColor="text1"/>
          <w:sz w:val="24"/>
          <w:szCs w:val="24"/>
        </w:rPr>
        <w:t>provid</w:t>
      </w:r>
      <w:r w:rsidR="00A360A5" w:rsidRPr="00AE3233">
        <w:rPr>
          <w:rFonts w:ascii="Arial" w:hAnsi="Arial" w:cs="Arial"/>
          <w:color w:val="000000" w:themeColor="text1"/>
          <w:sz w:val="24"/>
          <w:szCs w:val="24"/>
        </w:rPr>
        <w:t xml:space="preserve">es </w:t>
      </w:r>
      <w:r w:rsidR="00A47EEE">
        <w:rPr>
          <w:rFonts w:ascii="Arial" w:hAnsi="Arial" w:cs="Arial"/>
          <w:color w:val="000000" w:themeColor="text1"/>
          <w:sz w:val="24"/>
          <w:szCs w:val="24"/>
        </w:rPr>
        <w:t xml:space="preserve">clear </w:t>
      </w:r>
      <w:r w:rsidR="00A360A5" w:rsidRPr="00AE3233">
        <w:rPr>
          <w:rFonts w:ascii="Arial" w:hAnsi="Arial" w:cs="Arial"/>
          <w:color w:val="000000" w:themeColor="text1"/>
          <w:sz w:val="24"/>
          <w:szCs w:val="24"/>
        </w:rPr>
        <w:t>understanding</w:t>
      </w:r>
      <w:r w:rsidR="007A13E3" w:rsidRPr="00AE3233">
        <w:rPr>
          <w:rFonts w:ascii="Arial" w:hAnsi="Arial" w:cs="Arial"/>
          <w:color w:val="000000" w:themeColor="text1"/>
          <w:sz w:val="24"/>
          <w:szCs w:val="24"/>
        </w:rPr>
        <w:t xml:space="preserve">s </w:t>
      </w:r>
      <w:r w:rsidR="00A47EEE">
        <w:rPr>
          <w:rFonts w:ascii="Arial" w:hAnsi="Arial" w:cs="Arial"/>
          <w:color w:val="000000" w:themeColor="text1"/>
          <w:sz w:val="24"/>
          <w:szCs w:val="24"/>
        </w:rPr>
        <w:t xml:space="preserve">such as </w:t>
      </w:r>
      <w:r w:rsidR="00CB6606" w:rsidRPr="00AE3233">
        <w:rPr>
          <w:rFonts w:ascii="Arial" w:hAnsi="Arial" w:cs="Arial"/>
          <w:color w:val="000000" w:themeColor="text1"/>
          <w:sz w:val="24"/>
          <w:szCs w:val="24"/>
        </w:rPr>
        <w:t>‘’</w:t>
      </w:r>
      <w:r w:rsidR="007A13E3" w:rsidRPr="00AE3233">
        <w:rPr>
          <w:rFonts w:ascii="Arial" w:hAnsi="Arial" w:cs="Arial"/>
          <w:color w:val="000000" w:themeColor="text1"/>
          <w:sz w:val="24"/>
          <w:szCs w:val="24"/>
        </w:rPr>
        <w:t>taking this medicine will help you feel less pain so you can enjoy our walks together’’</w:t>
      </w:r>
      <w:r w:rsidR="00CB6606" w:rsidRPr="00AE3233">
        <w:rPr>
          <w:rFonts w:ascii="Arial" w:hAnsi="Arial" w:cs="Arial"/>
          <w:color w:val="000000" w:themeColor="text1"/>
          <w:sz w:val="24"/>
          <w:szCs w:val="24"/>
        </w:rPr>
        <w:t xml:space="preserve"> </w:t>
      </w:r>
      <w:r w:rsidR="00792922" w:rsidRPr="00AE3233">
        <w:rPr>
          <w:rFonts w:ascii="Arial" w:hAnsi="Arial" w:cs="Arial"/>
          <w:color w:val="000000" w:themeColor="text1"/>
          <w:sz w:val="24"/>
          <w:szCs w:val="24"/>
        </w:rPr>
        <w:t>by explain</w:t>
      </w:r>
      <w:r w:rsidR="00A47EEE">
        <w:rPr>
          <w:rFonts w:ascii="Arial" w:hAnsi="Arial" w:cs="Arial"/>
          <w:color w:val="000000" w:themeColor="text1"/>
          <w:sz w:val="24"/>
          <w:szCs w:val="24"/>
        </w:rPr>
        <w:t>ing</w:t>
      </w:r>
      <w:r w:rsidR="00792922" w:rsidRPr="00AE3233">
        <w:rPr>
          <w:rFonts w:ascii="Arial" w:hAnsi="Arial" w:cs="Arial"/>
          <w:color w:val="000000" w:themeColor="text1"/>
          <w:sz w:val="24"/>
          <w:szCs w:val="24"/>
        </w:rPr>
        <w:t xml:space="preserve"> the benefits and how it can impact positively in their activities can </w:t>
      </w:r>
      <w:r w:rsidR="00CB6606" w:rsidRPr="00AE3233">
        <w:rPr>
          <w:rFonts w:ascii="Arial" w:hAnsi="Arial" w:cs="Arial"/>
          <w:color w:val="000000" w:themeColor="text1"/>
          <w:sz w:val="24"/>
          <w:szCs w:val="24"/>
        </w:rPr>
        <w:t>encourage</w:t>
      </w:r>
      <w:r w:rsidR="00792922" w:rsidRPr="00AE3233">
        <w:rPr>
          <w:rFonts w:ascii="Arial" w:hAnsi="Arial" w:cs="Arial"/>
          <w:color w:val="000000" w:themeColor="text1"/>
          <w:sz w:val="24"/>
          <w:szCs w:val="24"/>
        </w:rPr>
        <w:t xml:space="preserve"> them to take the medicine</w:t>
      </w:r>
      <w:r w:rsidR="00F002C7">
        <w:rPr>
          <w:rFonts w:ascii="Arial" w:hAnsi="Arial" w:cs="Arial"/>
          <w:color w:val="000000" w:themeColor="text1"/>
          <w:sz w:val="24"/>
          <w:szCs w:val="24"/>
        </w:rPr>
        <w:t xml:space="preserve"> and provides better health outcomes.</w:t>
      </w:r>
    </w:p>
    <w:p w14:paraId="15D4E1E4" w14:textId="77777777" w:rsidR="00B80B43" w:rsidRPr="00AE3233" w:rsidRDefault="00B80B43" w:rsidP="003514C2">
      <w:pPr>
        <w:spacing w:after="0"/>
        <w:rPr>
          <w:rFonts w:ascii="Arial" w:hAnsi="Arial" w:cs="Arial"/>
          <w:color w:val="000000" w:themeColor="text1"/>
          <w:sz w:val="24"/>
          <w:szCs w:val="24"/>
        </w:rPr>
      </w:pPr>
    </w:p>
    <w:p w14:paraId="1FAF4AA4" w14:textId="48600013" w:rsidR="00853BFB" w:rsidRPr="00AE3233" w:rsidRDefault="00440A77" w:rsidP="00D178B2">
      <w:pPr>
        <w:rPr>
          <w:rFonts w:ascii="Arial" w:hAnsi="Arial" w:cs="Arial"/>
          <w:color w:val="000000" w:themeColor="text1"/>
          <w:sz w:val="24"/>
          <w:szCs w:val="24"/>
        </w:rPr>
      </w:pPr>
      <w:r w:rsidRPr="00AE3233">
        <w:rPr>
          <w:rFonts w:ascii="Arial" w:hAnsi="Arial" w:cs="Arial"/>
          <w:color w:val="000000" w:themeColor="text1"/>
          <w:sz w:val="24"/>
          <w:szCs w:val="24"/>
        </w:rPr>
        <w:t xml:space="preserve">Another key strategy </w:t>
      </w:r>
      <w:r w:rsidR="00624A67" w:rsidRPr="00AE3233">
        <w:rPr>
          <w:rFonts w:ascii="Arial" w:hAnsi="Arial" w:cs="Arial"/>
          <w:color w:val="000000" w:themeColor="text1"/>
          <w:sz w:val="24"/>
          <w:szCs w:val="24"/>
        </w:rPr>
        <w:t>is reflective practice to</w:t>
      </w:r>
      <w:r w:rsidR="001B65D6" w:rsidRPr="00AE3233">
        <w:rPr>
          <w:rFonts w:ascii="Arial" w:hAnsi="Arial" w:cs="Arial"/>
          <w:color w:val="000000" w:themeColor="text1"/>
          <w:sz w:val="24"/>
          <w:szCs w:val="24"/>
        </w:rPr>
        <w:t xml:space="preserve"> develop empathy</w:t>
      </w:r>
      <w:r w:rsidRPr="00AE3233">
        <w:rPr>
          <w:rFonts w:ascii="Arial" w:hAnsi="Arial" w:cs="Arial"/>
          <w:color w:val="000000" w:themeColor="text1"/>
          <w:sz w:val="24"/>
          <w:szCs w:val="24"/>
        </w:rPr>
        <w:t>.</w:t>
      </w:r>
      <w:r w:rsidR="00F05627" w:rsidRPr="00AE3233">
        <w:rPr>
          <w:rFonts w:ascii="Arial" w:hAnsi="Arial" w:cs="Arial"/>
          <w:color w:val="000000" w:themeColor="text1"/>
          <w:sz w:val="24"/>
          <w:szCs w:val="24"/>
        </w:rPr>
        <w:t xml:space="preserve"> The (HCPC,</w:t>
      </w:r>
      <w:r w:rsidR="00A060B2" w:rsidRPr="00AE3233">
        <w:rPr>
          <w:rFonts w:ascii="Arial" w:hAnsi="Arial" w:cs="Arial"/>
          <w:color w:val="000000" w:themeColor="text1"/>
          <w:sz w:val="24"/>
          <w:szCs w:val="24"/>
        </w:rPr>
        <w:t xml:space="preserve"> </w:t>
      </w:r>
      <w:r w:rsidR="007578F8" w:rsidRPr="00AE3233">
        <w:rPr>
          <w:rFonts w:ascii="Arial" w:hAnsi="Arial" w:cs="Arial"/>
          <w:color w:val="000000" w:themeColor="text1"/>
          <w:sz w:val="24"/>
          <w:szCs w:val="24"/>
        </w:rPr>
        <w:t>2021)</w:t>
      </w:r>
      <w:r w:rsidR="00F05627" w:rsidRPr="00AE3233">
        <w:rPr>
          <w:rFonts w:ascii="Arial" w:hAnsi="Arial" w:cs="Arial"/>
          <w:color w:val="000000" w:themeColor="text1"/>
          <w:sz w:val="24"/>
          <w:szCs w:val="24"/>
        </w:rPr>
        <w:t xml:space="preserve"> highlights that reflection supports </w:t>
      </w:r>
      <w:r w:rsidR="00C11120" w:rsidRPr="00AE3233">
        <w:rPr>
          <w:rFonts w:ascii="Arial" w:hAnsi="Arial" w:cs="Arial"/>
          <w:color w:val="000000" w:themeColor="text1"/>
          <w:sz w:val="24"/>
          <w:szCs w:val="24"/>
        </w:rPr>
        <w:t>continuous</w:t>
      </w:r>
      <w:r w:rsidR="00F05627" w:rsidRPr="00AE3233">
        <w:rPr>
          <w:rFonts w:ascii="Arial" w:hAnsi="Arial" w:cs="Arial"/>
          <w:color w:val="000000" w:themeColor="text1"/>
          <w:sz w:val="24"/>
          <w:szCs w:val="24"/>
        </w:rPr>
        <w:t xml:space="preserve"> </w:t>
      </w:r>
      <w:r w:rsidR="00C11120" w:rsidRPr="00AE3233">
        <w:rPr>
          <w:rFonts w:ascii="Arial" w:hAnsi="Arial" w:cs="Arial"/>
          <w:color w:val="000000" w:themeColor="text1"/>
          <w:sz w:val="24"/>
          <w:szCs w:val="24"/>
        </w:rPr>
        <w:t>improvement</w:t>
      </w:r>
      <w:r w:rsidR="00F05627" w:rsidRPr="00AE3233">
        <w:rPr>
          <w:rFonts w:ascii="Arial" w:hAnsi="Arial" w:cs="Arial"/>
          <w:color w:val="000000" w:themeColor="text1"/>
          <w:sz w:val="24"/>
          <w:szCs w:val="24"/>
        </w:rPr>
        <w:t xml:space="preserve"> in care, by identify</w:t>
      </w:r>
      <w:r w:rsidR="00134B26">
        <w:rPr>
          <w:rFonts w:ascii="Arial" w:hAnsi="Arial" w:cs="Arial"/>
          <w:color w:val="000000" w:themeColor="text1"/>
          <w:sz w:val="24"/>
          <w:szCs w:val="24"/>
        </w:rPr>
        <w:t>ing</w:t>
      </w:r>
      <w:r w:rsidR="00F05627" w:rsidRPr="00AE3233">
        <w:rPr>
          <w:rFonts w:ascii="Arial" w:hAnsi="Arial" w:cs="Arial"/>
          <w:color w:val="000000" w:themeColor="text1"/>
          <w:sz w:val="24"/>
          <w:szCs w:val="24"/>
        </w:rPr>
        <w:t xml:space="preserve"> the positive and challenging </w:t>
      </w:r>
      <w:r w:rsidR="007578F8" w:rsidRPr="00AE3233">
        <w:rPr>
          <w:rFonts w:ascii="Arial" w:hAnsi="Arial" w:cs="Arial"/>
          <w:color w:val="000000" w:themeColor="text1"/>
          <w:sz w:val="24"/>
          <w:szCs w:val="24"/>
        </w:rPr>
        <w:t>experiences</w:t>
      </w:r>
      <w:r w:rsidR="00F05627" w:rsidRPr="00AE3233">
        <w:rPr>
          <w:rFonts w:ascii="Arial" w:hAnsi="Arial" w:cs="Arial"/>
          <w:color w:val="000000" w:themeColor="text1"/>
          <w:sz w:val="24"/>
          <w:szCs w:val="24"/>
        </w:rPr>
        <w:t xml:space="preserve"> </w:t>
      </w:r>
      <w:r w:rsidR="00134B26">
        <w:rPr>
          <w:rFonts w:ascii="Arial" w:hAnsi="Arial" w:cs="Arial"/>
          <w:color w:val="000000" w:themeColor="text1"/>
          <w:sz w:val="24"/>
          <w:szCs w:val="24"/>
        </w:rPr>
        <w:t>faced</w:t>
      </w:r>
      <w:r w:rsidR="00F05627" w:rsidRPr="00AE3233">
        <w:rPr>
          <w:rFonts w:ascii="Arial" w:hAnsi="Arial" w:cs="Arial"/>
          <w:color w:val="000000" w:themeColor="text1"/>
          <w:sz w:val="24"/>
          <w:szCs w:val="24"/>
        </w:rPr>
        <w:t xml:space="preserve"> and evaluating</w:t>
      </w:r>
      <w:r w:rsidR="00134B26">
        <w:rPr>
          <w:rFonts w:ascii="Arial" w:hAnsi="Arial" w:cs="Arial"/>
          <w:color w:val="000000" w:themeColor="text1"/>
          <w:sz w:val="24"/>
          <w:szCs w:val="24"/>
        </w:rPr>
        <w:t xml:space="preserve"> </w:t>
      </w:r>
      <w:r w:rsidR="00CA20D5">
        <w:rPr>
          <w:rFonts w:ascii="Arial" w:hAnsi="Arial" w:cs="Arial"/>
          <w:color w:val="000000" w:themeColor="text1"/>
          <w:sz w:val="24"/>
          <w:szCs w:val="24"/>
        </w:rPr>
        <w:t>those actions</w:t>
      </w:r>
      <w:r w:rsidR="00F05627" w:rsidRPr="00AE3233">
        <w:rPr>
          <w:rFonts w:ascii="Arial" w:hAnsi="Arial" w:cs="Arial"/>
          <w:color w:val="000000" w:themeColor="text1"/>
          <w:sz w:val="24"/>
          <w:szCs w:val="24"/>
        </w:rPr>
        <w:t xml:space="preserve"> to implement </w:t>
      </w:r>
      <w:r w:rsidR="00C11120" w:rsidRPr="00AE3233">
        <w:rPr>
          <w:rFonts w:ascii="Arial" w:hAnsi="Arial" w:cs="Arial"/>
          <w:color w:val="000000" w:themeColor="text1"/>
          <w:sz w:val="24"/>
          <w:szCs w:val="24"/>
        </w:rPr>
        <w:t>improvement</w:t>
      </w:r>
      <w:r w:rsidR="00CA20D5">
        <w:rPr>
          <w:rFonts w:ascii="Arial" w:hAnsi="Arial" w:cs="Arial"/>
          <w:color w:val="000000" w:themeColor="text1"/>
          <w:sz w:val="24"/>
          <w:szCs w:val="24"/>
        </w:rPr>
        <w:t>s in your practice can hel</w:t>
      </w:r>
      <w:r w:rsidR="005F1F6D">
        <w:rPr>
          <w:rFonts w:ascii="Arial" w:hAnsi="Arial" w:cs="Arial"/>
          <w:color w:val="000000" w:themeColor="text1"/>
          <w:sz w:val="24"/>
          <w:szCs w:val="24"/>
        </w:rPr>
        <w:t>p improve those experiences in future.</w:t>
      </w:r>
      <w:r w:rsidR="00134B26">
        <w:rPr>
          <w:rFonts w:ascii="Arial" w:hAnsi="Arial" w:cs="Arial"/>
          <w:color w:val="000000" w:themeColor="text1"/>
          <w:sz w:val="24"/>
          <w:szCs w:val="24"/>
        </w:rPr>
        <w:t xml:space="preserve"> F</w:t>
      </w:r>
      <w:r w:rsidR="00F05627" w:rsidRPr="00AE3233">
        <w:rPr>
          <w:rFonts w:ascii="Arial" w:hAnsi="Arial" w:cs="Arial"/>
          <w:color w:val="000000" w:themeColor="text1"/>
          <w:sz w:val="24"/>
          <w:szCs w:val="24"/>
        </w:rPr>
        <w:t xml:space="preserve">or </w:t>
      </w:r>
      <w:r w:rsidR="00D83860" w:rsidRPr="00AE3233">
        <w:rPr>
          <w:rFonts w:ascii="Arial" w:hAnsi="Arial" w:cs="Arial"/>
          <w:color w:val="000000" w:themeColor="text1"/>
          <w:sz w:val="24"/>
          <w:szCs w:val="24"/>
        </w:rPr>
        <w:t>example,</w:t>
      </w:r>
      <w:r w:rsidR="00F05627" w:rsidRPr="00AE3233">
        <w:rPr>
          <w:rFonts w:ascii="Arial" w:hAnsi="Arial" w:cs="Arial"/>
          <w:color w:val="000000" w:themeColor="text1"/>
          <w:sz w:val="24"/>
          <w:szCs w:val="24"/>
        </w:rPr>
        <w:t xml:space="preserve"> after </w:t>
      </w:r>
      <w:r w:rsidR="00C11120" w:rsidRPr="00AE3233">
        <w:rPr>
          <w:rFonts w:ascii="Arial" w:hAnsi="Arial" w:cs="Arial"/>
          <w:color w:val="000000" w:themeColor="text1"/>
          <w:sz w:val="24"/>
          <w:szCs w:val="24"/>
        </w:rPr>
        <w:t>experiences</w:t>
      </w:r>
      <w:r w:rsidR="00F05627" w:rsidRPr="00AE3233">
        <w:rPr>
          <w:rFonts w:ascii="Arial" w:hAnsi="Arial" w:cs="Arial"/>
          <w:color w:val="000000" w:themeColor="text1"/>
          <w:sz w:val="24"/>
          <w:szCs w:val="24"/>
        </w:rPr>
        <w:t xml:space="preserve"> a challenging </w:t>
      </w:r>
      <w:r w:rsidR="00C11120" w:rsidRPr="00AE3233">
        <w:rPr>
          <w:rFonts w:ascii="Arial" w:hAnsi="Arial" w:cs="Arial"/>
          <w:color w:val="000000" w:themeColor="text1"/>
          <w:sz w:val="24"/>
          <w:szCs w:val="24"/>
        </w:rPr>
        <w:t>interaction</w:t>
      </w:r>
      <w:r w:rsidR="00F05627" w:rsidRPr="00AE3233">
        <w:rPr>
          <w:rFonts w:ascii="Arial" w:hAnsi="Arial" w:cs="Arial"/>
          <w:color w:val="000000" w:themeColor="text1"/>
          <w:sz w:val="24"/>
          <w:szCs w:val="24"/>
        </w:rPr>
        <w:t xml:space="preserve">, a </w:t>
      </w:r>
      <w:r w:rsidR="00C11120" w:rsidRPr="00AE3233">
        <w:rPr>
          <w:rFonts w:ascii="Arial" w:hAnsi="Arial" w:cs="Arial"/>
          <w:color w:val="000000" w:themeColor="text1"/>
          <w:sz w:val="24"/>
          <w:szCs w:val="24"/>
        </w:rPr>
        <w:t>carer</w:t>
      </w:r>
      <w:r w:rsidR="00F05627" w:rsidRPr="00AE3233">
        <w:rPr>
          <w:rFonts w:ascii="Arial" w:hAnsi="Arial" w:cs="Arial"/>
          <w:color w:val="000000" w:themeColor="text1"/>
          <w:sz w:val="24"/>
          <w:szCs w:val="24"/>
        </w:rPr>
        <w:t xml:space="preserve"> might take time out and reflect on their actions to understand what they could have </w:t>
      </w:r>
      <w:r w:rsidR="00D83860" w:rsidRPr="00AE3233">
        <w:rPr>
          <w:rFonts w:ascii="Arial" w:hAnsi="Arial" w:cs="Arial"/>
          <w:color w:val="000000" w:themeColor="text1"/>
          <w:sz w:val="24"/>
          <w:szCs w:val="24"/>
        </w:rPr>
        <w:t>done</w:t>
      </w:r>
      <w:r w:rsidR="00F05627" w:rsidRPr="00AE3233">
        <w:rPr>
          <w:rFonts w:ascii="Arial" w:hAnsi="Arial" w:cs="Arial"/>
          <w:color w:val="000000" w:themeColor="text1"/>
          <w:sz w:val="24"/>
          <w:szCs w:val="24"/>
        </w:rPr>
        <w:t xml:space="preserve"> differently to </w:t>
      </w:r>
      <w:r w:rsidR="0025792F" w:rsidRPr="00AE3233">
        <w:rPr>
          <w:rFonts w:ascii="Arial" w:hAnsi="Arial" w:cs="Arial"/>
          <w:color w:val="000000" w:themeColor="text1"/>
          <w:sz w:val="24"/>
          <w:szCs w:val="24"/>
        </w:rPr>
        <w:t>understand</w:t>
      </w:r>
      <w:r w:rsidR="00F05627" w:rsidRPr="00AE3233">
        <w:rPr>
          <w:rFonts w:ascii="Arial" w:hAnsi="Arial" w:cs="Arial"/>
          <w:color w:val="000000" w:themeColor="text1"/>
          <w:sz w:val="24"/>
          <w:szCs w:val="24"/>
        </w:rPr>
        <w:t xml:space="preserve"> the person </w:t>
      </w:r>
      <w:r w:rsidR="00C11120" w:rsidRPr="00AE3233">
        <w:rPr>
          <w:rFonts w:ascii="Arial" w:hAnsi="Arial" w:cs="Arial"/>
          <w:color w:val="000000" w:themeColor="text1"/>
          <w:sz w:val="24"/>
          <w:szCs w:val="24"/>
        </w:rPr>
        <w:t>perspective</w:t>
      </w:r>
      <w:r w:rsidR="00F05627" w:rsidRPr="00AE3233">
        <w:rPr>
          <w:rFonts w:ascii="Arial" w:hAnsi="Arial" w:cs="Arial"/>
          <w:color w:val="000000" w:themeColor="text1"/>
          <w:sz w:val="24"/>
          <w:szCs w:val="24"/>
        </w:rPr>
        <w:t xml:space="preserve"> better and respond in more </w:t>
      </w:r>
      <w:r w:rsidR="00D83860" w:rsidRPr="00AE3233">
        <w:rPr>
          <w:rFonts w:ascii="Arial" w:hAnsi="Arial" w:cs="Arial"/>
          <w:color w:val="000000" w:themeColor="text1"/>
          <w:sz w:val="24"/>
          <w:szCs w:val="24"/>
        </w:rPr>
        <w:lastRenderedPageBreak/>
        <w:t>emphatic</w:t>
      </w:r>
      <w:r w:rsidR="00F05627" w:rsidRPr="00AE3233">
        <w:rPr>
          <w:rFonts w:ascii="Arial" w:hAnsi="Arial" w:cs="Arial"/>
          <w:color w:val="000000" w:themeColor="text1"/>
          <w:sz w:val="24"/>
          <w:szCs w:val="24"/>
        </w:rPr>
        <w:t xml:space="preserve"> manner. which could include speaking in gentle tone, giving more time to person to express, </w:t>
      </w:r>
      <w:r w:rsidR="00134B26">
        <w:rPr>
          <w:rFonts w:ascii="Arial" w:hAnsi="Arial" w:cs="Arial"/>
          <w:color w:val="000000" w:themeColor="text1"/>
          <w:sz w:val="24"/>
          <w:szCs w:val="24"/>
        </w:rPr>
        <w:t xml:space="preserve">or </w:t>
      </w:r>
      <w:r w:rsidR="00F05627" w:rsidRPr="00AE3233">
        <w:rPr>
          <w:rFonts w:ascii="Arial" w:hAnsi="Arial" w:cs="Arial"/>
          <w:color w:val="000000" w:themeColor="text1"/>
          <w:sz w:val="24"/>
          <w:szCs w:val="24"/>
        </w:rPr>
        <w:t xml:space="preserve">responding </w:t>
      </w:r>
      <w:r w:rsidR="0025792F" w:rsidRPr="00AE3233">
        <w:rPr>
          <w:rFonts w:ascii="Arial" w:hAnsi="Arial" w:cs="Arial"/>
          <w:color w:val="000000" w:themeColor="text1"/>
          <w:sz w:val="24"/>
          <w:szCs w:val="24"/>
        </w:rPr>
        <w:t>appropriately</w:t>
      </w:r>
      <w:r w:rsidR="00F05627" w:rsidRPr="00AE3233">
        <w:rPr>
          <w:rFonts w:ascii="Arial" w:hAnsi="Arial" w:cs="Arial"/>
          <w:color w:val="000000" w:themeColor="text1"/>
          <w:sz w:val="24"/>
          <w:szCs w:val="24"/>
        </w:rPr>
        <w:t xml:space="preserve"> during </w:t>
      </w:r>
      <w:r w:rsidR="00134B26">
        <w:rPr>
          <w:rFonts w:ascii="Arial" w:hAnsi="Arial" w:cs="Arial"/>
          <w:color w:val="000000" w:themeColor="text1"/>
          <w:sz w:val="24"/>
          <w:szCs w:val="24"/>
        </w:rPr>
        <w:t xml:space="preserve">a </w:t>
      </w:r>
      <w:r w:rsidR="00F05627" w:rsidRPr="00AE3233">
        <w:rPr>
          <w:rFonts w:ascii="Arial" w:hAnsi="Arial" w:cs="Arial"/>
          <w:color w:val="000000" w:themeColor="text1"/>
          <w:sz w:val="24"/>
          <w:szCs w:val="24"/>
        </w:rPr>
        <w:t>conversation</w:t>
      </w:r>
      <w:r w:rsidR="00134B26">
        <w:rPr>
          <w:rFonts w:ascii="Arial" w:hAnsi="Arial" w:cs="Arial"/>
          <w:color w:val="000000" w:themeColor="text1"/>
          <w:sz w:val="24"/>
          <w:szCs w:val="24"/>
        </w:rPr>
        <w:t xml:space="preserve"> to ensure patient feels supported.</w:t>
      </w:r>
    </w:p>
    <w:p w14:paraId="42E77768" w14:textId="1A12964A" w:rsidR="00D903B2" w:rsidRDefault="00853BFB" w:rsidP="00FC33D9">
      <w:pPr>
        <w:rPr>
          <w:rFonts w:ascii="Arial" w:hAnsi="Arial" w:cs="Arial"/>
          <w:color w:val="000000" w:themeColor="text1"/>
          <w:sz w:val="24"/>
          <w:szCs w:val="24"/>
        </w:rPr>
      </w:pPr>
      <w:r w:rsidRPr="00AE3233">
        <w:rPr>
          <w:rFonts w:ascii="Arial" w:hAnsi="Arial" w:cs="Arial"/>
          <w:color w:val="000000" w:themeColor="text1"/>
          <w:sz w:val="24"/>
          <w:szCs w:val="24"/>
        </w:rPr>
        <w:t xml:space="preserve">Another key strategy is </w:t>
      </w:r>
      <w:r w:rsidR="005E38A7" w:rsidRPr="00AE3233">
        <w:rPr>
          <w:rFonts w:ascii="Arial" w:hAnsi="Arial" w:cs="Arial"/>
          <w:color w:val="000000" w:themeColor="text1"/>
          <w:sz w:val="24"/>
          <w:szCs w:val="24"/>
        </w:rPr>
        <w:t xml:space="preserve">to participate in </w:t>
      </w:r>
      <w:r w:rsidR="00D178B2" w:rsidRPr="00AE3233">
        <w:rPr>
          <w:rFonts w:ascii="Arial" w:hAnsi="Arial" w:cs="Arial"/>
          <w:color w:val="000000" w:themeColor="text1"/>
          <w:sz w:val="24"/>
          <w:szCs w:val="24"/>
        </w:rPr>
        <w:t xml:space="preserve">continues professional development </w:t>
      </w:r>
      <w:r w:rsidR="00B661E1" w:rsidRPr="00AE3233">
        <w:rPr>
          <w:rFonts w:ascii="Arial" w:hAnsi="Arial" w:cs="Arial"/>
          <w:color w:val="000000" w:themeColor="text1"/>
          <w:sz w:val="24"/>
          <w:szCs w:val="24"/>
        </w:rPr>
        <w:t xml:space="preserve">training </w:t>
      </w:r>
      <w:r w:rsidR="005E38A7" w:rsidRPr="00AE3233">
        <w:rPr>
          <w:rFonts w:ascii="Arial" w:hAnsi="Arial" w:cs="Arial"/>
          <w:color w:val="000000" w:themeColor="text1"/>
          <w:sz w:val="24"/>
          <w:szCs w:val="24"/>
        </w:rPr>
        <w:t>to improve adaptability</w:t>
      </w:r>
      <w:r w:rsidR="00D178B2" w:rsidRPr="00AE3233">
        <w:rPr>
          <w:rFonts w:ascii="Arial" w:hAnsi="Arial" w:cs="Arial"/>
          <w:color w:val="000000" w:themeColor="text1"/>
          <w:sz w:val="24"/>
          <w:szCs w:val="24"/>
        </w:rPr>
        <w:t xml:space="preserve">. </w:t>
      </w:r>
      <w:r w:rsidR="00B661E1" w:rsidRPr="00AE3233">
        <w:rPr>
          <w:rFonts w:ascii="Arial" w:hAnsi="Arial" w:cs="Arial"/>
          <w:color w:val="000000" w:themeColor="text1"/>
          <w:sz w:val="24"/>
          <w:szCs w:val="24"/>
        </w:rPr>
        <w:t xml:space="preserve">Carers often experience </w:t>
      </w:r>
      <w:r w:rsidR="009B5846" w:rsidRPr="00AE3233">
        <w:rPr>
          <w:rFonts w:ascii="Arial" w:hAnsi="Arial" w:cs="Arial"/>
          <w:color w:val="000000" w:themeColor="text1"/>
          <w:sz w:val="24"/>
          <w:szCs w:val="24"/>
        </w:rPr>
        <w:t xml:space="preserve">sudden changes </w:t>
      </w:r>
      <w:r w:rsidR="00E85940" w:rsidRPr="00AE3233">
        <w:rPr>
          <w:rFonts w:ascii="Arial" w:hAnsi="Arial" w:cs="Arial"/>
          <w:color w:val="000000" w:themeColor="text1"/>
          <w:sz w:val="24"/>
          <w:szCs w:val="24"/>
        </w:rPr>
        <w:t>to patient</w:t>
      </w:r>
      <w:r w:rsidR="002A769D" w:rsidRPr="00AE3233">
        <w:rPr>
          <w:rFonts w:ascii="Arial" w:hAnsi="Arial" w:cs="Arial"/>
          <w:color w:val="000000" w:themeColor="text1"/>
          <w:sz w:val="24"/>
          <w:szCs w:val="24"/>
        </w:rPr>
        <w:t>’s</w:t>
      </w:r>
      <w:r w:rsidR="00E85940" w:rsidRPr="00AE3233">
        <w:rPr>
          <w:rFonts w:ascii="Arial" w:hAnsi="Arial" w:cs="Arial"/>
          <w:color w:val="000000" w:themeColor="text1"/>
          <w:sz w:val="24"/>
          <w:szCs w:val="24"/>
        </w:rPr>
        <w:t xml:space="preserve"> health and situation that can occur unexpectedly </w:t>
      </w:r>
      <w:r w:rsidR="00B661E1" w:rsidRPr="00AE3233">
        <w:rPr>
          <w:rFonts w:ascii="Arial" w:hAnsi="Arial" w:cs="Arial"/>
          <w:color w:val="000000" w:themeColor="text1"/>
          <w:sz w:val="24"/>
          <w:szCs w:val="24"/>
        </w:rPr>
        <w:t xml:space="preserve">which is why </w:t>
      </w:r>
      <w:r w:rsidR="00DC68E3" w:rsidRPr="00AE3233">
        <w:rPr>
          <w:rFonts w:ascii="Arial" w:hAnsi="Arial" w:cs="Arial"/>
          <w:color w:val="000000" w:themeColor="text1"/>
          <w:sz w:val="24"/>
          <w:szCs w:val="24"/>
        </w:rPr>
        <w:t xml:space="preserve">continuous </w:t>
      </w:r>
      <w:r w:rsidR="00B661E1" w:rsidRPr="00AE3233">
        <w:rPr>
          <w:rFonts w:ascii="Arial" w:hAnsi="Arial" w:cs="Arial"/>
          <w:color w:val="000000" w:themeColor="text1"/>
          <w:sz w:val="24"/>
          <w:szCs w:val="24"/>
        </w:rPr>
        <w:t>learning is essentia</w:t>
      </w:r>
      <w:r w:rsidR="000B2D00">
        <w:rPr>
          <w:rFonts w:ascii="Arial" w:hAnsi="Arial" w:cs="Arial"/>
          <w:color w:val="000000" w:themeColor="text1"/>
          <w:sz w:val="24"/>
          <w:szCs w:val="24"/>
        </w:rPr>
        <w:t>l</w:t>
      </w:r>
      <w:r w:rsidR="005F3E2A" w:rsidRPr="00AE3233">
        <w:rPr>
          <w:rFonts w:ascii="Arial" w:hAnsi="Arial" w:cs="Arial"/>
          <w:color w:val="000000" w:themeColor="text1"/>
          <w:sz w:val="24"/>
          <w:szCs w:val="24"/>
        </w:rPr>
        <w:t xml:space="preserve">. </w:t>
      </w:r>
      <w:r w:rsidR="00B661E1" w:rsidRPr="00AE3233">
        <w:rPr>
          <w:rFonts w:ascii="Arial" w:hAnsi="Arial" w:cs="Arial"/>
          <w:color w:val="000000" w:themeColor="text1"/>
          <w:sz w:val="24"/>
          <w:szCs w:val="24"/>
        </w:rPr>
        <w:t xml:space="preserve">Continuous Professional Development (CPD) refers to ongoing learning that helps professionals develop their skills, knowledge, and ability to adapt to change throughout their careers. CPD is important because it enables carers to respond effectively to changing patient needs and maintain high standards of care (CPD, 2025). </w:t>
      </w:r>
      <w:r w:rsidR="00A765AE" w:rsidRPr="00AE3233">
        <w:rPr>
          <w:rFonts w:ascii="Arial" w:hAnsi="Arial" w:cs="Arial"/>
          <w:color w:val="000000" w:themeColor="text1"/>
          <w:sz w:val="24"/>
          <w:szCs w:val="24"/>
        </w:rPr>
        <w:t>For example, if a patient suddenly experiences a change in health, a trained carer can remain calm, follow procedures, and seek appropriate support. This ensures the patient’s safety and reduces the risk of harm.</w:t>
      </w:r>
    </w:p>
    <w:p w14:paraId="72C9A2DF" w14:textId="05469564" w:rsidR="00D04354" w:rsidRPr="00D04354" w:rsidRDefault="00D04354" w:rsidP="00FC33D9">
      <w:pPr>
        <w:rPr>
          <w:rFonts w:ascii="Arial" w:hAnsi="Arial" w:cs="Arial"/>
          <w:b/>
          <w:bCs/>
          <w:color w:val="000000" w:themeColor="text1"/>
          <w:sz w:val="24"/>
          <w:szCs w:val="24"/>
        </w:rPr>
      </w:pPr>
      <w:r w:rsidRPr="00D04354">
        <w:rPr>
          <w:rFonts w:ascii="Arial" w:hAnsi="Arial" w:cs="Arial"/>
          <w:b/>
          <w:bCs/>
          <w:color w:val="000000" w:themeColor="text1"/>
          <w:sz w:val="24"/>
          <w:szCs w:val="24"/>
        </w:rPr>
        <w:t xml:space="preserve">Conclusion </w:t>
      </w:r>
    </w:p>
    <w:p w14:paraId="4BC20D7D" w14:textId="519932E9" w:rsidR="00D903B2" w:rsidRPr="00AE3233" w:rsidRDefault="00D903B2" w:rsidP="00D903B2">
      <w:pPr>
        <w:rPr>
          <w:rFonts w:ascii="Arial" w:hAnsi="Arial" w:cs="Arial"/>
          <w:color w:val="000000" w:themeColor="text1"/>
          <w:sz w:val="24"/>
          <w:szCs w:val="24"/>
        </w:rPr>
      </w:pPr>
      <w:r w:rsidRPr="00AE3233">
        <w:rPr>
          <w:rFonts w:ascii="Arial" w:hAnsi="Arial" w:cs="Arial"/>
          <w:color w:val="000000" w:themeColor="text1"/>
          <w:sz w:val="24"/>
          <w:szCs w:val="24"/>
        </w:rPr>
        <w:t>In conclusion carer play an important role in healthcare to deliver safe, supportive</w:t>
      </w:r>
      <w:r w:rsidR="00BB1E3A">
        <w:rPr>
          <w:rFonts w:ascii="Arial" w:hAnsi="Arial" w:cs="Arial"/>
          <w:color w:val="000000" w:themeColor="text1"/>
          <w:sz w:val="24"/>
          <w:szCs w:val="24"/>
        </w:rPr>
        <w:t xml:space="preserve"> </w:t>
      </w:r>
      <w:r w:rsidRPr="00AE3233">
        <w:rPr>
          <w:rFonts w:ascii="Arial" w:hAnsi="Arial" w:cs="Arial"/>
          <w:color w:val="000000" w:themeColor="text1"/>
          <w:sz w:val="24"/>
          <w:szCs w:val="24"/>
        </w:rPr>
        <w:t>and effective care which meets both physical and emotional needs of the people while advocating for improved wellbeing. Key skills including effective communication, empathy and adaptability are required for carer to be able to deliver person centred care because a care</w:t>
      </w:r>
      <w:r w:rsidR="00150F4E">
        <w:rPr>
          <w:rFonts w:ascii="Arial" w:hAnsi="Arial" w:cs="Arial"/>
          <w:color w:val="000000" w:themeColor="text1"/>
          <w:sz w:val="24"/>
          <w:szCs w:val="24"/>
        </w:rPr>
        <w:t>r</w:t>
      </w:r>
      <w:r w:rsidRPr="00AE3233">
        <w:rPr>
          <w:rFonts w:ascii="Arial" w:hAnsi="Arial" w:cs="Arial"/>
          <w:color w:val="000000" w:themeColor="text1"/>
          <w:sz w:val="24"/>
          <w:szCs w:val="24"/>
        </w:rPr>
        <w:t xml:space="preserve"> must understand individuals need, build trustful relationships and know how to respond effectively in changes to health</w:t>
      </w:r>
      <w:r w:rsidR="00150F4E">
        <w:rPr>
          <w:rFonts w:ascii="Arial" w:hAnsi="Arial" w:cs="Arial"/>
          <w:color w:val="000000" w:themeColor="text1"/>
          <w:sz w:val="24"/>
          <w:szCs w:val="24"/>
        </w:rPr>
        <w:t>. T</w:t>
      </w:r>
      <w:r w:rsidRPr="00AE3233">
        <w:rPr>
          <w:rFonts w:ascii="Arial" w:hAnsi="Arial" w:cs="Arial"/>
          <w:color w:val="000000" w:themeColor="text1"/>
          <w:sz w:val="24"/>
          <w:szCs w:val="24"/>
        </w:rPr>
        <w:t>raining, reflective practice, and continuous professional development strategies are all needed to apply these skills effectively in practice. Overall, this demonstrates the role of a carer requires consistently providing safe, compassionate and effective care in variety of different healthcare settings.</w:t>
      </w:r>
    </w:p>
    <w:p w14:paraId="7B12CEED" w14:textId="3B85834F" w:rsidR="006232DF" w:rsidRDefault="006232DF" w:rsidP="00FC33D9">
      <w:pPr>
        <w:pStyle w:val="Heading2"/>
        <w:rPr>
          <w:sz w:val="21"/>
          <w:szCs w:val="21"/>
        </w:rPr>
      </w:pPr>
    </w:p>
    <w:p w14:paraId="6F697C51" w14:textId="77777777" w:rsidR="00AE3233" w:rsidRDefault="00AE3233" w:rsidP="00AE3233"/>
    <w:p w14:paraId="2DE304AF" w14:textId="77777777" w:rsidR="000B6C5D" w:rsidRDefault="000B6C5D" w:rsidP="00AE3233"/>
    <w:p w14:paraId="60C61106" w14:textId="77777777" w:rsidR="000B6C5D" w:rsidRDefault="000B6C5D" w:rsidP="00AE3233"/>
    <w:p w14:paraId="634874B0" w14:textId="77777777" w:rsidR="000B6C5D" w:rsidRDefault="000B6C5D" w:rsidP="00AE3233"/>
    <w:p w14:paraId="4A22190C" w14:textId="77777777" w:rsidR="000B6C5D" w:rsidRDefault="000B6C5D" w:rsidP="00AE3233"/>
    <w:p w14:paraId="26D4C7B7" w14:textId="77777777" w:rsidR="000B6C5D" w:rsidRDefault="000B6C5D" w:rsidP="00AE3233"/>
    <w:p w14:paraId="7D3429D3" w14:textId="77777777" w:rsidR="000B6C5D" w:rsidRDefault="000B6C5D" w:rsidP="00AE3233"/>
    <w:p w14:paraId="7F5B4DF6" w14:textId="77777777" w:rsidR="000B6C5D" w:rsidRDefault="000B6C5D" w:rsidP="00AE3233"/>
    <w:p w14:paraId="681180A9" w14:textId="77777777" w:rsidR="004E6ADD" w:rsidRDefault="004E6ADD" w:rsidP="00BF7F61"/>
    <w:p w14:paraId="7DF345BC" w14:textId="77777777" w:rsidR="00D04354" w:rsidRDefault="00D04354" w:rsidP="00BF7F61">
      <w:pPr>
        <w:rPr>
          <w:rFonts w:ascii="Arial" w:hAnsi="Arial" w:cs="Arial"/>
          <w:sz w:val="24"/>
          <w:szCs w:val="24"/>
        </w:rPr>
      </w:pPr>
    </w:p>
    <w:p w14:paraId="0D24F98C" w14:textId="77777777" w:rsidR="00D04354" w:rsidRDefault="00D04354" w:rsidP="00BF7F61">
      <w:pPr>
        <w:rPr>
          <w:rFonts w:ascii="Arial" w:hAnsi="Arial" w:cs="Arial"/>
          <w:sz w:val="24"/>
          <w:szCs w:val="24"/>
        </w:rPr>
      </w:pPr>
    </w:p>
    <w:p w14:paraId="59573F50" w14:textId="77777777" w:rsidR="00D04354" w:rsidRDefault="00D04354" w:rsidP="00BF7F61">
      <w:pPr>
        <w:rPr>
          <w:rFonts w:ascii="Arial" w:hAnsi="Arial" w:cs="Arial"/>
          <w:sz w:val="24"/>
          <w:szCs w:val="24"/>
        </w:rPr>
      </w:pPr>
    </w:p>
    <w:p w14:paraId="33921DDE" w14:textId="77777777" w:rsidR="00D04354" w:rsidRDefault="00D04354" w:rsidP="00BF7F61">
      <w:pPr>
        <w:rPr>
          <w:rFonts w:ascii="Arial" w:hAnsi="Arial" w:cs="Arial"/>
          <w:sz w:val="24"/>
          <w:szCs w:val="24"/>
        </w:rPr>
      </w:pPr>
    </w:p>
    <w:p w14:paraId="5006B6A8" w14:textId="48720130" w:rsidR="00D04354" w:rsidRPr="00D04354" w:rsidRDefault="00D04354" w:rsidP="00BF7F61">
      <w:pPr>
        <w:rPr>
          <w:rFonts w:ascii="Arial" w:hAnsi="Arial" w:cs="Arial"/>
          <w:b/>
          <w:bCs/>
          <w:sz w:val="24"/>
          <w:szCs w:val="24"/>
        </w:rPr>
      </w:pPr>
      <w:r w:rsidRPr="00D04354">
        <w:rPr>
          <w:rFonts w:ascii="Arial" w:hAnsi="Arial" w:cs="Arial"/>
          <w:b/>
          <w:bCs/>
          <w:sz w:val="24"/>
          <w:szCs w:val="24"/>
        </w:rPr>
        <w:lastRenderedPageBreak/>
        <w:t>Reference list</w:t>
      </w:r>
    </w:p>
    <w:p w14:paraId="3BAD8F48" w14:textId="07909091" w:rsidR="00BF7F61" w:rsidRDefault="00BF7F61" w:rsidP="00BF7F61">
      <w:pPr>
        <w:rPr>
          <w:rFonts w:ascii="Arial" w:hAnsi="Arial" w:cs="Arial"/>
          <w:sz w:val="24"/>
          <w:szCs w:val="24"/>
        </w:rPr>
      </w:pPr>
      <w:r w:rsidRPr="00BF7F61">
        <w:rPr>
          <w:rFonts w:ascii="Arial" w:hAnsi="Arial" w:cs="Arial"/>
          <w:sz w:val="24"/>
          <w:szCs w:val="24"/>
        </w:rPr>
        <w:t>Care Learning (2024). </w:t>
      </w:r>
      <w:r w:rsidRPr="00BF7F61">
        <w:rPr>
          <w:rFonts w:ascii="Arial" w:hAnsi="Arial" w:cs="Arial"/>
          <w:i/>
          <w:iCs/>
          <w:sz w:val="24"/>
          <w:szCs w:val="24"/>
        </w:rPr>
        <w:t xml:space="preserve">What Is Adaptability </w:t>
      </w:r>
      <w:r w:rsidR="000B6C5D" w:rsidRPr="00BF7F61">
        <w:rPr>
          <w:rFonts w:ascii="Arial" w:hAnsi="Arial" w:cs="Arial"/>
          <w:i/>
          <w:iCs/>
          <w:sz w:val="24"/>
          <w:szCs w:val="24"/>
        </w:rPr>
        <w:t>in</w:t>
      </w:r>
      <w:r w:rsidRPr="00BF7F61">
        <w:rPr>
          <w:rFonts w:ascii="Arial" w:hAnsi="Arial" w:cs="Arial"/>
          <w:i/>
          <w:iCs/>
          <w:sz w:val="24"/>
          <w:szCs w:val="24"/>
        </w:rPr>
        <w:t xml:space="preserve"> Health </w:t>
      </w:r>
      <w:r w:rsidR="000F14B9" w:rsidRPr="00BF7F61">
        <w:rPr>
          <w:rFonts w:ascii="Arial" w:hAnsi="Arial" w:cs="Arial"/>
          <w:i/>
          <w:iCs/>
          <w:sz w:val="24"/>
          <w:szCs w:val="24"/>
        </w:rPr>
        <w:t>and</w:t>
      </w:r>
      <w:r w:rsidRPr="00BF7F61">
        <w:rPr>
          <w:rFonts w:ascii="Arial" w:hAnsi="Arial" w:cs="Arial"/>
          <w:i/>
          <w:iCs/>
          <w:sz w:val="24"/>
          <w:szCs w:val="24"/>
        </w:rPr>
        <w:t xml:space="preserve"> Social Care? - Care Learning</w:t>
      </w:r>
      <w:r w:rsidRPr="00BF7F61">
        <w:rPr>
          <w:rFonts w:ascii="Arial" w:hAnsi="Arial" w:cs="Arial"/>
          <w:sz w:val="24"/>
          <w:szCs w:val="24"/>
        </w:rPr>
        <w:t>.</w:t>
      </w:r>
      <w:r w:rsidR="00EE0CD1" w:rsidRPr="00D20023">
        <w:rPr>
          <w:rFonts w:ascii="Arial" w:hAnsi="Arial" w:cs="Arial"/>
          <w:sz w:val="24"/>
          <w:szCs w:val="24"/>
        </w:rPr>
        <w:t xml:space="preserve"> C</w:t>
      </w:r>
      <w:r w:rsidRPr="00BF7F61">
        <w:rPr>
          <w:rFonts w:ascii="Arial" w:hAnsi="Arial" w:cs="Arial"/>
          <w:sz w:val="24"/>
          <w:szCs w:val="24"/>
        </w:rPr>
        <w:t xml:space="preserve">arelearning.org.uk. Available at: </w:t>
      </w:r>
      <w:hyperlink r:id="rId12" w:history="1">
        <w:r w:rsidR="000F4EF8" w:rsidRPr="00BF7F61">
          <w:rPr>
            <w:rStyle w:val="Hyperlink"/>
            <w:rFonts w:ascii="Arial" w:hAnsi="Arial" w:cs="Arial"/>
            <w:color w:val="auto"/>
            <w:sz w:val="24"/>
            <w:szCs w:val="24"/>
          </w:rPr>
          <w:t>https://carelearning.org.uk/blog/skills-and-principles-blog/what-is-adaptability-in-health-and-social-care/</w:t>
        </w:r>
      </w:hyperlink>
      <w:r w:rsidR="000F4EF8" w:rsidRPr="00D20023">
        <w:rPr>
          <w:rFonts w:ascii="Arial" w:hAnsi="Arial" w:cs="Arial"/>
          <w:sz w:val="24"/>
          <w:szCs w:val="24"/>
        </w:rPr>
        <w:t xml:space="preserve"> </w:t>
      </w:r>
      <w:r w:rsidR="00A04D6D" w:rsidRPr="00D20023">
        <w:rPr>
          <w:rFonts w:ascii="Arial" w:hAnsi="Arial" w:cs="Arial"/>
          <w:sz w:val="24"/>
          <w:szCs w:val="24"/>
        </w:rPr>
        <w:t xml:space="preserve">(Accessed </w:t>
      </w:r>
      <w:r w:rsidR="008B1BC6" w:rsidRPr="00D20023">
        <w:rPr>
          <w:rFonts w:ascii="Arial" w:hAnsi="Arial" w:cs="Arial"/>
          <w:sz w:val="24"/>
          <w:szCs w:val="24"/>
        </w:rPr>
        <w:t>17 March 2026)</w:t>
      </w:r>
    </w:p>
    <w:p w14:paraId="407E6275" w14:textId="7901011F" w:rsidR="000F14B9" w:rsidRDefault="00975767" w:rsidP="00BF7F61">
      <w:pPr>
        <w:rPr>
          <w:rFonts w:ascii="Arial" w:hAnsi="Arial" w:cs="Arial"/>
          <w:sz w:val="24"/>
          <w:szCs w:val="24"/>
        </w:rPr>
      </w:pPr>
      <w:r>
        <w:rPr>
          <w:rFonts w:ascii="Arial" w:hAnsi="Arial" w:cs="Arial"/>
          <w:sz w:val="24"/>
          <w:szCs w:val="24"/>
        </w:rPr>
        <w:t>NHS employers (</w:t>
      </w:r>
      <w:r w:rsidR="000F14B9">
        <w:rPr>
          <w:rFonts w:ascii="Arial" w:hAnsi="Arial" w:cs="Arial"/>
          <w:sz w:val="24"/>
          <w:szCs w:val="24"/>
        </w:rPr>
        <w:t xml:space="preserve">2025) </w:t>
      </w:r>
      <w:r w:rsidR="000F14B9" w:rsidRPr="000F14B9">
        <w:rPr>
          <w:rFonts w:ascii="Arial" w:hAnsi="Arial" w:cs="Arial"/>
          <w:i/>
          <w:iCs/>
          <w:sz w:val="24"/>
          <w:szCs w:val="24"/>
        </w:rPr>
        <w:t>Beating burnout in the NHS</w:t>
      </w:r>
      <w:r w:rsidR="000F14B9">
        <w:rPr>
          <w:rFonts w:ascii="Arial" w:hAnsi="Arial" w:cs="Arial"/>
          <w:sz w:val="24"/>
          <w:szCs w:val="24"/>
        </w:rPr>
        <w:t xml:space="preserve">. Available at </w:t>
      </w:r>
      <w:hyperlink r:id="rId13" w:history="1">
        <w:r w:rsidR="000F14B9" w:rsidRPr="00765834">
          <w:rPr>
            <w:rStyle w:val="Hyperlink"/>
            <w:rFonts w:ascii="Arial" w:hAnsi="Arial" w:cs="Arial"/>
            <w:sz w:val="24"/>
            <w:szCs w:val="24"/>
          </w:rPr>
          <w:t>https://www.nhsemployers.org/articles/beating-burnout-nhs</w:t>
        </w:r>
      </w:hyperlink>
      <w:r>
        <w:rPr>
          <w:rFonts w:ascii="Arial" w:hAnsi="Arial" w:cs="Arial"/>
          <w:sz w:val="24"/>
          <w:szCs w:val="24"/>
        </w:rPr>
        <w:t xml:space="preserve"> </w:t>
      </w:r>
      <w:r w:rsidR="000F14B9">
        <w:rPr>
          <w:rFonts w:ascii="Arial" w:hAnsi="Arial" w:cs="Arial"/>
          <w:sz w:val="24"/>
          <w:szCs w:val="24"/>
        </w:rPr>
        <w:t>(Accessed 17 March 2026)</w:t>
      </w:r>
    </w:p>
    <w:p w14:paraId="73F31D8D" w14:textId="0976573A" w:rsidR="007D49E3" w:rsidRPr="00D20023" w:rsidRDefault="007D49E3" w:rsidP="007D49E3">
      <w:pPr>
        <w:rPr>
          <w:rFonts w:ascii="Arial" w:hAnsi="Arial" w:cs="Arial"/>
          <w:sz w:val="24"/>
          <w:szCs w:val="24"/>
        </w:rPr>
      </w:pPr>
      <w:r w:rsidRPr="00A04D6D">
        <w:rPr>
          <w:rFonts w:ascii="Arial" w:hAnsi="Arial" w:cs="Arial"/>
          <w:sz w:val="24"/>
          <w:szCs w:val="24"/>
        </w:rPr>
        <w:t xml:space="preserve">Health and Care Professions Council (2021). </w:t>
      </w:r>
      <w:r w:rsidRPr="00A04D6D">
        <w:rPr>
          <w:rFonts w:ascii="Arial" w:hAnsi="Arial" w:cs="Arial"/>
          <w:i/>
          <w:iCs/>
          <w:sz w:val="24"/>
          <w:szCs w:val="24"/>
        </w:rPr>
        <w:t>What Is Reflection?</w:t>
      </w:r>
      <w:r w:rsidRPr="00A04D6D">
        <w:rPr>
          <w:rFonts w:ascii="Arial" w:hAnsi="Arial" w:cs="Arial"/>
          <w:sz w:val="24"/>
          <w:szCs w:val="24"/>
        </w:rPr>
        <w:t xml:space="preserve"> www.hcpc-uk.org. Available at: </w:t>
      </w:r>
      <w:hyperlink r:id="rId14" w:history="1">
        <w:r w:rsidRPr="00A04D6D">
          <w:rPr>
            <w:rStyle w:val="Hyperlink"/>
            <w:rFonts w:ascii="Arial" w:hAnsi="Arial" w:cs="Arial"/>
            <w:color w:val="auto"/>
            <w:sz w:val="24"/>
            <w:szCs w:val="24"/>
          </w:rPr>
          <w:t>https://www.hcpc-uk.org/standards/meeting-our-standards/reflective-practice/what-is-reflection/</w:t>
        </w:r>
      </w:hyperlink>
      <w:r w:rsidRPr="00A04D6D">
        <w:rPr>
          <w:rFonts w:ascii="Arial" w:hAnsi="Arial" w:cs="Arial"/>
          <w:sz w:val="24"/>
          <w:szCs w:val="24"/>
        </w:rPr>
        <w:t>.</w:t>
      </w:r>
      <w:r w:rsidRPr="00D20023">
        <w:rPr>
          <w:rFonts w:ascii="Arial" w:hAnsi="Arial" w:cs="Arial"/>
          <w:sz w:val="24"/>
          <w:szCs w:val="24"/>
        </w:rPr>
        <w:t xml:space="preserve"> (Accessed 17 March 2026)</w:t>
      </w:r>
    </w:p>
    <w:p w14:paraId="35C7ECF3" w14:textId="6864CDD4" w:rsidR="00D20023" w:rsidRPr="00A04D6D" w:rsidRDefault="00D20023" w:rsidP="007D49E3">
      <w:pPr>
        <w:rPr>
          <w:rFonts w:ascii="Arial" w:hAnsi="Arial" w:cs="Arial"/>
          <w:color w:val="000000" w:themeColor="text1"/>
          <w:sz w:val="24"/>
          <w:szCs w:val="24"/>
        </w:rPr>
      </w:pPr>
      <w:r w:rsidRPr="00070AA7">
        <w:rPr>
          <w:rFonts w:ascii="Arial" w:hAnsi="Arial" w:cs="Arial"/>
          <w:color w:val="000000" w:themeColor="text1"/>
          <w:sz w:val="24"/>
          <w:szCs w:val="24"/>
        </w:rPr>
        <w:t xml:space="preserve">Howick, J., Weston, A.B., Solomon, J., Nockels, K., Bostock, J. and </w:t>
      </w:r>
      <w:proofErr w:type="spellStart"/>
      <w:r w:rsidRPr="00070AA7">
        <w:rPr>
          <w:rFonts w:ascii="Arial" w:hAnsi="Arial" w:cs="Arial"/>
          <w:color w:val="000000" w:themeColor="text1"/>
          <w:sz w:val="24"/>
          <w:szCs w:val="24"/>
        </w:rPr>
        <w:t>Keshtkar</w:t>
      </w:r>
      <w:proofErr w:type="spellEnd"/>
      <w:r w:rsidRPr="00070AA7">
        <w:rPr>
          <w:rFonts w:ascii="Arial" w:hAnsi="Arial" w:cs="Arial"/>
          <w:color w:val="000000" w:themeColor="text1"/>
          <w:sz w:val="24"/>
          <w:szCs w:val="24"/>
        </w:rPr>
        <w:t xml:space="preserve">, L. (2024). How does communication affect patient safety? Protocol for a systematic review and logic model. </w:t>
      </w:r>
      <w:r w:rsidRPr="00070AA7">
        <w:rPr>
          <w:rFonts w:ascii="Arial" w:hAnsi="Arial" w:cs="Arial"/>
          <w:i/>
          <w:iCs/>
          <w:color w:val="000000" w:themeColor="text1"/>
          <w:sz w:val="24"/>
          <w:szCs w:val="24"/>
        </w:rPr>
        <w:t>BMJ Open</w:t>
      </w:r>
      <w:r w:rsidRPr="00070AA7">
        <w:rPr>
          <w:rFonts w:ascii="Arial" w:hAnsi="Arial" w:cs="Arial"/>
          <w:color w:val="000000" w:themeColor="text1"/>
          <w:sz w:val="24"/>
          <w:szCs w:val="24"/>
        </w:rPr>
        <w:t xml:space="preserve">, 14(5), pp.1–8. Doi: </w:t>
      </w:r>
      <w:hyperlink r:id="rId15" w:history="1">
        <w:r w:rsidRPr="00DF4AD2">
          <w:rPr>
            <w:rStyle w:val="Hyperlink"/>
            <w:rFonts w:ascii="Arial" w:hAnsi="Arial" w:cs="Arial"/>
            <w:sz w:val="24"/>
            <w:szCs w:val="24"/>
          </w:rPr>
          <w:t>https://doi.org/10.1136/bmjopen-2024-085312</w:t>
        </w:r>
      </w:hyperlink>
      <w:r>
        <w:rPr>
          <w:rFonts w:ascii="Arial" w:hAnsi="Arial" w:cs="Arial"/>
          <w:color w:val="000000" w:themeColor="text1"/>
          <w:sz w:val="24"/>
          <w:szCs w:val="24"/>
        </w:rPr>
        <w:t xml:space="preserve"> </w:t>
      </w:r>
    </w:p>
    <w:p w14:paraId="7FC47440" w14:textId="77777777" w:rsidR="00D20023" w:rsidRDefault="00D20023" w:rsidP="00D20023">
      <w:pPr>
        <w:rPr>
          <w:rFonts w:ascii="Arial" w:hAnsi="Arial" w:cs="Arial"/>
          <w:color w:val="000000" w:themeColor="text1"/>
          <w:sz w:val="24"/>
          <w:szCs w:val="24"/>
        </w:rPr>
      </w:pPr>
      <w:r w:rsidRPr="00070AA7">
        <w:rPr>
          <w:rFonts w:ascii="Arial" w:hAnsi="Arial" w:cs="Arial"/>
          <w:color w:val="000000" w:themeColor="text1"/>
          <w:sz w:val="24"/>
          <w:szCs w:val="24"/>
        </w:rPr>
        <w:t>Lyng, H.B., Macrae, C., Guise, V., Haraldseid-</w:t>
      </w:r>
      <w:proofErr w:type="spellStart"/>
      <w:r w:rsidRPr="00070AA7">
        <w:rPr>
          <w:rFonts w:ascii="Arial" w:hAnsi="Arial" w:cs="Arial"/>
          <w:color w:val="000000" w:themeColor="text1"/>
          <w:sz w:val="24"/>
          <w:szCs w:val="24"/>
        </w:rPr>
        <w:t>Driftland</w:t>
      </w:r>
      <w:proofErr w:type="spellEnd"/>
      <w:r w:rsidRPr="00070AA7">
        <w:rPr>
          <w:rFonts w:ascii="Arial" w:hAnsi="Arial" w:cs="Arial"/>
          <w:color w:val="000000" w:themeColor="text1"/>
          <w:sz w:val="24"/>
          <w:szCs w:val="24"/>
        </w:rPr>
        <w:t xml:space="preserve">, C., Fagerdal, B., </w:t>
      </w:r>
      <w:proofErr w:type="spellStart"/>
      <w:r w:rsidRPr="00070AA7">
        <w:rPr>
          <w:rFonts w:ascii="Arial" w:hAnsi="Arial" w:cs="Arial"/>
          <w:color w:val="000000" w:themeColor="text1"/>
          <w:sz w:val="24"/>
          <w:szCs w:val="24"/>
        </w:rPr>
        <w:t>Schibevaag</w:t>
      </w:r>
      <w:proofErr w:type="spellEnd"/>
      <w:r w:rsidRPr="00070AA7">
        <w:rPr>
          <w:rFonts w:ascii="Arial" w:hAnsi="Arial" w:cs="Arial"/>
          <w:color w:val="000000" w:themeColor="text1"/>
          <w:sz w:val="24"/>
          <w:szCs w:val="24"/>
        </w:rPr>
        <w:t xml:space="preserve">, L., Alsvik, J.G. and Wiig, S. (2021). Balancing Adaptation and Innovation for Resilience in Healthcare – a </w:t>
      </w:r>
      <w:proofErr w:type="spellStart"/>
      <w:r w:rsidRPr="00070AA7">
        <w:rPr>
          <w:rFonts w:ascii="Arial" w:hAnsi="Arial" w:cs="Arial"/>
          <w:color w:val="000000" w:themeColor="text1"/>
          <w:sz w:val="24"/>
          <w:szCs w:val="24"/>
        </w:rPr>
        <w:t>Metasynthesis</w:t>
      </w:r>
      <w:proofErr w:type="spellEnd"/>
      <w:r w:rsidRPr="00070AA7">
        <w:rPr>
          <w:rFonts w:ascii="Arial" w:hAnsi="Arial" w:cs="Arial"/>
          <w:color w:val="000000" w:themeColor="text1"/>
          <w:sz w:val="24"/>
          <w:szCs w:val="24"/>
        </w:rPr>
        <w:t xml:space="preserve"> of Narratives. </w:t>
      </w:r>
      <w:r w:rsidRPr="00070AA7">
        <w:rPr>
          <w:rFonts w:ascii="Arial" w:hAnsi="Arial" w:cs="Arial"/>
          <w:i/>
          <w:iCs/>
          <w:color w:val="000000" w:themeColor="text1"/>
          <w:sz w:val="24"/>
          <w:szCs w:val="24"/>
        </w:rPr>
        <w:t>BMC Health Services Research</w:t>
      </w:r>
      <w:r w:rsidRPr="00070AA7">
        <w:rPr>
          <w:rFonts w:ascii="Arial" w:hAnsi="Arial" w:cs="Arial"/>
          <w:color w:val="000000" w:themeColor="text1"/>
          <w:sz w:val="24"/>
          <w:szCs w:val="24"/>
        </w:rPr>
        <w:t xml:space="preserve">, 21(21), p.759. Doi: </w:t>
      </w:r>
      <w:hyperlink r:id="rId16" w:history="1">
        <w:r w:rsidRPr="00DF4AD2">
          <w:rPr>
            <w:rStyle w:val="Hyperlink"/>
            <w:rFonts w:ascii="Arial" w:hAnsi="Arial" w:cs="Arial"/>
            <w:sz w:val="24"/>
            <w:szCs w:val="24"/>
          </w:rPr>
          <w:t>https://doi.org/10.1186/s12913-021-06592-0</w:t>
        </w:r>
      </w:hyperlink>
      <w:r w:rsidRPr="00070AA7">
        <w:rPr>
          <w:rFonts w:ascii="Arial" w:hAnsi="Arial" w:cs="Arial"/>
          <w:color w:val="000000" w:themeColor="text1"/>
          <w:sz w:val="24"/>
          <w:szCs w:val="24"/>
        </w:rPr>
        <w:t>.</w:t>
      </w:r>
      <w:r>
        <w:rPr>
          <w:rFonts w:ascii="Arial" w:hAnsi="Arial" w:cs="Arial"/>
          <w:color w:val="000000" w:themeColor="text1"/>
          <w:sz w:val="24"/>
          <w:szCs w:val="24"/>
        </w:rPr>
        <w:t xml:space="preserve"> </w:t>
      </w:r>
    </w:p>
    <w:p w14:paraId="6FEA1E47" w14:textId="774C51B7" w:rsidR="00A973A0" w:rsidRPr="00D20023" w:rsidRDefault="00A973A0" w:rsidP="00A973A0">
      <w:pPr>
        <w:rPr>
          <w:rFonts w:ascii="Arial" w:hAnsi="Arial" w:cs="Arial"/>
          <w:sz w:val="24"/>
          <w:szCs w:val="24"/>
        </w:rPr>
      </w:pPr>
      <w:r w:rsidRPr="00A973A0">
        <w:rPr>
          <w:rFonts w:ascii="Arial" w:hAnsi="Arial" w:cs="Arial"/>
          <w:sz w:val="24"/>
          <w:szCs w:val="24"/>
        </w:rPr>
        <w:t xml:space="preserve">NHS England (2022). </w:t>
      </w:r>
      <w:r w:rsidRPr="00A973A0">
        <w:rPr>
          <w:rFonts w:ascii="Arial" w:hAnsi="Arial" w:cs="Arial"/>
          <w:i/>
          <w:iCs/>
          <w:sz w:val="24"/>
          <w:szCs w:val="24"/>
        </w:rPr>
        <w:t>How good communication skills benefit patients, service users and people affected by cancer, and those important to them.</w:t>
      </w:r>
      <w:r w:rsidRPr="00A973A0">
        <w:rPr>
          <w:rFonts w:ascii="Arial" w:hAnsi="Arial" w:cs="Arial"/>
          <w:sz w:val="24"/>
          <w:szCs w:val="24"/>
        </w:rPr>
        <w:t xml:space="preserve"> NHS England. Available at: </w:t>
      </w:r>
      <w:hyperlink r:id="rId17" w:history="1">
        <w:r w:rsidRPr="00A973A0">
          <w:rPr>
            <w:rStyle w:val="Hyperlink"/>
            <w:rFonts w:ascii="Arial" w:hAnsi="Arial" w:cs="Arial"/>
            <w:color w:val="auto"/>
            <w:sz w:val="24"/>
            <w:szCs w:val="24"/>
          </w:rPr>
          <w:t>https://www.hee.nhs.uk/our-work/cancer-diagnostics/cancer-communications-resource-hub/patient/how-good-communication-skills-benefit-patients-service-users-people-affected</w:t>
        </w:r>
      </w:hyperlink>
      <w:r w:rsidRPr="00A973A0">
        <w:rPr>
          <w:rFonts w:ascii="Arial" w:hAnsi="Arial" w:cs="Arial"/>
          <w:sz w:val="24"/>
          <w:szCs w:val="24"/>
        </w:rPr>
        <w:t>.</w:t>
      </w:r>
      <w:r w:rsidR="008B1BC6" w:rsidRPr="00D20023">
        <w:rPr>
          <w:rFonts w:ascii="Arial" w:hAnsi="Arial" w:cs="Arial"/>
          <w:sz w:val="24"/>
          <w:szCs w:val="24"/>
        </w:rPr>
        <w:t xml:space="preserve"> (Accessed 17 March 2026)</w:t>
      </w:r>
    </w:p>
    <w:p w14:paraId="53EF1D49" w14:textId="6B0437E0" w:rsidR="007D49E3" w:rsidRPr="00420BF4" w:rsidRDefault="007D49E3" w:rsidP="007D49E3">
      <w:pPr>
        <w:rPr>
          <w:rFonts w:ascii="Arial" w:hAnsi="Arial" w:cs="Arial"/>
          <w:color w:val="000000" w:themeColor="text1"/>
          <w:sz w:val="24"/>
          <w:szCs w:val="24"/>
        </w:rPr>
      </w:pPr>
      <w:r w:rsidRPr="00420BF4">
        <w:rPr>
          <w:rFonts w:ascii="Arial" w:hAnsi="Arial" w:cs="Arial"/>
          <w:color w:val="000000" w:themeColor="text1"/>
          <w:sz w:val="24"/>
          <w:szCs w:val="24"/>
        </w:rPr>
        <w:t xml:space="preserve">National Institute for Health and Care Excellence (2025) </w:t>
      </w:r>
      <w:r w:rsidRPr="00070AA7">
        <w:rPr>
          <w:rFonts w:ascii="Arial" w:hAnsi="Arial" w:cs="Arial"/>
          <w:i/>
          <w:iCs/>
          <w:color w:val="000000" w:themeColor="text1"/>
          <w:sz w:val="24"/>
          <w:szCs w:val="24"/>
        </w:rPr>
        <w:t>Support for adult carers:</w:t>
      </w:r>
      <w:r w:rsidRPr="00420BF4">
        <w:rPr>
          <w:rFonts w:ascii="Arial" w:hAnsi="Arial" w:cs="Arial"/>
          <w:color w:val="000000" w:themeColor="text1"/>
          <w:sz w:val="24"/>
          <w:szCs w:val="24"/>
        </w:rPr>
        <w:t xml:space="preserve"> Definition. Available at: </w:t>
      </w:r>
      <w:hyperlink r:id="rId18" w:history="1">
        <w:r w:rsidR="0007536D" w:rsidRPr="00765834">
          <w:rPr>
            <w:rStyle w:val="Hyperlink"/>
            <w:rFonts w:ascii="Arial" w:hAnsi="Arial" w:cs="Arial"/>
            <w:sz w:val="24"/>
            <w:szCs w:val="24"/>
          </w:rPr>
          <w:t>https://cks.nice.org.uk/topics/support-for-adult-carers/background-information/definition/</w:t>
        </w:r>
      </w:hyperlink>
      <w:r>
        <w:rPr>
          <w:rFonts w:ascii="Arial" w:hAnsi="Arial" w:cs="Arial"/>
          <w:color w:val="000000" w:themeColor="text1"/>
          <w:sz w:val="24"/>
          <w:szCs w:val="24"/>
        </w:rPr>
        <w:t xml:space="preserve"> </w:t>
      </w:r>
      <w:r w:rsidRPr="00420BF4">
        <w:rPr>
          <w:rFonts w:ascii="Arial" w:hAnsi="Arial" w:cs="Arial"/>
          <w:color w:val="000000" w:themeColor="text1"/>
          <w:sz w:val="24"/>
          <w:szCs w:val="24"/>
        </w:rPr>
        <w:t>(Accessed: 16 March 2026).</w:t>
      </w:r>
    </w:p>
    <w:p w14:paraId="5367E5FE" w14:textId="5B9E8BBE" w:rsidR="007D49E3" w:rsidRPr="007D49E3" w:rsidRDefault="007D49E3" w:rsidP="00A973A0">
      <w:pPr>
        <w:rPr>
          <w:rFonts w:ascii="Arial" w:hAnsi="Arial" w:cs="Arial"/>
          <w:color w:val="000000" w:themeColor="text1"/>
          <w:sz w:val="24"/>
          <w:szCs w:val="24"/>
        </w:rPr>
      </w:pPr>
      <w:r w:rsidRPr="00420BF4">
        <w:rPr>
          <w:rFonts w:ascii="Arial" w:hAnsi="Arial" w:cs="Arial"/>
          <w:color w:val="000000" w:themeColor="text1"/>
          <w:sz w:val="24"/>
          <w:szCs w:val="24"/>
        </w:rPr>
        <w:t xml:space="preserve">NHS England (n.d.) </w:t>
      </w:r>
      <w:r w:rsidRPr="00070AA7">
        <w:rPr>
          <w:rFonts w:ascii="Arial" w:hAnsi="Arial" w:cs="Arial"/>
          <w:i/>
          <w:iCs/>
          <w:color w:val="000000" w:themeColor="text1"/>
          <w:sz w:val="24"/>
          <w:szCs w:val="24"/>
        </w:rPr>
        <w:t>Who is considered a career</w:t>
      </w:r>
      <w:r w:rsidRPr="00420BF4">
        <w:rPr>
          <w:rFonts w:ascii="Arial" w:hAnsi="Arial" w:cs="Arial"/>
          <w:color w:val="000000" w:themeColor="text1"/>
          <w:sz w:val="24"/>
          <w:szCs w:val="24"/>
        </w:rPr>
        <w:t xml:space="preserve">? Available at: </w:t>
      </w:r>
      <w:hyperlink r:id="rId19" w:history="1">
        <w:r w:rsidRPr="00DF4AD2">
          <w:rPr>
            <w:rStyle w:val="Hyperlink"/>
            <w:rFonts w:ascii="Arial" w:hAnsi="Arial" w:cs="Arial"/>
            <w:sz w:val="24"/>
            <w:szCs w:val="24"/>
          </w:rPr>
          <w:t>https://www.england.nhs.uk/commissioning/comm-carers/carers/</w:t>
        </w:r>
      </w:hyperlink>
      <w:r>
        <w:rPr>
          <w:rFonts w:ascii="Arial" w:hAnsi="Arial" w:cs="Arial"/>
          <w:color w:val="000000" w:themeColor="text1"/>
          <w:sz w:val="24"/>
          <w:szCs w:val="24"/>
        </w:rPr>
        <w:t xml:space="preserve"> </w:t>
      </w:r>
      <w:r w:rsidRPr="00420BF4">
        <w:rPr>
          <w:rFonts w:ascii="Arial" w:hAnsi="Arial" w:cs="Arial"/>
          <w:color w:val="000000" w:themeColor="text1"/>
          <w:sz w:val="24"/>
          <w:szCs w:val="24"/>
        </w:rPr>
        <w:t xml:space="preserve"> (Accessed: 16 March 2026)</w:t>
      </w:r>
    </w:p>
    <w:p w14:paraId="46C71FCD" w14:textId="3AAB3E5D" w:rsidR="008B1BC6" w:rsidRPr="00D20023" w:rsidRDefault="00EE0CD1" w:rsidP="00EE0CD1">
      <w:pPr>
        <w:rPr>
          <w:rFonts w:ascii="Arial" w:hAnsi="Arial" w:cs="Arial"/>
          <w:sz w:val="24"/>
          <w:szCs w:val="24"/>
        </w:rPr>
      </w:pPr>
      <w:r w:rsidRPr="00EE0CD1">
        <w:rPr>
          <w:rFonts w:ascii="Arial" w:hAnsi="Arial" w:cs="Arial"/>
          <w:sz w:val="24"/>
          <w:szCs w:val="24"/>
        </w:rPr>
        <w:t xml:space="preserve">NHS England (2022a). </w:t>
      </w:r>
      <w:r w:rsidRPr="00EE0CD1">
        <w:rPr>
          <w:rFonts w:ascii="Arial" w:hAnsi="Arial" w:cs="Arial"/>
          <w:i/>
          <w:iCs/>
          <w:sz w:val="24"/>
          <w:szCs w:val="24"/>
        </w:rPr>
        <w:t>How good communication skills benefit patients, service users and people affected by cancer, and those important to them.</w:t>
      </w:r>
      <w:r w:rsidRPr="00EE0CD1">
        <w:rPr>
          <w:rFonts w:ascii="Arial" w:hAnsi="Arial" w:cs="Arial"/>
          <w:sz w:val="24"/>
          <w:szCs w:val="24"/>
        </w:rPr>
        <w:t xml:space="preserve"> NHS England. Available at: </w:t>
      </w:r>
      <w:hyperlink r:id="rId20" w:history="1">
        <w:r w:rsidRPr="00EE0CD1">
          <w:rPr>
            <w:rStyle w:val="Hyperlink"/>
            <w:rFonts w:ascii="Arial" w:hAnsi="Arial" w:cs="Arial"/>
            <w:color w:val="auto"/>
            <w:sz w:val="24"/>
            <w:szCs w:val="24"/>
          </w:rPr>
          <w:t>https://www.hee.nhs.uk/our-work/cancer-diagnostics/cancer-communications-resource-hub/patient/how-good-communication-skills-benefit-patients-service-users-people-affected</w:t>
        </w:r>
      </w:hyperlink>
      <w:r w:rsidR="000B2D00">
        <w:rPr>
          <w:rFonts w:ascii="Arial" w:hAnsi="Arial" w:cs="Arial"/>
          <w:sz w:val="24"/>
          <w:szCs w:val="24"/>
        </w:rPr>
        <w:t xml:space="preserve"> </w:t>
      </w:r>
      <w:r w:rsidR="008B1BC6" w:rsidRPr="00D20023">
        <w:rPr>
          <w:rFonts w:ascii="Arial" w:hAnsi="Arial" w:cs="Arial"/>
          <w:sz w:val="24"/>
          <w:szCs w:val="24"/>
        </w:rPr>
        <w:t>(Accessed 17 March 2026)</w:t>
      </w:r>
    </w:p>
    <w:p w14:paraId="4021083C" w14:textId="77777777" w:rsidR="00277254" w:rsidRPr="00420BF4" w:rsidRDefault="00277254" w:rsidP="00277254">
      <w:pPr>
        <w:rPr>
          <w:rFonts w:ascii="Arial" w:hAnsi="Arial" w:cs="Arial"/>
          <w:color w:val="000000" w:themeColor="text1"/>
          <w:sz w:val="24"/>
          <w:szCs w:val="24"/>
        </w:rPr>
      </w:pPr>
      <w:r w:rsidRPr="00420BF4">
        <w:rPr>
          <w:rFonts w:ascii="Arial" w:hAnsi="Arial" w:cs="Arial"/>
          <w:color w:val="000000" w:themeColor="text1"/>
          <w:sz w:val="24"/>
          <w:szCs w:val="24"/>
        </w:rPr>
        <w:t xml:space="preserve">Social Care Institute for Excellence (2026) </w:t>
      </w:r>
      <w:r w:rsidRPr="00070AA7">
        <w:rPr>
          <w:rFonts w:ascii="Arial" w:hAnsi="Arial" w:cs="Arial"/>
          <w:i/>
          <w:iCs/>
          <w:color w:val="000000" w:themeColor="text1"/>
          <w:sz w:val="24"/>
          <w:szCs w:val="24"/>
        </w:rPr>
        <w:t>Dignity in care: Communication</w:t>
      </w:r>
      <w:r w:rsidRPr="00420BF4">
        <w:rPr>
          <w:rFonts w:ascii="Arial" w:hAnsi="Arial" w:cs="Arial"/>
          <w:color w:val="000000" w:themeColor="text1"/>
          <w:sz w:val="24"/>
          <w:szCs w:val="24"/>
        </w:rPr>
        <w:t xml:space="preserve">. Available at: </w:t>
      </w:r>
      <w:hyperlink r:id="rId21" w:history="1">
        <w:r w:rsidRPr="00DF4AD2">
          <w:rPr>
            <w:rStyle w:val="Hyperlink"/>
            <w:rFonts w:ascii="Arial" w:hAnsi="Arial" w:cs="Arial"/>
            <w:sz w:val="24"/>
            <w:szCs w:val="24"/>
          </w:rPr>
          <w:t>https://www.scie.org.uk/providing-care/dignity-in-care/communication/</w:t>
        </w:r>
      </w:hyperlink>
      <w:r>
        <w:rPr>
          <w:rFonts w:ascii="Arial" w:hAnsi="Arial" w:cs="Arial"/>
          <w:color w:val="000000" w:themeColor="text1"/>
          <w:sz w:val="24"/>
          <w:szCs w:val="24"/>
        </w:rPr>
        <w:t xml:space="preserve"> </w:t>
      </w:r>
      <w:r w:rsidRPr="00420BF4">
        <w:rPr>
          <w:rFonts w:ascii="Arial" w:hAnsi="Arial" w:cs="Arial"/>
          <w:color w:val="000000" w:themeColor="text1"/>
          <w:sz w:val="24"/>
          <w:szCs w:val="24"/>
        </w:rPr>
        <w:t xml:space="preserve"> (Accessed: 16 March 2026).</w:t>
      </w:r>
    </w:p>
    <w:p w14:paraId="4E45C45B" w14:textId="77777777" w:rsidR="00277254" w:rsidRPr="00420BF4" w:rsidRDefault="00277254" w:rsidP="00277254">
      <w:pPr>
        <w:rPr>
          <w:color w:val="FF0000"/>
          <w:sz w:val="24"/>
          <w:szCs w:val="24"/>
        </w:rPr>
      </w:pPr>
      <w:r w:rsidRPr="00420BF4">
        <w:rPr>
          <w:rFonts w:ascii="Arial" w:hAnsi="Arial" w:cs="Arial"/>
          <w:color w:val="000000" w:themeColor="text1"/>
          <w:sz w:val="24"/>
          <w:szCs w:val="24"/>
        </w:rPr>
        <w:t xml:space="preserve">Skills for Health (2025) </w:t>
      </w:r>
      <w:r w:rsidRPr="00070AA7">
        <w:rPr>
          <w:rFonts w:ascii="Arial" w:hAnsi="Arial" w:cs="Arial"/>
          <w:i/>
          <w:iCs/>
          <w:color w:val="000000" w:themeColor="text1"/>
          <w:sz w:val="24"/>
          <w:szCs w:val="24"/>
        </w:rPr>
        <w:t>The importance of empathy</w:t>
      </w:r>
      <w:r w:rsidRPr="00420BF4">
        <w:rPr>
          <w:rFonts w:ascii="Arial" w:hAnsi="Arial" w:cs="Arial"/>
          <w:color w:val="000000" w:themeColor="text1"/>
          <w:sz w:val="24"/>
          <w:szCs w:val="24"/>
        </w:rPr>
        <w:t xml:space="preserve">. Available at: </w:t>
      </w:r>
      <w:hyperlink r:id="rId22" w:history="1">
        <w:r w:rsidRPr="00DF4AD2">
          <w:rPr>
            <w:rStyle w:val="Hyperlink"/>
            <w:rFonts w:ascii="Arial" w:hAnsi="Arial" w:cs="Arial"/>
            <w:sz w:val="24"/>
            <w:szCs w:val="24"/>
          </w:rPr>
          <w:t>https://www.skillsforhealth.org.uk/article/the-importance-of-empathy/</w:t>
        </w:r>
      </w:hyperlink>
      <w:r>
        <w:rPr>
          <w:rFonts w:ascii="Arial" w:hAnsi="Arial" w:cs="Arial"/>
          <w:color w:val="000000" w:themeColor="text1"/>
          <w:sz w:val="24"/>
          <w:szCs w:val="24"/>
        </w:rPr>
        <w:t xml:space="preserve"> </w:t>
      </w:r>
      <w:r w:rsidRPr="00420BF4">
        <w:rPr>
          <w:rFonts w:ascii="Arial" w:hAnsi="Arial" w:cs="Arial"/>
          <w:color w:val="000000" w:themeColor="text1"/>
          <w:sz w:val="24"/>
          <w:szCs w:val="24"/>
        </w:rPr>
        <w:t xml:space="preserve"> (Accessed: 16 March 2026).</w:t>
      </w:r>
    </w:p>
    <w:p w14:paraId="27E976A0" w14:textId="77777777" w:rsidR="00A04D6D" w:rsidRPr="00EE0CD1" w:rsidRDefault="00A04D6D" w:rsidP="00EE0CD1">
      <w:pPr>
        <w:rPr>
          <w:color w:val="FF0000"/>
        </w:rPr>
      </w:pPr>
    </w:p>
    <w:p w14:paraId="03B50637" w14:textId="77777777" w:rsidR="00A973A0" w:rsidRPr="00A973A0" w:rsidRDefault="00A973A0" w:rsidP="00A973A0">
      <w:pPr>
        <w:rPr>
          <w:color w:val="FF0000"/>
        </w:rPr>
      </w:pPr>
    </w:p>
    <w:p w14:paraId="0A15A587" w14:textId="77777777" w:rsidR="00A973A0" w:rsidRPr="00BF7F61" w:rsidRDefault="00A973A0" w:rsidP="00BF7F61">
      <w:pPr>
        <w:rPr>
          <w:color w:val="FF0000"/>
        </w:rPr>
      </w:pPr>
    </w:p>
    <w:p w14:paraId="0C5E8FA8" w14:textId="77777777" w:rsidR="00BF7F61" w:rsidRPr="00BF7F61" w:rsidRDefault="00BF7F61" w:rsidP="00BF7F61">
      <w:pPr>
        <w:rPr>
          <w:color w:val="FF0000"/>
        </w:rPr>
      </w:pPr>
      <w:r w:rsidRPr="00BF7F61">
        <w:rPr>
          <w:color w:val="FF0000"/>
        </w:rPr>
        <w:t>‌</w:t>
      </w:r>
    </w:p>
    <w:p w14:paraId="2534DD88" w14:textId="77777777" w:rsidR="00BF7F61" w:rsidRPr="005E44B5" w:rsidRDefault="00BF7F61" w:rsidP="005E44B5">
      <w:pPr>
        <w:rPr>
          <w:color w:val="FF0000"/>
        </w:rPr>
      </w:pPr>
    </w:p>
    <w:sectPr w:rsidR="00BF7F61" w:rsidRPr="005E44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CB9B45" w14:textId="77777777" w:rsidR="006F753B" w:rsidRDefault="006F753B" w:rsidP="003C7C97">
      <w:pPr>
        <w:spacing w:after="0" w:line="240" w:lineRule="auto"/>
      </w:pPr>
      <w:r>
        <w:separator/>
      </w:r>
    </w:p>
  </w:endnote>
  <w:endnote w:type="continuationSeparator" w:id="0">
    <w:p w14:paraId="72B841A2" w14:textId="77777777" w:rsidR="006F753B" w:rsidRDefault="006F753B"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86E8A9" w14:textId="77777777" w:rsidR="006F753B" w:rsidRDefault="006F753B" w:rsidP="003C7C97">
      <w:pPr>
        <w:spacing w:after="0" w:line="240" w:lineRule="auto"/>
      </w:pPr>
      <w:r>
        <w:separator/>
      </w:r>
    </w:p>
  </w:footnote>
  <w:footnote w:type="continuationSeparator" w:id="0">
    <w:p w14:paraId="120702C3" w14:textId="77777777" w:rsidR="006F753B" w:rsidRDefault="006F753B"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1550"/>
    <w:rsid w:val="0001715D"/>
    <w:rsid w:val="00022C42"/>
    <w:rsid w:val="00027B15"/>
    <w:rsid w:val="00030A05"/>
    <w:rsid w:val="0003375F"/>
    <w:rsid w:val="00047093"/>
    <w:rsid w:val="0006741D"/>
    <w:rsid w:val="00070818"/>
    <w:rsid w:val="0007536D"/>
    <w:rsid w:val="0008045E"/>
    <w:rsid w:val="0008238F"/>
    <w:rsid w:val="00082EC6"/>
    <w:rsid w:val="00085388"/>
    <w:rsid w:val="00091F1C"/>
    <w:rsid w:val="000B2D00"/>
    <w:rsid w:val="000B6C5D"/>
    <w:rsid w:val="000C4AC4"/>
    <w:rsid w:val="000D41DC"/>
    <w:rsid w:val="000E4F35"/>
    <w:rsid w:val="000F14B9"/>
    <w:rsid w:val="000F4EF8"/>
    <w:rsid w:val="00125D37"/>
    <w:rsid w:val="00127C1A"/>
    <w:rsid w:val="00134B26"/>
    <w:rsid w:val="00150D81"/>
    <w:rsid w:val="00150F4E"/>
    <w:rsid w:val="00162EC5"/>
    <w:rsid w:val="001654CD"/>
    <w:rsid w:val="00165E24"/>
    <w:rsid w:val="00166CEB"/>
    <w:rsid w:val="00181139"/>
    <w:rsid w:val="00183789"/>
    <w:rsid w:val="00183CB9"/>
    <w:rsid w:val="00184A9A"/>
    <w:rsid w:val="0019369F"/>
    <w:rsid w:val="001947DF"/>
    <w:rsid w:val="001B22BB"/>
    <w:rsid w:val="001B619C"/>
    <w:rsid w:val="001B65D6"/>
    <w:rsid w:val="001D1D3C"/>
    <w:rsid w:val="001E072A"/>
    <w:rsid w:val="001F7622"/>
    <w:rsid w:val="002205D4"/>
    <w:rsid w:val="00222C3A"/>
    <w:rsid w:val="00226D31"/>
    <w:rsid w:val="00236401"/>
    <w:rsid w:val="002370CE"/>
    <w:rsid w:val="00242031"/>
    <w:rsid w:val="00242974"/>
    <w:rsid w:val="0025792F"/>
    <w:rsid w:val="00277254"/>
    <w:rsid w:val="00292D5A"/>
    <w:rsid w:val="002976D4"/>
    <w:rsid w:val="002A5577"/>
    <w:rsid w:val="002A769D"/>
    <w:rsid w:val="002B4AA4"/>
    <w:rsid w:val="002C2784"/>
    <w:rsid w:val="002C4CA5"/>
    <w:rsid w:val="002D26BE"/>
    <w:rsid w:val="002D58A3"/>
    <w:rsid w:val="002E71BA"/>
    <w:rsid w:val="002E76AB"/>
    <w:rsid w:val="002F5066"/>
    <w:rsid w:val="003003FD"/>
    <w:rsid w:val="00310245"/>
    <w:rsid w:val="00310802"/>
    <w:rsid w:val="0031360D"/>
    <w:rsid w:val="003137CD"/>
    <w:rsid w:val="00316C95"/>
    <w:rsid w:val="00336DE2"/>
    <w:rsid w:val="003458DB"/>
    <w:rsid w:val="003514C2"/>
    <w:rsid w:val="003523D3"/>
    <w:rsid w:val="00356C06"/>
    <w:rsid w:val="00364C35"/>
    <w:rsid w:val="00366F26"/>
    <w:rsid w:val="00384BE8"/>
    <w:rsid w:val="00390F8D"/>
    <w:rsid w:val="00396F60"/>
    <w:rsid w:val="003A35FE"/>
    <w:rsid w:val="003A51D6"/>
    <w:rsid w:val="003B125E"/>
    <w:rsid w:val="003B2A5E"/>
    <w:rsid w:val="003C2A2B"/>
    <w:rsid w:val="003C7C97"/>
    <w:rsid w:val="00406B8D"/>
    <w:rsid w:val="00410068"/>
    <w:rsid w:val="0041618E"/>
    <w:rsid w:val="0042295C"/>
    <w:rsid w:val="004269E2"/>
    <w:rsid w:val="00426EEC"/>
    <w:rsid w:val="00426F1E"/>
    <w:rsid w:val="0043093E"/>
    <w:rsid w:val="00430FA8"/>
    <w:rsid w:val="004379D6"/>
    <w:rsid w:val="00440A77"/>
    <w:rsid w:val="004466C3"/>
    <w:rsid w:val="004552CE"/>
    <w:rsid w:val="00461509"/>
    <w:rsid w:val="00481FF7"/>
    <w:rsid w:val="004826AA"/>
    <w:rsid w:val="0048697C"/>
    <w:rsid w:val="004870A9"/>
    <w:rsid w:val="004A0997"/>
    <w:rsid w:val="004D0C38"/>
    <w:rsid w:val="004E2693"/>
    <w:rsid w:val="004E45C9"/>
    <w:rsid w:val="004E6ADD"/>
    <w:rsid w:val="00500295"/>
    <w:rsid w:val="00501AAF"/>
    <w:rsid w:val="00517E40"/>
    <w:rsid w:val="00525D08"/>
    <w:rsid w:val="00527AFA"/>
    <w:rsid w:val="005419DA"/>
    <w:rsid w:val="005541A5"/>
    <w:rsid w:val="00561E49"/>
    <w:rsid w:val="005678AC"/>
    <w:rsid w:val="005709B1"/>
    <w:rsid w:val="00572B3B"/>
    <w:rsid w:val="00574338"/>
    <w:rsid w:val="00577615"/>
    <w:rsid w:val="005836D2"/>
    <w:rsid w:val="00584B5D"/>
    <w:rsid w:val="0058749D"/>
    <w:rsid w:val="00587C58"/>
    <w:rsid w:val="00592F29"/>
    <w:rsid w:val="0059577F"/>
    <w:rsid w:val="005A7FD4"/>
    <w:rsid w:val="005B19A7"/>
    <w:rsid w:val="005B1A84"/>
    <w:rsid w:val="005D1AF9"/>
    <w:rsid w:val="005D3AAE"/>
    <w:rsid w:val="005D5457"/>
    <w:rsid w:val="005E2699"/>
    <w:rsid w:val="005E38A7"/>
    <w:rsid w:val="005E44B5"/>
    <w:rsid w:val="005F1F6D"/>
    <w:rsid w:val="005F3E2A"/>
    <w:rsid w:val="00612DEA"/>
    <w:rsid w:val="00614572"/>
    <w:rsid w:val="006165A9"/>
    <w:rsid w:val="00616B39"/>
    <w:rsid w:val="00616FD6"/>
    <w:rsid w:val="006232DF"/>
    <w:rsid w:val="00624A67"/>
    <w:rsid w:val="00631F2E"/>
    <w:rsid w:val="00636A61"/>
    <w:rsid w:val="006457C0"/>
    <w:rsid w:val="00652BB7"/>
    <w:rsid w:val="00661758"/>
    <w:rsid w:val="006644AB"/>
    <w:rsid w:val="0067612C"/>
    <w:rsid w:val="00676FEB"/>
    <w:rsid w:val="00687365"/>
    <w:rsid w:val="006912C4"/>
    <w:rsid w:val="006A5CFC"/>
    <w:rsid w:val="006B0B72"/>
    <w:rsid w:val="006C5138"/>
    <w:rsid w:val="006C689B"/>
    <w:rsid w:val="006D1211"/>
    <w:rsid w:val="006D3916"/>
    <w:rsid w:val="006E005C"/>
    <w:rsid w:val="006E10F3"/>
    <w:rsid w:val="006E5417"/>
    <w:rsid w:val="006E6EE5"/>
    <w:rsid w:val="006F0029"/>
    <w:rsid w:val="006F6C45"/>
    <w:rsid w:val="006F753B"/>
    <w:rsid w:val="007138EF"/>
    <w:rsid w:val="00726B21"/>
    <w:rsid w:val="00731B5A"/>
    <w:rsid w:val="007400B6"/>
    <w:rsid w:val="007456DA"/>
    <w:rsid w:val="007578F8"/>
    <w:rsid w:val="007632A9"/>
    <w:rsid w:val="0077286B"/>
    <w:rsid w:val="00774092"/>
    <w:rsid w:val="00775A06"/>
    <w:rsid w:val="00782830"/>
    <w:rsid w:val="0078664A"/>
    <w:rsid w:val="00792922"/>
    <w:rsid w:val="007A13E3"/>
    <w:rsid w:val="007A3CD7"/>
    <w:rsid w:val="007B0F6D"/>
    <w:rsid w:val="007B2188"/>
    <w:rsid w:val="007C62C3"/>
    <w:rsid w:val="007D25AA"/>
    <w:rsid w:val="007D3723"/>
    <w:rsid w:val="007D49E3"/>
    <w:rsid w:val="007F0873"/>
    <w:rsid w:val="0080501F"/>
    <w:rsid w:val="00805726"/>
    <w:rsid w:val="00815117"/>
    <w:rsid w:val="00842D37"/>
    <w:rsid w:val="008520F8"/>
    <w:rsid w:val="00853BFB"/>
    <w:rsid w:val="00855F34"/>
    <w:rsid w:val="00880929"/>
    <w:rsid w:val="0088252C"/>
    <w:rsid w:val="008826B6"/>
    <w:rsid w:val="00884655"/>
    <w:rsid w:val="008B0B22"/>
    <w:rsid w:val="008B1BC6"/>
    <w:rsid w:val="008C0648"/>
    <w:rsid w:val="008C58B0"/>
    <w:rsid w:val="008C591B"/>
    <w:rsid w:val="008C6182"/>
    <w:rsid w:val="008F0E55"/>
    <w:rsid w:val="008F78AA"/>
    <w:rsid w:val="00926458"/>
    <w:rsid w:val="00933720"/>
    <w:rsid w:val="009576AE"/>
    <w:rsid w:val="0096371D"/>
    <w:rsid w:val="00966524"/>
    <w:rsid w:val="0097218C"/>
    <w:rsid w:val="00975767"/>
    <w:rsid w:val="00996A08"/>
    <w:rsid w:val="009A4945"/>
    <w:rsid w:val="009B5846"/>
    <w:rsid w:val="009C7E52"/>
    <w:rsid w:val="009D69A6"/>
    <w:rsid w:val="009E4934"/>
    <w:rsid w:val="009F40A7"/>
    <w:rsid w:val="009F5CE6"/>
    <w:rsid w:val="00A035CD"/>
    <w:rsid w:val="00A04D6D"/>
    <w:rsid w:val="00A060B2"/>
    <w:rsid w:val="00A360A5"/>
    <w:rsid w:val="00A47EEE"/>
    <w:rsid w:val="00A50E80"/>
    <w:rsid w:val="00A513B0"/>
    <w:rsid w:val="00A60918"/>
    <w:rsid w:val="00A63F7F"/>
    <w:rsid w:val="00A667CE"/>
    <w:rsid w:val="00A75042"/>
    <w:rsid w:val="00A765AE"/>
    <w:rsid w:val="00A76D9A"/>
    <w:rsid w:val="00A774BC"/>
    <w:rsid w:val="00A82678"/>
    <w:rsid w:val="00A946CB"/>
    <w:rsid w:val="00A973A0"/>
    <w:rsid w:val="00AA3239"/>
    <w:rsid w:val="00AA77C8"/>
    <w:rsid w:val="00AC222C"/>
    <w:rsid w:val="00AC7BE2"/>
    <w:rsid w:val="00AE3233"/>
    <w:rsid w:val="00AE35BF"/>
    <w:rsid w:val="00AE7C70"/>
    <w:rsid w:val="00B1067E"/>
    <w:rsid w:val="00B3178C"/>
    <w:rsid w:val="00B33843"/>
    <w:rsid w:val="00B40D85"/>
    <w:rsid w:val="00B661E1"/>
    <w:rsid w:val="00B704C5"/>
    <w:rsid w:val="00B80B43"/>
    <w:rsid w:val="00B81790"/>
    <w:rsid w:val="00B81BBC"/>
    <w:rsid w:val="00B84D53"/>
    <w:rsid w:val="00B9455F"/>
    <w:rsid w:val="00BA2EFF"/>
    <w:rsid w:val="00BB1E3A"/>
    <w:rsid w:val="00BD03D5"/>
    <w:rsid w:val="00BE2F8E"/>
    <w:rsid w:val="00BF2A8B"/>
    <w:rsid w:val="00BF7F61"/>
    <w:rsid w:val="00C11120"/>
    <w:rsid w:val="00C13519"/>
    <w:rsid w:val="00C3215E"/>
    <w:rsid w:val="00C45272"/>
    <w:rsid w:val="00C47770"/>
    <w:rsid w:val="00C61ADA"/>
    <w:rsid w:val="00C74472"/>
    <w:rsid w:val="00C75856"/>
    <w:rsid w:val="00C806CB"/>
    <w:rsid w:val="00C80CD4"/>
    <w:rsid w:val="00C85A7C"/>
    <w:rsid w:val="00C92E5B"/>
    <w:rsid w:val="00C95214"/>
    <w:rsid w:val="00CA20D5"/>
    <w:rsid w:val="00CB6606"/>
    <w:rsid w:val="00CC3F59"/>
    <w:rsid w:val="00CD4774"/>
    <w:rsid w:val="00D04354"/>
    <w:rsid w:val="00D06865"/>
    <w:rsid w:val="00D10AAF"/>
    <w:rsid w:val="00D178B2"/>
    <w:rsid w:val="00D20023"/>
    <w:rsid w:val="00D27540"/>
    <w:rsid w:val="00D32069"/>
    <w:rsid w:val="00D4006B"/>
    <w:rsid w:val="00D40D7A"/>
    <w:rsid w:val="00D40FF9"/>
    <w:rsid w:val="00D42D3C"/>
    <w:rsid w:val="00D43D0D"/>
    <w:rsid w:val="00D64A0D"/>
    <w:rsid w:val="00D750B4"/>
    <w:rsid w:val="00D81C18"/>
    <w:rsid w:val="00D83792"/>
    <w:rsid w:val="00D83860"/>
    <w:rsid w:val="00D8461A"/>
    <w:rsid w:val="00D903B2"/>
    <w:rsid w:val="00D95CAF"/>
    <w:rsid w:val="00DA5667"/>
    <w:rsid w:val="00DB183A"/>
    <w:rsid w:val="00DB60B6"/>
    <w:rsid w:val="00DC1CC6"/>
    <w:rsid w:val="00DC68E3"/>
    <w:rsid w:val="00DF613C"/>
    <w:rsid w:val="00E067A8"/>
    <w:rsid w:val="00E13924"/>
    <w:rsid w:val="00E15FD5"/>
    <w:rsid w:val="00E1725A"/>
    <w:rsid w:val="00E25540"/>
    <w:rsid w:val="00E33758"/>
    <w:rsid w:val="00E34697"/>
    <w:rsid w:val="00E53E5E"/>
    <w:rsid w:val="00E55AE1"/>
    <w:rsid w:val="00E62811"/>
    <w:rsid w:val="00E64325"/>
    <w:rsid w:val="00E65162"/>
    <w:rsid w:val="00E673C5"/>
    <w:rsid w:val="00E67967"/>
    <w:rsid w:val="00E82723"/>
    <w:rsid w:val="00E85940"/>
    <w:rsid w:val="00EA29A5"/>
    <w:rsid w:val="00EA3682"/>
    <w:rsid w:val="00EC107C"/>
    <w:rsid w:val="00EC7EBE"/>
    <w:rsid w:val="00EC7FD2"/>
    <w:rsid w:val="00ED26EE"/>
    <w:rsid w:val="00ED5964"/>
    <w:rsid w:val="00ED5B67"/>
    <w:rsid w:val="00EE0CD1"/>
    <w:rsid w:val="00F002C7"/>
    <w:rsid w:val="00F05627"/>
    <w:rsid w:val="00F1720B"/>
    <w:rsid w:val="00F21DE4"/>
    <w:rsid w:val="00F22155"/>
    <w:rsid w:val="00F36ADC"/>
    <w:rsid w:val="00F36F85"/>
    <w:rsid w:val="00F43B54"/>
    <w:rsid w:val="00F47F6E"/>
    <w:rsid w:val="00F605C6"/>
    <w:rsid w:val="00F64973"/>
    <w:rsid w:val="00F6785B"/>
    <w:rsid w:val="00F67A9F"/>
    <w:rsid w:val="00F67E21"/>
    <w:rsid w:val="00F67FA8"/>
    <w:rsid w:val="00F915D6"/>
    <w:rsid w:val="00FB50E1"/>
    <w:rsid w:val="00FB571A"/>
    <w:rsid w:val="00FC33D9"/>
    <w:rsid w:val="00FC67EF"/>
    <w:rsid w:val="00FD7535"/>
    <w:rsid w:val="00FE6A97"/>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0F4E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nhsemployers.org/articles/beating-burnout-nhs" TargetMode="External"/><Relationship Id="rId18" Type="http://schemas.openxmlformats.org/officeDocument/2006/relationships/hyperlink" Target="https://cks.nice.org.uk/topics/support-for-adult-carers/background-information/definition/" TargetMode="External"/><Relationship Id="rId3" Type="http://schemas.openxmlformats.org/officeDocument/2006/relationships/customXml" Target="../customXml/item3.xml"/><Relationship Id="rId21" Type="http://schemas.openxmlformats.org/officeDocument/2006/relationships/hyperlink" Target="https://www.scie.org.uk/providing-care/dignity-in-care/communication/" TargetMode="External"/><Relationship Id="rId7" Type="http://schemas.openxmlformats.org/officeDocument/2006/relationships/settings" Target="settings.xml"/><Relationship Id="rId12" Type="http://schemas.openxmlformats.org/officeDocument/2006/relationships/hyperlink" Target="https://carelearning.org.uk/blog/skills-and-principles-blog/what-is-adaptability-in-health-and-social-care/" TargetMode="External"/><Relationship Id="rId17" Type="http://schemas.openxmlformats.org/officeDocument/2006/relationships/hyperlink" Target="https://www.hee.nhs.uk/our-work/cancer-diagnostics/cancer-communications-resource-hub/patient/how-good-communication-skills-benefit-patients-service-users-people-affected" TargetMode="External"/><Relationship Id="rId2" Type="http://schemas.openxmlformats.org/officeDocument/2006/relationships/customXml" Target="../customXml/item2.xml"/><Relationship Id="rId16" Type="http://schemas.openxmlformats.org/officeDocument/2006/relationships/hyperlink" Target="https://doi.org/10.1186/s12913-021-06592-0" TargetMode="External"/><Relationship Id="rId20" Type="http://schemas.openxmlformats.org/officeDocument/2006/relationships/hyperlink" Target="https://www.hee.nhs.uk/our-work/cancer-diagnostics/cancer-communications-resource-hub/patient/how-good-communication-skills-benefit-patients-service-users-people-affected"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doi.org/10.1136/bmjopen-2024-085312"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england.nhs.uk/commissioning/comm-carers/carer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cpc-uk.org/standards/meeting-our-standards/reflective-practice/what-is-reflection/" TargetMode="External"/><Relationship Id="rId22" Type="http://schemas.openxmlformats.org/officeDocument/2006/relationships/hyperlink" Target="https://www.skillsforhealth.org.uk/article/the-importance-of-empath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ea75aa0b7d48d5cf9749f0068b275afb">
  <xsd:schema xmlns:xsd="http://www.w3.org/2001/XMLSchema" xmlns:xs="http://www.w3.org/2001/XMLSchema" xmlns:p="http://schemas.microsoft.com/office/2006/metadata/properties" xmlns:ns3="901b7179-a49d-4669-ab88-101a0e80079b" targetNamespace="http://schemas.microsoft.com/office/2006/metadata/properties" ma:root="true" ma:fieldsID="c1973e4865f22903dd428950639ff585"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1853071-D0B0-4744-98E3-B4700350435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3.xml><?xml version="1.0" encoding="utf-8"?>
<ds:datastoreItem xmlns:ds="http://schemas.openxmlformats.org/officeDocument/2006/customXml" ds:itemID="{B2CDB7A4-2FBC-4984-97B2-B46C4862B8E6}">
  <ds:schemaRefs>
    <ds:schemaRef ds:uri="http://schemas.microsoft.com/office/2006/metadata/properties"/>
    <ds:schemaRef ds:uri="http://schemas.microsoft.com/office/infopath/2007/PartnerControls"/>
    <ds:schemaRef ds:uri="901b7179-a49d-4669-ab88-101a0e80079b"/>
  </ds:schemaRefs>
</ds:datastoreItem>
</file>

<file path=customXml/itemProps4.xml><?xml version="1.0" encoding="utf-8"?>
<ds:datastoreItem xmlns:ds="http://schemas.openxmlformats.org/officeDocument/2006/customXml" ds:itemID="{A7CFAB01-65A3-4487-AC6E-DE46511ED32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1822</Words>
  <Characters>10392</Characters>
  <Application>Microsoft Office Word</Application>
  <DocSecurity>0</DocSecurity>
  <Lines>86</Lines>
  <Paragraphs>24</Paragraphs>
  <ScaleCrop>false</ScaleCrop>
  <Company>University of Wales Trinity Saint David</Company>
  <LinksUpToDate>false</LinksUpToDate>
  <CharactersWithSpaces>12190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Manahil awan</cp:lastModifiedBy>
  <cp:revision>2</cp:revision>
  <dcterms:created xsi:type="dcterms:W3CDTF">2026-03-17T21:42:00Z</dcterms:created>
  <dcterms:modified xsi:type="dcterms:W3CDTF">2026-03-17T21:42:00Z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0x01010028991669DF84244A81B93216713AC0FD</vt:lpwstr>
  </property>
</Properties>
</file>