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cstheme="minorHAnsi"/>
        </w:rPr>
        <w:id w:val="2003777904"/>
        <w:docPartObj>
          <w:docPartGallery w:val="Cover Pages"/>
          <w:docPartUnique/>
        </w:docPartObj>
      </w:sdtPr>
      <w:sdtEndPr>
        <w:rPr>
          <w:caps/>
          <w:color w:val="1F497D" w:themeColor="text2"/>
          <w:sz w:val="20"/>
          <w:szCs w:val="20"/>
        </w:rPr>
      </w:sdtEndPr>
      <w:sdtContent>
        <w:p w14:paraId="15D35D13" w14:textId="542175C1" w:rsidR="000228F4" w:rsidRPr="000228F4" w:rsidRDefault="000228F4">
          <w:pPr>
            <w:rPr>
              <w:rFonts w:cstheme="minorHAnsi"/>
            </w:rPr>
          </w:pPr>
          <w:r w:rsidRPr="000228F4">
            <w:rPr>
              <w:rFonts w:cstheme="minorHAnsi"/>
              <w:noProof/>
              <w:lang w:eastAsia="en-GB"/>
            </w:rPr>
            <w:drawing>
              <wp:anchor distT="0" distB="0" distL="114300" distR="114300" simplePos="0" relativeHeight="251658240" behindDoc="0" locked="0" layoutInCell="1" allowOverlap="1" wp14:anchorId="60F5F581" wp14:editId="3EE582D9">
                <wp:simplePos x="0" y="0"/>
                <wp:positionH relativeFrom="margin">
                  <wp:align>center</wp:align>
                </wp:positionH>
                <wp:positionV relativeFrom="paragraph">
                  <wp:posOffset>-4445</wp:posOffset>
                </wp:positionV>
                <wp:extent cx="3705225" cy="1480616"/>
                <wp:effectExtent l="0" t="0" r="0" b="0"/>
                <wp:wrapNone/>
                <wp:docPr id="1" name="Picture 1" descr="U:\Uni Work\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ni Work\uwtsd-logo.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05225" cy="1480616"/>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228F4">
            <w:rPr>
              <w:rFonts w:cstheme="minorHAnsi"/>
              <w:noProof/>
            </w:rPr>
            <mc:AlternateContent>
              <mc:Choice Requires="wps">
                <w:drawing>
                  <wp:anchor distT="0" distB="0" distL="114300" distR="114300" simplePos="0" relativeHeight="251661312" behindDoc="0" locked="0" layoutInCell="1" allowOverlap="1" wp14:anchorId="4C41D274" wp14:editId="78BAF3C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940321D" w14:textId="1AB8B92C" w:rsidR="00155383" w:rsidRDefault="00155383">
                                    <w:pPr>
                                      <w:pStyle w:val="NoSpacing"/>
                                      <w:jc w:val="right"/>
                                      <w:rPr>
                                        <w:color w:val="595959" w:themeColor="text1" w:themeTint="A6"/>
                                        <w:sz w:val="28"/>
                                        <w:szCs w:val="28"/>
                                      </w:rPr>
                                    </w:pPr>
                                    <w:r>
                                      <w:rPr>
                                        <w:color w:val="595959" w:themeColor="text1" w:themeTint="A6"/>
                                        <w:sz w:val="28"/>
                                        <w:szCs w:val="28"/>
                                      </w:rPr>
                                      <w:t>Gareth R Francis</w:t>
                                    </w:r>
                                  </w:p>
                                </w:sdtContent>
                              </w:sdt>
                              <w:p w14:paraId="2ECF6F1C" w14:textId="7FDCD11B" w:rsidR="00155383" w:rsidRDefault="0015538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1707331@student.uwtsd.ac.uk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C41D274" id="_x0000_t202" coordsize="21600,21600" o:spt="202" path="m,l,21600r21600,l21600,xe">
                    <v:stroke joinstyle="miter"/>
                    <v:path gradientshapeok="t" o:connecttype="rect"/>
                  </v:shapetype>
                  <v:shape id="Text Box 152" o:spid="_x0000_s1026"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940321D" w14:textId="1AB8B92C" w:rsidR="00155383" w:rsidRDefault="00155383">
                              <w:pPr>
                                <w:pStyle w:val="NoSpacing"/>
                                <w:jc w:val="right"/>
                                <w:rPr>
                                  <w:color w:val="595959" w:themeColor="text1" w:themeTint="A6"/>
                                  <w:sz w:val="28"/>
                                  <w:szCs w:val="28"/>
                                </w:rPr>
                              </w:pPr>
                              <w:r>
                                <w:rPr>
                                  <w:color w:val="595959" w:themeColor="text1" w:themeTint="A6"/>
                                  <w:sz w:val="28"/>
                                  <w:szCs w:val="28"/>
                                </w:rPr>
                                <w:t>Gareth R Francis</w:t>
                              </w:r>
                            </w:p>
                          </w:sdtContent>
                        </w:sdt>
                        <w:p w14:paraId="2ECF6F1C" w14:textId="7FDCD11B" w:rsidR="00155383" w:rsidRDefault="0015538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1707331@student.uwtsd.ac.uk</w:t>
                              </w:r>
                            </w:sdtContent>
                          </w:sdt>
                        </w:p>
                      </w:txbxContent>
                    </v:textbox>
                    <w10:wrap type="square" anchorx="page" anchory="page"/>
                  </v:shape>
                </w:pict>
              </mc:Fallback>
            </mc:AlternateContent>
          </w:r>
          <w:r w:rsidRPr="000228F4">
            <w:rPr>
              <w:rFonts w:cstheme="minorHAnsi"/>
              <w:noProof/>
            </w:rPr>
            <mc:AlternateContent>
              <mc:Choice Requires="wps">
                <w:drawing>
                  <wp:anchor distT="0" distB="0" distL="114300" distR="114300" simplePos="0" relativeHeight="251660288" behindDoc="0" locked="0" layoutInCell="1" allowOverlap="1" wp14:anchorId="70C76CB5" wp14:editId="22AF4DC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E927DB" w14:textId="511D999B" w:rsidR="00155383" w:rsidRDefault="00155383">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Tower 2 furnace replacement -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1AAF738" w14:textId="660661E2" w:rsidR="00155383" w:rsidRDefault="00155383">
                                    <w:pPr>
                                      <w:jc w:val="right"/>
                                      <w:rPr>
                                        <w:smallCaps/>
                                        <w:color w:val="404040" w:themeColor="text1" w:themeTint="BF"/>
                                        <w:sz w:val="36"/>
                                        <w:szCs w:val="36"/>
                                      </w:rPr>
                                    </w:pPr>
                                    <w:r>
                                      <w:rPr>
                                        <w:color w:val="404040" w:themeColor="text1" w:themeTint="BF"/>
                                        <w:sz w:val="36"/>
                                        <w:szCs w:val="36"/>
                                      </w:rPr>
                                      <w:t>Moule Code – MX00400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0C76CB5" id="Text Box 154" o:spid="_x0000_s1027" type="#_x0000_t202" style="position:absolute;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EE927DB" w14:textId="511D999B" w:rsidR="00155383" w:rsidRDefault="00155383">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Tower 2 furnace replacement -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1AAF738" w14:textId="660661E2" w:rsidR="00155383" w:rsidRDefault="00155383">
                              <w:pPr>
                                <w:jc w:val="right"/>
                                <w:rPr>
                                  <w:smallCaps/>
                                  <w:color w:val="404040" w:themeColor="text1" w:themeTint="BF"/>
                                  <w:sz w:val="36"/>
                                  <w:szCs w:val="36"/>
                                </w:rPr>
                              </w:pPr>
                              <w:r>
                                <w:rPr>
                                  <w:color w:val="404040" w:themeColor="text1" w:themeTint="BF"/>
                                  <w:sz w:val="36"/>
                                  <w:szCs w:val="36"/>
                                </w:rPr>
                                <w:t>Moule Code – MX00400</w:t>
                              </w:r>
                            </w:p>
                          </w:sdtContent>
                        </w:sdt>
                      </w:txbxContent>
                    </v:textbox>
                    <w10:wrap type="square" anchorx="page" anchory="page"/>
                  </v:shape>
                </w:pict>
              </mc:Fallback>
            </mc:AlternateContent>
          </w:r>
        </w:p>
        <w:p w14:paraId="10253414" w14:textId="7E4B904C" w:rsidR="000228F4" w:rsidRPr="000228F4" w:rsidRDefault="00155383" w:rsidP="000228F4">
          <w:pPr>
            <w:rPr>
              <w:rFonts w:cstheme="minorHAnsi"/>
              <w:caps/>
              <w:color w:val="1F497D" w:themeColor="text2"/>
              <w:sz w:val="20"/>
              <w:szCs w:val="20"/>
            </w:rPr>
          </w:pPr>
        </w:p>
      </w:sdtContent>
    </w:sdt>
    <w:p w14:paraId="7A73E6EF" w14:textId="2A5DCD68" w:rsidR="00655188" w:rsidRPr="000228F4" w:rsidRDefault="00655188" w:rsidP="000228F4">
      <w:pPr>
        <w:rPr>
          <w:rFonts w:cstheme="minorHAnsi"/>
          <w:caps/>
          <w:color w:val="1F497D" w:themeColor="text2"/>
          <w:sz w:val="20"/>
          <w:szCs w:val="20"/>
        </w:rPr>
      </w:pPr>
    </w:p>
    <w:p w14:paraId="53C08E81" w14:textId="659F0728" w:rsidR="00724F92" w:rsidRPr="000228F4" w:rsidRDefault="00724F92" w:rsidP="00724F92">
      <w:pPr>
        <w:pStyle w:val="Heading1"/>
        <w:rPr>
          <w:rFonts w:asciiTheme="minorHAnsi" w:hAnsiTheme="minorHAnsi" w:cstheme="minorHAnsi"/>
          <w:sz w:val="24"/>
          <w:szCs w:val="24"/>
        </w:rPr>
      </w:pPr>
      <w:bookmarkStart w:id="0" w:name="_GoBack"/>
      <w:bookmarkEnd w:id="0"/>
    </w:p>
    <w:p w14:paraId="22BD109E" w14:textId="66D56D3A" w:rsidR="00724F92" w:rsidRPr="000228F4" w:rsidRDefault="00724F92" w:rsidP="00E2578A">
      <w:pPr>
        <w:rPr>
          <w:rFonts w:cstheme="minorHAnsi"/>
          <w:sz w:val="24"/>
          <w:szCs w:val="24"/>
        </w:rPr>
      </w:pPr>
    </w:p>
    <w:p w14:paraId="2E3675E1" w14:textId="77777777" w:rsidR="00724F92" w:rsidRPr="000228F4" w:rsidRDefault="00724F92" w:rsidP="00E2578A">
      <w:pPr>
        <w:rPr>
          <w:rFonts w:cstheme="minorHAnsi"/>
          <w:sz w:val="24"/>
          <w:szCs w:val="24"/>
        </w:rPr>
      </w:pPr>
      <w:r w:rsidRPr="000228F4">
        <w:rPr>
          <w:rFonts w:cstheme="minorHAnsi"/>
          <w:sz w:val="24"/>
          <w:szCs w:val="24"/>
        </w:rPr>
        <w:br w:type="page"/>
      </w:r>
    </w:p>
    <w:p w14:paraId="27FC5FE3" w14:textId="6DAD4663" w:rsidR="00724F92" w:rsidRPr="000228F4" w:rsidRDefault="00724F92" w:rsidP="00E2578A">
      <w:pPr>
        <w:pStyle w:val="Heading1"/>
        <w:rPr>
          <w:rFonts w:asciiTheme="minorHAnsi" w:hAnsiTheme="minorHAnsi" w:cstheme="minorHAnsi"/>
          <w:sz w:val="24"/>
          <w:szCs w:val="24"/>
        </w:rPr>
      </w:pPr>
      <w:bookmarkStart w:id="1" w:name="_Toc9183689"/>
      <w:r w:rsidRPr="000228F4">
        <w:rPr>
          <w:rFonts w:asciiTheme="minorHAnsi" w:hAnsiTheme="minorHAnsi" w:cstheme="minorHAnsi"/>
          <w:sz w:val="24"/>
          <w:szCs w:val="24"/>
        </w:rPr>
        <w:lastRenderedPageBreak/>
        <w:t>Contents Page</w:t>
      </w:r>
      <w:bookmarkEnd w:id="1"/>
    </w:p>
    <w:sdt>
      <w:sdtPr>
        <w:rPr>
          <w:rFonts w:asciiTheme="minorHAnsi" w:eastAsiaTheme="minorHAnsi" w:hAnsiTheme="minorHAnsi" w:cstheme="minorHAnsi"/>
          <w:color w:val="auto"/>
          <w:sz w:val="24"/>
          <w:szCs w:val="24"/>
          <w:lang w:val="en-GB"/>
        </w:rPr>
        <w:id w:val="1319852595"/>
        <w:docPartObj>
          <w:docPartGallery w:val="Table of Contents"/>
          <w:docPartUnique/>
        </w:docPartObj>
      </w:sdtPr>
      <w:sdtEndPr>
        <w:rPr>
          <w:b/>
          <w:bCs/>
          <w:noProof/>
        </w:rPr>
      </w:sdtEndPr>
      <w:sdtContent>
        <w:p w14:paraId="7C4BE45A" w14:textId="64A41665" w:rsidR="00724F92" w:rsidRPr="00053687" w:rsidRDefault="00724F92" w:rsidP="00E2578A">
          <w:pPr>
            <w:pStyle w:val="TOCHeading"/>
            <w:spacing w:line="480" w:lineRule="auto"/>
            <w:rPr>
              <w:rFonts w:asciiTheme="minorHAnsi" w:hAnsiTheme="minorHAnsi" w:cstheme="minorHAnsi"/>
              <w:sz w:val="24"/>
              <w:szCs w:val="24"/>
            </w:rPr>
          </w:pPr>
          <w:r w:rsidRPr="00053687">
            <w:rPr>
              <w:rFonts w:asciiTheme="minorHAnsi" w:hAnsiTheme="minorHAnsi" w:cstheme="minorHAnsi"/>
              <w:sz w:val="24"/>
              <w:szCs w:val="24"/>
            </w:rPr>
            <w:t>Table of Contents</w:t>
          </w:r>
        </w:p>
        <w:p w14:paraId="52E9863B" w14:textId="6F166B3E" w:rsidR="00053687" w:rsidRPr="00053687" w:rsidRDefault="00724F92">
          <w:pPr>
            <w:pStyle w:val="TOC1"/>
            <w:tabs>
              <w:tab w:val="right" w:leader="dot" w:pos="9016"/>
            </w:tabs>
            <w:rPr>
              <w:rFonts w:eastAsiaTheme="minorEastAsia"/>
              <w:noProof/>
              <w:sz w:val="20"/>
              <w:szCs w:val="20"/>
              <w:lang w:eastAsia="en-GB"/>
            </w:rPr>
          </w:pPr>
          <w:r w:rsidRPr="00053687">
            <w:rPr>
              <w:rFonts w:cstheme="minorHAnsi"/>
              <w:b/>
              <w:bCs/>
              <w:noProof/>
              <w:sz w:val="24"/>
              <w:szCs w:val="24"/>
            </w:rPr>
            <w:fldChar w:fldCharType="begin"/>
          </w:r>
          <w:r w:rsidRPr="00053687">
            <w:rPr>
              <w:rFonts w:cstheme="minorHAnsi"/>
              <w:b/>
              <w:bCs/>
              <w:noProof/>
              <w:sz w:val="24"/>
              <w:szCs w:val="24"/>
            </w:rPr>
            <w:instrText xml:space="preserve"> TOC \o "1-3" \h \z \u </w:instrText>
          </w:r>
          <w:r w:rsidRPr="00053687">
            <w:rPr>
              <w:rFonts w:cstheme="minorHAnsi"/>
              <w:b/>
              <w:bCs/>
              <w:noProof/>
              <w:sz w:val="24"/>
              <w:szCs w:val="24"/>
            </w:rPr>
            <w:fldChar w:fldCharType="separate"/>
          </w:r>
          <w:hyperlink w:anchor="_Toc9183689" w:history="1">
            <w:r w:rsidR="00053687" w:rsidRPr="00053687">
              <w:rPr>
                <w:rStyle w:val="Hyperlink"/>
                <w:rFonts w:cstheme="minorHAnsi"/>
                <w:noProof/>
                <w:sz w:val="20"/>
                <w:szCs w:val="20"/>
              </w:rPr>
              <w:t>Contents Page</w:t>
            </w:r>
            <w:r w:rsidR="00053687" w:rsidRPr="00053687">
              <w:rPr>
                <w:noProof/>
                <w:webHidden/>
                <w:sz w:val="20"/>
                <w:szCs w:val="20"/>
              </w:rPr>
              <w:tab/>
            </w:r>
            <w:r w:rsidR="00053687" w:rsidRPr="00053687">
              <w:rPr>
                <w:noProof/>
                <w:webHidden/>
                <w:sz w:val="20"/>
                <w:szCs w:val="20"/>
              </w:rPr>
              <w:fldChar w:fldCharType="begin"/>
            </w:r>
            <w:r w:rsidR="00053687" w:rsidRPr="00053687">
              <w:rPr>
                <w:noProof/>
                <w:webHidden/>
                <w:sz w:val="20"/>
                <w:szCs w:val="20"/>
              </w:rPr>
              <w:instrText xml:space="preserve"> PAGEREF _Toc9183689 \h </w:instrText>
            </w:r>
            <w:r w:rsidR="00053687" w:rsidRPr="00053687">
              <w:rPr>
                <w:noProof/>
                <w:webHidden/>
                <w:sz w:val="20"/>
                <w:szCs w:val="20"/>
              </w:rPr>
            </w:r>
            <w:r w:rsidR="00053687" w:rsidRPr="00053687">
              <w:rPr>
                <w:noProof/>
                <w:webHidden/>
                <w:sz w:val="20"/>
                <w:szCs w:val="20"/>
              </w:rPr>
              <w:fldChar w:fldCharType="separate"/>
            </w:r>
            <w:r w:rsidR="00053687" w:rsidRPr="00053687">
              <w:rPr>
                <w:noProof/>
                <w:webHidden/>
                <w:sz w:val="20"/>
                <w:szCs w:val="20"/>
              </w:rPr>
              <w:t>1</w:t>
            </w:r>
            <w:r w:rsidR="00053687" w:rsidRPr="00053687">
              <w:rPr>
                <w:noProof/>
                <w:webHidden/>
                <w:sz w:val="20"/>
                <w:szCs w:val="20"/>
              </w:rPr>
              <w:fldChar w:fldCharType="end"/>
            </w:r>
          </w:hyperlink>
        </w:p>
        <w:p w14:paraId="63CF64F7" w14:textId="142C3FB8" w:rsidR="00053687" w:rsidRPr="00053687" w:rsidRDefault="00053687">
          <w:pPr>
            <w:pStyle w:val="TOC1"/>
            <w:tabs>
              <w:tab w:val="right" w:leader="dot" w:pos="9016"/>
            </w:tabs>
            <w:rPr>
              <w:rFonts w:eastAsiaTheme="minorEastAsia"/>
              <w:noProof/>
              <w:sz w:val="20"/>
              <w:szCs w:val="20"/>
              <w:lang w:eastAsia="en-GB"/>
            </w:rPr>
          </w:pPr>
          <w:hyperlink w:anchor="_Toc9183690" w:history="1">
            <w:r w:rsidRPr="00053687">
              <w:rPr>
                <w:rStyle w:val="Hyperlink"/>
                <w:rFonts w:cstheme="minorHAnsi"/>
                <w:noProof/>
                <w:sz w:val="20"/>
                <w:szCs w:val="20"/>
              </w:rPr>
              <w:t>Introduction</w:t>
            </w:r>
            <w:r w:rsidRPr="00053687">
              <w:rPr>
                <w:noProof/>
                <w:webHidden/>
                <w:sz w:val="20"/>
                <w:szCs w:val="20"/>
              </w:rPr>
              <w:tab/>
            </w:r>
            <w:r w:rsidRPr="00053687">
              <w:rPr>
                <w:noProof/>
                <w:webHidden/>
                <w:sz w:val="20"/>
                <w:szCs w:val="20"/>
              </w:rPr>
              <w:fldChar w:fldCharType="begin"/>
            </w:r>
            <w:r w:rsidRPr="00053687">
              <w:rPr>
                <w:noProof/>
                <w:webHidden/>
                <w:sz w:val="20"/>
                <w:szCs w:val="20"/>
              </w:rPr>
              <w:instrText xml:space="preserve"> PAGEREF _Toc9183690 \h </w:instrText>
            </w:r>
            <w:r w:rsidRPr="00053687">
              <w:rPr>
                <w:noProof/>
                <w:webHidden/>
                <w:sz w:val="20"/>
                <w:szCs w:val="20"/>
              </w:rPr>
            </w:r>
            <w:r w:rsidRPr="00053687">
              <w:rPr>
                <w:noProof/>
                <w:webHidden/>
                <w:sz w:val="20"/>
                <w:szCs w:val="20"/>
              </w:rPr>
              <w:fldChar w:fldCharType="separate"/>
            </w:r>
            <w:r w:rsidRPr="00053687">
              <w:rPr>
                <w:noProof/>
                <w:webHidden/>
                <w:sz w:val="20"/>
                <w:szCs w:val="20"/>
              </w:rPr>
              <w:t>3</w:t>
            </w:r>
            <w:r w:rsidRPr="00053687">
              <w:rPr>
                <w:noProof/>
                <w:webHidden/>
                <w:sz w:val="20"/>
                <w:szCs w:val="20"/>
              </w:rPr>
              <w:fldChar w:fldCharType="end"/>
            </w:r>
          </w:hyperlink>
        </w:p>
        <w:p w14:paraId="26614846" w14:textId="1C3BB240" w:rsidR="00053687" w:rsidRPr="00053687" w:rsidRDefault="00053687">
          <w:pPr>
            <w:pStyle w:val="TOC1"/>
            <w:tabs>
              <w:tab w:val="right" w:leader="dot" w:pos="9016"/>
            </w:tabs>
            <w:rPr>
              <w:rFonts w:eastAsiaTheme="minorEastAsia"/>
              <w:noProof/>
              <w:sz w:val="20"/>
              <w:szCs w:val="20"/>
              <w:lang w:eastAsia="en-GB"/>
            </w:rPr>
          </w:pPr>
          <w:hyperlink w:anchor="_Toc9183691" w:history="1">
            <w:r w:rsidRPr="00053687">
              <w:rPr>
                <w:rStyle w:val="Hyperlink"/>
                <w:rFonts w:cstheme="minorHAnsi"/>
                <w:noProof/>
                <w:sz w:val="20"/>
                <w:szCs w:val="20"/>
              </w:rPr>
              <w:t>Introduction of New Furnace</w:t>
            </w:r>
            <w:r w:rsidRPr="00053687">
              <w:rPr>
                <w:noProof/>
                <w:webHidden/>
                <w:sz w:val="20"/>
                <w:szCs w:val="20"/>
              </w:rPr>
              <w:tab/>
            </w:r>
            <w:r w:rsidRPr="00053687">
              <w:rPr>
                <w:noProof/>
                <w:webHidden/>
                <w:sz w:val="20"/>
                <w:szCs w:val="20"/>
              </w:rPr>
              <w:fldChar w:fldCharType="begin"/>
            </w:r>
            <w:r w:rsidRPr="00053687">
              <w:rPr>
                <w:noProof/>
                <w:webHidden/>
                <w:sz w:val="20"/>
                <w:szCs w:val="20"/>
              </w:rPr>
              <w:instrText xml:space="preserve"> PAGEREF _Toc9183691 \h </w:instrText>
            </w:r>
            <w:r w:rsidRPr="00053687">
              <w:rPr>
                <w:noProof/>
                <w:webHidden/>
                <w:sz w:val="20"/>
                <w:szCs w:val="20"/>
              </w:rPr>
            </w:r>
            <w:r w:rsidRPr="00053687">
              <w:rPr>
                <w:noProof/>
                <w:webHidden/>
                <w:sz w:val="20"/>
                <w:szCs w:val="20"/>
              </w:rPr>
              <w:fldChar w:fldCharType="separate"/>
            </w:r>
            <w:r w:rsidRPr="00053687">
              <w:rPr>
                <w:noProof/>
                <w:webHidden/>
                <w:sz w:val="20"/>
                <w:szCs w:val="20"/>
              </w:rPr>
              <w:t>4</w:t>
            </w:r>
            <w:r w:rsidRPr="00053687">
              <w:rPr>
                <w:noProof/>
                <w:webHidden/>
                <w:sz w:val="20"/>
                <w:szCs w:val="20"/>
              </w:rPr>
              <w:fldChar w:fldCharType="end"/>
            </w:r>
          </w:hyperlink>
        </w:p>
        <w:p w14:paraId="7D1E7886" w14:textId="37848C15" w:rsidR="00053687" w:rsidRPr="00053687" w:rsidRDefault="00053687">
          <w:pPr>
            <w:pStyle w:val="TOC2"/>
            <w:tabs>
              <w:tab w:val="right" w:leader="dot" w:pos="9016"/>
            </w:tabs>
            <w:rPr>
              <w:rFonts w:eastAsiaTheme="minorEastAsia"/>
              <w:noProof/>
              <w:sz w:val="20"/>
              <w:szCs w:val="20"/>
              <w:lang w:eastAsia="en-GB"/>
            </w:rPr>
          </w:pPr>
          <w:hyperlink w:anchor="_Toc9183692" w:history="1">
            <w:r w:rsidRPr="00053687">
              <w:rPr>
                <w:rStyle w:val="Hyperlink"/>
                <w:rFonts w:cstheme="minorHAnsi"/>
                <w:noProof/>
                <w:sz w:val="20"/>
                <w:szCs w:val="20"/>
              </w:rPr>
              <w:t>Project Overview</w:t>
            </w:r>
            <w:r w:rsidRPr="00053687">
              <w:rPr>
                <w:noProof/>
                <w:webHidden/>
                <w:sz w:val="20"/>
                <w:szCs w:val="20"/>
              </w:rPr>
              <w:tab/>
            </w:r>
            <w:r w:rsidRPr="00053687">
              <w:rPr>
                <w:noProof/>
                <w:webHidden/>
                <w:sz w:val="20"/>
                <w:szCs w:val="20"/>
              </w:rPr>
              <w:fldChar w:fldCharType="begin"/>
            </w:r>
            <w:r w:rsidRPr="00053687">
              <w:rPr>
                <w:noProof/>
                <w:webHidden/>
                <w:sz w:val="20"/>
                <w:szCs w:val="20"/>
              </w:rPr>
              <w:instrText xml:space="preserve"> PAGEREF _Toc9183692 \h </w:instrText>
            </w:r>
            <w:r w:rsidRPr="00053687">
              <w:rPr>
                <w:noProof/>
                <w:webHidden/>
                <w:sz w:val="20"/>
                <w:szCs w:val="20"/>
              </w:rPr>
            </w:r>
            <w:r w:rsidRPr="00053687">
              <w:rPr>
                <w:noProof/>
                <w:webHidden/>
                <w:sz w:val="20"/>
                <w:szCs w:val="20"/>
              </w:rPr>
              <w:fldChar w:fldCharType="separate"/>
            </w:r>
            <w:r w:rsidRPr="00053687">
              <w:rPr>
                <w:noProof/>
                <w:webHidden/>
                <w:sz w:val="20"/>
                <w:szCs w:val="20"/>
              </w:rPr>
              <w:t>4</w:t>
            </w:r>
            <w:r w:rsidRPr="00053687">
              <w:rPr>
                <w:noProof/>
                <w:webHidden/>
                <w:sz w:val="20"/>
                <w:szCs w:val="20"/>
              </w:rPr>
              <w:fldChar w:fldCharType="end"/>
            </w:r>
          </w:hyperlink>
        </w:p>
        <w:p w14:paraId="15029761" w14:textId="3C241D81" w:rsidR="00053687" w:rsidRPr="00053687" w:rsidRDefault="00053687">
          <w:pPr>
            <w:pStyle w:val="TOC2"/>
            <w:tabs>
              <w:tab w:val="right" w:leader="dot" w:pos="9016"/>
            </w:tabs>
            <w:rPr>
              <w:rFonts w:eastAsiaTheme="minorEastAsia"/>
              <w:noProof/>
              <w:sz w:val="20"/>
              <w:szCs w:val="20"/>
              <w:lang w:eastAsia="en-GB"/>
            </w:rPr>
          </w:pPr>
          <w:hyperlink w:anchor="_Toc9183693" w:history="1">
            <w:r w:rsidRPr="00053687">
              <w:rPr>
                <w:rStyle w:val="Hyperlink"/>
                <w:rFonts w:cstheme="minorHAnsi"/>
                <w:noProof/>
                <w:sz w:val="20"/>
                <w:szCs w:val="20"/>
              </w:rPr>
              <w:t>Initiating a Team</w:t>
            </w:r>
            <w:r w:rsidRPr="00053687">
              <w:rPr>
                <w:noProof/>
                <w:webHidden/>
                <w:sz w:val="20"/>
                <w:szCs w:val="20"/>
              </w:rPr>
              <w:tab/>
            </w:r>
            <w:r w:rsidRPr="00053687">
              <w:rPr>
                <w:noProof/>
                <w:webHidden/>
                <w:sz w:val="20"/>
                <w:szCs w:val="20"/>
              </w:rPr>
              <w:fldChar w:fldCharType="begin"/>
            </w:r>
            <w:r w:rsidRPr="00053687">
              <w:rPr>
                <w:noProof/>
                <w:webHidden/>
                <w:sz w:val="20"/>
                <w:szCs w:val="20"/>
              </w:rPr>
              <w:instrText xml:space="preserve"> PAGEREF _Toc9183693 \h </w:instrText>
            </w:r>
            <w:r w:rsidRPr="00053687">
              <w:rPr>
                <w:noProof/>
                <w:webHidden/>
                <w:sz w:val="20"/>
                <w:szCs w:val="20"/>
              </w:rPr>
            </w:r>
            <w:r w:rsidRPr="00053687">
              <w:rPr>
                <w:noProof/>
                <w:webHidden/>
                <w:sz w:val="20"/>
                <w:szCs w:val="20"/>
              </w:rPr>
              <w:fldChar w:fldCharType="separate"/>
            </w:r>
            <w:r w:rsidRPr="00053687">
              <w:rPr>
                <w:noProof/>
                <w:webHidden/>
                <w:sz w:val="20"/>
                <w:szCs w:val="20"/>
              </w:rPr>
              <w:t>5</w:t>
            </w:r>
            <w:r w:rsidRPr="00053687">
              <w:rPr>
                <w:noProof/>
                <w:webHidden/>
                <w:sz w:val="20"/>
                <w:szCs w:val="20"/>
              </w:rPr>
              <w:fldChar w:fldCharType="end"/>
            </w:r>
          </w:hyperlink>
        </w:p>
        <w:p w14:paraId="1F7630E4" w14:textId="150C5331" w:rsidR="00053687" w:rsidRPr="00053687" w:rsidRDefault="00053687">
          <w:pPr>
            <w:pStyle w:val="TOC2"/>
            <w:tabs>
              <w:tab w:val="right" w:leader="dot" w:pos="9016"/>
            </w:tabs>
            <w:rPr>
              <w:rFonts w:eastAsiaTheme="minorEastAsia"/>
              <w:noProof/>
              <w:sz w:val="20"/>
              <w:szCs w:val="20"/>
              <w:lang w:eastAsia="en-GB"/>
            </w:rPr>
          </w:pPr>
          <w:hyperlink w:anchor="_Toc9183694" w:history="1">
            <w:r w:rsidRPr="00053687">
              <w:rPr>
                <w:rStyle w:val="Hyperlink"/>
                <w:rFonts w:cstheme="minorHAnsi"/>
                <w:noProof/>
                <w:sz w:val="20"/>
                <w:szCs w:val="20"/>
              </w:rPr>
              <w:t>My Skills and Personality Traits</w:t>
            </w:r>
            <w:r w:rsidRPr="00053687">
              <w:rPr>
                <w:noProof/>
                <w:webHidden/>
                <w:sz w:val="20"/>
                <w:szCs w:val="20"/>
              </w:rPr>
              <w:tab/>
            </w:r>
            <w:r w:rsidRPr="00053687">
              <w:rPr>
                <w:noProof/>
                <w:webHidden/>
                <w:sz w:val="20"/>
                <w:szCs w:val="20"/>
              </w:rPr>
              <w:fldChar w:fldCharType="begin"/>
            </w:r>
            <w:r w:rsidRPr="00053687">
              <w:rPr>
                <w:noProof/>
                <w:webHidden/>
                <w:sz w:val="20"/>
                <w:szCs w:val="20"/>
              </w:rPr>
              <w:instrText xml:space="preserve"> PAGEREF _Toc9183694 \h </w:instrText>
            </w:r>
            <w:r w:rsidRPr="00053687">
              <w:rPr>
                <w:noProof/>
                <w:webHidden/>
                <w:sz w:val="20"/>
                <w:szCs w:val="20"/>
              </w:rPr>
            </w:r>
            <w:r w:rsidRPr="00053687">
              <w:rPr>
                <w:noProof/>
                <w:webHidden/>
                <w:sz w:val="20"/>
                <w:szCs w:val="20"/>
              </w:rPr>
              <w:fldChar w:fldCharType="separate"/>
            </w:r>
            <w:r w:rsidRPr="00053687">
              <w:rPr>
                <w:noProof/>
                <w:webHidden/>
                <w:sz w:val="20"/>
                <w:szCs w:val="20"/>
              </w:rPr>
              <w:t>7</w:t>
            </w:r>
            <w:r w:rsidRPr="00053687">
              <w:rPr>
                <w:noProof/>
                <w:webHidden/>
                <w:sz w:val="20"/>
                <w:szCs w:val="20"/>
              </w:rPr>
              <w:fldChar w:fldCharType="end"/>
            </w:r>
          </w:hyperlink>
        </w:p>
        <w:p w14:paraId="143E6DB4" w14:textId="5FA49A27" w:rsidR="00053687" w:rsidRPr="00053687" w:rsidRDefault="00053687">
          <w:pPr>
            <w:pStyle w:val="TOC2"/>
            <w:tabs>
              <w:tab w:val="right" w:leader="dot" w:pos="9016"/>
            </w:tabs>
            <w:rPr>
              <w:rFonts w:eastAsiaTheme="minorEastAsia"/>
              <w:noProof/>
              <w:sz w:val="20"/>
              <w:szCs w:val="20"/>
              <w:lang w:eastAsia="en-GB"/>
            </w:rPr>
          </w:pPr>
          <w:hyperlink w:anchor="_Toc9183695" w:history="1">
            <w:r w:rsidRPr="00053687">
              <w:rPr>
                <w:rStyle w:val="Hyperlink"/>
                <w:rFonts w:cstheme="minorHAnsi"/>
                <w:noProof/>
                <w:sz w:val="20"/>
                <w:szCs w:val="20"/>
              </w:rPr>
              <w:t>My Project Task</w:t>
            </w:r>
            <w:r w:rsidRPr="00053687">
              <w:rPr>
                <w:noProof/>
                <w:webHidden/>
                <w:sz w:val="20"/>
                <w:szCs w:val="20"/>
              </w:rPr>
              <w:tab/>
            </w:r>
            <w:r w:rsidRPr="00053687">
              <w:rPr>
                <w:noProof/>
                <w:webHidden/>
                <w:sz w:val="20"/>
                <w:szCs w:val="20"/>
              </w:rPr>
              <w:fldChar w:fldCharType="begin"/>
            </w:r>
            <w:r w:rsidRPr="00053687">
              <w:rPr>
                <w:noProof/>
                <w:webHidden/>
                <w:sz w:val="20"/>
                <w:szCs w:val="20"/>
              </w:rPr>
              <w:instrText xml:space="preserve"> PAGEREF _Toc9183695 \h </w:instrText>
            </w:r>
            <w:r w:rsidRPr="00053687">
              <w:rPr>
                <w:noProof/>
                <w:webHidden/>
                <w:sz w:val="20"/>
                <w:szCs w:val="20"/>
              </w:rPr>
            </w:r>
            <w:r w:rsidRPr="00053687">
              <w:rPr>
                <w:noProof/>
                <w:webHidden/>
                <w:sz w:val="20"/>
                <w:szCs w:val="20"/>
              </w:rPr>
              <w:fldChar w:fldCharType="separate"/>
            </w:r>
            <w:r w:rsidRPr="00053687">
              <w:rPr>
                <w:noProof/>
                <w:webHidden/>
                <w:sz w:val="20"/>
                <w:szCs w:val="20"/>
              </w:rPr>
              <w:t>8</w:t>
            </w:r>
            <w:r w:rsidRPr="00053687">
              <w:rPr>
                <w:noProof/>
                <w:webHidden/>
                <w:sz w:val="20"/>
                <w:szCs w:val="20"/>
              </w:rPr>
              <w:fldChar w:fldCharType="end"/>
            </w:r>
          </w:hyperlink>
        </w:p>
        <w:p w14:paraId="3A0341D2" w14:textId="1F5E5059" w:rsidR="00053687" w:rsidRPr="00053687" w:rsidRDefault="00053687">
          <w:pPr>
            <w:pStyle w:val="TOC2"/>
            <w:tabs>
              <w:tab w:val="right" w:leader="dot" w:pos="9016"/>
            </w:tabs>
            <w:rPr>
              <w:rFonts w:eastAsiaTheme="minorEastAsia"/>
              <w:noProof/>
              <w:sz w:val="20"/>
              <w:szCs w:val="20"/>
              <w:lang w:eastAsia="en-GB"/>
            </w:rPr>
          </w:pPr>
          <w:hyperlink w:anchor="_Toc9183696" w:history="1">
            <w:r w:rsidRPr="00053687">
              <w:rPr>
                <w:rStyle w:val="Hyperlink"/>
                <w:rFonts w:cstheme="minorHAnsi"/>
                <w:noProof/>
                <w:sz w:val="20"/>
                <w:szCs w:val="20"/>
              </w:rPr>
              <w:t>Phase One</w:t>
            </w:r>
            <w:r w:rsidRPr="00053687">
              <w:rPr>
                <w:noProof/>
                <w:webHidden/>
                <w:sz w:val="20"/>
                <w:szCs w:val="20"/>
              </w:rPr>
              <w:tab/>
            </w:r>
            <w:r w:rsidRPr="00053687">
              <w:rPr>
                <w:noProof/>
                <w:webHidden/>
                <w:sz w:val="20"/>
                <w:szCs w:val="20"/>
              </w:rPr>
              <w:fldChar w:fldCharType="begin"/>
            </w:r>
            <w:r w:rsidRPr="00053687">
              <w:rPr>
                <w:noProof/>
                <w:webHidden/>
                <w:sz w:val="20"/>
                <w:szCs w:val="20"/>
              </w:rPr>
              <w:instrText xml:space="preserve"> PAGEREF _Toc9183696 \h </w:instrText>
            </w:r>
            <w:r w:rsidRPr="00053687">
              <w:rPr>
                <w:noProof/>
                <w:webHidden/>
                <w:sz w:val="20"/>
                <w:szCs w:val="20"/>
              </w:rPr>
            </w:r>
            <w:r w:rsidRPr="00053687">
              <w:rPr>
                <w:noProof/>
                <w:webHidden/>
                <w:sz w:val="20"/>
                <w:szCs w:val="20"/>
              </w:rPr>
              <w:fldChar w:fldCharType="separate"/>
            </w:r>
            <w:r w:rsidRPr="00053687">
              <w:rPr>
                <w:noProof/>
                <w:webHidden/>
                <w:sz w:val="20"/>
                <w:szCs w:val="20"/>
              </w:rPr>
              <w:t>10</w:t>
            </w:r>
            <w:r w:rsidRPr="00053687">
              <w:rPr>
                <w:noProof/>
                <w:webHidden/>
                <w:sz w:val="20"/>
                <w:szCs w:val="20"/>
              </w:rPr>
              <w:fldChar w:fldCharType="end"/>
            </w:r>
          </w:hyperlink>
        </w:p>
        <w:p w14:paraId="2A00EE4E" w14:textId="65DEE220" w:rsidR="00053687" w:rsidRPr="00053687" w:rsidRDefault="00053687">
          <w:pPr>
            <w:pStyle w:val="TOC2"/>
            <w:tabs>
              <w:tab w:val="right" w:leader="dot" w:pos="9016"/>
            </w:tabs>
            <w:rPr>
              <w:rFonts w:eastAsiaTheme="minorEastAsia"/>
              <w:noProof/>
              <w:sz w:val="20"/>
              <w:szCs w:val="20"/>
              <w:lang w:eastAsia="en-GB"/>
            </w:rPr>
          </w:pPr>
          <w:hyperlink w:anchor="_Toc9183697" w:history="1">
            <w:r w:rsidRPr="00053687">
              <w:rPr>
                <w:rStyle w:val="Hyperlink"/>
                <w:rFonts w:cstheme="minorHAnsi"/>
                <w:noProof/>
                <w:sz w:val="20"/>
                <w:szCs w:val="20"/>
              </w:rPr>
              <w:t>Phase Two</w:t>
            </w:r>
            <w:r w:rsidRPr="00053687">
              <w:rPr>
                <w:noProof/>
                <w:webHidden/>
                <w:sz w:val="20"/>
                <w:szCs w:val="20"/>
              </w:rPr>
              <w:tab/>
            </w:r>
            <w:r w:rsidRPr="00053687">
              <w:rPr>
                <w:noProof/>
                <w:webHidden/>
                <w:sz w:val="20"/>
                <w:szCs w:val="20"/>
              </w:rPr>
              <w:fldChar w:fldCharType="begin"/>
            </w:r>
            <w:r w:rsidRPr="00053687">
              <w:rPr>
                <w:noProof/>
                <w:webHidden/>
                <w:sz w:val="20"/>
                <w:szCs w:val="20"/>
              </w:rPr>
              <w:instrText xml:space="preserve"> PAGEREF _Toc9183697 \h </w:instrText>
            </w:r>
            <w:r w:rsidRPr="00053687">
              <w:rPr>
                <w:noProof/>
                <w:webHidden/>
                <w:sz w:val="20"/>
                <w:szCs w:val="20"/>
              </w:rPr>
            </w:r>
            <w:r w:rsidRPr="00053687">
              <w:rPr>
                <w:noProof/>
                <w:webHidden/>
                <w:sz w:val="20"/>
                <w:szCs w:val="20"/>
              </w:rPr>
              <w:fldChar w:fldCharType="separate"/>
            </w:r>
            <w:r w:rsidRPr="00053687">
              <w:rPr>
                <w:noProof/>
                <w:webHidden/>
                <w:sz w:val="20"/>
                <w:szCs w:val="20"/>
              </w:rPr>
              <w:t>13</w:t>
            </w:r>
            <w:r w:rsidRPr="00053687">
              <w:rPr>
                <w:noProof/>
                <w:webHidden/>
                <w:sz w:val="20"/>
                <w:szCs w:val="20"/>
              </w:rPr>
              <w:fldChar w:fldCharType="end"/>
            </w:r>
          </w:hyperlink>
        </w:p>
        <w:p w14:paraId="00C2F816" w14:textId="29445B75" w:rsidR="00053687" w:rsidRPr="00053687" w:rsidRDefault="00053687">
          <w:pPr>
            <w:pStyle w:val="TOC1"/>
            <w:tabs>
              <w:tab w:val="right" w:leader="dot" w:pos="9016"/>
            </w:tabs>
            <w:rPr>
              <w:rFonts w:eastAsiaTheme="minorEastAsia"/>
              <w:noProof/>
              <w:sz w:val="20"/>
              <w:szCs w:val="20"/>
              <w:lang w:eastAsia="en-GB"/>
            </w:rPr>
          </w:pPr>
          <w:hyperlink w:anchor="_Toc9183698" w:history="1">
            <w:r w:rsidRPr="00053687">
              <w:rPr>
                <w:rStyle w:val="Hyperlink"/>
                <w:rFonts w:cstheme="minorHAnsi"/>
                <w:noProof/>
                <w:sz w:val="20"/>
                <w:szCs w:val="20"/>
              </w:rPr>
              <w:t>Conclusion</w:t>
            </w:r>
            <w:r w:rsidRPr="00053687">
              <w:rPr>
                <w:noProof/>
                <w:webHidden/>
                <w:sz w:val="20"/>
                <w:szCs w:val="20"/>
              </w:rPr>
              <w:tab/>
            </w:r>
            <w:r w:rsidRPr="00053687">
              <w:rPr>
                <w:noProof/>
                <w:webHidden/>
                <w:sz w:val="20"/>
                <w:szCs w:val="20"/>
              </w:rPr>
              <w:fldChar w:fldCharType="begin"/>
            </w:r>
            <w:r w:rsidRPr="00053687">
              <w:rPr>
                <w:noProof/>
                <w:webHidden/>
                <w:sz w:val="20"/>
                <w:szCs w:val="20"/>
              </w:rPr>
              <w:instrText xml:space="preserve"> PAGEREF _Toc9183698 \h </w:instrText>
            </w:r>
            <w:r w:rsidRPr="00053687">
              <w:rPr>
                <w:noProof/>
                <w:webHidden/>
                <w:sz w:val="20"/>
                <w:szCs w:val="20"/>
              </w:rPr>
            </w:r>
            <w:r w:rsidRPr="00053687">
              <w:rPr>
                <w:noProof/>
                <w:webHidden/>
                <w:sz w:val="20"/>
                <w:szCs w:val="20"/>
              </w:rPr>
              <w:fldChar w:fldCharType="separate"/>
            </w:r>
            <w:r w:rsidRPr="00053687">
              <w:rPr>
                <w:noProof/>
                <w:webHidden/>
                <w:sz w:val="20"/>
                <w:szCs w:val="20"/>
              </w:rPr>
              <w:t>14</w:t>
            </w:r>
            <w:r w:rsidRPr="00053687">
              <w:rPr>
                <w:noProof/>
                <w:webHidden/>
                <w:sz w:val="20"/>
                <w:szCs w:val="20"/>
              </w:rPr>
              <w:fldChar w:fldCharType="end"/>
            </w:r>
          </w:hyperlink>
        </w:p>
        <w:p w14:paraId="52B41DFC" w14:textId="6AEB6B2C" w:rsidR="00053687" w:rsidRPr="00053687" w:rsidRDefault="00053687">
          <w:pPr>
            <w:pStyle w:val="TOC1"/>
            <w:tabs>
              <w:tab w:val="right" w:leader="dot" w:pos="9016"/>
            </w:tabs>
            <w:rPr>
              <w:rFonts w:eastAsiaTheme="minorEastAsia"/>
              <w:noProof/>
              <w:sz w:val="20"/>
              <w:szCs w:val="20"/>
              <w:lang w:eastAsia="en-GB"/>
            </w:rPr>
          </w:pPr>
          <w:hyperlink w:anchor="_Toc9183699" w:history="1">
            <w:r w:rsidRPr="00053687">
              <w:rPr>
                <w:rStyle w:val="Hyperlink"/>
                <w:rFonts w:cstheme="minorHAnsi"/>
                <w:noProof/>
                <w:sz w:val="20"/>
                <w:szCs w:val="20"/>
              </w:rPr>
              <w:t>References</w:t>
            </w:r>
            <w:r w:rsidRPr="00053687">
              <w:rPr>
                <w:noProof/>
                <w:webHidden/>
                <w:sz w:val="20"/>
                <w:szCs w:val="20"/>
              </w:rPr>
              <w:tab/>
            </w:r>
            <w:r w:rsidRPr="00053687">
              <w:rPr>
                <w:noProof/>
                <w:webHidden/>
                <w:sz w:val="20"/>
                <w:szCs w:val="20"/>
              </w:rPr>
              <w:fldChar w:fldCharType="begin"/>
            </w:r>
            <w:r w:rsidRPr="00053687">
              <w:rPr>
                <w:noProof/>
                <w:webHidden/>
                <w:sz w:val="20"/>
                <w:szCs w:val="20"/>
              </w:rPr>
              <w:instrText xml:space="preserve"> PAGEREF _Toc9183699 \h </w:instrText>
            </w:r>
            <w:r w:rsidRPr="00053687">
              <w:rPr>
                <w:noProof/>
                <w:webHidden/>
                <w:sz w:val="20"/>
                <w:szCs w:val="20"/>
              </w:rPr>
            </w:r>
            <w:r w:rsidRPr="00053687">
              <w:rPr>
                <w:noProof/>
                <w:webHidden/>
                <w:sz w:val="20"/>
                <w:szCs w:val="20"/>
              </w:rPr>
              <w:fldChar w:fldCharType="separate"/>
            </w:r>
            <w:r w:rsidRPr="00053687">
              <w:rPr>
                <w:noProof/>
                <w:webHidden/>
                <w:sz w:val="20"/>
                <w:szCs w:val="20"/>
              </w:rPr>
              <w:t>15</w:t>
            </w:r>
            <w:r w:rsidRPr="00053687">
              <w:rPr>
                <w:noProof/>
                <w:webHidden/>
                <w:sz w:val="20"/>
                <w:szCs w:val="20"/>
              </w:rPr>
              <w:fldChar w:fldCharType="end"/>
            </w:r>
          </w:hyperlink>
        </w:p>
        <w:p w14:paraId="62EF3D03" w14:textId="4EA00B7B" w:rsidR="00053687" w:rsidRPr="00053687" w:rsidRDefault="00053687">
          <w:pPr>
            <w:pStyle w:val="TOC1"/>
            <w:tabs>
              <w:tab w:val="right" w:leader="dot" w:pos="9016"/>
            </w:tabs>
            <w:rPr>
              <w:rFonts w:eastAsiaTheme="minorEastAsia"/>
              <w:noProof/>
              <w:sz w:val="20"/>
              <w:szCs w:val="20"/>
              <w:lang w:eastAsia="en-GB"/>
            </w:rPr>
          </w:pPr>
          <w:hyperlink w:anchor="_Toc9183700" w:history="1">
            <w:r w:rsidRPr="00053687">
              <w:rPr>
                <w:rStyle w:val="Hyperlink"/>
                <w:rFonts w:cstheme="minorHAnsi"/>
                <w:noProof/>
                <w:sz w:val="20"/>
                <w:szCs w:val="20"/>
              </w:rPr>
              <w:t>Appendix</w:t>
            </w:r>
            <w:r w:rsidRPr="00053687">
              <w:rPr>
                <w:noProof/>
                <w:webHidden/>
                <w:sz w:val="20"/>
                <w:szCs w:val="20"/>
              </w:rPr>
              <w:tab/>
            </w:r>
            <w:r w:rsidRPr="00053687">
              <w:rPr>
                <w:noProof/>
                <w:webHidden/>
                <w:sz w:val="20"/>
                <w:szCs w:val="20"/>
              </w:rPr>
              <w:fldChar w:fldCharType="begin"/>
            </w:r>
            <w:r w:rsidRPr="00053687">
              <w:rPr>
                <w:noProof/>
                <w:webHidden/>
                <w:sz w:val="20"/>
                <w:szCs w:val="20"/>
              </w:rPr>
              <w:instrText xml:space="preserve"> PAGEREF _Toc9183700 \h </w:instrText>
            </w:r>
            <w:r w:rsidRPr="00053687">
              <w:rPr>
                <w:noProof/>
                <w:webHidden/>
                <w:sz w:val="20"/>
                <w:szCs w:val="20"/>
              </w:rPr>
            </w:r>
            <w:r w:rsidRPr="00053687">
              <w:rPr>
                <w:noProof/>
                <w:webHidden/>
                <w:sz w:val="20"/>
                <w:szCs w:val="20"/>
              </w:rPr>
              <w:fldChar w:fldCharType="separate"/>
            </w:r>
            <w:r w:rsidRPr="00053687">
              <w:rPr>
                <w:noProof/>
                <w:webHidden/>
                <w:sz w:val="20"/>
                <w:szCs w:val="20"/>
              </w:rPr>
              <w:t>17</w:t>
            </w:r>
            <w:r w:rsidRPr="00053687">
              <w:rPr>
                <w:noProof/>
                <w:webHidden/>
                <w:sz w:val="20"/>
                <w:szCs w:val="20"/>
              </w:rPr>
              <w:fldChar w:fldCharType="end"/>
            </w:r>
          </w:hyperlink>
        </w:p>
        <w:p w14:paraId="0F049A0C" w14:textId="367EE5E3" w:rsidR="00053687" w:rsidRPr="00053687" w:rsidRDefault="00053687">
          <w:pPr>
            <w:pStyle w:val="TOC2"/>
            <w:tabs>
              <w:tab w:val="right" w:leader="dot" w:pos="9016"/>
            </w:tabs>
            <w:rPr>
              <w:rFonts w:eastAsiaTheme="minorEastAsia"/>
              <w:noProof/>
              <w:sz w:val="20"/>
              <w:szCs w:val="20"/>
              <w:lang w:eastAsia="en-GB"/>
            </w:rPr>
          </w:pPr>
          <w:hyperlink w:anchor="_Toc9183701" w:history="1">
            <w:r w:rsidRPr="00053687">
              <w:rPr>
                <w:rStyle w:val="Hyperlink"/>
                <w:rFonts w:cstheme="minorHAnsi"/>
                <w:noProof/>
                <w:sz w:val="20"/>
                <w:szCs w:val="20"/>
              </w:rPr>
              <w:t>Appendix 1</w:t>
            </w:r>
            <w:r w:rsidRPr="00053687">
              <w:rPr>
                <w:noProof/>
                <w:webHidden/>
                <w:sz w:val="20"/>
                <w:szCs w:val="20"/>
              </w:rPr>
              <w:tab/>
            </w:r>
            <w:r w:rsidRPr="00053687">
              <w:rPr>
                <w:noProof/>
                <w:webHidden/>
                <w:sz w:val="20"/>
                <w:szCs w:val="20"/>
              </w:rPr>
              <w:fldChar w:fldCharType="begin"/>
            </w:r>
            <w:r w:rsidRPr="00053687">
              <w:rPr>
                <w:noProof/>
                <w:webHidden/>
                <w:sz w:val="20"/>
                <w:szCs w:val="20"/>
              </w:rPr>
              <w:instrText xml:space="preserve"> PAGEREF _Toc9183701 \h </w:instrText>
            </w:r>
            <w:r w:rsidRPr="00053687">
              <w:rPr>
                <w:noProof/>
                <w:webHidden/>
                <w:sz w:val="20"/>
                <w:szCs w:val="20"/>
              </w:rPr>
            </w:r>
            <w:r w:rsidRPr="00053687">
              <w:rPr>
                <w:noProof/>
                <w:webHidden/>
                <w:sz w:val="20"/>
                <w:szCs w:val="20"/>
              </w:rPr>
              <w:fldChar w:fldCharType="separate"/>
            </w:r>
            <w:r w:rsidRPr="00053687">
              <w:rPr>
                <w:noProof/>
                <w:webHidden/>
                <w:sz w:val="20"/>
                <w:szCs w:val="20"/>
              </w:rPr>
              <w:t>17</w:t>
            </w:r>
            <w:r w:rsidRPr="00053687">
              <w:rPr>
                <w:noProof/>
                <w:webHidden/>
                <w:sz w:val="20"/>
                <w:szCs w:val="20"/>
              </w:rPr>
              <w:fldChar w:fldCharType="end"/>
            </w:r>
          </w:hyperlink>
        </w:p>
        <w:p w14:paraId="3E967ECC" w14:textId="6E85EE51" w:rsidR="00053687" w:rsidRPr="00053687" w:rsidRDefault="00053687">
          <w:pPr>
            <w:pStyle w:val="TOC2"/>
            <w:tabs>
              <w:tab w:val="right" w:leader="dot" w:pos="9016"/>
            </w:tabs>
            <w:rPr>
              <w:rFonts w:eastAsiaTheme="minorEastAsia"/>
              <w:noProof/>
              <w:sz w:val="20"/>
              <w:szCs w:val="20"/>
              <w:lang w:eastAsia="en-GB"/>
            </w:rPr>
          </w:pPr>
          <w:hyperlink w:anchor="_Toc9183702" w:history="1">
            <w:r w:rsidRPr="00053687">
              <w:rPr>
                <w:rStyle w:val="Hyperlink"/>
                <w:rFonts w:cstheme="minorHAnsi"/>
                <w:noProof/>
                <w:sz w:val="20"/>
                <w:szCs w:val="20"/>
              </w:rPr>
              <w:t>Appendix 2</w:t>
            </w:r>
            <w:r w:rsidRPr="00053687">
              <w:rPr>
                <w:noProof/>
                <w:webHidden/>
                <w:sz w:val="20"/>
                <w:szCs w:val="20"/>
              </w:rPr>
              <w:tab/>
            </w:r>
            <w:r w:rsidRPr="00053687">
              <w:rPr>
                <w:noProof/>
                <w:webHidden/>
                <w:sz w:val="20"/>
                <w:szCs w:val="20"/>
              </w:rPr>
              <w:fldChar w:fldCharType="begin"/>
            </w:r>
            <w:r w:rsidRPr="00053687">
              <w:rPr>
                <w:noProof/>
                <w:webHidden/>
                <w:sz w:val="20"/>
                <w:szCs w:val="20"/>
              </w:rPr>
              <w:instrText xml:space="preserve"> PAGEREF _Toc9183702 \h </w:instrText>
            </w:r>
            <w:r w:rsidRPr="00053687">
              <w:rPr>
                <w:noProof/>
                <w:webHidden/>
                <w:sz w:val="20"/>
                <w:szCs w:val="20"/>
              </w:rPr>
            </w:r>
            <w:r w:rsidRPr="00053687">
              <w:rPr>
                <w:noProof/>
                <w:webHidden/>
                <w:sz w:val="20"/>
                <w:szCs w:val="20"/>
              </w:rPr>
              <w:fldChar w:fldCharType="separate"/>
            </w:r>
            <w:r w:rsidRPr="00053687">
              <w:rPr>
                <w:noProof/>
                <w:webHidden/>
                <w:sz w:val="20"/>
                <w:szCs w:val="20"/>
              </w:rPr>
              <w:t>17</w:t>
            </w:r>
            <w:r w:rsidRPr="00053687">
              <w:rPr>
                <w:noProof/>
                <w:webHidden/>
                <w:sz w:val="20"/>
                <w:szCs w:val="20"/>
              </w:rPr>
              <w:fldChar w:fldCharType="end"/>
            </w:r>
          </w:hyperlink>
        </w:p>
        <w:p w14:paraId="2E8B3A0B" w14:textId="2C1EA4BD" w:rsidR="00053687" w:rsidRPr="00053687" w:rsidRDefault="00053687">
          <w:pPr>
            <w:pStyle w:val="TOC2"/>
            <w:tabs>
              <w:tab w:val="right" w:leader="dot" w:pos="9016"/>
            </w:tabs>
            <w:rPr>
              <w:rFonts w:eastAsiaTheme="minorEastAsia"/>
              <w:noProof/>
              <w:sz w:val="20"/>
              <w:szCs w:val="20"/>
              <w:lang w:eastAsia="en-GB"/>
            </w:rPr>
          </w:pPr>
          <w:hyperlink w:anchor="_Toc9183703" w:history="1">
            <w:r w:rsidRPr="00053687">
              <w:rPr>
                <w:rStyle w:val="Hyperlink"/>
                <w:rFonts w:cstheme="minorHAnsi"/>
                <w:noProof/>
                <w:sz w:val="20"/>
                <w:szCs w:val="20"/>
              </w:rPr>
              <w:t>Appendix 3</w:t>
            </w:r>
            <w:r w:rsidRPr="00053687">
              <w:rPr>
                <w:noProof/>
                <w:webHidden/>
                <w:sz w:val="20"/>
                <w:szCs w:val="20"/>
              </w:rPr>
              <w:tab/>
            </w:r>
            <w:r w:rsidRPr="00053687">
              <w:rPr>
                <w:noProof/>
                <w:webHidden/>
                <w:sz w:val="20"/>
                <w:szCs w:val="20"/>
              </w:rPr>
              <w:fldChar w:fldCharType="begin"/>
            </w:r>
            <w:r w:rsidRPr="00053687">
              <w:rPr>
                <w:noProof/>
                <w:webHidden/>
                <w:sz w:val="20"/>
                <w:szCs w:val="20"/>
              </w:rPr>
              <w:instrText xml:space="preserve"> PAGEREF _Toc9183703 \h </w:instrText>
            </w:r>
            <w:r w:rsidRPr="00053687">
              <w:rPr>
                <w:noProof/>
                <w:webHidden/>
                <w:sz w:val="20"/>
                <w:szCs w:val="20"/>
              </w:rPr>
            </w:r>
            <w:r w:rsidRPr="00053687">
              <w:rPr>
                <w:noProof/>
                <w:webHidden/>
                <w:sz w:val="20"/>
                <w:szCs w:val="20"/>
              </w:rPr>
              <w:fldChar w:fldCharType="separate"/>
            </w:r>
            <w:r w:rsidRPr="00053687">
              <w:rPr>
                <w:noProof/>
                <w:webHidden/>
                <w:sz w:val="20"/>
                <w:szCs w:val="20"/>
              </w:rPr>
              <w:t>18</w:t>
            </w:r>
            <w:r w:rsidRPr="00053687">
              <w:rPr>
                <w:noProof/>
                <w:webHidden/>
                <w:sz w:val="20"/>
                <w:szCs w:val="20"/>
              </w:rPr>
              <w:fldChar w:fldCharType="end"/>
            </w:r>
          </w:hyperlink>
        </w:p>
        <w:p w14:paraId="2E3E7AFC" w14:textId="4F3B87CB" w:rsidR="00053687" w:rsidRPr="00053687" w:rsidRDefault="00053687">
          <w:pPr>
            <w:pStyle w:val="TOC2"/>
            <w:tabs>
              <w:tab w:val="right" w:leader="dot" w:pos="9016"/>
            </w:tabs>
            <w:rPr>
              <w:rFonts w:eastAsiaTheme="minorEastAsia"/>
              <w:noProof/>
              <w:sz w:val="20"/>
              <w:szCs w:val="20"/>
              <w:lang w:eastAsia="en-GB"/>
            </w:rPr>
          </w:pPr>
          <w:hyperlink w:anchor="_Toc9183704" w:history="1">
            <w:r w:rsidRPr="00053687">
              <w:rPr>
                <w:rStyle w:val="Hyperlink"/>
                <w:rFonts w:cstheme="minorHAnsi"/>
                <w:noProof/>
                <w:sz w:val="20"/>
                <w:szCs w:val="20"/>
              </w:rPr>
              <w:t>Appendix 4</w:t>
            </w:r>
            <w:r w:rsidRPr="00053687">
              <w:rPr>
                <w:noProof/>
                <w:webHidden/>
                <w:sz w:val="20"/>
                <w:szCs w:val="20"/>
              </w:rPr>
              <w:tab/>
            </w:r>
            <w:r w:rsidRPr="00053687">
              <w:rPr>
                <w:noProof/>
                <w:webHidden/>
                <w:sz w:val="20"/>
                <w:szCs w:val="20"/>
              </w:rPr>
              <w:fldChar w:fldCharType="begin"/>
            </w:r>
            <w:r w:rsidRPr="00053687">
              <w:rPr>
                <w:noProof/>
                <w:webHidden/>
                <w:sz w:val="20"/>
                <w:szCs w:val="20"/>
              </w:rPr>
              <w:instrText xml:space="preserve"> PAGEREF _Toc9183704 \h </w:instrText>
            </w:r>
            <w:r w:rsidRPr="00053687">
              <w:rPr>
                <w:noProof/>
                <w:webHidden/>
                <w:sz w:val="20"/>
                <w:szCs w:val="20"/>
              </w:rPr>
            </w:r>
            <w:r w:rsidRPr="00053687">
              <w:rPr>
                <w:noProof/>
                <w:webHidden/>
                <w:sz w:val="20"/>
                <w:szCs w:val="20"/>
              </w:rPr>
              <w:fldChar w:fldCharType="separate"/>
            </w:r>
            <w:r w:rsidRPr="00053687">
              <w:rPr>
                <w:noProof/>
                <w:webHidden/>
                <w:sz w:val="20"/>
                <w:szCs w:val="20"/>
              </w:rPr>
              <w:t>18</w:t>
            </w:r>
            <w:r w:rsidRPr="00053687">
              <w:rPr>
                <w:noProof/>
                <w:webHidden/>
                <w:sz w:val="20"/>
                <w:szCs w:val="20"/>
              </w:rPr>
              <w:fldChar w:fldCharType="end"/>
            </w:r>
          </w:hyperlink>
        </w:p>
        <w:p w14:paraId="2E00D7DC" w14:textId="3F1A1D2B" w:rsidR="00053687" w:rsidRPr="00053687" w:rsidRDefault="00053687">
          <w:pPr>
            <w:pStyle w:val="TOC2"/>
            <w:tabs>
              <w:tab w:val="right" w:leader="dot" w:pos="9016"/>
            </w:tabs>
            <w:rPr>
              <w:rFonts w:eastAsiaTheme="minorEastAsia"/>
              <w:noProof/>
              <w:sz w:val="20"/>
              <w:szCs w:val="20"/>
              <w:lang w:eastAsia="en-GB"/>
            </w:rPr>
          </w:pPr>
          <w:hyperlink w:anchor="_Toc9183705" w:history="1">
            <w:r w:rsidRPr="00053687">
              <w:rPr>
                <w:rStyle w:val="Hyperlink"/>
                <w:rFonts w:cstheme="minorHAnsi"/>
                <w:noProof/>
                <w:sz w:val="20"/>
                <w:szCs w:val="20"/>
              </w:rPr>
              <w:t>Appendix 5</w:t>
            </w:r>
            <w:r w:rsidRPr="00053687">
              <w:rPr>
                <w:noProof/>
                <w:webHidden/>
                <w:sz w:val="20"/>
                <w:szCs w:val="20"/>
              </w:rPr>
              <w:tab/>
            </w:r>
            <w:r w:rsidRPr="00053687">
              <w:rPr>
                <w:noProof/>
                <w:webHidden/>
                <w:sz w:val="20"/>
                <w:szCs w:val="20"/>
              </w:rPr>
              <w:fldChar w:fldCharType="begin"/>
            </w:r>
            <w:r w:rsidRPr="00053687">
              <w:rPr>
                <w:noProof/>
                <w:webHidden/>
                <w:sz w:val="20"/>
                <w:szCs w:val="20"/>
              </w:rPr>
              <w:instrText xml:space="preserve"> PAGEREF _Toc9183705 \h </w:instrText>
            </w:r>
            <w:r w:rsidRPr="00053687">
              <w:rPr>
                <w:noProof/>
                <w:webHidden/>
                <w:sz w:val="20"/>
                <w:szCs w:val="20"/>
              </w:rPr>
            </w:r>
            <w:r w:rsidRPr="00053687">
              <w:rPr>
                <w:noProof/>
                <w:webHidden/>
                <w:sz w:val="20"/>
                <w:szCs w:val="20"/>
              </w:rPr>
              <w:fldChar w:fldCharType="separate"/>
            </w:r>
            <w:r w:rsidRPr="00053687">
              <w:rPr>
                <w:noProof/>
                <w:webHidden/>
                <w:sz w:val="20"/>
                <w:szCs w:val="20"/>
              </w:rPr>
              <w:t>19</w:t>
            </w:r>
            <w:r w:rsidRPr="00053687">
              <w:rPr>
                <w:noProof/>
                <w:webHidden/>
                <w:sz w:val="20"/>
                <w:szCs w:val="20"/>
              </w:rPr>
              <w:fldChar w:fldCharType="end"/>
            </w:r>
          </w:hyperlink>
        </w:p>
        <w:p w14:paraId="7165E33E" w14:textId="57D38E1F" w:rsidR="00053687" w:rsidRPr="00053687" w:rsidRDefault="00053687">
          <w:pPr>
            <w:pStyle w:val="TOC2"/>
            <w:tabs>
              <w:tab w:val="right" w:leader="dot" w:pos="9016"/>
            </w:tabs>
            <w:rPr>
              <w:rFonts w:eastAsiaTheme="minorEastAsia"/>
              <w:noProof/>
              <w:sz w:val="20"/>
              <w:szCs w:val="20"/>
              <w:lang w:eastAsia="en-GB"/>
            </w:rPr>
          </w:pPr>
          <w:hyperlink w:anchor="_Toc9183706" w:history="1">
            <w:r w:rsidRPr="00053687">
              <w:rPr>
                <w:rStyle w:val="Hyperlink"/>
                <w:rFonts w:cstheme="minorHAnsi"/>
                <w:noProof/>
                <w:sz w:val="20"/>
                <w:szCs w:val="20"/>
              </w:rPr>
              <w:t>Appendix 6</w:t>
            </w:r>
            <w:r w:rsidRPr="00053687">
              <w:rPr>
                <w:noProof/>
                <w:webHidden/>
                <w:sz w:val="20"/>
                <w:szCs w:val="20"/>
              </w:rPr>
              <w:tab/>
            </w:r>
            <w:r w:rsidRPr="00053687">
              <w:rPr>
                <w:noProof/>
                <w:webHidden/>
                <w:sz w:val="20"/>
                <w:szCs w:val="20"/>
              </w:rPr>
              <w:fldChar w:fldCharType="begin"/>
            </w:r>
            <w:r w:rsidRPr="00053687">
              <w:rPr>
                <w:noProof/>
                <w:webHidden/>
                <w:sz w:val="20"/>
                <w:szCs w:val="20"/>
              </w:rPr>
              <w:instrText xml:space="preserve"> PAGEREF _Toc9183706 \h </w:instrText>
            </w:r>
            <w:r w:rsidRPr="00053687">
              <w:rPr>
                <w:noProof/>
                <w:webHidden/>
                <w:sz w:val="20"/>
                <w:szCs w:val="20"/>
              </w:rPr>
            </w:r>
            <w:r w:rsidRPr="00053687">
              <w:rPr>
                <w:noProof/>
                <w:webHidden/>
                <w:sz w:val="20"/>
                <w:szCs w:val="20"/>
              </w:rPr>
              <w:fldChar w:fldCharType="separate"/>
            </w:r>
            <w:r w:rsidRPr="00053687">
              <w:rPr>
                <w:noProof/>
                <w:webHidden/>
                <w:sz w:val="20"/>
                <w:szCs w:val="20"/>
              </w:rPr>
              <w:t>19</w:t>
            </w:r>
            <w:r w:rsidRPr="00053687">
              <w:rPr>
                <w:noProof/>
                <w:webHidden/>
                <w:sz w:val="20"/>
                <w:szCs w:val="20"/>
              </w:rPr>
              <w:fldChar w:fldCharType="end"/>
            </w:r>
          </w:hyperlink>
        </w:p>
        <w:p w14:paraId="6CCBB6EF" w14:textId="0F5F51AC" w:rsidR="00053687" w:rsidRPr="00053687" w:rsidRDefault="00053687">
          <w:pPr>
            <w:pStyle w:val="TOC2"/>
            <w:tabs>
              <w:tab w:val="right" w:leader="dot" w:pos="9016"/>
            </w:tabs>
            <w:rPr>
              <w:rFonts w:eastAsiaTheme="minorEastAsia"/>
              <w:noProof/>
              <w:sz w:val="20"/>
              <w:szCs w:val="20"/>
              <w:lang w:eastAsia="en-GB"/>
            </w:rPr>
          </w:pPr>
          <w:hyperlink w:anchor="_Toc9183707" w:history="1">
            <w:r w:rsidRPr="00053687">
              <w:rPr>
                <w:rStyle w:val="Hyperlink"/>
                <w:rFonts w:cstheme="minorHAnsi"/>
                <w:noProof/>
                <w:sz w:val="20"/>
                <w:szCs w:val="20"/>
              </w:rPr>
              <w:t>Appendix 7</w:t>
            </w:r>
            <w:r w:rsidRPr="00053687">
              <w:rPr>
                <w:noProof/>
                <w:webHidden/>
                <w:sz w:val="20"/>
                <w:szCs w:val="20"/>
              </w:rPr>
              <w:tab/>
            </w:r>
            <w:r w:rsidRPr="00053687">
              <w:rPr>
                <w:noProof/>
                <w:webHidden/>
                <w:sz w:val="20"/>
                <w:szCs w:val="20"/>
              </w:rPr>
              <w:fldChar w:fldCharType="begin"/>
            </w:r>
            <w:r w:rsidRPr="00053687">
              <w:rPr>
                <w:noProof/>
                <w:webHidden/>
                <w:sz w:val="20"/>
                <w:szCs w:val="20"/>
              </w:rPr>
              <w:instrText xml:space="preserve"> PAGEREF _Toc9183707 \h </w:instrText>
            </w:r>
            <w:r w:rsidRPr="00053687">
              <w:rPr>
                <w:noProof/>
                <w:webHidden/>
                <w:sz w:val="20"/>
                <w:szCs w:val="20"/>
              </w:rPr>
            </w:r>
            <w:r w:rsidRPr="00053687">
              <w:rPr>
                <w:noProof/>
                <w:webHidden/>
                <w:sz w:val="20"/>
                <w:szCs w:val="20"/>
              </w:rPr>
              <w:fldChar w:fldCharType="separate"/>
            </w:r>
            <w:r w:rsidRPr="00053687">
              <w:rPr>
                <w:noProof/>
                <w:webHidden/>
                <w:sz w:val="20"/>
                <w:szCs w:val="20"/>
              </w:rPr>
              <w:t>20</w:t>
            </w:r>
            <w:r w:rsidRPr="00053687">
              <w:rPr>
                <w:noProof/>
                <w:webHidden/>
                <w:sz w:val="20"/>
                <w:szCs w:val="20"/>
              </w:rPr>
              <w:fldChar w:fldCharType="end"/>
            </w:r>
          </w:hyperlink>
        </w:p>
        <w:p w14:paraId="068443B7" w14:textId="32BDD9EC" w:rsidR="00724F92" w:rsidRPr="000228F4" w:rsidRDefault="00724F92" w:rsidP="00E2578A">
          <w:pPr>
            <w:rPr>
              <w:rFonts w:cstheme="minorHAnsi"/>
              <w:sz w:val="24"/>
              <w:szCs w:val="24"/>
            </w:rPr>
          </w:pPr>
          <w:r w:rsidRPr="00053687">
            <w:rPr>
              <w:rFonts w:cstheme="minorHAnsi"/>
              <w:b/>
              <w:bCs/>
              <w:noProof/>
              <w:sz w:val="24"/>
              <w:szCs w:val="24"/>
            </w:rPr>
            <w:fldChar w:fldCharType="end"/>
          </w:r>
        </w:p>
      </w:sdtContent>
    </w:sdt>
    <w:p w14:paraId="2B7238A2" w14:textId="77777777" w:rsidR="00724F92" w:rsidRPr="000228F4" w:rsidRDefault="00724F92" w:rsidP="00E2578A">
      <w:pPr>
        <w:rPr>
          <w:rFonts w:eastAsiaTheme="majorEastAsia" w:cstheme="minorHAnsi"/>
          <w:color w:val="365F91" w:themeColor="accent1" w:themeShade="BF"/>
          <w:sz w:val="24"/>
          <w:szCs w:val="24"/>
        </w:rPr>
      </w:pPr>
      <w:r w:rsidRPr="000228F4">
        <w:rPr>
          <w:rFonts w:cstheme="minorHAnsi"/>
          <w:sz w:val="24"/>
          <w:szCs w:val="24"/>
        </w:rPr>
        <w:br w:type="page"/>
      </w:r>
    </w:p>
    <w:p w14:paraId="01CB41F0" w14:textId="402F6D2B" w:rsidR="00724F92" w:rsidRPr="000228F4" w:rsidRDefault="00724F92" w:rsidP="00E2578A">
      <w:pPr>
        <w:pStyle w:val="Heading1"/>
        <w:rPr>
          <w:rFonts w:asciiTheme="minorHAnsi" w:hAnsiTheme="minorHAnsi" w:cstheme="minorHAnsi"/>
          <w:sz w:val="24"/>
          <w:szCs w:val="24"/>
        </w:rPr>
      </w:pPr>
      <w:bookmarkStart w:id="2" w:name="_Toc9183690"/>
      <w:r w:rsidRPr="000228F4">
        <w:rPr>
          <w:rFonts w:asciiTheme="minorHAnsi" w:hAnsiTheme="minorHAnsi" w:cstheme="minorHAnsi"/>
          <w:sz w:val="24"/>
          <w:szCs w:val="24"/>
        </w:rPr>
        <w:lastRenderedPageBreak/>
        <w:t>Introduction</w:t>
      </w:r>
      <w:bookmarkEnd w:id="2"/>
    </w:p>
    <w:p w14:paraId="767BEEA6" w14:textId="5483163C" w:rsidR="00724F92" w:rsidRPr="000228F4" w:rsidRDefault="00E2578A" w:rsidP="00E2578A">
      <w:pPr>
        <w:rPr>
          <w:rFonts w:eastAsiaTheme="majorEastAsia" w:cstheme="minorHAnsi"/>
          <w:color w:val="365F91" w:themeColor="accent1" w:themeShade="BF"/>
          <w:sz w:val="24"/>
          <w:szCs w:val="24"/>
        </w:rPr>
      </w:pPr>
      <w:r w:rsidRPr="00E2578A">
        <w:rPr>
          <w:rFonts w:cstheme="minorHAnsi"/>
          <w:sz w:val="24"/>
          <w:szCs w:val="24"/>
        </w:rPr>
        <w:t>In this report</w:t>
      </w:r>
      <w:r w:rsidR="00FA2F49">
        <w:rPr>
          <w:rFonts w:cstheme="minorHAnsi"/>
          <w:sz w:val="24"/>
          <w:szCs w:val="24"/>
        </w:rPr>
        <w:t>,</w:t>
      </w:r>
      <w:r w:rsidRPr="00E2578A">
        <w:rPr>
          <w:rFonts w:cstheme="minorHAnsi"/>
          <w:sz w:val="24"/>
          <w:szCs w:val="24"/>
        </w:rPr>
        <w:t xml:space="preserve"> you will see a project that I was a key member</w:t>
      </w:r>
      <w:r w:rsidR="00FA2F49">
        <w:rPr>
          <w:rFonts w:cstheme="minorHAnsi"/>
          <w:sz w:val="24"/>
          <w:szCs w:val="24"/>
        </w:rPr>
        <w:t xml:space="preserve"> of a designated group </w:t>
      </w:r>
      <w:r w:rsidRPr="00E2578A">
        <w:rPr>
          <w:rFonts w:cstheme="minorHAnsi"/>
          <w:sz w:val="24"/>
          <w:szCs w:val="24"/>
        </w:rPr>
        <w:t xml:space="preserve">to implement </w:t>
      </w:r>
      <w:r w:rsidR="00FA2F49">
        <w:rPr>
          <w:rFonts w:cstheme="minorHAnsi"/>
          <w:sz w:val="24"/>
          <w:szCs w:val="24"/>
        </w:rPr>
        <w:t xml:space="preserve">new equipment </w:t>
      </w:r>
      <w:r w:rsidRPr="00E2578A">
        <w:rPr>
          <w:rFonts w:cstheme="minorHAnsi"/>
          <w:sz w:val="24"/>
          <w:szCs w:val="24"/>
        </w:rPr>
        <w:t>within the organisation. The project was to introduce a new Induction Coil Furnace, replacing an existing furnace that was outdated and heading towards its lifetime.</w:t>
      </w:r>
      <w:r w:rsidR="00FA2F49">
        <w:rPr>
          <w:rFonts w:cstheme="minorHAnsi"/>
          <w:sz w:val="24"/>
          <w:szCs w:val="24"/>
        </w:rPr>
        <w:t xml:space="preserve"> Also, a requirement to comply with </w:t>
      </w:r>
      <w:r w:rsidR="00FA2F49" w:rsidRPr="00E2578A">
        <w:rPr>
          <w:rFonts w:cstheme="minorHAnsi"/>
          <w:sz w:val="24"/>
          <w:szCs w:val="24"/>
        </w:rPr>
        <w:t>new</w:t>
      </w:r>
      <w:r w:rsidR="00FA2F49" w:rsidRPr="00FA2F49">
        <w:rPr>
          <w:rFonts w:cstheme="minorHAnsi"/>
          <w:sz w:val="24"/>
          <w:szCs w:val="24"/>
        </w:rPr>
        <w:t xml:space="preserve"> electromagnetic field regulation issued by the Health and Safety Executive</w:t>
      </w:r>
      <w:r w:rsidR="00FA2F49">
        <w:rPr>
          <w:rFonts w:cstheme="minorHAnsi"/>
          <w:sz w:val="24"/>
          <w:szCs w:val="24"/>
        </w:rPr>
        <w:t>. The report details the project brief</w:t>
      </w:r>
      <w:r w:rsidR="00095782">
        <w:rPr>
          <w:rFonts w:cstheme="minorHAnsi"/>
          <w:sz w:val="24"/>
          <w:szCs w:val="24"/>
        </w:rPr>
        <w:t xml:space="preserve"> which is the reasoning of why the project is need. How and why the Project Leader </w:t>
      </w:r>
      <w:r w:rsidR="00FA2F49">
        <w:rPr>
          <w:rFonts w:cstheme="minorHAnsi"/>
          <w:sz w:val="24"/>
          <w:szCs w:val="24"/>
        </w:rPr>
        <w:t>initiat</w:t>
      </w:r>
      <w:r w:rsidR="00095782">
        <w:rPr>
          <w:rFonts w:cstheme="minorHAnsi"/>
          <w:sz w:val="24"/>
          <w:szCs w:val="24"/>
        </w:rPr>
        <w:t>ed</w:t>
      </w:r>
      <w:r w:rsidR="00FA2F49">
        <w:rPr>
          <w:rFonts w:cstheme="minorHAnsi"/>
          <w:sz w:val="24"/>
          <w:szCs w:val="24"/>
        </w:rPr>
        <w:t xml:space="preserve"> a </w:t>
      </w:r>
      <w:r w:rsidR="00095782">
        <w:rPr>
          <w:rFonts w:cstheme="minorHAnsi"/>
          <w:sz w:val="24"/>
          <w:szCs w:val="24"/>
        </w:rPr>
        <w:t xml:space="preserve">specific need of </w:t>
      </w:r>
      <w:r w:rsidR="00FA2F49">
        <w:rPr>
          <w:rFonts w:cstheme="minorHAnsi"/>
          <w:sz w:val="24"/>
          <w:szCs w:val="24"/>
        </w:rPr>
        <w:t>skilled and knowledgeable team</w:t>
      </w:r>
      <w:r w:rsidR="00095782">
        <w:rPr>
          <w:rFonts w:cstheme="minorHAnsi"/>
          <w:sz w:val="24"/>
          <w:szCs w:val="24"/>
        </w:rPr>
        <w:t xml:space="preserve"> members to achieve project completion. </w:t>
      </w:r>
      <w:r w:rsidR="007608ED">
        <w:rPr>
          <w:rFonts w:cstheme="minorHAnsi"/>
          <w:sz w:val="24"/>
          <w:szCs w:val="24"/>
        </w:rPr>
        <w:t xml:space="preserve">What went well and went bad in the Project. What were the milestones and how did the team look to mitigate any potential risk that might have occurred? Also, most importantly did the project achieve its original target date. </w:t>
      </w:r>
      <w:r w:rsidR="00724F92" w:rsidRPr="000228F4">
        <w:rPr>
          <w:rFonts w:cstheme="minorHAnsi"/>
          <w:sz w:val="24"/>
          <w:szCs w:val="24"/>
        </w:rPr>
        <w:br w:type="page"/>
      </w:r>
    </w:p>
    <w:p w14:paraId="0E890682" w14:textId="51CF47C8" w:rsidR="00724F92" w:rsidRDefault="00E2578A" w:rsidP="00E2578A">
      <w:pPr>
        <w:pStyle w:val="Heading1"/>
        <w:rPr>
          <w:rFonts w:asciiTheme="minorHAnsi" w:hAnsiTheme="minorHAnsi" w:cstheme="minorHAnsi"/>
          <w:sz w:val="24"/>
          <w:szCs w:val="24"/>
        </w:rPr>
      </w:pPr>
      <w:bookmarkStart w:id="3" w:name="_Toc9183691"/>
      <w:r>
        <w:rPr>
          <w:rFonts w:asciiTheme="minorHAnsi" w:hAnsiTheme="minorHAnsi" w:cstheme="minorHAnsi"/>
          <w:sz w:val="24"/>
          <w:szCs w:val="24"/>
        </w:rPr>
        <w:lastRenderedPageBreak/>
        <w:t>Introduction of New Furnace</w:t>
      </w:r>
      <w:bookmarkEnd w:id="3"/>
    </w:p>
    <w:p w14:paraId="1801B434" w14:textId="0B2D5C16" w:rsidR="00E2578A" w:rsidRPr="00E2578A" w:rsidRDefault="00E2578A" w:rsidP="00E2578A">
      <w:pPr>
        <w:pStyle w:val="Heading2"/>
        <w:rPr>
          <w:rFonts w:asciiTheme="minorHAnsi" w:hAnsiTheme="minorHAnsi" w:cstheme="minorHAnsi"/>
        </w:rPr>
      </w:pPr>
      <w:bookmarkStart w:id="4" w:name="_Toc9183692"/>
      <w:r w:rsidRPr="00E2578A">
        <w:rPr>
          <w:rFonts w:asciiTheme="minorHAnsi" w:hAnsiTheme="minorHAnsi" w:cstheme="minorHAnsi"/>
          <w:sz w:val="24"/>
        </w:rPr>
        <w:t>Project Overview</w:t>
      </w:r>
      <w:bookmarkEnd w:id="4"/>
    </w:p>
    <w:p w14:paraId="64D381C3" w14:textId="4C7EF06F" w:rsidR="006F3841" w:rsidRDefault="006F3841" w:rsidP="00E2578A">
      <w:pPr>
        <w:rPr>
          <w:rFonts w:cstheme="minorHAnsi"/>
          <w:sz w:val="24"/>
          <w:szCs w:val="24"/>
        </w:rPr>
      </w:pPr>
      <w:r>
        <w:rPr>
          <w:rFonts w:cstheme="minorHAnsi"/>
          <w:sz w:val="24"/>
          <w:szCs w:val="24"/>
        </w:rPr>
        <w:t>Tower Two</w:t>
      </w:r>
      <w:r w:rsidR="00701337" w:rsidRPr="00701337">
        <w:rPr>
          <w:rFonts w:cstheme="minorHAnsi"/>
          <w:sz w:val="24"/>
          <w:szCs w:val="24"/>
        </w:rPr>
        <w:t xml:space="preserve"> furnace</w:t>
      </w:r>
      <w:r>
        <w:rPr>
          <w:rFonts w:cstheme="minorHAnsi"/>
          <w:sz w:val="24"/>
          <w:szCs w:val="24"/>
        </w:rPr>
        <w:t xml:space="preserve"> </w:t>
      </w:r>
      <w:r w:rsidR="00701337" w:rsidRPr="00701337">
        <w:rPr>
          <w:rFonts w:cstheme="minorHAnsi"/>
          <w:sz w:val="24"/>
          <w:szCs w:val="24"/>
        </w:rPr>
        <w:t xml:space="preserve">at Wall Colmonoy </w:t>
      </w:r>
      <w:r>
        <w:rPr>
          <w:rFonts w:cstheme="minorHAnsi"/>
          <w:sz w:val="24"/>
          <w:szCs w:val="24"/>
        </w:rPr>
        <w:t xml:space="preserve">has been in commission </w:t>
      </w:r>
      <w:r w:rsidR="00701337" w:rsidRPr="00701337">
        <w:rPr>
          <w:rFonts w:cstheme="minorHAnsi"/>
          <w:sz w:val="24"/>
          <w:szCs w:val="24"/>
        </w:rPr>
        <w:t xml:space="preserve">for </w:t>
      </w:r>
      <w:r>
        <w:rPr>
          <w:rFonts w:cstheme="minorHAnsi"/>
          <w:sz w:val="24"/>
          <w:szCs w:val="24"/>
        </w:rPr>
        <w:t xml:space="preserve">over </w:t>
      </w:r>
      <w:r w:rsidR="00701337" w:rsidRPr="00701337">
        <w:rPr>
          <w:rFonts w:cstheme="minorHAnsi"/>
          <w:sz w:val="24"/>
          <w:szCs w:val="24"/>
        </w:rPr>
        <w:t>six years</w:t>
      </w:r>
      <w:r>
        <w:rPr>
          <w:rFonts w:cstheme="minorHAnsi"/>
          <w:sz w:val="24"/>
          <w:szCs w:val="24"/>
        </w:rPr>
        <w:t>. It has been at the forefront of</w:t>
      </w:r>
      <w:r w:rsidR="00701337" w:rsidRPr="00701337">
        <w:rPr>
          <w:rFonts w:cstheme="minorHAnsi"/>
          <w:sz w:val="24"/>
          <w:szCs w:val="24"/>
        </w:rPr>
        <w:t xml:space="preserve"> manufacturing our surfacing, brazing and thermal coating powders. To manufacture powder</w:t>
      </w:r>
      <w:r w:rsidR="00220DA3">
        <w:rPr>
          <w:rFonts w:cstheme="minorHAnsi"/>
          <w:sz w:val="24"/>
          <w:szCs w:val="24"/>
        </w:rPr>
        <w:t>,</w:t>
      </w:r>
      <w:r w:rsidR="00701337" w:rsidRPr="00701337">
        <w:rPr>
          <w:rFonts w:cstheme="minorHAnsi"/>
          <w:sz w:val="24"/>
          <w:szCs w:val="24"/>
        </w:rPr>
        <w:t xml:space="preserve"> the furnace ha</w:t>
      </w:r>
      <w:r w:rsidR="00220DA3">
        <w:rPr>
          <w:rFonts w:cstheme="minorHAnsi"/>
          <w:sz w:val="24"/>
          <w:szCs w:val="24"/>
        </w:rPr>
        <w:t>s</w:t>
      </w:r>
      <w:r w:rsidR="00701337" w:rsidRPr="00701337">
        <w:rPr>
          <w:rFonts w:cstheme="minorHAnsi"/>
          <w:sz w:val="24"/>
          <w:szCs w:val="24"/>
        </w:rPr>
        <w:t xml:space="preserve"> to be loaded up with raw material such as Nickel, Chromium, Tungsten</w:t>
      </w:r>
      <w:sdt>
        <w:sdtPr>
          <w:rPr>
            <w:rFonts w:cstheme="minorHAnsi"/>
            <w:sz w:val="24"/>
            <w:szCs w:val="24"/>
          </w:rPr>
          <w:id w:val="684405895"/>
          <w:citation/>
        </w:sdtPr>
        <w:sdtContent>
          <w:r w:rsidR="00F2101B">
            <w:rPr>
              <w:rFonts w:cstheme="minorHAnsi"/>
              <w:sz w:val="24"/>
              <w:szCs w:val="24"/>
            </w:rPr>
            <w:fldChar w:fldCharType="begin"/>
          </w:r>
          <w:r w:rsidR="00F2101B">
            <w:rPr>
              <w:rFonts w:cstheme="minorHAnsi"/>
              <w:sz w:val="24"/>
              <w:szCs w:val="24"/>
            </w:rPr>
            <w:instrText xml:space="preserve"> CITATION Wal19 \l 2057 </w:instrText>
          </w:r>
          <w:r w:rsidR="00F2101B">
            <w:rPr>
              <w:rFonts w:cstheme="minorHAnsi"/>
              <w:sz w:val="24"/>
              <w:szCs w:val="24"/>
            </w:rPr>
            <w:fldChar w:fldCharType="separate"/>
          </w:r>
          <w:r w:rsidR="00660784">
            <w:rPr>
              <w:rFonts w:cstheme="minorHAnsi"/>
              <w:noProof/>
              <w:sz w:val="24"/>
              <w:szCs w:val="24"/>
            </w:rPr>
            <w:t xml:space="preserve"> </w:t>
          </w:r>
          <w:r w:rsidR="00660784" w:rsidRPr="00660784">
            <w:rPr>
              <w:rFonts w:cstheme="minorHAnsi"/>
              <w:noProof/>
              <w:sz w:val="24"/>
              <w:szCs w:val="24"/>
            </w:rPr>
            <w:t>(Wall Colmonoy , 2019)</w:t>
          </w:r>
          <w:r w:rsidR="00F2101B">
            <w:rPr>
              <w:rFonts w:cstheme="minorHAnsi"/>
              <w:sz w:val="24"/>
              <w:szCs w:val="24"/>
            </w:rPr>
            <w:fldChar w:fldCharType="end"/>
          </w:r>
        </w:sdtContent>
      </w:sdt>
      <w:r w:rsidR="00701337" w:rsidRPr="00701337">
        <w:rPr>
          <w:rFonts w:cstheme="minorHAnsi"/>
          <w:sz w:val="24"/>
          <w:szCs w:val="24"/>
        </w:rPr>
        <w:t xml:space="preserve"> and many other types of elements. All these materials ha</w:t>
      </w:r>
      <w:r w:rsidR="00220DA3">
        <w:rPr>
          <w:rFonts w:cstheme="minorHAnsi"/>
          <w:sz w:val="24"/>
          <w:szCs w:val="24"/>
        </w:rPr>
        <w:t>ve</w:t>
      </w:r>
      <w:r w:rsidR="00701337" w:rsidRPr="00701337">
        <w:rPr>
          <w:rFonts w:cstheme="minorHAnsi"/>
          <w:sz w:val="24"/>
          <w:szCs w:val="24"/>
        </w:rPr>
        <w:t xml:space="preserve"> to achieve an approxim</w:t>
      </w:r>
      <w:r w:rsidR="00220DA3">
        <w:rPr>
          <w:rFonts w:cstheme="minorHAnsi"/>
          <w:sz w:val="24"/>
          <w:szCs w:val="24"/>
        </w:rPr>
        <w:t>ate</w:t>
      </w:r>
      <w:r w:rsidR="00701337" w:rsidRPr="00701337">
        <w:rPr>
          <w:rFonts w:cstheme="minorHAnsi"/>
          <w:sz w:val="24"/>
          <w:szCs w:val="24"/>
        </w:rPr>
        <w:t xml:space="preserve"> melting temperature of 1500°c to achieve its Liquidous point and be able to pour in to a 7mm nozzle to create small droplets, that on solidification</w:t>
      </w:r>
      <w:r w:rsidR="00220DA3">
        <w:rPr>
          <w:rFonts w:cstheme="minorHAnsi"/>
          <w:sz w:val="24"/>
          <w:szCs w:val="24"/>
        </w:rPr>
        <w:t>,</w:t>
      </w:r>
      <w:r w:rsidR="00701337" w:rsidRPr="00701337">
        <w:rPr>
          <w:rFonts w:cstheme="minorHAnsi"/>
          <w:sz w:val="24"/>
          <w:szCs w:val="24"/>
        </w:rPr>
        <w:t xml:space="preserve"> either by water or inert gas create powder particles to a specific Particle Size Distribution range. This means</w:t>
      </w:r>
      <w:r w:rsidR="00220DA3">
        <w:rPr>
          <w:rFonts w:cstheme="minorHAnsi"/>
          <w:sz w:val="24"/>
          <w:szCs w:val="24"/>
        </w:rPr>
        <w:t xml:space="preserve"> its</w:t>
      </w:r>
      <w:r w:rsidR="00701337" w:rsidRPr="00701337">
        <w:rPr>
          <w:rFonts w:cstheme="minorHAnsi"/>
          <w:sz w:val="24"/>
          <w:szCs w:val="24"/>
        </w:rPr>
        <w:t xml:space="preserve"> lifetime is rather low even though regular preventative maintenance is conducted. </w:t>
      </w:r>
      <w:sdt>
        <w:sdtPr>
          <w:rPr>
            <w:rFonts w:cstheme="minorHAnsi"/>
            <w:sz w:val="24"/>
            <w:szCs w:val="24"/>
          </w:rPr>
          <w:id w:val="764269600"/>
          <w:citation/>
        </w:sdtPr>
        <w:sdtContent>
          <w:r>
            <w:rPr>
              <w:rFonts w:cstheme="minorHAnsi"/>
              <w:sz w:val="24"/>
              <w:szCs w:val="24"/>
            </w:rPr>
            <w:fldChar w:fldCharType="begin"/>
          </w:r>
          <w:r w:rsidR="00BB4466">
            <w:rPr>
              <w:rFonts w:cstheme="minorHAnsi"/>
              <w:sz w:val="24"/>
              <w:szCs w:val="24"/>
            </w:rPr>
            <w:instrText xml:space="preserve">CITATION Ato19 \l 2057 </w:instrText>
          </w:r>
          <w:r>
            <w:rPr>
              <w:rFonts w:cstheme="minorHAnsi"/>
              <w:sz w:val="24"/>
              <w:szCs w:val="24"/>
            </w:rPr>
            <w:fldChar w:fldCharType="separate"/>
          </w:r>
          <w:r w:rsidR="00660784" w:rsidRPr="00660784">
            <w:rPr>
              <w:rFonts w:cstheme="minorHAnsi"/>
              <w:noProof/>
              <w:sz w:val="24"/>
              <w:szCs w:val="24"/>
            </w:rPr>
            <w:t>(Atomising System Limited, 2019)</w:t>
          </w:r>
          <w:r>
            <w:rPr>
              <w:rFonts w:cstheme="minorHAnsi"/>
              <w:sz w:val="24"/>
              <w:szCs w:val="24"/>
            </w:rPr>
            <w:fldChar w:fldCharType="end"/>
          </w:r>
        </w:sdtContent>
      </w:sdt>
    </w:p>
    <w:p w14:paraId="21BCE250" w14:textId="36424D7B" w:rsidR="002A7C64" w:rsidRDefault="00701337" w:rsidP="00E2578A">
      <w:pPr>
        <w:rPr>
          <w:rFonts w:cstheme="minorHAnsi"/>
          <w:sz w:val="24"/>
          <w:szCs w:val="24"/>
        </w:rPr>
      </w:pPr>
      <w:r w:rsidRPr="00701337">
        <w:rPr>
          <w:rFonts w:cstheme="minorHAnsi"/>
          <w:sz w:val="24"/>
          <w:szCs w:val="24"/>
        </w:rPr>
        <w:t>However, this is not the only factor of the immediate furnace change</w:t>
      </w:r>
      <w:r w:rsidR="00220DA3">
        <w:rPr>
          <w:rFonts w:cstheme="minorHAnsi"/>
          <w:sz w:val="24"/>
          <w:szCs w:val="24"/>
        </w:rPr>
        <w:t>.</w:t>
      </w:r>
      <w:r w:rsidRPr="00701337">
        <w:rPr>
          <w:rFonts w:cstheme="minorHAnsi"/>
          <w:sz w:val="24"/>
          <w:szCs w:val="24"/>
        </w:rPr>
        <w:t xml:space="preserve"> </w:t>
      </w:r>
      <w:r w:rsidR="00220DA3">
        <w:rPr>
          <w:rFonts w:cstheme="minorHAnsi"/>
          <w:sz w:val="24"/>
          <w:szCs w:val="24"/>
        </w:rPr>
        <w:t>N</w:t>
      </w:r>
      <w:r w:rsidRPr="00701337">
        <w:rPr>
          <w:rFonts w:cstheme="minorHAnsi"/>
          <w:sz w:val="24"/>
          <w:szCs w:val="24"/>
        </w:rPr>
        <w:t>ew electromagnetic</w:t>
      </w:r>
      <w:r w:rsidR="00794244">
        <w:rPr>
          <w:rFonts w:cstheme="minorHAnsi"/>
          <w:sz w:val="24"/>
          <w:szCs w:val="24"/>
        </w:rPr>
        <w:t xml:space="preserve"> field</w:t>
      </w:r>
      <w:r w:rsidRPr="00701337">
        <w:rPr>
          <w:rFonts w:cstheme="minorHAnsi"/>
          <w:sz w:val="24"/>
          <w:szCs w:val="24"/>
        </w:rPr>
        <w:t xml:space="preserve"> regulation issued by the Health and Safety Executive</w:t>
      </w:r>
      <w:r w:rsidR="00220DA3">
        <w:rPr>
          <w:rFonts w:cstheme="minorHAnsi"/>
          <w:sz w:val="24"/>
          <w:szCs w:val="24"/>
        </w:rPr>
        <w:t>,</w:t>
      </w:r>
      <w:r w:rsidR="00F2101B">
        <w:rPr>
          <w:rFonts w:cstheme="minorHAnsi"/>
          <w:sz w:val="24"/>
          <w:szCs w:val="24"/>
        </w:rPr>
        <w:t xml:space="preserve"> </w:t>
      </w:r>
      <w:sdt>
        <w:sdtPr>
          <w:rPr>
            <w:rFonts w:cstheme="minorHAnsi"/>
            <w:sz w:val="24"/>
            <w:szCs w:val="24"/>
          </w:rPr>
          <w:id w:val="911437764"/>
          <w:citation/>
        </w:sdtPr>
        <w:sdtContent>
          <w:r w:rsidR="00F2101B">
            <w:rPr>
              <w:rFonts w:cstheme="minorHAnsi"/>
              <w:sz w:val="24"/>
              <w:szCs w:val="24"/>
            </w:rPr>
            <w:fldChar w:fldCharType="begin"/>
          </w:r>
          <w:r w:rsidR="00F2101B">
            <w:rPr>
              <w:rFonts w:cstheme="minorHAnsi"/>
              <w:sz w:val="24"/>
              <w:szCs w:val="24"/>
            </w:rPr>
            <w:instrText xml:space="preserve"> CITATION Hea16 \l 2057 </w:instrText>
          </w:r>
          <w:r w:rsidR="00F2101B">
            <w:rPr>
              <w:rFonts w:cstheme="minorHAnsi"/>
              <w:sz w:val="24"/>
              <w:szCs w:val="24"/>
            </w:rPr>
            <w:fldChar w:fldCharType="separate"/>
          </w:r>
          <w:r w:rsidR="00660784" w:rsidRPr="00660784">
            <w:rPr>
              <w:rFonts w:cstheme="minorHAnsi"/>
              <w:noProof/>
              <w:sz w:val="24"/>
              <w:szCs w:val="24"/>
            </w:rPr>
            <w:t>(Executive, Electromagnetic fields at work , 2016)</w:t>
          </w:r>
          <w:r w:rsidR="00F2101B">
            <w:rPr>
              <w:rFonts w:cstheme="minorHAnsi"/>
              <w:sz w:val="24"/>
              <w:szCs w:val="24"/>
            </w:rPr>
            <w:fldChar w:fldCharType="end"/>
          </w:r>
        </w:sdtContent>
      </w:sdt>
      <w:r w:rsidRPr="00701337">
        <w:rPr>
          <w:rFonts w:cstheme="minorHAnsi"/>
          <w:sz w:val="24"/>
          <w:szCs w:val="24"/>
        </w:rPr>
        <w:t xml:space="preserve"> </w:t>
      </w:r>
      <w:r w:rsidR="00220DA3">
        <w:rPr>
          <w:rFonts w:cstheme="minorHAnsi"/>
          <w:sz w:val="24"/>
          <w:szCs w:val="24"/>
        </w:rPr>
        <w:t xml:space="preserve">is </w:t>
      </w:r>
      <w:r w:rsidRPr="00701337">
        <w:rPr>
          <w:rFonts w:cstheme="minorHAnsi"/>
          <w:sz w:val="24"/>
          <w:szCs w:val="24"/>
        </w:rPr>
        <w:t xml:space="preserve">to remove any voltage higher than </w:t>
      </w:r>
      <w:r w:rsidR="00F2101B">
        <w:rPr>
          <w:rFonts w:cstheme="minorHAnsi"/>
          <w:sz w:val="24"/>
          <w:szCs w:val="24"/>
        </w:rPr>
        <w:t>230V due to Wall Colmonoy</w:t>
      </w:r>
      <w:r w:rsidR="00220DA3">
        <w:rPr>
          <w:rFonts w:cstheme="minorHAnsi"/>
          <w:sz w:val="24"/>
          <w:szCs w:val="24"/>
        </w:rPr>
        <w:t>’s</w:t>
      </w:r>
      <w:r w:rsidR="00F2101B">
        <w:rPr>
          <w:rFonts w:cstheme="minorHAnsi"/>
          <w:sz w:val="24"/>
          <w:szCs w:val="24"/>
        </w:rPr>
        <w:t xml:space="preserve"> current electrical setup</w:t>
      </w:r>
      <w:r w:rsidR="00794244">
        <w:rPr>
          <w:rFonts w:cstheme="minorHAnsi"/>
          <w:sz w:val="24"/>
          <w:szCs w:val="24"/>
        </w:rPr>
        <w:t>. Wall Colmonoy</w:t>
      </w:r>
      <w:r w:rsidR="00220DA3">
        <w:rPr>
          <w:rFonts w:cstheme="minorHAnsi"/>
          <w:sz w:val="24"/>
          <w:szCs w:val="24"/>
        </w:rPr>
        <w:t>’s</w:t>
      </w:r>
      <w:r w:rsidR="00794244">
        <w:rPr>
          <w:rFonts w:cstheme="minorHAnsi"/>
          <w:sz w:val="24"/>
          <w:szCs w:val="24"/>
        </w:rPr>
        <w:t xml:space="preserve"> </w:t>
      </w:r>
      <w:r w:rsidR="00220DA3">
        <w:rPr>
          <w:rFonts w:cstheme="minorHAnsi"/>
          <w:sz w:val="24"/>
          <w:szCs w:val="24"/>
        </w:rPr>
        <w:t>f</w:t>
      </w:r>
      <w:r w:rsidR="00794244">
        <w:rPr>
          <w:rFonts w:cstheme="minorHAnsi"/>
          <w:sz w:val="24"/>
          <w:szCs w:val="24"/>
        </w:rPr>
        <w:t>urnace currently holds a load allowance of 325Kg per charge</w:t>
      </w:r>
      <w:r w:rsidR="00220DA3">
        <w:rPr>
          <w:rFonts w:cstheme="minorHAnsi"/>
          <w:sz w:val="24"/>
          <w:szCs w:val="24"/>
        </w:rPr>
        <w:t>,</w:t>
      </w:r>
      <w:r w:rsidR="00794244">
        <w:rPr>
          <w:rFonts w:cstheme="minorHAnsi"/>
          <w:sz w:val="24"/>
          <w:szCs w:val="24"/>
        </w:rPr>
        <w:t xml:space="preserve"> which is relatively low</w:t>
      </w:r>
      <w:r w:rsidR="00220DA3">
        <w:rPr>
          <w:rFonts w:cstheme="minorHAnsi"/>
          <w:sz w:val="24"/>
          <w:szCs w:val="24"/>
        </w:rPr>
        <w:t>,</w:t>
      </w:r>
      <w:r w:rsidR="00794244">
        <w:rPr>
          <w:rFonts w:cstheme="minorHAnsi"/>
          <w:sz w:val="24"/>
          <w:szCs w:val="24"/>
        </w:rPr>
        <w:t xml:space="preserve"> considering Tata Steel in Port Talbot have a Furnace capable of holding </w:t>
      </w:r>
      <w:r w:rsidR="00B96F4D">
        <w:rPr>
          <w:rFonts w:cstheme="minorHAnsi"/>
          <w:sz w:val="24"/>
          <w:szCs w:val="24"/>
        </w:rPr>
        <w:t>2,500</w:t>
      </w:r>
      <w:r w:rsidR="00220DA3">
        <w:rPr>
          <w:rFonts w:cstheme="minorHAnsi"/>
          <w:sz w:val="24"/>
          <w:szCs w:val="24"/>
        </w:rPr>
        <w:t>Kg</w:t>
      </w:r>
      <w:r w:rsidR="00794244">
        <w:rPr>
          <w:rFonts w:cstheme="minorHAnsi"/>
          <w:sz w:val="24"/>
          <w:szCs w:val="24"/>
        </w:rPr>
        <w:t xml:space="preserve"> per charge</w:t>
      </w:r>
      <w:r w:rsidR="00B96F4D">
        <w:rPr>
          <w:rFonts w:cstheme="minorHAnsi"/>
          <w:sz w:val="24"/>
          <w:szCs w:val="24"/>
        </w:rPr>
        <w:t xml:space="preserve"> </w:t>
      </w:r>
      <w:sdt>
        <w:sdtPr>
          <w:rPr>
            <w:rFonts w:cstheme="minorHAnsi"/>
            <w:sz w:val="24"/>
            <w:szCs w:val="24"/>
          </w:rPr>
          <w:id w:val="-1123620695"/>
          <w:citation/>
        </w:sdtPr>
        <w:sdtContent>
          <w:r w:rsidR="00B96F4D">
            <w:rPr>
              <w:rFonts w:cstheme="minorHAnsi"/>
              <w:sz w:val="24"/>
              <w:szCs w:val="24"/>
            </w:rPr>
            <w:fldChar w:fldCharType="begin"/>
          </w:r>
          <w:r w:rsidR="00B96F4D">
            <w:rPr>
              <w:rFonts w:cstheme="minorHAnsi"/>
              <w:sz w:val="24"/>
              <w:szCs w:val="24"/>
            </w:rPr>
            <w:instrText xml:space="preserve"> CITATION New12 \l 2057 </w:instrText>
          </w:r>
          <w:r w:rsidR="00B96F4D">
            <w:rPr>
              <w:rFonts w:cstheme="minorHAnsi"/>
              <w:sz w:val="24"/>
              <w:szCs w:val="24"/>
            </w:rPr>
            <w:fldChar w:fldCharType="separate"/>
          </w:r>
          <w:r w:rsidR="00660784" w:rsidRPr="00660784">
            <w:rPr>
              <w:rFonts w:cstheme="minorHAnsi"/>
              <w:noProof/>
              <w:sz w:val="24"/>
              <w:szCs w:val="24"/>
            </w:rPr>
            <w:t>(News Steel Construction, 2012)</w:t>
          </w:r>
          <w:r w:rsidR="00B96F4D">
            <w:rPr>
              <w:rFonts w:cstheme="minorHAnsi"/>
              <w:sz w:val="24"/>
              <w:szCs w:val="24"/>
            </w:rPr>
            <w:fldChar w:fldCharType="end"/>
          </w:r>
        </w:sdtContent>
      </w:sdt>
      <w:r w:rsidR="00794244">
        <w:rPr>
          <w:rFonts w:cstheme="minorHAnsi"/>
          <w:sz w:val="24"/>
          <w:szCs w:val="24"/>
        </w:rPr>
        <w:t xml:space="preserve">. However, Wall Colmonoy could not go </w:t>
      </w:r>
      <w:r w:rsidR="00220DA3">
        <w:rPr>
          <w:rFonts w:cstheme="minorHAnsi"/>
          <w:sz w:val="24"/>
          <w:szCs w:val="24"/>
        </w:rPr>
        <w:t xml:space="preserve">to </w:t>
      </w:r>
      <w:r w:rsidR="00794244">
        <w:rPr>
          <w:rFonts w:cstheme="minorHAnsi"/>
          <w:sz w:val="24"/>
          <w:szCs w:val="24"/>
        </w:rPr>
        <w:t>that extent</w:t>
      </w:r>
      <w:r w:rsidR="00220DA3">
        <w:rPr>
          <w:rFonts w:cstheme="minorHAnsi"/>
          <w:sz w:val="24"/>
          <w:szCs w:val="24"/>
        </w:rPr>
        <w:t>,</w:t>
      </w:r>
      <w:r w:rsidR="00794244">
        <w:rPr>
          <w:rFonts w:cstheme="minorHAnsi"/>
          <w:sz w:val="24"/>
          <w:szCs w:val="24"/>
        </w:rPr>
        <w:t xml:space="preserve"> due to space constraints within the plant</w:t>
      </w:r>
      <w:r w:rsidR="00220DA3">
        <w:rPr>
          <w:rFonts w:cstheme="minorHAnsi"/>
          <w:sz w:val="24"/>
          <w:szCs w:val="24"/>
        </w:rPr>
        <w:t>.</w:t>
      </w:r>
      <w:r w:rsidR="00794244">
        <w:rPr>
          <w:rFonts w:cstheme="minorHAnsi"/>
          <w:sz w:val="24"/>
          <w:szCs w:val="24"/>
        </w:rPr>
        <w:t xml:space="preserve"> </w:t>
      </w:r>
      <w:r w:rsidR="00220DA3">
        <w:rPr>
          <w:rFonts w:cstheme="minorHAnsi"/>
          <w:sz w:val="24"/>
          <w:szCs w:val="24"/>
        </w:rPr>
        <w:t>W</w:t>
      </w:r>
      <w:r w:rsidR="00794244">
        <w:rPr>
          <w:rFonts w:cstheme="minorHAnsi"/>
          <w:sz w:val="24"/>
          <w:szCs w:val="24"/>
        </w:rPr>
        <w:t xml:space="preserve">e </w:t>
      </w:r>
      <w:r w:rsidR="00220DA3">
        <w:rPr>
          <w:rFonts w:cstheme="minorHAnsi"/>
          <w:sz w:val="24"/>
          <w:szCs w:val="24"/>
        </w:rPr>
        <w:t xml:space="preserve">would </w:t>
      </w:r>
      <w:r w:rsidR="00794244">
        <w:rPr>
          <w:rFonts w:cstheme="minorHAnsi"/>
          <w:sz w:val="24"/>
          <w:szCs w:val="24"/>
        </w:rPr>
        <w:t>need to essentially replace “like for like” but ensure the furnace me</w:t>
      </w:r>
      <w:r w:rsidR="00220DA3">
        <w:rPr>
          <w:rFonts w:cstheme="minorHAnsi"/>
          <w:sz w:val="24"/>
          <w:szCs w:val="24"/>
        </w:rPr>
        <w:t>e</w:t>
      </w:r>
      <w:r w:rsidR="00794244">
        <w:rPr>
          <w:rFonts w:cstheme="minorHAnsi"/>
          <w:sz w:val="24"/>
          <w:szCs w:val="24"/>
        </w:rPr>
        <w:t>t</w:t>
      </w:r>
      <w:r w:rsidR="00220DA3">
        <w:rPr>
          <w:rFonts w:cstheme="minorHAnsi"/>
          <w:sz w:val="24"/>
          <w:szCs w:val="24"/>
        </w:rPr>
        <w:t>s</w:t>
      </w:r>
      <w:r w:rsidR="00794244">
        <w:rPr>
          <w:rFonts w:cstheme="minorHAnsi"/>
          <w:sz w:val="24"/>
          <w:szCs w:val="24"/>
        </w:rPr>
        <w:t xml:space="preserve"> the required regulations. </w:t>
      </w:r>
    </w:p>
    <w:p w14:paraId="7CF161BE" w14:textId="2511F74F" w:rsidR="00E2578A" w:rsidRPr="00A54138" w:rsidRDefault="00794244" w:rsidP="00E2578A">
      <w:pPr>
        <w:rPr>
          <w:rFonts w:cstheme="minorHAnsi"/>
          <w:sz w:val="24"/>
          <w:szCs w:val="24"/>
        </w:rPr>
      </w:pPr>
      <w:r>
        <w:rPr>
          <w:rFonts w:cstheme="minorHAnsi"/>
          <w:sz w:val="24"/>
          <w:szCs w:val="24"/>
        </w:rPr>
        <w:t xml:space="preserve">The decision had already been made by </w:t>
      </w:r>
      <w:r w:rsidR="004356E1">
        <w:rPr>
          <w:rFonts w:cstheme="minorHAnsi"/>
          <w:sz w:val="24"/>
          <w:szCs w:val="24"/>
        </w:rPr>
        <w:t>the hierarchy of the organisation</w:t>
      </w:r>
      <w:r w:rsidR="00220DA3">
        <w:rPr>
          <w:rFonts w:cstheme="minorHAnsi"/>
          <w:sz w:val="24"/>
          <w:szCs w:val="24"/>
        </w:rPr>
        <w:t>,</w:t>
      </w:r>
      <w:r w:rsidR="004356E1">
        <w:rPr>
          <w:rFonts w:cstheme="minorHAnsi"/>
          <w:sz w:val="24"/>
          <w:szCs w:val="24"/>
        </w:rPr>
        <w:t xml:space="preserve"> which included the Senior Process Engineer, Business Unit Manager, Operations Director, Health &amp; Safety Manager and Managing Director</w:t>
      </w:r>
      <w:r w:rsidR="00220DA3">
        <w:rPr>
          <w:rFonts w:cstheme="minorHAnsi"/>
          <w:sz w:val="24"/>
          <w:szCs w:val="24"/>
        </w:rPr>
        <w:t>,</w:t>
      </w:r>
      <w:r w:rsidR="004356E1">
        <w:rPr>
          <w:rFonts w:cstheme="minorHAnsi"/>
          <w:sz w:val="24"/>
          <w:szCs w:val="24"/>
        </w:rPr>
        <w:t xml:space="preserve"> on which Furnace to purchase as this project is the third furnace from Wall Colmonoy</w:t>
      </w:r>
      <w:r w:rsidR="00220DA3">
        <w:rPr>
          <w:rFonts w:cstheme="minorHAnsi"/>
          <w:sz w:val="24"/>
          <w:szCs w:val="24"/>
        </w:rPr>
        <w:t>’s</w:t>
      </w:r>
      <w:r w:rsidR="004356E1">
        <w:rPr>
          <w:rFonts w:cstheme="minorHAnsi"/>
          <w:sz w:val="24"/>
          <w:szCs w:val="24"/>
        </w:rPr>
        <w:t xml:space="preserve"> </w:t>
      </w:r>
      <w:r w:rsidR="00220DA3">
        <w:rPr>
          <w:rFonts w:cstheme="minorHAnsi"/>
          <w:sz w:val="24"/>
          <w:szCs w:val="24"/>
        </w:rPr>
        <w:t>four</w:t>
      </w:r>
      <w:r w:rsidR="004356E1">
        <w:rPr>
          <w:rFonts w:cstheme="minorHAnsi"/>
          <w:sz w:val="24"/>
          <w:szCs w:val="24"/>
        </w:rPr>
        <w:t xml:space="preserve"> towers which ha</w:t>
      </w:r>
      <w:r w:rsidR="00220DA3">
        <w:rPr>
          <w:rFonts w:cstheme="minorHAnsi"/>
          <w:sz w:val="24"/>
          <w:szCs w:val="24"/>
        </w:rPr>
        <w:t>s</w:t>
      </w:r>
      <w:r w:rsidR="004356E1">
        <w:rPr>
          <w:rFonts w:cstheme="minorHAnsi"/>
          <w:sz w:val="24"/>
          <w:szCs w:val="24"/>
        </w:rPr>
        <w:t xml:space="preserve"> to be replaced. The decision</w:t>
      </w:r>
      <w:r w:rsidR="00220DA3">
        <w:rPr>
          <w:rFonts w:cstheme="minorHAnsi"/>
          <w:sz w:val="24"/>
          <w:szCs w:val="24"/>
        </w:rPr>
        <w:t>,</w:t>
      </w:r>
      <w:r w:rsidR="004356E1">
        <w:rPr>
          <w:rFonts w:cstheme="minorHAnsi"/>
          <w:sz w:val="24"/>
          <w:szCs w:val="24"/>
        </w:rPr>
        <w:t xml:space="preserve"> taken </w:t>
      </w:r>
      <w:r w:rsidR="004356E1">
        <w:rPr>
          <w:rFonts w:cstheme="minorHAnsi"/>
          <w:sz w:val="24"/>
          <w:szCs w:val="24"/>
        </w:rPr>
        <w:lastRenderedPageBreak/>
        <w:t>from the hierarchy</w:t>
      </w:r>
      <w:r w:rsidR="00220DA3">
        <w:rPr>
          <w:rFonts w:cstheme="minorHAnsi"/>
          <w:sz w:val="24"/>
          <w:szCs w:val="24"/>
        </w:rPr>
        <w:t>,</w:t>
      </w:r>
      <w:r w:rsidR="004356E1">
        <w:rPr>
          <w:rFonts w:cstheme="minorHAnsi"/>
          <w:sz w:val="24"/>
          <w:szCs w:val="24"/>
        </w:rPr>
        <w:t xml:space="preserve"> was to increase capacity from 325Kg per charge to 450Kg per charge, thus giving an additional 125Kg of material per charge. Furnace life last</w:t>
      </w:r>
      <w:r w:rsidR="00220DA3">
        <w:rPr>
          <w:rFonts w:cstheme="minorHAnsi"/>
          <w:sz w:val="24"/>
          <w:szCs w:val="24"/>
        </w:rPr>
        <w:t>s</w:t>
      </w:r>
      <w:r w:rsidR="004356E1">
        <w:rPr>
          <w:rFonts w:cstheme="minorHAnsi"/>
          <w:sz w:val="24"/>
          <w:szCs w:val="24"/>
        </w:rPr>
        <w:t xml:space="preserve"> for approximately </w:t>
      </w:r>
      <w:r w:rsidR="002A7C64">
        <w:rPr>
          <w:rFonts w:cstheme="minorHAnsi"/>
          <w:sz w:val="24"/>
          <w:szCs w:val="24"/>
        </w:rPr>
        <w:t>seventy</w:t>
      </w:r>
      <w:r w:rsidR="004356E1">
        <w:rPr>
          <w:rFonts w:cstheme="minorHAnsi"/>
          <w:sz w:val="24"/>
          <w:szCs w:val="24"/>
        </w:rPr>
        <w:t xml:space="preserve"> melts</w:t>
      </w:r>
      <w:r w:rsidR="00220DA3">
        <w:rPr>
          <w:rFonts w:cstheme="minorHAnsi"/>
          <w:sz w:val="24"/>
          <w:szCs w:val="24"/>
        </w:rPr>
        <w:t>,</w:t>
      </w:r>
      <w:r w:rsidR="004356E1">
        <w:rPr>
          <w:rFonts w:cstheme="minorHAnsi"/>
          <w:sz w:val="24"/>
          <w:szCs w:val="24"/>
        </w:rPr>
        <w:t xml:space="preserve"> depending on how volatile the material is</w:t>
      </w:r>
      <w:r w:rsidR="00220DA3">
        <w:rPr>
          <w:rFonts w:cstheme="minorHAnsi"/>
          <w:sz w:val="24"/>
          <w:szCs w:val="24"/>
        </w:rPr>
        <w:t xml:space="preserve"> that can attack</w:t>
      </w:r>
      <w:r w:rsidR="004356E1">
        <w:rPr>
          <w:rFonts w:cstheme="minorHAnsi"/>
          <w:sz w:val="24"/>
          <w:szCs w:val="24"/>
        </w:rPr>
        <w:t xml:space="preserve"> </w:t>
      </w:r>
      <w:r w:rsidR="00220DA3">
        <w:rPr>
          <w:rFonts w:cstheme="minorHAnsi"/>
          <w:sz w:val="24"/>
          <w:szCs w:val="24"/>
        </w:rPr>
        <w:t>t</w:t>
      </w:r>
      <w:r w:rsidR="004356E1">
        <w:rPr>
          <w:rFonts w:cstheme="minorHAnsi"/>
          <w:sz w:val="24"/>
          <w:szCs w:val="24"/>
        </w:rPr>
        <w:t xml:space="preserve">he </w:t>
      </w:r>
      <w:r w:rsidR="00220DA3">
        <w:rPr>
          <w:rFonts w:cstheme="minorHAnsi"/>
          <w:sz w:val="24"/>
          <w:szCs w:val="24"/>
        </w:rPr>
        <w:t xml:space="preserve">furnace </w:t>
      </w:r>
      <w:r w:rsidR="004356E1">
        <w:rPr>
          <w:rFonts w:cstheme="minorHAnsi"/>
          <w:sz w:val="24"/>
          <w:szCs w:val="24"/>
        </w:rPr>
        <w:t>walls</w:t>
      </w:r>
      <w:r w:rsidR="00220DA3">
        <w:rPr>
          <w:rFonts w:cstheme="minorHAnsi"/>
          <w:sz w:val="24"/>
          <w:szCs w:val="24"/>
        </w:rPr>
        <w:t>.</w:t>
      </w:r>
      <w:r w:rsidR="006F6D2B">
        <w:rPr>
          <w:rFonts w:cstheme="minorHAnsi"/>
          <w:sz w:val="24"/>
          <w:szCs w:val="24"/>
        </w:rPr>
        <w:t xml:space="preserve"> This would</w:t>
      </w:r>
      <w:r w:rsidR="004356E1">
        <w:rPr>
          <w:rFonts w:cstheme="minorHAnsi"/>
          <w:sz w:val="24"/>
          <w:szCs w:val="24"/>
        </w:rPr>
        <w:t xml:space="preserve"> chang</w:t>
      </w:r>
      <w:r w:rsidR="006F6D2B">
        <w:rPr>
          <w:rFonts w:cstheme="minorHAnsi"/>
          <w:sz w:val="24"/>
          <w:szCs w:val="24"/>
        </w:rPr>
        <w:t>e the furnace</w:t>
      </w:r>
      <w:r w:rsidR="004356E1">
        <w:rPr>
          <w:rFonts w:cstheme="minorHAnsi"/>
          <w:sz w:val="24"/>
          <w:szCs w:val="24"/>
        </w:rPr>
        <w:t xml:space="preserve"> capacity from 22,750Kg per campaign to 31,500Kg per campaign which is nearly a 50% capacity gain. Th</w:t>
      </w:r>
      <w:r w:rsidR="00E2578A">
        <w:rPr>
          <w:rFonts w:cstheme="minorHAnsi"/>
          <w:sz w:val="24"/>
          <w:szCs w:val="24"/>
        </w:rPr>
        <w:t>e tower</w:t>
      </w:r>
      <w:r w:rsidR="006F6D2B">
        <w:rPr>
          <w:rFonts w:cstheme="minorHAnsi"/>
          <w:sz w:val="24"/>
          <w:szCs w:val="24"/>
        </w:rPr>
        <w:t>’s</w:t>
      </w:r>
      <w:r w:rsidR="00E2578A">
        <w:rPr>
          <w:rFonts w:cstheme="minorHAnsi"/>
          <w:sz w:val="24"/>
          <w:szCs w:val="24"/>
        </w:rPr>
        <w:t xml:space="preserve"> quantity also reduces the number of melts required to achieve a minimum weight for a </w:t>
      </w:r>
      <w:r w:rsidR="00E2578A" w:rsidRPr="00A54138">
        <w:rPr>
          <w:rFonts w:cstheme="minorHAnsi"/>
          <w:sz w:val="24"/>
          <w:szCs w:val="24"/>
        </w:rPr>
        <w:t xml:space="preserve">customer order which is </w:t>
      </w:r>
      <w:r w:rsidR="007D3A19" w:rsidRPr="00A54138">
        <w:rPr>
          <w:rFonts w:cstheme="minorHAnsi"/>
          <w:sz w:val="24"/>
          <w:szCs w:val="24"/>
        </w:rPr>
        <w:t>dependent</w:t>
      </w:r>
      <w:r w:rsidR="00E2578A" w:rsidRPr="00A54138">
        <w:rPr>
          <w:rFonts w:cstheme="minorHAnsi"/>
          <w:sz w:val="24"/>
          <w:szCs w:val="24"/>
        </w:rPr>
        <w:t xml:space="preserve"> on yield of a specific particle size distribution range. </w:t>
      </w:r>
    </w:p>
    <w:p w14:paraId="3ADB0D93" w14:textId="1CDDE265" w:rsidR="00E2578A" w:rsidRPr="00A54138" w:rsidRDefault="00E2578A" w:rsidP="00E2578A">
      <w:pPr>
        <w:pStyle w:val="Heading2"/>
        <w:rPr>
          <w:rFonts w:asciiTheme="minorHAnsi" w:hAnsiTheme="minorHAnsi" w:cstheme="minorHAnsi"/>
          <w:sz w:val="24"/>
          <w:szCs w:val="24"/>
        </w:rPr>
      </w:pPr>
      <w:bookmarkStart w:id="5" w:name="_Toc9183693"/>
      <w:r w:rsidRPr="00A54138">
        <w:rPr>
          <w:rFonts w:asciiTheme="minorHAnsi" w:hAnsiTheme="minorHAnsi" w:cstheme="minorHAnsi"/>
          <w:sz w:val="24"/>
          <w:szCs w:val="24"/>
        </w:rPr>
        <w:t>Initiating</w:t>
      </w:r>
      <w:r w:rsidR="002A7C64">
        <w:rPr>
          <w:rFonts w:asciiTheme="minorHAnsi" w:hAnsiTheme="minorHAnsi" w:cstheme="minorHAnsi"/>
          <w:sz w:val="24"/>
          <w:szCs w:val="24"/>
        </w:rPr>
        <w:t xml:space="preserve"> a</w:t>
      </w:r>
      <w:r w:rsidRPr="00A54138">
        <w:rPr>
          <w:rFonts w:asciiTheme="minorHAnsi" w:hAnsiTheme="minorHAnsi" w:cstheme="minorHAnsi"/>
          <w:sz w:val="24"/>
          <w:szCs w:val="24"/>
        </w:rPr>
        <w:t xml:space="preserve"> Team</w:t>
      </w:r>
      <w:bookmarkEnd w:id="5"/>
      <w:r w:rsidRPr="00A54138">
        <w:rPr>
          <w:rFonts w:asciiTheme="minorHAnsi" w:hAnsiTheme="minorHAnsi" w:cstheme="minorHAnsi"/>
          <w:sz w:val="24"/>
          <w:szCs w:val="24"/>
        </w:rPr>
        <w:t xml:space="preserve"> </w:t>
      </w:r>
    </w:p>
    <w:p w14:paraId="7A54FC23" w14:textId="40B44305" w:rsidR="007608ED" w:rsidRDefault="007608ED" w:rsidP="00A54138">
      <w:pPr>
        <w:rPr>
          <w:rFonts w:cstheme="minorHAnsi"/>
          <w:sz w:val="24"/>
          <w:szCs w:val="24"/>
        </w:rPr>
      </w:pPr>
      <w:r w:rsidRPr="007608ED">
        <w:drawing>
          <wp:anchor distT="0" distB="0" distL="114300" distR="114300" simplePos="0" relativeHeight="251684864" behindDoc="0" locked="0" layoutInCell="1" allowOverlap="1" wp14:anchorId="03F758B2" wp14:editId="6822BBAC">
            <wp:simplePos x="0" y="0"/>
            <wp:positionH relativeFrom="margin">
              <wp:posOffset>-2540</wp:posOffset>
            </wp:positionH>
            <wp:positionV relativeFrom="paragraph">
              <wp:posOffset>2488565</wp:posOffset>
            </wp:positionV>
            <wp:extent cx="5731510" cy="3011170"/>
            <wp:effectExtent l="0" t="0" r="254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3011170"/>
                    </a:xfrm>
                    <a:prstGeom prst="rect">
                      <a:avLst/>
                    </a:prstGeom>
                  </pic:spPr>
                </pic:pic>
              </a:graphicData>
            </a:graphic>
            <wp14:sizeRelH relativeFrom="page">
              <wp14:pctWidth>0</wp14:pctWidth>
            </wp14:sizeRelH>
            <wp14:sizeRelV relativeFrom="page">
              <wp14:pctHeight>0</wp14:pctHeight>
            </wp14:sizeRelV>
          </wp:anchor>
        </w:drawing>
      </w:r>
      <w:r w:rsidR="00A54138" w:rsidRPr="00A54138">
        <w:rPr>
          <w:rFonts w:cstheme="minorHAnsi"/>
          <w:sz w:val="24"/>
          <w:szCs w:val="24"/>
        </w:rPr>
        <w:t>An opening meeting was organised and conducted by the Engineering Manager</w:t>
      </w:r>
      <w:r w:rsidR="006F6D2B">
        <w:rPr>
          <w:rFonts w:cstheme="minorHAnsi"/>
          <w:sz w:val="24"/>
          <w:szCs w:val="24"/>
        </w:rPr>
        <w:t>,</w:t>
      </w:r>
      <w:r w:rsidR="00A54138" w:rsidRPr="00A54138">
        <w:rPr>
          <w:rFonts w:cstheme="minorHAnsi"/>
          <w:sz w:val="24"/>
          <w:szCs w:val="24"/>
        </w:rPr>
        <w:t xml:space="preserve"> wh</w:t>
      </w:r>
      <w:r w:rsidR="006F6D2B">
        <w:rPr>
          <w:rFonts w:cstheme="minorHAnsi"/>
          <w:sz w:val="24"/>
          <w:szCs w:val="24"/>
        </w:rPr>
        <w:t>o</w:t>
      </w:r>
      <w:r w:rsidR="00A54138" w:rsidRPr="00A54138">
        <w:rPr>
          <w:rFonts w:cstheme="minorHAnsi"/>
          <w:sz w:val="24"/>
          <w:szCs w:val="24"/>
        </w:rPr>
        <w:t xml:space="preserve"> was subsequently the Project Manager</w:t>
      </w:r>
      <w:r w:rsidR="00A54138">
        <w:rPr>
          <w:rFonts w:cstheme="minorHAnsi"/>
          <w:sz w:val="24"/>
          <w:szCs w:val="24"/>
        </w:rPr>
        <w:t xml:space="preserve">. He had organised </w:t>
      </w:r>
      <w:r w:rsidR="006F6D2B">
        <w:rPr>
          <w:rFonts w:cstheme="minorHAnsi"/>
          <w:sz w:val="24"/>
          <w:szCs w:val="24"/>
        </w:rPr>
        <w:t xml:space="preserve">a meeting </w:t>
      </w:r>
      <w:r w:rsidR="00A54138">
        <w:rPr>
          <w:rFonts w:cstheme="minorHAnsi"/>
          <w:sz w:val="24"/>
          <w:szCs w:val="24"/>
        </w:rPr>
        <w:t>for key member</w:t>
      </w:r>
      <w:r w:rsidR="000462FD">
        <w:rPr>
          <w:rFonts w:cstheme="minorHAnsi"/>
          <w:sz w:val="24"/>
          <w:szCs w:val="24"/>
        </w:rPr>
        <w:t>s</w:t>
      </w:r>
      <w:r w:rsidR="006F6D2B">
        <w:rPr>
          <w:rFonts w:cstheme="minorHAnsi"/>
          <w:sz w:val="24"/>
          <w:szCs w:val="24"/>
        </w:rPr>
        <w:t xml:space="preserve"> within the organisation, </w:t>
      </w:r>
      <w:r w:rsidR="00A54138">
        <w:rPr>
          <w:rFonts w:cstheme="minorHAnsi"/>
          <w:sz w:val="24"/>
          <w:szCs w:val="24"/>
        </w:rPr>
        <w:t>which he believed was essential for the passing of the project in terms of knowledge, experience and key skills. As he already led the previous installation of the furnace in Tower 1</w:t>
      </w:r>
      <w:r w:rsidR="00BA746B">
        <w:rPr>
          <w:rFonts w:cstheme="minorHAnsi"/>
          <w:sz w:val="24"/>
          <w:szCs w:val="24"/>
        </w:rPr>
        <w:t>,</w:t>
      </w:r>
      <w:r w:rsidR="00A54138">
        <w:rPr>
          <w:rFonts w:cstheme="minorHAnsi"/>
          <w:sz w:val="24"/>
          <w:szCs w:val="24"/>
        </w:rPr>
        <w:t xml:space="preserve"> this was</w:t>
      </w:r>
      <w:r w:rsidR="006F6D2B">
        <w:rPr>
          <w:rFonts w:cstheme="minorHAnsi"/>
          <w:sz w:val="24"/>
          <w:szCs w:val="24"/>
        </w:rPr>
        <w:t xml:space="preserve"> a</w:t>
      </w:r>
      <w:r w:rsidR="00A54138">
        <w:rPr>
          <w:rFonts w:cstheme="minorHAnsi"/>
          <w:sz w:val="24"/>
          <w:szCs w:val="24"/>
        </w:rPr>
        <w:t xml:space="preserve"> tried and tested team</w:t>
      </w:r>
      <w:r w:rsidR="00BA746B">
        <w:rPr>
          <w:rFonts w:cstheme="minorHAnsi"/>
          <w:sz w:val="24"/>
          <w:szCs w:val="24"/>
        </w:rPr>
        <w:t>.</w:t>
      </w:r>
      <w:r w:rsidR="00A54138">
        <w:rPr>
          <w:rFonts w:cstheme="minorHAnsi"/>
          <w:sz w:val="24"/>
          <w:szCs w:val="24"/>
        </w:rPr>
        <w:t xml:space="preserve"> </w:t>
      </w:r>
      <w:r w:rsidR="006F6D2B">
        <w:rPr>
          <w:rFonts w:cstheme="minorHAnsi"/>
          <w:sz w:val="24"/>
          <w:szCs w:val="24"/>
        </w:rPr>
        <w:t>H</w:t>
      </w:r>
      <w:r w:rsidR="00A54138">
        <w:rPr>
          <w:rFonts w:cstheme="minorHAnsi"/>
          <w:sz w:val="24"/>
          <w:szCs w:val="24"/>
        </w:rPr>
        <w:t>owever, there were a few new team members</w:t>
      </w:r>
      <w:r w:rsidR="006F6D2B">
        <w:rPr>
          <w:rFonts w:cstheme="minorHAnsi"/>
          <w:sz w:val="24"/>
          <w:szCs w:val="24"/>
        </w:rPr>
        <w:t>,</w:t>
      </w:r>
      <w:r w:rsidR="00A54138">
        <w:rPr>
          <w:rFonts w:cstheme="minorHAnsi"/>
          <w:sz w:val="24"/>
          <w:szCs w:val="24"/>
        </w:rPr>
        <w:t xml:space="preserve"> due to new personnel joining the organisation. </w:t>
      </w:r>
      <w:r w:rsidR="000462FD">
        <w:rPr>
          <w:rFonts w:cstheme="minorHAnsi"/>
          <w:sz w:val="24"/>
          <w:szCs w:val="24"/>
        </w:rPr>
        <w:t>In figure number 1 there is a</w:t>
      </w:r>
      <w:r w:rsidR="00A54138">
        <w:rPr>
          <w:rFonts w:cstheme="minorHAnsi"/>
          <w:sz w:val="24"/>
          <w:szCs w:val="24"/>
        </w:rPr>
        <w:t xml:space="preserve"> list of key members involved in the </w:t>
      </w:r>
      <w:r w:rsidR="00127E8C">
        <w:rPr>
          <w:rFonts w:cstheme="minorHAnsi"/>
          <w:sz w:val="24"/>
          <w:szCs w:val="24"/>
        </w:rPr>
        <w:t>Project along with their responsibilities: -</w:t>
      </w:r>
    </w:p>
    <w:p w14:paraId="3118BC39" w14:textId="7F82318F" w:rsidR="007608ED" w:rsidRDefault="007608ED" w:rsidP="00A54138">
      <w:pPr>
        <w:rPr>
          <w:rFonts w:cstheme="minorHAnsi"/>
          <w:sz w:val="24"/>
          <w:szCs w:val="24"/>
        </w:rPr>
      </w:pPr>
    </w:p>
    <w:p w14:paraId="2EC94122" w14:textId="5D30CD94" w:rsidR="007608ED" w:rsidRDefault="007608ED" w:rsidP="00A54138">
      <w:pPr>
        <w:rPr>
          <w:rFonts w:cstheme="minorHAnsi"/>
          <w:sz w:val="24"/>
          <w:szCs w:val="24"/>
        </w:rPr>
      </w:pPr>
    </w:p>
    <w:p w14:paraId="670264F3" w14:textId="1C8A4499" w:rsidR="007608ED" w:rsidRDefault="007608ED" w:rsidP="00A54138">
      <w:pPr>
        <w:rPr>
          <w:rFonts w:cstheme="minorHAnsi"/>
          <w:sz w:val="24"/>
          <w:szCs w:val="24"/>
        </w:rPr>
      </w:pPr>
    </w:p>
    <w:p w14:paraId="104A1FF7" w14:textId="61B7A383" w:rsidR="007608ED" w:rsidRDefault="007608ED" w:rsidP="00A54138">
      <w:pPr>
        <w:rPr>
          <w:rFonts w:cstheme="minorHAnsi"/>
          <w:sz w:val="24"/>
          <w:szCs w:val="24"/>
        </w:rPr>
      </w:pPr>
    </w:p>
    <w:p w14:paraId="02DF03DC" w14:textId="47BBD8E0" w:rsidR="007608ED" w:rsidRDefault="007608ED" w:rsidP="00A54138">
      <w:pPr>
        <w:rPr>
          <w:rFonts w:cstheme="minorHAnsi"/>
          <w:sz w:val="24"/>
          <w:szCs w:val="24"/>
        </w:rPr>
      </w:pPr>
    </w:p>
    <w:p w14:paraId="2550F2D8" w14:textId="6CA8E606" w:rsidR="00015AA6" w:rsidRDefault="007608ED" w:rsidP="00A54138">
      <w:pPr>
        <w:rPr>
          <w:rFonts w:cstheme="minorHAnsi"/>
          <w:sz w:val="24"/>
          <w:szCs w:val="24"/>
        </w:rPr>
      </w:pPr>
      <w:r w:rsidRPr="007608ED">
        <w:lastRenderedPageBreak/>
        <w:drawing>
          <wp:anchor distT="0" distB="0" distL="114300" distR="114300" simplePos="0" relativeHeight="251685888" behindDoc="0" locked="0" layoutInCell="1" allowOverlap="1" wp14:anchorId="383279E9" wp14:editId="17DBDC4F">
            <wp:simplePos x="0" y="0"/>
            <wp:positionH relativeFrom="margin">
              <wp:align>right</wp:align>
            </wp:positionH>
            <wp:positionV relativeFrom="paragraph">
              <wp:posOffset>1896110</wp:posOffset>
            </wp:positionV>
            <wp:extent cx="5731510" cy="4579620"/>
            <wp:effectExtent l="0" t="0" r="254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4579620"/>
                    </a:xfrm>
                    <a:prstGeom prst="rect">
                      <a:avLst/>
                    </a:prstGeom>
                  </pic:spPr>
                </pic:pic>
              </a:graphicData>
            </a:graphic>
            <wp14:sizeRelH relativeFrom="page">
              <wp14:pctWidth>0</wp14:pctWidth>
            </wp14:sizeRelH>
            <wp14:sizeRelV relativeFrom="page">
              <wp14:pctHeight>0</wp14:pctHeight>
            </wp14:sizeRelV>
          </wp:anchor>
        </w:drawing>
      </w:r>
      <w:r w:rsidR="002B5A10">
        <w:rPr>
          <w:rFonts w:cstheme="minorHAnsi"/>
          <w:sz w:val="24"/>
          <w:szCs w:val="24"/>
        </w:rPr>
        <w:t>During the opening meeting the Project Manager listed a set number of tasks from start to finish of the Project</w:t>
      </w:r>
      <w:r w:rsidR="006F6D2B">
        <w:rPr>
          <w:rFonts w:cstheme="minorHAnsi"/>
          <w:sz w:val="24"/>
          <w:szCs w:val="24"/>
        </w:rPr>
        <w:t>,</w:t>
      </w:r>
      <w:r w:rsidR="002B5A10">
        <w:rPr>
          <w:rFonts w:cstheme="minorHAnsi"/>
          <w:sz w:val="24"/>
          <w:szCs w:val="24"/>
        </w:rPr>
        <w:t xml:space="preserve"> along with estimated costs of each tasks ranging from design, material and external recourse.</w:t>
      </w:r>
      <w:r w:rsidR="00015AA6">
        <w:rPr>
          <w:rFonts w:cstheme="minorHAnsi"/>
          <w:sz w:val="24"/>
          <w:szCs w:val="24"/>
        </w:rPr>
        <w:t xml:space="preserve"> The estimated cost </w:t>
      </w:r>
      <w:r w:rsidR="006F6D2B">
        <w:rPr>
          <w:rFonts w:cstheme="minorHAnsi"/>
          <w:sz w:val="24"/>
          <w:szCs w:val="24"/>
        </w:rPr>
        <w:t>came</w:t>
      </w:r>
      <w:r w:rsidR="00015AA6">
        <w:rPr>
          <w:rFonts w:cstheme="minorHAnsi"/>
          <w:sz w:val="24"/>
          <w:szCs w:val="24"/>
        </w:rPr>
        <w:t xml:space="preserve"> to £5</w:t>
      </w:r>
      <w:r w:rsidR="00BA746B">
        <w:rPr>
          <w:rFonts w:cstheme="minorHAnsi"/>
          <w:sz w:val="24"/>
          <w:szCs w:val="24"/>
        </w:rPr>
        <w:t>7,951</w:t>
      </w:r>
      <w:r w:rsidR="00015AA6">
        <w:rPr>
          <w:rFonts w:cstheme="minorHAnsi"/>
          <w:sz w:val="24"/>
          <w:szCs w:val="24"/>
        </w:rPr>
        <w:t xml:space="preserve"> with the Project B</w:t>
      </w:r>
      <w:r w:rsidR="002B5A10">
        <w:rPr>
          <w:rFonts w:cstheme="minorHAnsi"/>
          <w:sz w:val="24"/>
          <w:szCs w:val="24"/>
        </w:rPr>
        <w:t>udget cost</w:t>
      </w:r>
      <w:r w:rsidR="00015AA6">
        <w:rPr>
          <w:rFonts w:cstheme="minorHAnsi"/>
          <w:sz w:val="24"/>
          <w:szCs w:val="24"/>
        </w:rPr>
        <w:t xml:space="preserve"> </w:t>
      </w:r>
      <w:r w:rsidR="002B5A10">
        <w:rPr>
          <w:rFonts w:cstheme="minorHAnsi"/>
          <w:sz w:val="24"/>
          <w:szCs w:val="24"/>
        </w:rPr>
        <w:t>am</w:t>
      </w:r>
      <w:r w:rsidR="006F6D2B">
        <w:rPr>
          <w:rFonts w:cstheme="minorHAnsi"/>
          <w:sz w:val="24"/>
          <w:szCs w:val="24"/>
        </w:rPr>
        <w:t>ounted</w:t>
      </w:r>
      <w:r w:rsidR="002B5A10">
        <w:rPr>
          <w:rFonts w:cstheme="minorHAnsi"/>
          <w:sz w:val="24"/>
          <w:szCs w:val="24"/>
        </w:rPr>
        <w:t xml:space="preserve"> to £63,500.</w:t>
      </w:r>
      <w:r w:rsidR="00015AA6">
        <w:rPr>
          <w:rFonts w:cstheme="minorHAnsi"/>
          <w:sz w:val="24"/>
          <w:szCs w:val="24"/>
        </w:rPr>
        <w:t xml:space="preserve"> The additional £</w:t>
      </w:r>
      <w:r w:rsidR="00BA746B">
        <w:rPr>
          <w:rFonts w:cstheme="minorHAnsi"/>
          <w:sz w:val="24"/>
          <w:szCs w:val="24"/>
        </w:rPr>
        <w:t>5,500</w:t>
      </w:r>
      <w:r w:rsidR="00015AA6">
        <w:rPr>
          <w:rFonts w:cstheme="minorHAnsi"/>
          <w:sz w:val="24"/>
          <w:szCs w:val="24"/>
        </w:rPr>
        <w:t xml:space="preserve"> was there for any hidden cost not yet</w:t>
      </w:r>
      <w:r w:rsidR="006F6D2B">
        <w:rPr>
          <w:rFonts w:cstheme="minorHAnsi"/>
          <w:sz w:val="24"/>
          <w:szCs w:val="24"/>
        </w:rPr>
        <w:t xml:space="preserve"> known</w:t>
      </w:r>
      <w:r w:rsidR="00015AA6">
        <w:rPr>
          <w:rFonts w:cstheme="minorHAnsi"/>
          <w:sz w:val="24"/>
          <w:szCs w:val="24"/>
        </w:rPr>
        <w:t>.</w:t>
      </w:r>
      <w:r w:rsidR="00BA746B">
        <w:rPr>
          <w:rFonts w:cstheme="minorHAnsi"/>
          <w:sz w:val="24"/>
          <w:szCs w:val="24"/>
        </w:rPr>
        <w:t xml:space="preserve"> Figure Number 2</w:t>
      </w:r>
      <w:r w:rsidR="006F6D2B">
        <w:rPr>
          <w:rFonts w:cstheme="minorHAnsi"/>
          <w:sz w:val="24"/>
          <w:szCs w:val="24"/>
        </w:rPr>
        <w:t xml:space="preserve"> show the</w:t>
      </w:r>
      <w:r w:rsidR="00BA746B">
        <w:rPr>
          <w:rFonts w:cstheme="minorHAnsi"/>
          <w:sz w:val="24"/>
          <w:szCs w:val="24"/>
        </w:rPr>
        <w:t xml:space="preserve"> overview of all </w:t>
      </w:r>
      <w:r w:rsidR="006F6D2B">
        <w:rPr>
          <w:rFonts w:cstheme="minorHAnsi"/>
          <w:sz w:val="24"/>
          <w:szCs w:val="24"/>
        </w:rPr>
        <w:t>t</w:t>
      </w:r>
      <w:r w:rsidR="00BA746B">
        <w:rPr>
          <w:rFonts w:cstheme="minorHAnsi"/>
          <w:sz w:val="24"/>
          <w:szCs w:val="24"/>
        </w:rPr>
        <w:t xml:space="preserve">asks and their estimated </w:t>
      </w:r>
      <w:r w:rsidR="006F6D2B">
        <w:rPr>
          <w:rFonts w:cstheme="minorHAnsi"/>
          <w:sz w:val="24"/>
          <w:szCs w:val="24"/>
        </w:rPr>
        <w:t>c</w:t>
      </w:r>
      <w:r w:rsidR="00BA746B">
        <w:rPr>
          <w:rFonts w:cstheme="minorHAnsi"/>
          <w:sz w:val="24"/>
          <w:szCs w:val="24"/>
        </w:rPr>
        <w:t xml:space="preserve">ost. </w:t>
      </w:r>
    </w:p>
    <w:p w14:paraId="0B0C2904" w14:textId="143FBFAC" w:rsidR="00877538" w:rsidRDefault="00015AA6" w:rsidP="00E2578A">
      <w:pPr>
        <w:rPr>
          <w:rFonts w:cstheme="minorHAnsi"/>
          <w:sz w:val="24"/>
          <w:szCs w:val="24"/>
        </w:rPr>
      </w:pPr>
      <w:r>
        <w:rPr>
          <w:rFonts w:cstheme="minorHAnsi"/>
          <w:sz w:val="24"/>
          <w:szCs w:val="24"/>
        </w:rPr>
        <w:t xml:space="preserve"> </w:t>
      </w:r>
      <w:r w:rsidR="002B5A10">
        <w:rPr>
          <w:rFonts w:cstheme="minorHAnsi"/>
          <w:sz w:val="24"/>
          <w:szCs w:val="24"/>
        </w:rPr>
        <w:t xml:space="preserve">    </w:t>
      </w:r>
    </w:p>
    <w:p w14:paraId="1BAA7686" w14:textId="77777777" w:rsidR="007608ED" w:rsidRDefault="007608ED" w:rsidP="00E2578A">
      <w:pPr>
        <w:rPr>
          <w:rFonts w:cstheme="minorHAnsi"/>
          <w:sz w:val="24"/>
          <w:szCs w:val="24"/>
        </w:rPr>
      </w:pPr>
    </w:p>
    <w:p w14:paraId="7406EB81" w14:textId="77777777" w:rsidR="007608ED" w:rsidRDefault="007608ED" w:rsidP="00E2578A">
      <w:pPr>
        <w:rPr>
          <w:rFonts w:cstheme="minorHAnsi"/>
          <w:sz w:val="24"/>
          <w:szCs w:val="24"/>
        </w:rPr>
      </w:pPr>
    </w:p>
    <w:p w14:paraId="4BAD49AF" w14:textId="77777777" w:rsidR="007608ED" w:rsidRDefault="007608ED" w:rsidP="00E2578A">
      <w:pPr>
        <w:rPr>
          <w:rFonts w:cstheme="minorHAnsi"/>
          <w:sz w:val="24"/>
          <w:szCs w:val="24"/>
        </w:rPr>
      </w:pPr>
    </w:p>
    <w:p w14:paraId="13DDA5A9" w14:textId="77777777" w:rsidR="007608ED" w:rsidRDefault="007608ED" w:rsidP="00E2578A">
      <w:pPr>
        <w:rPr>
          <w:rFonts w:cstheme="minorHAnsi"/>
          <w:sz w:val="24"/>
          <w:szCs w:val="24"/>
        </w:rPr>
      </w:pPr>
    </w:p>
    <w:p w14:paraId="74974DB9" w14:textId="77777777" w:rsidR="007608ED" w:rsidRDefault="007608ED" w:rsidP="00E2578A">
      <w:pPr>
        <w:rPr>
          <w:rFonts w:cstheme="minorHAnsi"/>
          <w:sz w:val="24"/>
          <w:szCs w:val="24"/>
        </w:rPr>
      </w:pPr>
    </w:p>
    <w:p w14:paraId="34616AB8" w14:textId="77777777" w:rsidR="007608ED" w:rsidRDefault="007608ED" w:rsidP="00E2578A">
      <w:pPr>
        <w:rPr>
          <w:rFonts w:cstheme="minorHAnsi"/>
          <w:sz w:val="24"/>
          <w:szCs w:val="24"/>
        </w:rPr>
      </w:pPr>
    </w:p>
    <w:p w14:paraId="1A3505E8" w14:textId="77777777" w:rsidR="007608ED" w:rsidRDefault="007608ED" w:rsidP="00E2578A">
      <w:pPr>
        <w:rPr>
          <w:rFonts w:cstheme="minorHAnsi"/>
          <w:sz w:val="24"/>
          <w:szCs w:val="24"/>
        </w:rPr>
      </w:pPr>
    </w:p>
    <w:p w14:paraId="798F55B7" w14:textId="77777777" w:rsidR="007608ED" w:rsidRDefault="007608ED" w:rsidP="00E2578A">
      <w:pPr>
        <w:rPr>
          <w:rFonts w:cstheme="minorHAnsi"/>
          <w:sz w:val="24"/>
          <w:szCs w:val="24"/>
        </w:rPr>
      </w:pPr>
    </w:p>
    <w:p w14:paraId="26CD0876" w14:textId="77777777" w:rsidR="007608ED" w:rsidRDefault="007608ED" w:rsidP="00E2578A">
      <w:pPr>
        <w:rPr>
          <w:rFonts w:cstheme="minorHAnsi"/>
          <w:sz w:val="24"/>
          <w:szCs w:val="24"/>
        </w:rPr>
      </w:pPr>
    </w:p>
    <w:p w14:paraId="704E8EB0" w14:textId="0AD84B4A" w:rsidR="00323182" w:rsidRDefault="000A0C41" w:rsidP="00E2578A">
      <w:pPr>
        <w:rPr>
          <w:rFonts w:cstheme="minorHAnsi"/>
          <w:sz w:val="24"/>
          <w:szCs w:val="24"/>
        </w:rPr>
      </w:pPr>
      <w:r>
        <w:rPr>
          <w:rFonts w:cstheme="minorHAnsi"/>
          <w:sz w:val="24"/>
          <w:szCs w:val="24"/>
        </w:rPr>
        <w:t xml:space="preserve">The project was to commence from the first of February with its completion date expected by </w:t>
      </w:r>
      <w:r w:rsidR="005C51D5">
        <w:rPr>
          <w:rFonts w:cstheme="minorHAnsi"/>
          <w:sz w:val="24"/>
          <w:szCs w:val="24"/>
        </w:rPr>
        <w:t xml:space="preserve">the end </w:t>
      </w:r>
      <w:r>
        <w:rPr>
          <w:rFonts w:cstheme="minorHAnsi"/>
          <w:sz w:val="24"/>
          <w:szCs w:val="24"/>
        </w:rPr>
        <w:t xml:space="preserve">of March 2019. </w:t>
      </w:r>
    </w:p>
    <w:p w14:paraId="4E840F2A" w14:textId="6941511E" w:rsidR="00EE19E5" w:rsidRPr="00992C96" w:rsidRDefault="00EE19E5" w:rsidP="00EE19E5">
      <w:pPr>
        <w:pStyle w:val="Heading2"/>
        <w:rPr>
          <w:rFonts w:asciiTheme="minorHAnsi" w:hAnsiTheme="minorHAnsi" w:cstheme="minorHAnsi"/>
          <w:sz w:val="24"/>
          <w:szCs w:val="24"/>
        </w:rPr>
      </w:pPr>
      <w:bookmarkStart w:id="6" w:name="_Toc9183694"/>
      <w:r w:rsidRPr="00992C96">
        <w:rPr>
          <w:rFonts w:asciiTheme="minorHAnsi" w:hAnsiTheme="minorHAnsi" w:cstheme="minorHAnsi"/>
          <w:sz w:val="24"/>
          <w:szCs w:val="24"/>
        </w:rPr>
        <w:lastRenderedPageBreak/>
        <w:t>My Skills and Personality Traits</w:t>
      </w:r>
      <w:bookmarkEnd w:id="6"/>
    </w:p>
    <w:p w14:paraId="3404E58D" w14:textId="77777777" w:rsidR="00802755" w:rsidRDefault="00EE19E5" w:rsidP="00EE19E5">
      <w:pPr>
        <w:rPr>
          <w:sz w:val="24"/>
          <w:szCs w:val="24"/>
        </w:rPr>
      </w:pPr>
      <w:r>
        <w:rPr>
          <w:sz w:val="24"/>
          <w:szCs w:val="24"/>
        </w:rPr>
        <w:t xml:space="preserve">To </w:t>
      </w:r>
      <w:r w:rsidR="00CE37F3">
        <w:rPr>
          <w:sz w:val="24"/>
          <w:szCs w:val="24"/>
        </w:rPr>
        <w:t xml:space="preserve">determine and understand the skills and personality traits that are required for my role and what I bring to the Project. This is best illustrated by a task which I conducted during class at the University of Wales Trinity Saint David’s of using Belbin’s model. </w:t>
      </w:r>
    </w:p>
    <w:p w14:paraId="54C7DECD" w14:textId="2F314FCC" w:rsidR="004D22FB" w:rsidRDefault="00CE37F3" w:rsidP="00EE19E5">
      <w:pPr>
        <w:rPr>
          <w:sz w:val="24"/>
          <w:szCs w:val="24"/>
        </w:rPr>
      </w:pPr>
      <w:r>
        <w:rPr>
          <w:sz w:val="24"/>
          <w:szCs w:val="24"/>
        </w:rPr>
        <w:t>Dr R Meredith Belbin was the chairman of an Industrial Training Research Unit in Cambridge, England</w:t>
      </w:r>
      <w:r w:rsidR="006F6D2B">
        <w:rPr>
          <w:sz w:val="24"/>
          <w:szCs w:val="24"/>
        </w:rPr>
        <w:t>.</w:t>
      </w:r>
      <w:r>
        <w:rPr>
          <w:sz w:val="24"/>
          <w:szCs w:val="24"/>
        </w:rPr>
        <w:t xml:space="preserve"> </w:t>
      </w:r>
      <w:r w:rsidR="006F6D2B">
        <w:rPr>
          <w:sz w:val="24"/>
          <w:szCs w:val="24"/>
        </w:rPr>
        <w:t>H</w:t>
      </w:r>
      <w:r>
        <w:rPr>
          <w:sz w:val="24"/>
          <w:szCs w:val="24"/>
        </w:rPr>
        <w:t xml:space="preserve">e created a simple Self Perception </w:t>
      </w:r>
      <w:r w:rsidR="00802755">
        <w:rPr>
          <w:sz w:val="24"/>
          <w:szCs w:val="24"/>
        </w:rPr>
        <w:t>Inventory</w:t>
      </w:r>
      <w:r>
        <w:rPr>
          <w:sz w:val="24"/>
          <w:szCs w:val="24"/>
        </w:rPr>
        <w:t xml:space="preserve"> task. This was to gain an understanding</w:t>
      </w:r>
      <w:r w:rsidR="00BB1E4E">
        <w:rPr>
          <w:sz w:val="24"/>
          <w:szCs w:val="24"/>
        </w:rPr>
        <w:t>,</w:t>
      </w:r>
      <w:r>
        <w:rPr>
          <w:sz w:val="24"/>
          <w:szCs w:val="24"/>
        </w:rPr>
        <w:t xml:space="preserve"> </w:t>
      </w:r>
      <w:r w:rsidR="00BB1E4E">
        <w:rPr>
          <w:sz w:val="24"/>
          <w:szCs w:val="24"/>
        </w:rPr>
        <w:t>for</w:t>
      </w:r>
      <w:r>
        <w:rPr>
          <w:sz w:val="24"/>
          <w:szCs w:val="24"/>
        </w:rPr>
        <w:t xml:space="preserve"> an individual within a group</w:t>
      </w:r>
      <w:r w:rsidR="00BB1E4E">
        <w:rPr>
          <w:sz w:val="24"/>
          <w:szCs w:val="24"/>
        </w:rPr>
        <w:t>,</w:t>
      </w:r>
      <w:r w:rsidR="00802755">
        <w:rPr>
          <w:sz w:val="24"/>
          <w:szCs w:val="24"/>
        </w:rPr>
        <w:t xml:space="preserve"> when required to answer personal questions</w:t>
      </w:r>
      <w:r>
        <w:rPr>
          <w:sz w:val="24"/>
          <w:szCs w:val="24"/>
        </w:rPr>
        <w:t xml:space="preserve"> </w:t>
      </w:r>
      <w:r w:rsidR="00802755">
        <w:rPr>
          <w:sz w:val="24"/>
          <w:szCs w:val="24"/>
        </w:rPr>
        <w:t xml:space="preserve">by using a scoring system of allocating ten points from eight multiple choice question within 7 different sections. After allocating the scores to the relevant question, its then required to total scores </w:t>
      </w:r>
      <w:r w:rsidR="004D22FB">
        <w:rPr>
          <w:sz w:val="24"/>
          <w:szCs w:val="24"/>
        </w:rPr>
        <w:t>into</w:t>
      </w:r>
      <w:r w:rsidR="00802755">
        <w:rPr>
          <w:sz w:val="24"/>
          <w:szCs w:val="24"/>
        </w:rPr>
        <w:t xml:space="preserve"> the Points Table, then transfer the scores </w:t>
      </w:r>
      <w:r w:rsidR="004D22FB">
        <w:rPr>
          <w:sz w:val="24"/>
          <w:szCs w:val="24"/>
        </w:rPr>
        <w:t>into</w:t>
      </w:r>
      <w:r w:rsidR="00802755">
        <w:rPr>
          <w:sz w:val="24"/>
          <w:szCs w:val="24"/>
        </w:rPr>
        <w:t xml:space="preserve"> the Analysis </w:t>
      </w:r>
      <w:r w:rsidR="004D22FB">
        <w:rPr>
          <w:sz w:val="24"/>
          <w:szCs w:val="24"/>
        </w:rPr>
        <w:t>Sheet. This then gives the findings of your personality traits within a team compared with an average score. The table is split into the “Implementer”, Coordinator”, Shaper”, “Plant”, “Resource Investigator”, “Monitor Evaluator”, “Team Worker” and “Complete Finish”</w:t>
      </w:r>
      <w:r w:rsidR="00BB1E4E">
        <w:rPr>
          <w:sz w:val="24"/>
          <w:szCs w:val="24"/>
        </w:rPr>
        <w:t xml:space="preserve"> categories</w:t>
      </w:r>
      <w:r w:rsidR="004D22FB">
        <w:rPr>
          <w:sz w:val="24"/>
          <w:szCs w:val="24"/>
        </w:rPr>
        <w:t>.</w:t>
      </w:r>
      <w:r w:rsidR="002242A2">
        <w:rPr>
          <w:sz w:val="24"/>
          <w:szCs w:val="24"/>
        </w:rPr>
        <w:t xml:space="preserve"> </w:t>
      </w:r>
      <w:sdt>
        <w:sdtPr>
          <w:rPr>
            <w:sz w:val="24"/>
            <w:szCs w:val="24"/>
          </w:rPr>
          <w:id w:val="1945565012"/>
          <w:citation/>
        </w:sdtPr>
        <w:sdtContent>
          <w:r w:rsidR="00877538">
            <w:rPr>
              <w:sz w:val="24"/>
              <w:szCs w:val="24"/>
            </w:rPr>
            <w:fldChar w:fldCharType="begin"/>
          </w:r>
          <w:r w:rsidR="00877538">
            <w:rPr>
              <w:sz w:val="24"/>
              <w:szCs w:val="24"/>
            </w:rPr>
            <w:instrText xml:space="preserve"> CITATION RMeon \l 2057 </w:instrText>
          </w:r>
          <w:r w:rsidR="00877538">
            <w:rPr>
              <w:sz w:val="24"/>
              <w:szCs w:val="24"/>
            </w:rPr>
            <w:fldChar w:fldCharType="separate"/>
          </w:r>
          <w:r w:rsidR="00660784" w:rsidRPr="00660784">
            <w:rPr>
              <w:noProof/>
              <w:sz w:val="24"/>
              <w:szCs w:val="24"/>
            </w:rPr>
            <w:t>(Belbin, 2010 3rd Edition)</w:t>
          </w:r>
          <w:r w:rsidR="00877538">
            <w:rPr>
              <w:sz w:val="24"/>
              <w:szCs w:val="24"/>
            </w:rPr>
            <w:fldChar w:fldCharType="end"/>
          </w:r>
        </w:sdtContent>
      </w:sdt>
    </w:p>
    <w:p w14:paraId="10F3919C" w14:textId="6C8E2B08" w:rsidR="002242A2" w:rsidRDefault="002242A2" w:rsidP="00EE19E5">
      <w:pPr>
        <w:rPr>
          <w:sz w:val="24"/>
          <w:szCs w:val="24"/>
        </w:rPr>
      </w:pPr>
      <w:r>
        <w:rPr>
          <w:sz w:val="24"/>
          <w:szCs w:val="24"/>
        </w:rPr>
        <w:t xml:space="preserve">During completion of my Self Perception </w:t>
      </w:r>
      <w:r w:rsidR="0066371B">
        <w:rPr>
          <w:sz w:val="24"/>
          <w:szCs w:val="24"/>
        </w:rPr>
        <w:t>Inventory</w:t>
      </w:r>
      <w:r>
        <w:rPr>
          <w:sz w:val="24"/>
          <w:szCs w:val="24"/>
        </w:rPr>
        <w:t xml:space="preserve"> task</w:t>
      </w:r>
      <w:r w:rsidR="0066371B">
        <w:rPr>
          <w:sz w:val="24"/>
          <w:szCs w:val="24"/>
        </w:rPr>
        <w:t>,</w:t>
      </w:r>
      <w:r>
        <w:rPr>
          <w:sz w:val="24"/>
          <w:szCs w:val="24"/>
        </w:rPr>
        <w:t xml:space="preserve"> I answered honestly on all the question to determine what kind of personality traits I can bring within a team. Please see Figure Number 3 for findings.</w:t>
      </w:r>
    </w:p>
    <w:tbl>
      <w:tblPr>
        <w:tblStyle w:val="TableGrid"/>
        <w:tblW w:w="0" w:type="auto"/>
        <w:tblLook w:val="04A0" w:firstRow="1" w:lastRow="0" w:firstColumn="1" w:lastColumn="0" w:noHBand="0" w:noVBand="1"/>
      </w:tblPr>
      <w:tblGrid>
        <w:gridCol w:w="893"/>
        <w:gridCol w:w="1301"/>
        <w:gridCol w:w="1219"/>
        <w:gridCol w:w="817"/>
        <w:gridCol w:w="683"/>
        <w:gridCol w:w="1212"/>
        <w:gridCol w:w="1011"/>
        <w:gridCol w:w="860"/>
        <w:gridCol w:w="1020"/>
      </w:tblGrid>
      <w:tr w:rsidR="0066371B" w14:paraId="717F7460" w14:textId="77777777" w:rsidTr="00877538">
        <w:tc>
          <w:tcPr>
            <w:tcW w:w="893" w:type="dxa"/>
            <w:vAlign w:val="center"/>
          </w:tcPr>
          <w:p w14:paraId="092E9AF8" w14:textId="2D211AD9" w:rsidR="002242A2" w:rsidRPr="00877538" w:rsidRDefault="002242A2" w:rsidP="0066371B">
            <w:pPr>
              <w:jc w:val="center"/>
              <w:rPr>
                <w:rFonts w:cstheme="minorHAnsi"/>
                <w:b/>
                <w:bCs/>
                <w:sz w:val="20"/>
                <w:szCs w:val="20"/>
              </w:rPr>
            </w:pPr>
            <w:r w:rsidRPr="00877538">
              <w:rPr>
                <w:rFonts w:cstheme="minorHAnsi"/>
                <w:b/>
                <w:bCs/>
                <w:sz w:val="20"/>
                <w:szCs w:val="20"/>
              </w:rPr>
              <w:t>Score</w:t>
            </w:r>
          </w:p>
        </w:tc>
        <w:tc>
          <w:tcPr>
            <w:tcW w:w="1301" w:type="dxa"/>
            <w:vAlign w:val="center"/>
          </w:tcPr>
          <w:p w14:paraId="5BFBC59A" w14:textId="127D914E" w:rsidR="002242A2" w:rsidRPr="00877538" w:rsidRDefault="002242A2" w:rsidP="0066371B">
            <w:pPr>
              <w:jc w:val="center"/>
              <w:rPr>
                <w:rFonts w:cstheme="minorHAnsi"/>
                <w:b/>
                <w:bCs/>
                <w:sz w:val="20"/>
                <w:szCs w:val="20"/>
              </w:rPr>
            </w:pPr>
            <w:r w:rsidRPr="00877538">
              <w:rPr>
                <w:rFonts w:cstheme="minorHAnsi"/>
                <w:b/>
                <w:bCs/>
                <w:sz w:val="20"/>
                <w:szCs w:val="20"/>
              </w:rPr>
              <w:t>Implementer</w:t>
            </w:r>
          </w:p>
        </w:tc>
        <w:tc>
          <w:tcPr>
            <w:tcW w:w="1219" w:type="dxa"/>
            <w:vAlign w:val="center"/>
          </w:tcPr>
          <w:p w14:paraId="64D896E9" w14:textId="7E0E2AA2" w:rsidR="002242A2" w:rsidRPr="00877538" w:rsidRDefault="002242A2" w:rsidP="0066371B">
            <w:pPr>
              <w:jc w:val="center"/>
              <w:rPr>
                <w:rFonts w:cstheme="minorHAnsi"/>
                <w:b/>
                <w:bCs/>
                <w:sz w:val="20"/>
                <w:szCs w:val="20"/>
              </w:rPr>
            </w:pPr>
            <w:r w:rsidRPr="00877538">
              <w:rPr>
                <w:rFonts w:cstheme="minorHAnsi"/>
                <w:b/>
                <w:bCs/>
                <w:sz w:val="20"/>
                <w:szCs w:val="20"/>
              </w:rPr>
              <w:t>Coordinator</w:t>
            </w:r>
          </w:p>
        </w:tc>
        <w:tc>
          <w:tcPr>
            <w:tcW w:w="817" w:type="dxa"/>
            <w:vAlign w:val="center"/>
          </w:tcPr>
          <w:p w14:paraId="64224D0C" w14:textId="0127E066" w:rsidR="002242A2" w:rsidRPr="00877538" w:rsidRDefault="002242A2" w:rsidP="0066371B">
            <w:pPr>
              <w:jc w:val="center"/>
              <w:rPr>
                <w:rFonts w:cstheme="minorHAnsi"/>
                <w:b/>
                <w:bCs/>
                <w:sz w:val="20"/>
                <w:szCs w:val="20"/>
              </w:rPr>
            </w:pPr>
            <w:r w:rsidRPr="00877538">
              <w:rPr>
                <w:rFonts w:cstheme="minorHAnsi"/>
                <w:b/>
                <w:bCs/>
                <w:sz w:val="20"/>
                <w:szCs w:val="20"/>
              </w:rPr>
              <w:t>Shaper</w:t>
            </w:r>
          </w:p>
        </w:tc>
        <w:tc>
          <w:tcPr>
            <w:tcW w:w="683" w:type="dxa"/>
            <w:vAlign w:val="center"/>
          </w:tcPr>
          <w:p w14:paraId="12F2AE7D" w14:textId="05478E19" w:rsidR="002242A2" w:rsidRPr="00877538" w:rsidRDefault="002242A2" w:rsidP="0066371B">
            <w:pPr>
              <w:jc w:val="center"/>
              <w:rPr>
                <w:rFonts w:cstheme="minorHAnsi"/>
                <w:b/>
                <w:bCs/>
                <w:sz w:val="20"/>
                <w:szCs w:val="20"/>
              </w:rPr>
            </w:pPr>
            <w:r w:rsidRPr="00877538">
              <w:rPr>
                <w:rFonts w:cstheme="minorHAnsi"/>
                <w:b/>
                <w:bCs/>
                <w:sz w:val="20"/>
                <w:szCs w:val="20"/>
              </w:rPr>
              <w:t>Plant</w:t>
            </w:r>
          </w:p>
        </w:tc>
        <w:tc>
          <w:tcPr>
            <w:tcW w:w="1212" w:type="dxa"/>
            <w:vAlign w:val="center"/>
          </w:tcPr>
          <w:p w14:paraId="031C9ED2" w14:textId="1EC4B434" w:rsidR="002242A2" w:rsidRPr="00877538" w:rsidRDefault="002242A2" w:rsidP="0066371B">
            <w:pPr>
              <w:jc w:val="center"/>
              <w:rPr>
                <w:rFonts w:cstheme="minorHAnsi"/>
                <w:b/>
                <w:bCs/>
                <w:sz w:val="20"/>
                <w:szCs w:val="20"/>
              </w:rPr>
            </w:pPr>
            <w:r w:rsidRPr="00877538">
              <w:rPr>
                <w:rFonts w:cstheme="minorHAnsi"/>
                <w:b/>
                <w:bCs/>
                <w:sz w:val="20"/>
                <w:szCs w:val="20"/>
              </w:rPr>
              <w:t>Resource Investigator</w:t>
            </w:r>
          </w:p>
        </w:tc>
        <w:tc>
          <w:tcPr>
            <w:tcW w:w="1011" w:type="dxa"/>
            <w:vAlign w:val="center"/>
          </w:tcPr>
          <w:p w14:paraId="7C05949C" w14:textId="0415EF9C" w:rsidR="002242A2" w:rsidRPr="00877538" w:rsidRDefault="002242A2" w:rsidP="0066371B">
            <w:pPr>
              <w:jc w:val="center"/>
              <w:rPr>
                <w:rFonts w:cstheme="minorHAnsi"/>
                <w:b/>
                <w:bCs/>
                <w:sz w:val="20"/>
                <w:szCs w:val="20"/>
              </w:rPr>
            </w:pPr>
            <w:r w:rsidRPr="00877538">
              <w:rPr>
                <w:rFonts w:cstheme="minorHAnsi"/>
                <w:b/>
                <w:bCs/>
                <w:sz w:val="20"/>
                <w:szCs w:val="20"/>
              </w:rPr>
              <w:t>M</w:t>
            </w:r>
            <w:r w:rsidR="0066371B" w:rsidRPr="00877538">
              <w:rPr>
                <w:rFonts w:cstheme="minorHAnsi"/>
                <w:b/>
                <w:bCs/>
                <w:sz w:val="20"/>
                <w:szCs w:val="20"/>
              </w:rPr>
              <w:t>oni</w:t>
            </w:r>
            <w:r w:rsidRPr="00877538">
              <w:rPr>
                <w:rFonts w:cstheme="minorHAnsi"/>
                <w:b/>
                <w:bCs/>
                <w:sz w:val="20"/>
                <w:szCs w:val="20"/>
              </w:rPr>
              <w:t>tor Evaluator</w:t>
            </w:r>
          </w:p>
        </w:tc>
        <w:tc>
          <w:tcPr>
            <w:tcW w:w="860" w:type="dxa"/>
            <w:vAlign w:val="center"/>
          </w:tcPr>
          <w:p w14:paraId="7D2318F6" w14:textId="57A83F70" w:rsidR="002242A2" w:rsidRPr="00877538" w:rsidRDefault="002242A2" w:rsidP="0066371B">
            <w:pPr>
              <w:jc w:val="center"/>
              <w:rPr>
                <w:rFonts w:cstheme="minorHAnsi"/>
                <w:b/>
                <w:bCs/>
                <w:sz w:val="20"/>
                <w:szCs w:val="20"/>
              </w:rPr>
            </w:pPr>
            <w:r w:rsidRPr="00877538">
              <w:rPr>
                <w:rFonts w:cstheme="minorHAnsi"/>
                <w:b/>
                <w:bCs/>
                <w:sz w:val="20"/>
                <w:szCs w:val="20"/>
              </w:rPr>
              <w:t>Team Worker</w:t>
            </w:r>
          </w:p>
        </w:tc>
        <w:tc>
          <w:tcPr>
            <w:tcW w:w="1020" w:type="dxa"/>
            <w:vAlign w:val="center"/>
          </w:tcPr>
          <w:p w14:paraId="468182B0" w14:textId="24FFA0DC" w:rsidR="002242A2" w:rsidRPr="00877538" w:rsidRDefault="002242A2" w:rsidP="0066371B">
            <w:pPr>
              <w:jc w:val="center"/>
              <w:rPr>
                <w:rFonts w:cstheme="minorHAnsi"/>
                <w:b/>
                <w:bCs/>
                <w:sz w:val="20"/>
                <w:szCs w:val="20"/>
              </w:rPr>
            </w:pPr>
            <w:r w:rsidRPr="00877538">
              <w:rPr>
                <w:rFonts w:cstheme="minorHAnsi"/>
                <w:b/>
                <w:bCs/>
                <w:sz w:val="20"/>
                <w:szCs w:val="20"/>
              </w:rPr>
              <w:t>Complete Finisher</w:t>
            </w:r>
          </w:p>
        </w:tc>
      </w:tr>
      <w:tr w:rsidR="0066371B" w14:paraId="04F8ED0E" w14:textId="77777777" w:rsidTr="00877538">
        <w:tc>
          <w:tcPr>
            <w:tcW w:w="893" w:type="dxa"/>
            <w:vAlign w:val="center"/>
          </w:tcPr>
          <w:p w14:paraId="16FA31BB" w14:textId="77777777" w:rsidR="002242A2" w:rsidRPr="00877538" w:rsidRDefault="002242A2" w:rsidP="0066371B">
            <w:pPr>
              <w:jc w:val="center"/>
              <w:rPr>
                <w:rFonts w:cstheme="minorHAnsi"/>
                <w:sz w:val="20"/>
                <w:szCs w:val="20"/>
              </w:rPr>
            </w:pPr>
            <w:r w:rsidRPr="00877538">
              <w:rPr>
                <w:rFonts w:cstheme="minorHAnsi"/>
                <w:sz w:val="20"/>
                <w:szCs w:val="20"/>
              </w:rPr>
              <w:t>Low</w:t>
            </w:r>
          </w:p>
          <w:p w14:paraId="41A069EE" w14:textId="0733C39B" w:rsidR="002242A2" w:rsidRPr="00877538" w:rsidRDefault="002242A2" w:rsidP="0066371B">
            <w:pPr>
              <w:jc w:val="center"/>
              <w:rPr>
                <w:rFonts w:cstheme="minorHAnsi"/>
                <w:sz w:val="20"/>
                <w:szCs w:val="20"/>
              </w:rPr>
            </w:pPr>
            <w:r w:rsidRPr="00877538">
              <w:rPr>
                <w:rFonts w:cstheme="minorHAnsi"/>
                <w:sz w:val="20"/>
                <w:szCs w:val="20"/>
              </w:rPr>
              <w:t>0–33%</w:t>
            </w:r>
          </w:p>
        </w:tc>
        <w:tc>
          <w:tcPr>
            <w:tcW w:w="1301" w:type="dxa"/>
            <w:vAlign w:val="center"/>
          </w:tcPr>
          <w:p w14:paraId="420CAE65" w14:textId="677E9128" w:rsidR="002242A2" w:rsidRPr="00877538" w:rsidRDefault="002242A2" w:rsidP="0066371B">
            <w:pPr>
              <w:jc w:val="center"/>
              <w:rPr>
                <w:rFonts w:cstheme="minorHAnsi"/>
                <w:sz w:val="20"/>
                <w:szCs w:val="20"/>
              </w:rPr>
            </w:pPr>
            <w:r w:rsidRPr="00877538">
              <w:rPr>
                <w:rFonts w:cstheme="minorHAnsi"/>
                <w:sz w:val="20"/>
                <w:szCs w:val="20"/>
              </w:rPr>
              <w:t>0-6</w:t>
            </w:r>
          </w:p>
        </w:tc>
        <w:tc>
          <w:tcPr>
            <w:tcW w:w="1219" w:type="dxa"/>
            <w:vAlign w:val="center"/>
          </w:tcPr>
          <w:p w14:paraId="7B8B37D9" w14:textId="4D344225" w:rsidR="002242A2" w:rsidRPr="00877538" w:rsidRDefault="002242A2" w:rsidP="0066371B">
            <w:pPr>
              <w:jc w:val="center"/>
              <w:rPr>
                <w:rFonts w:cstheme="minorHAnsi"/>
                <w:sz w:val="20"/>
                <w:szCs w:val="20"/>
              </w:rPr>
            </w:pPr>
            <w:r w:rsidRPr="00877538">
              <w:rPr>
                <w:rFonts w:cstheme="minorHAnsi"/>
                <w:sz w:val="20"/>
                <w:szCs w:val="20"/>
              </w:rPr>
              <w:t>0-6</w:t>
            </w:r>
          </w:p>
        </w:tc>
        <w:tc>
          <w:tcPr>
            <w:tcW w:w="817" w:type="dxa"/>
            <w:vAlign w:val="center"/>
          </w:tcPr>
          <w:p w14:paraId="26EA73E6" w14:textId="527D3D4D" w:rsidR="002242A2" w:rsidRPr="00877538" w:rsidRDefault="002242A2" w:rsidP="0066371B">
            <w:pPr>
              <w:jc w:val="center"/>
              <w:rPr>
                <w:rFonts w:cstheme="minorHAnsi"/>
                <w:sz w:val="20"/>
                <w:szCs w:val="20"/>
              </w:rPr>
            </w:pPr>
            <w:r w:rsidRPr="00877538">
              <w:rPr>
                <w:rFonts w:cstheme="minorHAnsi"/>
                <w:sz w:val="20"/>
                <w:szCs w:val="20"/>
              </w:rPr>
              <w:t>0-8</w:t>
            </w:r>
          </w:p>
        </w:tc>
        <w:tc>
          <w:tcPr>
            <w:tcW w:w="683" w:type="dxa"/>
            <w:vAlign w:val="center"/>
          </w:tcPr>
          <w:p w14:paraId="0B6CFFF8" w14:textId="0CBB52A9" w:rsidR="002242A2" w:rsidRPr="00877538" w:rsidRDefault="0066371B" w:rsidP="0066371B">
            <w:pPr>
              <w:jc w:val="center"/>
              <w:rPr>
                <w:rFonts w:cstheme="minorHAnsi"/>
                <w:sz w:val="20"/>
                <w:szCs w:val="20"/>
              </w:rPr>
            </w:pPr>
            <w:r w:rsidRPr="00877538">
              <w:rPr>
                <w:rFonts w:cstheme="minorHAnsi"/>
                <w:sz w:val="20"/>
                <w:szCs w:val="20"/>
              </w:rPr>
              <w:t>0-4</w:t>
            </w:r>
          </w:p>
        </w:tc>
        <w:tc>
          <w:tcPr>
            <w:tcW w:w="1212" w:type="dxa"/>
            <w:vAlign w:val="center"/>
          </w:tcPr>
          <w:p w14:paraId="6FA49685" w14:textId="284B7EA4" w:rsidR="002242A2" w:rsidRPr="00877538" w:rsidRDefault="0066371B" w:rsidP="0066371B">
            <w:pPr>
              <w:jc w:val="center"/>
              <w:rPr>
                <w:rFonts w:cstheme="minorHAnsi"/>
                <w:sz w:val="20"/>
                <w:szCs w:val="20"/>
              </w:rPr>
            </w:pPr>
            <w:r w:rsidRPr="00877538">
              <w:rPr>
                <w:rFonts w:cstheme="minorHAnsi"/>
                <w:sz w:val="20"/>
                <w:szCs w:val="20"/>
              </w:rPr>
              <w:t>0-6</w:t>
            </w:r>
          </w:p>
        </w:tc>
        <w:tc>
          <w:tcPr>
            <w:tcW w:w="1011" w:type="dxa"/>
            <w:vAlign w:val="center"/>
          </w:tcPr>
          <w:p w14:paraId="182F6CD2" w14:textId="52875E3C" w:rsidR="002242A2" w:rsidRPr="00877538" w:rsidRDefault="0066371B" w:rsidP="0066371B">
            <w:pPr>
              <w:jc w:val="center"/>
              <w:rPr>
                <w:rFonts w:cstheme="minorHAnsi"/>
                <w:sz w:val="20"/>
                <w:szCs w:val="20"/>
              </w:rPr>
            </w:pPr>
            <w:r w:rsidRPr="00877538">
              <w:rPr>
                <w:rFonts w:cstheme="minorHAnsi"/>
                <w:sz w:val="20"/>
                <w:szCs w:val="20"/>
              </w:rPr>
              <w:t>0-5</w:t>
            </w:r>
          </w:p>
        </w:tc>
        <w:tc>
          <w:tcPr>
            <w:tcW w:w="860" w:type="dxa"/>
            <w:vAlign w:val="center"/>
          </w:tcPr>
          <w:p w14:paraId="6E6E7B8B" w14:textId="483218FB" w:rsidR="002242A2" w:rsidRPr="00877538" w:rsidRDefault="0066371B" w:rsidP="0066371B">
            <w:pPr>
              <w:jc w:val="center"/>
              <w:rPr>
                <w:rFonts w:cstheme="minorHAnsi"/>
                <w:sz w:val="20"/>
                <w:szCs w:val="20"/>
              </w:rPr>
            </w:pPr>
            <w:r w:rsidRPr="00877538">
              <w:rPr>
                <w:rFonts w:cstheme="minorHAnsi"/>
                <w:sz w:val="20"/>
                <w:szCs w:val="20"/>
              </w:rPr>
              <w:t>0-8</w:t>
            </w:r>
          </w:p>
        </w:tc>
        <w:tc>
          <w:tcPr>
            <w:tcW w:w="1020" w:type="dxa"/>
            <w:vAlign w:val="center"/>
          </w:tcPr>
          <w:p w14:paraId="1F8679BC" w14:textId="1A14EB1B" w:rsidR="002242A2" w:rsidRPr="00877538" w:rsidRDefault="0066371B" w:rsidP="0066371B">
            <w:pPr>
              <w:jc w:val="center"/>
              <w:rPr>
                <w:rFonts w:cstheme="minorHAnsi"/>
                <w:sz w:val="20"/>
                <w:szCs w:val="20"/>
              </w:rPr>
            </w:pPr>
            <w:r w:rsidRPr="00877538">
              <w:rPr>
                <w:rFonts w:cstheme="minorHAnsi"/>
                <w:sz w:val="20"/>
                <w:szCs w:val="20"/>
              </w:rPr>
              <w:t>0-3</w:t>
            </w:r>
          </w:p>
        </w:tc>
      </w:tr>
      <w:tr w:rsidR="0066371B" w14:paraId="1537280A" w14:textId="77777777" w:rsidTr="00877538">
        <w:tc>
          <w:tcPr>
            <w:tcW w:w="893" w:type="dxa"/>
            <w:vAlign w:val="center"/>
          </w:tcPr>
          <w:p w14:paraId="5CAAD7B3" w14:textId="3A18CD66" w:rsidR="002242A2" w:rsidRPr="00877538" w:rsidRDefault="002242A2" w:rsidP="0066371B">
            <w:pPr>
              <w:jc w:val="center"/>
              <w:rPr>
                <w:rFonts w:cstheme="minorHAnsi"/>
                <w:sz w:val="20"/>
                <w:szCs w:val="20"/>
              </w:rPr>
            </w:pPr>
            <w:r w:rsidRPr="00877538">
              <w:rPr>
                <w:rFonts w:cstheme="minorHAnsi"/>
                <w:sz w:val="20"/>
                <w:szCs w:val="20"/>
              </w:rPr>
              <w:t>Average 33-66%</w:t>
            </w:r>
          </w:p>
        </w:tc>
        <w:tc>
          <w:tcPr>
            <w:tcW w:w="1301" w:type="dxa"/>
            <w:vAlign w:val="center"/>
          </w:tcPr>
          <w:p w14:paraId="2121CEE9" w14:textId="52427310" w:rsidR="002242A2" w:rsidRPr="00877538" w:rsidRDefault="002242A2" w:rsidP="0066371B">
            <w:pPr>
              <w:jc w:val="center"/>
              <w:rPr>
                <w:rFonts w:cstheme="minorHAnsi"/>
                <w:sz w:val="20"/>
                <w:szCs w:val="20"/>
              </w:rPr>
            </w:pPr>
            <w:r w:rsidRPr="00877538">
              <w:rPr>
                <w:rFonts w:cstheme="minorHAnsi"/>
                <w:sz w:val="20"/>
                <w:szCs w:val="20"/>
              </w:rPr>
              <w:t>7-11</w:t>
            </w:r>
          </w:p>
        </w:tc>
        <w:tc>
          <w:tcPr>
            <w:tcW w:w="1219" w:type="dxa"/>
            <w:vAlign w:val="center"/>
          </w:tcPr>
          <w:p w14:paraId="290B952A" w14:textId="10B9A28E" w:rsidR="002242A2" w:rsidRPr="00877538" w:rsidRDefault="002242A2" w:rsidP="0066371B">
            <w:pPr>
              <w:jc w:val="center"/>
              <w:rPr>
                <w:rFonts w:cstheme="minorHAnsi"/>
                <w:sz w:val="20"/>
                <w:szCs w:val="20"/>
              </w:rPr>
            </w:pPr>
            <w:r w:rsidRPr="00877538">
              <w:rPr>
                <w:rFonts w:cstheme="minorHAnsi"/>
                <w:sz w:val="20"/>
                <w:szCs w:val="20"/>
              </w:rPr>
              <w:t>7-10</w:t>
            </w:r>
          </w:p>
        </w:tc>
        <w:tc>
          <w:tcPr>
            <w:tcW w:w="817" w:type="dxa"/>
            <w:vAlign w:val="center"/>
          </w:tcPr>
          <w:p w14:paraId="3C6641E7" w14:textId="2307496A" w:rsidR="002242A2" w:rsidRPr="00877538" w:rsidRDefault="002242A2" w:rsidP="0066371B">
            <w:pPr>
              <w:jc w:val="center"/>
              <w:rPr>
                <w:rFonts w:cstheme="minorHAnsi"/>
                <w:sz w:val="20"/>
                <w:szCs w:val="20"/>
              </w:rPr>
            </w:pPr>
            <w:r w:rsidRPr="00877538">
              <w:rPr>
                <w:rFonts w:cstheme="minorHAnsi"/>
                <w:sz w:val="20"/>
                <w:szCs w:val="20"/>
              </w:rPr>
              <w:t>9-13</w:t>
            </w:r>
          </w:p>
        </w:tc>
        <w:tc>
          <w:tcPr>
            <w:tcW w:w="683" w:type="dxa"/>
            <w:vAlign w:val="center"/>
          </w:tcPr>
          <w:p w14:paraId="39FB05FF" w14:textId="42D9738D" w:rsidR="002242A2" w:rsidRPr="00877538" w:rsidRDefault="0066371B" w:rsidP="0066371B">
            <w:pPr>
              <w:jc w:val="center"/>
              <w:rPr>
                <w:rFonts w:cstheme="minorHAnsi"/>
                <w:sz w:val="20"/>
                <w:szCs w:val="20"/>
              </w:rPr>
            </w:pPr>
            <w:r w:rsidRPr="00877538">
              <w:rPr>
                <w:rFonts w:cstheme="minorHAnsi"/>
                <w:sz w:val="20"/>
                <w:szCs w:val="20"/>
              </w:rPr>
              <w:t>5-8</w:t>
            </w:r>
          </w:p>
        </w:tc>
        <w:tc>
          <w:tcPr>
            <w:tcW w:w="1212" w:type="dxa"/>
            <w:vAlign w:val="center"/>
          </w:tcPr>
          <w:p w14:paraId="6E21E1A0" w14:textId="66E27D89" w:rsidR="002242A2" w:rsidRPr="00877538" w:rsidRDefault="0066371B" w:rsidP="0066371B">
            <w:pPr>
              <w:jc w:val="center"/>
              <w:rPr>
                <w:rFonts w:cstheme="minorHAnsi"/>
                <w:sz w:val="20"/>
                <w:szCs w:val="20"/>
              </w:rPr>
            </w:pPr>
            <w:r w:rsidRPr="00877538">
              <w:rPr>
                <w:rFonts w:cstheme="minorHAnsi"/>
                <w:sz w:val="20"/>
                <w:szCs w:val="20"/>
              </w:rPr>
              <w:t>7-9</w:t>
            </w:r>
          </w:p>
        </w:tc>
        <w:tc>
          <w:tcPr>
            <w:tcW w:w="1011" w:type="dxa"/>
            <w:vAlign w:val="center"/>
          </w:tcPr>
          <w:p w14:paraId="24D996BC" w14:textId="667C24BC" w:rsidR="002242A2" w:rsidRPr="00877538" w:rsidRDefault="0066371B" w:rsidP="0066371B">
            <w:pPr>
              <w:jc w:val="center"/>
              <w:rPr>
                <w:rFonts w:cstheme="minorHAnsi"/>
                <w:sz w:val="20"/>
                <w:szCs w:val="20"/>
              </w:rPr>
            </w:pPr>
            <w:r w:rsidRPr="00877538">
              <w:rPr>
                <w:rFonts w:cstheme="minorHAnsi"/>
                <w:sz w:val="20"/>
                <w:szCs w:val="20"/>
              </w:rPr>
              <w:t>6-9</w:t>
            </w:r>
          </w:p>
        </w:tc>
        <w:tc>
          <w:tcPr>
            <w:tcW w:w="860" w:type="dxa"/>
            <w:vAlign w:val="center"/>
          </w:tcPr>
          <w:p w14:paraId="4A787B72" w14:textId="2B6E8DC3" w:rsidR="002242A2" w:rsidRPr="00877538" w:rsidRDefault="0066371B" w:rsidP="0066371B">
            <w:pPr>
              <w:jc w:val="center"/>
              <w:rPr>
                <w:rFonts w:cstheme="minorHAnsi"/>
                <w:sz w:val="20"/>
                <w:szCs w:val="20"/>
              </w:rPr>
            </w:pPr>
            <w:r w:rsidRPr="00877538">
              <w:rPr>
                <w:rFonts w:cstheme="minorHAnsi"/>
                <w:sz w:val="20"/>
                <w:szCs w:val="20"/>
              </w:rPr>
              <w:t>9-12</w:t>
            </w:r>
          </w:p>
        </w:tc>
        <w:tc>
          <w:tcPr>
            <w:tcW w:w="1020" w:type="dxa"/>
            <w:vAlign w:val="center"/>
          </w:tcPr>
          <w:p w14:paraId="0B249364" w14:textId="0AFEBCAE" w:rsidR="002242A2" w:rsidRPr="00877538" w:rsidRDefault="0066371B" w:rsidP="0066371B">
            <w:pPr>
              <w:jc w:val="center"/>
              <w:rPr>
                <w:rFonts w:cstheme="minorHAnsi"/>
                <w:sz w:val="20"/>
                <w:szCs w:val="20"/>
              </w:rPr>
            </w:pPr>
            <w:r w:rsidRPr="00877538">
              <w:rPr>
                <w:rFonts w:cstheme="minorHAnsi"/>
                <w:sz w:val="20"/>
                <w:szCs w:val="20"/>
              </w:rPr>
              <w:t>4-6</w:t>
            </w:r>
          </w:p>
        </w:tc>
      </w:tr>
      <w:tr w:rsidR="0066371B" w14:paraId="6013C2DA" w14:textId="77777777" w:rsidTr="00877538">
        <w:tc>
          <w:tcPr>
            <w:tcW w:w="893" w:type="dxa"/>
            <w:vAlign w:val="center"/>
          </w:tcPr>
          <w:p w14:paraId="2A348B58" w14:textId="25230796" w:rsidR="0066371B" w:rsidRPr="00877538" w:rsidRDefault="002242A2" w:rsidP="0066371B">
            <w:pPr>
              <w:jc w:val="center"/>
              <w:rPr>
                <w:rFonts w:cstheme="minorHAnsi"/>
                <w:sz w:val="20"/>
                <w:szCs w:val="20"/>
              </w:rPr>
            </w:pPr>
            <w:r w:rsidRPr="00877538">
              <w:rPr>
                <w:rFonts w:cstheme="minorHAnsi"/>
                <w:sz w:val="20"/>
                <w:szCs w:val="20"/>
              </w:rPr>
              <w:t>High</w:t>
            </w:r>
          </w:p>
          <w:p w14:paraId="0007D0C4" w14:textId="67E3D378" w:rsidR="002242A2" w:rsidRPr="00877538" w:rsidRDefault="002242A2" w:rsidP="0066371B">
            <w:pPr>
              <w:jc w:val="center"/>
              <w:rPr>
                <w:rFonts w:cstheme="minorHAnsi"/>
                <w:sz w:val="20"/>
                <w:szCs w:val="20"/>
              </w:rPr>
            </w:pPr>
            <w:r w:rsidRPr="00877538">
              <w:rPr>
                <w:rFonts w:cstheme="minorHAnsi"/>
                <w:sz w:val="20"/>
                <w:szCs w:val="20"/>
              </w:rPr>
              <w:t>66-85%</w:t>
            </w:r>
          </w:p>
        </w:tc>
        <w:tc>
          <w:tcPr>
            <w:tcW w:w="1301" w:type="dxa"/>
            <w:vAlign w:val="center"/>
          </w:tcPr>
          <w:p w14:paraId="46E0AD78" w14:textId="681BD5B0" w:rsidR="002242A2" w:rsidRPr="00877538" w:rsidRDefault="002242A2" w:rsidP="0066371B">
            <w:pPr>
              <w:jc w:val="center"/>
              <w:rPr>
                <w:rFonts w:cstheme="minorHAnsi"/>
                <w:sz w:val="20"/>
                <w:szCs w:val="20"/>
              </w:rPr>
            </w:pPr>
            <w:r w:rsidRPr="00877538">
              <w:rPr>
                <w:rFonts w:cstheme="minorHAnsi"/>
                <w:sz w:val="20"/>
                <w:szCs w:val="20"/>
              </w:rPr>
              <w:t>12-16</w:t>
            </w:r>
          </w:p>
        </w:tc>
        <w:tc>
          <w:tcPr>
            <w:tcW w:w="1219" w:type="dxa"/>
            <w:vAlign w:val="center"/>
          </w:tcPr>
          <w:p w14:paraId="346BAC43" w14:textId="6AAC1E31" w:rsidR="002242A2" w:rsidRPr="00877538" w:rsidRDefault="002242A2" w:rsidP="0066371B">
            <w:pPr>
              <w:jc w:val="center"/>
              <w:rPr>
                <w:rFonts w:cstheme="minorHAnsi"/>
                <w:sz w:val="20"/>
                <w:szCs w:val="20"/>
              </w:rPr>
            </w:pPr>
            <w:r w:rsidRPr="00877538">
              <w:rPr>
                <w:rFonts w:cstheme="minorHAnsi"/>
                <w:sz w:val="20"/>
                <w:szCs w:val="20"/>
              </w:rPr>
              <w:t>11-13</w:t>
            </w:r>
          </w:p>
        </w:tc>
        <w:tc>
          <w:tcPr>
            <w:tcW w:w="817" w:type="dxa"/>
            <w:vAlign w:val="center"/>
          </w:tcPr>
          <w:p w14:paraId="21BC5B63" w14:textId="619F096E" w:rsidR="002242A2" w:rsidRPr="00877538" w:rsidRDefault="002242A2" w:rsidP="0066371B">
            <w:pPr>
              <w:jc w:val="center"/>
              <w:rPr>
                <w:rFonts w:cstheme="minorHAnsi"/>
                <w:sz w:val="20"/>
                <w:szCs w:val="20"/>
              </w:rPr>
            </w:pPr>
            <w:r w:rsidRPr="00877538">
              <w:rPr>
                <w:rFonts w:cstheme="minorHAnsi"/>
                <w:sz w:val="20"/>
                <w:szCs w:val="20"/>
              </w:rPr>
              <w:t>14-17</w:t>
            </w:r>
          </w:p>
        </w:tc>
        <w:tc>
          <w:tcPr>
            <w:tcW w:w="683" w:type="dxa"/>
            <w:vAlign w:val="center"/>
          </w:tcPr>
          <w:p w14:paraId="520A9EA9" w14:textId="2C738793" w:rsidR="002242A2" w:rsidRPr="00877538" w:rsidRDefault="0066371B" w:rsidP="0066371B">
            <w:pPr>
              <w:jc w:val="center"/>
              <w:rPr>
                <w:rFonts w:cstheme="minorHAnsi"/>
                <w:sz w:val="20"/>
                <w:szCs w:val="20"/>
              </w:rPr>
            </w:pPr>
            <w:r w:rsidRPr="00877538">
              <w:rPr>
                <w:rFonts w:cstheme="minorHAnsi"/>
                <w:sz w:val="20"/>
                <w:szCs w:val="20"/>
              </w:rPr>
              <w:t>9-12</w:t>
            </w:r>
          </w:p>
        </w:tc>
        <w:tc>
          <w:tcPr>
            <w:tcW w:w="1212" w:type="dxa"/>
            <w:vAlign w:val="center"/>
          </w:tcPr>
          <w:p w14:paraId="7C758DFC" w14:textId="06DBE67E" w:rsidR="002242A2" w:rsidRPr="00877538" w:rsidRDefault="0066371B" w:rsidP="0066371B">
            <w:pPr>
              <w:jc w:val="center"/>
              <w:rPr>
                <w:rFonts w:cstheme="minorHAnsi"/>
                <w:sz w:val="20"/>
                <w:szCs w:val="20"/>
              </w:rPr>
            </w:pPr>
            <w:r w:rsidRPr="00877538">
              <w:rPr>
                <w:rFonts w:cstheme="minorHAnsi"/>
                <w:sz w:val="20"/>
                <w:szCs w:val="20"/>
              </w:rPr>
              <w:t>10-11</w:t>
            </w:r>
          </w:p>
        </w:tc>
        <w:tc>
          <w:tcPr>
            <w:tcW w:w="1011" w:type="dxa"/>
            <w:vAlign w:val="center"/>
          </w:tcPr>
          <w:p w14:paraId="44D4FF86" w14:textId="7C7C92A0" w:rsidR="002242A2" w:rsidRPr="00877538" w:rsidRDefault="0066371B" w:rsidP="0066371B">
            <w:pPr>
              <w:jc w:val="center"/>
              <w:rPr>
                <w:rFonts w:cstheme="minorHAnsi"/>
                <w:sz w:val="20"/>
                <w:szCs w:val="20"/>
              </w:rPr>
            </w:pPr>
            <w:r w:rsidRPr="00877538">
              <w:rPr>
                <w:rFonts w:cstheme="minorHAnsi"/>
                <w:sz w:val="20"/>
                <w:szCs w:val="20"/>
              </w:rPr>
              <w:t>10-12</w:t>
            </w:r>
          </w:p>
        </w:tc>
        <w:tc>
          <w:tcPr>
            <w:tcW w:w="860" w:type="dxa"/>
            <w:vAlign w:val="center"/>
          </w:tcPr>
          <w:p w14:paraId="3A5B7EA3" w14:textId="05B3140A" w:rsidR="002242A2" w:rsidRPr="00877538" w:rsidRDefault="0066371B" w:rsidP="0066371B">
            <w:pPr>
              <w:jc w:val="center"/>
              <w:rPr>
                <w:rFonts w:cstheme="minorHAnsi"/>
                <w:sz w:val="20"/>
                <w:szCs w:val="20"/>
              </w:rPr>
            </w:pPr>
            <w:r w:rsidRPr="00877538">
              <w:rPr>
                <w:rFonts w:cstheme="minorHAnsi"/>
                <w:sz w:val="20"/>
                <w:szCs w:val="20"/>
              </w:rPr>
              <w:t>13-16</w:t>
            </w:r>
          </w:p>
        </w:tc>
        <w:tc>
          <w:tcPr>
            <w:tcW w:w="1020" w:type="dxa"/>
            <w:vAlign w:val="center"/>
          </w:tcPr>
          <w:p w14:paraId="63160D94" w14:textId="681F9D6F" w:rsidR="002242A2" w:rsidRPr="00877538" w:rsidRDefault="0066371B" w:rsidP="0066371B">
            <w:pPr>
              <w:jc w:val="center"/>
              <w:rPr>
                <w:rFonts w:cstheme="minorHAnsi"/>
                <w:sz w:val="20"/>
                <w:szCs w:val="20"/>
              </w:rPr>
            </w:pPr>
            <w:r w:rsidRPr="00877538">
              <w:rPr>
                <w:rFonts w:cstheme="minorHAnsi"/>
                <w:sz w:val="20"/>
                <w:szCs w:val="20"/>
              </w:rPr>
              <w:t>7-9</w:t>
            </w:r>
          </w:p>
        </w:tc>
      </w:tr>
      <w:tr w:rsidR="0066371B" w14:paraId="3BA3CCC2" w14:textId="77777777" w:rsidTr="00877538">
        <w:tc>
          <w:tcPr>
            <w:tcW w:w="893" w:type="dxa"/>
            <w:vAlign w:val="center"/>
          </w:tcPr>
          <w:p w14:paraId="73758344" w14:textId="4BE6C94D" w:rsidR="0066371B" w:rsidRPr="00877538" w:rsidRDefault="002242A2" w:rsidP="0066371B">
            <w:pPr>
              <w:jc w:val="center"/>
              <w:rPr>
                <w:rFonts w:cstheme="minorHAnsi"/>
                <w:sz w:val="20"/>
                <w:szCs w:val="20"/>
              </w:rPr>
            </w:pPr>
            <w:r w:rsidRPr="00877538">
              <w:rPr>
                <w:rFonts w:cstheme="minorHAnsi"/>
                <w:sz w:val="20"/>
                <w:szCs w:val="20"/>
              </w:rPr>
              <w:t>Very</w:t>
            </w:r>
            <w:r w:rsidR="0066371B" w:rsidRPr="00877538">
              <w:rPr>
                <w:rFonts w:cstheme="minorHAnsi"/>
                <w:sz w:val="20"/>
                <w:szCs w:val="20"/>
              </w:rPr>
              <w:t xml:space="preserve"> </w:t>
            </w:r>
            <w:r w:rsidRPr="00877538">
              <w:rPr>
                <w:rFonts w:cstheme="minorHAnsi"/>
                <w:sz w:val="20"/>
                <w:szCs w:val="20"/>
              </w:rPr>
              <w:t>High</w:t>
            </w:r>
          </w:p>
          <w:p w14:paraId="71270819" w14:textId="3CD28643" w:rsidR="002242A2" w:rsidRPr="00877538" w:rsidRDefault="002242A2" w:rsidP="0066371B">
            <w:pPr>
              <w:jc w:val="center"/>
              <w:rPr>
                <w:rFonts w:cstheme="minorHAnsi"/>
                <w:sz w:val="20"/>
                <w:szCs w:val="20"/>
              </w:rPr>
            </w:pPr>
            <w:r w:rsidRPr="00877538">
              <w:rPr>
                <w:rFonts w:cstheme="minorHAnsi"/>
                <w:sz w:val="20"/>
                <w:szCs w:val="20"/>
              </w:rPr>
              <w:t>85-100</w:t>
            </w:r>
          </w:p>
        </w:tc>
        <w:tc>
          <w:tcPr>
            <w:tcW w:w="1301" w:type="dxa"/>
            <w:vAlign w:val="center"/>
          </w:tcPr>
          <w:p w14:paraId="016E9E4C" w14:textId="773C52B8" w:rsidR="002242A2" w:rsidRPr="00877538" w:rsidRDefault="002242A2" w:rsidP="0066371B">
            <w:pPr>
              <w:jc w:val="center"/>
              <w:rPr>
                <w:rFonts w:cstheme="minorHAnsi"/>
                <w:sz w:val="20"/>
                <w:szCs w:val="20"/>
              </w:rPr>
            </w:pPr>
            <w:r w:rsidRPr="00877538">
              <w:rPr>
                <w:rFonts w:cstheme="minorHAnsi"/>
                <w:sz w:val="20"/>
                <w:szCs w:val="20"/>
              </w:rPr>
              <w:t>17-23</w:t>
            </w:r>
          </w:p>
        </w:tc>
        <w:tc>
          <w:tcPr>
            <w:tcW w:w="1219" w:type="dxa"/>
            <w:vAlign w:val="center"/>
          </w:tcPr>
          <w:p w14:paraId="0BBB7CCA" w14:textId="6B8F5B42" w:rsidR="002242A2" w:rsidRPr="00877538" w:rsidRDefault="002242A2" w:rsidP="0066371B">
            <w:pPr>
              <w:jc w:val="center"/>
              <w:rPr>
                <w:rFonts w:cstheme="minorHAnsi"/>
                <w:sz w:val="20"/>
                <w:szCs w:val="20"/>
              </w:rPr>
            </w:pPr>
            <w:r w:rsidRPr="00877538">
              <w:rPr>
                <w:rFonts w:cstheme="minorHAnsi"/>
                <w:sz w:val="20"/>
                <w:szCs w:val="20"/>
              </w:rPr>
              <w:t>14-18</w:t>
            </w:r>
          </w:p>
        </w:tc>
        <w:tc>
          <w:tcPr>
            <w:tcW w:w="817" w:type="dxa"/>
            <w:vAlign w:val="center"/>
          </w:tcPr>
          <w:p w14:paraId="32AF072F" w14:textId="386A986A" w:rsidR="002242A2" w:rsidRPr="00877538" w:rsidRDefault="002242A2" w:rsidP="0066371B">
            <w:pPr>
              <w:jc w:val="center"/>
              <w:rPr>
                <w:rFonts w:cstheme="minorHAnsi"/>
                <w:sz w:val="20"/>
                <w:szCs w:val="20"/>
              </w:rPr>
            </w:pPr>
            <w:r w:rsidRPr="00877538">
              <w:rPr>
                <w:rFonts w:cstheme="minorHAnsi"/>
                <w:sz w:val="20"/>
                <w:szCs w:val="20"/>
              </w:rPr>
              <w:t>1</w:t>
            </w:r>
            <w:r w:rsidR="0066371B" w:rsidRPr="00877538">
              <w:rPr>
                <w:rFonts w:cstheme="minorHAnsi"/>
                <w:sz w:val="20"/>
                <w:szCs w:val="20"/>
              </w:rPr>
              <w:t>8-36</w:t>
            </w:r>
          </w:p>
        </w:tc>
        <w:tc>
          <w:tcPr>
            <w:tcW w:w="683" w:type="dxa"/>
            <w:vAlign w:val="center"/>
          </w:tcPr>
          <w:p w14:paraId="7FB36515" w14:textId="208152EE" w:rsidR="002242A2" w:rsidRPr="00877538" w:rsidRDefault="0066371B" w:rsidP="0066371B">
            <w:pPr>
              <w:jc w:val="center"/>
              <w:rPr>
                <w:rFonts w:cstheme="minorHAnsi"/>
                <w:sz w:val="20"/>
                <w:szCs w:val="20"/>
              </w:rPr>
            </w:pPr>
            <w:r w:rsidRPr="00877538">
              <w:rPr>
                <w:rFonts w:cstheme="minorHAnsi"/>
                <w:sz w:val="20"/>
                <w:szCs w:val="20"/>
              </w:rPr>
              <w:t>13-29</w:t>
            </w:r>
          </w:p>
        </w:tc>
        <w:tc>
          <w:tcPr>
            <w:tcW w:w="1212" w:type="dxa"/>
            <w:vAlign w:val="center"/>
          </w:tcPr>
          <w:p w14:paraId="2039D85F" w14:textId="297EB554" w:rsidR="002242A2" w:rsidRPr="00877538" w:rsidRDefault="0066371B" w:rsidP="0066371B">
            <w:pPr>
              <w:jc w:val="center"/>
              <w:rPr>
                <w:rFonts w:cstheme="minorHAnsi"/>
                <w:sz w:val="20"/>
                <w:szCs w:val="20"/>
              </w:rPr>
            </w:pPr>
            <w:r w:rsidRPr="00877538">
              <w:rPr>
                <w:rFonts w:cstheme="minorHAnsi"/>
                <w:sz w:val="20"/>
                <w:szCs w:val="20"/>
              </w:rPr>
              <w:t>12-21</w:t>
            </w:r>
          </w:p>
        </w:tc>
        <w:tc>
          <w:tcPr>
            <w:tcW w:w="1011" w:type="dxa"/>
            <w:vAlign w:val="center"/>
          </w:tcPr>
          <w:p w14:paraId="662E686F" w14:textId="28284440" w:rsidR="002242A2" w:rsidRPr="00877538" w:rsidRDefault="0066371B" w:rsidP="0066371B">
            <w:pPr>
              <w:jc w:val="center"/>
              <w:rPr>
                <w:rFonts w:cstheme="minorHAnsi"/>
                <w:sz w:val="20"/>
                <w:szCs w:val="20"/>
              </w:rPr>
            </w:pPr>
            <w:r w:rsidRPr="00877538">
              <w:rPr>
                <w:rFonts w:cstheme="minorHAnsi"/>
                <w:sz w:val="20"/>
                <w:szCs w:val="20"/>
              </w:rPr>
              <w:t>13-19</w:t>
            </w:r>
          </w:p>
        </w:tc>
        <w:tc>
          <w:tcPr>
            <w:tcW w:w="860" w:type="dxa"/>
            <w:vAlign w:val="center"/>
          </w:tcPr>
          <w:p w14:paraId="1D6965CF" w14:textId="56968803" w:rsidR="002242A2" w:rsidRPr="00877538" w:rsidRDefault="0066371B" w:rsidP="0066371B">
            <w:pPr>
              <w:jc w:val="center"/>
              <w:rPr>
                <w:rFonts w:cstheme="minorHAnsi"/>
                <w:sz w:val="20"/>
                <w:szCs w:val="20"/>
              </w:rPr>
            </w:pPr>
            <w:r w:rsidRPr="00877538">
              <w:rPr>
                <w:rFonts w:cstheme="minorHAnsi"/>
                <w:sz w:val="20"/>
                <w:szCs w:val="20"/>
              </w:rPr>
              <w:t>17-25</w:t>
            </w:r>
          </w:p>
        </w:tc>
        <w:tc>
          <w:tcPr>
            <w:tcW w:w="1020" w:type="dxa"/>
            <w:vAlign w:val="center"/>
          </w:tcPr>
          <w:p w14:paraId="6F7376DC" w14:textId="0DD000EC" w:rsidR="002242A2" w:rsidRPr="00877538" w:rsidRDefault="0066371B" w:rsidP="0066371B">
            <w:pPr>
              <w:jc w:val="center"/>
              <w:rPr>
                <w:rFonts w:cstheme="minorHAnsi"/>
                <w:sz w:val="20"/>
                <w:szCs w:val="20"/>
              </w:rPr>
            </w:pPr>
            <w:r w:rsidRPr="00877538">
              <w:rPr>
                <w:rFonts w:cstheme="minorHAnsi"/>
                <w:sz w:val="20"/>
                <w:szCs w:val="20"/>
              </w:rPr>
              <w:t>10-17</w:t>
            </w:r>
          </w:p>
        </w:tc>
      </w:tr>
      <w:tr w:rsidR="0066371B" w14:paraId="7DBBA124" w14:textId="77777777" w:rsidTr="00877538">
        <w:tc>
          <w:tcPr>
            <w:tcW w:w="893" w:type="dxa"/>
            <w:vAlign w:val="center"/>
          </w:tcPr>
          <w:p w14:paraId="15F30B9E" w14:textId="118A8498" w:rsidR="002242A2" w:rsidRPr="00877538" w:rsidRDefault="002242A2" w:rsidP="0066371B">
            <w:pPr>
              <w:jc w:val="center"/>
              <w:rPr>
                <w:rFonts w:cstheme="minorHAnsi"/>
                <w:sz w:val="20"/>
                <w:szCs w:val="20"/>
              </w:rPr>
            </w:pPr>
            <w:r w:rsidRPr="00877538">
              <w:rPr>
                <w:rFonts w:cstheme="minorHAnsi"/>
                <w:sz w:val="20"/>
                <w:szCs w:val="20"/>
              </w:rPr>
              <w:lastRenderedPageBreak/>
              <w:t>Average Score</w:t>
            </w:r>
          </w:p>
        </w:tc>
        <w:tc>
          <w:tcPr>
            <w:tcW w:w="1301" w:type="dxa"/>
            <w:vAlign w:val="center"/>
          </w:tcPr>
          <w:p w14:paraId="28115769" w14:textId="6BBE9531" w:rsidR="002242A2" w:rsidRPr="00877538" w:rsidRDefault="002242A2" w:rsidP="0066371B">
            <w:pPr>
              <w:jc w:val="center"/>
              <w:rPr>
                <w:rFonts w:cstheme="minorHAnsi"/>
                <w:sz w:val="20"/>
                <w:szCs w:val="20"/>
              </w:rPr>
            </w:pPr>
            <w:r w:rsidRPr="00877538">
              <w:rPr>
                <w:rFonts w:cstheme="minorHAnsi"/>
                <w:sz w:val="20"/>
                <w:szCs w:val="20"/>
              </w:rPr>
              <w:t>10.0</w:t>
            </w:r>
          </w:p>
        </w:tc>
        <w:tc>
          <w:tcPr>
            <w:tcW w:w="1219" w:type="dxa"/>
            <w:vAlign w:val="center"/>
          </w:tcPr>
          <w:p w14:paraId="3C5314A9" w14:textId="7EA61D23" w:rsidR="002242A2" w:rsidRPr="00877538" w:rsidRDefault="002242A2" w:rsidP="0066371B">
            <w:pPr>
              <w:jc w:val="center"/>
              <w:rPr>
                <w:rFonts w:cstheme="minorHAnsi"/>
                <w:sz w:val="20"/>
                <w:szCs w:val="20"/>
              </w:rPr>
            </w:pPr>
            <w:r w:rsidRPr="00877538">
              <w:rPr>
                <w:rFonts w:cstheme="minorHAnsi"/>
                <w:sz w:val="20"/>
                <w:szCs w:val="20"/>
              </w:rPr>
              <w:t>8.8</w:t>
            </w:r>
          </w:p>
        </w:tc>
        <w:tc>
          <w:tcPr>
            <w:tcW w:w="817" w:type="dxa"/>
            <w:vAlign w:val="center"/>
          </w:tcPr>
          <w:p w14:paraId="5A4C761A" w14:textId="2A15E25F" w:rsidR="002242A2" w:rsidRPr="00877538" w:rsidRDefault="0066371B" w:rsidP="0066371B">
            <w:pPr>
              <w:jc w:val="center"/>
              <w:rPr>
                <w:rFonts w:cstheme="minorHAnsi"/>
                <w:sz w:val="20"/>
                <w:szCs w:val="20"/>
              </w:rPr>
            </w:pPr>
            <w:r w:rsidRPr="00877538">
              <w:rPr>
                <w:rFonts w:cstheme="minorHAnsi"/>
                <w:sz w:val="20"/>
                <w:szCs w:val="20"/>
              </w:rPr>
              <w:t>11.6</w:t>
            </w:r>
          </w:p>
        </w:tc>
        <w:tc>
          <w:tcPr>
            <w:tcW w:w="683" w:type="dxa"/>
            <w:vAlign w:val="center"/>
          </w:tcPr>
          <w:p w14:paraId="425BB410" w14:textId="1B5446C4" w:rsidR="002242A2" w:rsidRPr="00877538" w:rsidRDefault="0066371B" w:rsidP="0066371B">
            <w:pPr>
              <w:jc w:val="center"/>
              <w:rPr>
                <w:rFonts w:cstheme="minorHAnsi"/>
                <w:sz w:val="20"/>
                <w:szCs w:val="20"/>
              </w:rPr>
            </w:pPr>
            <w:r w:rsidRPr="00877538">
              <w:rPr>
                <w:rFonts w:cstheme="minorHAnsi"/>
                <w:sz w:val="20"/>
                <w:szCs w:val="20"/>
              </w:rPr>
              <w:t>7.3</w:t>
            </w:r>
          </w:p>
        </w:tc>
        <w:tc>
          <w:tcPr>
            <w:tcW w:w="1212" w:type="dxa"/>
            <w:vAlign w:val="center"/>
          </w:tcPr>
          <w:p w14:paraId="5317A3E0" w14:textId="17DB8CB7" w:rsidR="002242A2" w:rsidRPr="00877538" w:rsidRDefault="0066371B" w:rsidP="0066371B">
            <w:pPr>
              <w:jc w:val="center"/>
              <w:rPr>
                <w:rFonts w:cstheme="minorHAnsi"/>
                <w:sz w:val="20"/>
                <w:szCs w:val="20"/>
              </w:rPr>
            </w:pPr>
            <w:r w:rsidRPr="00877538">
              <w:rPr>
                <w:rFonts w:cstheme="minorHAnsi"/>
                <w:sz w:val="20"/>
                <w:szCs w:val="20"/>
              </w:rPr>
              <w:t>7.8</w:t>
            </w:r>
          </w:p>
        </w:tc>
        <w:tc>
          <w:tcPr>
            <w:tcW w:w="1011" w:type="dxa"/>
            <w:vAlign w:val="center"/>
          </w:tcPr>
          <w:p w14:paraId="4CF6AEF4" w14:textId="35FEBE4B" w:rsidR="002242A2" w:rsidRPr="00877538" w:rsidRDefault="0066371B" w:rsidP="0066371B">
            <w:pPr>
              <w:jc w:val="center"/>
              <w:rPr>
                <w:rFonts w:cstheme="minorHAnsi"/>
                <w:sz w:val="20"/>
                <w:szCs w:val="20"/>
              </w:rPr>
            </w:pPr>
            <w:r w:rsidRPr="00877538">
              <w:rPr>
                <w:rFonts w:cstheme="minorHAnsi"/>
                <w:sz w:val="20"/>
                <w:szCs w:val="20"/>
              </w:rPr>
              <w:t>8.2</w:t>
            </w:r>
          </w:p>
        </w:tc>
        <w:tc>
          <w:tcPr>
            <w:tcW w:w="860" w:type="dxa"/>
            <w:vAlign w:val="center"/>
          </w:tcPr>
          <w:p w14:paraId="2EA293AB" w14:textId="1DAAA41B" w:rsidR="002242A2" w:rsidRPr="00877538" w:rsidRDefault="0066371B" w:rsidP="0066371B">
            <w:pPr>
              <w:jc w:val="center"/>
              <w:rPr>
                <w:rFonts w:cstheme="minorHAnsi"/>
                <w:sz w:val="20"/>
                <w:szCs w:val="20"/>
              </w:rPr>
            </w:pPr>
            <w:r w:rsidRPr="00877538">
              <w:rPr>
                <w:rFonts w:cstheme="minorHAnsi"/>
                <w:sz w:val="20"/>
                <w:szCs w:val="20"/>
              </w:rPr>
              <w:t>10.9</w:t>
            </w:r>
          </w:p>
        </w:tc>
        <w:tc>
          <w:tcPr>
            <w:tcW w:w="1020" w:type="dxa"/>
            <w:vAlign w:val="center"/>
          </w:tcPr>
          <w:p w14:paraId="2E07D679" w14:textId="41A31CEE" w:rsidR="002242A2" w:rsidRPr="00877538" w:rsidRDefault="0066371B" w:rsidP="0066371B">
            <w:pPr>
              <w:jc w:val="center"/>
              <w:rPr>
                <w:rFonts w:cstheme="minorHAnsi"/>
                <w:sz w:val="20"/>
                <w:szCs w:val="20"/>
              </w:rPr>
            </w:pPr>
            <w:r w:rsidRPr="00877538">
              <w:rPr>
                <w:rFonts w:cstheme="minorHAnsi"/>
                <w:sz w:val="20"/>
                <w:szCs w:val="20"/>
              </w:rPr>
              <w:t>5.5</w:t>
            </w:r>
          </w:p>
        </w:tc>
      </w:tr>
      <w:tr w:rsidR="002242A2" w14:paraId="4989324E" w14:textId="77777777" w:rsidTr="00877538">
        <w:tc>
          <w:tcPr>
            <w:tcW w:w="893" w:type="dxa"/>
            <w:shd w:val="clear" w:color="auto" w:fill="00B0F0"/>
            <w:vAlign w:val="center"/>
          </w:tcPr>
          <w:p w14:paraId="3CBE39C1" w14:textId="7C40EB41" w:rsidR="002242A2" w:rsidRPr="00877538" w:rsidRDefault="002242A2" w:rsidP="0066371B">
            <w:pPr>
              <w:jc w:val="center"/>
              <w:rPr>
                <w:rFonts w:cstheme="minorHAnsi"/>
                <w:sz w:val="20"/>
                <w:szCs w:val="20"/>
              </w:rPr>
            </w:pPr>
            <w:r w:rsidRPr="00877538">
              <w:rPr>
                <w:rFonts w:cstheme="minorHAnsi"/>
                <w:sz w:val="20"/>
                <w:szCs w:val="20"/>
              </w:rPr>
              <w:t>My Score</w:t>
            </w:r>
          </w:p>
        </w:tc>
        <w:tc>
          <w:tcPr>
            <w:tcW w:w="1301" w:type="dxa"/>
            <w:shd w:val="clear" w:color="auto" w:fill="00B0F0"/>
            <w:vAlign w:val="center"/>
          </w:tcPr>
          <w:p w14:paraId="68BA7A0D" w14:textId="05E2849C" w:rsidR="002242A2" w:rsidRPr="00877538" w:rsidRDefault="0066371B" w:rsidP="0066371B">
            <w:pPr>
              <w:jc w:val="center"/>
              <w:rPr>
                <w:rFonts w:cstheme="minorHAnsi"/>
                <w:sz w:val="20"/>
                <w:szCs w:val="20"/>
              </w:rPr>
            </w:pPr>
            <w:r w:rsidRPr="00877538">
              <w:rPr>
                <w:rFonts w:cstheme="minorHAnsi"/>
                <w:sz w:val="20"/>
                <w:szCs w:val="20"/>
              </w:rPr>
              <w:t>13</w:t>
            </w:r>
          </w:p>
        </w:tc>
        <w:tc>
          <w:tcPr>
            <w:tcW w:w="1219" w:type="dxa"/>
            <w:shd w:val="clear" w:color="auto" w:fill="00B0F0"/>
            <w:vAlign w:val="center"/>
          </w:tcPr>
          <w:p w14:paraId="54E935DD" w14:textId="5E05FD6E" w:rsidR="002242A2" w:rsidRPr="00877538" w:rsidRDefault="0066371B" w:rsidP="0066371B">
            <w:pPr>
              <w:jc w:val="center"/>
              <w:rPr>
                <w:rFonts w:cstheme="minorHAnsi"/>
                <w:sz w:val="20"/>
                <w:szCs w:val="20"/>
              </w:rPr>
            </w:pPr>
            <w:r w:rsidRPr="00877538">
              <w:rPr>
                <w:rFonts w:cstheme="minorHAnsi"/>
                <w:sz w:val="20"/>
                <w:szCs w:val="20"/>
              </w:rPr>
              <w:t>4</w:t>
            </w:r>
          </w:p>
        </w:tc>
        <w:tc>
          <w:tcPr>
            <w:tcW w:w="817" w:type="dxa"/>
            <w:shd w:val="clear" w:color="auto" w:fill="00B0F0"/>
            <w:vAlign w:val="center"/>
          </w:tcPr>
          <w:p w14:paraId="11C443C4" w14:textId="5599DA58" w:rsidR="002242A2" w:rsidRPr="00877538" w:rsidRDefault="0066371B" w:rsidP="0066371B">
            <w:pPr>
              <w:jc w:val="center"/>
              <w:rPr>
                <w:rFonts w:cstheme="minorHAnsi"/>
                <w:sz w:val="20"/>
                <w:szCs w:val="20"/>
              </w:rPr>
            </w:pPr>
            <w:r w:rsidRPr="00877538">
              <w:rPr>
                <w:rFonts w:cstheme="minorHAnsi"/>
                <w:sz w:val="20"/>
                <w:szCs w:val="20"/>
              </w:rPr>
              <w:t>13</w:t>
            </w:r>
          </w:p>
        </w:tc>
        <w:tc>
          <w:tcPr>
            <w:tcW w:w="683" w:type="dxa"/>
            <w:shd w:val="clear" w:color="auto" w:fill="00B0F0"/>
            <w:vAlign w:val="center"/>
          </w:tcPr>
          <w:p w14:paraId="31687FEF" w14:textId="0A5A475A" w:rsidR="002242A2" w:rsidRPr="00877538" w:rsidRDefault="0066371B" w:rsidP="0066371B">
            <w:pPr>
              <w:jc w:val="center"/>
              <w:rPr>
                <w:rFonts w:cstheme="minorHAnsi"/>
                <w:sz w:val="20"/>
                <w:szCs w:val="20"/>
              </w:rPr>
            </w:pPr>
            <w:r w:rsidRPr="00877538">
              <w:rPr>
                <w:rFonts w:cstheme="minorHAnsi"/>
                <w:sz w:val="20"/>
                <w:szCs w:val="20"/>
              </w:rPr>
              <w:t>6</w:t>
            </w:r>
          </w:p>
        </w:tc>
        <w:tc>
          <w:tcPr>
            <w:tcW w:w="1212" w:type="dxa"/>
            <w:shd w:val="clear" w:color="auto" w:fill="00B0F0"/>
            <w:vAlign w:val="center"/>
          </w:tcPr>
          <w:p w14:paraId="1100C37A" w14:textId="446FF1F4" w:rsidR="002242A2" w:rsidRPr="00877538" w:rsidRDefault="0066371B" w:rsidP="0066371B">
            <w:pPr>
              <w:jc w:val="center"/>
              <w:rPr>
                <w:rFonts w:cstheme="minorHAnsi"/>
                <w:sz w:val="20"/>
                <w:szCs w:val="20"/>
              </w:rPr>
            </w:pPr>
            <w:r w:rsidRPr="00877538">
              <w:rPr>
                <w:rFonts w:cstheme="minorHAnsi"/>
                <w:sz w:val="20"/>
                <w:szCs w:val="20"/>
              </w:rPr>
              <w:t>3</w:t>
            </w:r>
          </w:p>
        </w:tc>
        <w:tc>
          <w:tcPr>
            <w:tcW w:w="1011" w:type="dxa"/>
            <w:shd w:val="clear" w:color="auto" w:fill="00B0F0"/>
            <w:vAlign w:val="center"/>
          </w:tcPr>
          <w:p w14:paraId="6557D604" w14:textId="042F5DE0" w:rsidR="002242A2" w:rsidRPr="00877538" w:rsidRDefault="0066371B" w:rsidP="0066371B">
            <w:pPr>
              <w:jc w:val="center"/>
              <w:rPr>
                <w:rFonts w:cstheme="minorHAnsi"/>
                <w:sz w:val="20"/>
                <w:szCs w:val="20"/>
              </w:rPr>
            </w:pPr>
            <w:r w:rsidRPr="00877538">
              <w:rPr>
                <w:rFonts w:cstheme="minorHAnsi"/>
                <w:sz w:val="20"/>
                <w:szCs w:val="20"/>
              </w:rPr>
              <w:t>12</w:t>
            </w:r>
          </w:p>
        </w:tc>
        <w:tc>
          <w:tcPr>
            <w:tcW w:w="860" w:type="dxa"/>
            <w:shd w:val="clear" w:color="auto" w:fill="00B0F0"/>
            <w:vAlign w:val="center"/>
          </w:tcPr>
          <w:p w14:paraId="75BA4838" w14:textId="2830FA85" w:rsidR="002242A2" w:rsidRPr="00877538" w:rsidRDefault="0066371B" w:rsidP="0066371B">
            <w:pPr>
              <w:jc w:val="center"/>
              <w:rPr>
                <w:rFonts w:cstheme="minorHAnsi"/>
                <w:sz w:val="20"/>
                <w:szCs w:val="20"/>
              </w:rPr>
            </w:pPr>
            <w:r w:rsidRPr="00877538">
              <w:rPr>
                <w:rFonts w:cstheme="minorHAnsi"/>
                <w:sz w:val="20"/>
                <w:szCs w:val="20"/>
              </w:rPr>
              <w:t>8</w:t>
            </w:r>
          </w:p>
        </w:tc>
        <w:tc>
          <w:tcPr>
            <w:tcW w:w="1020" w:type="dxa"/>
            <w:shd w:val="clear" w:color="auto" w:fill="00B0F0"/>
            <w:vAlign w:val="center"/>
          </w:tcPr>
          <w:p w14:paraId="06717459" w14:textId="7A07973B" w:rsidR="002242A2" w:rsidRPr="00877538" w:rsidRDefault="0066371B" w:rsidP="0066371B">
            <w:pPr>
              <w:jc w:val="center"/>
              <w:rPr>
                <w:rFonts w:cstheme="minorHAnsi"/>
                <w:sz w:val="20"/>
                <w:szCs w:val="20"/>
              </w:rPr>
            </w:pPr>
            <w:r w:rsidRPr="00877538">
              <w:rPr>
                <w:rFonts w:cstheme="minorHAnsi"/>
                <w:sz w:val="20"/>
                <w:szCs w:val="20"/>
              </w:rPr>
              <w:t>7</w:t>
            </w:r>
          </w:p>
        </w:tc>
      </w:tr>
    </w:tbl>
    <w:p w14:paraId="0893541E" w14:textId="630B97EB" w:rsidR="002242A2" w:rsidRDefault="00877538" w:rsidP="00EE19E5">
      <w:pPr>
        <w:rPr>
          <w:sz w:val="24"/>
          <w:szCs w:val="24"/>
        </w:rPr>
      </w:pPr>
      <w:r>
        <w:rPr>
          <w:rFonts w:cstheme="minorHAnsi"/>
          <w:noProof/>
          <w:sz w:val="24"/>
          <w:szCs w:val="24"/>
        </w:rPr>
        <mc:AlternateContent>
          <mc:Choice Requires="wps">
            <w:drawing>
              <wp:anchor distT="0" distB="0" distL="114300" distR="114300" simplePos="0" relativeHeight="251674624" behindDoc="0" locked="0" layoutInCell="1" allowOverlap="1" wp14:anchorId="6C2DC9E9" wp14:editId="77B8F68E">
                <wp:simplePos x="0" y="0"/>
                <wp:positionH relativeFrom="margin">
                  <wp:align>center</wp:align>
                </wp:positionH>
                <wp:positionV relativeFrom="paragraph">
                  <wp:posOffset>106325</wp:posOffset>
                </wp:positionV>
                <wp:extent cx="935591" cy="310692"/>
                <wp:effectExtent l="0" t="0" r="17145" b="13335"/>
                <wp:wrapNone/>
                <wp:docPr id="8" name="Text Box 8"/>
                <wp:cNvGraphicFramePr/>
                <a:graphic xmlns:a="http://schemas.openxmlformats.org/drawingml/2006/main">
                  <a:graphicData uri="http://schemas.microsoft.com/office/word/2010/wordprocessingShape">
                    <wps:wsp>
                      <wps:cNvSpPr txBox="1"/>
                      <wps:spPr>
                        <a:xfrm>
                          <a:off x="0" y="0"/>
                          <a:ext cx="935591" cy="310692"/>
                        </a:xfrm>
                        <a:prstGeom prst="rect">
                          <a:avLst/>
                        </a:prstGeom>
                        <a:solidFill>
                          <a:sysClr val="window" lastClr="FFFFFF"/>
                        </a:solidFill>
                        <a:ln w="6350">
                          <a:solidFill>
                            <a:prstClr val="black"/>
                          </a:solidFill>
                        </a:ln>
                      </wps:spPr>
                      <wps:txbx>
                        <w:txbxContent>
                          <w:p w14:paraId="0EE9726F" w14:textId="259E2118" w:rsidR="00155383" w:rsidRPr="002A7C64" w:rsidRDefault="00155383" w:rsidP="00877538">
                            <w:pPr>
                              <w:jc w:val="center"/>
                              <w:rPr>
                                <w:sz w:val="20"/>
                                <w:szCs w:val="20"/>
                              </w:rPr>
                            </w:pPr>
                            <w:r w:rsidRPr="002A7C64">
                              <w:rPr>
                                <w:sz w:val="20"/>
                                <w:szCs w:val="20"/>
                              </w:rPr>
                              <w:t>Figure No.</w:t>
                            </w:r>
                            <w:r>
                              <w:rPr>
                                <w:sz w:val="20"/>
                                <w:szCs w:val="20"/>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2DC9E9" id="Text Box 8" o:spid="_x0000_s1028" type="#_x0000_t202" style="position:absolute;margin-left:0;margin-top:8.35pt;width:73.65pt;height:24.45pt;z-index:2516746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" fillcolor="window" strokeweight=".5pt">
                <v:textbox>
                  <w:txbxContent>
                    <w:p w14:paraId="0EE9726F" w14:textId="259E2118" w:rsidR="00155383" w:rsidRPr="002A7C64" w:rsidRDefault="00155383" w:rsidP="00877538">
                      <w:pPr>
                        <w:jc w:val="center"/>
                        <w:rPr>
                          <w:sz w:val="20"/>
                          <w:szCs w:val="20"/>
                        </w:rPr>
                      </w:pPr>
                      <w:r w:rsidRPr="002A7C64">
                        <w:rPr>
                          <w:sz w:val="20"/>
                          <w:szCs w:val="20"/>
                        </w:rPr>
                        <w:t>Figure No.</w:t>
                      </w:r>
                      <w:r>
                        <w:rPr>
                          <w:sz w:val="20"/>
                          <w:szCs w:val="20"/>
                        </w:rPr>
                        <w:t>3</w:t>
                      </w:r>
                    </w:p>
                  </w:txbxContent>
                </v:textbox>
                <w10:wrap anchorx="margin"/>
              </v:shape>
            </w:pict>
          </mc:Fallback>
        </mc:AlternateContent>
      </w:r>
      <w:r w:rsidR="002242A2">
        <w:rPr>
          <w:sz w:val="24"/>
          <w:szCs w:val="24"/>
        </w:rPr>
        <w:t xml:space="preserve"> </w:t>
      </w:r>
    </w:p>
    <w:p w14:paraId="26B63DDD" w14:textId="6680F8BE" w:rsidR="00EE19E5" w:rsidRPr="00EE19E5" w:rsidRDefault="0066371B" w:rsidP="00EE19E5">
      <w:pPr>
        <w:rPr>
          <w:sz w:val="24"/>
          <w:szCs w:val="24"/>
        </w:rPr>
      </w:pPr>
      <w:r>
        <w:rPr>
          <w:sz w:val="24"/>
          <w:szCs w:val="24"/>
        </w:rPr>
        <w:t>My strength to the team is as the Implementor, Shaper, Monitor Evaluator and Complete Finisher. This means I am practical, reliable</w:t>
      </w:r>
      <w:r w:rsidR="00992C96">
        <w:rPr>
          <w:sz w:val="24"/>
          <w:szCs w:val="24"/>
        </w:rPr>
        <w:t xml:space="preserve">, </w:t>
      </w:r>
      <w:r>
        <w:rPr>
          <w:sz w:val="24"/>
          <w:szCs w:val="24"/>
        </w:rPr>
        <w:t>efficient</w:t>
      </w:r>
      <w:r w:rsidR="00992C96">
        <w:rPr>
          <w:sz w:val="24"/>
          <w:szCs w:val="24"/>
        </w:rPr>
        <w:t xml:space="preserve">, </w:t>
      </w:r>
      <w:r w:rsidR="00BB1E4E">
        <w:rPr>
          <w:sz w:val="24"/>
          <w:szCs w:val="24"/>
        </w:rPr>
        <w:t>and have</w:t>
      </w:r>
      <w:r w:rsidR="00992C96">
        <w:rPr>
          <w:sz w:val="24"/>
          <w:szCs w:val="24"/>
        </w:rPr>
        <w:t xml:space="preserve"> the drive to overcome obstacles, strategic in thinking and searches out for errors. However, my weakness to the team </w:t>
      </w:r>
      <w:r w:rsidR="00BB1E4E">
        <w:rPr>
          <w:sz w:val="24"/>
          <w:szCs w:val="24"/>
        </w:rPr>
        <w:t>is</w:t>
      </w:r>
      <w:r w:rsidR="00992C96">
        <w:rPr>
          <w:sz w:val="24"/>
          <w:szCs w:val="24"/>
        </w:rPr>
        <w:t xml:space="preserve"> Coordinator, Plant, Recourse Investigator, Team Worker. This means I might lack in maturity, creativity, enthusi</w:t>
      </w:r>
      <w:r w:rsidR="00BB1E4E">
        <w:rPr>
          <w:sz w:val="24"/>
          <w:szCs w:val="24"/>
        </w:rPr>
        <w:t>asm</w:t>
      </w:r>
      <w:r w:rsidR="00992C96">
        <w:rPr>
          <w:sz w:val="24"/>
          <w:szCs w:val="24"/>
        </w:rPr>
        <w:t xml:space="preserve"> and</w:t>
      </w:r>
      <w:r w:rsidR="00BB1E4E">
        <w:rPr>
          <w:sz w:val="24"/>
          <w:szCs w:val="24"/>
        </w:rPr>
        <w:t xml:space="preserve"> to</w:t>
      </w:r>
      <w:r w:rsidR="00992C96">
        <w:rPr>
          <w:sz w:val="24"/>
          <w:szCs w:val="24"/>
        </w:rPr>
        <w:t xml:space="preserve"> avert any friction between the group.</w:t>
      </w:r>
      <w:r w:rsidR="009C3833">
        <w:rPr>
          <w:sz w:val="24"/>
          <w:szCs w:val="24"/>
        </w:rPr>
        <w:t xml:space="preserve"> </w:t>
      </w:r>
      <w:sdt>
        <w:sdtPr>
          <w:rPr>
            <w:sz w:val="24"/>
            <w:szCs w:val="24"/>
          </w:rPr>
          <w:id w:val="160367237"/>
          <w:citation/>
        </w:sdtPr>
        <w:sdtContent>
          <w:r w:rsidR="009C3833">
            <w:rPr>
              <w:sz w:val="24"/>
              <w:szCs w:val="24"/>
            </w:rPr>
            <w:fldChar w:fldCharType="begin"/>
          </w:r>
          <w:r w:rsidR="009C3833">
            <w:rPr>
              <w:sz w:val="24"/>
              <w:szCs w:val="24"/>
            </w:rPr>
            <w:instrText xml:space="preserve"> CITATION Bel19 \l 2057 </w:instrText>
          </w:r>
          <w:r w:rsidR="009C3833">
            <w:rPr>
              <w:sz w:val="24"/>
              <w:szCs w:val="24"/>
            </w:rPr>
            <w:fldChar w:fldCharType="separate"/>
          </w:r>
          <w:r w:rsidR="00660784" w:rsidRPr="00660784">
            <w:rPr>
              <w:noProof/>
              <w:sz w:val="24"/>
              <w:szCs w:val="24"/>
            </w:rPr>
            <w:t>(Belbin, 2019)</w:t>
          </w:r>
          <w:r w:rsidR="009C3833">
            <w:rPr>
              <w:sz w:val="24"/>
              <w:szCs w:val="24"/>
            </w:rPr>
            <w:fldChar w:fldCharType="end"/>
          </w:r>
        </w:sdtContent>
      </w:sdt>
      <w:r w:rsidR="009C3833">
        <w:rPr>
          <w:sz w:val="24"/>
          <w:szCs w:val="24"/>
        </w:rPr>
        <w:t xml:space="preserve"> </w:t>
      </w:r>
      <w:r w:rsidR="00CE37F3">
        <w:rPr>
          <w:sz w:val="24"/>
          <w:szCs w:val="24"/>
        </w:rPr>
        <w:t xml:space="preserve">  </w:t>
      </w:r>
      <w:r w:rsidR="00EE19E5">
        <w:rPr>
          <w:sz w:val="24"/>
          <w:szCs w:val="24"/>
        </w:rPr>
        <w:t xml:space="preserve"> </w:t>
      </w:r>
    </w:p>
    <w:p w14:paraId="6DCD8423" w14:textId="1E0A0F2C" w:rsidR="00323182" w:rsidRPr="00323182" w:rsidRDefault="00323182" w:rsidP="00323182">
      <w:pPr>
        <w:pStyle w:val="Heading2"/>
        <w:rPr>
          <w:rFonts w:asciiTheme="minorHAnsi" w:hAnsiTheme="minorHAnsi" w:cstheme="minorHAnsi"/>
          <w:sz w:val="24"/>
          <w:szCs w:val="24"/>
        </w:rPr>
      </w:pPr>
      <w:bookmarkStart w:id="7" w:name="_Toc9183695"/>
      <w:r>
        <w:rPr>
          <w:rFonts w:asciiTheme="minorHAnsi" w:hAnsiTheme="minorHAnsi" w:cstheme="minorHAnsi"/>
          <w:sz w:val="24"/>
          <w:szCs w:val="24"/>
        </w:rPr>
        <w:t>My Project Task</w:t>
      </w:r>
      <w:bookmarkEnd w:id="7"/>
    </w:p>
    <w:p w14:paraId="210700DA" w14:textId="74CB361C" w:rsidR="00323182" w:rsidRDefault="000A0C41" w:rsidP="00E2578A">
      <w:pPr>
        <w:rPr>
          <w:rFonts w:cstheme="minorHAnsi"/>
          <w:sz w:val="24"/>
          <w:szCs w:val="24"/>
        </w:rPr>
      </w:pPr>
      <w:r>
        <w:rPr>
          <w:rFonts w:cstheme="minorHAnsi"/>
          <w:sz w:val="24"/>
          <w:szCs w:val="24"/>
        </w:rPr>
        <w:t>I was tasked with creating the timing plan for the project</w:t>
      </w:r>
      <w:r w:rsidR="00BB1E4E">
        <w:rPr>
          <w:rFonts w:cstheme="minorHAnsi"/>
          <w:sz w:val="24"/>
          <w:szCs w:val="24"/>
        </w:rPr>
        <w:t>.</w:t>
      </w:r>
      <w:r>
        <w:rPr>
          <w:rFonts w:cstheme="minorHAnsi"/>
          <w:sz w:val="24"/>
          <w:szCs w:val="24"/>
        </w:rPr>
        <w:t xml:space="preserve"> </w:t>
      </w:r>
      <w:r w:rsidR="00BB1E4E">
        <w:rPr>
          <w:rFonts w:cstheme="minorHAnsi"/>
          <w:sz w:val="24"/>
          <w:szCs w:val="24"/>
        </w:rPr>
        <w:t>T</w:t>
      </w:r>
      <w:r>
        <w:rPr>
          <w:rFonts w:cstheme="minorHAnsi"/>
          <w:sz w:val="24"/>
          <w:szCs w:val="24"/>
        </w:rPr>
        <w:t>hankfully</w:t>
      </w:r>
      <w:r w:rsidR="00BB1E4E">
        <w:rPr>
          <w:rFonts w:cstheme="minorHAnsi"/>
          <w:sz w:val="24"/>
          <w:szCs w:val="24"/>
        </w:rPr>
        <w:t>,</w:t>
      </w:r>
      <w:r>
        <w:rPr>
          <w:rFonts w:cstheme="minorHAnsi"/>
          <w:sz w:val="24"/>
          <w:szCs w:val="24"/>
        </w:rPr>
        <w:t xml:space="preserve"> as previously highlighted, </w:t>
      </w:r>
      <w:r w:rsidR="00BB1E4E">
        <w:rPr>
          <w:rFonts w:cstheme="minorHAnsi"/>
          <w:sz w:val="24"/>
          <w:szCs w:val="24"/>
        </w:rPr>
        <w:t>the organisation had</w:t>
      </w:r>
      <w:r>
        <w:rPr>
          <w:rFonts w:cstheme="minorHAnsi"/>
          <w:sz w:val="24"/>
          <w:szCs w:val="24"/>
        </w:rPr>
        <w:t xml:space="preserve"> already conducted a swap of </w:t>
      </w:r>
      <w:r w:rsidR="00BB1E4E">
        <w:rPr>
          <w:rFonts w:cstheme="minorHAnsi"/>
          <w:sz w:val="24"/>
          <w:szCs w:val="24"/>
        </w:rPr>
        <w:t>f</w:t>
      </w:r>
      <w:r>
        <w:rPr>
          <w:rFonts w:cstheme="minorHAnsi"/>
          <w:sz w:val="24"/>
          <w:szCs w:val="24"/>
        </w:rPr>
        <w:t>urnaces in the recent month</w:t>
      </w:r>
      <w:r w:rsidR="00BB1E4E">
        <w:rPr>
          <w:rFonts w:cstheme="minorHAnsi"/>
          <w:sz w:val="24"/>
          <w:szCs w:val="24"/>
        </w:rPr>
        <w:t>s</w:t>
      </w:r>
      <w:r>
        <w:rPr>
          <w:rFonts w:cstheme="minorHAnsi"/>
          <w:sz w:val="24"/>
          <w:szCs w:val="24"/>
        </w:rPr>
        <w:t xml:space="preserve">, therefore this could give a good indicator </w:t>
      </w:r>
      <w:r w:rsidR="005C51D5">
        <w:rPr>
          <w:rFonts w:cstheme="minorHAnsi"/>
          <w:sz w:val="24"/>
          <w:szCs w:val="24"/>
        </w:rPr>
        <w:t xml:space="preserve">of how long each task would take. I decided to use a Gantt chart as a timing plan. Why? </w:t>
      </w:r>
      <w:r w:rsidR="00323182">
        <w:rPr>
          <w:rFonts w:cstheme="minorHAnsi"/>
          <w:sz w:val="24"/>
          <w:szCs w:val="24"/>
        </w:rPr>
        <w:t xml:space="preserve">Because in this form I believe </w:t>
      </w:r>
      <w:r w:rsidR="00BB1E4E">
        <w:rPr>
          <w:rFonts w:cstheme="minorHAnsi"/>
          <w:sz w:val="24"/>
          <w:szCs w:val="24"/>
        </w:rPr>
        <w:t xml:space="preserve">it </w:t>
      </w:r>
      <w:r w:rsidR="00323182">
        <w:rPr>
          <w:rFonts w:cstheme="minorHAnsi"/>
          <w:sz w:val="24"/>
          <w:szCs w:val="24"/>
        </w:rPr>
        <w:t xml:space="preserve">is the best way to visualise SMART. </w:t>
      </w:r>
    </w:p>
    <w:p w14:paraId="2402EFC1" w14:textId="15404B3C" w:rsidR="00323182" w:rsidRDefault="00323182" w:rsidP="00323182">
      <w:pPr>
        <w:pStyle w:val="ListParagraph"/>
        <w:numPr>
          <w:ilvl w:val="0"/>
          <w:numId w:val="2"/>
        </w:numPr>
        <w:rPr>
          <w:rFonts w:cstheme="minorHAnsi"/>
          <w:sz w:val="24"/>
          <w:szCs w:val="24"/>
        </w:rPr>
      </w:pPr>
      <w:r w:rsidRPr="00323182">
        <w:rPr>
          <w:rFonts w:cstheme="minorHAnsi"/>
          <w:sz w:val="24"/>
          <w:szCs w:val="24"/>
        </w:rPr>
        <w:t xml:space="preserve">S: Specific </w:t>
      </w:r>
      <w:r>
        <w:rPr>
          <w:rFonts w:cstheme="minorHAnsi"/>
          <w:sz w:val="24"/>
          <w:szCs w:val="24"/>
        </w:rPr>
        <w:t xml:space="preserve">- </w:t>
      </w:r>
      <w:r w:rsidR="000B4026">
        <w:rPr>
          <w:rFonts w:cstheme="minorHAnsi"/>
          <w:sz w:val="24"/>
          <w:szCs w:val="24"/>
        </w:rPr>
        <w:t>A goal should be clear and specific to ensure focus and motivation on the required tasks.</w:t>
      </w:r>
    </w:p>
    <w:p w14:paraId="6DCFC0A6" w14:textId="6972BEBF" w:rsidR="00323182" w:rsidRDefault="00323182" w:rsidP="00323182">
      <w:pPr>
        <w:pStyle w:val="ListParagraph"/>
        <w:numPr>
          <w:ilvl w:val="0"/>
          <w:numId w:val="2"/>
        </w:numPr>
        <w:rPr>
          <w:rFonts w:cstheme="minorHAnsi"/>
          <w:sz w:val="24"/>
          <w:szCs w:val="24"/>
        </w:rPr>
      </w:pPr>
      <w:r w:rsidRPr="00323182">
        <w:rPr>
          <w:rFonts w:cstheme="minorHAnsi"/>
          <w:sz w:val="24"/>
          <w:szCs w:val="24"/>
        </w:rPr>
        <w:t xml:space="preserve">M: Measurable </w:t>
      </w:r>
      <w:r>
        <w:rPr>
          <w:rFonts w:cstheme="minorHAnsi"/>
          <w:sz w:val="24"/>
          <w:szCs w:val="24"/>
        </w:rPr>
        <w:t>- I</w:t>
      </w:r>
      <w:r w:rsidRPr="00323182">
        <w:rPr>
          <w:rFonts w:cstheme="minorHAnsi"/>
          <w:sz w:val="24"/>
          <w:szCs w:val="24"/>
        </w:rPr>
        <w:t>t's important to have measurable goals,</w:t>
      </w:r>
      <w:r w:rsidR="000B4026">
        <w:rPr>
          <w:rFonts w:cstheme="minorHAnsi"/>
          <w:sz w:val="24"/>
          <w:szCs w:val="24"/>
        </w:rPr>
        <w:t xml:space="preserve"> as this keeps trac</w:t>
      </w:r>
      <w:r w:rsidRPr="00323182">
        <w:rPr>
          <w:rFonts w:cstheme="minorHAnsi"/>
          <w:sz w:val="24"/>
          <w:szCs w:val="24"/>
        </w:rPr>
        <w:t>k</w:t>
      </w:r>
      <w:r w:rsidR="000B4026">
        <w:rPr>
          <w:rFonts w:cstheme="minorHAnsi"/>
          <w:sz w:val="24"/>
          <w:szCs w:val="24"/>
        </w:rPr>
        <w:t xml:space="preserve"> on</w:t>
      </w:r>
      <w:r w:rsidRPr="00323182">
        <w:rPr>
          <w:rFonts w:cstheme="minorHAnsi"/>
          <w:sz w:val="24"/>
          <w:szCs w:val="24"/>
        </w:rPr>
        <w:t xml:space="preserve"> your progress and </w:t>
      </w:r>
      <w:r w:rsidR="000B4026">
        <w:rPr>
          <w:rFonts w:cstheme="minorHAnsi"/>
          <w:sz w:val="24"/>
          <w:szCs w:val="24"/>
        </w:rPr>
        <w:t xml:space="preserve">keeping you </w:t>
      </w:r>
      <w:r w:rsidR="000B4026" w:rsidRPr="00323182">
        <w:rPr>
          <w:rFonts w:cstheme="minorHAnsi"/>
          <w:sz w:val="24"/>
          <w:szCs w:val="24"/>
        </w:rPr>
        <w:t>motivated</w:t>
      </w:r>
      <w:r w:rsidRPr="00323182">
        <w:rPr>
          <w:rFonts w:cstheme="minorHAnsi"/>
          <w:sz w:val="24"/>
          <w:szCs w:val="24"/>
        </w:rPr>
        <w:t xml:space="preserve">. </w:t>
      </w:r>
      <w:r w:rsidR="000B4026">
        <w:rPr>
          <w:rFonts w:cstheme="minorHAnsi"/>
          <w:sz w:val="24"/>
          <w:szCs w:val="24"/>
        </w:rPr>
        <w:t>M</w:t>
      </w:r>
      <w:r w:rsidRPr="00323182">
        <w:rPr>
          <w:rFonts w:cstheme="minorHAnsi"/>
          <w:sz w:val="24"/>
          <w:szCs w:val="24"/>
        </w:rPr>
        <w:t>eet your deadlines and feel the excitement of getting closer to achieving your goal.</w:t>
      </w:r>
      <w:r w:rsidR="000B4026">
        <w:rPr>
          <w:rFonts w:cstheme="minorHAnsi"/>
          <w:sz w:val="24"/>
          <w:szCs w:val="24"/>
        </w:rPr>
        <w:t xml:space="preserve"> </w:t>
      </w:r>
    </w:p>
    <w:p w14:paraId="6BB37E6E" w14:textId="56B5A2AE" w:rsidR="00323182" w:rsidRDefault="00323182" w:rsidP="00323182">
      <w:pPr>
        <w:pStyle w:val="ListParagraph"/>
        <w:numPr>
          <w:ilvl w:val="0"/>
          <w:numId w:val="2"/>
        </w:numPr>
        <w:rPr>
          <w:rFonts w:cstheme="minorHAnsi"/>
          <w:sz w:val="24"/>
          <w:szCs w:val="24"/>
        </w:rPr>
      </w:pPr>
      <w:r w:rsidRPr="00323182">
        <w:rPr>
          <w:rFonts w:cstheme="minorHAnsi"/>
          <w:sz w:val="24"/>
          <w:szCs w:val="24"/>
        </w:rPr>
        <w:t>A: Agreed</w:t>
      </w:r>
      <w:r>
        <w:rPr>
          <w:rFonts w:cstheme="minorHAnsi"/>
          <w:sz w:val="24"/>
          <w:szCs w:val="24"/>
        </w:rPr>
        <w:t xml:space="preserve"> - </w:t>
      </w:r>
      <w:r w:rsidRPr="00323182">
        <w:rPr>
          <w:rFonts w:cstheme="minorHAnsi"/>
          <w:sz w:val="24"/>
          <w:szCs w:val="24"/>
        </w:rPr>
        <w:t xml:space="preserve">Your goal also needs to be realistic and attainable to be successful. In other words, it should stretch your abilities but </w:t>
      </w:r>
      <w:r w:rsidR="00256BAF" w:rsidRPr="00323182">
        <w:rPr>
          <w:rFonts w:cstheme="minorHAnsi"/>
          <w:sz w:val="24"/>
          <w:szCs w:val="24"/>
        </w:rPr>
        <w:t>remain</w:t>
      </w:r>
      <w:r w:rsidRPr="00323182">
        <w:rPr>
          <w:rFonts w:cstheme="minorHAnsi"/>
          <w:sz w:val="24"/>
          <w:szCs w:val="24"/>
        </w:rPr>
        <w:t xml:space="preserve"> possible.</w:t>
      </w:r>
    </w:p>
    <w:p w14:paraId="6625F0A1" w14:textId="4B604657" w:rsidR="00323182" w:rsidRDefault="00323182" w:rsidP="00323182">
      <w:pPr>
        <w:pStyle w:val="ListParagraph"/>
        <w:numPr>
          <w:ilvl w:val="0"/>
          <w:numId w:val="2"/>
        </w:numPr>
        <w:rPr>
          <w:rFonts w:cstheme="minorHAnsi"/>
          <w:sz w:val="24"/>
          <w:szCs w:val="24"/>
        </w:rPr>
      </w:pPr>
      <w:r w:rsidRPr="00323182">
        <w:rPr>
          <w:rFonts w:cstheme="minorHAnsi"/>
          <w:sz w:val="24"/>
          <w:szCs w:val="24"/>
        </w:rPr>
        <w:lastRenderedPageBreak/>
        <w:t>R: Realistic</w:t>
      </w:r>
      <w:r>
        <w:rPr>
          <w:rFonts w:cstheme="minorHAnsi"/>
          <w:sz w:val="24"/>
          <w:szCs w:val="24"/>
        </w:rPr>
        <w:t xml:space="preserve"> - </w:t>
      </w:r>
      <w:r w:rsidRPr="00323182">
        <w:rPr>
          <w:rFonts w:cstheme="minorHAnsi"/>
          <w:sz w:val="24"/>
          <w:szCs w:val="24"/>
        </w:rPr>
        <w:t>This step is about ensuring that your goal matters to you, and that it also aligns with other relevant goals. We all need support and assistance in achieving our goals</w:t>
      </w:r>
      <w:r w:rsidR="000B4026">
        <w:rPr>
          <w:rFonts w:cstheme="minorHAnsi"/>
          <w:sz w:val="24"/>
          <w:szCs w:val="24"/>
        </w:rPr>
        <w:t>.</w:t>
      </w:r>
    </w:p>
    <w:p w14:paraId="3B2C1F63" w14:textId="5627F0D7" w:rsidR="00E2578A" w:rsidRPr="00323182" w:rsidRDefault="00323182" w:rsidP="00323182">
      <w:pPr>
        <w:pStyle w:val="ListParagraph"/>
        <w:numPr>
          <w:ilvl w:val="0"/>
          <w:numId w:val="2"/>
        </w:numPr>
        <w:rPr>
          <w:rFonts w:cstheme="minorHAnsi"/>
          <w:sz w:val="24"/>
          <w:szCs w:val="24"/>
        </w:rPr>
      </w:pPr>
      <w:r w:rsidRPr="00323182">
        <w:rPr>
          <w:rFonts w:cstheme="minorHAnsi"/>
          <w:sz w:val="24"/>
          <w:szCs w:val="24"/>
        </w:rPr>
        <w:t>T: Time bound</w:t>
      </w:r>
      <w:r>
        <w:rPr>
          <w:rFonts w:cstheme="minorHAnsi"/>
          <w:sz w:val="24"/>
          <w:szCs w:val="24"/>
        </w:rPr>
        <w:t xml:space="preserve"> - </w:t>
      </w:r>
      <w:r w:rsidRPr="00323182">
        <w:rPr>
          <w:rFonts w:cstheme="minorHAnsi"/>
          <w:sz w:val="24"/>
          <w:szCs w:val="24"/>
        </w:rPr>
        <w:t xml:space="preserve">Every goal needs a target date, so that you have a deadline to focus on and something to work toward. </w:t>
      </w:r>
      <w:r w:rsidR="00EE19E5">
        <w:rPr>
          <w:rFonts w:cstheme="minorHAnsi"/>
          <w:sz w:val="24"/>
          <w:szCs w:val="24"/>
        </w:rPr>
        <w:t xml:space="preserve"> </w:t>
      </w:r>
      <w:sdt>
        <w:sdtPr>
          <w:rPr>
            <w:rFonts w:cstheme="minorHAnsi"/>
            <w:sz w:val="24"/>
            <w:szCs w:val="24"/>
          </w:rPr>
          <w:id w:val="-656836348"/>
          <w:citation/>
        </w:sdtPr>
        <w:sdtContent>
          <w:r w:rsidR="00EE19E5">
            <w:rPr>
              <w:rFonts w:cstheme="minorHAnsi"/>
              <w:sz w:val="24"/>
              <w:szCs w:val="24"/>
            </w:rPr>
            <w:fldChar w:fldCharType="begin"/>
          </w:r>
          <w:r w:rsidR="00EE19E5">
            <w:rPr>
              <w:rFonts w:cstheme="minorHAnsi"/>
              <w:sz w:val="24"/>
              <w:szCs w:val="24"/>
            </w:rPr>
            <w:instrText xml:space="preserve"> CITATION Min19 \l 2057 </w:instrText>
          </w:r>
          <w:r w:rsidR="00EE19E5">
            <w:rPr>
              <w:rFonts w:cstheme="minorHAnsi"/>
              <w:sz w:val="24"/>
              <w:szCs w:val="24"/>
            </w:rPr>
            <w:fldChar w:fldCharType="separate"/>
          </w:r>
          <w:r w:rsidR="00660784" w:rsidRPr="00660784">
            <w:rPr>
              <w:rFonts w:cstheme="minorHAnsi"/>
              <w:noProof/>
              <w:sz w:val="24"/>
              <w:szCs w:val="24"/>
            </w:rPr>
            <w:t>(Mind Tools, 2019)</w:t>
          </w:r>
          <w:r w:rsidR="00EE19E5">
            <w:rPr>
              <w:rFonts w:cstheme="minorHAnsi"/>
              <w:sz w:val="24"/>
              <w:szCs w:val="24"/>
            </w:rPr>
            <w:fldChar w:fldCharType="end"/>
          </w:r>
        </w:sdtContent>
      </w:sdt>
    </w:p>
    <w:p w14:paraId="1AC0BB2E" w14:textId="6D8122FE" w:rsidR="00660784" w:rsidRDefault="00820B6D" w:rsidP="00E2578A">
      <w:pPr>
        <w:rPr>
          <w:rFonts w:cstheme="minorHAnsi"/>
          <w:sz w:val="24"/>
          <w:szCs w:val="24"/>
        </w:rPr>
      </w:pPr>
      <w:r>
        <w:rPr>
          <w:rFonts w:cstheme="minorHAnsi"/>
          <w:sz w:val="24"/>
          <w:szCs w:val="24"/>
        </w:rPr>
        <w:t xml:space="preserve">After completing the Gantt chart for the Project, </w:t>
      </w:r>
      <w:r w:rsidR="00BB1E4E">
        <w:rPr>
          <w:rFonts w:cstheme="minorHAnsi"/>
          <w:sz w:val="24"/>
          <w:szCs w:val="24"/>
        </w:rPr>
        <w:t>the team</w:t>
      </w:r>
      <w:r>
        <w:rPr>
          <w:rFonts w:cstheme="minorHAnsi"/>
          <w:sz w:val="24"/>
          <w:szCs w:val="24"/>
        </w:rPr>
        <w:t xml:space="preserve"> then reconvened for a meeting to review the timing plan to determine whether it was achievable, realistic and within a timely and cost-effective manner. </w:t>
      </w:r>
      <w:r w:rsidR="00660784">
        <w:rPr>
          <w:rFonts w:cstheme="minorHAnsi"/>
          <w:sz w:val="24"/>
          <w:szCs w:val="24"/>
        </w:rPr>
        <w:t>See figure number 4 for Gantt chart.</w:t>
      </w:r>
    </w:p>
    <w:p w14:paraId="2C601460" w14:textId="0E2854AD" w:rsidR="00660784" w:rsidRDefault="00660784" w:rsidP="00E2578A">
      <w:pPr>
        <w:rPr>
          <w:rFonts w:cstheme="minorHAnsi"/>
          <w:sz w:val="24"/>
          <w:szCs w:val="24"/>
        </w:rPr>
      </w:pPr>
      <w:r>
        <w:rPr>
          <w:rFonts w:cstheme="minorHAnsi"/>
          <w:noProof/>
          <w:sz w:val="24"/>
          <w:szCs w:val="24"/>
        </w:rPr>
        <w:drawing>
          <wp:anchor distT="0" distB="0" distL="114300" distR="114300" simplePos="0" relativeHeight="251677696" behindDoc="0" locked="0" layoutInCell="1" allowOverlap="1" wp14:anchorId="5BD413B6" wp14:editId="3ECB81AA">
            <wp:simplePos x="0" y="0"/>
            <wp:positionH relativeFrom="margin">
              <wp:align>right</wp:align>
            </wp:positionH>
            <wp:positionV relativeFrom="paragraph">
              <wp:posOffset>11430</wp:posOffset>
            </wp:positionV>
            <wp:extent cx="5732780" cy="3105150"/>
            <wp:effectExtent l="0" t="0" r="127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3177" cy="3105365"/>
                    </a:xfrm>
                    <a:prstGeom prst="rect">
                      <a:avLst/>
                    </a:prstGeom>
                    <a:noFill/>
                  </pic:spPr>
                </pic:pic>
              </a:graphicData>
            </a:graphic>
            <wp14:sizeRelH relativeFrom="page">
              <wp14:pctWidth>0</wp14:pctWidth>
            </wp14:sizeRelH>
            <wp14:sizeRelV relativeFrom="page">
              <wp14:pctHeight>0</wp14:pctHeight>
            </wp14:sizeRelV>
          </wp:anchor>
        </w:drawing>
      </w:r>
    </w:p>
    <w:p w14:paraId="2EEF97C3" w14:textId="77777777" w:rsidR="00660784" w:rsidRDefault="00660784" w:rsidP="00E2578A">
      <w:pPr>
        <w:rPr>
          <w:rFonts w:cstheme="minorHAnsi"/>
          <w:sz w:val="24"/>
          <w:szCs w:val="24"/>
        </w:rPr>
      </w:pPr>
    </w:p>
    <w:p w14:paraId="196FAF07" w14:textId="77777777" w:rsidR="00660784" w:rsidRDefault="00660784" w:rsidP="00E2578A">
      <w:pPr>
        <w:rPr>
          <w:rFonts w:cstheme="minorHAnsi"/>
          <w:sz w:val="24"/>
          <w:szCs w:val="24"/>
        </w:rPr>
      </w:pPr>
    </w:p>
    <w:p w14:paraId="7C15C2F2" w14:textId="77777777" w:rsidR="00660784" w:rsidRDefault="00660784" w:rsidP="00E2578A">
      <w:pPr>
        <w:rPr>
          <w:rFonts w:cstheme="minorHAnsi"/>
          <w:sz w:val="24"/>
          <w:szCs w:val="24"/>
        </w:rPr>
      </w:pPr>
    </w:p>
    <w:p w14:paraId="049576B9" w14:textId="77777777" w:rsidR="00660784" w:rsidRDefault="00660784" w:rsidP="00E2578A">
      <w:pPr>
        <w:rPr>
          <w:rFonts w:cstheme="minorHAnsi"/>
          <w:sz w:val="24"/>
          <w:szCs w:val="24"/>
        </w:rPr>
      </w:pPr>
    </w:p>
    <w:p w14:paraId="733F19CA" w14:textId="77777777" w:rsidR="00660784" w:rsidRDefault="00660784" w:rsidP="00E2578A">
      <w:pPr>
        <w:rPr>
          <w:rFonts w:cstheme="minorHAnsi"/>
          <w:sz w:val="24"/>
          <w:szCs w:val="24"/>
        </w:rPr>
      </w:pPr>
    </w:p>
    <w:p w14:paraId="1BB4E54C" w14:textId="34DAAB1E" w:rsidR="00660784" w:rsidRDefault="00660784" w:rsidP="00E2578A">
      <w:pPr>
        <w:rPr>
          <w:rFonts w:cstheme="minorHAnsi"/>
          <w:sz w:val="24"/>
          <w:szCs w:val="24"/>
        </w:rPr>
      </w:pPr>
      <w:r>
        <w:rPr>
          <w:rFonts w:cstheme="minorHAnsi"/>
          <w:noProof/>
          <w:sz w:val="24"/>
          <w:szCs w:val="24"/>
        </w:rPr>
        <mc:AlternateContent>
          <mc:Choice Requires="wps">
            <w:drawing>
              <wp:anchor distT="0" distB="0" distL="114300" distR="114300" simplePos="0" relativeHeight="251679744" behindDoc="0" locked="0" layoutInCell="1" allowOverlap="1" wp14:anchorId="43E361EF" wp14:editId="775E1337">
                <wp:simplePos x="0" y="0"/>
                <wp:positionH relativeFrom="margin">
                  <wp:align>center</wp:align>
                </wp:positionH>
                <wp:positionV relativeFrom="paragraph">
                  <wp:posOffset>208915</wp:posOffset>
                </wp:positionV>
                <wp:extent cx="935591" cy="310692"/>
                <wp:effectExtent l="0" t="0" r="17145" b="13335"/>
                <wp:wrapNone/>
                <wp:docPr id="4" name="Text Box 4"/>
                <wp:cNvGraphicFramePr/>
                <a:graphic xmlns:a="http://schemas.openxmlformats.org/drawingml/2006/main">
                  <a:graphicData uri="http://schemas.microsoft.com/office/word/2010/wordprocessingShape">
                    <wps:wsp>
                      <wps:cNvSpPr txBox="1"/>
                      <wps:spPr>
                        <a:xfrm>
                          <a:off x="0" y="0"/>
                          <a:ext cx="935591" cy="310692"/>
                        </a:xfrm>
                        <a:prstGeom prst="rect">
                          <a:avLst/>
                        </a:prstGeom>
                        <a:solidFill>
                          <a:sysClr val="window" lastClr="FFFFFF"/>
                        </a:solidFill>
                        <a:ln w="6350">
                          <a:solidFill>
                            <a:prstClr val="black"/>
                          </a:solidFill>
                        </a:ln>
                      </wps:spPr>
                      <wps:txbx>
                        <w:txbxContent>
                          <w:p w14:paraId="5D2E4C7D" w14:textId="74619C8B" w:rsidR="00660784" w:rsidRPr="002A7C64" w:rsidRDefault="00660784" w:rsidP="00660784">
                            <w:pPr>
                              <w:jc w:val="center"/>
                              <w:rPr>
                                <w:sz w:val="20"/>
                                <w:szCs w:val="20"/>
                              </w:rPr>
                            </w:pPr>
                            <w:r w:rsidRPr="002A7C64">
                              <w:rPr>
                                <w:sz w:val="20"/>
                                <w:szCs w:val="20"/>
                              </w:rPr>
                              <w:t>Figure No</w:t>
                            </w:r>
                            <w:r>
                              <w:rPr>
                                <w:sz w:val="20"/>
                                <w:szCs w:val="20"/>
                              </w:rPr>
                              <w:t>.</w:t>
                            </w:r>
                            <w:r>
                              <w:rPr>
                                <w:sz w:val="20"/>
                                <w:szCs w:val="20"/>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E361EF" id="Text Box 4" o:spid="_x0000_s1029" type="#_x0000_t202" style="position:absolute;margin-left:0;margin-top:16.45pt;width:73.65pt;height:24.45pt;z-index:2516797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" fillcolor="window" strokeweight=".5pt">
                <v:textbox>
                  <w:txbxContent>
                    <w:p w14:paraId="5D2E4C7D" w14:textId="74619C8B" w:rsidR="00660784" w:rsidRPr="002A7C64" w:rsidRDefault="00660784" w:rsidP="00660784">
                      <w:pPr>
                        <w:jc w:val="center"/>
                        <w:rPr>
                          <w:sz w:val="20"/>
                          <w:szCs w:val="20"/>
                        </w:rPr>
                      </w:pPr>
                      <w:r w:rsidRPr="002A7C64">
                        <w:rPr>
                          <w:sz w:val="20"/>
                          <w:szCs w:val="20"/>
                        </w:rPr>
                        <w:t>Figure No</w:t>
                      </w:r>
                      <w:r>
                        <w:rPr>
                          <w:sz w:val="20"/>
                          <w:szCs w:val="20"/>
                        </w:rPr>
                        <w:t>.</w:t>
                      </w:r>
                      <w:r>
                        <w:rPr>
                          <w:sz w:val="20"/>
                          <w:szCs w:val="20"/>
                        </w:rPr>
                        <w:t>4</w:t>
                      </w:r>
                    </w:p>
                  </w:txbxContent>
                </v:textbox>
                <w10:wrap anchorx="margin"/>
              </v:shape>
            </w:pict>
          </mc:Fallback>
        </mc:AlternateContent>
      </w:r>
    </w:p>
    <w:p w14:paraId="4F04386E" w14:textId="77777777" w:rsidR="00660784" w:rsidRDefault="00660784" w:rsidP="00E2578A">
      <w:pPr>
        <w:rPr>
          <w:rFonts w:cstheme="minorHAnsi"/>
          <w:sz w:val="24"/>
          <w:szCs w:val="24"/>
        </w:rPr>
      </w:pPr>
    </w:p>
    <w:p w14:paraId="084B681F" w14:textId="5FBF754F" w:rsidR="00155486" w:rsidRDefault="00820B6D" w:rsidP="00E2578A">
      <w:pPr>
        <w:rPr>
          <w:rFonts w:cstheme="minorHAnsi"/>
          <w:sz w:val="24"/>
          <w:szCs w:val="24"/>
        </w:rPr>
      </w:pPr>
      <w:r>
        <w:rPr>
          <w:rFonts w:cstheme="minorHAnsi"/>
          <w:sz w:val="24"/>
          <w:szCs w:val="24"/>
        </w:rPr>
        <w:t xml:space="preserve">This is where we hit our first problem in the Project, which was only week two in. Due to external factors within the organisation the Project must be delayed to April. The reason for this was due to Brexit and </w:t>
      </w:r>
      <w:r w:rsidR="00BB1E4E">
        <w:rPr>
          <w:rFonts w:cstheme="minorHAnsi"/>
          <w:sz w:val="24"/>
          <w:szCs w:val="24"/>
        </w:rPr>
        <w:t>with</w:t>
      </w:r>
      <w:r>
        <w:rPr>
          <w:rFonts w:cstheme="minorHAnsi"/>
          <w:sz w:val="24"/>
          <w:szCs w:val="24"/>
        </w:rPr>
        <w:t xml:space="preserve"> Wall Colmonoy</w:t>
      </w:r>
      <w:r w:rsidR="00BB1E4E">
        <w:rPr>
          <w:rFonts w:cstheme="minorHAnsi"/>
          <w:sz w:val="24"/>
          <w:szCs w:val="24"/>
        </w:rPr>
        <w:t>’s</w:t>
      </w:r>
      <w:r>
        <w:rPr>
          <w:rFonts w:cstheme="minorHAnsi"/>
          <w:sz w:val="24"/>
          <w:szCs w:val="24"/>
        </w:rPr>
        <w:t xml:space="preserve"> exportation to the European </w:t>
      </w:r>
      <w:r w:rsidR="00155486">
        <w:rPr>
          <w:rFonts w:cstheme="minorHAnsi"/>
          <w:sz w:val="24"/>
          <w:szCs w:val="24"/>
        </w:rPr>
        <w:t>Union</w:t>
      </w:r>
      <w:r>
        <w:rPr>
          <w:rFonts w:cstheme="minorHAnsi"/>
          <w:sz w:val="24"/>
          <w:szCs w:val="24"/>
        </w:rPr>
        <w:t xml:space="preserve"> being 80% of the business</w:t>
      </w:r>
      <w:sdt>
        <w:sdtPr>
          <w:rPr>
            <w:rFonts w:cstheme="minorHAnsi"/>
            <w:sz w:val="24"/>
            <w:szCs w:val="24"/>
          </w:rPr>
          <w:id w:val="-824037622"/>
          <w:citation/>
        </w:sdtPr>
        <w:sdtContent>
          <w:r w:rsidR="000B4026">
            <w:rPr>
              <w:rFonts w:cstheme="minorHAnsi"/>
              <w:sz w:val="24"/>
              <w:szCs w:val="24"/>
            </w:rPr>
            <w:fldChar w:fldCharType="begin"/>
          </w:r>
          <w:r w:rsidR="00660784">
            <w:rPr>
              <w:rFonts w:cstheme="minorHAnsi"/>
              <w:sz w:val="24"/>
              <w:szCs w:val="24"/>
            </w:rPr>
            <w:instrText xml:space="preserve">CITATION Pro \l 2057 </w:instrText>
          </w:r>
          <w:r w:rsidR="000B4026">
            <w:rPr>
              <w:rFonts w:cstheme="minorHAnsi"/>
              <w:sz w:val="24"/>
              <w:szCs w:val="24"/>
            </w:rPr>
            <w:fldChar w:fldCharType="separate"/>
          </w:r>
          <w:r w:rsidR="00660784">
            <w:rPr>
              <w:rFonts w:cstheme="minorHAnsi"/>
              <w:noProof/>
              <w:sz w:val="24"/>
              <w:szCs w:val="24"/>
            </w:rPr>
            <w:t xml:space="preserve"> </w:t>
          </w:r>
          <w:r w:rsidR="00660784" w:rsidRPr="00660784">
            <w:rPr>
              <w:rFonts w:cstheme="minorHAnsi"/>
              <w:noProof/>
              <w:sz w:val="24"/>
              <w:szCs w:val="24"/>
            </w:rPr>
            <w:t>(Wall Colmonoy, 2019)</w:t>
          </w:r>
          <w:r w:rsidR="000B4026">
            <w:rPr>
              <w:rFonts w:cstheme="minorHAnsi"/>
              <w:sz w:val="24"/>
              <w:szCs w:val="24"/>
            </w:rPr>
            <w:fldChar w:fldCharType="end"/>
          </w:r>
        </w:sdtContent>
      </w:sdt>
      <w:r>
        <w:rPr>
          <w:rFonts w:cstheme="minorHAnsi"/>
          <w:sz w:val="24"/>
          <w:szCs w:val="24"/>
        </w:rPr>
        <w:t>, the organisations hierarchy</w:t>
      </w:r>
      <w:r w:rsidR="00BB1E4E">
        <w:rPr>
          <w:rFonts w:cstheme="minorHAnsi"/>
          <w:sz w:val="24"/>
          <w:szCs w:val="24"/>
        </w:rPr>
        <w:t>,</w:t>
      </w:r>
      <w:r w:rsidR="00155486">
        <w:rPr>
          <w:rFonts w:cstheme="minorHAnsi"/>
          <w:sz w:val="24"/>
          <w:szCs w:val="24"/>
        </w:rPr>
        <w:t xml:space="preserve"> due to influences </w:t>
      </w:r>
      <w:r w:rsidR="00155486">
        <w:rPr>
          <w:rFonts w:cstheme="minorHAnsi"/>
          <w:sz w:val="24"/>
          <w:szCs w:val="24"/>
        </w:rPr>
        <w:lastRenderedPageBreak/>
        <w:t>from major European customer</w:t>
      </w:r>
      <w:r w:rsidR="00BB1E4E">
        <w:rPr>
          <w:rFonts w:cstheme="minorHAnsi"/>
          <w:sz w:val="24"/>
          <w:szCs w:val="24"/>
        </w:rPr>
        <w:t>s</w:t>
      </w:r>
      <w:r w:rsidR="00155486">
        <w:rPr>
          <w:rFonts w:cstheme="minorHAnsi"/>
          <w:sz w:val="24"/>
          <w:szCs w:val="24"/>
        </w:rPr>
        <w:t xml:space="preserve"> increasing demand</w:t>
      </w:r>
      <w:r w:rsidR="0078749C">
        <w:rPr>
          <w:rFonts w:cstheme="minorHAnsi"/>
          <w:sz w:val="24"/>
          <w:szCs w:val="24"/>
        </w:rPr>
        <w:t>,</w:t>
      </w:r>
      <w:r w:rsidR="00155486">
        <w:rPr>
          <w:rFonts w:cstheme="minorHAnsi"/>
          <w:sz w:val="24"/>
          <w:szCs w:val="24"/>
        </w:rPr>
        <w:t xml:space="preserve"> of twelve-month standing orders to be delivered within 2-3 month. This was Wall Colmonoy</w:t>
      </w:r>
      <w:r w:rsidR="0078749C">
        <w:rPr>
          <w:rFonts w:cstheme="minorHAnsi"/>
          <w:sz w:val="24"/>
          <w:szCs w:val="24"/>
        </w:rPr>
        <w:t>’s</w:t>
      </w:r>
      <w:r w:rsidR="00155486">
        <w:rPr>
          <w:rFonts w:cstheme="minorHAnsi"/>
          <w:sz w:val="24"/>
          <w:szCs w:val="24"/>
        </w:rPr>
        <w:t xml:space="preserve"> customers contingency plan</w:t>
      </w:r>
      <w:r w:rsidR="0078749C">
        <w:rPr>
          <w:rFonts w:cstheme="minorHAnsi"/>
          <w:sz w:val="24"/>
          <w:szCs w:val="24"/>
        </w:rPr>
        <w:t>, therefore</w:t>
      </w:r>
      <w:r w:rsidR="00155486">
        <w:rPr>
          <w:rFonts w:cstheme="minorHAnsi"/>
          <w:sz w:val="24"/>
          <w:szCs w:val="24"/>
        </w:rPr>
        <w:t xml:space="preserve"> ensuring </w:t>
      </w:r>
      <w:r w:rsidR="0078749C">
        <w:rPr>
          <w:rFonts w:cstheme="minorHAnsi"/>
          <w:sz w:val="24"/>
          <w:szCs w:val="24"/>
        </w:rPr>
        <w:t>the organisation</w:t>
      </w:r>
      <w:r w:rsidR="00155486">
        <w:rPr>
          <w:rFonts w:cstheme="minorHAnsi"/>
          <w:sz w:val="24"/>
          <w:szCs w:val="24"/>
        </w:rPr>
        <w:t xml:space="preserve"> could still manufacture even if the British Government </w:t>
      </w:r>
      <w:r w:rsidR="0078749C">
        <w:rPr>
          <w:rFonts w:cstheme="minorHAnsi"/>
          <w:sz w:val="24"/>
          <w:szCs w:val="24"/>
        </w:rPr>
        <w:t>does</w:t>
      </w:r>
      <w:r w:rsidR="00155486">
        <w:rPr>
          <w:rFonts w:cstheme="minorHAnsi"/>
          <w:sz w:val="24"/>
          <w:szCs w:val="24"/>
        </w:rPr>
        <w:t xml:space="preserve"> not obtained a customs agreement with the European Union</w:t>
      </w:r>
      <w:r w:rsidR="005435EB">
        <w:rPr>
          <w:rFonts w:cstheme="minorHAnsi"/>
          <w:sz w:val="24"/>
          <w:szCs w:val="24"/>
        </w:rPr>
        <w:t xml:space="preserve"> </w:t>
      </w:r>
      <w:sdt>
        <w:sdtPr>
          <w:rPr>
            <w:rFonts w:cstheme="minorHAnsi"/>
            <w:sz w:val="24"/>
            <w:szCs w:val="24"/>
          </w:rPr>
          <w:id w:val="-1446994694"/>
          <w:citation/>
        </w:sdtPr>
        <w:sdtContent>
          <w:r w:rsidR="005435EB">
            <w:rPr>
              <w:rFonts w:cstheme="minorHAnsi"/>
              <w:sz w:val="24"/>
              <w:szCs w:val="24"/>
            </w:rPr>
            <w:fldChar w:fldCharType="begin"/>
          </w:r>
          <w:r w:rsidR="005435EB">
            <w:rPr>
              <w:rFonts w:cstheme="minorHAnsi"/>
              <w:sz w:val="24"/>
              <w:szCs w:val="24"/>
            </w:rPr>
            <w:instrText xml:space="preserve"> CITATION Gro17 \l 2057 </w:instrText>
          </w:r>
          <w:r w:rsidR="005435EB">
            <w:rPr>
              <w:rFonts w:cstheme="minorHAnsi"/>
              <w:sz w:val="24"/>
              <w:szCs w:val="24"/>
            </w:rPr>
            <w:fldChar w:fldCharType="separate"/>
          </w:r>
          <w:r w:rsidR="00660784" w:rsidRPr="00660784">
            <w:rPr>
              <w:rFonts w:cstheme="minorHAnsi"/>
              <w:noProof/>
              <w:sz w:val="24"/>
              <w:szCs w:val="24"/>
            </w:rPr>
            <w:t>(Groves &amp; Ledwith, 2017)</w:t>
          </w:r>
          <w:r w:rsidR="005435EB">
            <w:rPr>
              <w:rFonts w:cstheme="minorHAnsi"/>
              <w:sz w:val="24"/>
              <w:szCs w:val="24"/>
            </w:rPr>
            <w:fldChar w:fldCharType="end"/>
          </w:r>
        </w:sdtContent>
      </w:sdt>
      <w:r w:rsidR="00155486">
        <w:rPr>
          <w:rFonts w:cstheme="minorHAnsi"/>
          <w:sz w:val="24"/>
          <w:szCs w:val="24"/>
        </w:rPr>
        <w:t>.</w:t>
      </w:r>
    </w:p>
    <w:p w14:paraId="626A15E8" w14:textId="76505706" w:rsidR="009364FE" w:rsidRDefault="00155486" w:rsidP="00E2578A">
      <w:pPr>
        <w:rPr>
          <w:rFonts w:cstheme="minorHAnsi"/>
          <w:sz w:val="24"/>
          <w:szCs w:val="24"/>
        </w:rPr>
      </w:pPr>
      <w:r>
        <w:rPr>
          <w:rFonts w:cstheme="minorHAnsi"/>
          <w:sz w:val="24"/>
          <w:szCs w:val="24"/>
        </w:rPr>
        <w:t>Wall Colmonoy approximately manufactures 200,000Kg of powder per month on a rolling twelve-month period. If we were to remove Tower 2 this would reduce capacity by 25%, thus result</w:t>
      </w:r>
      <w:r w:rsidR="0078749C">
        <w:rPr>
          <w:rFonts w:cstheme="minorHAnsi"/>
          <w:sz w:val="24"/>
          <w:szCs w:val="24"/>
        </w:rPr>
        <w:t>ing</w:t>
      </w:r>
      <w:r>
        <w:rPr>
          <w:rFonts w:cstheme="minorHAnsi"/>
          <w:sz w:val="24"/>
          <w:szCs w:val="24"/>
        </w:rPr>
        <w:t xml:space="preserve"> in only being able to manufacture 150,000Kg of powder per month. To ensure limited </w:t>
      </w:r>
      <w:r w:rsidR="00B61055">
        <w:rPr>
          <w:rFonts w:cstheme="minorHAnsi"/>
          <w:sz w:val="24"/>
          <w:szCs w:val="24"/>
        </w:rPr>
        <w:t>disruptions</w:t>
      </w:r>
      <w:r>
        <w:rPr>
          <w:rFonts w:cstheme="minorHAnsi"/>
          <w:sz w:val="24"/>
          <w:szCs w:val="24"/>
        </w:rPr>
        <w:t xml:space="preserve"> to the organisation, it was decided to delay the project </w:t>
      </w:r>
      <w:r w:rsidR="0078749C">
        <w:rPr>
          <w:rFonts w:cstheme="minorHAnsi"/>
          <w:sz w:val="24"/>
          <w:szCs w:val="24"/>
        </w:rPr>
        <w:t>until</w:t>
      </w:r>
      <w:r>
        <w:rPr>
          <w:rFonts w:cstheme="minorHAnsi"/>
          <w:sz w:val="24"/>
          <w:szCs w:val="24"/>
        </w:rPr>
        <w:t xml:space="preserve"> after Brexit</w:t>
      </w:r>
      <w:r w:rsidR="00B61055">
        <w:rPr>
          <w:rFonts w:cstheme="minorHAnsi"/>
          <w:sz w:val="24"/>
          <w:szCs w:val="24"/>
        </w:rPr>
        <w:t xml:space="preserve"> </w:t>
      </w:r>
      <w:r w:rsidR="001151DF">
        <w:rPr>
          <w:rFonts w:cstheme="minorHAnsi"/>
          <w:sz w:val="24"/>
          <w:szCs w:val="24"/>
        </w:rPr>
        <w:t>along with splitting the Project in two phases. Phase One would continue to current time plan with installation of a modification to a Nitrogen inlet pipe taken from the cryogenic tank outside the factory and to install the Steelworks</w:t>
      </w:r>
      <w:r w:rsidR="00BC437E">
        <w:rPr>
          <w:rFonts w:cstheme="minorHAnsi"/>
          <w:sz w:val="24"/>
          <w:szCs w:val="24"/>
        </w:rPr>
        <w:t xml:space="preserve"> by the twenty-eighth of February</w:t>
      </w:r>
      <w:r w:rsidR="0078749C">
        <w:rPr>
          <w:rFonts w:cstheme="minorHAnsi"/>
          <w:sz w:val="24"/>
          <w:szCs w:val="24"/>
        </w:rPr>
        <w:t xml:space="preserve"> 2019</w:t>
      </w:r>
      <w:r w:rsidR="00BC437E">
        <w:rPr>
          <w:rFonts w:cstheme="minorHAnsi"/>
          <w:sz w:val="24"/>
          <w:szCs w:val="24"/>
        </w:rPr>
        <w:t>.</w:t>
      </w:r>
    </w:p>
    <w:p w14:paraId="5351C3BF" w14:textId="39EDF694" w:rsidR="009364FE" w:rsidRPr="005435EB" w:rsidRDefault="009364FE" w:rsidP="009364FE">
      <w:pPr>
        <w:pStyle w:val="Heading2"/>
        <w:rPr>
          <w:rFonts w:asciiTheme="minorHAnsi" w:hAnsiTheme="minorHAnsi" w:cstheme="minorHAnsi"/>
          <w:sz w:val="24"/>
          <w:szCs w:val="24"/>
        </w:rPr>
      </w:pPr>
      <w:bookmarkStart w:id="8" w:name="_Toc9183696"/>
      <w:r w:rsidRPr="005435EB">
        <w:rPr>
          <w:rFonts w:asciiTheme="minorHAnsi" w:hAnsiTheme="minorHAnsi" w:cstheme="minorHAnsi"/>
          <w:sz w:val="24"/>
          <w:szCs w:val="24"/>
        </w:rPr>
        <w:t>Phase One</w:t>
      </w:r>
      <w:bookmarkEnd w:id="8"/>
    </w:p>
    <w:p w14:paraId="4B5566A7" w14:textId="2420D607" w:rsidR="009364FE" w:rsidRDefault="00250702" w:rsidP="00E2578A">
      <w:pPr>
        <w:rPr>
          <w:rFonts w:cstheme="minorHAnsi"/>
          <w:sz w:val="24"/>
          <w:szCs w:val="24"/>
        </w:rPr>
      </w:pPr>
      <w:r>
        <w:rPr>
          <w:rFonts w:cstheme="minorHAnsi"/>
          <w:sz w:val="24"/>
          <w:szCs w:val="24"/>
        </w:rPr>
        <w:t>Task for Phase One</w:t>
      </w:r>
      <w:r w:rsidR="001151DF">
        <w:rPr>
          <w:rFonts w:cstheme="minorHAnsi"/>
          <w:sz w:val="24"/>
          <w:szCs w:val="24"/>
        </w:rPr>
        <w:t xml:space="preserve"> </w:t>
      </w:r>
      <w:r w:rsidR="0078749C">
        <w:rPr>
          <w:rFonts w:cstheme="minorHAnsi"/>
          <w:sz w:val="24"/>
          <w:szCs w:val="24"/>
        </w:rPr>
        <w:t>was</w:t>
      </w:r>
      <w:r w:rsidR="001151DF">
        <w:rPr>
          <w:rFonts w:cstheme="minorHAnsi"/>
          <w:sz w:val="24"/>
          <w:szCs w:val="24"/>
        </w:rPr>
        <w:t xml:space="preserve"> conducted around normal downtime of the furnaces</w:t>
      </w:r>
      <w:r w:rsidR="0078749C">
        <w:rPr>
          <w:rFonts w:cstheme="minorHAnsi"/>
          <w:sz w:val="24"/>
          <w:szCs w:val="24"/>
        </w:rPr>
        <w:t>,</w:t>
      </w:r>
      <w:r w:rsidR="001151DF">
        <w:rPr>
          <w:rFonts w:cstheme="minorHAnsi"/>
          <w:sz w:val="24"/>
          <w:szCs w:val="24"/>
        </w:rPr>
        <w:t xml:space="preserve"> such as afternoon shift and weekends</w:t>
      </w:r>
      <w:r w:rsidR="0078749C">
        <w:rPr>
          <w:rFonts w:cstheme="minorHAnsi"/>
          <w:sz w:val="24"/>
          <w:szCs w:val="24"/>
        </w:rPr>
        <w:t>,</w:t>
      </w:r>
      <w:r w:rsidR="001151DF">
        <w:rPr>
          <w:rFonts w:cstheme="minorHAnsi"/>
          <w:sz w:val="24"/>
          <w:szCs w:val="24"/>
        </w:rPr>
        <w:t xml:space="preserve"> when the organisation </w:t>
      </w:r>
      <w:r w:rsidR="0078749C">
        <w:rPr>
          <w:rFonts w:cstheme="minorHAnsi"/>
          <w:sz w:val="24"/>
          <w:szCs w:val="24"/>
        </w:rPr>
        <w:t>was</w:t>
      </w:r>
      <w:r w:rsidR="001151DF">
        <w:rPr>
          <w:rFonts w:cstheme="minorHAnsi"/>
          <w:sz w:val="24"/>
          <w:szCs w:val="24"/>
        </w:rPr>
        <w:t xml:space="preserve"> not required to </w:t>
      </w:r>
      <w:r w:rsidR="0078749C">
        <w:rPr>
          <w:rFonts w:cstheme="minorHAnsi"/>
          <w:sz w:val="24"/>
          <w:szCs w:val="24"/>
        </w:rPr>
        <w:t>manufacture</w:t>
      </w:r>
      <w:r w:rsidR="001151DF">
        <w:rPr>
          <w:rFonts w:cstheme="minorHAnsi"/>
          <w:sz w:val="24"/>
          <w:szCs w:val="24"/>
        </w:rPr>
        <w:t xml:space="preserve">. Please see Figure Number </w:t>
      </w:r>
      <w:r w:rsidR="00660784">
        <w:rPr>
          <w:rFonts w:cstheme="minorHAnsi"/>
          <w:sz w:val="24"/>
          <w:szCs w:val="24"/>
        </w:rPr>
        <w:t>5</w:t>
      </w:r>
      <w:r w:rsidR="001151DF">
        <w:rPr>
          <w:rFonts w:cstheme="minorHAnsi"/>
          <w:sz w:val="24"/>
          <w:szCs w:val="24"/>
        </w:rPr>
        <w:t xml:space="preserve"> for lists of tasks and wh</w:t>
      </w:r>
      <w:r w:rsidR="0078749C">
        <w:rPr>
          <w:rFonts w:cstheme="minorHAnsi"/>
          <w:sz w:val="24"/>
          <w:szCs w:val="24"/>
        </w:rPr>
        <w:t>o were</w:t>
      </w:r>
      <w:r w:rsidR="001151DF">
        <w:rPr>
          <w:rFonts w:cstheme="minorHAnsi"/>
          <w:sz w:val="24"/>
          <w:szCs w:val="24"/>
        </w:rPr>
        <w:t xml:space="preserve"> responsible</w:t>
      </w:r>
      <w:r w:rsidR="00155486">
        <w:rPr>
          <w:rFonts w:cstheme="minorHAnsi"/>
          <w:sz w:val="24"/>
          <w:szCs w:val="24"/>
        </w:rPr>
        <w:t xml:space="preserve"> </w:t>
      </w:r>
      <w:r w:rsidR="001151DF">
        <w:rPr>
          <w:rFonts w:cstheme="minorHAnsi"/>
          <w:sz w:val="24"/>
          <w:szCs w:val="24"/>
        </w:rPr>
        <w:t xml:space="preserve">for ensuring these tasks were completed in </w:t>
      </w:r>
      <w:r w:rsidR="0078749C">
        <w:rPr>
          <w:rFonts w:cstheme="minorHAnsi"/>
          <w:sz w:val="24"/>
          <w:szCs w:val="24"/>
        </w:rPr>
        <w:t xml:space="preserve">a </w:t>
      </w:r>
      <w:r w:rsidR="001151DF">
        <w:rPr>
          <w:rFonts w:cstheme="minorHAnsi"/>
          <w:sz w:val="24"/>
          <w:szCs w:val="24"/>
        </w:rPr>
        <w:t>timely manner.</w:t>
      </w:r>
    </w:p>
    <w:p w14:paraId="1ABF8C2F" w14:textId="41719F0C" w:rsidR="00660784" w:rsidRDefault="00660784" w:rsidP="00E2578A">
      <w:pPr>
        <w:rPr>
          <w:rFonts w:cstheme="minorHAnsi"/>
          <w:sz w:val="24"/>
          <w:szCs w:val="24"/>
        </w:rPr>
      </w:pPr>
    </w:p>
    <w:p w14:paraId="3EEF5D23" w14:textId="7FD4D004" w:rsidR="00660784" w:rsidRDefault="00660784" w:rsidP="00E2578A">
      <w:pPr>
        <w:rPr>
          <w:rFonts w:cstheme="minorHAnsi"/>
          <w:sz w:val="24"/>
          <w:szCs w:val="24"/>
        </w:rPr>
      </w:pPr>
    </w:p>
    <w:p w14:paraId="22ECECB2" w14:textId="2A5A6AB5" w:rsidR="00E2578A" w:rsidRPr="00A54138" w:rsidRDefault="00820B6D" w:rsidP="00E2578A">
      <w:pPr>
        <w:rPr>
          <w:rFonts w:cstheme="minorHAnsi"/>
          <w:sz w:val="24"/>
          <w:szCs w:val="24"/>
        </w:rPr>
      </w:pPr>
      <w:r>
        <w:rPr>
          <w:rFonts w:cstheme="minorHAnsi"/>
          <w:sz w:val="24"/>
          <w:szCs w:val="24"/>
        </w:rPr>
        <w:t xml:space="preserve">  </w:t>
      </w:r>
    </w:p>
    <w:p w14:paraId="5918C4C6" w14:textId="38D467BD" w:rsidR="007608ED" w:rsidRDefault="007608ED" w:rsidP="00E2578A">
      <w:pPr>
        <w:rPr>
          <w:rFonts w:cstheme="minorHAnsi"/>
          <w:sz w:val="24"/>
          <w:szCs w:val="24"/>
        </w:rPr>
      </w:pPr>
      <w:r w:rsidRPr="007608ED">
        <w:lastRenderedPageBreak/>
        <w:drawing>
          <wp:inline distT="0" distB="0" distL="0" distR="0" wp14:anchorId="479C9C25" wp14:editId="5E1F1327">
            <wp:extent cx="5676900" cy="38766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76900" cy="3876675"/>
                    </a:xfrm>
                    <a:prstGeom prst="rect">
                      <a:avLst/>
                    </a:prstGeom>
                  </pic:spPr>
                </pic:pic>
              </a:graphicData>
            </a:graphic>
          </wp:inline>
        </w:drawing>
      </w:r>
    </w:p>
    <w:p w14:paraId="04AC25B3" w14:textId="75B9199E" w:rsidR="003B49FF" w:rsidRDefault="00323003" w:rsidP="00E2578A">
      <w:pPr>
        <w:rPr>
          <w:rFonts w:cstheme="minorHAnsi"/>
          <w:sz w:val="24"/>
          <w:szCs w:val="24"/>
        </w:rPr>
      </w:pPr>
      <w:r>
        <w:rPr>
          <w:rFonts w:cstheme="minorHAnsi"/>
          <w:sz w:val="24"/>
          <w:szCs w:val="24"/>
        </w:rPr>
        <w:t>Fortunately for Phase One of the project, all task</w:t>
      </w:r>
      <w:r w:rsidR="0078749C">
        <w:rPr>
          <w:rFonts w:cstheme="minorHAnsi"/>
          <w:sz w:val="24"/>
          <w:szCs w:val="24"/>
        </w:rPr>
        <w:t>s</w:t>
      </w:r>
      <w:r>
        <w:rPr>
          <w:rFonts w:cstheme="minorHAnsi"/>
          <w:sz w:val="24"/>
          <w:szCs w:val="24"/>
        </w:rPr>
        <w:t xml:space="preserve"> went to plan and to their required dates</w:t>
      </w:r>
      <w:r w:rsidR="0078749C">
        <w:rPr>
          <w:rFonts w:cstheme="minorHAnsi"/>
          <w:sz w:val="24"/>
          <w:szCs w:val="24"/>
        </w:rPr>
        <w:t>,</w:t>
      </w:r>
      <w:r>
        <w:rPr>
          <w:rFonts w:cstheme="minorHAnsi"/>
          <w:sz w:val="24"/>
          <w:szCs w:val="24"/>
        </w:rPr>
        <w:t xml:space="preserve"> as defined in the Gantt chart. </w:t>
      </w:r>
      <w:r w:rsidR="003B49FF" w:rsidRPr="003B49FF">
        <w:rPr>
          <w:rFonts w:cstheme="minorHAnsi"/>
          <w:sz w:val="24"/>
          <w:szCs w:val="24"/>
        </w:rPr>
        <w:t xml:space="preserve">Prior to the acceptance of implementing the Nitrogen gas line change and due to the </w:t>
      </w:r>
      <w:r w:rsidR="0078749C" w:rsidRPr="003B49FF">
        <w:rPr>
          <w:rFonts w:cstheme="minorHAnsi"/>
          <w:sz w:val="24"/>
          <w:szCs w:val="24"/>
        </w:rPr>
        <w:t>fact,</w:t>
      </w:r>
      <w:r w:rsidR="003B49FF" w:rsidRPr="003B49FF">
        <w:rPr>
          <w:rFonts w:cstheme="minorHAnsi"/>
          <w:sz w:val="24"/>
          <w:szCs w:val="24"/>
        </w:rPr>
        <w:t xml:space="preserve"> it was a task that </w:t>
      </w:r>
      <w:r w:rsidR="0078749C">
        <w:rPr>
          <w:rFonts w:cstheme="minorHAnsi"/>
          <w:sz w:val="24"/>
          <w:szCs w:val="24"/>
        </w:rPr>
        <w:t>required</w:t>
      </w:r>
      <w:r w:rsidR="003B49FF" w:rsidRPr="003B49FF">
        <w:rPr>
          <w:rFonts w:cstheme="minorHAnsi"/>
          <w:sz w:val="24"/>
          <w:szCs w:val="24"/>
        </w:rPr>
        <w:t xml:space="preserve"> downtime from product</w:t>
      </w:r>
      <w:r w:rsidR="0078749C">
        <w:rPr>
          <w:rFonts w:cstheme="minorHAnsi"/>
          <w:sz w:val="24"/>
          <w:szCs w:val="24"/>
        </w:rPr>
        <w:t>ion.</w:t>
      </w:r>
      <w:r w:rsidR="003B49FF" w:rsidRPr="003B49FF">
        <w:rPr>
          <w:rFonts w:cstheme="minorHAnsi"/>
          <w:sz w:val="24"/>
          <w:szCs w:val="24"/>
        </w:rPr>
        <w:t xml:space="preserve"> </w:t>
      </w:r>
      <w:r w:rsidR="0078749C">
        <w:rPr>
          <w:rFonts w:cstheme="minorHAnsi"/>
          <w:sz w:val="24"/>
          <w:szCs w:val="24"/>
        </w:rPr>
        <w:t>For this to be scheduled we need to</w:t>
      </w:r>
      <w:r w:rsidR="003B49FF" w:rsidRPr="003B49FF">
        <w:rPr>
          <w:rFonts w:cstheme="minorHAnsi"/>
          <w:sz w:val="24"/>
          <w:szCs w:val="24"/>
        </w:rPr>
        <w:t xml:space="preserve"> conduct a sign off process. This entailed all relevant parties</w:t>
      </w:r>
      <w:r w:rsidR="0078749C">
        <w:rPr>
          <w:rFonts w:cstheme="minorHAnsi"/>
          <w:sz w:val="24"/>
          <w:szCs w:val="24"/>
        </w:rPr>
        <w:t>,</w:t>
      </w:r>
      <w:r w:rsidR="003B49FF" w:rsidRPr="003B49FF">
        <w:rPr>
          <w:rFonts w:cstheme="minorHAnsi"/>
          <w:sz w:val="24"/>
          <w:szCs w:val="24"/>
        </w:rPr>
        <w:t xml:space="preserve"> within the organisation</w:t>
      </w:r>
      <w:r w:rsidR="0078749C">
        <w:rPr>
          <w:rFonts w:cstheme="minorHAnsi"/>
          <w:sz w:val="24"/>
          <w:szCs w:val="24"/>
        </w:rPr>
        <w:t>,</w:t>
      </w:r>
      <w:r w:rsidR="003B49FF" w:rsidRPr="003B49FF">
        <w:rPr>
          <w:rFonts w:cstheme="minorHAnsi"/>
          <w:sz w:val="24"/>
          <w:szCs w:val="24"/>
        </w:rPr>
        <w:t xml:space="preserve"> to </w:t>
      </w:r>
      <w:r w:rsidR="0078749C">
        <w:rPr>
          <w:rFonts w:cstheme="minorHAnsi"/>
          <w:sz w:val="24"/>
          <w:szCs w:val="24"/>
        </w:rPr>
        <w:t>agree and accept</w:t>
      </w:r>
      <w:r w:rsidR="003B49FF" w:rsidRPr="003B49FF">
        <w:rPr>
          <w:rFonts w:cstheme="minorHAnsi"/>
          <w:sz w:val="24"/>
          <w:szCs w:val="24"/>
        </w:rPr>
        <w:t xml:space="preserve"> the task. The relevant parties were Operations, Maintenance, Health and Safety, Engineering and Business Unit Manager</w:t>
      </w:r>
      <w:r w:rsidR="0078749C">
        <w:rPr>
          <w:rFonts w:cstheme="minorHAnsi"/>
          <w:sz w:val="24"/>
          <w:szCs w:val="24"/>
        </w:rPr>
        <w:t>,</w:t>
      </w:r>
      <w:r w:rsidR="003B49FF" w:rsidRPr="003B49FF">
        <w:rPr>
          <w:rFonts w:cstheme="minorHAnsi"/>
          <w:sz w:val="24"/>
          <w:szCs w:val="24"/>
        </w:rPr>
        <w:t xml:space="preserve"> all of which signed the document to begin the installation</w:t>
      </w:r>
      <w:r w:rsidR="003B49FF">
        <w:rPr>
          <w:rFonts w:cstheme="minorHAnsi"/>
          <w:sz w:val="24"/>
          <w:szCs w:val="24"/>
        </w:rPr>
        <w:t xml:space="preserve">. </w:t>
      </w:r>
    </w:p>
    <w:p w14:paraId="117B626F" w14:textId="0831EE4A" w:rsidR="003B49FF" w:rsidRDefault="003B49FF" w:rsidP="00E2578A">
      <w:pPr>
        <w:rPr>
          <w:rFonts w:cstheme="minorHAnsi"/>
          <w:sz w:val="24"/>
          <w:szCs w:val="24"/>
        </w:rPr>
      </w:pPr>
      <w:r>
        <w:rPr>
          <w:rFonts w:cstheme="minorHAnsi"/>
          <w:sz w:val="24"/>
          <w:szCs w:val="24"/>
        </w:rPr>
        <w:t>D</w:t>
      </w:r>
      <w:r w:rsidR="00323003">
        <w:rPr>
          <w:rFonts w:cstheme="minorHAnsi"/>
          <w:sz w:val="24"/>
          <w:szCs w:val="24"/>
        </w:rPr>
        <w:t>uring the installation of the modified Nitrogen line, we did come to an obstacle</w:t>
      </w:r>
      <w:r w:rsidR="0078749C">
        <w:rPr>
          <w:rFonts w:cstheme="minorHAnsi"/>
          <w:sz w:val="24"/>
          <w:szCs w:val="24"/>
        </w:rPr>
        <w:t>.</w:t>
      </w:r>
      <w:r w:rsidR="00323003">
        <w:rPr>
          <w:rFonts w:cstheme="minorHAnsi"/>
          <w:sz w:val="24"/>
          <w:szCs w:val="24"/>
        </w:rPr>
        <w:t xml:space="preserve"> </w:t>
      </w:r>
      <w:r w:rsidR="0078749C">
        <w:rPr>
          <w:rFonts w:cstheme="minorHAnsi"/>
          <w:sz w:val="24"/>
          <w:szCs w:val="24"/>
        </w:rPr>
        <w:t>D</w:t>
      </w:r>
      <w:r w:rsidR="00323003">
        <w:rPr>
          <w:rFonts w:cstheme="minorHAnsi"/>
          <w:sz w:val="24"/>
          <w:szCs w:val="24"/>
        </w:rPr>
        <w:t xml:space="preserve">uring the purge of the gas line, there was found to be a small leak resulting in </w:t>
      </w:r>
      <w:r w:rsidR="00251BED">
        <w:rPr>
          <w:rFonts w:cstheme="minorHAnsi"/>
          <w:sz w:val="24"/>
          <w:szCs w:val="24"/>
        </w:rPr>
        <w:t xml:space="preserve">Nitrogen being dispersed into the atmosphere within the factory. Due to a modification of a gas line </w:t>
      </w:r>
      <w:r w:rsidR="00074430">
        <w:rPr>
          <w:rFonts w:cstheme="minorHAnsi"/>
          <w:sz w:val="24"/>
          <w:szCs w:val="24"/>
        </w:rPr>
        <w:t>and</w:t>
      </w:r>
      <w:r w:rsidR="00251BED">
        <w:rPr>
          <w:rFonts w:cstheme="minorHAnsi"/>
          <w:sz w:val="24"/>
          <w:szCs w:val="24"/>
        </w:rPr>
        <w:t xml:space="preserve"> knowing that Nitrogen could act as an </w:t>
      </w:r>
      <w:r w:rsidR="00F119E0">
        <w:rPr>
          <w:rFonts w:cstheme="minorHAnsi"/>
          <w:sz w:val="24"/>
          <w:szCs w:val="24"/>
        </w:rPr>
        <w:t xml:space="preserve">asphyxiant to human life in an event of a leak, Leyton Russ our Health and Safety Manager conducted a basic task-based risk assessment. This </w:t>
      </w:r>
      <w:r w:rsidR="00F119E0">
        <w:rPr>
          <w:rFonts w:cstheme="minorHAnsi"/>
          <w:sz w:val="24"/>
          <w:szCs w:val="24"/>
        </w:rPr>
        <w:lastRenderedPageBreak/>
        <w:t>would look at the task being conducted and scoring the hazard from one to five</w:t>
      </w:r>
      <w:r w:rsidR="00074430">
        <w:rPr>
          <w:rFonts w:cstheme="minorHAnsi"/>
          <w:sz w:val="24"/>
          <w:szCs w:val="24"/>
        </w:rPr>
        <w:t xml:space="preserve"> -</w:t>
      </w:r>
      <w:r w:rsidR="00F119E0">
        <w:rPr>
          <w:rFonts w:cstheme="minorHAnsi"/>
          <w:sz w:val="24"/>
          <w:szCs w:val="24"/>
        </w:rPr>
        <w:t xml:space="preserve"> one being the lowest and five being the highest hazard. </w:t>
      </w:r>
    </w:p>
    <w:p w14:paraId="597DF4F0" w14:textId="73A28AF5" w:rsidR="00250702" w:rsidRDefault="00F119E0" w:rsidP="00E2578A">
      <w:pPr>
        <w:rPr>
          <w:rFonts w:cstheme="minorHAnsi"/>
          <w:sz w:val="24"/>
          <w:szCs w:val="24"/>
        </w:rPr>
      </w:pPr>
      <w:r>
        <w:rPr>
          <w:rFonts w:cstheme="minorHAnsi"/>
          <w:sz w:val="24"/>
          <w:szCs w:val="24"/>
        </w:rPr>
        <w:t xml:space="preserve">After </w:t>
      </w:r>
      <w:r w:rsidR="00C4787E">
        <w:rPr>
          <w:rFonts w:cstheme="minorHAnsi"/>
          <w:sz w:val="24"/>
          <w:szCs w:val="24"/>
        </w:rPr>
        <w:t>determining</w:t>
      </w:r>
      <w:r>
        <w:rPr>
          <w:rFonts w:cstheme="minorHAnsi"/>
          <w:sz w:val="24"/>
          <w:szCs w:val="24"/>
        </w:rPr>
        <w:t xml:space="preserve"> the </w:t>
      </w:r>
      <w:r w:rsidR="00C4787E">
        <w:rPr>
          <w:rFonts w:cstheme="minorHAnsi"/>
          <w:sz w:val="24"/>
          <w:szCs w:val="24"/>
        </w:rPr>
        <w:t>hazard,</w:t>
      </w:r>
      <w:r>
        <w:rPr>
          <w:rFonts w:cstheme="minorHAnsi"/>
          <w:sz w:val="24"/>
          <w:szCs w:val="24"/>
        </w:rPr>
        <w:t xml:space="preserve"> we then used a matrix table to determine the likelihood vs severity.</w:t>
      </w:r>
      <w:sdt>
        <w:sdtPr>
          <w:rPr>
            <w:rFonts w:cstheme="minorHAnsi"/>
            <w:sz w:val="24"/>
            <w:szCs w:val="24"/>
          </w:rPr>
          <w:id w:val="1276059589"/>
          <w:citation/>
        </w:sdtPr>
        <w:sdtContent>
          <w:r w:rsidR="005435EB">
            <w:rPr>
              <w:rFonts w:cstheme="minorHAnsi"/>
              <w:sz w:val="24"/>
              <w:szCs w:val="24"/>
            </w:rPr>
            <w:fldChar w:fldCharType="begin"/>
          </w:r>
          <w:r w:rsidR="00660784">
            <w:rPr>
              <w:rFonts w:cstheme="minorHAnsi"/>
              <w:sz w:val="24"/>
              <w:szCs w:val="24"/>
            </w:rPr>
            <w:instrText xml:space="preserve">CITATION Hea14 \t  \l 2057 </w:instrText>
          </w:r>
          <w:r w:rsidR="005435EB">
            <w:rPr>
              <w:rFonts w:cstheme="minorHAnsi"/>
              <w:sz w:val="24"/>
              <w:szCs w:val="24"/>
            </w:rPr>
            <w:fldChar w:fldCharType="separate"/>
          </w:r>
          <w:r w:rsidR="00660784">
            <w:rPr>
              <w:rFonts w:cstheme="minorHAnsi"/>
              <w:noProof/>
              <w:sz w:val="24"/>
              <w:szCs w:val="24"/>
            </w:rPr>
            <w:t xml:space="preserve"> </w:t>
          </w:r>
          <w:r w:rsidR="00660784" w:rsidRPr="00660784">
            <w:rPr>
              <w:rFonts w:cstheme="minorHAnsi"/>
              <w:noProof/>
              <w:sz w:val="24"/>
              <w:szCs w:val="24"/>
            </w:rPr>
            <w:t>(Executive, 2014)</w:t>
          </w:r>
          <w:r w:rsidR="005435EB">
            <w:rPr>
              <w:rFonts w:cstheme="minorHAnsi"/>
              <w:sz w:val="24"/>
              <w:szCs w:val="24"/>
            </w:rPr>
            <w:fldChar w:fldCharType="end"/>
          </w:r>
        </w:sdtContent>
      </w:sdt>
      <w:r>
        <w:rPr>
          <w:rFonts w:cstheme="minorHAnsi"/>
          <w:sz w:val="24"/>
          <w:szCs w:val="24"/>
        </w:rPr>
        <w:t xml:space="preserve"> </w:t>
      </w:r>
      <w:r w:rsidR="00074430">
        <w:rPr>
          <w:rFonts w:cstheme="minorHAnsi"/>
          <w:sz w:val="24"/>
          <w:szCs w:val="24"/>
        </w:rPr>
        <w:t>The team collectively</w:t>
      </w:r>
      <w:r>
        <w:rPr>
          <w:rFonts w:cstheme="minorHAnsi"/>
          <w:sz w:val="24"/>
          <w:szCs w:val="24"/>
        </w:rPr>
        <w:t xml:space="preserve"> scored the risk of a leaking pipe at </w:t>
      </w:r>
      <w:r w:rsidR="00C4787E">
        <w:rPr>
          <w:rFonts w:cstheme="minorHAnsi"/>
          <w:sz w:val="24"/>
          <w:szCs w:val="24"/>
        </w:rPr>
        <w:t>twenty which means the risks are unacceptable and loss of life would likely happen. The risk assessment was conducted for a typical working weekday</w:t>
      </w:r>
      <w:r w:rsidR="00074430">
        <w:rPr>
          <w:rFonts w:cstheme="minorHAnsi"/>
          <w:sz w:val="24"/>
          <w:szCs w:val="24"/>
        </w:rPr>
        <w:t>. The team</w:t>
      </w:r>
      <w:r w:rsidR="00C4787E">
        <w:rPr>
          <w:rFonts w:cstheme="minorHAnsi"/>
          <w:sz w:val="24"/>
          <w:szCs w:val="24"/>
        </w:rPr>
        <w:t xml:space="preserve"> need</w:t>
      </w:r>
      <w:r w:rsidR="00074430">
        <w:rPr>
          <w:rFonts w:cstheme="minorHAnsi"/>
          <w:sz w:val="24"/>
          <w:szCs w:val="24"/>
        </w:rPr>
        <w:t>ed</w:t>
      </w:r>
      <w:r w:rsidR="00C4787E">
        <w:rPr>
          <w:rFonts w:cstheme="minorHAnsi"/>
          <w:sz w:val="24"/>
          <w:szCs w:val="24"/>
        </w:rPr>
        <w:t xml:space="preserve"> to reduce the risk to make the task possible</w:t>
      </w:r>
      <w:r w:rsidR="00074430">
        <w:rPr>
          <w:rFonts w:cstheme="minorHAnsi"/>
          <w:sz w:val="24"/>
          <w:szCs w:val="24"/>
        </w:rPr>
        <w:t xml:space="preserve">, </w:t>
      </w:r>
      <w:r w:rsidR="00C4787E">
        <w:rPr>
          <w:rFonts w:cstheme="minorHAnsi"/>
          <w:sz w:val="24"/>
          <w:szCs w:val="24"/>
        </w:rPr>
        <w:t>then got the team back together and used the Corrective Action process to establish whether we could reduce the risk. This is when we determined the job needed to be conducted on the weekend</w:t>
      </w:r>
      <w:r w:rsidR="00074430">
        <w:rPr>
          <w:rFonts w:cstheme="minorHAnsi"/>
          <w:sz w:val="24"/>
          <w:szCs w:val="24"/>
        </w:rPr>
        <w:t>.</w:t>
      </w:r>
      <w:r w:rsidR="00C4787E">
        <w:rPr>
          <w:rFonts w:cstheme="minorHAnsi"/>
          <w:sz w:val="24"/>
          <w:szCs w:val="24"/>
        </w:rPr>
        <w:t xml:space="preserve"> </w:t>
      </w:r>
      <w:r w:rsidR="00074430">
        <w:rPr>
          <w:rFonts w:cstheme="minorHAnsi"/>
          <w:sz w:val="24"/>
          <w:szCs w:val="24"/>
        </w:rPr>
        <w:t>T</w:t>
      </w:r>
      <w:r w:rsidR="00C4787E">
        <w:rPr>
          <w:rFonts w:cstheme="minorHAnsi"/>
          <w:sz w:val="24"/>
          <w:szCs w:val="24"/>
        </w:rPr>
        <w:t>he risk</w:t>
      </w:r>
      <w:r w:rsidR="00074430">
        <w:rPr>
          <w:rFonts w:cstheme="minorHAnsi"/>
          <w:sz w:val="24"/>
          <w:szCs w:val="24"/>
        </w:rPr>
        <w:t xml:space="preserve"> was significantly</w:t>
      </w:r>
      <w:r w:rsidR="00C4787E">
        <w:rPr>
          <w:rFonts w:cstheme="minorHAnsi"/>
          <w:sz w:val="24"/>
          <w:szCs w:val="24"/>
        </w:rPr>
        <w:t xml:space="preserve"> reduced to fifteen, which was still high but more acceptable as there </w:t>
      </w:r>
      <w:r w:rsidR="004115B4">
        <w:rPr>
          <w:rFonts w:cstheme="minorHAnsi"/>
          <w:sz w:val="24"/>
          <w:szCs w:val="24"/>
        </w:rPr>
        <w:t>were</w:t>
      </w:r>
      <w:r w:rsidR="00C4787E">
        <w:rPr>
          <w:rFonts w:cstheme="minorHAnsi"/>
          <w:sz w:val="24"/>
          <w:szCs w:val="24"/>
        </w:rPr>
        <w:t xml:space="preserve"> less people in the factory. </w:t>
      </w:r>
      <w:r w:rsidR="004115B4">
        <w:rPr>
          <w:rFonts w:cstheme="minorHAnsi"/>
          <w:sz w:val="24"/>
          <w:szCs w:val="24"/>
        </w:rPr>
        <w:t>Also,</w:t>
      </w:r>
      <w:r w:rsidR="00C4787E">
        <w:rPr>
          <w:rFonts w:cstheme="minorHAnsi"/>
          <w:sz w:val="24"/>
          <w:szCs w:val="24"/>
        </w:rPr>
        <w:t xml:space="preserve"> the contractors were conducting the task</w:t>
      </w:r>
      <w:r w:rsidR="00074430">
        <w:rPr>
          <w:rFonts w:cstheme="minorHAnsi"/>
          <w:sz w:val="24"/>
          <w:szCs w:val="24"/>
        </w:rPr>
        <w:t xml:space="preserve"> which</w:t>
      </w:r>
      <w:r w:rsidR="00C4787E">
        <w:rPr>
          <w:rFonts w:cstheme="minorHAnsi"/>
          <w:sz w:val="24"/>
          <w:szCs w:val="24"/>
        </w:rPr>
        <w:t xml:space="preserve"> made</w:t>
      </w:r>
      <w:r w:rsidR="00074430">
        <w:rPr>
          <w:rFonts w:cstheme="minorHAnsi"/>
          <w:sz w:val="24"/>
          <w:szCs w:val="24"/>
        </w:rPr>
        <w:t xml:space="preserve"> the</w:t>
      </w:r>
      <w:r w:rsidR="00C4787E">
        <w:rPr>
          <w:rFonts w:cstheme="minorHAnsi"/>
          <w:sz w:val="24"/>
          <w:szCs w:val="24"/>
        </w:rPr>
        <w:t xml:space="preserve"> risk</w:t>
      </w:r>
      <w:r w:rsidR="00074430">
        <w:rPr>
          <w:rFonts w:cstheme="minorHAnsi"/>
          <w:sz w:val="24"/>
          <w:szCs w:val="24"/>
        </w:rPr>
        <w:t xml:space="preserve"> less</w:t>
      </w:r>
      <w:r w:rsidR="00C4787E">
        <w:rPr>
          <w:rFonts w:cstheme="minorHAnsi"/>
          <w:sz w:val="24"/>
          <w:szCs w:val="24"/>
        </w:rPr>
        <w:t xml:space="preserve"> as they were </w:t>
      </w:r>
      <w:r w:rsidR="004115B4">
        <w:rPr>
          <w:rFonts w:cstheme="minorHAnsi"/>
          <w:sz w:val="24"/>
          <w:szCs w:val="24"/>
        </w:rPr>
        <w:t>professionals</w:t>
      </w:r>
      <w:r w:rsidR="00C4787E">
        <w:rPr>
          <w:rFonts w:cstheme="minorHAnsi"/>
          <w:sz w:val="24"/>
          <w:szCs w:val="24"/>
        </w:rPr>
        <w:t xml:space="preserve"> in the </w:t>
      </w:r>
      <w:r w:rsidR="00B52E43">
        <w:rPr>
          <w:rFonts w:cstheme="minorHAnsi"/>
          <w:sz w:val="24"/>
          <w:szCs w:val="24"/>
        </w:rPr>
        <w:t>field and</w:t>
      </w:r>
      <w:r w:rsidR="00C4787E">
        <w:rPr>
          <w:rFonts w:cstheme="minorHAnsi"/>
          <w:sz w:val="24"/>
          <w:szCs w:val="24"/>
        </w:rPr>
        <w:t xml:space="preserve"> would provide a certificate </w:t>
      </w:r>
      <w:r w:rsidR="004115B4">
        <w:rPr>
          <w:rFonts w:cstheme="minorHAnsi"/>
          <w:sz w:val="24"/>
          <w:szCs w:val="24"/>
        </w:rPr>
        <w:t xml:space="preserve">of conformity once they </w:t>
      </w:r>
      <w:r w:rsidR="00074430">
        <w:rPr>
          <w:rFonts w:cstheme="minorHAnsi"/>
          <w:sz w:val="24"/>
          <w:szCs w:val="24"/>
        </w:rPr>
        <w:t xml:space="preserve">were </w:t>
      </w:r>
      <w:r w:rsidR="004115B4">
        <w:rPr>
          <w:rFonts w:cstheme="minorHAnsi"/>
          <w:sz w:val="24"/>
          <w:szCs w:val="24"/>
        </w:rPr>
        <w:t>comfortable all required test</w:t>
      </w:r>
      <w:r w:rsidR="00074430">
        <w:rPr>
          <w:rFonts w:cstheme="minorHAnsi"/>
          <w:sz w:val="24"/>
          <w:szCs w:val="24"/>
        </w:rPr>
        <w:t>s</w:t>
      </w:r>
      <w:r w:rsidR="004115B4">
        <w:rPr>
          <w:rFonts w:cstheme="minorHAnsi"/>
          <w:sz w:val="24"/>
          <w:szCs w:val="24"/>
        </w:rPr>
        <w:t xml:space="preserve"> were conducted a</w:t>
      </w:r>
      <w:r w:rsidR="00074430">
        <w:rPr>
          <w:rFonts w:cstheme="minorHAnsi"/>
          <w:sz w:val="24"/>
          <w:szCs w:val="24"/>
        </w:rPr>
        <w:t>nd</w:t>
      </w:r>
      <w:r w:rsidR="004115B4">
        <w:rPr>
          <w:rFonts w:cstheme="minorHAnsi"/>
          <w:sz w:val="24"/>
          <w:szCs w:val="24"/>
        </w:rPr>
        <w:t xml:space="preserve"> passed their acceptance criteria.</w:t>
      </w:r>
      <w:r w:rsidR="00250702">
        <w:rPr>
          <w:rFonts w:cstheme="minorHAnsi"/>
          <w:sz w:val="24"/>
          <w:szCs w:val="24"/>
        </w:rPr>
        <w:t xml:space="preserve"> This means </w:t>
      </w:r>
      <w:r w:rsidR="00074430">
        <w:rPr>
          <w:rFonts w:cstheme="minorHAnsi"/>
          <w:sz w:val="24"/>
          <w:szCs w:val="24"/>
        </w:rPr>
        <w:t>the team</w:t>
      </w:r>
      <w:r w:rsidR="00250702">
        <w:rPr>
          <w:rFonts w:cstheme="minorHAnsi"/>
          <w:sz w:val="24"/>
          <w:szCs w:val="24"/>
        </w:rPr>
        <w:t xml:space="preserve"> had mitigated the risks in the event of a leak on installation of the modified gas line</w:t>
      </w:r>
      <w:r w:rsidR="00074430">
        <w:rPr>
          <w:rFonts w:cstheme="minorHAnsi"/>
          <w:sz w:val="24"/>
          <w:szCs w:val="24"/>
        </w:rPr>
        <w:t>,</w:t>
      </w:r>
      <w:r w:rsidR="00250702">
        <w:rPr>
          <w:rFonts w:cstheme="minorHAnsi"/>
          <w:sz w:val="24"/>
          <w:szCs w:val="24"/>
        </w:rPr>
        <w:t xml:space="preserve"> prior to it happening. The task was completed on the specified day and completed phase one on time</w:t>
      </w:r>
      <w:r w:rsidR="00074430">
        <w:rPr>
          <w:rFonts w:cstheme="minorHAnsi"/>
          <w:sz w:val="24"/>
          <w:szCs w:val="24"/>
        </w:rPr>
        <w:t>,</w:t>
      </w:r>
      <w:r w:rsidR="00250702">
        <w:rPr>
          <w:rFonts w:cstheme="minorHAnsi"/>
          <w:sz w:val="24"/>
          <w:szCs w:val="24"/>
        </w:rPr>
        <w:t xml:space="preserve"> with the leak being our</w:t>
      </w:r>
      <w:r w:rsidR="00074430">
        <w:rPr>
          <w:rFonts w:cstheme="minorHAnsi"/>
          <w:sz w:val="24"/>
          <w:szCs w:val="24"/>
        </w:rPr>
        <w:t xml:space="preserve"> one</w:t>
      </w:r>
      <w:r w:rsidR="00250702">
        <w:rPr>
          <w:rFonts w:cstheme="minorHAnsi"/>
          <w:sz w:val="24"/>
          <w:szCs w:val="24"/>
        </w:rPr>
        <w:t xml:space="preserve"> small obstacle on the day, yet due to good planning we limited the risk of creating a set back to the original plan. </w:t>
      </w:r>
    </w:p>
    <w:p w14:paraId="4D434E04" w14:textId="6D6A49FC" w:rsidR="003B49FF" w:rsidRDefault="00250702" w:rsidP="00E2578A">
      <w:pPr>
        <w:rPr>
          <w:rFonts w:cstheme="minorHAnsi"/>
          <w:sz w:val="24"/>
          <w:szCs w:val="24"/>
        </w:rPr>
      </w:pPr>
      <w:r>
        <w:rPr>
          <w:rFonts w:cstheme="minorHAnsi"/>
          <w:sz w:val="24"/>
          <w:szCs w:val="24"/>
        </w:rPr>
        <w:t xml:space="preserve">The team then got back together to review </w:t>
      </w:r>
      <w:r w:rsidR="00074430">
        <w:rPr>
          <w:rFonts w:cstheme="minorHAnsi"/>
          <w:sz w:val="24"/>
          <w:szCs w:val="24"/>
        </w:rPr>
        <w:t xml:space="preserve">the </w:t>
      </w:r>
      <w:r>
        <w:rPr>
          <w:rFonts w:cstheme="minorHAnsi"/>
          <w:sz w:val="24"/>
          <w:szCs w:val="24"/>
        </w:rPr>
        <w:t>Phase One project. This was a big milestone for the team</w:t>
      </w:r>
      <w:r w:rsidR="00074430">
        <w:rPr>
          <w:rFonts w:cstheme="minorHAnsi"/>
          <w:sz w:val="24"/>
          <w:szCs w:val="24"/>
        </w:rPr>
        <w:t>,</w:t>
      </w:r>
      <w:r>
        <w:rPr>
          <w:rFonts w:cstheme="minorHAnsi"/>
          <w:sz w:val="24"/>
          <w:szCs w:val="24"/>
        </w:rPr>
        <w:t xml:space="preserve"> as achieving the completion of Phase One on time with limited amount of </w:t>
      </w:r>
      <w:r w:rsidR="00074430">
        <w:rPr>
          <w:rFonts w:cstheme="minorHAnsi"/>
          <w:sz w:val="24"/>
          <w:szCs w:val="24"/>
        </w:rPr>
        <w:t>disruption</w:t>
      </w:r>
      <w:r>
        <w:rPr>
          <w:rFonts w:cstheme="minorHAnsi"/>
          <w:sz w:val="24"/>
          <w:szCs w:val="24"/>
        </w:rPr>
        <w:t xml:space="preserve"> to production</w:t>
      </w:r>
      <w:r w:rsidR="00074430">
        <w:rPr>
          <w:rFonts w:cstheme="minorHAnsi"/>
          <w:sz w:val="24"/>
          <w:szCs w:val="24"/>
        </w:rPr>
        <w:t>,</w:t>
      </w:r>
      <w:r>
        <w:rPr>
          <w:rFonts w:cstheme="minorHAnsi"/>
          <w:sz w:val="24"/>
          <w:szCs w:val="24"/>
        </w:rPr>
        <w:t xml:space="preserve"> meant that the project was still cost effective to both the project budget and </w:t>
      </w:r>
      <w:r w:rsidR="00074430">
        <w:rPr>
          <w:rFonts w:cstheme="minorHAnsi"/>
          <w:sz w:val="24"/>
          <w:szCs w:val="24"/>
        </w:rPr>
        <w:t xml:space="preserve">to </w:t>
      </w:r>
      <w:r w:rsidR="00BC437E">
        <w:rPr>
          <w:rFonts w:cstheme="minorHAnsi"/>
          <w:sz w:val="24"/>
          <w:szCs w:val="24"/>
        </w:rPr>
        <w:t>continue</w:t>
      </w:r>
      <w:r w:rsidR="00074430">
        <w:rPr>
          <w:rFonts w:cstheme="minorHAnsi"/>
          <w:sz w:val="24"/>
          <w:szCs w:val="24"/>
        </w:rPr>
        <w:t xml:space="preserve"> the</w:t>
      </w:r>
      <w:r>
        <w:rPr>
          <w:rFonts w:cstheme="minorHAnsi"/>
          <w:sz w:val="24"/>
          <w:szCs w:val="24"/>
        </w:rPr>
        <w:t xml:space="preserve"> manufacture of powder.</w:t>
      </w:r>
      <w:r w:rsidR="003B49FF">
        <w:rPr>
          <w:rFonts w:cstheme="minorHAnsi"/>
          <w:sz w:val="24"/>
          <w:szCs w:val="24"/>
        </w:rPr>
        <w:t xml:space="preserve"> This measured as our gateway to carry on with Phase Two.</w:t>
      </w:r>
      <w:r w:rsidR="006F3841">
        <w:rPr>
          <w:rFonts w:cstheme="minorHAnsi"/>
          <w:sz w:val="24"/>
          <w:szCs w:val="24"/>
        </w:rPr>
        <w:t xml:space="preserve"> Due to the completion of Phase One being on time, the start of Phase Two would now depend on when the hierarchy of the organisation would like to start, as </w:t>
      </w:r>
      <w:r w:rsidR="006F3841">
        <w:rPr>
          <w:rFonts w:cstheme="minorHAnsi"/>
          <w:sz w:val="24"/>
          <w:szCs w:val="24"/>
        </w:rPr>
        <w:lastRenderedPageBreak/>
        <w:t>previously highlighted</w:t>
      </w:r>
      <w:r w:rsidR="00074430">
        <w:rPr>
          <w:rFonts w:cstheme="minorHAnsi"/>
          <w:sz w:val="24"/>
          <w:szCs w:val="24"/>
        </w:rPr>
        <w:t>,</w:t>
      </w:r>
      <w:r w:rsidR="006F3841">
        <w:rPr>
          <w:rFonts w:cstheme="minorHAnsi"/>
          <w:sz w:val="24"/>
          <w:szCs w:val="24"/>
        </w:rPr>
        <w:t xml:space="preserve"> this was due to Brexit.</w:t>
      </w:r>
      <w:r w:rsidR="00852D01">
        <w:rPr>
          <w:rFonts w:cstheme="minorHAnsi"/>
          <w:sz w:val="24"/>
          <w:szCs w:val="24"/>
        </w:rPr>
        <w:t xml:space="preserve"> Post this meeting</w:t>
      </w:r>
      <w:r w:rsidR="008A2CFD">
        <w:rPr>
          <w:rFonts w:cstheme="minorHAnsi"/>
          <w:sz w:val="24"/>
          <w:szCs w:val="24"/>
        </w:rPr>
        <w:t>,</w:t>
      </w:r>
      <w:r w:rsidR="00852D01">
        <w:rPr>
          <w:rFonts w:cstheme="minorHAnsi"/>
          <w:sz w:val="24"/>
          <w:szCs w:val="24"/>
        </w:rPr>
        <w:t xml:space="preserve"> from the beginning of March it was decided that the beginning of Phase Two would be</w:t>
      </w:r>
      <w:r w:rsidR="008A2CFD">
        <w:rPr>
          <w:rFonts w:cstheme="minorHAnsi"/>
          <w:sz w:val="24"/>
          <w:szCs w:val="24"/>
        </w:rPr>
        <w:t>gin</w:t>
      </w:r>
      <w:r w:rsidR="00852D01">
        <w:rPr>
          <w:rFonts w:cstheme="minorHAnsi"/>
          <w:sz w:val="24"/>
          <w:szCs w:val="24"/>
        </w:rPr>
        <w:t xml:space="preserve"> in the first week of May.</w:t>
      </w:r>
    </w:p>
    <w:p w14:paraId="5976FA61" w14:textId="4EECD3A4" w:rsidR="00E2578A" w:rsidRPr="00852D01" w:rsidRDefault="003B49FF" w:rsidP="003B49FF">
      <w:pPr>
        <w:pStyle w:val="Heading2"/>
        <w:rPr>
          <w:rFonts w:asciiTheme="minorHAnsi" w:hAnsiTheme="minorHAnsi" w:cstheme="minorHAnsi"/>
          <w:sz w:val="24"/>
          <w:szCs w:val="24"/>
        </w:rPr>
      </w:pPr>
      <w:bookmarkStart w:id="9" w:name="_Toc9183697"/>
      <w:r w:rsidRPr="00852D01">
        <w:rPr>
          <w:rFonts w:asciiTheme="minorHAnsi" w:hAnsiTheme="minorHAnsi" w:cstheme="minorHAnsi"/>
          <w:sz w:val="24"/>
          <w:szCs w:val="24"/>
        </w:rPr>
        <w:t>Phase Two</w:t>
      </w:r>
      <w:bookmarkEnd w:id="9"/>
      <w:r w:rsidR="006F3841" w:rsidRPr="00852D01">
        <w:rPr>
          <w:rFonts w:asciiTheme="minorHAnsi" w:hAnsiTheme="minorHAnsi" w:cstheme="minorHAnsi"/>
          <w:sz w:val="24"/>
          <w:szCs w:val="24"/>
        </w:rPr>
        <w:t xml:space="preserve">  </w:t>
      </w:r>
      <w:r w:rsidR="00250702" w:rsidRPr="00852D01">
        <w:rPr>
          <w:rFonts w:asciiTheme="minorHAnsi" w:hAnsiTheme="minorHAnsi" w:cstheme="minorHAnsi"/>
          <w:sz w:val="24"/>
          <w:szCs w:val="24"/>
        </w:rPr>
        <w:t xml:space="preserve"> </w:t>
      </w:r>
      <w:r w:rsidR="00F119E0" w:rsidRPr="00852D01">
        <w:rPr>
          <w:rFonts w:asciiTheme="minorHAnsi" w:hAnsiTheme="minorHAnsi" w:cstheme="minorHAnsi"/>
          <w:sz w:val="24"/>
          <w:szCs w:val="24"/>
        </w:rPr>
        <w:t xml:space="preserve">  </w:t>
      </w:r>
      <w:r w:rsidR="00251BED" w:rsidRPr="00852D01">
        <w:rPr>
          <w:rFonts w:asciiTheme="minorHAnsi" w:hAnsiTheme="minorHAnsi" w:cstheme="minorHAnsi"/>
          <w:sz w:val="24"/>
          <w:szCs w:val="24"/>
        </w:rPr>
        <w:t xml:space="preserve"> </w:t>
      </w:r>
    </w:p>
    <w:p w14:paraId="5E515EA7" w14:textId="7D6C5970" w:rsidR="00E2578A" w:rsidRPr="00A54138" w:rsidRDefault="003B49FF" w:rsidP="00E2578A">
      <w:pPr>
        <w:rPr>
          <w:rFonts w:cstheme="minorHAnsi"/>
          <w:sz w:val="24"/>
          <w:szCs w:val="24"/>
        </w:rPr>
      </w:pPr>
      <w:r>
        <w:rPr>
          <w:rFonts w:cstheme="minorHAnsi"/>
          <w:sz w:val="24"/>
          <w:szCs w:val="24"/>
        </w:rPr>
        <w:t>Phase Two</w:t>
      </w:r>
      <w:r w:rsidR="00852D01">
        <w:rPr>
          <w:rFonts w:cstheme="minorHAnsi"/>
          <w:sz w:val="24"/>
          <w:szCs w:val="24"/>
        </w:rPr>
        <w:t xml:space="preserve"> has only now began, essentially being two months behind schedule. This is a different concept to normal Projects as external factors tend to be due to customer market demand or a loss in business. However, due to the British Government not outlining a suitable and dedicated plan to the British business sectors</w:t>
      </w:r>
      <w:r w:rsidR="008A2CFD">
        <w:rPr>
          <w:rFonts w:cstheme="minorHAnsi"/>
          <w:sz w:val="24"/>
          <w:szCs w:val="24"/>
        </w:rPr>
        <w:t>,</w:t>
      </w:r>
      <w:r w:rsidR="00852D01">
        <w:rPr>
          <w:rFonts w:cstheme="minorHAnsi"/>
          <w:sz w:val="24"/>
          <w:szCs w:val="24"/>
        </w:rPr>
        <w:t xml:space="preserve"> parties from the United Kingdom and European countries and </w:t>
      </w:r>
      <w:r w:rsidR="008A2CFD">
        <w:rPr>
          <w:rFonts w:cstheme="minorHAnsi"/>
          <w:sz w:val="24"/>
          <w:szCs w:val="24"/>
        </w:rPr>
        <w:t xml:space="preserve">need to </w:t>
      </w:r>
      <w:r w:rsidR="00852D01">
        <w:rPr>
          <w:rFonts w:cstheme="minorHAnsi"/>
          <w:sz w:val="24"/>
          <w:szCs w:val="24"/>
        </w:rPr>
        <w:t xml:space="preserve">manufacture more product </w:t>
      </w:r>
      <w:r w:rsidR="008A2CFD">
        <w:rPr>
          <w:rFonts w:cstheme="minorHAnsi"/>
          <w:sz w:val="24"/>
          <w:szCs w:val="24"/>
        </w:rPr>
        <w:t>and</w:t>
      </w:r>
      <w:r w:rsidR="00852D01">
        <w:rPr>
          <w:rFonts w:cstheme="minorHAnsi"/>
          <w:sz w:val="24"/>
          <w:szCs w:val="24"/>
        </w:rPr>
        <w:t xml:space="preserve"> purchase more product</w:t>
      </w:r>
      <w:r w:rsidR="008A2CFD">
        <w:rPr>
          <w:rFonts w:cstheme="minorHAnsi"/>
          <w:sz w:val="24"/>
          <w:szCs w:val="24"/>
        </w:rPr>
        <w:t>s</w:t>
      </w:r>
      <w:r w:rsidR="00852D01">
        <w:rPr>
          <w:rFonts w:cstheme="minorHAnsi"/>
          <w:sz w:val="24"/>
          <w:szCs w:val="24"/>
        </w:rPr>
        <w:t xml:space="preserve"> due their uncertainty of the supply chain </w:t>
      </w:r>
      <w:r w:rsidR="008A2CFD">
        <w:rPr>
          <w:rFonts w:cstheme="minorHAnsi"/>
          <w:sz w:val="24"/>
          <w:szCs w:val="24"/>
        </w:rPr>
        <w:t>associated</w:t>
      </w:r>
      <w:r w:rsidR="00852D01">
        <w:rPr>
          <w:rFonts w:cstheme="minorHAnsi"/>
          <w:sz w:val="24"/>
          <w:szCs w:val="24"/>
        </w:rPr>
        <w:t xml:space="preserve"> with organisations. Therefore, the delay in the change of Tower Two Furnace was about sustaining an organisation and their customers over a Project</w:t>
      </w:r>
      <w:r w:rsidR="008A2CFD">
        <w:rPr>
          <w:rFonts w:cstheme="minorHAnsi"/>
          <w:sz w:val="24"/>
          <w:szCs w:val="24"/>
        </w:rPr>
        <w:t xml:space="preserve"> deadline</w:t>
      </w:r>
      <w:r w:rsidR="00852D01">
        <w:rPr>
          <w:rFonts w:cstheme="minorHAnsi"/>
          <w:sz w:val="24"/>
          <w:szCs w:val="24"/>
        </w:rPr>
        <w:t xml:space="preserve">. </w:t>
      </w:r>
    </w:p>
    <w:p w14:paraId="08A65C93" w14:textId="77777777" w:rsidR="00E2578A" w:rsidRPr="00A54138" w:rsidRDefault="00E2578A" w:rsidP="00E2578A">
      <w:pPr>
        <w:rPr>
          <w:rFonts w:cstheme="minorHAnsi"/>
          <w:sz w:val="24"/>
          <w:szCs w:val="24"/>
        </w:rPr>
      </w:pPr>
    </w:p>
    <w:p w14:paraId="5536F7DB" w14:textId="77777777" w:rsidR="00E2578A" w:rsidRPr="00A54138" w:rsidRDefault="00E2578A" w:rsidP="00E2578A">
      <w:pPr>
        <w:rPr>
          <w:rFonts w:cstheme="minorHAnsi"/>
          <w:sz w:val="24"/>
          <w:szCs w:val="24"/>
        </w:rPr>
      </w:pPr>
    </w:p>
    <w:p w14:paraId="484CA5F9" w14:textId="5C9D1C9E" w:rsidR="00E2578A" w:rsidRDefault="00E2578A" w:rsidP="00E2578A">
      <w:pPr>
        <w:rPr>
          <w:rFonts w:cstheme="minorHAnsi"/>
          <w:sz w:val="24"/>
          <w:szCs w:val="24"/>
        </w:rPr>
      </w:pPr>
    </w:p>
    <w:p w14:paraId="125FBC3B" w14:textId="7DC4ED4F" w:rsidR="008B7320" w:rsidRDefault="008B7320" w:rsidP="00E2578A">
      <w:pPr>
        <w:rPr>
          <w:rFonts w:cstheme="minorHAnsi"/>
          <w:sz w:val="24"/>
          <w:szCs w:val="24"/>
        </w:rPr>
      </w:pPr>
    </w:p>
    <w:p w14:paraId="06D0F3A7" w14:textId="56417724" w:rsidR="008B7320" w:rsidRDefault="008B7320" w:rsidP="00E2578A">
      <w:pPr>
        <w:rPr>
          <w:rFonts w:cstheme="minorHAnsi"/>
          <w:sz w:val="24"/>
          <w:szCs w:val="24"/>
        </w:rPr>
      </w:pPr>
    </w:p>
    <w:p w14:paraId="28847C04" w14:textId="7D0CFAF0" w:rsidR="008B7320" w:rsidRDefault="008B7320" w:rsidP="00E2578A">
      <w:pPr>
        <w:rPr>
          <w:rFonts w:cstheme="minorHAnsi"/>
          <w:sz w:val="24"/>
          <w:szCs w:val="24"/>
        </w:rPr>
      </w:pPr>
    </w:p>
    <w:p w14:paraId="7603D2C1" w14:textId="77777777" w:rsidR="008B7320" w:rsidRPr="00A54138" w:rsidRDefault="008B7320" w:rsidP="00E2578A">
      <w:pPr>
        <w:rPr>
          <w:rFonts w:cstheme="minorHAnsi"/>
          <w:sz w:val="24"/>
          <w:szCs w:val="24"/>
        </w:rPr>
      </w:pPr>
    </w:p>
    <w:p w14:paraId="0C56C7BB" w14:textId="7B1D3EFF" w:rsidR="00724F92" w:rsidRPr="000228F4" w:rsidRDefault="00724F92" w:rsidP="00E2578A">
      <w:pPr>
        <w:pStyle w:val="Heading1"/>
        <w:rPr>
          <w:rFonts w:asciiTheme="minorHAnsi" w:hAnsiTheme="minorHAnsi" w:cstheme="minorHAnsi"/>
          <w:sz w:val="24"/>
          <w:szCs w:val="24"/>
        </w:rPr>
      </w:pPr>
      <w:bookmarkStart w:id="10" w:name="_Toc9183698"/>
      <w:r w:rsidRPr="000228F4">
        <w:rPr>
          <w:rFonts w:asciiTheme="minorHAnsi" w:hAnsiTheme="minorHAnsi" w:cstheme="minorHAnsi"/>
          <w:sz w:val="24"/>
          <w:szCs w:val="24"/>
        </w:rPr>
        <w:lastRenderedPageBreak/>
        <w:t>Conclusion</w:t>
      </w:r>
      <w:bookmarkEnd w:id="10"/>
    </w:p>
    <w:p w14:paraId="2CF17A0E" w14:textId="16AACB87" w:rsidR="00C848EA" w:rsidRDefault="007D3A19" w:rsidP="00BB4466">
      <w:pPr>
        <w:rPr>
          <w:rFonts w:cstheme="minorHAnsi"/>
          <w:sz w:val="24"/>
          <w:szCs w:val="24"/>
        </w:rPr>
      </w:pPr>
      <w:r>
        <w:rPr>
          <w:rFonts w:cstheme="minorHAnsi"/>
          <w:sz w:val="24"/>
          <w:szCs w:val="24"/>
        </w:rPr>
        <w:t xml:space="preserve">The report found how external factors such as Brexit hampered the </w:t>
      </w:r>
      <w:r w:rsidR="00C848EA">
        <w:rPr>
          <w:rFonts w:cstheme="minorHAnsi"/>
          <w:sz w:val="24"/>
          <w:szCs w:val="24"/>
        </w:rPr>
        <w:t>progress of a project. The replacement of the furnace on Tower Two was originally due for start during the first week of February and completion expected by the middle to end of March. However, due to Brexit, the project was required to be split into two phases, with phase one continuing the original start time in February. Phase Two has started in the beginning of May and expected to finish by the first week of June, which is two to three months over schedule compared with the expected completion date of March.</w:t>
      </w:r>
    </w:p>
    <w:p w14:paraId="3739B111" w14:textId="77777777" w:rsidR="00155383" w:rsidRDefault="00C848EA" w:rsidP="00BB4466">
      <w:pPr>
        <w:rPr>
          <w:rFonts w:cstheme="minorHAnsi"/>
          <w:sz w:val="24"/>
          <w:szCs w:val="24"/>
        </w:rPr>
      </w:pPr>
      <w:r>
        <w:rPr>
          <w:rFonts w:cstheme="minorHAnsi"/>
          <w:sz w:val="24"/>
          <w:szCs w:val="24"/>
        </w:rPr>
        <w:t xml:space="preserve">We found that by compared the project, using business management tools such as SMART and Belbin’s model, we had a </w:t>
      </w:r>
      <w:r w:rsidR="00155383">
        <w:rPr>
          <w:rFonts w:cstheme="minorHAnsi"/>
          <w:sz w:val="24"/>
          <w:szCs w:val="24"/>
        </w:rPr>
        <w:t>clear and defined objective</w:t>
      </w:r>
      <w:r>
        <w:rPr>
          <w:rFonts w:cstheme="minorHAnsi"/>
          <w:sz w:val="24"/>
          <w:szCs w:val="24"/>
        </w:rPr>
        <w:t xml:space="preserve"> to ensure the projects scope was defined, </w:t>
      </w:r>
      <w:r w:rsidR="00155383">
        <w:rPr>
          <w:rFonts w:cstheme="minorHAnsi"/>
          <w:sz w:val="24"/>
          <w:szCs w:val="24"/>
        </w:rPr>
        <w:t>measurable</w:t>
      </w:r>
      <w:r>
        <w:rPr>
          <w:rFonts w:cstheme="minorHAnsi"/>
          <w:sz w:val="24"/>
          <w:szCs w:val="24"/>
        </w:rPr>
        <w:t>. Along with this the importance of all members within the team to</w:t>
      </w:r>
      <w:r w:rsidR="00155383">
        <w:rPr>
          <w:rFonts w:cstheme="minorHAnsi"/>
          <w:sz w:val="24"/>
          <w:szCs w:val="24"/>
        </w:rPr>
        <w:t xml:space="preserve"> agree, be realistic all within a timely manner. Belbin’s model help understand what kind of personality and traits I brought around the table within the team, with “pros and cons” which fortunately all humans have different types of traits.</w:t>
      </w:r>
    </w:p>
    <w:p w14:paraId="1B0DCA79" w14:textId="0C18C7EC" w:rsidR="00724F92" w:rsidRPr="00BB4466" w:rsidRDefault="00155383" w:rsidP="00BB4466">
      <w:pPr>
        <w:rPr>
          <w:rFonts w:eastAsiaTheme="majorEastAsia" w:cstheme="minorHAnsi"/>
          <w:color w:val="365F91" w:themeColor="accent1" w:themeShade="BF"/>
          <w:sz w:val="24"/>
          <w:szCs w:val="24"/>
        </w:rPr>
      </w:pPr>
      <w:r>
        <w:rPr>
          <w:rFonts w:cstheme="minorHAnsi"/>
          <w:sz w:val="24"/>
          <w:szCs w:val="24"/>
        </w:rPr>
        <w:t xml:space="preserve">Along with clear objectives we also had ensure the project was cost effective and conducted in a timely manner. We also looked at the risks of each tasks with the most noticeable being the installation of the modified Nitrogen gas line. By using the Health and Safety Executives risk assessment the team had pre anticipated the risks in the case of a gas leak post modification. This proved vital during the installation as a small leak did occur, but due to got pre-planning the task still went ahead and completed as per schedule.  </w:t>
      </w:r>
      <w:r w:rsidR="00C848EA">
        <w:rPr>
          <w:rFonts w:cstheme="minorHAnsi"/>
          <w:sz w:val="24"/>
          <w:szCs w:val="24"/>
        </w:rPr>
        <w:t xml:space="preserve">  </w:t>
      </w:r>
      <w:r w:rsidR="007D3A19">
        <w:rPr>
          <w:rFonts w:cstheme="minorHAnsi"/>
          <w:sz w:val="24"/>
          <w:szCs w:val="24"/>
        </w:rPr>
        <w:t xml:space="preserve"> </w:t>
      </w:r>
      <w:r w:rsidR="00724F92" w:rsidRPr="000228F4">
        <w:rPr>
          <w:rFonts w:cstheme="minorHAnsi"/>
          <w:sz w:val="24"/>
          <w:szCs w:val="24"/>
        </w:rPr>
        <w:br w:type="page"/>
      </w:r>
    </w:p>
    <w:bookmarkStart w:id="11" w:name="_Toc9183699" w:displacedByCustomXml="next"/>
    <w:sdt>
      <w:sdtPr>
        <w:rPr>
          <w:rFonts w:asciiTheme="minorHAnsi" w:eastAsiaTheme="minorHAnsi" w:hAnsiTheme="minorHAnsi" w:cstheme="minorBidi"/>
          <w:color w:val="auto"/>
          <w:sz w:val="22"/>
          <w:szCs w:val="22"/>
        </w:rPr>
        <w:id w:val="-2110643262"/>
        <w:docPartObj>
          <w:docPartGallery w:val="Bibliographies"/>
          <w:docPartUnique/>
        </w:docPartObj>
      </w:sdtPr>
      <w:sdtContent>
        <w:p w14:paraId="6A0D7959" w14:textId="1EEE9012" w:rsidR="00EE19E5" w:rsidRPr="00053687" w:rsidRDefault="00EE19E5">
          <w:pPr>
            <w:pStyle w:val="Heading1"/>
            <w:rPr>
              <w:rFonts w:asciiTheme="minorHAnsi" w:hAnsiTheme="minorHAnsi" w:cstheme="minorHAnsi"/>
              <w:sz w:val="24"/>
              <w:szCs w:val="24"/>
            </w:rPr>
          </w:pPr>
          <w:r w:rsidRPr="00053687">
            <w:rPr>
              <w:rFonts w:asciiTheme="minorHAnsi" w:hAnsiTheme="minorHAnsi" w:cstheme="minorHAnsi"/>
              <w:sz w:val="24"/>
              <w:szCs w:val="24"/>
            </w:rPr>
            <w:t>References</w:t>
          </w:r>
          <w:bookmarkEnd w:id="11"/>
        </w:p>
        <w:sdt>
          <w:sdtPr>
            <w:rPr>
              <w:sz w:val="24"/>
              <w:szCs w:val="24"/>
            </w:rPr>
            <w:id w:val="-573587230"/>
            <w:bibliography/>
          </w:sdtPr>
          <w:sdtEndPr>
            <w:rPr>
              <w:sz w:val="22"/>
              <w:szCs w:val="22"/>
            </w:rPr>
          </w:sdtEndPr>
          <w:sdtContent>
            <w:p w14:paraId="095675A8" w14:textId="77777777" w:rsidR="00660784" w:rsidRPr="00053687" w:rsidRDefault="00321A6C" w:rsidP="00660784">
              <w:pPr>
                <w:pStyle w:val="Bibliography"/>
                <w:ind w:left="720" w:hanging="720"/>
                <w:rPr>
                  <w:noProof/>
                  <w:sz w:val="24"/>
                  <w:szCs w:val="24"/>
                </w:rPr>
              </w:pPr>
              <w:r w:rsidRPr="00053687">
                <w:rPr>
                  <w:i/>
                  <w:iCs/>
                  <w:noProof/>
                  <w:sz w:val="24"/>
                  <w:szCs w:val="24"/>
                </w:rPr>
                <w:fldChar w:fldCharType="begin"/>
              </w:r>
              <w:r w:rsidRPr="00053687">
                <w:rPr>
                  <w:i/>
                  <w:iCs/>
                  <w:noProof/>
                  <w:sz w:val="24"/>
                  <w:szCs w:val="24"/>
                </w:rPr>
                <w:instrText xml:space="preserve"> BIBLIOGRAPHY \l 2057 </w:instrText>
              </w:r>
              <w:r w:rsidRPr="00053687">
                <w:rPr>
                  <w:i/>
                  <w:iCs/>
                  <w:noProof/>
                  <w:sz w:val="24"/>
                  <w:szCs w:val="24"/>
                </w:rPr>
                <w:fldChar w:fldCharType="separate"/>
              </w:r>
              <w:r w:rsidR="00660784" w:rsidRPr="00053687">
                <w:rPr>
                  <w:i/>
                  <w:iCs/>
                  <w:noProof/>
                  <w:sz w:val="24"/>
                  <w:szCs w:val="24"/>
                </w:rPr>
                <w:t>Atomising System Limited</w:t>
              </w:r>
              <w:r w:rsidR="00660784" w:rsidRPr="00053687">
                <w:rPr>
                  <w:noProof/>
                  <w:sz w:val="24"/>
                  <w:szCs w:val="24"/>
                </w:rPr>
                <w:t>. (2019, May 18). Retrieved from Atomising: https://www.atomising.co.uk/</w:t>
              </w:r>
            </w:p>
            <w:p w14:paraId="54EC6015" w14:textId="77777777" w:rsidR="00660784" w:rsidRPr="00053687" w:rsidRDefault="00660784" w:rsidP="00660784">
              <w:pPr>
                <w:pStyle w:val="Bibliography"/>
                <w:ind w:left="720" w:hanging="720"/>
                <w:rPr>
                  <w:noProof/>
                  <w:sz w:val="24"/>
                  <w:szCs w:val="24"/>
                </w:rPr>
              </w:pPr>
              <w:r w:rsidRPr="00053687">
                <w:rPr>
                  <w:i/>
                  <w:iCs/>
                  <w:noProof/>
                  <w:sz w:val="24"/>
                  <w:szCs w:val="24"/>
                </w:rPr>
                <w:t>Belbin</w:t>
              </w:r>
              <w:r w:rsidRPr="00053687">
                <w:rPr>
                  <w:noProof/>
                  <w:sz w:val="24"/>
                  <w:szCs w:val="24"/>
                </w:rPr>
                <w:t>. (2019, May 18). Retrieved from Belbin: https://www.belbin.com/about/belbin-team-roles/</w:t>
              </w:r>
            </w:p>
            <w:p w14:paraId="0B2EEC5C" w14:textId="77777777" w:rsidR="00660784" w:rsidRPr="00053687" w:rsidRDefault="00660784" w:rsidP="00660784">
              <w:pPr>
                <w:pStyle w:val="Bibliography"/>
                <w:ind w:left="720" w:hanging="720"/>
                <w:rPr>
                  <w:noProof/>
                  <w:sz w:val="24"/>
                  <w:szCs w:val="24"/>
                </w:rPr>
              </w:pPr>
              <w:r w:rsidRPr="00053687">
                <w:rPr>
                  <w:noProof/>
                  <w:sz w:val="24"/>
                  <w:szCs w:val="24"/>
                </w:rPr>
                <w:t xml:space="preserve">Belbin, R. M. (2010 3rd Edition). </w:t>
              </w:r>
              <w:r w:rsidRPr="00053687">
                <w:rPr>
                  <w:i/>
                  <w:iCs/>
                  <w:noProof/>
                  <w:sz w:val="24"/>
                  <w:szCs w:val="24"/>
                </w:rPr>
                <w:t>Management Teams Why They Succeed Or Fail.</w:t>
              </w:r>
              <w:r w:rsidRPr="00053687">
                <w:rPr>
                  <w:noProof/>
                  <w:sz w:val="24"/>
                  <w:szCs w:val="24"/>
                </w:rPr>
                <w:t xml:space="preserve"> Oxford: Elsevier.</w:t>
              </w:r>
            </w:p>
            <w:p w14:paraId="222E3A06" w14:textId="77777777" w:rsidR="00660784" w:rsidRPr="00053687" w:rsidRDefault="00660784" w:rsidP="00660784">
              <w:pPr>
                <w:pStyle w:val="Bibliography"/>
                <w:ind w:left="720" w:hanging="720"/>
                <w:rPr>
                  <w:noProof/>
                  <w:sz w:val="24"/>
                  <w:szCs w:val="24"/>
                </w:rPr>
              </w:pPr>
              <w:r w:rsidRPr="00053687">
                <w:rPr>
                  <w:noProof/>
                  <w:sz w:val="24"/>
                  <w:szCs w:val="24"/>
                </w:rPr>
                <w:t xml:space="preserve">Executive, H. &amp;. (2014). A brief guide to controlling risks in the workplace. </w:t>
              </w:r>
              <w:r w:rsidRPr="00053687">
                <w:rPr>
                  <w:i/>
                  <w:iCs/>
                  <w:noProof/>
                  <w:sz w:val="24"/>
                  <w:szCs w:val="24"/>
                </w:rPr>
                <w:t>Risk Assessment</w:t>
              </w:r>
              <w:r w:rsidRPr="00053687">
                <w:rPr>
                  <w:noProof/>
                  <w:sz w:val="24"/>
                  <w:szCs w:val="24"/>
                </w:rPr>
                <w:t>, 1-5.</w:t>
              </w:r>
            </w:p>
            <w:p w14:paraId="6274BF49" w14:textId="77777777" w:rsidR="00660784" w:rsidRPr="00053687" w:rsidRDefault="00660784" w:rsidP="00660784">
              <w:pPr>
                <w:pStyle w:val="Bibliography"/>
                <w:ind w:left="720" w:hanging="720"/>
                <w:rPr>
                  <w:noProof/>
                  <w:sz w:val="24"/>
                  <w:szCs w:val="24"/>
                </w:rPr>
              </w:pPr>
              <w:r w:rsidRPr="00053687">
                <w:rPr>
                  <w:noProof/>
                  <w:sz w:val="24"/>
                  <w:szCs w:val="24"/>
                </w:rPr>
                <w:t xml:space="preserve">Executive, H. &amp;. (2016). Electromagnetic fields at work . </w:t>
              </w:r>
              <w:r w:rsidRPr="00053687">
                <w:rPr>
                  <w:i/>
                  <w:iCs/>
                  <w:noProof/>
                  <w:sz w:val="24"/>
                  <w:szCs w:val="24"/>
                </w:rPr>
                <w:t>A guide to the Control of Electromagnetic Fields at Work Regulations 2016</w:t>
              </w:r>
              <w:r w:rsidRPr="00053687">
                <w:rPr>
                  <w:noProof/>
                  <w:sz w:val="24"/>
                  <w:szCs w:val="24"/>
                </w:rPr>
                <w:t>, 1-32.</w:t>
              </w:r>
            </w:p>
            <w:p w14:paraId="33DB3BD2" w14:textId="77777777" w:rsidR="00660784" w:rsidRPr="00053687" w:rsidRDefault="00660784" w:rsidP="00660784">
              <w:pPr>
                <w:pStyle w:val="Bibliography"/>
                <w:ind w:left="720" w:hanging="720"/>
                <w:rPr>
                  <w:noProof/>
                  <w:sz w:val="24"/>
                  <w:szCs w:val="24"/>
                </w:rPr>
              </w:pPr>
              <w:r w:rsidRPr="00053687">
                <w:rPr>
                  <w:noProof/>
                  <w:sz w:val="24"/>
                  <w:szCs w:val="24"/>
                </w:rPr>
                <w:t xml:space="preserve">Groves, J., &amp; Ledwith, M. (2017, November 10). </w:t>
              </w:r>
              <w:r w:rsidRPr="00053687">
                <w:rPr>
                  <w:i/>
                  <w:iCs/>
                  <w:noProof/>
                  <w:sz w:val="24"/>
                  <w:szCs w:val="24"/>
                </w:rPr>
                <w:t>News Article: Daily Mail</w:t>
              </w:r>
              <w:r w:rsidRPr="00053687">
                <w:rPr>
                  <w:noProof/>
                  <w:sz w:val="24"/>
                  <w:szCs w:val="24"/>
                </w:rPr>
                <w:t>. Retrieved from Daily Mail: https://www.dailymail.co.uk/news/article-5068373/Brexit-date-set-leave-hour-early.html</w:t>
              </w:r>
            </w:p>
            <w:p w14:paraId="7C92BB21" w14:textId="77777777" w:rsidR="00660784" w:rsidRPr="00053687" w:rsidRDefault="00660784" w:rsidP="00660784">
              <w:pPr>
                <w:pStyle w:val="Bibliography"/>
                <w:ind w:left="720" w:hanging="720"/>
                <w:rPr>
                  <w:noProof/>
                  <w:sz w:val="24"/>
                  <w:szCs w:val="24"/>
                </w:rPr>
              </w:pPr>
              <w:r w:rsidRPr="00053687">
                <w:rPr>
                  <w:i/>
                  <w:iCs/>
                  <w:noProof/>
                  <w:sz w:val="24"/>
                  <w:szCs w:val="24"/>
                </w:rPr>
                <w:t>Mind Tools</w:t>
              </w:r>
              <w:r w:rsidRPr="00053687">
                <w:rPr>
                  <w:noProof/>
                  <w:sz w:val="24"/>
                  <w:szCs w:val="24"/>
                </w:rPr>
                <w:t>. (2019, May 18). Retrieved from Mind Tools: https://www.mindtools.com/pages/article/smart-goals.htm</w:t>
              </w:r>
            </w:p>
            <w:p w14:paraId="2421EB02" w14:textId="77777777" w:rsidR="00660784" w:rsidRPr="00053687" w:rsidRDefault="00660784" w:rsidP="00660784">
              <w:pPr>
                <w:pStyle w:val="Bibliography"/>
                <w:ind w:left="720" w:hanging="720"/>
                <w:rPr>
                  <w:noProof/>
                  <w:sz w:val="24"/>
                  <w:szCs w:val="24"/>
                </w:rPr>
              </w:pPr>
              <w:r w:rsidRPr="00053687">
                <w:rPr>
                  <w:i/>
                  <w:iCs/>
                  <w:noProof/>
                  <w:sz w:val="24"/>
                  <w:szCs w:val="24"/>
                </w:rPr>
                <w:t>News Steel Construction</w:t>
              </w:r>
              <w:r w:rsidRPr="00053687">
                <w:rPr>
                  <w:noProof/>
                  <w:sz w:val="24"/>
                  <w:szCs w:val="24"/>
                </w:rPr>
                <w:t>. (2012, November 14). Retrieved from News Steel Construction: http://www.newsteelconstruction.com/wp/furnace-ready-for-blast-off/</w:t>
              </w:r>
            </w:p>
            <w:p w14:paraId="444175AE" w14:textId="77777777" w:rsidR="00660784" w:rsidRPr="00053687" w:rsidRDefault="00660784" w:rsidP="00660784">
              <w:pPr>
                <w:pStyle w:val="Bibliography"/>
                <w:ind w:left="720" w:hanging="720"/>
                <w:rPr>
                  <w:noProof/>
                  <w:sz w:val="24"/>
                  <w:szCs w:val="24"/>
                </w:rPr>
              </w:pPr>
              <w:r w:rsidRPr="00053687">
                <w:rPr>
                  <w:i/>
                  <w:iCs/>
                  <w:noProof/>
                  <w:sz w:val="24"/>
                  <w:szCs w:val="24"/>
                </w:rPr>
                <w:t xml:space="preserve">Wall Colmonoy </w:t>
              </w:r>
              <w:r w:rsidRPr="00053687">
                <w:rPr>
                  <w:noProof/>
                  <w:sz w:val="24"/>
                  <w:szCs w:val="24"/>
                </w:rPr>
                <w:t>. (2019, May 18). Retrieved from Wall Colmonoy : https://www.wallcolmonoy.com/</w:t>
              </w:r>
            </w:p>
            <w:p w14:paraId="1E4C78C4" w14:textId="77777777" w:rsidR="00660784" w:rsidRPr="00053687" w:rsidRDefault="00660784" w:rsidP="00660784">
              <w:pPr>
                <w:pStyle w:val="Bibliography"/>
                <w:ind w:left="720" w:hanging="720"/>
                <w:rPr>
                  <w:noProof/>
                  <w:sz w:val="24"/>
                  <w:szCs w:val="24"/>
                </w:rPr>
              </w:pPr>
              <w:r w:rsidRPr="00053687">
                <w:rPr>
                  <w:i/>
                  <w:iCs/>
                  <w:noProof/>
                  <w:sz w:val="24"/>
                  <w:szCs w:val="24"/>
                </w:rPr>
                <w:lastRenderedPageBreak/>
                <w:t>Wall Colmonoy</w:t>
              </w:r>
              <w:r w:rsidRPr="00053687">
                <w:rPr>
                  <w:noProof/>
                  <w:sz w:val="24"/>
                  <w:szCs w:val="24"/>
                </w:rPr>
                <w:t>. (2019, May 18). Retrieved from Wall Colmonoy: https://www.wallcolmonoy.com/products-capabilities/surfacing-alloys/surfacing-alloys-industries/</w:t>
              </w:r>
            </w:p>
            <w:p w14:paraId="21F52CAB" w14:textId="45C602C6" w:rsidR="00EE19E5" w:rsidRDefault="00321A6C" w:rsidP="00660784">
              <w:r w:rsidRPr="00053687">
                <w:rPr>
                  <w:i/>
                  <w:iCs/>
                  <w:noProof/>
                  <w:sz w:val="24"/>
                  <w:szCs w:val="24"/>
                </w:rPr>
                <w:fldChar w:fldCharType="end"/>
              </w:r>
            </w:p>
          </w:sdtContent>
        </w:sdt>
      </w:sdtContent>
    </w:sdt>
    <w:p w14:paraId="03D93300" w14:textId="634853C5" w:rsidR="00724F92" w:rsidRPr="00701337" w:rsidRDefault="00724F92" w:rsidP="00BB4466">
      <w:pPr>
        <w:rPr>
          <w:rFonts w:eastAsiaTheme="majorEastAsia" w:cstheme="minorHAnsi"/>
          <w:color w:val="365F91" w:themeColor="accent1" w:themeShade="BF"/>
          <w:sz w:val="24"/>
          <w:szCs w:val="24"/>
        </w:rPr>
      </w:pPr>
      <w:r w:rsidRPr="000228F4">
        <w:rPr>
          <w:rFonts w:cstheme="minorHAnsi"/>
          <w:sz w:val="24"/>
          <w:szCs w:val="24"/>
        </w:rPr>
        <w:br w:type="page"/>
      </w:r>
    </w:p>
    <w:p w14:paraId="5F4B84FE" w14:textId="2F8A0240" w:rsidR="00724F92" w:rsidRPr="007608ED" w:rsidRDefault="00724F92" w:rsidP="00E2578A">
      <w:pPr>
        <w:pStyle w:val="Heading1"/>
        <w:rPr>
          <w:rFonts w:asciiTheme="minorHAnsi" w:hAnsiTheme="minorHAnsi" w:cstheme="minorHAnsi"/>
          <w:sz w:val="24"/>
          <w:szCs w:val="24"/>
        </w:rPr>
      </w:pPr>
      <w:bookmarkStart w:id="12" w:name="_Toc9183700"/>
      <w:r w:rsidRPr="007608ED">
        <w:rPr>
          <w:rFonts w:asciiTheme="minorHAnsi" w:hAnsiTheme="minorHAnsi" w:cstheme="minorHAnsi"/>
          <w:sz w:val="24"/>
          <w:szCs w:val="24"/>
        </w:rPr>
        <w:lastRenderedPageBreak/>
        <w:t>Appendix</w:t>
      </w:r>
      <w:bookmarkEnd w:id="12"/>
    </w:p>
    <w:p w14:paraId="27C8EB99" w14:textId="115A34B9" w:rsidR="00724F92" w:rsidRPr="007608ED" w:rsidRDefault="008B7320" w:rsidP="008B7320">
      <w:pPr>
        <w:pStyle w:val="Heading2"/>
        <w:rPr>
          <w:rFonts w:asciiTheme="minorHAnsi" w:hAnsiTheme="minorHAnsi" w:cstheme="minorHAnsi"/>
          <w:sz w:val="24"/>
          <w:szCs w:val="24"/>
        </w:rPr>
      </w:pPr>
      <w:bookmarkStart w:id="13" w:name="_Toc9183701"/>
      <w:r w:rsidRPr="007608ED">
        <w:rPr>
          <w:rFonts w:asciiTheme="minorHAnsi" w:hAnsiTheme="minorHAnsi" w:cstheme="minorHAnsi"/>
          <w:noProof/>
          <w:sz w:val="24"/>
          <w:szCs w:val="24"/>
        </w:rPr>
        <w:drawing>
          <wp:anchor distT="0" distB="0" distL="114300" distR="114300" simplePos="0" relativeHeight="251668480" behindDoc="0" locked="0" layoutInCell="1" allowOverlap="1" wp14:anchorId="38F15ABF" wp14:editId="0A30E8A8">
            <wp:simplePos x="0" y="0"/>
            <wp:positionH relativeFrom="margin">
              <wp:posOffset>-433070</wp:posOffset>
            </wp:positionH>
            <wp:positionV relativeFrom="paragraph">
              <wp:posOffset>307975</wp:posOffset>
            </wp:positionV>
            <wp:extent cx="6807799" cy="3179135"/>
            <wp:effectExtent l="0" t="0" r="0" b="254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807799" cy="31791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608ED">
        <w:rPr>
          <w:rFonts w:asciiTheme="minorHAnsi" w:hAnsiTheme="minorHAnsi" w:cstheme="minorHAnsi"/>
          <w:sz w:val="24"/>
          <w:szCs w:val="24"/>
        </w:rPr>
        <w:t>Appendix 1</w:t>
      </w:r>
      <w:bookmarkEnd w:id="13"/>
    </w:p>
    <w:p w14:paraId="4CA55FD1" w14:textId="7F59C11E" w:rsidR="008B7320" w:rsidRPr="007608ED" w:rsidRDefault="008B7320" w:rsidP="008B7320">
      <w:pPr>
        <w:rPr>
          <w:rFonts w:cstheme="minorHAnsi"/>
          <w:sz w:val="24"/>
          <w:szCs w:val="24"/>
        </w:rPr>
      </w:pPr>
    </w:p>
    <w:p w14:paraId="3152A731" w14:textId="4AE4D00D" w:rsidR="008B7320" w:rsidRPr="007608ED" w:rsidRDefault="008B7320" w:rsidP="008B7320">
      <w:pPr>
        <w:rPr>
          <w:rFonts w:cstheme="minorHAnsi"/>
          <w:sz w:val="24"/>
          <w:szCs w:val="24"/>
        </w:rPr>
      </w:pPr>
    </w:p>
    <w:p w14:paraId="470E66FA" w14:textId="0E916003" w:rsidR="008B7320" w:rsidRPr="007608ED" w:rsidRDefault="008B7320" w:rsidP="008B7320">
      <w:pPr>
        <w:rPr>
          <w:rFonts w:cstheme="minorHAnsi"/>
          <w:sz w:val="24"/>
          <w:szCs w:val="24"/>
        </w:rPr>
      </w:pPr>
    </w:p>
    <w:p w14:paraId="7A1D08BC" w14:textId="46E51699" w:rsidR="008B7320" w:rsidRPr="007608ED" w:rsidRDefault="008B7320" w:rsidP="008B7320">
      <w:pPr>
        <w:rPr>
          <w:rFonts w:cstheme="minorHAnsi"/>
          <w:sz w:val="24"/>
          <w:szCs w:val="24"/>
        </w:rPr>
      </w:pPr>
    </w:p>
    <w:p w14:paraId="5DA0C0A0" w14:textId="7B0A9A2E" w:rsidR="008B7320" w:rsidRPr="007608ED" w:rsidRDefault="008B7320" w:rsidP="008B7320">
      <w:pPr>
        <w:rPr>
          <w:rFonts w:cstheme="minorHAnsi"/>
          <w:sz w:val="24"/>
          <w:szCs w:val="24"/>
        </w:rPr>
      </w:pPr>
    </w:p>
    <w:p w14:paraId="60C9D1AB" w14:textId="397D69CF" w:rsidR="008B7320" w:rsidRPr="007608ED" w:rsidRDefault="008B7320" w:rsidP="008B7320">
      <w:pPr>
        <w:rPr>
          <w:rFonts w:cstheme="minorHAnsi"/>
          <w:sz w:val="24"/>
          <w:szCs w:val="24"/>
        </w:rPr>
      </w:pPr>
    </w:p>
    <w:p w14:paraId="1B50F821" w14:textId="0C4BB9DF" w:rsidR="008B7320" w:rsidRPr="007608ED" w:rsidRDefault="008B7320" w:rsidP="008B7320">
      <w:pPr>
        <w:rPr>
          <w:rFonts w:eastAsiaTheme="majorEastAsia" w:cstheme="minorHAnsi"/>
          <w:color w:val="365F91" w:themeColor="accent1" w:themeShade="BF"/>
          <w:sz w:val="24"/>
          <w:szCs w:val="24"/>
        </w:rPr>
      </w:pPr>
    </w:p>
    <w:p w14:paraId="5026561C" w14:textId="43002582" w:rsidR="008B7320" w:rsidRPr="007608ED" w:rsidRDefault="008B7320" w:rsidP="008B7320">
      <w:pPr>
        <w:pStyle w:val="Heading2"/>
        <w:rPr>
          <w:rFonts w:asciiTheme="minorHAnsi" w:hAnsiTheme="minorHAnsi" w:cstheme="minorHAnsi"/>
          <w:sz w:val="24"/>
          <w:szCs w:val="24"/>
        </w:rPr>
      </w:pPr>
      <w:bookmarkStart w:id="14" w:name="_Toc9183702"/>
      <w:r w:rsidRPr="007608ED">
        <w:rPr>
          <w:rFonts w:asciiTheme="minorHAnsi" w:hAnsiTheme="minorHAnsi" w:cstheme="minorHAnsi"/>
          <w:noProof/>
          <w:sz w:val="24"/>
          <w:szCs w:val="24"/>
        </w:rPr>
        <w:drawing>
          <wp:anchor distT="0" distB="0" distL="114300" distR="114300" simplePos="0" relativeHeight="251680768" behindDoc="0" locked="0" layoutInCell="1" allowOverlap="1" wp14:anchorId="597EBA18" wp14:editId="5315340B">
            <wp:simplePos x="0" y="0"/>
            <wp:positionH relativeFrom="page">
              <wp:posOffset>476250</wp:posOffset>
            </wp:positionH>
            <wp:positionV relativeFrom="paragraph">
              <wp:posOffset>382270</wp:posOffset>
            </wp:positionV>
            <wp:extent cx="6734175" cy="2824480"/>
            <wp:effectExtent l="0" t="0" r="952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a:extLst>
                        <a:ext uri="{28A0092B-C50C-407E-A947-70E740481C1C}">
                          <a14:useLocalDpi xmlns:a14="http://schemas.microsoft.com/office/drawing/2010/main" val="0"/>
                        </a:ext>
                      </a:extLst>
                    </a:blip>
                    <a:srcRect t="12921"/>
                    <a:stretch/>
                  </pic:blipFill>
                  <pic:spPr bwMode="auto">
                    <a:xfrm>
                      <a:off x="0" y="0"/>
                      <a:ext cx="6734175" cy="28244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608ED">
        <w:rPr>
          <w:rFonts w:asciiTheme="minorHAnsi" w:hAnsiTheme="minorHAnsi" w:cstheme="minorHAnsi"/>
          <w:sz w:val="24"/>
          <w:szCs w:val="24"/>
        </w:rPr>
        <w:t>Appendix 2</w:t>
      </w:r>
      <w:bookmarkEnd w:id="14"/>
    </w:p>
    <w:p w14:paraId="2C4FC17B" w14:textId="77ABBA60" w:rsidR="008B7320" w:rsidRPr="007608ED" w:rsidRDefault="008B7320" w:rsidP="008B7320">
      <w:pPr>
        <w:rPr>
          <w:rFonts w:cstheme="minorHAnsi"/>
          <w:sz w:val="24"/>
          <w:szCs w:val="24"/>
        </w:rPr>
      </w:pPr>
    </w:p>
    <w:p w14:paraId="1219E007" w14:textId="05B4166F" w:rsidR="008B7320" w:rsidRPr="007608ED" w:rsidRDefault="008B7320" w:rsidP="008B7320">
      <w:pPr>
        <w:rPr>
          <w:rFonts w:cstheme="minorHAnsi"/>
          <w:sz w:val="24"/>
          <w:szCs w:val="24"/>
        </w:rPr>
      </w:pPr>
    </w:p>
    <w:p w14:paraId="68CD420A" w14:textId="256B6FCC" w:rsidR="008B7320" w:rsidRPr="007608ED" w:rsidRDefault="008B7320" w:rsidP="008B7320">
      <w:pPr>
        <w:rPr>
          <w:rFonts w:cstheme="minorHAnsi"/>
          <w:sz w:val="24"/>
          <w:szCs w:val="24"/>
        </w:rPr>
      </w:pPr>
    </w:p>
    <w:p w14:paraId="25ACA9BF" w14:textId="6BF8C68C" w:rsidR="008B7320" w:rsidRPr="007608ED" w:rsidRDefault="008B7320" w:rsidP="008B7320">
      <w:pPr>
        <w:rPr>
          <w:rFonts w:cstheme="minorHAnsi"/>
          <w:sz w:val="24"/>
          <w:szCs w:val="24"/>
        </w:rPr>
      </w:pPr>
    </w:p>
    <w:p w14:paraId="41E5D19C" w14:textId="28A7251D" w:rsidR="008B7320" w:rsidRPr="007608ED" w:rsidRDefault="008B7320" w:rsidP="008B7320">
      <w:pPr>
        <w:rPr>
          <w:rFonts w:cstheme="minorHAnsi"/>
          <w:sz w:val="24"/>
          <w:szCs w:val="24"/>
        </w:rPr>
      </w:pPr>
    </w:p>
    <w:p w14:paraId="2F47A267" w14:textId="6A2E0D3A" w:rsidR="008B7320" w:rsidRPr="007608ED" w:rsidRDefault="008B7320" w:rsidP="008B7320">
      <w:pPr>
        <w:rPr>
          <w:rFonts w:cstheme="minorHAnsi"/>
          <w:sz w:val="24"/>
          <w:szCs w:val="24"/>
        </w:rPr>
      </w:pPr>
    </w:p>
    <w:p w14:paraId="03BE52AD" w14:textId="377659D7" w:rsidR="008B7320" w:rsidRPr="007608ED" w:rsidRDefault="008B7320" w:rsidP="008B7320">
      <w:pPr>
        <w:rPr>
          <w:rFonts w:cstheme="minorHAnsi"/>
          <w:sz w:val="24"/>
          <w:szCs w:val="24"/>
        </w:rPr>
      </w:pPr>
    </w:p>
    <w:p w14:paraId="6810B85E" w14:textId="647DE821" w:rsidR="008B7320" w:rsidRPr="007608ED" w:rsidRDefault="008B7320" w:rsidP="008B7320">
      <w:pPr>
        <w:rPr>
          <w:rFonts w:cstheme="minorHAnsi"/>
          <w:sz w:val="24"/>
          <w:szCs w:val="24"/>
        </w:rPr>
      </w:pPr>
    </w:p>
    <w:p w14:paraId="4D3F2F1A" w14:textId="5BF618C8" w:rsidR="008B7320" w:rsidRPr="007608ED" w:rsidRDefault="008B7320" w:rsidP="008B7320">
      <w:pPr>
        <w:pStyle w:val="Heading2"/>
        <w:rPr>
          <w:rFonts w:asciiTheme="minorHAnsi" w:hAnsiTheme="minorHAnsi" w:cstheme="minorHAnsi"/>
          <w:sz w:val="24"/>
          <w:szCs w:val="24"/>
        </w:rPr>
      </w:pPr>
      <w:bookmarkStart w:id="15" w:name="_Toc9183703"/>
      <w:r w:rsidRPr="007608ED">
        <w:rPr>
          <w:rFonts w:asciiTheme="minorHAnsi" w:hAnsiTheme="minorHAnsi" w:cstheme="minorHAnsi"/>
          <w:noProof/>
          <w:sz w:val="24"/>
          <w:szCs w:val="24"/>
        </w:rPr>
        <w:lastRenderedPageBreak/>
        <w:drawing>
          <wp:anchor distT="0" distB="0" distL="114300" distR="114300" simplePos="0" relativeHeight="251681792" behindDoc="0" locked="0" layoutInCell="1" allowOverlap="1" wp14:anchorId="7BDE190F" wp14:editId="0B21887A">
            <wp:simplePos x="0" y="0"/>
            <wp:positionH relativeFrom="margin">
              <wp:align>left</wp:align>
            </wp:positionH>
            <wp:positionV relativeFrom="paragraph">
              <wp:posOffset>391160</wp:posOffset>
            </wp:positionV>
            <wp:extent cx="2924175" cy="3536220"/>
            <wp:effectExtent l="0" t="0" r="0" b="762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924175" cy="3536220"/>
                    </a:xfrm>
                    <a:prstGeom prst="rect">
                      <a:avLst/>
                    </a:prstGeom>
                    <a:noFill/>
                  </pic:spPr>
                </pic:pic>
              </a:graphicData>
            </a:graphic>
            <wp14:sizeRelH relativeFrom="page">
              <wp14:pctWidth>0</wp14:pctWidth>
            </wp14:sizeRelH>
            <wp14:sizeRelV relativeFrom="page">
              <wp14:pctHeight>0</wp14:pctHeight>
            </wp14:sizeRelV>
          </wp:anchor>
        </w:drawing>
      </w:r>
      <w:r w:rsidRPr="007608ED">
        <w:rPr>
          <w:rFonts w:asciiTheme="minorHAnsi" w:hAnsiTheme="minorHAnsi" w:cstheme="minorHAnsi"/>
          <w:sz w:val="24"/>
          <w:szCs w:val="24"/>
        </w:rPr>
        <w:t>Appendix 3</w:t>
      </w:r>
      <w:bookmarkEnd w:id="15"/>
    </w:p>
    <w:p w14:paraId="74CBEF4D" w14:textId="32CF7632" w:rsidR="008B7320" w:rsidRPr="007608ED" w:rsidRDefault="008B7320" w:rsidP="008B7320">
      <w:pPr>
        <w:rPr>
          <w:rFonts w:cstheme="minorHAnsi"/>
          <w:sz w:val="24"/>
          <w:szCs w:val="24"/>
        </w:rPr>
      </w:pPr>
    </w:p>
    <w:p w14:paraId="0A65D034" w14:textId="7EF12238" w:rsidR="008B7320" w:rsidRPr="007608ED" w:rsidRDefault="008B7320" w:rsidP="008B7320">
      <w:pPr>
        <w:rPr>
          <w:rFonts w:cstheme="minorHAnsi"/>
          <w:sz w:val="24"/>
          <w:szCs w:val="24"/>
        </w:rPr>
      </w:pPr>
    </w:p>
    <w:p w14:paraId="03BABB8E" w14:textId="2DB9D7C8" w:rsidR="008B7320" w:rsidRPr="007608ED" w:rsidRDefault="008B7320" w:rsidP="008B7320">
      <w:pPr>
        <w:rPr>
          <w:rFonts w:cstheme="minorHAnsi"/>
          <w:sz w:val="24"/>
          <w:szCs w:val="24"/>
        </w:rPr>
      </w:pPr>
    </w:p>
    <w:p w14:paraId="4D97D90A" w14:textId="556E361D" w:rsidR="008B7320" w:rsidRPr="007608ED" w:rsidRDefault="008B7320" w:rsidP="008B7320">
      <w:pPr>
        <w:rPr>
          <w:rFonts w:cstheme="minorHAnsi"/>
          <w:sz w:val="24"/>
          <w:szCs w:val="24"/>
        </w:rPr>
      </w:pPr>
    </w:p>
    <w:p w14:paraId="001EDC71" w14:textId="3AFB8FBA" w:rsidR="008B7320" w:rsidRPr="007608ED" w:rsidRDefault="008B7320" w:rsidP="008B7320">
      <w:pPr>
        <w:rPr>
          <w:rFonts w:cstheme="minorHAnsi"/>
          <w:sz w:val="24"/>
          <w:szCs w:val="24"/>
        </w:rPr>
      </w:pPr>
    </w:p>
    <w:p w14:paraId="5FC5A0A5" w14:textId="3BB0CC82" w:rsidR="008B7320" w:rsidRPr="007608ED" w:rsidRDefault="008B7320" w:rsidP="008B7320">
      <w:pPr>
        <w:rPr>
          <w:rFonts w:cstheme="minorHAnsi"/>
          <w:sz w:val="24"/>
          <w:szCs w:val="24"/>
        </w:rPr>
      </w:pPr>
    </w:p>
    <w:p w14:paraId="08A266A7" w14:textId="5948DCD3" w:rsidR="008B7320" w:rsidRPr="007608ED" w:rsidRDefault="008B7320" w:rsidP="008B7320">
      <w:pPr>
        <w:rPr>
          <w:rFonts w:cstheme="minorHAnsi"/>
          <w:sz w:val="24"/>
          <w:szCs w:val="24"/>
        </w:rPr>
      </w:pPr>
    </w:p>
    <w:p w14:paraId="3AD5218C" w14:textId="1D74C9D5" w:rsidR="008B7320" w:rsidRPr="007608ED" w:rsidRDefault="008B7320" w:rsidP="008B7320">
      <w:pPr>
        <w:rPr>
          <w:rFonts w:cstheme="minorHAnsi"/>
          <w:sz w:val="24"/>
          <w:szCs w:val="24"/>
        </w:rPr>
      </w:pPr>
    </w:p>
    <w:p w14:paraId="246FBF48" w14:textId="73C2EB85" w:rsidR="008B7320" w:rsidRPr="007608ED" w:rsidRDefault="008B7320" w:rsidP="008B7320">
      <w:pPr>
        <w:pStyle w:val="Heading2"/>
        <w:rPr>
          <w:rFonts w:asciiTheme="minorHAnsi" w:hAnsiTheme="minorHAnsi" w:cstheme="minorHAnsi"/>
          <w:sz w:val="24"/>
          <w:szCs w:val="24"/>
        </w:rPr>
      </w:pPr>
      <w:bookmarkStart w:id="16" w:name="_Toc9183704"/>
      <w:r w:rsidRPr="007608ED">
        <w:rPr>
          <w:rFonts w:asciiTheme="minorHAnsi" w:hAnsiTheme="minorHAnsi" w:cstheme="minorHAnsi"/>
          <w:sz w:val="24"/>
          <w:szCs w:val="24"/>
        </w:rPr>
        <w:t>Appendix 4</w:t>
      </w:r>
      <w:bookmarkEnd w:id="16"/>
    </w:p>
    <w:p w14:paraId="17D253AA" w14:textId="207D5F4D" w:rsidR="008B7320" w:rsidRPr="007608ED" w:rsidRDefault="008B7320" w:rsidP="008B7320">
      <w:pPr>
        <w:rPr>
          <w:rFonts w:cstheme="minorHAnsi"/>
          <w:noProof/>
          <w:sz w:val="24"/>
          <w:szCs w:val="24"/>
        </w:rPr>
      </w:pPr>
      <w:r w:rsidRPr="007608ED">
        <w:rPr>
          <w:rFonts w:cstheme="minorHAnsi"/>
          <w:noProof/>
          <w:sz w:val="24"/>
          <w:szCs w:val="24"/>
        </w:rPr>
        <w:drawing>
          <wp:anchor distT="0" distB="0" distL="114300" distR="114300" simplePos="0" relativeHeight="251682816" behindDoc="0" locked="0" layoutInCell="1" allowOverlap="1" wp14:anchorId="557D79CE" wp14:editId="0CC454F5">
            <wp:simplePos x="0" y="0"/>
            <wp:positionH relativeFrom="column">
              <wp:posOffset>0</wp:posOffset>
            </wp:positionH>
            <wp:positionV relativeFrom="paragraph">
              <wp:posOffset>-3175</wp:posOffset>
            </wp:positionV>
            <wp:extent cx="2506884" cy="3192145"/>
            <wp:effectExtent l="0" t="0" r="8255" b="825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06884" cy="3192145"/>
                    </a:xfrm>
                    <a:prstGeom prst="rect">
                      <a:avLst/>
                    </a:prstGeom>
                    <a:noFill/>
                  </pic:spPr>
                </pic:pic>
              </a:graphicData>
            </a:graphic>
            <wp14:sizeRelH relativeFrom="page">
              <wp14:pctWidth>0</wp14:pctWidth>
            </wp14:sizeRelH>
            <wp14:sizeRelV relativeFrom="page">
              <wp14:pctHeight>0</wp14:pctHeight>
            </wp14:sizeRelV>
          </wp:anchor>
        </w:drawing>
      </w:r>
    </w:p>
    <w:p w14:paraId="04BDE28B" w14:textId="62FBF140" w:rsidR="008B7320" w:rsidRPr="007608ED" w:rsidRDefault="008B7320" w:rsidP="008B7320">
      <w:pPr>
        <w:rPr>
          <w:rFonts w:cstheme="minorHAnsi"/>
          <w:sz w:val="24"/>
          <w:szCs w:val="24"/>
        </w:rPr>
      </w:pPr>
    </w:p>
    <w:p w14:paraId="76631191" w14:textId="51A5E867" w:rsidR="008B7320" w:rsidRPr="007608ED" w:rsidRDefault="008B7320" w:rsidP="008B7320">
      <w:pPr>
        <w:rPr>
          <w:rFonts w:cstheme="minorHAnsi"/>
          <w:sz w:val="24"/>
          <w:szCs w:val="24"/>
        </w:rPr>
      </w:pPr>
    </w:p>
    <w:p w14:paraId="64D193A7" w14:textId="571A5E82" w:rsidR="008B7320" w:rsidRPr="007608ED" w:rsidRDefault="008B7320" w:rsidP="008B7320">
      <w:pPr>
        <w:rPr>
          <w:rFonts w:cstheme="minorHAnsi"/>
          <w:sz w:val="24"/>
          <w:szCs w:val="24"/>
        </w:rPr>
      </w:pPr>
    </w:p>
    <w:p w14:paraId="29A89032" w14:textId="42B0A861" w:rsidR="008B7320" w:rsidRPr="007608ED" w:rsidRDefault="008B7320" w:rsidP="008B7320">
      <w:pPr>
        <w:rPr>
          <w:rFonts w:cstheme="minorHAnsi"/>
          <w:sz w:val="24"/>
          <w:szCs w:val="24"/>
        </w:rPr>
      </w:pPr>
    </w:p>
    <w:p w14:paraId="0E385F64" w14:textId="23B0441D" w:rsidR="008B7320" w:rsidRPr="007608ED" w:rsidRDefault="008B7320" w:rsidP="008B7320">
      <w:pPr>
        <w:rPr>
          <w:rFonts w:cstheme="minorHAnsi"/>
          <w:sz w:val="24"/>
          <w:szCs w:val="24"/>
        </w:rPr>
      </w:pPr>
    </w:p>
    <w:p w14:paraId="7714A51A" w14:textId="6E0EC20A" w:rsidR="008B7320" w:rsidRPr="007608ED" w:rsidRDefault="008B7320" w:rsidP="008B7320">
      <w:pPr>
        <w:rPr>
          <w:rFonts w:cstheme="minorHAnsi"/>
          <w:sz w:val="24"/>
          <w:szCs w:val="24"/>
        </w:rPr>
      </w:pPr>
    </w:p>
    <w:p w14:paraId="4736F38B" w14:textId="6979267C" w:rsidR="008B7320" w:rsidRPr="007608ED" w:rsidRDefault="008B7320" w:rsidP="008B7320">
      <w:pPr>
        <w:pStyle w:val="Heading2"/>
        <w:rPr>
          <w:rFonts w:asciiTheme="minorHAnsi" w:hAnsiTheme="minorHAnsi" w:cstheme="minorHAnsi"/>
          <w:sz w:val="24"/>
          <w:szCs w:val="24"/>
        </w:rPr>
      </w:pPr>
      <w:bookmarkStart w:id="17" w:name="_Toc9183705"/>
      <w:r w:rsidRPr="007608ED">
        <w:rPr>
          <w:rFonts w:asciiTheme="minorHAnsi" w:hAnsiTheme="minorHAnsi" w:cstheme="minorHAnsi"/>
          <w:sz w:val="24"/>
          <w:szCs w:val="24"/>
        </w:rPr>
        <w:lastRenderedPageBreak/>
        <w:t>Appendix 5</w:t>
      </w:r>
      <w:bookmarkEnd w:id="17"/>
    </w:p>
    <w:p w14:paraId="2E4225D4" w14:textId="5BFEF449" w:rsidR="008B7320" w:rsidRPr="007608ED" w:rsidRDefault="008B7320" w:rsidP="008B7320">
      <w:pPr>
        <w:rPr>
          <w:rFonts w:cstheme="minorHAnsi"/>
          <w:sz w:val="24"/>
          <w:szCs w:val="24"/>
        </w:rPr>
      </w:pPr>
      <w:r w:rsidRPr="007608ED">
        <w:rPr>
          <w:rFonts w:cstheme="minorHAnsi"/>
          <w:sz w:val="24"/>
          <w:szCs w:val="24"/>
        </w:rPr>
        <w:drawing>
          <wp:inline distT="0" distB="0" distL="0" distR="0" wp14:anchorId="68622460" wp14:editId="7D909FA2">
            <wp:extent cx="2619375" cy="3805507"/>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622052" cy="3809396"/>
                    </a:xfrm>
                    <a:prstGeom prst="rect">
                      <a:avLst/>
                    </a:prstGeom>
                  </pic:spPr>
                </pic:pic>
              </a:graphicData>
            </a:graphic>
          </wp:inline>
        </w:drawing>
      </w:r>
    </w:p>
    <w:p w14:paraId="4567C42C" w14:textId="1097E639" w:rsidR="008B7320" w:rsidRPr="007608ED" w:rsidRDefault="008B7320" w:rsidP="008B7320">
      <w:pPr>
        <w:pStyle w:val="Heading2"/>
        <w:rPr>
          <w:rFonts w:asciiTheme="minorHAnsi" w:hAnsiTheme="minorHAnsi" w:cstheme="minorHAnsi"/>
          <w:sz w:val="24"/>
          <w:szCs w:val="24"/>
        </w:rPr>
      </w:pPr>
      <w:bookmarkStart w:id="18" w:name="_Toc9183706"/>
      <w:r w:rsidRPr="007608ED">
        <w:rPr>
          <w:rFonts w:asciiTheme="minorHAnsi" w:hAnsiTheme="minorHAnsi" w:cstheme="minorHAnsi"/>
          <w:sz w:val="24"/>
          <w:szCs w:val="24"/>
        </w:rPr>
        <w:t>Appendix 6</w:t>
      </w:r>
      <w:bookmarkEnd w:id="18"/>
    </w:p>
    <w:p w14:paraId="302480F0" w14:textId="5D5C0C67" w:rsidR="008B7320" w:rsidRPr="007608ED" w:rsidRDefault="007608ED" w:rsidP="008B7320">
      <w:pPr>
        <w:rPr>
          <w:rFonts w:cstheme="minorHAnsi"/>
          <w:sz w:val="24"/>
          <w:szCs w:val="24"/>
        </w:rPr>
      </w:pPr>
      <w:r w:rsidRPr="007608ED">
        <w:rPr>
          <w:rFonts w:cstheme="minorHAnsi"/>
          <w:sz w:val="24"/>
          <w:szCs w:val="24"/>
        </w:rPr>
        <w:drawing>
          <wp:anchor distT="0" distB="0" distL="114300" distR="114300" simplePos="0" relativeHeight="251683840" behindDoc="0" locked="0" layoutInCell="1" allowOverlap="1" wp14:anchorId="5089140E" wp14:editId="2AB2BB75">
            <wp:simplePos x="0" y="0"/>
            <wp:positionH relativeFrom="column">
              <wp:posOffset>66675</wp:posOffset>
            </wp:positionH>
            <wp:positionV relativeFrom="paragraph">
              <wp:posOffset>5080</wp:posOffset>
            </wp:positionV>
            <wp:extent cx="2057400" cy="290322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057400" cy="2903220"/>
                    </a:xfrm>
                    <a:prstGeom prst="rect">
                      <a:avLst/>
                    </a:prstGeom>
                  </pic:spPr>
                </pic:pic>
              </a:graphicData>
            </a:graphic>
            <wp14:sizeRelH relativeFrom="margin">
              <wp14:pctWidth>0</wp14:pctWidth>
            </wp14:sizeRelH>
            <wp14:sizeRelV relativeFrom="margin">
              <wp14:pctHeight>0</wp14:pctHeight>
            </wp14:sizeRelV>
          </wp:anchor>
        </w:drawing>
      </w:r>
      <w:r w:rsidR="008B7320" w:rsidRPr="007608ED">
        <w:rPr>
          <w:rFonts w:cstheme="minorHAnsi"/>
          <w:sz w:val="24"/>
          <w:szCs w:val="24"/>
        </w:rPr>
        <w:br w:type="textWrapping" w:clear="all"/>
      </w:r>
    </w:p>
    <w:p w14:paraId="2F54B166" w14:textId="5F2651B2" w:rsidR="007608ED" w:rsidRPr="007608ED" w:rsidRDefault="007608ED" w:rsidP="008B7320">
      <w:pPr>
        <w:rPr>
          <w:rFonts w:cstheme="minorHAnsi"/>
          <w:sz w:val="24"/>
          <w:szCs w:val="24"/>
        </w:rPr>
      </w:pPr>
    </w:p>
    <w:p w14:paraId="5C1909FB" w14:textId="118F3D12" w:rsidR="007608ED" w:rsidRPr="007608ED" w:rsidRDefault="007608ED" w:rsidP="007608ED">
      <w:pPr>
        <w:pStyle w:val="Heading2"/>
        <w:rPr>
          <w:rFonts w:asciiTheme="minorHAnsi" w:hAnsiTheme="minorHAnsi" w:cstheme="minorHAnsi"/>
          <w:sz w:val="24"/>
          <w:szCs w:val="24"/>
        </w:rPr>
      </w:pPr>
      <w:bookmarkStart w:id="19" w:name="_Toc9183707"/>
      <w:r w:rsidRPr="007608ED">
        <w:rPr>
          <w:rFonts w:asciiTheme="minorHAnsi" w:hAnsiTheme="minorHAnsi" w:cstheme="minorHAnsi"/>
          <w:sz w:val="24"/>
          <w:szCs w:val="24"/>
        </w:rPr>
        <w:lastRenderedPageBreak/>
        <w:t>Appendix 7</w:t>
      </w:r>
      <w:bookmarkEnd w:id="19"/>
    </w:p>
    <w:p w14:paraId="20125617" w14:textId="554C933B" w:rsidR="007608ED" w:rsidRDefault="007608ED" w:rsidP="007608ED">
      <w:r w:rsidRPr="007608ED">
        <w:drawing>
          <wp:inline distT="0" distB="0" distL="0" distR="0" wp14:anchorId="797A4853" wp14:editId="2D42E096">
            <wp:extent cx="5731510" cy="3865245"/>
            <wp:effectExtent l="0" t="0" r="254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865245"/>
                    </a:xfrm>
                    <a:prstGeom prst="rect">
                      <a:avLst/>
                    </a:prstGeom>
                  </pic:spPr>
                </pic:pic>
              </a:graphicData>
            </a:graphic>
          </wp:inline>
        </w:drawing>
      </w:r>
    </w:p>
    <w:p w14:paraId="3C9BB84D" w14:textId="77777777" w:rsidR="007608ED" w:rsidRPr="007608ED" w:rsidRDefault="007608ED" w:rsidP="007608ED"/>
    <w:sectPr w:rsidR="007608ED" w:rsidRPr="007608ED" w:rsidSect="000228F4">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91F4F9" w14:textId="77777777" w:rsidR="002E7C8D" w:rsidRDefault="002E7C8D" w:rsidP="000C6F21">
      <w:pPr>
        <w:spacing w:after="0" w:line="240" w:lineRule="auto"/>
      </w:pPr>
      <w:r>
        <w:separator/>
      </w:r>
    </w:p>
  </w:endnote>
  <w:endnote w:type="continuationSeparator" w:id="0">
    <w:p w14:paraId="02149E50" w14:textId="77777777" w:rsidR="002E7C8D" w:rsidRDefault="002E7C8D" w:rsidP="000C6F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026345"/>
      <w:docPartObj>
        <w:docPartGallery w:val="Page Numbers (Bottom of Page)"/>
        <w:docPartUnique/>
      </w:docPartObj>
    </w:sdtPr>
    <w:sdtContent>
      <w:sdt>
        <w:sdtPr>
          <w:id w:val="-1669238322"/>
          <w:docPartObj>
            <w:docPartGallery w:val="Page Numbers (Top of Page)"/>
            <w:docPartUnique/>
          </w:docPartObj>
        </w:sdtPr>
        <w:sdtContent>
          <w:p w14:paraId="5236A396" w14:textId="77777777" w:rsidR="00155383" w:rsidRDefault="00155383">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6</w:t>
            </w:r>
            <w:r>
              <w:rPr>
                <w:b/>
                <w:bCs/>
                <w:sz w:val="24"/>
                <w:szCs w:val="24"/>
              </w:rPr>
              <w:fldChar w:fldCharType="end"/>
            </w:r>
          </w:p>
        </w:sdtContent>
      </w:sdt>
    </w:sdtContent>
  </w:sdt>
  <w:p w14:paraId="152E8125" w14:textId="77777777" w:rsidR="00155383" w:rsidRDefault="001553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A98072" w14:textId="77777777" w:rsidR="002E7C8D" w:rsidRDefault="002E7C8D" w:rsidP="000C6F21">
      <w:pPr>
        <w:spacing w:after="0" w:line="240" w:lineRule="auto"/>
      </w:pPr>
      <w:r>
        <w:separator/>
      </w:r>
    </w:p>
  </w:footnote>
  <w:footnote w:type="continuationSeparator" w:id="0">
    <w:p w14:paraId="6FCBB6E7" w14:textId="77777777" w:rsidR="002E7C8D" w:rsidRDefault="002E7C8D" w:rsidP="000C6F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aps/>
        <w:color w:val="1F497D" w:themeColor="text2"/>
        <w:sz w:val="20"/>
        <w:szCs w:val="20"/>
      </w:rPr>
      <w:alias w:val="Author"/>
      <w:tag w:val=""/>
      <w:id w:val="-1701008461"/>
      <w:placeholder>
        <w:docPart w:val="48E53001B7B945C28116D089EC92E88D"/>
      </w:placeholder>
      <w:dataBinding w:prefixMappings="xmlns:ns0='http://purl.org/dc/elements/1.1/' xmlns:ns1='http://schemas.openxmlformats.org/package/2006/metadata/core-properties' " w:xpath="/ns1:coreProperties[1]/ns0:creator[1]" w:storeItemID="{6C3C8BC8-F283-45AE-878A-BAB7291924A1}"/>
      <w:text/>
    </w:sdtPr>
    <w:sdtContent>
      <w:p w14:paraId="698DFE95" w14:textId="307F44F0" w:rsidR="00155383" w:rsidRDefault="00155383">
        <w:pPr>
          <w:pStyle w:val="Header"/>
          <w:jc w:val="right"/>
          <w:rPr>
            <w:caps/>
            <w:color w:val="1F497D" w:themeColor="text2"/>
            <w:sz w:val="20"/>
            <w:szCs w:val="20"/>
          </w:rPr>
        </w:pPr>
        <w:r>
          <w:rPr>
            <w:caps/>
            <w:color w:val="1F497D" w:themeColor="text2"/>
            <w:sz w:val="20"/>
            <w:szCs w:val="20"/>
          </w:rPr>
          <w:t>Gareth R Francis</w:t>
        </w:r>
      </w:p>
    </w:sdtContent>
  </w:sdt>
  <w:p w14:paraId="076C91F1" w14:textId="6FA3CF8F" w:rsidR="00155383" w:rsidRDefault="00155383">
    <w:pPr>
      <w:pStyle w:val="Header"/>
      <w:jc w:val="right"/>
      <w:rPr>
        <w:caps/>
        <w:color w:val="1F497D" w:themeColor="text2"/>
        <w:sz w:val="20"/>
        <w:szCs w:val="20"/>
      </w:rPr>
    </w:pPr>
    <w:r>
      <w:rPr>
        <w:caps/>
        <w:color w:val="1F497D" w:themeColor="text2"/>
        <w:sz w:val="20"/>
        <w:szCs w:val="20"/>
      </w:rPr>
      <w:t>19 May 2019</w:t>
    </w:r>
  </w:p>
  <w:p w14:paraId="6B278F08" w14:textId="061548ED" w:rsidR="00155383" w:rsidRDefault="00155383">
    <w:pPr>
      <w:pStyle w:val="Header"/>
      <w:jc w:val="center"/>
      <w:rPr>
        <w:color w:val="1F497D" w:themeColor="text2"/>
        <w:sz w:val="20"/>
        <w:szCs w:val="20"/>
      </w:rPr>
    </w:pPr>
    <w:sdt>
      <w:sdtPr>
        <w:rPr>
          <w:caps/>
          <w:color w:val="1F497D" w:themeColor="text2"/>
          <w:sz w:val="20"/>
          <w:szCs w:val="20"/>
        </w:rPr>
        <w:alias w:val="Title"/>
        <w:tag w:val=""/>
        <w:id w:val="-484788024"/>
        <w:placeholder>
          <w:docPart w:val="DCAA60A2E90C42BE8AECE22ADD9D8A0D"/>
        </w:placeholder>
        <w:dataBinding w:prefixMappings="xmlns:ns0='http://purl.org/dc/elements/1.1/' xmlns:ns1='http://schemas.openxmlformats.org/package/2006/metadata/core-properties' " w:xpath="/ns1:coreProperties[1]/ns0:title[1]" w:storeItemID="{6C3C8BC8-F283-45AE-878A-BAB7291924A1}"/>
        <w:text/>
      </w:sdtPr>
      <w:sdtEndPr>
        <w:rPr>
          <w:caps w:val="0"/>
        </w:rPr>
      </w:sdtEndPr>
      <w:sdtContent>
        <w:r>
          <w:rPr>
            <w:caps/>
            <w:color w:val="1F497D" w:themeColor="text2"/>
            <w:sz w:val="20"/>
            <w:szCs w:val="20"/>
          </w:rPr>
          <w:t>Tower 2 furnace replacement - Report</w:t>
        </w:r>
      </w:sdtContent>
    </w:sdt>
  </w:p>
  <w:p w14:paraId="197C0110" w14:textId="77777777" w:rsidR="00155383" w:rsidRDefault="001553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B85392"/>
    <w:multiLevelType w:val="hybridMultilevel"/>
    <w:tmpl w:val="7CB4626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606965DC"/>
    <w:multiLevelType w:val="hybridMultilevel"/>
    <w:tmpl w:val="5CDAA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188"/>
    <w:rsid w:val="00015AA6"/>
    <w:rsid w:val="00017670"/>
    <w:rsid w:val="000228F4"/>
    <w:rsid w:val="00033FE7"/>
    <w:rsid w:val="00044A54"/>
    <w:rsid w:val="000462FD"/>
    <w:rsid w:val="00053687"/>
    <w:rsid w:val="00061905"/>
    <w:rsid w:val="00074430"/>
    <w:rsid w:val="00095782"/>
    <w:rsid w:val="000A0C41"/>
    <w:rsid w:val="000B4026"/>
    <w:rsid w:val="000C6F21"/>
    <w:rsid w:val="001151DF"/>
    <w:rsid w:val="00127E8C"/>
    <w:rsid w:val="00155383"/>
    <w:rsid w:val="00155486"/>
    <w:rsid w:val="002155EE"/>
    <w:rsid w:val="00220DA3"/>
    <w:rsid w:val="002242A2"/>
    <w:rsid w:val="00247B12"/>
    <w:rsid w:val="00250702"/>
    <w:rsid w:val="00251BED"/>
    <w:rsid w:val="00256BAF"/>
    <w:rsid w:val="002A7C64"/>
    <w:rsid w:val="002B5A10"/>
    <w:rsid w:val="002E7C8D"/>
    <w:rsid w:val="002F2E64"/>
    <w:rsid w:val="00321A6C"/>
    <w:rsid w:val="00323003"/>
    <w:rsid w:val="00323182"/>
    <w:rsid w:val="00360159"/>
    <w:rsid w:val="003A4F7D"/>
    <w:rsid w:val="003B49FF"/>
    <w:rsid w:val="003D2EB3"/>
    <w:rsid w:val="00404C64"/>
    <w:rsid w:val="004115B4"/>
    <w:rsid w:val="00417C5A"/>
    <w:rsid w:val="0042607F"/>
    <w:rsid w:val="004356E1"/>
    <w:rsid w:val="004D0365"/>
    <w:rsid w:val="004D22FB"/>
    <w:rsid w:val="004D49EC"/>
    <w:rsid w:val="005435EB"/>
    <w:rsid w:val="00553BEB"/>
    <w:rsid w:val="00576805"/>
    <w:rsid w:val="0059642C"/>
    <w:rsid w:val="005C51D5"/>
    <w:rsid w:val="005F0671"/>
    <w:rsid w:val="00655188"/>
    <w:rsid w:val="00660784"/>
    <w:rsid w:val="0066371B"/>
    <w:rsid w:val="00664721"/>
    <w:rsid w:val="006814EE"/>
    <w:rsid w:val="006962C2"/>
    <w:rsid w:val="006A66BE"/>
    <w:rsid w:val="006B42DB"/>
    <w:rsid w:val="006E122B"/>
    <w:rsid w:val="006F3841"/>
    <w:rsid w:val="006F6D2B"/>
    <w:rsid w:val="00701337"/>
    <w:rsid w:val="00724F92"/>
    <w:rsid w:val="00753920"/>
    <w:rsid w:val="00755977"/>
    <w:rsid w:val="00756E3B"/>
    <w:rsid w:val="007608ED"/>
    <w:rsid w:val="007712CF"/>
    <w:rsid w:val="0078749C"/>
    <w:rsid w:val="00794244"/>
    <w:rsid w:val="007B402B"/>
    <w:rsid w:val="007C3F0E"/>
    <w:rsid w:val="007D3A19"/>
    <w:rsid w:val="00802755"/>
    <w:rsid w:val="00812CB2"/>
    <w:rsid w:val="00820B6D"/>
    <w:rsid w:val="00827E11"/>
    <w:rsid w:val="00852D01"/>
    <w:rsid w:val="00877538"/>
    <w:rsid w:val="008A2CFD"/>
    <w:rsid w:val="008B7320"/>
    <w:rsid w:val="009364FE"/>
    <w:rsid w:val="00961E91"/>
    <w:rsid w:val="00992C96"/>
    <w:rsid w:val="0099417F"/>
    <w:rsid w:val="0099668E"/>
    <w:rsid w:val="009C3833"/>
    <w:rsid w:val="009E3FFC"/>
    <w:rsid w:val="00A54138"/>
    <w:rsid w:val="00A97198"/>
    <w:rsid w:val="00AA4AE0"/>
    <w:rsid w:val="00AB7805"/>
    <w:rsid w:val="00B52E43"/>
    <w:rsid w:val="00B53C9E"/>
    <w:rsid w:val="00B61055"/>
    <w:rsid w:val="00B96F4D"/>
    <w:rsid w:val="00BA746B"/>
    <w:rsid w:val="00BB1E4E"/>
    <w:rsid w:val="00BB4466"/>
    <w:rsid w:val="00BC437E"/>
    <w:rsid w:val="00C36EEC"/>
    <w:rsid w:val="00C4787E"/>
    <w:rsid w:val="00C73085"/>
    <w:rsid w:val="00C81F2D"/>
    <w:rsid w:val="00C82385"/>
    <w:rsid w:val="00C848EA"/>
    <w:rsid w:val="00CE37F3"/>
    <w:rsid w:val="00D1579F"/>
    <w:rsid w:val="00D24EB8"/>
    <w:rsid w:val="00D51068"/>
    <w:rsid w:val="00DC4C0C"/>
    <w:rsid w:val="00DD3B74"/>
    <w:rsid w:val="00DE46A9"/>
    <w:rsid w:val="00DF7049"/>
    <w:rsid w:val="00E2578A"/>
    <w:rsid w:val="00EA7DEF"/>
    <w:rsid w:val="00EE19E5"/>
    <w:rsid w:val="00F119E0"/>
    <w:rsid w:val="00F2101B"/>
    <w:rsid w:val="00FA2F49"/>
    <w:rsid w:val="00FC59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0D7E9"/>
  <w15:docId w15:val="{A12A8184-1A4D-453C-A570-F355F607B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4F9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E2578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551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5188"/>
    <w:rPr>
      <w:rFonts w:ascii="Tahoma" w:hAnsi="Tahoma" w:cs="Tahoma"/>
      <w:sz w:val="16"/>
      <w:szCs w:val="16"/>
    </w:rPr>
  </w:style>
  <w:style w:type="character" w:customStyle="1" w:styleId="selectable">
    <w:name w:val="selectable"/>
    <w:basedOn w:val="DefaultParagraphFont"/>
    <w:rsid w:val="006B42DB"/>
  </w:style>
  <w:style w:type="paragraph" w:styleId="Header">
    <w:name w:val="header"/>
    <w:basedOn w:val="Normal"/>
    <w:link w:val="HeaderChar"/>
    <w:uiPriority w:val="99"/>
    <w:unhideWhenUsed/>
    <w:rsid w:val="000C6F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6F21"/>
  </w:style>
  <w:style w:type="paragraph" w:styleId="Footer">
    <w:name w:val="footer"/>
    <w:basedOn w:val="Normal"/>
    <w:link w:val="FooterChar"/>
    <w:uiPriority w:val="99"/>
    <w:unhideWhenUsed/>
    <w:rsid w:val="000C6F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6F21"/>
  </w:style>
  <w:style w:type="paragraph" w:styleId="ListParagraph">
    <w:name w:val="List Paragraph"/>
    <w:basedOn w:val="Normal"/>
    <w:uiPriority w:val="34"/>
    <w:qFormat/>
    <w:rsid w:val="003A4F7D"/>
    <w:pPr>
      <w:ind w:left="720"/>
      <w:contextualSpacing/>
    </w:pPr>
  </w:style>
  <w:style w:type="character" w:customStyle="1" w:styleId="Heading1Char">
    <w:name w:val="Heading 1 Char"/>
    <w:basedOn w:val="DefaultParagraphFont"/>
    <w:link w:val="Heading1"/>
    <w:uiPriority w:val="9"/>
    <w:rsid w:val="00724F92"/>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724F92"/>
    <w:pPr>
      <w:spacing w:line="259" w:lineRule="auto"/>
      <w:outlineLvl w:val="9"/>
    </w:pPr>
    <w:rPr>
      <w:lang w:val="en-US"/>
    </w:rPr>
  </w:style>
  <w:style w:type="paragraph" w:styleId="TOC1">
    <w:name w:val="toc 1"/>
    <w:basedOn w:val="Normal"/>
    <w:next w:val="Normal"/>
    <w:autoRedefine/>
    <w:uiPriority w:val="39"/>
    <w:unhideWhenUsed/>
    <w:rsid w:val="00724F92"/>
    <w:pPr>
      <w:spacing w:after="100"/>
    </w:pPr>
  </w:style>
  <w:style w:type="character" w:styleId="Hyperlink">
    <w:name w:val="Hyperlink"/>
    <w:basedOn w:val="DefaultParagraphFont"/>
    <w:uiPriority w:val="99"/>
    <w:unhideWhenUsed/>
    <w:rsid w:val="00724F92"/>
    <w:rPr>
      <w:color w:val="0000FF" w:themeColor="hyperlink"/>
      <w:u w:val="single"/>
    </w:rPr>
  </w:style>
  <w:style w:type="character" w:styleId="PlaceholderText">
    <w:name w:val="Placeholder Text"/>
    <w:basedOn w:val="DefaultParagraphFont"/>
    <w:uiPriority w:val="99"/>
    <w:semiHidden/>
    <w:rsid w:val="000228F4"/>
    <w:rPr>
      <w:color w:val="808080"/>
    </w:rPr>
  </w:style>
  <w:style w:type="paragraph" w:styleId="NoSpacing">
    <w:name w:val="No Spacing"/>
    <w:link w:val="NoSpacingChar"/>
    <w:uiPriority w:val="1"/>
    <w:qFormat/>
    <w:rsid w:val="000228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28F4"/>
    <w:rPr>
      <w:rFonts w:eastAsiaTheme="minorEastAsia"/>
      <w:lang w:val="en-US"/>
    </w:rPr>
  </w:style>
  <w:style w:type="character" w:customStyle="1" w:styleId="Heading2Char">
    <w:name w:val="Heading 2 Char"/>
    <w:basedOn w:val="DefaultParagraphFont"/>
    <w:link w:val="Heading2"/>
    <w:uiPriority w:val="9"/>
    <w:rsid w:val="00E2578A"/>
    <w:rPr>
      <w:rFonts w:asciiTheme="majorHAnsi" w:eastAsiaTheme="majorEastAsia" w:hAnsiTheme="majorHAnsi" w:cstheme="majorBidi"/>
      <w:color w:val="365F91" w:themeColor="accent1" w:themeShade="BF"/>
      <w:sz w:val="26"/>
      <w:szCs w:val="26"/>
    </w:rPr>
  </w:style>
  <w:style w:type="table" w:styleId="TableGrid">
    <w:name w:val="Table Grid"/>
    <w:basedOn w:val="TableNormal"/>
    <w:uiPriority w:val="59"/>
    <w:rsid w:val="00127E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EE19E5"/>
  </w:style>
  <w:style w:type="paragraph" w:styleId="TOC2">
    <w:name w:val="toc 2"/>
    <w:basedOn w:val="Normal"/>
    <w:next w:val="Normal"/>
    <w:autoRedefine/>
    <w:uiPriority w:val="39"/>
    <w:unhideWhenUsed/>
    <w:rsid w:val="004115B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66151">
      <w:bodyDiv w:val="1"/>
      <w:marLeft w:val="0"/>
      <w:marRight w:val="0"/>
      <w:marTop w:val="0"/>
      <w:marBottom w:val="0"/>
      <w:divBdr>
        <w:top w:val="none" w:sz="0" w:space="0" w:color="auto"/>
        <w:left w:val="none" w:sz="0" w:space="0" w:color="auto"/>
        <w:bottom w:val="none" w:sz="0" w:space="0" w:color="auto"/>
        <w:right w:val="none" w:sz="0" w:space="0" w:color="auto"/>
      </w:divBdr>
    </w:div>
    <w:div w:id="14894418">
      <w:bodyDiv w:val="1"/>
      <w:marLeft w:val="0"/>
      <w:marRight w:val="0"/>
      <w:marTop w:val="0"/>
      <w:marBottom w:val="0"/>
      <w:divBdr>
        <w:top w:val="none" w:sz="0" w:space="0" w:color="auto"/>
        <w:left w:val="none" w:sz="0" w:space="0" w:color="auto"/>
        <w:bottom w:val="none" w:sz="0" w:space="0" w:color="auto"/>
        <w:right w:val="none" w:sz="0" w:space="0" w:color="auto"/>
      </w:divBdr>
    </w:div>
    <w:div w:id="34694748">
      <w:bodyDiv w:val="1"/>
      <w:marLeft w:val="0"/>
      <w:marRight w:val="0"/>
      <w:marTop w:val="0"/>
      <w:marBottom w:val="0"/>
      <w:divBdr>
        <w:top w:val="none" w:sz="0" w:space="0" w:color="auto"/>
        <w:left w:val="none" w:sz="0" w:space="0" w:color="auto"/>
        <w:bottom w:val="none" w:sz="0" w:space="0" w:color="auto"/>
        <w:right w:val="none" w:sz="0" w:space="0" w:color="auto"/>
      </w:divBdr>
    </w:div>
    <w:div w:id="40059347">
      <w:bodyDiv w:val="1"/>
      <w:marLeft w:val="0"/>
      <w:marRight w:val="0"/>
      <w:marTop w:val="0"/>
      <w:marBottom w:val="0"/>
      <w:divBdr>
        <w:top w:val="none" w:sz="0" w:space="0" w:color="auto"/>
        <w:left w:val="none" w:sz="0" w:space="0" w:color="auto"/>
        <w:bottom w:val="none" w:sz="0" w:space="0" w:color="auto"/>
        <w:right w:val="none" w:sz="0" w:space="0" w:color="auto"/>
      </w:divBdr>
    </w:div>
    <w:div w:id="71125029">
      <w:bodyDiv w:val="1"/>
      <w:marLeft w:val="0"/>
      <w:marRight w:val="0"/>
      <w:marTop w:val="0"/>
      <w:marBottom w:val="0"/>
      <w:divBdr>
        <w:top w:val="none" w:sz="0" w:space="0" w:color="auto"/>
        <w:left w:val="none" w:sz="0" w:space="0" w:color="auto"/>
        <w:bottom w:val="none" w:sz="0" w:space="0" w:color="auto"/>
        <w:right w:val="none" w:sz="0" w:space="0" w:color="auto"/>
      </w:divBdr>
    </w:div>
    <w:div w:id="81873316">
      <w:bodyDiv w:val="1"/>
      <w:marLeft w:val="0"/>
      <w:marRight w:val="0"/>
      <w:marTop w:val="0"/>
      <w:marBottom w:val="0"/>
      <w:divBdr>
        <w:top w:val="none" w:sz="0" w:space="0" w:color="auto"/>
        <w:left w:val="none" w:sz="0" w:space="0" w:color="auto"/>
        <w:bottom w:val="none" w:sz="0" w:space="0" w:color="auto"/>
        <w:right w:val="none" w:sz="0" w:space="0" w:color="auto"/>
      </w:divBdr>
    </w:div>
    <w:div w:id="165947304">
      <w:bodyDiv w:val="1"/>
      <w:marLeft w:val="0"/>
      <w:marRight w:val="0"/>
      <w:marTop w:val="0"/>
      <w:marBottom w:val="0"/>
      <w:divBdr>
        <w:top w:val="none" w:sz="0" w:space="0" w:color="auto"/>
        <w:left w:val="none" w:sz="0" w:space="0" w:color="auto"/>
        <w:bottom w:val="none" w:sz="0" w:space="0" w:color="auto"/>
        <w:right w:val="none" w:sz="0" w:space="0" w:color="auto"/>
      </w:divBdr>
    </w:div>
    <w:div w:id="168519295">
      <w:bodyDiv w:val="1"/>
      <w:marLeft w:val="0"/>
      <w:marRight w:val="0"/>
      <w:marTop w:val="0"/>
      <w:marBottom w:val="0"/>
      <w:divBdr>
        <w:top w:val="none" w:sz="0" w:space="0" w:color="auto"/>
        <w:left w:val="none" w:sz="0" w:space="0" w:color="auto"/>
        <w:bottom w:val="none" w:sz="0" w:space="0" w:color="auto"/>
        <w:right w:val="none" w:sz="0" w:space="0" w:color="auto"/>
      </w:divBdr>
    </w:div>
    <w:div w:id="177279401">
      <w:bodyDiv w:val="1"/>
      <w:marLeft w:val="0"/>
      <w:marRight w:val="0"/>
      <w:marTop w:val="0"/>
      <w:marBottom w:val="0"/>
      <w:divBdr>
        <w:top w:val="none" w:sz="0" w:space="0" w:color="auto"/>
        <w:left w:val="none" w:sz="0" w:space="0" w:color="auto"/>
        <w:bottom w:val="none" w:sz="0" w:space="0" w:color="auto"/>
        <w:right w:val="none" w:sz="0" w:space="0" w:color="auto"/>
      </w:divBdr>
    </w:div>
    <w:div w:id="253170765">
      <w:bodyDiv w:val="1"/>
      <w:marLeft w:val="0"/>
      <w:marRight w:val="0"/>
      <w:marTop w:val="0"/>
      <w:marBottom w:val="0"/>
      <w:divBdr>
        <w:top w:val="none" w:sz="0" w:space="0" w:color="auto"/>
        <w:left w:val="none" w:sz="0" w:space="0" w:color="auto"/>
        <w:bottom w:val="none" w:sz="0" w:space="0" w:color="auto"/>
        <w:right w:val="none" w:sz="0" w:space="0" w:color="auto"/>
      </w:divBdr>
    </w:div>
    <w:div w:id="275991594">
      <w:bodyDiv w:val="1"/>
      <w:marLeft w:val="0"/>
      <w:marRight w:val="0"/>
      <w:marTop w:val="0"/>
      <w:marBottom w:val="0"/>
      <w:divBdr>
        <w:top w:val="none" w:sz="0" w:space="0" w:color="auto"/>
        <w:left w:val="none" w:sz="0" w:space="0" w:color="auto"/>
        <w:bottom w:val="none" w:sz="0" w:space="0" w:color="auto"/>
        <w:right w:val="none" w:sz="0" w:space="0" w:color="auto"/>
      </w:divBdr>
    </w:div>
    <w:div w:id="294723709">
      <w:bodyDiv w:val="1"/>
      <w:marLeft w:val="0"/>
      <w:marRight w:val="0"/>
      <w:marTop w:val="0"/>
      <w:marBottom w:val="0"/>
      <w:divBdr>
        <w:top w:val="none" w:sz="0" w:space="0" w:color="auto"/>
        <w:left w:val="none" w:sz="0" w:space="0" w:color="auto"/>
        <w:bottom w:val="none" w:sz="0" w:space="0" w:color="auto"/>
        <w:right w:val="none" w:sz="0" w:space="0" w:color="auto"/>
      </w:divBdr>
    </w:div>
    <w:div w:id="303123720">
      <w:bodyDiv w:val="1"/>
      <w:marLeft w:val="0"/>
      <w:marRight w:val="0"/>
      <w:marTop w:val="0"/>
      <w:marBottom w:val="0"/>
      <w:divBdr>
        <w:top w:val="none" w:sz="0" w:space="0" w:color="auto"/>
        <w:left w:val="none" w:sz="0" w:space="0" w:color="auto"/>
        <w:bottom w:val="none" w:sz="0" w:space="0" w:color="auto"/>
        <w:right w:val="none" w:sz="0" w:space="0" w:color="auto"/>
      </w:divBdr>
    </w:div>
    <w:div w:id="315451134">
      <w:bodyDiv w:val="1"/>
      <w:marLeft w:val="0"/>
      <w:marRight w:val="0"/>
      <w:marTop w:val="0"/>
      <w:marBottom w:val="0"/>
      <w:divBdr>
        <w:top w:val="none" w:sz="0" w:space="0" w:color="auto"/>
        <w:left w:val="none" w:sz="0" w:space="0" w:color="auto"/>
        <w:bottom w:val="none" w:sz="0" w:space="0" w:color="auto"/>
        <w:right w:val="none" w:sz="0" w:space="0" w:color="auto"/>
      </w:divBdr>
    </w:div>
    <w:div w:id="354111767">
      <w:bodyDiv w:val="1"/>
      <w:marLeft w:val="0"/>
      <w:marRight w:val="0"/>
      <w:marTop w:val="0"/>
      <w:marBottom w:val="0"/>
      <w:divBdr>
        <w:top w:val="none" w:sz="0" w:space="0" w:color="auto"/>
        <w:left w:val="none" w:sz="0" w:space="0" w:color="auto"/>
        <w:bottom w:val="none" w:sz="0" w:space="0" w:color="auto"/>
        <w:right w:val="none" w:sz="0" w:space="0" w:color="auto"/>
      </w:divBdr>
    </w:div>
    <w:div w:id="356005538">
      <w:bodyDiv w:val="1"/>
      <w:marLeft w:val="0"/>
      <w:marRight w:val="0"/>
      <w:marTop w:val="0"/>
      <w:marBottom w:val="0"/>
      <w:divBdr>
        <w:top w:val="none" w:sz="0" w:space="0" w:color="auto"/>
        <w:left w:val="none" w:sz="0" w:space="0" w:color="auto"/>
        <w:bottom w:val="none" w:sz="0" w:space="0" w:color="auto"/>
        <w:right w:val="none" w:sz="0" w:space="0" w:color="auto"/>
      </w:divBdr>
    </w:div>
    <w:div w:id="383722338">
      <w:bodyDiv w:val="1"/>
      <w:marLeft w:val="0"/>
      <w:marRight w:val="0"/>
      <w:marTop w:val="0"/>
      <w:marBottom w:val="0"/>
      <w:divBdr>
        <w:top w:val="none" w:sz="0" w:space="0" w:color="auto"/>
        <w:left w:val="none" w:sz="0" w:space="0" w:color="auto"/>
        <w:bottom w:val="none" w:sz="0" w:space="0" w:color="auto"/>
        <w:right w:val="none" w:sz="0" w:space="0" w:color="auto"/>
      </w:divBdr>
    </w:div>
    <w:div w:id="410274988">
      <w:bodyDiv w:val="1"/>
      <w:marLeft w:val="0"/>
      <w:marRight w:val="0"/>
      <w:marTop w:val="0"/>
      <w:marBottom w:val="0"/>
      <w:divBdr>
        <w:top w:val="none" w:sz="0" w:space="0" w:color="auto"/>
        <w:left w:val="none" w:sz="0" w:space="0" w:color="auto"/>
        <w:bottom w:val="none" w:sz="0" w:space="0" w:color="auto"/>
        <w:right w:val="none" w:sz="0" w:space="0" w:color="auto"/>
      </w:divBdr>
    </w:div>
    <w:div w:id="419300629">
      <w:bodyDiv w:val="1"/>
      <w:marLeft w:val="0"/>
      <w:marRight w:val="0"/>
      <w:marTop w:val="0"/>
      <w:marBottom w:val="0"/>
      <w:divBdr>
        <w:top w:val="none" w:sz="0" w:space="0" w:color="auto"/>
        <w:left w:val="none" w:sz="0" w:space="0" w:color="auto"/>
        <w:bottom w:val="none" w:sz="0" w:space="0" w:color="auto"/>
        <w:right w:val="none" w:sz="0" w:space="0" w:color="auto"/>
      </w:divBdr>
    </w:div>
    <w:div w:id="430123636">
      <w:bodyDiv w:val="1"/>
      <w:marLeft w:val="0"/>
      <w:marRight w:val="0"/>
      <w:marTop w:val="0"/>
      <w:marBottom w:val="0"/>
      <w:divBdr>
        <w:top w:val="none" w:sz="0" w:space="0" w:color="auto"/>
        <w:left w:val="none" w:sz="0" w:space="0" w:color="auto"/>
        <w:bottom w:val="none" w:sz="0" w:space="0" w:color="auto"/>
        <w:right w:val="none" w:sz="0" w:space="0" w:color="auto"/>
      </w:divBdr>
    </w:div>
    <w:div w:id="445349447">
      <w:bodyDiv w:val="1"/>
      <w:marLeft w:val="0"/>
      <w:marRight w:val="0"/>
      <w:marTop w:val="0"/>
      <w:marBottom w:val="0"/>
      <w:divBdr>
        <w:top w:val="none" w:sz="0" w:space="0" w:color="auto"/>
        <w:left w:val="none" w:sz="0" w:space="0" w:color="auto"/>
        <w:bottom w:val="none" w:sz="0" w:space="0" w:color="auto"/>
        <w:right w:val="none" w:sz="0" w:space="0" w:color="auto"/>
      </w:divBdr>
    </w:div>
    <w:div w:id="570309847">
      <w:bodyDiv w:val="1"/>
      <w:marLeft w:val="0"/>
      <w:marRight w:val="0"/>
      <w:marTop w:val="0"/>
      <w:marBottom w:val="0"/>
      <w:divBdr>
        <w:top w:val="none" w:sz="0" w:space="0" w:color="auto"/>
        <w:left w:val="none" w:sz="0" w:space="0" w:color="auto"/>
        <w:bottom w:val="none" w:sz="0" w:space="0" w:color="auto"/>
        <w:right w:val="none" w:sz="0" w:space="0" w:color="auto"/>
      </w:divBdr>
    </w:div>
    <w:div w:id="630330270">
      <w:bodyDiv w:val="1"/>
      <w:marLeft w:val="0"/>
      <w:marRight w:val="0"/>
      <w:marTop w:val="0"/>
      <w:marBottom w:val="0"/>
      <w:divBdr>
        <w:top w:val="none" w:sz="0" w:space="0" w:color="auto"/>
        <w:left w:val="none" w:sz="0" w:space="0" w:color="auto"/>
        <w:bottom w:val="none" w:sz="0" w:space="0" w:color="auto"/>
        <w:right w:val="none" w:sz="0" w:space="0" w:color="auto"/>
      </w:divBdr>
    </w:div>
    <w:div w:id="647176088">
      <w:bodyDiv w:val="1"/>
      <w:marLeft w:val="0"/>
      <w:marRight w:val="0"/>
      <w:marTop w:val="0"/>
      <w:marBottom w:val="0"/>
      <w:divBdr>
        <w:top w:val="none" w:sz="0" w:space="0" w:color="auto"/>
        <w:left w:val="none" w:sz="0" w:space="0" w:color="auto"/>
        <w:bottom w:val="none" w:sz="0" w:space="0" w:color="auto"/>
        <w:right w:val="none" w:sz="0" w:space="0" w:color="auto"/>
      </w:divBdr>
    </w:div>
    <w:div w:id="685250289">
      <w:bodyDiv w:val="1"/>
      <w:marLeft w:val="0"/>
      <w:marRight w:val="0"/>
      <w:marTop w:val="0"/>
      <w:marBottom w:val="0"/>
      <w:divBdr>
        <w:top w:val="none" w:sz="0" w:space="0" w:color="auto"/>
        <w:left w:val="none" w:sz="0" w:space="0" w:color="auto"/>
        <w:bottom w:val="none" w:sz="0" w:space="0" w:color="auto"/>
        <w:right w:val="none" w:sz="0" w:space="0" w:color="auto"/>
      </w:divBdr>
    </w:div>
    <w:div w:id="775711764">
      <w:bodyDiv w:val="1"/>
      <w:marLeft w:val="0"/>
      <w:marRight w:val="0"/>
      <w:marTop w:val="0"/>
      <w:marBottom w:val="0"/>
      <w:divBdr>
        <w:top w:val="none" w:sz="0" w:space="0" w:color="auto"/>
        <w:left w:val="none" w:sz="0" w:space="0" w:color="auto"/>
        <w:bottom w:val="none" w:sz="0" w:space="0" w:color="auto"/>
        <w:right w:val="none" w:sz="0" w:space="0" w:color="auto"/>
      </w:divBdr>
    </w:div>
    <w:div w:id="812217785">
      <w:bodyDiv w:val="1"/>
      <w:marLeft w:val="0"/>
      <w:marRight w:val="0"/>
      <w:marTop w:val="0"/>
      <w:marBottom w:val="0"/>
      <w:divBdr>
        <w:top w:val="none" w:sz="0" w:space="0" w:color="auto"/>
        <w:left w:val="none" w:sz="0" w:space="0" w:color="auto"/>
        <w:bottom w:val="none" w:sz="0" w:space="0" w:color="auto"/>
        <w:right w:val="none" w:sz="0" w:space="0" w:color="auto"/>
      </w:divBdr>
    </w:div>
    <w:div w:id="817501989">
      <w:bodyDiv w:val="1"/>
      <w:marLeft w:val="0"/>
      <w:marRight w:val="0"/>
      <w:marTop w:val="0"/>
      <w:marBottom w:val="0"/>
      <w:divBdr>
        <w:top w:val="none" w:sz="0" w:space="0" w:color="auto"/>
        <w:left w:val="none" w:sz="0" w:space="0" w:color="auto"/>
        <w:bottom w:val="none" w:sz="0" w:space="0" w:color="auto"/>
        <w:right w:val="none" w:sz="0" w:space="0" w:color="auto"/>
      </w:divBdr>
    </w:div>
    <w:div w:id="818689232">
      <w:bodyDiv w:val="1"/>
      <w:marLeft w:val="0"/>
      <w:marRight w:val="0"/>
      <w:marTop w:val="0"/>
      <w:marBottom w:val="0"/>
      <w:divBdr>
        <w:top w:val="none" w:sz="0" w:space="0" w:color="auto"/>
        <w:left w:val="none" w:sz="0" w:space="0" w:color="auto"/>
        <w:bottom w:val="none" w:sz="0" w:space="0" w:color="auto"/>
        <w:right w:val="none" w:sz="0" w:space="0" w:color="auto"/>
      </w:divBdr>
    </w:div>
    <w:div w:id="870843463">
      <w:bodyDiv w:val="1"/>
      <w:marLeft w:val="0"/>
      <w:marRight w:val="0"/>
      <w:marTop w:val="0"/>
      <w:marBottom w:val="0"/>
      <w:divBdr>
        <w:top w:val="none" w:sz="0" w:space="0" w:color="auto"/>
        <w:left w:val="none" w:sz="0" w:space="0" w:color="auto"/>
        <w:bottom w:val="none" w:sz="0" w:space="0" w:color="auto"/>
        <w:right w:val="none" w:sz="0" w:space="0" w:color="auto"/>
      </w:divBdr>
    </w:div>
    <w:div w:id="893732103">
      <w:bodyDiv w:val="1"/>
      <w:marLeft w:val="0"/>
      <w:marRight w:val="0"/>
      <w:marTop w:val="0"/>
      <w:marBottom w:val="0"/>
      <w:divBdr>
        <w:top w:val="none" w:sz="0" w:space="0" w:color="auto"/>
        <w:left w:val="none" w:sz="0" w:space="0" w:color="auto"/>
        <w:bottom w:val="none" w:sz="0" w:space="0" w:color="auto"/>
        <w:right w:val="none" w:sz="0" w:space="0" w:color="auto"/>
      </w:divBdr>
    </w:div>
    <w:div w:id="937524037">
      <w:bodyDiv w:val="1"/>
      <w:marLeft w:val="0"/>
      <w:marRight w:val="0"/>
      <w:marTop w:val="0"/>
      <w:marBottom w:val="0"/>
      <w:divBdr>
        <w:top w:val="none" w:sz="0" w:space="0" w:color="auto"/>
        <w:left w:val="none" w:sz="0" w:space="0" w:color="auto"/>
        <w:bottom w:val="none" w:sz="0" w:space="0" w:color="auto"/>
        <w:right w:val="none" w:sz="0" w:space="0" w:color="auto"/>
      </w:divBdr>
    </w:div>
    <w:div w:id="976761982">
      <w:bodyDiv w:val="1"/>
      <w:marLeft w:val="0"/>
      <w:marRight w:val="0"/>
      <w:marTop w:val="0"/>
      <w:marBottom w:val="0"/>
      <w:divBdr>
        <w:top w:val="none" w:sz="0" w:space="0" w:color="auto"/>
        <w:left w:val="none" w:sz="0" w:space="0" w:color="auto"/>
        <w:bottom w:val="none" w:sz="0" w:space="0" w:color="auto"/>
        <w:right w:val="none" w:sz="0" w:space="0" w:color="auto"/>
      </w:divBdr>
    </w:div>
    <w:div w:id="1004013646">
      <w:bodyDiv w:val="1"/>
      <w:marLeft w:val="0"/>
      <w:marRight w:val="0"/>
      <w:marTop w:val="0"/>
      <w:marBottom w:val="0"/>
      <w:divBdr>
        <w:top w:val="none" w:sz="0" w:space="0" w:color="auto"/>
        <w:left w:val="none" w:sz="0" w:space="0" w:color="auto"/>
        <w:bottom w:val="none" w:sz="0" w:space="0" w:color="auto"/>
        <w:right w:val="none" w:sz="0" w:space="0" w:color="auto"/>
      </w:divBdr>
    </w:div>
    <w:div w:id="1050109543">
      <w:bodyDiv w:val="1"/>
      <w:marLeft w:val="0"/>
      <w:marRight w:val="0"/>
      <w:marTop w:val="0"/>
      <w:marBottom w:val="0"/>
      <w:divBdr>
        <w:top w:val="none" w:sz="0" w:space="0" w:color="auto"/>
        <w:left w:val="none" w:sz="0" w:space="0" w:color="auto"/>
        <w:bottom w:val="none" w:sz="0" w:space="0" w:color="auto"/>
        <w:right w:val="none" w:sz="0" w:space="0" w:color="auto"/>
      </w:divBdr>
    </w:div>
    <w:div w:id="1072581829">
      <w:bodyDiv w:val="1"/>
      <w:marLeft w:val="0"/>
      <w:marRight w:val="0"/>
      <w:marTop w:val="0"/>
      <w:marBottom w:val="0"/>
      <w:divBdr>
        <w:top w:val="none" w:sz="0" w:space="0" w:color="auto"/>
        <w:left w:val="none" w:sz="0" w:space="0" w:color="auto"/>
        <w:bottom w:val="none" w:sz="0" w:space="0" w:color="auto"/>
        <w:right w:val="none" w:sz="0" w:space="0" w:color="auto"/>
      </w:divBdr>
    </w:div>
    <w:div w:id="1147942628">
      <w:bodyDiv w:val="1"/>
      <w:marLeft w:val="0"/>
      <w:marRight w:val="0"/>
      <w:marTop w:val="0"/>
      <w:marBottom w:val="0"/>
      <w:divBdr>
        <w:top w:val="none" w:sz="0" w:space="0" w:color="auto"/>
        <w:left w:val="none" w:sz="0" w:space="0" w:color="auto"/>
        <w:bottom w:val="none" w:sz="0" w:space="0" w:color="auto"/>
        <w:right w:val="none" w:sz="0" w:space="0" w:color="auto"/>
      </w:divBdr>
    </w:div>
    <w:div w:id="1160346764">
      <w:bodyDiv w:val="1"/>
      <w:marLeft w:val="0"/>
      <w:marRight w:val="0"/>
      <w:marTop w:val="0"/>
      <w:marBottom w:val="0"/>
      <w:divBdr>
        <w:top w:val="none" w:sz="0" w:space="0" w:color="auto"/>
        <w:left w:val="none" w:sz="0" w:space="0" w:color="auto"/>
        <w:bottom w:val="none" w:sz="0" w:space="0" w:color="auto"/>
        <w:right w:val="none" w:sz="0" w:space="0" w:color="auto"/>
      </w:divBdr>
    </w:div>
    <w:div w:id="1191450871">
      <w:bodyDiv w:val="1"/>
      <w:marLeft w:val="0"/>
      <w:marRight w:val="0"/>
      <w:marTop w:val="0"/>
      <w:marBottom w:val="0"/>
      <w:divBdr>
        <w:top w:val="none" w:sz="0" w:space="0" w:color="auto"/>
        <w:left w:val="none" w:sz="0" w:space="0" w:color="auto"/>
        <w:bottom w:val="none" w:sz="0" w:space="0" w:color="auto"/>
        <w:right w:val="none" w:sz="0" w:space="0" w:color="auto"/>
      </w:divBdr>
    </w:div>
    <w:div w:id="1202088818">
      <w:bodyDiv w:val="1"/>
      <w:marLeft w:val="0"/>
      <w:marRight w:val="0"/>
      <w:marTop w:val="0"/>
      <w:marBottom w:val="0"/>
      <w:divBdr>
        <w:top w:val="none" w:sz="0" w:space="0" w:color="auto"/>
        <w:left w:val="none" w:sz="0" w:space="0" w:color="auto"/>
        <w:bottom w:val="none" w:sz="0" w:space="0" w:color="auto"/>
        <w:right w:val="none" w:sz="0" w:space="0" w:color="auto"/>
      </w:divBdr>
    </w:div>
    <w:div w:id="1219903612">
      <w:bodyDiv w:val="1"/>
      <w:marLeft w:val="0"/>
      <w:marRight w:val="0"/>
      <w:marTop w:val="0"/>
      <w:marBottom w:val="0"/>
      <w:divBdr>
        <w:top w:val="none" w:sz="0" w:space="0" w:color="auto"/>
        <w:left w:val="none" w:sz="0" w:space="0" w:color="auto"/>
        <w:bottom w:val="none" w:sz="0" w:space="0" w:color="auto"/>
        <w:right w:val="none" w:sz="0" w:space="0" w:color="auto"/>
      </w:divBdr>
    </w:div>
    <w:div w:id="1233007533">
      <w:bodyDiv w:val="1"/>
      <w:marLeft w:val="0"/>
      <w:marRight w:val="0"/>
      <w:marTop w:val="0"/>
      <w:marBottom w:val="0"/>
      <w:divBdr>
        <w:top w:val="none" w:sz="0" w:space="0" w:color="auto"/>
        <w:left w:val="none" w:sz="0" w:space="0" w:color="auto"/>
        <w:bottom w:val="none" w:sz="0" w:space="0" w:color="auto"/>
        <w:right w:val="none" w:sz="0" w:space="0" w:color="auto"/>
      </w:divBdr>
    </w:div>
    <w:div w:id="1248879174">
      <w:bodyDiv w:val="1"/>
      <w:marLeft w:val="0"/>
      <w:marRight w:val="0"/>
      <w:marTop w:val="0"/>
      <w:marBottom w:val="0"/>
      <w:divBdr>
        <w:top w:val="none" w:sz="0" w:space="0" w:color="auto"/>
        <w:left w:val="none" w:sz="0" w:space="0" w:color="auto"/>
        <w:bottom w:val="none" w:sz="0" w:space="0" w:color="auto"/>
        <w:right w:val="none" w:sz="0" w:space="0" w:color="auto"/>
      </w:divBdr>
    </w:div>
    <w:div w:id="1257323126">
      <w:bodyDiv w:val="1"/>
      <w:marLeft w:val="0"/>
      <w:marRight w:val="0"/>
      <w:marTop w:val="0"/>
      <w:marBottom w:val="0"/>
      <w:divBdr>
        <w:top w:val="none" w:sz="0" w:space="0" w:color="auto"/>
        <w:left w:val="none" w:sz="0" w:space="0" w:color="auto"/>
        <w:bottom w:val="none" w:sz="0" w:space="0" w:color="auto"/>
        <w:right w:val="none" w:sz="0" w:space="0" w:color="auto"/>
      </w:divBdr>
    </w:div>
    <w:div w:id="1259219622">
      <w:bodyDiv w:val="1"/>
      <w:marLeft w:val="0"/>
      <w:marRight w:val="0"/>
      <w:marTop w:val="0"/>
      <w:marBottom w:val="0"/>
      <w:divBdr>
        <w:top w:val="none" w:sz="0" w:space="0" w:color="auto"/>
        <w:left w:val="none" w:sz="0" w:space="0" w:color="auto"/>
        <w:bottom w:val="none" w:sz="0" w:space="0" w:color="auto"/>
        <w:right w:val="none" w:sz="0" w:space="0" w:color="auto"/>
      </w:divBdr>
    </w:div>
    <w:div w:id="1272472119">
      <w:bodyDiv w:val="1"/>
      <w:marLeft w:val="0"/>
      <w:marRight w:val="0"/>
      <w:marTop w:val="0"/>
      <w:marBottom w:val="0"/>
      <w:divBdr>
        <w:top w:val="none" w:sz="0" w:space="0" w:color="auto"/>
        <w:left w:val="none" w:sz="0" w:space="0" w:color="auto"/>
        <w:bottom w:val="none" w:sz="0" w:space="0" w:color="auto"/>
        <w:right w:val="none" w:sz="0" w:space="0" w:color="auto"/>
      </w:divBdr>
    </w:div>
    <w:div w:id="1273708374">
      <w:bodyDiv w:val="1"/>
      <w:marLeft w:val="0"/>
      <w:marRight w:val="0"/>
      <w:marTop w:val="0"/>
      <w:marBottom w:val="0"/>
      <w:divBdr>
        <w:top w:val="none" w:sz="0" w:space="0" w:color="auto"/>
        <w:left w:val="none" w:sz="0" w:space="0" w:color="auto"/>
        <w:bottom w:val="none" w:sz="0" w:space="0" w:color="auto"/>
        <w:right w:val="none" w:sz="0" w:space="0" w:color="auto"/>
      </w:divBdr>
    </w:div>
    <w:div w:id="1290016836">
      <w:bodyDiv w:val="1"/>
      <w:marLeft w:val="0"/>
      <w:marRight w:val="0"/>
      <w:marTop w:val="0"/>
      <w:marBottom w:val="0"/>
      <w:divBdr>
        <w:top w:val="none" w:sz="0" w:space="0" w:color="auto"/>
        <w:left w:val="none" w:sz="0" w:space="0" w:color="auto"/>
        <w:bottom w:val="none" w:sz="0" w:space="0" w:color="auto"/>
        <w:right w:val="none" w:sz="0" w:space="0" w:color="auto"/>
      </w:divBdr>
    </w:div>
    <w:div w:id="1334869708">
      <w:bodyDiv w:val="1"/>
      <w:marLeft w:val="0"/>
      <w:marRight w:val="0"/>
      <w:marTop w:val="0"/>
      <w:marBottom w:val="0"/>
      <w:divBdr>
        <w:top w:val="none" w:sz="0" w:space="0" w:color="auto"/>
        <w:left w:val="none" w:sz="0" w:space="0" w:color="auto"/>
        <w:bottom w:val="none" w:sz="0" w:space="0" w:color="auto"/>
        <w:right w:val="none" w:sz="0" w:space="0" w:color="auto"/>
      </w:divBdr>
    </w:div>
    <w:div w:id="1360084099">
      <w:bodyDiv w:val="1"/>
      <w:marLeft w:val="0"/>
      <w:marRight w:val="0"/>
      <w:marTop w:val="0"/>
      <w:marBottom w:val="0"/>
      <w:divBdr>
        <w:top w:val="none" w:sz="0" w:space="0" w:color="auto"/>
        <w:left w:val="none" w:sz="0" w:space="0" w:color="auto"/>
        <w:bottom w:val="none" w:sz="0" w:space="0" w:color="auto"/>
        <w:right w:val="none" w:sz="0" w:space="0" w:color="auto"/>
      </w:divBdr>
    </w:div>
    <w:div w:id="1362320101">
      <w:bodyDiv w:val="1"/>
      <w:marLeft w:val="0"/>
      <w:marRight w:val="0"/>
      <w:marTop w:val="0"/>
      <w:marBottom w:val="0"/>
      <w:divBdr>
        <w:top w:val="none" w:sz="0" w:space="0" w:color="auto"/>
        <w:left w:val="none" w:sz="0" w:space="0" w:color="auto"/>
        <w:bottom w:val="none" w:sz="0" w:space="0" w:color="auto"/>
        <w:right w:val="none" w:sz="0" w:space="0" w:color="auto"/>
      </w:divBdr>
    </w:div>
    <w:div w:id="1385331708">
      <w:bodyDiv w:val="1"/>
      <w:marLeft w:val="0"/>
      <w:marRight w:val="0"/>
      <w:marTop w:val="0"/>
      <w:marBottom w:val="0"/>
      <w:divBdr>
        <w:top w:val="none" w:sz="0" w:space="0" w:color="auto"/>
        <w:left w:val="none" w:sz="0" w:space="0" w:color="auto"/>
        <w:bottom w:val="none" w:sz="0" w:space="0" w:color="auto"/>
        <w:right w:val="none" w:sz="0" w:space="0" w:color="auto"/>
      </w:divBdr>
    </w:div>
    <w:div w:id="1408041997">
      <w:bodyDiv w:val="1"/>
      <w:marLeft w:val="0"/>
      <w:marRight w:val="0"/>
      <w:marTop w:val="0"/>
      <w:marBottom w:val="0"/>
      <w:divBdr>
        <w:top w:val="none" w:sz="0" w:space="0" w:color="auto"/>
        <w:left w:val="none" w:sz="0" w:space="0" w:color="auto"/>
        <w:bottom w:val="none" w:sz="0" w:space="0" w:color="auto"/>
        <w:right w:val="none" w:sz="0" w:space="0" w:color="auto"/>
      </w:divBdr>
    </w:div>
    <w:div w:id="1428112112">
      <w:bodyDiv w:val="1"/>
      <w:marLeft w:val="0"/>
      <w:marRight w:val="0"/>
      <w:marTop w:val="0"/>
      <w:marBottom w:val="0"/>
      <w:divBdr>
        <w:top w:val="none" w:sz="0" w:space="0" w:color="auto"/>
        <w:left w:val="none" w:sz="0" w:space="0" w:color="auto"/>
        <w:bottom w:val="none" w:sz="0" w:space="0" w:color="auto"/>
        <w:right w:val="none" w:sz="0" w:space="0" w:color="auto"/>
      </w:divBdr>
    </w:div>
    <w:div w:id="1428310861">
      <w:bodyDiv w:val="1"/>
      <w:marLeft w:val="0"/>
      <w:marRight w:val="0"/>
      <w:marTop w:val="0"/>
      <w:marBottom w:val="0"/>
      <w:divBdr>
        <w:top w:val="none" w:sz="0" w:space="0" w:color="auto"/>
        <w:left w:val="none" w:sz="0" w:space="0" w:color="auto"/>
        <w:bottom w:val="none" w:sz="0" w:space="0" w:color="auto"/>
        <w:right w:val="none" w:sz="0" w:space="0" w:color="auto"/>
      </w:divBdr>
    </w:div>
    <w:div w:id="1428960297">
      <w:bodyDiv w:val="1"/>
      <w:marLeft w:val="0"/>
      <w:marRight w:val="0"/>
      <w:marTop w:val="0"/>
      <w:marBottom w:val="0"/>
      <w:divBdr>
        <w:top w:val="none" w:sz="0" w:space="0" w:color="auto"/>
        <w:left w:val="none" w:sz="0" w:space="0" w:color="auto"/>
        <w:bottom w:val="none" w:sz="0" w:space="0" w:color="auto"/>
        <w:right w:val="none" w:sz="0" w:space="0" w:color="auto"/>
      </w:divBdr>
    </w:div>
    <w:div w:id="1438525206">
      <w:bodyDiv w:val="1"/>
      <w:marLeft w:val="0"/>
      <w:marRight w:val="0"/>
      <w:marTop w:val="0"/>
      <w:marBottom w:val="0"/>
      <w:divBdr>
        <w:top w:val="none" w:sz="0" w:space="0" w:color="auto"/>
        <w:left w:val="none" w:sz="0" w:space="0" w:color="auto"/>
        <w:bottom w:val="none" w:sz="0" w:space="0" w:color="auto"/>
        <w:right w:val="none" w:sz="0" w:space="0" w:color="auto"/>
      </w:divBdr>
    </w:div>
    <w:div w:id="1461799750">
      <w:bodyDiv w:val="1"/>
      <w:marLeft w:val="0"/>
      <w:marRight w:val="0"/>
      <w:marTop w:val="0"/>
      <w:marBottom w:val="0"/>
      <w:divBdr>
        <w:top w:val="none" w:sz="0" w:space="0" w:color="auto"/>
        <w:left w:val="none" w:sz="0" w:space="0" w:color="auto"/>
        <w:bottom w:val="none" w:sz="0" w:space="0" w:color="auto"/>
        <w:right w:val="none" w:sz="0" w:space="0" w:color="auto"/>
      </w:divBdr>
    </w:div>
    <w:div w:id="1480001187">
      <w:bodyDiv w:val="1"/>
      <w:marLeft w:val="0"/>
      <w:marRight w:val="0"/>
      <w:marTop w:val="0"/>
      <w:marBottom w:val="0"/>
      <w:divBdr>
        <w:top w:val="none" w:sz="0" w:space="0" w:color="auto"/>
        <w:left w:val="none" w:sz="0" w:space="0" w:color="auto"/>
        <w:bottom w:val="none" w:sz="0" w:space="0" w:color="auto"/>
        <w:right w:val="none" w:sz="0" w:space="0" w:color="auto"/>
      </w:divBdr>
    </w:div>
    <w:div w:id="1482964985">
      <w:bodyDiv w:val="1"/>
      <w:marLeft w:val="0"/>
      <w:marRight w:val="0"/>
      <w:marTop w:val="0"/>
      <w:marBottom w:val="0"/>
      <w:divBdr>
        <w:top w:val="none" w:sz="0" w:space="0" w:color="auto"/>
        <w:left w:val="none" w:sz="0" w:space="0" w:color="auto"/>
        <w:bottom w:val="none" w:sz="0" w:space="0" w:color="auto"/>
        <w:right w:val="none" w:sz="0" w:space="0" w:color="auto"/>
      </w:divBdr>
    </w:div>
    <w:div w:id="1506019241">
      <w:bodyDiv w:val="1"/>
      <w:marLeft w:val="0"/>
      <w:marRight w:val="0"/>
      <w:marTop w:val="0"/>
      <w:marBottom w:val="0"/>
      <w:divBdr>
        <w:top w:val="none" w:sz="0" w:space="0" w:color="auto"/>
        <w:left w:val="none" w:sz="0" w:space="0" w:color="auto"/>
        <w:bottom w:val="none" w:sz="0" w:space="0" w:color="auto"/>
        <w:right w:val="none" w:sz="0" w:space="0" w:color="auto"/>
      </w:divBdr>
    </w:div>
    <w:div w:id="1575385116">
      <w:bodyDiv w:val="1"/>
      <w:marLeft w:val="0"/>
      <w:marRight w:val="0"/>
      <w:marTop w:val="0"/>
      <w:marBottom w:val="0"/>
      <w:divBdr>
        <w:top w:val="none" w:sz="0" w:space="0" w:color="auto"/>
        <w:left w:val="none" w:sz="0" w:space="0" w:color="auto"/>
        <w:bottom w:val="none" w:sz="0" w:space="0" w:color="auto"/>
        <w:right w:val="none" w:sz="0" w:space="0" w:color="auto"/>
      </w:divBdr>
    </w:div>
    <w:div w:id="1576016708">
      <w:bodyDiv w:val="1"/>
      <w:marLeft w:val="0"/>
      <w:marRight w:val="0"/>
      <w:marTop w:val="0"/>
      <w:marBottom w:val="0"/>
      <w:divBdr>
        <w:top w:val="none" w:sz="0" w:space="0" w:color="auto"/>
        <w:left w:val="none" w:sz="0" w:space="0" w:color="auto"/>
        <w:bottom w:val="none" w:sz="0" w:space="0" w:color="auto"/>
        <w:right w:val="none" w:sz="0" w:space="0" w:color="auto"/>
      </w:divBdr>
    </w:div>
    <w:div w:id="1576747643">
      <w:bodyDiv w:val="1"/>
      <w:marLeft w:val="0"/>
      <w:marRight w:val="0"/>
      <w:marTop w:val="0"/>
      <w:marBottom w:val="0"/>
      <w:divBdr>
        <w:top w:val="none" w:sz="0" w:space="0" w:color="auto"/>
        <w:left w:val="none" w:sz="0" w:space="0" w:color="auto"/>
        <w:bottom w:val="none" w:sz="0" w:space="0" w:color="auto"/>
        <w:right w:val="none" w:sz="0" w:space="0" w:color="auto"/>
      </w:divBdr>
    </w:div>
    <w:div w:id="1592006723">
      <w:bodyDiv w:val="1"/>
      <w:marLeft w:val="0"/>
      <w:marRight w:val="0"/>
      <w:marTop w:val="0"/>
      <w:marBottom w:val="0"/>
      <w:divBdr>
        <w:top w:val="none" w:sz="0" w:space="0" w:color="auto"/>
        <w:left w:val="none" w:sz="0" w:space="0" w:color="auto"/>
        <w:bottom w:val="none" w:sz="0" w:space="0" w:color="auto"/>
        <w:right w:val="none" w:sz="0" w:space="0" w:color="auto"/>
      </w:divBdr>
    </w:div>
    <w:div w:id="1610309460">
      <w:bodyDiv w:val="1"/>
      <w:marLeft w:val="0"/>
      <w:marRight w:val="0"/>
      <w:marTop w:val="0"/>
      <w:marBottom w:val="0"/>
      <w:divBdr>
        <w:top w:val="none" w:sz="0" w:space="0" w:color="auto"/>
        <w:left w:val="none" w:sz="0" w:space="0" w:color="auto"/>
        <w:bottom w:val="none" w:sz="0" w:space="0" w:color="auto"/>
        <w:right w:val="none" w:sz="0" w:space="0" w:color="auto"/>
      </w:divBdr>
    </w:div>
    <w:div w:id="1627661184">
      <w:bodyDiv w:val="1"/>
      <w:marLeft w:val="0"/>
      <w:marRight w:val="0"/>
      <w:marTop w:val="0"/>
      <w:marBottom w:val="0"/>
      <w:divBdr>
        <w:top w:val="none" w:sz="0" w:space="0" w:color="auto"/>
        <w:left w:val="none" w:sz="0" w:space="0" w:color="auto"/>
        <w:bottom w:val="none" w:sz="0" w:space="0" w:color="auto"/>
        <w:right w:val="none" w:sz="0" w:space="0" w:color="auto"/>
      </w:divBdr>
    </w:div>
    <w:div w:id="1670523160">
      <w:bodyDiv w:val="1"/>
      <w:marLeft w:val="0"/>
      <w:marRight w:val="0"/>
      <w:marTop w:val="0"/>
      <w:marBottom w:val="0"/>
      <w:divBdr>
        <w:top w:val="none" w:sz="0" w:space="0" w:color="auto"/>
        <w:left w:val="none" w:sz="0" w:space="0" w:color="auto"/>
        <w:bottom w:val="none" w:sz="0" w:space="0" w:color="auto"/>
        <w:right w:val="none" w:sz="0" w:space="0" w:color="auto"/>
      </w:divBdr>
    </w:div>
    <w:div w:id="1695962755">
      <w:bodyDiv w:val="1"/>
      <w:marLeft w:val="0"/>
      <w:marRight w:val="0"/>
      <w:marTop w:val="0"/>
      <w:marBottom w:val="0"/>
      <w:divBdr>
        <w:top w:val="none" w:sz="0" w:space="0" w:color="auto"/>
        <w:left w:val="none" w:sz="0" w:space="0" w:color="auto"/>
        <w:bottom w:val="none" w:sz="0" w:space="0" w:color="auto"/>
        <w:right w:val="none" w:sz="0" w:space="0" w:color="auto"/>
      </w:divBdr>
    </w:div>
    <w:div w:id="1706640729">
      <w:bodyDiv w:val="1"/>
      <w:marLeft w:val="0"/>
      <w:marRight w:val="0"/>
      <w:marTop w:val="0"/>
      <w:marBottom w:val="0"/>
      <w:divBdr>
        <w:top w:val="none" w:sz="0" w:space="0" w:color="auto"/>
        <w:left w:val="none" w:sz="0" w:space="0" w:color="auto"/>
        <w:bottom w:val="none" w:sz="0" w:space="0" w:color="auto"/>
        <w:right w:val="none" w:sz="0" w:space="0" w:color="auto"/>
      </w:divBdr>
    </w:div>
    <w:div w:id="1716930265">
      <w:bodyDiv w:val="1"/>
      <w:marLeft w:val="0"/>
      <w:marRight w:val="0"/>
      <w:marTop w:val="0"/>
      <w:marBottom w:val="0"/>
      <w:divBdr>
        <w:top w:val="none" w:sz="0" w:space="0" w:color="auto"/>
        <w:left w:val="none" w:sz="0" w:space="0" w:color="auto"/>
        <w:bottom w:val="none" w:sz="0" w:space="0" w:color="auto"/>
        <w:right w:val="none" w:sz="0" w:space="0" w:color="auto"/>
      </w:divBdr>
    </w:div>
    <w:div w:id="1724720381">
      <w:bodyDiv w:val="1"/>
      <w:marLeft w:val="0"/>
      <w:marRight w:val="0"/>
      <w:marTop w:val="0"/>
      <w:marBottom w:val="0"/>
      <w:divBdr>
        <w:top w:val="none" w:sz="0" w:space="0" w:color="auto"/>
        <w:left w:val="none" w:sz="0" w:space="0" w:color="auto"/>
        <w:bottom w:val="none" w:sz="0" w:space="0" w:color="auto"/>
        <w:right w:val="none" w:sz="0" w:space="0" w:color="auto"/>
      </w:divBdr>
    </w:div>
    <w:div w:id="1778714186">
      <w:bodyDiv w:val="1"/>
      <w:marLeft w:val="0"/>
      <w:marRight w:val="0"/>
      <w:marTop w:val="0"/>
      <w:marBottom w:val="0"/>
      <w:divBdr>
        <w:top w:val="none" w:sz="0" w:space="0" w:color="auto"/>
        <w:left w:val="none" w:sz="0" w:space="0" w:color="auto"/>
        <w:bottom w:val="none" w:sz="0" w:space="0" w:color="auto"/>
        <w:right w:val="none" w:sz="0" w:space="0" w:color="auto"/>
      </w:divBdr>
    </w:div>
    <w:div w:id="1822430767">
      <w:bodyDiv w:val="1"/>
      <w:marLeft w:val="0"/>
      <w:marRight w:val="0"/>
      <w:marTop w:val="0"/>
      <w:marBottom w:val="0"/>
      <w:divBdr>
        <w:top w:val="none" w:sz="0" w:space="0" w:color="auto"/>
        <w:left w:val="none" w:sz="0" w:space="0" w:color="auto"/>
        <w:bottom w:val="none" w:sz="0" w:space="0" w:color="auto"/>
        <w:right w:val="none" w:sz="0" w:space="0" w:color="auto"/>
      </w:divBdr>
    </w:div>
    <w:div w:id="1862889643">
      <w:bodyDiv w:val="1"/>
      <w:marLeft w:val="0"/>
      <w:marRight w:val="0"/>
      <w:marTop w:val="0"/>
      <w:marBottom w:val="0"/>
      <w:divBdr>
        <w:top w:val="none" w:sz="0" w:space="0" w:color="auto"/>
        <w:left w:val="none" w:sz="0" w:space="0" w:color="auto"/>
        <w:bottom w:val="none" w:sz="0" w:space="0" w:color="auto"/>
        <w:right w:val="none" w:sz="0" w:space="0" w:color="auto"/>
      </w:divBdr>
    </w:div>
    <w:div w:id="1918395287">
      <w:bodyDiv w:val="1"/>
      <w:marLeft w:val="0"/>
      <w:marRight w:val="0"/>
      <w:marTop w:val="0"/>
      <w:marBottom w:val="0"/>
      <w:divBdr>
        <w:top w:val="none" w:sz="0" w:space="0" w:color="auto"/>
        <w:left w:val="none" w:sz="0" w:space="0" w:color="auto"/>
        <w:bottom w:val="none" w:sz="0" w:space="0" w:color="auto"/>
        <w:right w:val="none" w:sz="0" w:space="0" w:color="auto"/>
      </w:divBdr>
    </w:div>
    <w:div w:id="1991401755">
      <w:bodyDiv w:val="1"/>
      <w:marLeft w:val="0"/>
      <w:marRight w:val="0"/>
      <w:marTop w:val="0"/>
      <w:marBottom w:val="0"/>
      <w:divBdr>
        <w:top w:val="none" w:sz="0" w:space="0" w:color="auto"/>
        <w:left w:val="none" w:sz="0" w:space="0" w:color="auto"/>
        <w:bottom w:val="none" w:sz="0" w:space="0" w:color="auto"/>
        <w:right w:val="none" w:sz="0" w:space="0" w:color="auto"/>
      </w:divBdr>
    </w:div>
    <w:div w:id="2012446316">
      <w:bodyDiv w:val="1"/>
      <w:marLeft w:val="0"/>
      <w:marRight w:val="0"/>
      <w:marTop w:val="0"/>
      <w:marBottom w:val="0"/>
      <w:divBdr>
        <w:top w:val="none" w:sz="0" w:space="0" w:color="auto"/>
        <w:left w:val="none" w:sz="0" w:space="0" w:color="auto"/>
        <w:bottom w:val="none" w:sz="0" w:space="0" w:color="auto"/>
        <w:right w:val="none" w:sz="0" w:space="0" w:color="auto"/>
      </w:divBdr>
    </w:div>
    <w:div w:id="2029601838">
      <w:bodyDiv w:val="1"/>
      <w:marLeft w:val="0"/>
      <w:marRight w:val="0"/>
      <w:marTop w:val="0"/>
      <w:marBottom w:val="0"/>
      <w:divBdr>
        <w:top w:val="none" w:sz="0" w:space="0" w:color="auto"/>
        <w:left w:val="none" w:sz="0" w:space="0" w:color="auto"/>
        <w:bottom w:val="none" w:sz="0" w:space="0" w:color="auto"/>
        <w:right w:val="none" w:sz="0" w:space="0" w:color="auto"/>
      </w:divBdr>
    </w:div>
    <w:div w:id="2031644458">
      <w:bodyDiv w:val="1"/>
      <w:marLeft w:val="0"/>
      <w:marRight w:val="0"/>
      <w:marTop w:val="0"/>
      <w:marBottom w:val="0"/>
      <w:divBdr>
        <w:top w:val="none" w:sz="0" w:space="0" w:color="auto"/>
        <w:left w:val="none" w:sz="0" w:space="0" w:color="auto"/>
        <w:bottom w:val="none" w:sz="0" w:space="0" w:color="auto"/>
        <w:right w:val="none" w:sz="0" w:space="0" w:color="auto"/>
      </w:divBdr>
    </w:div>
    <w:div w:id="2126459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emf"/><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8E53001B7B945C28116D089EC92E88D"/>
        <w:category>
          <w:name w:val="General"/>
          <w:gallery w:val="placeholder"/>
        </w:category>
        <w:types>
          <w:type w:val="bbPlcHdr"/>
        </w:types>
        <w:behaviors>
          <w:behavior w:val="content"/>
        </w:behaviors>
        <w:guid w:val="{2575AF4E-9FCD-4F22-86D5-723E62BE7021}"/>
      </w:docPartPr>
      <w:docPartBody>
        <w:p w:rsidR="00E92458" w:rsidRDefault="00BD4DDD" w:rsidP="00BD4DDD">
          <w:pPr>
            <w:pStyle w:val="48E53001B7B945C28116D089EC92E88D"/>
          </w:pPr>
          <w:r>
            <w:rPr>
              <w:rStyle w:val="PlaceholderText"/>
            </w:rPr>
            <w:t>[Author name]</w:t>
          </w:r>
        </w:p>
      </w:docPartBody>
    </w:docPart>
    <w:docPart>
      <w:docPartPr>
        <w:name w:val="DCAA60A2E90C42BE8AECE22ADD9D8A0D"/>
        <w:category>
          <w:name w:val="General"/>
          <w:gallery w:val="placeholder"/>
        </w:category>
        <w:types>
          <w:type w:val="bbPlcHdr"/>
        </w:types>
        <w:behaviors>
          <w:behavior w:val="content"/>
        </w:behaviors>
        <w:guid w:val="{3BB0B48E-9E7B-46FF-9909-7BA250466AC6}"/>
      </w:docPartPr>
      <w:docPartBody>
        <w:p w:rsidR="00E92458" w:rsidRDefault="00BD4DDD" w:rsidP="00BD4DDD">
          <w:pPr>
            <w:pStyle w:val="DCAA60A2E90C42BE8AECE22ADD9D8A0D"/>
          </w:pPr>
          <w:r>
            <w:rPr>
              <w:color w:val="44546A" w:themeColor="text2"/>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DDD"/>
    <w:rsid w:val="003F5FE9"/>
    <w:rsid w:val="00495373"/>
    <w:rsid w:val="00612665"/>
    <w:rsid w:val="00691143"/>
    <w:rsid w:val="00A62A78"/>
    <w:rsid w:val="00BD4DDD"/>
    <w:rsid w:val="00C73936"/>
    <w:rsid w:val="00D8270A"/>
    <w:rsid w:val="00D94673"/>
    <w:rsid w:val="00E924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D4DDD"/>
    <w:rPr>
      <w:color w:val="808080"/>
    </w:rPr>
  </w:style>
  <w:style w:type="paragraph" w:customStyle="1" w:styleId="48E53001B7B945C28116D089EC92E88D">
    <w:name w:val="48E53001B7B945C28116D089EC92E88D"/>
    <w:rsid w:val="00BD4DDD"/>
  </w:style>
  <w:style w:type="paragraph" w:customStyle="1" w:styleId="B8CF1D17D9CA4899AF699B9902AC78B2">
    <w:name w:val="B8CF1D17D9CA4899AF699B9902AC78B2"/>
    <w:rsid w:val="00BD4DDD"/>
  </w:style>
  <w:style w:type="paragraph" w:customStyle="1" w:styleId="DCAA60A2E90C42BE8AECE22ADD9D8A0D">
    <w:name w:val="DCAA60A2E90C42BE8AECE22ADD9D8A0D"/>
    <w:rsid w:val="00BD4DD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2019-05-19T00:00:00</PublishDate>
  <Abstract/>
  <CompanyAddress/>
  <CompanyPhone/>
  <CompanyFax/>
  <CompanyEmail>1707331@student.uwtsd.ac.uk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Min19</b:Tag>
    <b:SourceType>InternetSite</b:SourceType>
    <b:Guid>{000055D9-3E69-4693-BF2A-9F7AFF6F9FBE}</b:Guid>
    <b:Title>Mind Tools</b:Title>
    <b:InternetSiteTitle>Mind Tools</b:InternetSiteTitle>
    <b:Year>2019</b:Year>
    <b:Month>May</b:Month>
    <b:Day>18</b:Day>
    <b:URL>https://www.mindtools.com/pages/article/smart-goals.htm</b:URL>
    <b:RefOrder>7</b:RefOrder>
  </b:Source>
  <b:Source>
    <b:Tag>Bel19</b:Tag>
    <b:SourceType>InternetSite</b:SourceType>
    <b:Guid>{A3CA2EF0-3DB2-4795-B1D9-062F0B92F605}</b:Guid>
    <b:Title>Belbin</b:Title>
    <b:InternetSiteTitle>Belbin</b:InternetSiteTitle>
    <b:Year>2019</b:Year>
    <b:Month>May</b:Month>
    <b:Day>18</b:Day>
    <b:URL>https://www.belbin.com/about/belbin-team-roles/</b:URL>
    <b:RefOrder>6</b:RefOrder>
  </b:Source>
  <b:Source>
    <b:Tag>Wal19</b:Tag>
    <b:SourceType>InternetSite</b:SourceType>
    <b:Guid>{2CB420C4-C4E8-432E-80F9-C1753C31CE86}</b:Guid>
    <b:Title>Wall Colmonoy </b:Title>
    <b:InternetSiteTitle>Wall Colmonoy </b:InternetSiteTitle>
    <b:Year>2019</b:Year>
    <b:Month>May</b:Month>
    <b:Day>18</b:Day>
    <b:URL>https://www.wallcolmonoy.com/</b:URL>
    <b:RefOrder>1</b:RefOrder>
  </b:Source>
  <b:Source>
    <b:Tag>Hea16</b:Tag>
    <b:SourceType>JournalArticle</b:SourceType>
    <b:Guid>{A8181784-9FB7-48D7-9C26-32F83682043B}</b:Guid>
    <b:Title>Electromagnetic fields at work </b:Title>
    <b:Year>2016</b:Year>
    <b:Author>
      <b:Author>
        <b:NameList>
          <b:Person>
            <b:Last>Executive</b:Last>
            <b:First>Health</b:First>
            <b:Middle>&amp; Safety</b:Middle>
          </b:Person>
        </b:NameList>
      </b:Author>
    </b:Author>
    <b:JournalName>A guide to the Control of Electromagnetic Fields at Work Regulations 2016</b:JournalName>
    <b:Pages>1-32</b:Pages>
    <b:RefOrder>3</b:RefOrder>
  </b:Source>
  <b:Source>
    <b:Tag>New12</b:Tag>
    <b:SourceType>InternetSite</b:SourceType>
    <b:Guid>{1E1E0F46-720A-46BD-BD25-E201B3D528F7}</b:Guid>
    <b:Title>News Steel Construction</b:Title>
    <b:Year>2012</b:Year>
    <b:InternetSiteTitle>News Steel Construction</b:InternetSiteTitle>
    <b:Month>November</b:Month>
    <b:Day>14</b:Day>
    <b:URL>http://www.newsteelconstruction.com/wp/furnace-ready-for-blast-off/</b:URL>
    <b:RefOrder>4</b:RefOrder>
  </b:Source>
  <b:Source>
    <b:Tag>RMeon</b:Tag>
    <b:SourceType>Book</b:SourceType>
    <b:Guid>{6A735131-4963-44E7-8484-3BB46180309E}</b:Guid>
    <b:Title>Management Teams Why They Succeed Or Fail</b:Title>
    <b:Year>2010 3rd Edition</b:Year>
    <b:Author>
      <b:Author>
        <b:NameList>
          <b:Person>
            <b:Last>Belbin</b:Last>
            <b:First>R</b:First>
            <b:Middle>Meredith</b:Middle>
          </b:Person>
        </b:NameList>
      </b:Author>
    </b:Author>
    <b:City>Oxford</b:City>
    <b:Publisher>Elsevier</b:Publisher>
    <b:RefOrder>5</b:RefOrder>
  </b:Source>
  <b:Source>
    <b:Tag>Gro17</b:Tag>
    <b:SourceType>InternetSite</b:SourceType>
    <b:Guid>{5CE60709-8D8A-4CE4-A249-FC5128B64C5F}</b:Guid>
    <b:Title>News Article: Daily Mail</b:Title>
    <b:InternetSiteTitle>Daily Mail</b:InternetSiteTitle>
    <b:Year>2017</b:Year>
    <b:Month>November</b:Month>
    <b:Day>10</b:Day>
    <b:URL>https://www.dailymail.co.uk/news/article-5068373/Brexit-date-set-leave-hour-early.html</b:URL>
    <b:Author>
      <b:Author>
        <b:NameList>
          <b:Person>
            <b:Last>Groves</b:Last>
            <b:First>Jason</b:First>
          </b:Person>
          <b:Person>
            <b:Last>Ledwith</b:Last>
            <b:First>Mario</b:First>
          </b:Person>
        </b:NameList>
      </b:Author>
    </b:Author>
    <b:RefOrder>9</b:RefOrder>
  </b:Source>
  <b:Source>
    <b:Tag>Ato19</b:Tag>
    <b:SourceType>InternetSite</b:SourceType>
    <b:Guid>{C66788F2-1246-4266-8506-BB8E8F5B7148}</b:Guid>
    <b:Title>Atomising System Limited</b:Title>
    <b:InternetSiteTitle>Atomising</b:InternetSiteTitle>
    <b:Year>2019</b:Year>
    <b:Month>May</b:Month>
    <b:Day>18</b:Day>
    <b:URL>https://www.atomising.co.uk/</b:URL>
    <b:LCID>en-GB</b:LCID>
    <b:RefOrder>2</b:RefOrder>
  </b:Source>
  <b:Source>
    <b:Tag>Pro</b:Tag>
    <b:SourceType>InternetSite</b:SourceType>
    <b:Guid>{72EB80F2-4C52-4954-BD2C-5D4A5C2C6F6B}</b:Guid>
    <b:Title>Wall Colmonoy</b:Title>
    <b:URL>https://www.wallcolmonoy.com/products-capabilities/surfacing-alloys/surfacing-alloys-industries/</b:URL>
    <b:InternetSiteTitle>Wall Colmonoy</b:InternetSiteTitle>
    <b:Year>2019</b:Year>
    <b:Month>May</b:Month>
    <b:Day>18</b:Day>
    <b:RefOrder>8</b:RefOrder>
  </b:Source>
  <b:Source>
    <b:Tag>Hea14</b:Tag>
    <b:SourceType>JournalArticle</b:SourceType>
    <b:Guid>{6ADC7E0B-1EC5-4598-B74A-C87287968BBD}</b:Guid>
    <b:Title>A brief guide to controlling risks in the workplace</b:Title>
    <b:Year>2014</b:Year>
    <b:Author>
      <b:Author>
        <b:NameList>
          <b:Person>
            <b:Last>Executive</b:Last>
            <b:First>Health</b:First>
            <b:Middle>&amp; Safety</b:Middle>
          </b:Person>
        </b:NameList>
      </b:Author>
    </b:Author>
    <b:JournalName>Risk Assessment</b:JournalName>
    <b:Pages>1-5</b:Pages>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4925567-1FB4-4077-8605-1D5CD9FE22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2979</Words>
  <Characters>15611</Characters>
  <Application>Microsoft Office Word</Application>
  <DocSecurity>0</DocSecurity>
  <Lines>538</Lines>
  <Paragraphs>337</Paragraphs>
  <ScaleCrop>false</ScaleCrop>
  <HeadingPairs>
    <vt:vector size="2" baseType="variant">
      <vt:variant>
        <vt:lpstr>Title</vt:lpstr>
      </vt:variant>
      <vt:variant>
        <vt:i4>1</vt:i4>
      </vt:variant>
    </vt:vector>
  </HeadingPairs>
  <TitlesOfParts>
    <vt:vector size="1" baseType="lpstr">
      <vt:lpstr>Tower 2 furnace replacement - Report</vt:lpstr>
    </vt:vector>
  </TitlesOfParts>
  <Company/>
  <LinksUpToDate>false</LinksUpToDate>
  <CharactersWithSpaces>18253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Tower 2 furnace replacement - Report</dc:title>
  <dc:subject>Moule Code – MX00400</dc:subject>
  <dc:creator>Gareth R Francis</dc:creator>
  <cp:lastModifiedBy>Gareth Francis</cp:lastModifiedBy>
  <cp:revision>2</cp:revision>
  <dcterms:created xsi:type="dcterms:W3CDTF">2019-05-19T17:43:00Z</dcterms:created>
  <dcterms:modified xsi:type="dcterms:W3CDTF">2019-05-19T17:43:00Z</dcterms:modified>
</cp:coreProperties>
</file>