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40E5F3" w14:textId="77777777" w:rsidR="0074250D" w:rsidRPr="005D74BB" w:rsidRDefault="0074250D" w:rsidP="0074250D">
      <w:pPr>
        <w:jc w:val="center"/>
        <w:rPr>
          <w:rFonts w:ascii="Arial" w:eastAsia="Calibri" w:hAnsi="Arial" w:cs="Arial"/>
          <w:b/>
          <w:bCs/>
          <w:sz w:val="48"/>
          <w:szCs w:val="48"/>
        </w:rPr>
      </w:pPr>
      <w:r w:rsidRPr="005D74BB">
        <w:rPr>
          <w:rFonts w:ascii="Arial" w:eastAsia="Calibri" w:hAnsi="Arial" w:cs="Arial"/>
          <w:b/>
          <w:bCs/>
          <w:sz w:val="48"/>
          <w:szCs w:val="48"/>
        </w:rPr>
        <w:t>University of Wales Trinity Saint David</w:t>
      </w:r>
    </w:p>
    <w:p w14:paraId="73C2629B" w14:textId="77777777" w:rsidR="0074250D" w:rsidRPr="005D74BB" w:rsidRDefault="0074250D" w:rsidP="0074250D">
      <w:pPr>
        <w:jc w:val="center"/>
        <w:rPr>
          <w:rFonts w:ascii="Arial" w:eastAsia="Calibri" w:hAnsi="Arial" w:cs="Arial"/>
          <w:sz w:val="48"/>
          <w:szCs w:val="48"/>
        </w:rPr>
      </w:pPr>
      <w:r w:rsidRPr="005D74BB">
        <w:rPr>
          <w:rFonts w:ascii="Arial" w:eastAsia="Calibri" w:hAnsi="Arial" w:cs="Arial"/>
          <w:sz w:val="48"/>
          <w:szCs w:val="48"/>
        </w:rPr>
        <w:t>London Campus</w:t>
      </w:r>
    </w:p>
    <w:p w14:paraId="034DD185" w14:textId="77777777" w:rsidR="0074250D" w:rsidRPr="005D74BB" w:rsidRDefault="0074250D" w:rsidP="0074250D">
      <w:pPr>
        <w:jc w:val="center"/>
        <w:rPr>
          <w:rFonts w:ascii="Arial" w:eastAsia="Calibri" w:hAnsi="Arial" w:cs="Arial"/>
          <w:sz w:val="48"/>
          <w:szCs w:val="48"/>
        </w:rPr>
      </w:pPr>
    </w:p>
    <w:p w14:paraId="5B6B7C82" w14:textId="07D96DA3" w:rsidR="0074250D" w:rsidRPr="005D74BB" w:rsidRDefault="00101960" w:rsidP="0074250D">
      <w:pPr>
        <w:jc w:val="center"/>
        <w:rPr>
          <w:rFonts w:ascii="Arial" w:eastAsia="Calibri" w:hAnsi="Arial" w:cs="Arial"/>
          <w:b/>
          <w:bCs/>
          <w:sz w:val="48"/>
          <w:szCs w:val="48"/>
        </w:rPr>
      </w:pPr>
      <w:r w:rsidRPr="005D74BB">
        <w:rPr>
          <w:rFonts w:ascii="Arial" w:eastAsia="Calibri" w:hAnsi="Arial" w:cs="Arial"/>
          <w:b/>
          <w:bCs/>
          <w:sz w:val="48"/>
          <w:szCs w:val="48"/>
        </w:rPr>
        <w:t>Ent</w:t>
      </w:r>
      <w:r w:rsidR="00893629" w:rsidRPr="005D74BB">
        <w:rPr>
          <w:rFonts w:ascii="Arial" w:eastAsia="Calibri" w:hAnsi="Arial" w:cs="Arial"/>
          <w:b/>
          <w:bCs/>
          <w:sz w:val="48"/>
          <w:szCs w:val="48"/>
        </w:rPr>
        <w:t>re</w:t>
      </w:r>
      <w:r w:rsidRPr="005D74BB">
        <w:rPr>
          <w:rFonts w:ascii="Arial" w:eastAsia="Calibri" w:hAnsi="Arial" w:cs="Arial"/>
          <w:b/>
          <w:bCs/>
          <w:sz w:val="48"/>
          <w:szCs w:val="48"/>
        </w:rPr>
        <w:t>prene</w:t>
      </w:r>
      <w:r w:rsidR="007C3D8A" w:rsidRPr="005D74BB">
        <w:rPr>
          <w:rFonts w:ascii="Arial" w:eastAsia="Calibri" w:hAnsi="Arial" w:cs="Arial"/>
          <w:b/>
          <w:bCs/>
          <w:sz w:val="48"/>
          <w:szCs w:val="48"/>
        </w:rPr>
        <w:t>u</w:t>
      </w:r>
      <w:r w:rsidRPr="005D74BB">
        <w:rPr>
          <w:rFonts w:ascii="Arial" w:eastAsia="Calibri" w:hAnsi="Arial" w:cs="Arial"/>
          <w:b/>
          <w:bCs/>
          <w:sz w:val="48"/>
          <w:szCs w:val="48"/>
        </w:rPr>
        <w:t>rship:</w:t>
      </w:r>
    </w:p>
    <w:p w14:paraId="459472FA" w14:textId="77777777" w:rsidR="0074250D" w:rsidRPr="005D74BB" w:rsidRDefault="0074250D" w:rsidP="0074250D">
      <w:pPr>
        <w:jc w:val="center"/>
        <w:rPr>
          <w:rFonts w:ascii="Arial" w:eastAsia="Calibri" w:hAnsi="Arial" w:cs="Arial"/>
          <w:b/>
          <w:bCs/>
          <w:sz w:val="48"/>
          <w:szCs w:val="48"/>
        </w:rPr>
      </w:pPr>
    </w:p>
    <w:p w14:paraId="6B0BB2F0" w14:textId="79B1A571" w:rsidR="0074250D" w:rsidRPr="005D74BB" w:rsidRDefault="00943EC1" w:rsidP="0074250D">
      <w:pPr>
        <w:jc w:val="center"/>
        <w:rPr>
          <w:rFonts w:ascii="Arial" w:eastAsia="Calibri" w:hAnsi="Arial" w:cs="Arial"/>
          <w:b/>
          <w:bCs/>
          <w:sz w:val="48"/>
          <w:szCs w:val="48"/>
        </w:rPr>
      </w:pPr>
      <w:r w:rsidRPr="005D74BB">
        <w:rPr>
          <w:rFonts w:ascii="Arial" w:eastAsia="Calibri" w:hAnsi="Arial" w:cs="Arial"/>
          <w:b/>
          <w:bCs/>
          <w:sz w:val="48"/>
          <w:szCs w:val="48"/>
        </w:rPr>
        <w:t xml:space="preserve">Assessment </w:t>
      </w:r>
      <w:r w:rsidR="0074250D" w:rsidRPr="005D74BB">
        <w:rPr>
          <w:rFonts w:ascii="Arial" w:eastAsia="Calibri" w:hAnsi="Arial" w:cs="Arial"/>
          <w:b/>
          <w:bCs/>
          <w:sz w:val="48"/>
          <w:szCs w:val="48"/>
        </w:rPr>
        <w:t>1:</w:t>
      </w:r>
      <w:r w:rsidR="0074250D" w:rsidRPr="005D74BB">
        <w:rPr>
          <w:rFonts w:ascii="Arial" w:eastAsia="Calibri" w:hAnsi="Arial" w:cs="Arial"/>
        </w:rPr>
        <w:t xml:space="preserve"> </w:t>
      </w:r>
      <w:r w:rsidR="00566CBE" w:rsidRPr="005D74BB">
        <w:rPr>
          <w:rFonts w:ascii="Arial" w:eastAsia="Calibri" w:hAnsi="Arial" w:cs="Arial"/>
          <w:sz w:val="48"/>
          <w:szCs w:val="48"/>
        </w:rPr>
        <w:t>Essay</w:t>
      </w:r>
    </w:p>
    <w:p w14:paraId="3ADCA463" w14:textId="77777777" w:rsidR="0074250D" w:rsidRPr="005D74BB" w:rsidRDefault="0074250D" w:rsidP="0074250D">
      <w:pPr>
        <w:jc w:val="center"/>
        <w:rPr>
          <w:rFonts w:ascii="Arial" w:eastAsia="Calibri" w:hAnsi="Arial" w:cs="Arial"/>
          <w:b/>
          <w:bCs/>
          <w:sz w:val="48"/>
          <w:szCs w:val="48"/>
        </w:rPr>
      </w:pPr>
    </w:p>
    <w:p w14:paraId="3D9B45E7" w14:textId="77777777" w:rsidR="0074250D" w:rsidRPr="005D74BB" w:rsidRDefault="0074250D" w:rsidP="0074250D">
      <w:pPr>
        <w:rPr>
          <w:rFonts w:ascii="Arial" w:eastAsia="Calibri" w:hAnsi="Arial" w:cs="Arial"/>
          <w:b/>
          <w:bCs/>
          <w:sz w:val="48"/>
          <w:szCs w:val="48"/>
        </w:rPr>
      </w:pPr>
    </w:p>
    <w:p w14:paraId="08D583E4" w14:textId="77777777" w:rsidR="0074250D" w:rsidRPr="005D74BB" w:rsidRDefault="0074250D" w:rsidP="0074250D">
      <w:pPr>
        <w:jc w:val="center"/>
        <w:rPr>
          <w:rFonts w:ascii="Arial" w:eastAsia="Calibri" w:hAnsi="Arial" w:cs="Arial"/>
          <w:b/>
          <w:bCs/>
          <w:sz w:val="48"/>
          <w:szCs w:val="48"/>
        </w:rPr>
      </w:pPr>
    </w:p>
    <w:p w14:paraId="0231748F" w14:textId="252C0040" w:rsidR="0074250D" w:rsidRPr="005D74BB" w:rsidRDefault="0074250D" w:rsidP="0074250D">
      <w:pPr>
        <w:jc w:val="center"/>
        <w:rPr>
          <w:rFonts w:ascii="Arial" w:eastAsia="Calibri" w:hAnsi="Arial" w:cs="Arial"/>
          <w:b/>
          <w:bCs/>
          <w:sz w:val="48"/>
          <w:szCs w:val="48"/>
        </w:rPr>
      </w:pPr>
      <w:r w:rsidRPr="005D74BB">
        <w:rPr>
          <w:rFonts w:ascii="Arial" w:eastAsia="Calibri" w:hAnsi="Arial" w:cs="Arial"/>
          <w:b/>
          <w:bCs/>
          <w:sz w:val="48"/>
          <w:szCs w:val="48"/>
        </w:rPr>
        <w:t xml:space="preserve">Lector: </w:t>
      </w:r>
      <w:r w:rsidR="00101960" w:rsidRPr="005D74BB">
        <w:rPr>
          <w:rFonts w:ascii="Arial" w:eastAsia="Calibri" w:hAnsi="Arial" w:cs="Arial"/>
          <w:b/>
          <w:bCs/>
          <w:sz w:val="48"/>
          <w:szCs w:val="48"/>
        </w:rPr>
        <w:t>John Paul Okeke</w:t>
      </w:r>
    </w:p>
    <w:p w14:paraId="3E51444D" w14:textId="77777777" w:rsidR="0074250D" w:rsidRPr="005D74BB" w:rsidRDefault="0074250D" w:rsidP="0074250D">
      <w:pPr>
        <w:jc w:val="center"/>
        <w:rPr>
          <w:rFonts w:ascii="Arial" w:eastAsia="Calibri" w:hAnsi="Arial" w:cs="Arial"/>
          <w:b/>
          <w:bCs/>
          <w:sz w:val="48"/>
          <w:szCs w:val="48"/>
        </w:rPr>
      </w:pPr>
    </w:p>
    <w:p w14:paraId="4EB61A36" w14:textId="77777777" w:rsidR="0074250D" w:rsidRPr="005D74BB" w:rsidRDefault="0074250D" w:rsidP="0074250D">
      <w:pPr>
        <w:jc w:val="center"/>
        <w:rPr>
          <w:rFonts w:ascii="Arial" w:eastAsia="Calibri" w:hAnsi="Arial" w:cs="Arial"/>
          <w:b/>
          <w:bCs/>
          <w:sz w:val="48"/>
          <w:szCs w:val="48"/>
        </w:rPr>
      </w:pPr>
      <w:r w:rsidRPr="005D74BB">
        <w:rPr>
          <w:rFonts w:ascii="Arial" w:eastAsia="Calibri" w:hAnsi="Arial" w:cs="Arial"/>
          <w:b/>
          <w:bCs/>
          <w:sz w:val="48"/>
          <w:szCs w:val="48"/>
        </w:rPr>
        <w:t>Galina Gancheva 2022711</w:t>
      </w:r>
    </w:p>
    <w:p w14:paraId="3B186B19" w14:textId="77777777" w:rsidR="0074250D" w:rsidRPr="005D74BB" w:rsidRDefault="0074250D" w:rsidP="0074250D">
      <w:pPr>
        <w:jc w:val="center"/>
        <w:rPr>
          <w:rFonts w:ascii="Arial" w:eastAsia="Calibri" w:hAnsi="Arial" w:cs="Arial"/>
          <w:b/>
          <w:bCs/>
          <w:sz w:val="48"/>
          <w:szCs w:val="48"/>
        </w:rPr>
      </w:pPr>
    </w:p>
    <w:p w14:paraId="32D183FC" w14:textId="77777777" w:rsidR="0074250D" w:rsidRPr="005D74BB" w:rsidRDefault="0074250D" w:rsidP="0074250D">
      <w:pPr>
        <w:jc w:val="center"/>
        <w:rPr>
          <w:rFonts w:ascii="Arial" w:eastAsia="Calibri" w:hAnsi="Arial" w:cs="Arial"/>
          <w:b/>
          <w:bCs/>
          <w:sz w:val="48"/>
          <w:szCs w:val="48"/>
        </w:rPr>
      </w:pPr>
    </w:p>
    <w:p w14:paraId="2AC13596" w14:textId="77777777" w:rsidR="0074250D" w:rsidRPr="005D74BB" w:rsidRDefault="0074250D" w:rsidP="0074250D">
      <w:pPr>
        <w:jc w:val="center"/>
        <w:rPr>
          <w:rFonts w:ascii="Arial" w:eastAsia="Calibri" w:hAnsi="Arial" w:cs="Arial"/>
          <w:b/>
          <w:bCs/>
          <w:sz w:val="48"/>
          <w:szCs w:val="48"/>
        </w:rPr>
      </w:pPr>
    </w:p>
    <w:p w14:paraId="51318991" w14:textId="1116AB93" w:rsidR="0074250D" w:rsidRPr="005D74BB" w:rsidRDefault="0074250D" w:rsidP="0074250D">
      <w:pPr>
        <w:jc w:val="both"/>
        <w:rPr>
          <w:rFonts w:ascii="Arial" w:eastAsia="Calibri" w:hAnsi="Arial" w:cs="Arial"/>
          <w:sz w:val="24"/>
          <w:szCs w:val="24"/>
        </w:rPr>
      </w:pPr>
      <w:r w:rsidRPr="005D74BB">
        <w:rPr>
          <w:rFonts w:ascii="Arial" w:eastAsia="Calibri" w:hAnsi="Arial" w:cs="Arial"/>
          <w:sz w:val="24"/>
          <w:szCs w:val="24"/>
        </w:rPr>
        <w:t xml:space="preserve">Date:   </w:t>
      </w:r>
      <w:r w:rsidR="00126896">
        <w:rPr>
          <w:rFonts w:ascii="Arial" w:eastAsia="Calibri" w:hAnsi="Arial" w:cs="Arial"/>
          <w:sz w:val="24"/>
          <w:szCs w:val="24"/>
        </w:rPr>
        <w:t>05/08/2022</w:t>
      </w:r>
      <w:r w:rsidRPr="005D74BB">
        <w:rPr>
          <w:rFonts w:ascii="Arial" w:eastAsia="Calibri" w:hAnsi="Arial" w:cs="Arial"/>
          <w:sz w:val="24"/>
          <w:szCs w:val="24"/>
        </w:rPr>
        <w:t xml:space="preserve">                                                                                word count:</w:t>
      </w:r>
      <w:r w:rsidR="00211193">
        <w:rPr>
          <w:rFonts w:ascii="Arial" w:eastAsia="Calibri" w:hAnsi="Arial" w:cs="Arial"/>
          <w:sz w:val="24"/>
          <w:szCs w:val="24"/>
        </w:rPr>
        <w:t>2280</w:t>
      </w:r>
    </w:p>
    <w:p w14:paraId="492E6A55" w14:textId="14B225AF" w:rsidR="00000E10" w:rsidRPr="005D74BB" w:rsidRDefault="00000E10" w:rsidP="0074250D">
      <w:pPr>
        <w:jc w:val="both"/>
        <w:rPr>
          <w:rFonts w:ascii="Arial" w:eastAsia="Calibri" w:hAnsi="Arial" w:cs="Arial"/>
          <w:sz w:val="24"/>
          <w:szCs w:val="24"/>
        </w:rPr>
      </w:pPr>
    </w:p>
    <w:p w14:paraId="115C6625" w14:textId="20C75C6E" w:rsidR="00000E10" w:rsidRPr="005D74BB" w:rsidRDefault="00000E10" w:rsidP="0074250D">
      <w:pPr>
        <w:jc w:val="both"/>
        <w:rPr>
          <w:rFonts w:ascii="Arial" w:eastAsia="Calibri" w:hAnsi="Arial" w:cs="Arial"/>
          <w:sz w:val="24"/>
          <w:szCs w:val="24"/>
        </w:rPr>
      </w:pPr>
    </w:p>
    <w:p w14:paraId="1B31AA46" w14:textId="5B5E0FC0" w:rsidR="00000E10" w:rsidRPr="005D74BB" w:rsidRDefault="00000E10" w:rsidP="0074250D">
      <w:pPr>
        <w:jc w:val="both"/>
        <w:rPr>
          <w:rFonts w:ascii="Arial" w:eastAsia="Calibri" w:hAnsi="Arial" w:cs="Arial"/>
          <w:sz w:val="24"/>
          <w:szCs w:val="24"/>
        </w:rPr>
      </w:pPr>
    </w:p>
    <w:p w14:paraId="428F2E2A" w14:textId="09EACCF0" w:rsidR="00000E10" w:rsidRPr="005D74BB" w:rsidRDefault="00000E10" w:rsidP="0074250D">
      <w:pPr>
        <w:jc w:val="both"/>
        <w:rPr>
          <w:rFonts w:ascii="Arial" w:eastAsia="Calibri" w:hAnsi="Arial" w:cs="Arial"/>
          <w:sz w:val="24"/>
          <w:szCs w:val="24"/>
        </w:rPr>
      </w:pPr>
    </w:p>
    <w:p w14:paraId="0FC4D833" w14:textId="0DA6DB2C" w:rsidR="00000E10" w:rsidRPr="005D74BB" w:rsidRDefault="00000E10" w:rsidP="0074250D">
      <w:pPr>
        <w:jc w:val="both"/>
        <w:rPr>
          <w:rFonts w:ascii="Arial" w:eastAsia="Calibri" w:hAnsi="Arial" w:cs="Arial"/>
          <w:sz w:val="24"/>
          <w:szCs w:val="24"/>
        </w:rPr>
      </w:pPr>
    </w:p>
    <w:p w14:paraId="4049EAC3" w14:textId="77777777" w:rsidR="00000E10" w:rsidRPr="005D74BB" w:rsidRDefault="00000E10" w:rsidP="00000E10">
      <w:pPr>
        <w:jc w:val="center"/>
        <w:rPr>
          <w:rFonts w:ascii="Arial" w:eastAsia="Calibri" w:hAnsi="Arial" w:cs="Arial"/>
          <w:sz w:val="56"/>
          <w:szCs w:val="56"/>
        </w:rPr>
      </w:pPr>
      <w:r w:rsidRPr="005D74BB">
        <w:rPr>
          <w:rFonts w:ascii="Arial" w:eastAsia="Calibri" w:hAnsi="Arial" w:cs="Arial"/>
          <w:sz w:val="56"/>
          <w:szCs w:val="56"/>
        </w:rPr>
        <w:lastRenderedPageBreak/>
        <w:t>Contents:</w:t>
      </w:r>
    </w:p>
    <w:p w14:paraId="07787A89" w14:textId="1D2AF22D" w:rsidR="006C34BA" w:rsidRPr="003E1372" w:rsidRDefault="006C34BA" w:rsidP="00000E10">
      <w:pPr>
        <w:rPr>
          <w:rFonts w:ascii="Arial" w:eastAsia="Calibri" w:hAnsi="Arial" w:cs="Arial"/>
          <w:sz w:val="44"/>
          <w:szCs w:val="44"/>
          <w:u w:val="single"/>
        </w:rPr>
      </w:pPr>
      <w:r w:rsidRPr="003E1372">
        <w:rPr>
          <w:rFonts w:ascii="Arial" w:eastAsia="Calibri" w:hAnsi="Arial" w:cs="Arial"/>
          <w:sz w:val="44"/>
          <w:szCs w:val="44"/>
          <w:u w:val="single"/>
        </w:rPr>
        <w:t>Task 1</w:t>
      </w:r>
    </w:p>
    <w:p w14:paraId="5A78C249" w14:textId="0DC32972" w:rsidR="00000E10" w:rsidRDefault="00000E10" w:rsidP="00000E10">
      <w:pPr>
        <w:rPr>
          <w:rFonts w:ascii="Arial" w:eastAsia="Calibri" w:hAnsi="Arial" w:cs="Arial"/>
          <w:sz w:val="44"/>
          <w:szCs w:val="44"/>
        </w:rPr>
      </w:pPr>
      <w:r w:rsidRPr="005D74BB">
        <w:rPr>
          <w:rFonts w:ascii="Arial" w:eastAsia="Calibri" w:hAnsi="Arial" w:cs="Arial"/>
          <w:sz w:val="44"/>
          <w:szCs w:val="44"/>
        </w:rPr>
        <w:t>Introductio</w:t>
      </w:r>
      <w:r w:rsidR="00AD63DF">
        <w:rPr>
          <w:rFonts w:ascii="Arial" w:eastAsia="Calibri" w:hAnsi="Arial" w:cs="Arial"/>
          <w:sz w:val="44"/>
          <w:szCs w:val="44"/>
        </w:rPr>
        <w:t>n</w:t>
      </w:r>
      <w:r w:rsidR="00AD63DF">
        <w:rPr>
          <w:rFonts w:ascii="Arial" w:eastAsia="Calibri" w:hAnsi="Arial" w:cs="Arial"/>
          <w:sz w:val="44"/>
          <w:szCs w:val="44"/>
        </w:rPr>
        <w:tab/>
      </w:r>
      <w:r w:rsidR="00AD63DF">
        <w:rPr>
          <w:rFonts w:ascii="Arial" w:eastAsia="Calibri" w:hAnsi="Arial" w:cs="Arial"/>
          <w:sz w:val="44"/>
          <w:szCs w:val="44"/>
        </w:rPr>
        <w:tab/>
      </w:r>
      <w:r w:rsidR="00AD63DF">
        <w:rPr>
          <w:rFonts w:ascii="Arial" w:eastAsia="Calibri" w:hAnsi="Arial" w:cs="Arial"/>
          <w:sz w:val="44"/>
          <w:szCs w:val="44"/>
        </w:rPr>
        <w:tab/>
      </w:r>
      <w:r w:rsidR="00AD63DF">
        <w:rPr>
          <w:rFonts w:ascii="Arial" w:eastAsia="Calibri" w:hAnsi="Arial" w:cs="Arial"/>
          <w:sz w:val="44"/>
          <w:szCs w:val="44"/>
        </w:rPr>
        <w:tab/>
      </w:r>
      <w:r w:rsidR="00AD63DF">
        <w:rPr>
          <w:rFonts w:ascii="Arial" w:eastAsia="Calibri" w:hAnsi="Arial" w:cs="Arial"/>
          <w:sz w:val="44"/>
          <w:szCs w:val="44"/>
        </w:rPr>
        <w:tab/>
      </w:r>
      <w:r w:rsidR="00AD63DF">
        <w:rPr>
          <w:rFonts w:ascii="Arial" w:eastAsia="Calibri" w:hAnsi="Arial" w:cs="Arial"/>
          <w:sz w:val="44"/>
          <w:szCs w:val="44"/>
        </w:rPr>
        <w:tab/>
      </w:r>
      <w:r w:rsidR="00AD63DF">
        <w:rPr>
          <w:rFonts w:ascii="Arial" w:eastAsia="Calibri" w:hAnsi="Arial" w:cs="Arial"/>
          <w:sz w:val="44"/>
          <w:szCs w:val="44"/>
        </w:rPr>
        <w:tab/>
      </w:r>
      <w:r w:rsidR="00AD63DF">
        <w:rPr>
          <w:rFonts w:ascii="Arial" w:eastAsia="Calibri" w:hAnsi="Arial" w:cs="Arial"/>
          <w:sz w:val="44"/>
          <w:szCs w:val="44"/>
        </w:rPr>
        <w:tab/>
      </w:r>
      <w:r w:rsidR="00AD63DF">
        <w:rPr>
          <w:rFonts w:ascii="Arial" w:eastAsia="Calibri" w:hAnsi="Arial" w:cs="Arial"/>
          <w:sz w:val="44"/>
          <w:szCs w:val="44"/>
        </w:rPr>
        <w:tab/>
        <w:t>3</w:t>
      </w:r>
    </w:p>
    <w:p w14:paraId="2399F5DC" w14:textId="26E2F7CB" w:rsidR="006C34BA" w:rsidRDefault="00F53DEF" w:rsidP="00000E10">
      <w:pPr>
        <w:rPr>
          <w:rFonts w:ascii="Arial" w:eastAsia="Calibri" w:hAnsi="Arial" w:cs="Arial"/>
          <w:sz w:val="44"/>
          <w:szCs w:val="44"/>
        </w:rPr>
      </w:pPr>
      <w:r>
        <w:rPr>
          <w:rFonts w:ascii="Arial" w:eastAsia="Calibri" w:hAnsi="Arial" w:cs="Arial"/>
          <w:sz w:val="44"/>
          <w:szCs w:val="44"/>
        </w:rPr>
        <w:t>Entrepreneur</w:t>
      </w:r>
      <w:r w:rsidR="009254E5">
        <w:rPr>
          <w:rFonts w:ascii="Arial" w:eastAsia="Calibri" w:hAnsi="Arial" w:cs="Arial"/>
          <w:sz w:val="44"/>
          <w:szCs w:val="44"/>
        </w:rPr>
        <w:t xml:space="preserve"> </w:t>
      </w:r>
      <w:r>
        <w:rPr>
          <w:rFonts w:ascii="Arial" w:eastAsia="Calibri" w:hAnsi="Arial" w:cs="Arial"/>
          <w:sz w:val="44"/>
          <w:szCs w:val="44"/>
        </w:rPr>
        <w:t>idea</w:t>
      </w:r>
      <w:r w:rsidR="006B78A5">
        <w:rPr>
          <w:rFonts w:ascii="Arial" w:eastAsia="Calibri" w:hAnsi="Arial" w:cs="Arial"/>
          <w:sz w:val="44"/>
          <w:szCs w:val="44"/>
        </w:rPr>
        <w:tab/>
      </w:r>
      <w:r w:rsidR="006B78A5">
        <w:rPr>
          <w:rFonts w:ascii="Arial" w:eastAsia="Calibri" w:hAnsi="Arial" w:cs="Arial"/>
          <w:sz w:val="44"/>
          <w:szCs w:val="44"/>
        </w:rPr>
        <w:tab/>
      </w:r>
      <w:r w:rsidR="006B78A5">
        <w:rPr>
          <w:rFonts w:ascii="Arial" w:eastAsia="Calibri" w:hAnsi="Arial" w:cs="Arial"/>
          <w:sz w:val="44"/>
          <w:szCs w:val="44"/>
        </w:rPr>
        <w:tab/>
      </w:r>
      <w:r w:rsidR="006B78A5">
        <w:rPr>
          <w:rFonts w:ascii="Arial" w:eastAsia="Calibri" w:hAnsi="Arial" w:cs="Arial"/>
          <w:sz w:val="44"/>
          <w:szCs w:val="44"/>
        </w:rPr>
        <w:tab/>
      </w:r>
      <w:r w:rsidR="006B78A5">
        <w:rPr>
          <w:rFonts w:ascii="Arial" w:eastAsia="Calibri" w:hAnsi="Arial" w:cs="Arial"/>
          <w:sz w:val="44"/>
          <w:szCs w:val="44"/>
        </w:rPr>
        <w:tab/>
      </w:r>
      <w:r w:rsidR="006B78A5">
        <w:rPr>
          <w:rFonts w:ascii="Arial" w:eastAsia="Calibri" w:hAnsi="Arial" w:cs="Arial"/>
          <w:sz w:val="44"/>
          <w:szCs w:val="44"/>
        </w:rPr>
        <w:tab/>
      </w:r>
      <w:r w:rsidR="006B78A5">
        <w:rPr>
          <w:rFonts w:ascii="Arial" w:eastAsia="Calibri" w:hAnsi="Arial" w:cs="Arial"/>
          <w:sz w:val="44"/>
          <w:szCs w:val="44"/>
        </w:rPr>
        <w:tab/>
      </w:r>
      <w:r w:rsidR="006B78A5">
        <w:rPr>
          <w:rFonts w:ascii="Arial" w:eastAsia="Calibri" w:hAnsi="Arial" w:cs="Arial"/>
          <w:sz w:val="44"/>
          <w:szCs w:val="44"/>
        </w:rPr>
        <w:tab/>
        <w:t>3</w:t>
      </w:r>
    </w:p>
    <w:p w14:paraId="6D2EDF85" w14:textId="76CA419B" w:rsidR="0096444B" w:rsidRDefault="0096444B" w:rsidP="00000E10">
      <w:pPr>
        <w:rPr>
          <w:rFonts w:ascii="Arial" w:eastAsia="Calibri" w:hAnsi="Arial" w:cs="Arial"/>
          <w:sz w:val="44"/>
          <w:szCs w:val="44"/>
        </w:rPr>
      </w:pPr>
      <w:r>
        <w:rPr>
          <w:rFonts w:ascii="Arial" w:eastAsia="Calibri" w:hAnsi="Arial" w:cs="Arial"/>
          <w:sz w:val="44"/>
          <w:szCs w:val="44"/>
        </w:rPr>
        <w:t>Market research</w:t>
      </w:r>
      <w:r w:rsidR="00607EBD">
        <w:rPr>
          <w:rFonts w:ascii="Arial" w:eastAsia="Calibri" w:hAnsi="Arial" w:cs="Arial"/>
          <w:sz w:val="44"/>
          <w:szCs w:val="44"/>
        </w:rPr>
        <w:t xml:space="preserve"> and findings</w:t>
      </w:r>
      <w:r w:rsidR="006B78A5">
        <w:rPr>
          <w:rFonts w:ascii="Arial" w:eastAsia="Calibri" w:hAnsi="Arial" w:cs="Arial"/>
          <w:sz w:val="44"/>
          <w:szCs w:val="44"/>
        </w:rPr>
        <w:tab/>
      </w:r>
      <w:r w:rsidR="006B78A5">
        <w:rPr>
          <w:rFonts w:ascii="Arial" w:eastAsia="Calibri" w:hAnsi="Arial" w:cs="Arial"/>
          <w:sz w:val="44"/>
          <w:szCs w:val="44"/>
        </w:rPr>
        <w:tab/>
      </w:r>
      <w:r w:rsidR="006B78A5">
        <w:rPr>
          <w:rFonts w:ascii="Arial" w:eastAsia="Calibri" w:hAnsi="Arial" w:cs="Arial"/>
          <w:sz w:val="44"/>
          <w:szCs w:val="44"/>
        </w:rPr>
        <w:tab/>
      </w:r>
      <w:r w:rsidR="006B78A5">
        <w:rPr>
          <w:rFonts w:ascii="Arial" w:eastAsia="Calibri" w:hAnsi="Arial" w:cs="Arial"/>
          <w:sz w:val="44"/>
          <w:szCs w:val="44"/>
        </w:rPr>
        <w:tab/>
      </w:r>
      <w:r w:rsidR="006B78A5">
        <w:rPr>
          <w:rFonts w:ascii="Arial" w:eastAsia="Calibri" w:hAnsi="Arial" w:cs="Arial"/>
          <w:sz w:val="44"/>
          <w:szCs w:val="44"/>
        </w:rPr>
        <w:tab/>
        <w:t>4</w:t>
      </w:r>
    </w:p>
    <w:p w14:paraId="6C5C1A6E" w14:textId="796BF8D5" w:rsidR="004B05FB" w:rsidRPr="005D74BB" w:rsidRDefault="004B05FB" w:rsidP="00000E10">
      <w:pPr>
        <w:rPr>
          <w:rFonts w:ascii="Arial" w:eastAsia="Calibri" w:hAnsi="Arial" w:cs="Arial"/>
          <w:sz w:val="44"/>
          <w:szCs w:val="44"/>
        </w:rPr>
      </w:pPr>
      <w:r>
        <w:rPr>
          <w:rFonts w:ascii="Arial" w:eastAsia="Calibri" w:hAnsi="Arial" w:cs="Arial"/>
          <w:sz w:val="44"/>
          <w:szCs w:val="44"/>
        </w:rPr>
        <w:t>Conclusion</w:t>
      </w:r>
      <w:r w:rsidR="006B78A5">
        <w:rPr>
          <w:rFonts w:ascii="Arial" w:eastAsia="Calibri" w:hAnsi="Arial" w:cs="Arial"/>
          <w:sz w:val="44"/>
          <w:szCs w:val="44"/>
        </w:rPr>
        <w:tab/>
      </w:r>
      <w:r w:rsidR="006B78A5">
        <w:rPr>
          <w:rFonts w:ascii="Arial" w:eastAsia="Calibri" w:hAnsi="Arial" w:cs="Arial"/>
          <w:sz w:val="44"/>
          <w:szCs w:val="44"/>
        </w:rPr>
        <w:tab/>
      </w:r>
      <w:r w:rsidR="006B78A5">
        <w:rPr>
          <w:rFonts w:ascii="Arial" w:eastAsia="Calibri" w:hAnsi="Arial" w:cs="Arial"/>
          <w:sz w:val="44"/>
          <w:szCs w:val="44"/>
        </w:rPr>
        <w:tab/>
      </w:r>
      <w:r w:rsidR="006B78A5">
        <w:rPr>
          <w:rFonts w:ascii="Arial" w:eastAsia="Calibri" w:hAnsi="Arial" w:cs="Arial"/>
          <w:sz w:val="44"/>
          <w:szCs w:val="44"/>
        </w:rPr>
        <w:tab/>
      </w:r>
      <w:r w:rsidR="006B78A5">
        <w:rPr>
          <w:rFonts w:ascii="Arial" w:eastAsia="Calibri" w:hAnsi="Arial" w:cs="Arial"/>
          <w:sz w:val="44"/>
          <w:szCs w:val="44"/>
        </w:rPr>
        <w:tab/>
      </w:r>
      <w:r w:rsidR="006B78A5">
        <w:rPr>
          <w:rFonts w:ascii="Arial" w:eastAsia="Calibri" w:hAnsi="Arial" w:cs="Arial"/>
          <w:sz w:val="44"/>
          <w:szCs w:val="44"/>
        </w:rPr>
        <w:tab/>
      </w:r>
      <w:r w:rsidR="006B78A5">
        <w:rPr>
          <w:rFonts w:ascii="Arial" w:eastAsia="Calibri" w:hAnsi="Arial" w:cs="Arial"/>
          <w:sz w:val="44"/>
          <w:szCs w:val="44"/>
        </w:rPr>
        <w:tab/>
      </w:r>
      <w:r w:rsidR="006B78A5">
        <w:rPr>
          <w:rFonts w:ascii="Arial" w:eastAsia="Calibri" w:hAnsi="Arial" w:cs="Arial"/>
          <w:sz w:val="44"/>
          <w:szCs w:val="44"/>
        </w:rPr>
        <w:tab/>
      </w:r>
      <w:r w:rsidR="006B78A5">
        <w:rPr>
          <w:rFonts w:ascii="Arial" w:eastAsia="Calibri" w:hAnsi="Arial" w:cs="Arial"/>
          <w:sz w:val="44"/>
          <w:szCs w:val="44"/>
        </w:rPr>
        <w:tab/>
        <w:t>5</w:t>
      </w:r>
    </w:p>
    <w:p w14:paraId="6BB66D35" w14:textId="48BD8FA3" w:rsidR="00000E10" w:rsidRDefault="003E1372" w:rsidP="00000E10">
      <w:pPr>
        <w:rPr>
          <w:rFonts w:ascii="Arial" w:eastAsia="Calibri" w:hAnsi="Arial" w:cs="Arial"/>
          <w:sz w:val="44"/>
          <w:szCs w:val="44"/>
          <w:u w:val="single"/>
        </w:rPr>
      </w:pPr>
      <w:r w:rsidRPr="003E1372">
        <w:rPr>
          <w:rFonts w:ascii="Arial" w:eastAsia="Calibri" w:hAnsi="Arial" w:cs="Arial"/>
          <w:sz w:val="44"/>
          <w:szCs w:val="44"/>
          <w:u w:val="single"/>
        </w:rPr>
        <w:t>Task 2</w:t>
      </w:r>
    </w:p>
    <w:p w14:paraId="2B3C443F" w14:textId="2829BF5E" w:rsidR="003E1372" w:rsidRDefault="00B37F85" w:rsidP="00000E10">
      <w:pPr>
        <w:rPr>
          <w:rFonts w:ascii="Arial" w:eastAsia="Calibri" w:hAnsi="Arial" w:cs="Arial"/>
          <w:sz w:val="44"/>
          <w:szCs w:val="44"/>
        </w:rPr>
      </w:pPr>
      <w:r>
        <w:rPr>
          <w:rFonts w:ascii="Arial" w:eastAsia="Calibri" w:hAnsi="Arial" w:cs="Arial"/>
          <w:sz w:val="44"/>
          <w:szCs w:val="44"/>
        </w:rPr>
        <w:t xml:space="preserve">Introduction </w:t>
      </w:r>
      <w:r w:rsidR="000870ED">
        <w:rPr>
          <w:rFonts w:ascii="Arial" w:eastAsia="Calibri" w:hAnsi="Arial" w:cs="Arial"/>
          <w:sz w:val="44"/>
          <w:szCs w:val="44"/>
        </w:rPr>
        <w:t xml:space="preserve">- </w:t>
      </w:r>
      <w:r w:rsidR="00C8460D" w:rsidRPr="00C8460D">
        <w:rPr>
          <w:rFonts w:ascii="Arial" w:eastAsia="Calibri" w:hAnsi="Arial" w:cs="Arial"/>
          <w:sz w:val="44"/>
          <w:szCs w:val="44"/>
        </w:rPr>
        <w:t xml:space="preserve">Reflection on </w:t>
      </w:r>
      <w:r w:rsidR="00C8460D">
        <w:rPr>
          <w:rFonts w:ascii="Arial" w:eastAsia="Calibri" w:hAnsi="Arial" w:cs="Arial"/>
          <w:sz w:val="44"/>
          <w:szCs w:val="44"/>
        </w:rPr>
        <w:t>module</w:t>
      </w:r>
      <w:r w:rsidR="002F10AD">
        <w:rPr>
          <w:rFonts w:ascii="Arial" w:eastAsia="Calibri" w:hAnsi="Arial" w:cs="Arial"/>
          <w:sz w:val="44"/>
          <w:szCs w:val="44"/>
        </w:rPr>
        <w:tab/>
      </w:r>
      <w:r w:rsidR="002F10AD">
        <w:rPr>
          <w:rFonts w:ascii="Arial" w:eastAsia="Calibri" w:hAnsi="Arial" w:cs="Arial"/>
          <w:sz w:val="44"/>
          <w:szCs w:val="44"/>
        </w:rPr>
        <w:tab/>
      </w:r>
      <w:r w:rsidR="002F10AD">
        <w:rPr>
          <w:rFonts w:ascii="Arial" w:eastAsia="Calibri" w:hAnsi="Arial" w:cs="Arial"/>
          <w:sz w:val="44"/>
          <w:szCs w:val="44"/>
        </w:rPr>
        <w:tab/>
        <w:t>6</w:t>
      </w:r>
    </w:p>
    <w:p w14:paraId="3E44D745" w14:textId="7E51EF18" w:rsidR="000F7DA4" w:rsidRDefault="000F7DA4" w:rsidP="00E707D2">
      <w:pPr>
        <w:rPr>
          <w:rFonts w:ascii="Arial" w:eastAsia="Calibri" w:hAnsi="Arial" w:cs="Arial"/>
          <w:sz w:val="44"/>
          <w:szCs w:val="44"/>
        </w:rPr>
      </w:pPr>
      <w:r w:rsidRPr="000E365B">
        <w:rPr>
          <w:rFonts w:ascii="Arial" w:eastAsia="Calibri" w:hAnsi="Arial" w:cs="Arial"/>
          <w:sz w:val="44"/>
          <w:szCs w:val="44"/>
        </w:rPr>
        <w:t>Evaluation and analysis</w:t>
      </w:r>
      <w:r w:rsidR="002F10AD">
        <w:rPr>
          <w:rFonts w:ascii="Arial" w:eastAsia="Calibri" w:hAnsi="Arial" w:cs="Arial"/>
          <w:sz w:val="44"/>
          <w:szCs w:val="44"/>
        </w:rPr>
        <w:tab/>
      </w:r>
      <w:r w:rsidR="002F10AD">
        <w:rPr>
          <w:rFonts w:ascii="Arial" w:eastAsia="Calibri" w:hAnsi="Arial" w:cs="Arial"/>
          <w:sz w:val="44"/>
          <w:szCs w:val="44"/>
        </w:rPr>
        <w:tab/>
      </w:r>
      <w:r w:rsidR="002F10AD">
        <w:rPr>
          <w:rFonts w:ascii="Arial" w:eastAsia="Calibri" w:hAnsi="Arial" w:cs="Arial"/>
          <w:sz w:val="44"/>
          <w:szCs w:val="44"/>
        </w:rPr>
        <w:tab/>
      </w:r>
      <w:r w:rsidR="002F10AD">
        <w:rPr>
          <w:rFonts w:ascii="Arial" w:eastAsia="Calibri" w:hAnsi="Arial" w:cs="Arial"/>
          <w:sz w:val="44"/>
          <w:szCs w:val="44"/>
        </w:rPr>
        <w:tab/>
      </w:r>
      <w:r w:rsidR="002F10AD">
        <w:rPr>
          <w:rFonts w:ascii="Arial" w:eastAsia="Calibri" w:hAnsi="Arial" w:cs="Arial"/>
          <w:sz w:val="44"/>
          <w:szCs w:val="44"/>
        </w:rPr>
        <w:tab/>
      </w:r>
      <w:r w:rsidR="002F10AD">
        <w:rPr>
          <w:rFonts w:ascii="Arial" w:eastAsia="Calibri" w:hAnsi="Arial" w:cs="Arial"/>
          <w:sz w:val="44"/>
          <w:szCs w:val="44"/>
        </w:rPr>
        <w:tab/>
        <w:t>6</w:t>
      </w:r>
    </w:p>
    <w:p w14:paraId="50888476" w14:textId="0E9664EB" w:rsidR="00000E10" w:rsidRDefault="00000E10" w:rsidP="00000E10">
      <w:pPr>
        <w:rPr>
          <w:rFonts w:ascii="Arial" w:eastAsia="Calibri" w:hAnsi="Arial" w:cs="Arial"/>
          <w:sz w:val="44"/>
          <w:szCs w:val="44"/>
        </w:rPr>
      </w:pPr>
      <w:r w:rsidRPr="005D74BB">
        <w:rPr>
          <w:rFonts w:ascii="Arial" w:eastAsia="Calibri" w:hAnsi="Arial" w:cs="Arial"/>
          <w:sz w:val="44"/>
          <w:szCs w:val="44"/>
        </w:rPr>
        <w:t>Conclusio</w:t>
      </w:r>
      <w:r w:rsidR="004B13F8">
        <w:rPr>
          <w:rFonts w:ascii="Arial" w:eastAsia="Calibri" w:hAnsi="Arial" w:cs="Arial"/>
          <w:sz w:val="44"/>
          <w:szCs w:val="44"/>
        </w:rPr>
        <w:t>n</w:t>
      </w:r>
      <w:r w:rsidR="00E707D2">
        <w:rPr>
          <w:rFonts w:ascii="Arial" w:eastAsia="Calibri" w:hAnsi="Arial" w:cs="Arial"/>
          <w:sz w:val="44"/>
          <w:szCs w:val="44"/>
        </w:rPr>
        <w:t>s</w:t>
      </w:r>
      <w:r w:rsidR="002F10AD">
        <w:rPr>
          <w:rFonts w:ascii="Arial" w:eastAsia="Calibri" w:hAnsi="Arial" w:cs="Arial"/>
          <w:sz w:val="44"/>
          <w:szCs w:val="44"/>
        </w:rPr>
        <w:tab/>
      </w:r>
      <w:r w:rsidR="002F10AD">
        <w:rPr>
          <w:rFonts w:ascii="Arial" w:eastAsia="Calibri" w:hAnsi="Arial" w:cs="Arial"/>
          <w:sz w:val="44"/>
          <w:szCs w:val="44"/>
        </w:rPr>
        <w:tab/>
      </w:r>
      <w:r w:rsidR="002F10AD">
        <w:rPr>
          <w:rFonts w:ascii="Arial" w:eastAsia="Calibri" w:hAnsi="Arial" w:cs="Arial"/>
          <w:sz w:val="44"/>
          <w:szCs w:val="44"/>
        </w:rPr>
        <w:tab/>
      </w:r>
      <w:r w:rsidR="002F10AD">
        <w:rPr>
          <w:rFonts w:ascii="Arial" w:eastAsia="Calibri" w:hAnsi="Arial" w:cs="Arial"/>
          <w:sz w:val="44"/>
          <w:szCs w:val="44"/>
        </w:rPr>
        <w:tab/>
      </w:r>
      <w:r w:rsidR="002F10AD">
        <w:rPr>
          <w:rFonts w:ascii="Arial" w:eastAsia="Calibri" w:hAnsi="Arial" w:cs="Arial"/>
          <w:sz w:val="44"/>
          <w:szCs w:val="44"/>
        </w:rPr>
        <w:tab/>
      </w:r>
      <w:r w:rsidR="002F10AD">
        <w:rPr>
          <w:rFonts w:ascii="Arial" w:eastAsia="Calibri" w:hAnsi="Arial" w:cs="Arial"/>
          <w:sz w:val="44"/>
          <w:szCs w:val="44"/>
        </w:rPr>
        <w:tab/>
      </w:r>
      <w:r w:rsidR="002F10AD">
        <w:rPr>
          <w:rFonts w:ascii="Arial" w:eastAsia="Calibri" w:hAnsi="Arial" w:cs="Arial"/>
          <w:sz w:val="44"/>
          <w:szCs w:val="44"/>
        </w:rPr>
        <w:tab/>
      </w:r>
      <w:r w:rsidR="002F10AD">
        <w:rPr>
          <w:rFonts w:ascii="Arial" w:eastAsia="Calibri" w:hAnsi="Arial" w:cs="Arial"/>
          <w:sz w:val="44"/>
          <w:szCs w:val="44"/>
        </w:rPr>
        <w:tab/>
      </w:r>
      <w:r w:rsidR="002F10AD">
        <w:rPr>
          <w:rFonts w:ascii="Arial" w:eastAsia="Calibri" w:hAnsi="Arial" w:cs="Arial"/>
          <w:sz w:val="44"/>
          <w:szCs w:val="44"/>
        </w:rPr>
        <w:tab/>
        <w:t>7</w:t>
      </w:r>
    </w:p>
    <w:p w14:paraId="70ABAE5E" w14:textId="279BBB8C" w:rsidR="00E707D2" w:rsidRDefault="00E707D2" w:rsidP="00000E10">
      <w:pPr>
        <w:rPr>
          <w:rFonts w:ascii="Arial" w:eastAsia="Calibri" w:hAnsi="Arial" w:cs="Arial"/>
          <w:sz w:val="44"/>
          <w:szCs w:val="44"/>
        </w:rPr>
      </w:pPr>
      <w:r>
        <w:rPr>
          <w:rFonts w:ascii="Arial" w:eastAsia="Calibri" w:hAnsi="Arial" w:cs="Arial"/>
          <w:sz w:val="44"/>
          <w:szCs w:val="44"/>
        </w:rPr>
        <w:t>Action Plan</w:t>
      </w:r>
      <w:r w:rsidR="002F10AD">
        <w:rPr>
          <w:rFonts w:ascii="Arial" w:eastAsia="Calibri" w:hAnsi="Arial" w:cs="Arial"/>
          <w:sz w:val="44"/>
          <w:szCs w:val="44"/>
        </w:rPr>
        <w:tab/>
      </w:r>
      <w:r w:rsidR="002F10AD">
        <w:rPr>
          <w:rFonts w:ascii="Arial" w:eastAsia="Calibri" w:hAnsi="Arial" w:cs="Arial"/>
          <w:sz w:val="44"/>
          <w:szCs w:val="44"/>
        </w:rPr>
        <w:tab/>
      </w:r>
      <w:r w:rsidR="002F10AD">
        <w:rPr>
          <w:rFonts w:ascii="Arial" w:eastAsia="Calibri" w:hAnsi="Arial" w:cs="Arial"/>
          <w:sz w:val="44"/>
          <w:szCs w:val="44"/>
        </w:rPr>
        <w:tab/>
      </w:r>
      <w:r w:rsidR="002F10AD">
        <w:rPr>
          <w:rFonts w:ascii="Arial" w:eastAsia="Calibri" w:hAnsi="Arial" w:cs="Arial"/>
          <w:sz w:val="44"/>
          <w:szCs w:val="44"/>
        </w:rPr>
        <w:tab/>
      </w:r>
      <w:r w:rsidR="002F10AD">
        <w:rPr>
          <w:rFonts w:ascii="Arial" w:eastAsia="Calibri" w:hAnsi="Arial" w:cs="Arial"/>
          <w:sz w:val="44"/>
          <w:szCs w:val="44"/>
        </w:rPr>
        <w:tab/>
      </w:r>
      <w:r w:rsidR="002F10AD">
        <w:rPr>
          <w:rFonts w:ascii="Arial" w:eastAsia="Calibri" w:hAnsi="Arial" w:cs="Arial"/>
          <w:sz w:val="44"/>
          <w:szCs w:val="44"/>
        </w:rPr>
        <w:tab/>
      </w:r>
      <w:r w:rsidR="002F10AD">
        <w:rPr>
          <w:rFonts w:ascii="Arial" w:eastAsia="Calibri" w:hAnsi="Arial" w:cs="Arial"/>
          <w:sz w:val="44"/>
          <w:szCs w:val="44"/>
        </w:rPr>
        <w:tab/>
      </w:r>
      <w:r w:rsidR="002F10AD">
        <w:rPr>
          <w:rFonts w:ascii="Arial" w:eastAsia="Calibri" w:hAnsi="Arial" w:cs="Arial"/>
          <w:sz w:val="44"/>
          <w:szCs w:val="44"/>
        </w:rPr>
        <w:tab/>
      </w:r>
      <w:r w:rsidR="002F10AD">
        <w:rPr>
          <w:rFonts w:ascii="Arial" w:eastAsia="Calibri" w:hAnsi="Arial" w:cs="Arial"/>
          <w:sz w:val="44"/>
          <w:szCs w:val="44"/>
        </w:rPr>
        <w:tab/>
        <w:t>7</w:t>
      </w:r>
    </w:p>
    <w:p w14:paraId="24705003" w14:textId="224ECB0C" w:rsidR="004B13F8" w:rsidRPr="005D74BB" w:rsidRDefault="004B13F8" w:rsidP="00000E10">
      <w:pPr>
        <w:rPr>
          <w:rFonts w:ascii="Arial" w:eastAsia="Calibri" w:hAnsi="Arial" w:cs="Arial"/>
          <w:sz w:val="44"/>
          <w:szCs w:val="44"/>
        </w:rPr>
      </w:pPr>
      <w:r>
        <w:rPr>
          <w:rFonts w:ascii="Arial" w:eastAsia="Calibri" w:hAnsi="Arial" w:cs="Arial"/>
          <w:sz w:val="44"/>
          <w:szCs w:val="44"/>
        </w:rPr>
        <w:t>Refe</w:t>
      </w:r>
      <w:r w:rsidR="00EB1369">
        <w:rPr>
          <w:rFonts w:ascii="Arial" w:eastAsia="Calibri" w:hAnsi="Arial" w:cs="Arial"/>
          <w:sz w:val="44"/>
          <w:szCs w:val="44"/>
        </w:rPr>
        <w:t>rence list</w:t>
      </w:r>
      <w:r w:rsidR="002F10AD">
        <w:rPr>
          <w:rFonts w:ascii="Arial" w:eastAsia="Calibri" w:hAnsi="Arial" w:cs="Arial"/>
          <w:sz w:val="44"/>
          <w:szCs w:val="44"/>
        </w:rPr>
        <w:tab/>
      </w:r>
      <w:r w:rsidR="002F10AD">
        <w:rPr>
          <w:rFonts w:ascii="Arial" w:eastAsia="Calibri" w:hAnsi="Arial" w:cs="Arial"/>
          <w:sz w:val="44"/>
          <w:szCs w:val="44"/>
        </w:rPr>
        <w:tab/>
      </w:r>
      <w:r w:rsidR="002F10AD">
        <w:rPr>
          <w:rFonts w:ascii="Arial" w:eastAsia="Calibri" w:hAnsi="Arial" w:cs="Arial"/>
          <w:sz w:val="44"/>
          <w:szCs w:val="44"/>
        </w:rPr>
        <w:tab/>
      </w:r>
      <w:r w:rsidR="002F10AD">
        <w:rPr>
          <w:rFonts w:ascii="Arial" w:eastAsia="Calibri" w:hAnsi="Arial" w:cs="Arial"/>
          <w:sz w:val="44"/>
          <w:szCs w:val="44"/>
        </w:rPr>
        <w:tab/>
      </w:r>
      <w:r w:rsidR="002F10AD">
        <w:rPr>
          <w:rFonts w:ascii="Arial" w:eastAsia="Calibri" w:hAnsi="Arial" w:cs="Arial"/>
          <w:sz w:val="44"/>
          <w:szCs w:val="44"/>
        </w:rPr>
        <w:tab/>
      </w:r>
      <w:r w:rsidR="002F10AD">
        <w:rPr>
          <w:rFonts w:ascii="Arial" w:eastAsia="Calibri" w:hAnsi="Arial" w:cs="Arial"/>
          <w:sz w:val="44"/>
          <w:szCs w:val="44"/>
        </w:rPr>
        <w:tab/>
      </w:r>
      <w:r w:rsidR="002F10AD">
        <w:rPr>
          <w:rFonts w:ascii="Arial" w:eastAsia="Calibri" w:hAnsi="Arial" w:cs="Arial"/>
          <w:sz w:val="44"/>
          <w:szCs w:val="44"/>
        </w:rPr>
        <w:tab/>
      </w:r>
      <w:r w:rsidR="002F10AD">
        <w:rPr>
          <w:rFonts w:ascii="Arial" w:eastAsia="Calibri" w:hAnsi="Arial" w:cs="Arial"/>
          <w:sz w:val="44"/>
          <w:szCs w:val="44"/>
        </w:rPr>
        <w:tab/>
      </w:r>
      <w:r w:rsidR="002F10AD">
        <w:rPr>
          <w:rFonts w:ascii="Arial" w:eastAsia="Calibri" w:hAnsi="Arial" w:cs="Arial"/>
          <w:sz w:val="44"/>
          <w:szCs w:val="44"/>
        </w:rPr>
        <w:tab/>
      </w:r>
      <w:r w:rsidR="00F30F8C">
        <w:rPr>
          <w:rFonts w:ascii="Arial" w:eastAsia="Calibri" w:hAnsi="Arial" w:cs="Arial"/>
          <w:sz w:val="44"/>
          <w:szCs w:val="44"/>
        </w:rPr>
        <w:t>9</w:t>
      </w:r>
    </w:p>
    <w:p w14:paraId="5532D4C4" w14:textId="44F4FBE9" w:rsidR="00000E10" w:rsidRPr="005D74BB" w:rsidRDefault="00000E10" w:rsidP="00000E10">
      <w:pPr>
        <w:rPr>
          <w:rFonts w:ascii="Arial" w:eastAsia="Calibri" w:hAnsi="Arial" w:cs="Arial"/>
          <w:sz w:val="44"/>
          <w:szCs w:val="44"/>
        </w:rPr>
      </w:pPr>
      <w:r w:rsidRPr="005D74BB">
        <w:rPr>
          <w:rFonts w:ascii="Arial" w:eastAsia="Calibri" w:hAnsi="Arial" w:cs="Arial"/>
          <w:sz w:val="44"/>
          <w:szCs w:val="44"/>
        </w:rPr>
        <w:t>Appendi</w:t>
      </w:r>
      <w:r w:rsidR="004B13F8">
        <w:rPr>
          <w:rFonts w:ascii="Arial" w:eastAsia="Calibri" w:hAnsi="Arial" w:cs="Arial"/>
          <w:sz w:val="44"/>
          <w:szCs w:val="44"/>
        </w:rPr>
        <w:t>x</w:t>
      </w:r>
      <w:r w:rsidR="00F30F8C">
        <w:rPr>
          <w:rFonts w:ascii="Arial" w:eastAsia="Calibri" w:hAnsi="Arial" w:cs="Arial"/>
          <w:sz w:val="44"/>
          <w:szCs w:val="44"/>
        </w:rPr>
        <w:tab/>
      </w:r>
      <w:r w:rsidR="00F30F8C">
        <w:rPr>
          <w:rFonts w:ascii="Arial" w:eastAsia="Calibri" w:hAnsi="Arial" w:cs="Arial"/>
          <w:sz w:val="44"/>
          <w:szCs w:val="44"/>
        </w:rPr>
        <w:tab/>
      </w:r>
      <w:r w:rsidR="00F30F8C">
        <w:rPr>
          <w:rFonts w:ascii="Arial" w:eastAsia="Calibri" w:hAnsi="Arial" w:cs="Arial"/>
          <w:sz w:val="44"/>
          <w:szCs w:val="44"/>
        </w:rPr>
        <w:tab/>
      </w:r>
      <w:r w:rsidR="00F30F8C">
        <w:rPr>
          <w:rFonts w:ascii="Arial" w:eastAsia="Calibri" w:hAnsi="Arial" w:cs="Arial"/>
          <w:sz w:val="44"/>
          <w:szCs w:val="44"/>
        </w:rPr>
        <w:tab/>
      </w:r>
      <w:r w:rsidR="00F30F8C">
        <w:rPr>
          <w:rFonts w:ascii="Arial" w:eastAsia="Calibri" w:hAnsi="Arial" w:cs="Arial"/>
          <w:sz w:val="44"/>
          <w:szCs w:val="44"/>
        </w:rPr>
        <w:tab/>
      </w:r>
      <w:r w:rsidR="00F30F8C">
        <w:rPr>
          <w:rFonts w:ascii="Arial" w:eastAsia="Calibri" w:hAnsi="Arial" w:cs="Arial"/>
          <w:sz w:val="44"/>
          <w:szCs w:val="44"/>
        </w:rPr>
        <w:tab/>
      </w:r>
      <w:r w:rsidR="00F30F8C">
        <w:rPr>
          <w:rFonts w:ascii="Arial" w:eastAsia="Calibri" w:hAnsi="Arial" w:cs="Arial"/>
          <w:sz w:val="44"/>
          <w:szCs w:val="44"/>
        </w:rPr>
        <w:tab/>
      </w:r>
      <w:r w:rsidR="00F30F8C">
        <w:rPr>
          <w:rFonts w:ascii="Arial" w:eastAsia="Calibri" w:hAnsi="Arial" w:cs="Arial"/>
          <w:sz w:val="44"/>
          <w:szCs w:val="44"/>
        </w:rPr>
        <w:tab/>
      </w:r>
      <w:r w:rsidR="00F30F8C">
        <w:rPr>
          <w:rFonts w:ascii="Arial" w:eastAsia="Calibri" w:hAnsi="Arial" w:cs="Arial"/>
          <w:sz w:val="44"/>
          <w:szCs w:val="44"/>
        </w:rPr>
        <w:tab/>
        <w:t xml:space="preserve">     11</w:t>
      </w:r>
    </w:p>
    <w:p w14:paraId="3C98E091" w14:textId="7602689B" w:rsidR="00781D1F" w:rsidRPr="005D74BB" w:rsidRDefault="00781D1F">
      <w:pPr>
        <w:rPr>
          <w:rFonts w:ascii="Arial" w:hAnsi="Arial" w:cs="Arial"/>
        </w:rPr>
      </w:pPr>
    </w:p>
    <w:p w14:paraId="557406B5" w14:textId="5F322618" w:rsidR="00630D6E" w:rsidRPr="005D74BB" w:rsidRDefault="00630D6E">
      <w:pPr>
        <w:rPr>
          <w:rFonts w:ascii="Arial" w:hAnsi="Arial" w:cs="Arial"/>
        </w:rPr>
      </w:pPr>
    </w:p>
    <w:p w14:paraId="21EC467B" w14:textId="00589569" w:rsidR="00630D6E" w:rsidRPr="005D74BB" w:rsidRDefault="00630D6E">
      <w:pPr>
        <w:rPr>
          <w:rFonts w:ascii="Arial" w:hAnsi="Arial" w:cs="Arial"/>
        </w:rPr>
      </w:pPr>
    </w:p>
    <w:p w14:paraId="61687D83" w14:textId="00A3F66B" w:rsidR="00630D6E" w:rsidRPr="005D74BB" w:rsidRDefault="00630D6E">
      <w:pPr>
        <w:rPr>
          <w:rFonts w:ascii="Arial" w:hAnsi="Arial" w:cs="Arial"/>
        </w:rPr>
      </w:pPr>
    </w:p>
    <w:p w14:paraId="2D3110FB" w14:textId="4E654A2C" w:rsidR="00630D6E" w:rsidRPr="005D74BB" w:rsidRDefault="00630D6E">
      <w:pPr>
        <w:rPr>
          <w:rFonts w:ascii="Arial" w:hAnsi="Arial" w:cs="Arial"/>
        </w:rPr>
      </w:pPr>
    </w:p>
    <w:p w14:paraId="1EDB48EC" w14:textId="5D895A1A" w:rsidR="00630D6E" w:rsidRPr="005D74BB" w:rsidRDefault="00630D6E">
      <w:pPr>
        <w:rPr>
          <w:rFonts w:ascii="Arial" w:hAnsi="Arial" w:cs="Arial"/>
        </w:rPr>
      </w:pPr>
    </w:p>
    <w:p w14:paraId="79528583" w14:textId="6DD8EC45" w:rsidR="00630D6E" w:rsidRPr="005D74BB" w:rsidRDefault="00630D6E">
      <w:pPr>
        <w:rPr>
          <w:rFonts w:ascii="Arial" w:hAnsi="Arial" w:cs="Arial"/>
        </w:rPr>
      </w:pPr>
    </w:p>
    <w:p w14:paraId="35ED12AC" w14:textId="62F210D9" w:rsidR="00630D6E" w:rsidRPr="005D74BB" w:rsidRDefault="00630D6E">
      <w:pPr>
        <w:rPr>
          <w:rFonts w:ascii="Arial" w:hAnsi="Arial" w:cs="Arial"/>
        </w:rPr>
      </w:pPr>
    </w:p>
    <w:p w14:paraId="7B7D2FCB" w14:textId="0C9F6C38" w:rsidR="00630D6E" w:rsidRPr="005D74BB" w:rsidRDefault="00630D6E">
      <w:pPr>
        <w:rPr>
          <w:rFonts w:ascii="Arial" w:hAnsi="Arial" w:cs="Arial"/>
        </w:rPr>
      </w:pPr>
    </w:p>
    <w:p w14:paraId="5B07625B" w14:textId="455517DF" w:rsidR="00630D6E" w:rsidRPr="005D74BB" w:rsidRDefault="00630D6E">
      <w:pPr>
        <w:rPr>
          <w:rFonts w:ascii="Arial" w:hAnsi="Arial" w:cs="Arial"/>
        </w:rPr>
      </w:pPr>
    </w:p>
    <w:p w14:paraId="4AF91382" w14:textId="506E3000" w:rsidR="00630D6E" w:rsidRPr="005D74BB" w:rsidRDefault="00630D6E">
      <w:pPr>
        <w:rPr>
          <w:rFonts w:ascii="Arial" w:hAnsi="Arial" w:cs="Arial"/>
        </w:rPr>
      </w:pPr>
    </w:p>
    <w:p w14:paraId="63C3F8CE" w14:textId="368284A4" w:rsidR="00630D6E" w:rsidRDefault="00630D6E">
      <w:pPr>
        <w:rPr>
          <w:rFonts w:ascii="Arial" w:hAnsi="Arial" w:cs="Arial"/>
        </w:rPr>
      </w:pPr>
    </w:p>
    <w:p w14:paraId="4827538E" w14:textId="6A889BF4" w:rsidR="0069092B" w:rsidRPr="0050524D" w:rsidRDefault="0069092B" w:rsidP="0050524D">
      <w:pPr>
        <w:jc w:val="center"/>
        <w:rPr>
          <w:rFonts w:ascii="Arial" w:hAnsi="Arial" w:cs="Arial"/>
          <w:sz w:val="28"/>
          <w:szCs w:val="28"/>
        </w:rPr>
      </w:pPr>
      <w:r w:rsidRPr="0050524D">
        <w:rPr>
          <w:rFonts w:ascii="Arial" w:hAnsi="Arial" w:cs="Arial"/>
          <w:sz w:val="28"/>
          <w:szCs w:val="28"/>
        </w:rPr>
        <w:t>Task 1</w:t>
      </w:r>
    </w:p>
    <w:p w14:paraId="2AA1A9FF" w14:textId="77C0D07C" w:rsidR="00630D6E" w:rsidRPr="005D74BB" w:rsidRDefault="00630D6E" w:rsidP="00630D6E">
      <w:pPr>
        <w:jc w:val="center"/>
        <w:rPr>
          <w:rFonts w:ascii="Arial" w:eastAsia="Calibri" w:hAnsi="Arial" w:cs="Arial"/>
          <w:sz w:val="44"/>
          <w:szCs w:val="44"/>
        </w:rPr>
      </w:pPr>
      <w:r w:rsidRPr="005D74BB">
        <w:rPr>
          <w:rFonts w:ascii="Arial" w:eastAsia="Calibri" w:hAnsi="Arial" w:cs="Arial"/>
          <w:sz w:val="44"/>
          <w:szCs w:val="44"/>
        </w:rPr>
        <w:t>Introduction</w:t>
      </w:r>
    </w:p>
    <w:p w14:paraId="041DB55B" w14:textId="26737CDE" w:rsidR="0032341A" w:rsidRDefault="0032341A" w:rsidP="00A768BE">
      <w:pPr>
        <w:jc w:val="both"/>
        <w:rPr>
          <w:rFonts w:ascii="Arial" w:eastAsia="Calibri" w:hAnsi="Arial" w:cs="Arial"/>
        </w:rPr>
      </w:pPr>
      <w:r w:rsidRPr="0032341A">
        <w:rPr>
          <w:rFonts w:ascii="Arial" w:eastAsia="Calibri" w:hAnsi="Arial" w:cs="Arial"/>
        </w:rPr>
        <w:t xml:space="preserve">In this </w:t>
      </w:r>
      <w:r>
        <w:rPr>
          <w:rFonts w:ascii="Arial" w:eastAsia="Calibri" w:hAnsi="Arial" w:cs="Arial"/>
        </w:rPr>
        <w:t>assessment</w:t>
      </w:r>
      <w:r w:rsidRPr="0032341A">
        <w:rPr>
          <w:rFonts w:ascii="Arial" w:eastAsia="Calibri" w:hAnsi="Arial" w:cs="Arial"/>
        </w:rPr>
        <w:t>, I'll look at how well you know about business in general. Also, it will explain the difference between entrepreneurial traits and skills and explain what entrepreneurship and enterprise are, with an emphasis on how important they are to the economy.</w:t>
      </w:r>
    </w:p>
    <w:p w14:paraId="115BA2F0" w14:textId="7A99CB5B" w:rsidR="0032341A" w:rsidRDefault="0032341A" w:rsidP="00A768BE">
      <w:pPr>
        <w:jc w:val="both"/>
        <w:rPr>
          <w:rFonts w:ascii="Arial" w:eastAsia="Calibri" w:hAnsi="Arial" w:cs="Arial"/>
        </w:rPr>
      </w:pPr>
      <w:r w:rsidRPr="0032341A">
        <w:rPr>
          <w:rFonts w:ascii="Arial" w:eastAsia="Calibri" w:hAnsi="Arial" w:cs="Arial"/>
        </w:rPr>
        <w:t>This grade will be based on an essay that evaluates an idea I have and then talks about the needs and problems of ourselves, others, and the community and world as a whole. Why did I decide on this idea? In assessment 2, I'll talk about why I chose to move forward with this solution based on what I learned from my first market research. I'll show how the business skills and knowledge I've learned will make sure that my idea will help people solve their problems and meet their needs.</w:t>
      </w:r>
    </w:p>
    <w:p w14:paraId="1FAB186C" w14:textId="130012A7" w:rsidR="0032341A" w:rsidRDefault="0032341A" w:rsidP="00A768BE">
      <w:pPr>
        <w:jc w:val="both"/>
        <w:rPr>
          <w:rFonts w:ascii="Arial" w:eastAsia="Calibri" w:hAnsi="Arial" w:cs="Arial"/>
        </w:rPr>
      </w:pPr>
      <w:r w:rsidRPr="0032341A">
        <w:rPr>
          <w:rFonts w:ascii="Arial" w:eastAsia="Calibri" w:hAnsi="Arial" w:cs="Arial"/>
        </w:rPr>
        <w:t>Based on what I've learned in the entrepreneurship module, I'm ready to take on the challenge of starting my own business. The idea I have has to do with style, history, and culture. Something new that has to do with my country. Traditional clothing in Bulgaria is a costume that people wear to special events, folk dance clubs, and festivals. It is beautiful, different, and connected to traditions in a direct way. Living in a country with many different kinds of people gives you a chance to mix ideas and become popular.</w:t>
      </w:r>
    </w:p>
    <w:p w14:paraId="7A7431D2" w14:textId="74D43AB3" w:rsidR="00111997" w:rsidRDefault="0032341A" w:rsidP="00A768BE">
      <w:pPr>
        <w:jc w:val="both"/>
        <w:rPr>
          <w:rFonts w:ascii="Arial" w:eastAsia="Calibri" w:hAnsi="Arial" w:cs="Arial"/>
        </w:rPr>
      </w:pPr>
      <w:r w:rsidRPr="0032341A">
        <w:rPr>
          <w:rFonts w:ascii="Arial" w:eastAsia="Calibri" w:hAnsi="Arial" w:cs="Arial"/>
        </w:rPr>
        <w:t>Entrepreneurship is something that college students and people all over the world are very interested in. Because of this, more and more students are giving up on traditional jobs and starting their own businesses. People from all over the world are interested in becoming entrepreneurs and starting their own businesses. Entrepreneurship is appealing because it gives you the chance to make things that make people's lives better. When figuring out if a business idea is good, it's important to start with the entrepreneurial process, which includes finding opportunities, doing a feasibility analysis, and coming up with a good business model.</w:t>
      </w:r>
      <w:r>
        <w:rPr>
          <w:rFonts w:ascii="Arial" w:eastAsia="Calibri" w:hAnsi="Arial" w:cs="Arial"/>
        </w:rPr>
        <w:t xml:space="preserve"> </w:t>
      </w:r>
      <w:r w:rsidR="004C2AD7">
        <w:rPr>
          <w:rFonts w:ascii="Arial" w:eastAsia="Calibri" w:hAnsi="Arial" w:cs="Arial"/>
        </w:rPr>
        <w:t>(</w:t>
      </w:r>
      <w:proofErr w:type="spellStart"/>
      <w:r w:rsidR="00C60D0F">
        <w:rPr>
          <w:rFonts w:ascii="Arial" w:eastAsia="Calibri" w:hAnsi="Arial" w:cs="Arial"/>
        </w:rPr>
        <w:t>Barringer,B</w:t>
      </w:r>
      <w:proofErr w:type="spellEnd"/>
      <w:r w:rsidR="00C60D0F">
        <w:rPr>
          <w:rFonts w:ascii="Arial" w:eastAsia="Calibri" w:hAnsi="Arial" w:cs="Arial"/>
        </w:rPr>
        <w:t>., 2019)</w:t>
      </w:r>
    </w:p>
    <w:p w14:paraId="5F85D5B8" w14:textId="2C64D22E" w:rsidR="003F4D7D" w:rsidRDefault="003F4D7D" w:rsidP="00A768BE">
      <w:pPr>
        <w:jc w:val="both"/>
        <w:rPr>
          <w:rFonts w:ascii="Arial" w:eastAsia="Calibri" w:hAnsi="Arial" w:cs="Arial"/>
        </w:rPr>
      </w:pPr>
    </w:p>
    <w:p w14:paraId="32DFFC7D" w14:textId="2C0FC470" w:rsidR="003F4D7D" w:rsidRPr="00463873" w:rsidRDefault="00AC7932" w:rsidP="00AC7932">
      <w:pPr>
        <w:jc w:val="center"/>
        <w:rPr>
          <w:rFonts w:ascii="Arial" w:eastAsia="Calibri" w:hAnsi="Arial" w:cs="Arial"/>
          <w:sz w:val="44"/>
          <w:szCs w:val="44"/>
        </w:rPr>
      </w:pPr>
      <w:r w:rsidRPr="00463873">
        <w:rPr>
          <w:rFonts w:ascii="Arial" w:eastAsia="Calibri" w:hAnsi="Arial" w:cs="Arial"/>
          <w:sz w:val="44"/>
          <w:szCs w:val="44"/>
        </w:rPr>
        <w:t>What led you to choose this idea?</w:t>
      </w:r>
    </w:p>
    <w:p w14:paraId="07966275" w14:textId="017EA8EF" w:rsidR="003573F7" w:rsidRDefault="003573F7" w:rsidP="003573F7">
      <w:pPr>
        <w:jc w:val="both"/>
        <w:rPr>
          <w:rFonts w:ascii="Arial" w:eastAsia="Calibri" w:hAnsi="Arial" w:cs="Arial"/>
        </w:rPr>
      </w:pPr>
      <w:r w:rsidRPr="003573F7">
        <w:rPr>
          <w:rFonts w:ascii="Arial" w:eastAsia="Calibri" w:hAnsi="Arial" w:cs="Arial"/>
        </w:rPr>
        <w:t xml:space="preserve">My idea is not related </w:t>
      </w:r>
      <w:r w:rsidR="003E4E8C">
        <w:rPr>
          <w:rFonts w:ascii="Arial" w:eastAsia="Calibri" w:hAnsi="Arial" w:cs="Arial"/>
        </w:rPr>
        <w:t>only</w:t>
      </w:r>
      <w:r w:rsidR="003F6E67">
        <w:rPr>
          <w:rFonts w:ascii="Arial" w:eastAsia="Calibri" w:hAnsi="Arial" w:cs="Arial"/>
        </w:rPr>
        <w:t xml:space="preserve"> to</w:t>
      </w:r>
      <w:r w:rsidR="003E4E8C">
        <w:rPr>
          <w:rFonts w:ascii="Arial" w:eastAsia="Calibri" w:hAnsi="Arial" w:cs="Arial"/>
        </w:rPr>
        <w:t xml:space="preserve"> </w:t>
      </w:r>
      <w:r w:rsidRPr="003573F7">
        <w:rPr>
          <w:rFonts w:ascii="Arial" w:eastAsia="Calibri" w:hAnsi="Arial" w:cs="Arial"/>
        </w:rPr>
        <w:t>making similar type of costumes, but to use beautiful elements from them. These items can be made with the help of a sewing machine on any type of clothing. This can be done in a small workshop that will start with a few sewing machines. In the future, if there is interest, it can be developed. Customers can buy ready-made products from us, entirely our own production, or order them to be made on their own clothing.</w:t>
      </w:r>
    </w:p>
    <w:p w14:paraId="732391FE" w14:textId="310EA1BB" w:rsidR="00CE3284" w:rsidRPr="003573F7" w:rsidRDefault="00CE3284" w:rsidP="003573F7">
      <w:pPr>
        <w:jc w:val="both"/>
        <w:rPr>
          <w:rFonts w:ascii="Arial" w:eastAsia="Calibri" w:hAnsi="Arial" w:cs="Arial"/>
        </w:rPr>
      </w:pPr>
      <w:r w:rsidRPr="00CE3284">
        <w:rPr>
          <w:rFonts w:ascii="Arial" w:eastAsia="Calibri" w:hAnsi="Arial" w:cs="Arial"/>
        </w:rPr>
        <w:t>According to ethnographers, its origin is mainly Balkan, and traces of the clothing of the peoples with whom the Bulgarians were in contact - Turks, Greeks, Albanians and Vlachs - can also be found. By its nature, the costume is the everyday workwear, which, through artistic decoration, acquires a festive look. It is distinguished by its exceptional practicality for work, traditional rites and celebrations.</w:t>
      </w:r>
    </w:p>
    <w:p w14:paraId="0D035CD9" w14:textId="7167CE57" w:rsidR="003573F7" w:rsidRPr="003573F7" w:rsidRDefault="003573F7" w:rsidP="003573F7">
      <w:pPr>
        <w:jc w:val="both"/>
        <w:rPr>
          <w:rFonts w:ascii="Arial" w:eastAsia="Calibri" w:hAnsi="Arial" w:cs="Arial"/>
        </w:rPr>
      </w:pPr>
      <w:r w:rsidRPr="003573F7">
        <w:rPr>
          <w:rFonts w:ascii="Arial" w:eastAsia="Calibri" w:hAnsi="Arial" w:cs="Arial"/>
        </w:rPr>
        <w:t xml:space="preserve">In general, there are few competitors who usually use T-shirts that have such elements sewn or appliquéd on them. My idea is to be on blouses, t-shirts, jeans or pants. Why not on </w:t>
      </w:r>
      <w:r w:rsidR="00676CB0" w:rsidRPr="003573F7">
        <w:rPr>
          <w:rFonts w:ascii="Arial" w:eastAsia="Calibri" w:hAnsi="Arial" w:cs="Arial"/>
        </w:rPr>
        <w:t>pyjamas</w:t>
      </w:r>
      <w:r w:rsidRPr="003573F7">
        <w:rPr>
          <w:rFonts w:ascii="Arial" w:eastAsia="Calibri" w:hAnsi="Arial" w:cs="Arial"/>
        </w:rPr>
        <w:t xml:space="preserve"> or underwear. The challenges I will face are the competition and the fact that, in general, only we Bulgarians are familiar with the traditions that date back to the past. In the beginning, it will </w:t>
      </w:r>
      <w:r w:rsidRPr="003573F7">
        <w:rPr>
          <w:rFonts w:ascii="Arial" w:eastAsia="Calibri" w:hAnsi="Arial" w:cs="Arial"/>
        </w:rPr>
        <w:lastRenderedPageBreak/>
        <w:t>be something new and unfamiliar for different nationalities.</w:t>
      </w:r>
      <w:r w:rsidR="00BC206D">
        <w:rPr>
          <w:rFonts w:ascii="Arial" w:eastAsia="Calibri" w:hAnsi="Arial" w:cs="Arial"/>
        </w:rPr>
        <w:t xml:space="preserve"> </w:t>
      </w:r>
      <w:r w:rsidRPr="003573F7">
        <w:rPr>
          <w:rFonts w:ascii="Arial" w:eastAsia="Calibri" w:hAnsi="Arial" w:cs="Arial"/>
        </w:rPr>
        <w:t>If this idea is implemented successfully, we can develop it as art. Painting on glass, cups, bottles or dishes.</w:t>
      </w:r>
      <w:r w:rsidR="001A3705">
        <w:rPr>
          <w:rFonts w:ascii="Arial" w:eastAsia="Calibri" w:hAnsi="Arial" w:cs="Arial"/>
        </w:rPr>
        <w:t xml:space="preserve"> </w:t>
      </w:r>
    </w:p>
    <w:p w14:paraId="550DABE0" w14:textId="0DB5EED0" w:rsidR="003573F7" w:rsidRPr="003573F7" w:rsidRDefault="003573F7" w:rsidP="003573F7">
      <w:pPr>
        <w:jc w:val="both"/>
        <w:rPr>
          <w:rFonts w:ascii="Arial" w:eastAsia="Calibri" w:hAnsi="Arial" w:cs="Arial"/>
        </w:rPr>
      </w:pPr>
      <w:r w:rsidRPr="003573F7">
        <w:rPr>
          <w:rFonts w:ascii="Arial" w:eastAsia="Calibri" w:hAnsi="Arial" w:cs="Arial"/>
        </w:rPr>
        <w:t>Overall, I think this idea would be successful and attractive to most of us. It will be implemented successfully because it is different and non-standard, and in most cases the different is sought. Everyone wants to show their individuality through something unusual.</w:t>
      </w:r>
      <w:r w:rsidR="00DB0399" w:rsidRPr="00DB0399">
        <w:rPr>
          <w:rFonts w:ascii="Arial" w:eastAsia="Calibri" w:hAnsi="Arial" w:cs="Arial"/>
        </w:rPr>
        <w:t xml:space="preserve"> </w:t>
      </w:r>
      <w:r w:rsidR="00DB0399">
        <w:rPr>
          <w:rFonts w:ascii="Arial" w:eastAsia="Calibri" w:hAnsi="Arial" w:cs="Arial"/>
        </w:rPr>
        <w:t xml:space="preserve">In the article </w:t>
      </w:r>
      <w:proofErr w:type="spellStart"/>
      <w:r w:rsidR="00DB0399" w:rsidRPr="00725FB3">
        <w:rPr>
          <w:rFonts w:ascii="Arial" w:eastAsia="Calibri" w:hAnsi="Arial" w:cs="Arial"/>
        </w:rPr>
        <w:t>Leutner</w:t>
      </w:r>
      <w:proofErr w:type="spellEnd"/>
      <w:r w:rsidR="00DB0399" w:rsidRPr="00725FB3">
        <w:rPr>
          <w:rFonts w:ascii="Arial" w:eastAsia="Calibri" w:hAnsi="Arial" w:cs="Arial"/>
        </w:rPr>
        <w:t xml:space="preserve"> et al,</w:t>
      </w:r>
      <w:r w:rsidR="00DB0399">
        <w:rPr>
          <w:rFonts w:ascii="Arial" w:eastAsia="Calibri" w:hAnsi="Arial" w:cs="Arial"/>
        </w:rPr>
        <w:t>(</w:t>
      </w:r>
      <w:r w:rsidR="00DB0399" w:rsidRPr="00725FB3">
        <w:rPr>
          <w:rFonts w:ascii="Arial" w:eastAsia="Calibri" w:hAnsi="Arial" w:cs="Arial"/>
        </w:rPr>
        <w:t>2014</w:t>
      </w:r>
      <w:r w:rsidR="00DB0399">
        <w:rPr>
          <w:rFonts w:ascii="Arial" w:eastAsia="Calibri" w:hAnsi="Arial" w:cs="Arial"/>
        </w:rPr>
        <w:t xml:space="preserve">) </w:t>
      </w:r>
      <w:r w:rsidR="00DB0399" w:rsidRPr="008C2AF3">
        <w:rPr>
          <w:rFonts w:ascii="Arial" w:eastAsia="Calibri" w:hAnsi="Arial" w:cs="Arial"/>
        </w:rPr>
        <w:t>that the matched traits are</w:t>
      </w:r>
      <w:r w:rsidR="00DB0399">
        <w:rPr>
          <w:rFonts w:ascii="Arial" w:eastAsia="Calibri" w:hAnsi="Arial" w:cs="Arial"/>
        </w:rPr>
        <w:t xml:space="preserve"> </w:t>
      </w:r>
      <w:r w:rsidR="00DB0399" w:rsidRPr="008C2AF3">
        <w:rPr>
          <w:rFonts w:ascii="Arial" w:eastAsia="Calibri" w:hAnsi="Arial" w:cs="Arial"/>
        </w:rPr>
        <w:t>more strongly related to entrepreneurial success because they rely</w:t>
      </w:r>
      <w:r w:rsidR="00DB0399">
        <w:rPr>
          <w:rFonts w:ascii="Arial" w:eastAsia="Calibri" w:hAnsi="Arial" w:cs="Arial"/>
        </w:rPr>
        <w:t xml:space="preserve"> </w:t>
      </w:r>
      <w:r w:rsidR="00DB0399" w:rsidRPr="008C2AF3">
        <w:rPr>
          <w:rFonts w:ascii="Arial" w:eastAsia="Calibri" w:hAnsi="Arial" w:cs="Arial"/>
        </w:rPr>
        <w:t>on explicit descriptions that are task specific</w:t>
      </w:r>
      <w:r w:rsidR="0058754B">
        <w:rPr>
          <w:rFonts w:ascii="Arial" w:eastAsia="Calibri" w:hAnsi="Arial" w:cs="Arial"/>
        </w:rPr>
        <w:t>.</w:t>
      </w:r>
    </w:p>
    <w:p w14:paraId="653269F5" w14:textId="17C5FC77" w:rsidR="003573F7" w:rsidRDefault="003573F7" w:rsidP="003573F7">
      <w:pPr>
        <w:jc w:val="both"/>
        <w:rPr>
          <w:rFonts w:ascii="Arial" w:eastAsia="Calibri" w:hAnsi="Arial" w:cs="Arial"/>
        </w:rPr>
      </w:pPr>
      <w:r w:rsidRPr="003573F7">
        <w:rPr>
          <w:rFonts w:ascii="Arial" w:eastAsia="Calibri" w:hAnsi="Arial" w:cs="Arial"/>
        </w:rPr>
        <w:t>What I see as a potential obstacle or delay is the COVID pandemic and a possible lockdown that will affect revenue and expenses overall.</w:t>
      </w:r>
    </w:p>
    <w:p w14:paraId="21731216" w14:textId="568999F3" w:rsidR="00B754EF" w:rsidRDefault="00B754EF" w:rsidP="003573F7">
      <w:pPr>
        <w:jc w:val="both"/>
        <w:rPr>
          <w:rFonts w:ascii="Arial" w:eastAsia="Calibri" w:hAnsi="Arial" w:cs="Arial"/>
        </w:rPr>
      </w:pPr>
    </w:p>
    <w:p w14:paraId="77E3F5D0" w14:textId="0250996E" w:rsidR="00B754EF" w:rsidRPr="00463873" w:rsidRDefault="00B754EF" w:rsidP="00984AE3">
      <w:pPr>
        <w:jc w:val="center"/>
        <w:rPr>
          <w:rFonts w:ascii="Arial" w:eastAsia="Calibri" w:hAnsi="Arial" w:cs="Arial"/>
          <w:sz w:val="44"/>
          <w:szCs w:val="44"/>
        </w:rPr>
      </w:pPr>
      <w:r w:rsidRPr="00463873">
        <w:rPr>
          <w:rFonts w:ascii="Arial" w:eastAsia="Calibri" w:hAnsi="Arial" w:cs="Arial"/>
          <w:sz w:val="44"/>
          <w:szCs w:val="44"/>
        </w:rPr>
        <w:t xml:space="preserve">Market </w:t>
      </w:r>
      <w:r w:rsidR="00D70E61" w:rsidRPr="00463873">
        <w:rPr>
          <w:rFonts w:ascii="Arial" w:eastAsia="Calibri" w:hAnsi="Arial" w:cs="Arial"/>
          <w:sz w:val="44"/>
          <w:szCs w:val="44"/>
        </w:rPr>
        <w:t>r</w:t>
      </w:r>
      <w:r w:rsidRPr="00463873">
        <w:rPr>
          <w:rFonts w:ascii="Arial" w:eastAsia="Calibri" w:hAnsi="Arial" w:cs="Arial"/>
          <w:sz w:val="44"/>
          <w:szCs w:val="44"/>
        </w:rPr>
        <w:t>e</w:t>
      </w:r>
      <w:r w:rsidR="00D70E61" w:rsidRPr="00463873">
        <w:rPr>
          <w:rFonts w:ascii="Arial" w:eastAsia="Calibri" w:hAnsi="Arial" w:cs="Arial"/>
          <w:sz w:val="44"/>
          <w:szCs w:val="44"/>
        </w:rPr>
        <w:t>search findings</w:t>
      </w:r>
    </w:p>
    <w:p w14:paraId="691ABE97" w14:textId="77777777" w:rsidR="00984AE3" w:rsidRPr="00984AE3" w:rsidRDefault="00984AE3" w:rsidP="00984AE3">
      <w:pPr>
        <w:jc w:val="both"/>
        <w:rPr>
          <w:rFonts w:ascii="Arial" w:eastAsia="Calibri" w:hAnsi="Arial" w:cs="Arial"/>
          <w:sz w:val="28"/>
          <w:szCs w:val="28"/>
        </w:rPr>
      </w:pPr>
    </w:p>
    <w:p w14:paraId="7192FDCB" w14:textId="1920C5F1" w:rsidR="00036633" w:rsidRDefault="00A61025" w:rsidP="00475702">
      <w:pPr>
        <w:jc w:val="both"/>
        <w:rPr>
          <w:rFonts w:ascii="Arial" w:eastAsia="Calibri" w:hAnsi="Arial" w:cs="Arial"/>
        </w:rPr>
      </w:pPr>
      <w:r w:rsidRPr="00A61025">
        <w:rPr>
          <w:rFonts w:ascii="Arial" w:eastAsia="Calibri" w:hAnsi="Arial" w:cs="Arial"/>
        </w:rPr>
        <w:t xml:space="preserve">According to </w:t>
      </w:r>
      <w:proofErr w:type="spellStart"/>
      <w:r w:rsidRPr="00A61025">
        <w:rPr>
          <w:rFonts w:ascii="Arial" w:eastAsia="Calibri" w:hAnsi="Arial" w:cs="Arial"/>
        </w:rPr>
        <w:t>Barringer,B</w:t>
      </w:r>
      <w:proofErr w:type="spellEnd"/>
      <w:r w:rsidRPr="00A61025">
        <w:rPr>
          <w:rFonts w:ascii="Arial" w:eastAsia="Calibri" w:hAnsi="Arial" w:cs="Arial"/>
        </w:rPr>
        <w:t>.</w:t>
      </w:r>
      <w:r>
        <w:rPr>
          <w:rFonts w:ascii="Arial" w:eastAsia="Calibri" w:hAnsi="Arial" w:cs="Arial"/>
        </w:rPr>
        <w:t xml:space="preserve">  (</w:t>
      </w:r>
      <w:r w:rsidR="00CB2AED">
        <w:rPr>
          <w:rFonts w:ascii="Arial" w:eastAsia="Calibri" w:hAnsi="Arial" w:cs="Arial"/>
        </w:rPr>
        <w:t xml:space="preserve">p.37, </w:t>
      </w:r>
      <w:r w:rsidRPr="00A61025">
        <w:rPr>
          <w:rFonts w:ascii="Arial" w:eastAsia="Calibri" w:hAnsi="Arial" w:cs="Arial"/>
        </w:rPr>
        <w:t>2019</w:t>
      </w:r>
      <w:r w:rsidR="00CB2AED">
        <w:rPr>
          <w:rFonts w:ascii="Arial" w:eastAsia="Calibri" w:hAnsi="Arial" w:cs="Arial"/>
        </w:rPr>
        <w:t xml:space="preserve">) </w:t>
      </w:r>
      <w:r w:rsidR="00440F5A" w:rsidRPr="00440F5A">
        <w:rPr>
          <w:rFonts w:ascii="Arial" w:eastAsia="Calibri" w:hAnsi="Arial" w:cs="Arial"/>
        </w:rPr>
        <w:t>Entrepreneurs are the exception, not the rule. Their success comes from carefully following a good plan to market what is already a good business idea (see fig. 1 in Appendix). Salary-substitute firms are small businesses whose owners make about the same amount of money as if they worked for an employer. This is where the vast majority of small businesses are. Salary substitute companies sell or offer services that are common, easy to get, and not very new. Lifestyle businesses allow their owners to live the way they want and still make a living. Entrepreneurial businesses bring new products and services to the market, and innovations have a big impact on a society.</w:t>
      </w:r>
    </w:p>
    <w:p w14:paraId="19566746" w14:textId="338B8F4A" w:rsidR="00440F5A" w:rsidRDefault="00440F5A" w:rsidP="00475702">
      <w:pPr>
        <w:jc w:val="both"/>
        <w:rPr>
          <w:rFonts w:ascii="Arial" w:eastAsia="Calibri" w:hAnsi="Arial" w:cs="Arial"/>
        </w:rPr>
      </w:pPr>
      <w:r w:rsidRPr="00440F5A">
        <w:rPr>
          <w:rFonts w:ascii="Arial" w:eastAsia="Calibri" w:hAnsi="Arial" w:cs="Arial"/>
        </w:rPr>
        <w:t>Many new businesses fail not because the founder didn't work hard, but because there was never a real chance of success. You need to look for opportunities, do a feasibility analysis, come up with a good business model, do an industry analysis, and write a business plan to come up with a good business idea. Chance and idea are two different things that you should know about. An idea is a thought, impression, or idea about something. An idea could be a chance, but it might not be. This is a very important point, because many businesses started by entrepreneurs fail not because the people who started them didn't work hard, but because there was no real chance to begin with. Before getting too excited about a business idea, it's important to know if it fills a need and meets the criteria for an opportunity. (Barringer,B.,p.66, 2019)</w:t>
      </w:r>
    </w:p>
    <w:p w14:paraId="0F2F0007" w14:textId="60BE2537" w:rsidR="00440F5A" w:rsidRDefault="000772F8" w:rsidP="00445DA6">
      <w:pPr>
        <w:spacing w:after="0" w:line="276" w:lineRule="auto"/>
        <w:jc w:val="both"/>
        <w:rPr>
          <w:rFonts w:ascii="Arial" w:eastAsia="Calibri" w:hAnsi="Arial" w:cs="Arial"/>
        </w:rPr>
      </w:pPr>
      <w:r w:rsidRPr="000772F8">
        <w:rPr>
          <w:rFonts w:ascii="Arial" w:eastAsia="Calibri" w:hAnsi="Arial" w:cs="Arial"/>
        </w:rPr>
        <w:t>The first way to find opportunities is to keep an eye on trends and figure out how they give entrepreneurs chances to make money. The most important things to keep an eye on are changes in the economy, society, technology, politics, and rules and laws. If you own a business or want to own a business, it's important to know what's new in these areas. To come up with new ideas, I have to keep an eye on the latest fashion trends and shopping sites.</w:t>
      </w:r>
      <w:r w:rsidR="00445DA6">
        <w:rPr>
          <w:rFonts w:ascii="Arial" w:eastAsia="Calibri" w:hAnsi="Arial" w:cs="Arial"/>
        </w:rPr>
        <w:t xml:space="preserve"> </w:t>
      </w:r>
      <w:r w:rsidR="00445DA6" w:rsidRPr="00445DA6">
        <w:rPr>
          <w:rFonts w:ascii="Arial" w:eastAsia="Calibri" w:hAnsi="Arial" w:cs="Arial"/>
        </w:rPr>
        <w:t>Narrow traits matched to the above entrepreneurship operationalisation</w:t>
      </w:r>
      <w:r w:rsidR="0013577D">
        <w:rPr>
          <w:rFonts w:ascii="Arial" w:eastAsia="Calibri" w:hAnsi="Arial" w:cs="Arial"/>
        </w:rPr>
        <w:t xml:space="preserve"> </w:t>
      </w:r>
      <w:r w:rsidR="00445DA6" w:rsidRPr="00445DA6">
        <w:rPr>
          <w:rFonts w:ascii="Arial" w:eastAsia="Calibri" w:hAnsi="Arial" w:cs="Arial"/>
        </w:rPr>
        <w:t>are assessed with the Measure of Entrepreneurial</w:t>
      </w:r>
      <w:r w:rsidR="0013577D">
        <w:rPr>
          <w:rFonts w:ascii="Arial" w:eastAsia="Calibri" w:hAnsi="Arial" w:cs="Arial"/>
        </w:rPr>
        <w:t xml:space="preserve"> </w:t>
      </w:r>
      <w:r w:rsidR="00445DA6" w:rsidRPr="00445DA6">
        <w:rPr>
          <w:rFonts w:ascii="Arial" w:eastAsia="Calibri" w:hAnsi="Arial" w:cs="Arial"/>
        </w:rPr>
        <w:t>Tendencies and Abilities (</w:t>
      </w:r>
      <w:proofErr w:type="spellStart"/>
      <w:r w:rsidR="00445DA6" w:rsidRPr="00445DA6">
        <w:rPr>
          <w:rFonts w:ascii="Arial" w:eastAsia="Calibri" w:hAnsi="Arial" w:cs="Arial"/>
        </w:rPr>
        <w:t>Ahmetoglu</w:t>
      </w:r>
      <w:proofErr w:type="spellEnd"/>
      <w:r w:rsidR="00445DA6" w:rsidRPr="00445DA6">
        <w:rPr>
          <w:rFonts w:ascii="Arial" w:eastAsia="Calibri" w:hAnsi="Arial" w:cs="Arial"/>
        </w:rPr>
        <w:t xml:space="preserve"> et al., 2011). META assesses</w:t>
      </w:r>
      <w:r w:rsidR="0013577D">
        <w:rPr>
          <w:rFonts w:ascii="Arial" w:eastAsia="Calibri" w:hAnsi="Arial" w:cs="Arial"/>
        </w:rPr>
        <w:t xml:space="preserve"> </w:t>
      </w:r>
      <w:r w:rsidR="00445DA6" w:rsidRPr="00445DA6">
        <w:rPr>
          <w:rFonts w:ascii="Arial" w:eastAsia="Calibri" w:hAnsi="Arial" w:cs="Arial"/>
        </w:rPr>
        <w:t>entrepreneurial personality by measuring the degree to which</w:t>
      </w:r>
      <w:r w:rsidR="0013577D">
        <w:rPr>
          <w:rFonts w:ascii="Arial" w:eastAsia="Calibri" w:hAnsi="Arial" w:cs="Arial"/>
        </w:rPr>
        <w:t xml:space="preserve"> </w:t>
      </w:r>
      <w:r w:rsidR="00445DA6" w:rsidRPr="00445DA6">
        <w:rPr>
          <w:rFonts w:ascii="Arial" w:eastAsia="Calibri" w:hAnsi="Arial" w:cs="Arial"/>
        </w:rPr>
        <w:t>individuals differ in their tendency to engage in entrepreneurial</w:t>
      </w:r>
      <w:r w:rsidR="00A55C08">
        <w:rPr>
          <w:rFonts w:ascii="Arial" w:eastAsia="Calibri" w:hAnsi="Arial" w:cs="Arial"/>
        </w:rPr>
        <w:t xml:space="preserve"> </w:t>
      </w:r>
      <w:r w:rsidR="00445DA6" w:rsidRPr="00445DA6">
        <w:rPr>
          <w:rFonts w:ascii="Arial" w:eastAsia="Calibri" w:hAnsi="Arial" w:cs="Arial"/>
        </w:rPr>
        <w:t>behaviours</w:t>
      </w:r>
      <w:r w:rsidR="00A55C08">
        <w:rPr>
          <w:rFonts w:ascii="Arial" w:eastAsia="Calibri" w:hAnsi="Arial" w:cs="Arial"/>
        </w:rPr>
        <w:t>.</w:t>
      </w:r>
    </w:p>
    <w:p w14:paraId="7A8AA92E" w14:textId="0BBAE40E" w:rsidR="00036633" w:rsidRDefault="00036633" w:rsidP="00EB1D96">
      <w:pPr>
        <w:spacing w:after="0" w:line="276" w:lineRule="auto"/>
        <w:jc w:val="both"/>
        <w:rPr>
          <w:rFonts w:ascii="Arial" w:eastAsia="Calibri" w:hAnsi="Arial" w:cs="Arial"/>
        </w:rPr>
      </w:pPr>
    </w:p>
    <w:p w14:paraId="1BCB9866" w14:textId="4AC0C57E" w:rsidR="000772F8" w:rsidRDefault="000772F8" w:rsidP="00EB1D96">
      <w:pPr>
        <w:spacing w:after="0" w:line="276" w:lineRule="auto"/>
        <w:jc w:val="both"/>
        <w:rPr>
          <w:rFonts w:ascii="Arial" w:eastAsia="Calibri" w:hAnsi="Arial" w:cs="Arial"/>
        </w:rPr>
      </w:pPr>
      <w:r w:rsidRPr="000772F8">
        <w:rPr>
          <w:rFonts w:ascii="Arial" w:eastAsia="Calibri" w:hAnsi="Arial" w:cs="Arial"/>
        </w:rPr>
        <w:t xml:space="preserve">In line with what Williams, S. (2019) Think about what you want to get out of starting a business as you look at yourself. Motives can include making more money, getting a higher status, making a comfortable place to work, or balancing responsibilities at work and at home. At the same time, you could have both business and personal goals. People often say that they don't </w:t>
      </w:r>
      <w:r w:rsidRPr="000772F8">
        <w:rPr>
          <w:rFonts w:ascii="Arial" w:eastAsia="Calibri" w:hAnsi="Arial" w:cs="Arial"/>
        </w:rPr>
        <w:lastRenderedPageBreak/>
        <w:t>start their own business because they don't know what they can make and sell. This could be because people have the wrong idea of what it takes for a business to do well.</w:t>
      </w:r>
    </w:p>
    <w:p w14:paraId="3261764D" w14:textId="51F8A5A4" w:rsidR="00746714" w:rsidRDefault="00746714" w:rsidP="00596DB7">
      <w:pPr>
        <w:spacing w:after="0" w:line="276" w:lineRule="auto"/>
        <w:jc w:val="both"/>
        <w:rPr>
          <w:rFonts w:ascii="Arial" w:eastAsia="Calibri" w:hAnsi="Arial" w:cs="Arial"/>
        </w:rPr>
      </w:pPr>
    </w:p>
    <w:p w14:paraId="4AF7568D" w14:textId="3EB36717" w:rsidR="0013416E" w:rsidRDefault="002C137D" w:rsidP="00B9515B">
      <w:pPr>
        <w:spacing w:after="0" w:line="276" w:lineRule="auto"/>
        <w:jc w:val="both"/>
        <w:rPr>
          <w:rFonts w:ascii="Arial" w:eastAsia="Calibri" w:hAnsi="Arial" w:cs="Arial"/>
        </w:rPr>
      </w:pPr>
      <w:r>
        <w:rPr>
          <w:rFonts w:ascii="Arial" w:eastAsia="Calibri" w:hAnsi="Arial" w:cs="Arial"/>
        </w:rPr>
        <w:t xml:space="preserve">In line with </w:t>
      </w:r>
      <w:proofErr w:type="spellStart"/>
      <w:r>
        <w:rPr>
          <w:rFonts w:ascii="Arial" w:eastAsia="Calibri" w:hAnsi="Arial" w:cs="Arial"/>
        </w:rPr>
        <w:t>Rickman,C</w:t>
      </w:r>
      <w:proofErr w:type="spellEnd"/>
      <w:r>
        <w:rPr>
          <w:rFonts w:ascii="Arial" w:eastAsia="Calibri" w:hAnsi="Arial" w:cs="Arial"/>
        </w:rPr>
        <w:t>.</w:t>
      </w:r>
      <w:r w:rsidR="00E128D7">
        <w:rPr>
          <w:rFonts w:ascii="Arial" w:eastAsia="Calibri" w:hAnsi="Arial" w:cs="Arial"/>
        </w:rPr>
        <w:t xml:space="preserve">(2011) </w:t>
      </w:r>
      <w:r w:rsidR="000772F8" w:rsidRPr="000772F8">
        <w:rPr>
          <w:rFonts w:ascii="Arial" w:eastAsia="Calibri" w:hAnsi="Arial" w:cs="Arial"/>
        </w:rPr>
        <w:t>Small businesses should have plans for how to stay in business during the COVID-19 shock. The survey data includes information about the type of business, how well it is doing financially, how it is dealing with the crisis right now, what the owners think will happen to their business in the future, and who they are as a family. There are three main ideas, as shown by the results. First, there wasn't always a connection between what caused a loss of income and how long it took to get back on track. Second, businesses with too little capital were more likely to lose more money, take longer to get back on their feet, and be less strong. Resilient became a real thing when a scale was made that took into account perceived success, growth potential, and perceived profit.</w:t>
      </w:r>
      <w:r w:rsidR="000772F8">
        <w:rPr>
          <w:rFonts w:ascii="Arial" w:eastAsia="Calibri" w:hAnsi="Arial" w:cs="Arial"/>
        </w:rPr>
        <w:t xml:space="preserve"> </w:t>
      </w:r>
      <w:r w:rsidR="000772F8" w:rsidRPr="000772F8">
        <w:rPr>
          <w:rFonts w:ascii="Arial" w:eastAsia="Calibri" w:hAnsi="Arial" w:cs="Arial"/>
        </w:rPr>
        <w:t>Third, because of the pandemic, business models had to be changed, but not all ways of adapting to change led to better business results. The results of this study will help us learn more about small businesses' biggest weaknesses and the changes they make to fully recover from economic shocks. Small business owners do a lot to help communities recover from disasters. Businesses changed how they did business to keep up with the times. This is one of the most important results. They changed how they served customers, bought supplies, and used social media, among other things. During the pandemic, these changes were important and needed to stay alive, but not all of the adaptive strategies led to better business results.</w:t>
      </w:r>
    </w:p>
    <w:p w14:paraId="5EBA3404" w14:textId="77777777" w:rsidR="00FA5138" w:rsidRDefault="00FA5138" w:rsidP="00EB1D96">
      <w:pPr>
        <w:spacing w:after="0" w:line="276" w:lineRule="auto"/>
        <w:jc w:val="both"/>
        <w:rPr>
          <w:rFonts w:ascii="Arial" w:eastAsia="Calibri" w:hAnsi="Arial" w:cs="Arial"/>
        </w:rPr>
      </w:pPr>
    </w:p>
    <w:p w14:paraId="077FE673" w14:textId="77777777" w:rsidR="00E5266A" w:rsidRPr="005D74BB" w:rsidRDefault="00E5266A" w:rsidP="00475702">
      <w:pPr>
        <w:jc w:val="both"/>
        <w:rPr>
          <w:rFonts w:ascii="Arial" w:eastAsia="Calibri" w:hAnsi="Arial" w:cs="Arial"/>
          <w:sz w:val="28"/>
          <w:szCs w:val="28"/>
        </w:rPr>
      </w:pPr>
    </w:p>
    <w:p w14:paraId="1AB1CDA3" w14:textId="330FCCA8" w:rsidR="001901A8" w:rsidRPr="00463873" w:rsidRDefault="001901A8" w:rsidP="001901A8">
      <w:pPr>
        <w:jc w:val="center"/>
        <w:rPr>
          <w:rFonts w:ascii="Arial" w:eastAsia="Calibri" w:hAnsi="Arial" w:cs="Arial"/>
          <w:sz w:val="44"/>
          <w:szCs w:val="44"/>
        </w:rPr>
      </w:pPr>
      <w:r w:rsidRPr="00463873">
        <w:rPr>
          <w:rFonts w:ascii="Arial" w:eastAsia="Calibri" w:hAnsi="Arial" w:cs="Arial"/>
          <w:sz w:val="44"/>
          <w:szCs w:val="44"/>
        </w:rPr>
        <w:t>Conclusions</w:t>
      </w:r>
    </w:p>
    <w:p w14:paraId="47CBA7E9" w14:textId="5A6C9614" w:rsidR="008F2ED5" w:rsidRPr="008F2ED5" w:rsidRDefault="008F2ED5" w:rsidP="008F2ED5">
      <w:pPr>
        <w:jc w:val="both"/>
        <w:rPr>
          <w:rFonts w:ascii="Arial" w:eastAsia="Calibri" w:hAnsi="Arial" w:cs="Arial"/>
        </w:rPr>
      </w:pPr>
      <w:r>
        <w:rPr>
          <w:rFonts w:ascii="Arial" w:eastAsia="Calibri" w:hAnsi="Arial" w:cs="Arial"/>
        </w:rPr>
        <w:t>E</w:t>
      </w:r>
      <w:r w:rsidRPr="008F2ED5">
        <w:rPr>
          <w:rFonts w:ascii="Arial" w:eastAsia="Calibri" w:hAnsi="Arial" w:cs="Arial"/>
        </w:rPr>
        <w:t xml:space="preserve">very start-up has its challenges and difficulties. Starting a new business is difficult and unfamiliar for most of us. It is </w:t>
      </w:r>
      <w:r w:rsidR="00AE51C4">
        <w:rPr>
          <w:rFonts w:ascii="Arial" w:eastAsia="Calibri" w:hAnsi="Arial" w:cs="Arial"/>
        </w:rPr>
        <w:t xml:space="preserve">hard </w:t>
      </w:r>
      <w:r w:rsidRPr="008F2ED5">
        <w:rPr>
          <w:rFonts w:ascii="Arial" w:eastAsia="Calibri" w:hAnsi="Arial" w:cs="Arial"/>
        </w:rPr>
        <w:t xml:space="preserve">to prove ourselves, it is </w:t>
      </w:r>
      <w:r w:rsidR="003113E8">
        <w:rPr>
          <w:rFonts w:ascii="Arial" w:eastAsia="Calibri" w:hAnsi="Arial" w:cs="Arial"/>
        </w:rPr>
        <w:t xml:space="preserve">demanding </w:t>
      </w:r>
      <w:r w:rsidRPr="008F2ED5">
        <w:rPr>
          <w:rFonts w:ascii="Arial" w:eastAsia="Calibri" w:hAnsi="Arial" w:cs="Arial"/>
        </w:rPr>
        <w:t>to overcome the competition</w:t>
      </w:r>
      <w:r w:rsidR="003113E8">
        <w:rPr>
          <w:rFonts w:ascii="Arial" w:eastAsia="Calibri" w:hAnsi="Arial" w:cs="Arial"/>
        </w:rPr>
        <w:t>.</w:t>
      </w:r>
      <w:r w:rsidRPr="008F2ED5">
        <w:rPr>
          <w:rFonts w:ascii="Arial" w:eastAsia="Calibri" w:hAnsi="Arial" w:cs="Arial"/>
        </w:rPr>
        <w:t xml:space="preserve"> </w:t>
      </w:r>
      <w:r w:rsidR="003113E8">
        <w:rPr>
          <w:rFonts w:ascii="Arial" w:eastAsia="Calibri" w:hAnsi="Arial" w:cs="Arial"/>
        </w:rPr>
        <w:t>I</w:t>
      </w:r>
      <w:r w:rsidRPr="008F2ED5">
        <w:rPr>
          <w:rFonts w:ascii="Arial" w:eastAsia="Calibri" w:hAnsi="Arial" w:cs="Arial"/>
        </w:rPr>
        <w:t xml:space="preserve">t is </w:t>
      </w:r>
      <w:r w:rsidR="006C5C4D">
        <w:rPr>
          <w:rFonts w:ascii="Arial" w:eastAsia="Calibri" w:hAnsi="Arial" w:cs="Arial"/>
        </w:rPr>
        <w:t>stressful</w:t>
      </w:r>
      <w:r w:rsidRPr="008F2ED5">
        <w:rPr>
          <w:rFonts w:ascii="Arial" w:eastAsia="Calibri" w:hAnsi="Arial" w:cs="Arial"/>
        </w:rPr>
        <w:t xml:space="preserve"> to prove that we are the people who have a chance to succeed. When the product is new, when it is different, it takes more time and patience to realize it on the market, as well as to be liked by consumers. It is the differences that change the whole idea, thinking, and search. Change is hard to accept, but it is what makes us go up. Challenges and difficulties are </w:t>
      </w:r>
      <w:r w:rsidR="005B7FC9">
        <w:rPr>
          <w:rFonts w:ascii="Arial" w:eastAsia="Calibri" w:hAnsi="Arial" w:cs="Arial"/>
        </w:rPr>
        <w:t>many</w:t>
      </w:r>
      <w:r w:rsidRPr="008F2ED5">
        <w:rPr>
          <w:rFonts w:ascii="Arial" w:eastAsia="Calibri" w:hAnsi="Arial" w:cs="Arial"/>
        </w:rPr>
        <w:t>, such as COVID 19</w:t>
      </w:r>
      <w:r w:rsidR="005B7FC9">
        <w:rPr>
          <w:rFonts w:ascii="Arial" w:eastAsia="Calibri" w:hAnsi="Arial" w:cs="Arial"/>
        </w:rPr>
        <w:t xml:space="preserve"> pandemic</w:t>
      </w:r>
      <w:r w:rsidRPr="008F2ED5">
        <w:rPr>
          <w:rFonts w:ascii="Arial" w:eastAsia="Calibri" w:hAnsi="Arial" w:cs="Arial"/>
        </w:rPr>
        <w:t>, dealing with competition and possible obstacles</w:t>
      </w:r>
    </w:p>
    <w:p w14:paraId="7D07CD6E" w14:textId="0F64ABDA" w:rsidR="001901A8" w:rsidRPr="00620267" w:rsidRDefault="008F2ED5" w:rsidP="008F2ED5">
      <w:pPr>
        <w:jc w:val="both"/>
        <w:rPr>
          <w:rFonts w:ascii="Arial" w:eastAsia="Calibri" w:hAnsi="Arial" w:cs="Arial"/>
        </w:rPr>
      </w:pPr>
      <w:r w:rsidRPr="008F2ED5">
        <w:rPr>
          <w:rFonts w:ascii="Arial" w:eastAsia="Calibri" w:hAnsi="Arial" w:cs="Arial"/>
        </w:rPr>
        <w:t>Overcoming them is our small victory and a way to move forward and seek new paths and new challenges.</w:t>
      </w:r>
      <w:r w:rsidR="009E5190">
        <w:rPr>
          <w:rFonts w:ascii="Arial" w:eastAsia="Calibri" w:hAnsi="Arial" w:cs="Arial"/>
        </w:rPr>
        <w:t xml:space="preserve"> </w:t>
      </w:r>
      <w:r w:rsidRPr="008F2ED5">
        <w:rPr>
          <w:rFonts w:ascii="Arial" w:eastAsia="Calibri" w:hAnsi="Arial" w:cs="Arial"/>
        </w:rPr>
        <w:t>I believe that a new beginning can only lead to success. We all strive to realize ourselves successfully in different directions.</w:t>
      </w:r>
      <w:r w:rsidR="001D6A5D">
        <w:rPr>
          <w:rFonts w:ascii="Arial" w:eastAsia="Calibri" w:hAnsi="Arial" w:cs="Arial"/>
        </w:rPr>
        <w:t xml:space="preserve"> I</w:t>
      </w:r>
      <w:r w:rsidR="005B264D">
        <w:rPr>
          <w:rFonts w:ascii="Arial" w:eastAsia="Calibri" w:hAnsi="Arial" w:cs="Arial"/>
        </w:rPr>
        <w:t xml:space="preserve"> am determined to prepare a </w:t>
      </w:r>
      <w:r w:rsidR="00D75849">
        <w:rPr>
          <w:rFonts w:ascii="Arial" w:eastAsia="Calibri" w:hAnsi="Arial" w:cs="Arial"/>
        </w:rPr>
        <w:t xml:space="preserve">thriving business plan and to realize my </w:t>
      </w:r>
      <w:r w:rsidR="00C05B72">
        <w:rPr>
          <w:rFonts w:ascii="Arial" w:eastAsia="Calibri" w:hAnsi="Arial" w:cs="Arial"/>
        </w:rPr>
        <w:t>idea.</w:t>
      </w:r>
    </w:p>
    <w:p w14:paraId="33BBB440" w14:textId="5B1F719E" w:rsidR="001901A8" w:rsidRDefault="001901A8" w:rsidP="001901A8">
      <w:pPr>
        <w:jc w:val="center"/>
        <w:rPr>
          <w:rFonts w:ascii="Arial" w:eastAsia="Calibri" w:hAnsi="Arial" w:cs="Arial"/>
          <w:sz w:val="48"/>
          <w:szCs w:val="48"/>
        </w:rPr>
      </w:pPr>
    </w:p>
    <w:p w14:paraId="6056974F" w14:textId="74F79487" w:rsidR="00C9644B" w:rsidRDefault="00C9644B" w:rsidP="001901A8">
      <w:pPr>
        <w:jc w:val="center"/>
        <w:rPr>
          <w:rFonts w:ascii="Arial" w:eastAsia="Calibri" w:hAnsi="Arial" w:cs="Arial"/>
          <w:sz w:val="48"/>
          <w:szCs w:val="48"/>
        </w:rPr>
      </w:pPr>
    </w:p>
    <w:p w14:paraId="5909EF49" w14:textId="6D2DA141" w:rsidR="00C9644B" w:rsidRDefault="00C9644B" w:rsidP="001901A8">
      <w:pPr>
        <w:jc w:val="center"/>
        <w:rPr>
          <w:rFonts w:ascii="Arial" w:eastAsia="Calibri" w:hAnsi="Arial" w:cs="Arial"/>
          <w:sz w:val="48"/>
          <w:szCs w:val="48"/>
        </w:rPr>
      </w:pPr>
    </w:p>
    <w:p w14:paraId="0A901D5F" w14:textId="55C38892" w:rsidR="00C9644B" w:rsidRDefault="00C9644B" w:rsidP="001901A8">
      <w:pPr>
        <w:jc w:val="center"/>
        <w:rPr>
          <w:rFonts w:ascii="Arial" w:eastAsia="Calibri" w:hAnsi="Arial" w:cs="Arial"/>
          <w:sz w:val="48"/>
          <w:szCs w:val="48"/>
        </w:rPr>
      </w:pPr>
    </w:p>
    <w:p w14:paraId="495B38AF" w14:textId="77777777" w:rsidR="00C9644B" w:rsidRPr="005D74BB" w:rsidRDefault="00C9644B" w:rsidP="001901A8">
      <w:pPr>
        <w:jc w:val="center"/>
        <w:rPr>
          <w:rFonts w:ascii="Arial" w:eastAsia="Calibri" w:hAnsi="Arial" w:cs="Arial"/>
          <w:sz w:val="48"/>
          <w:szCs w:val="48"/>
        </w:rPr>
      </w:pPr>
    </w:p>
    <w:p w14:paraId="792C9814" w14:textId="77777777" w:rsidR="001E5B28" w:rsidRDefault="001E5B28" w:rsidP="001901A8">
      <w:pPr>
        <w:jc w:val="center"/>
        <w:rPr>
          <w:rFonts w:ascii="Arial" w:eastAsia="Calibri" w:hAnsi="Arial" w:cs="Arial"/>
          <w:sz w:val="28"/>
          <w:szCs w:val="28"/>
        </w:rPr>
      </w:pPr>
    </w:p>
    <w:p w14:paraId="480F47D3" w14:textId="77777777" w:rsidR="001E5B28" w:rsidRDefault="001E5B28" w:rsidP="001901A8">
      <w:pPr>
        <w:jc w:val="center"/>
        <w:rPr>
          <w:rFonts w:ascii="Arial" w:eastAsia="Calibri" w:hAnsi="Arial" w:cs="Arial"/>
          <w:sz w:val="28"/>
          <w:szCs w:val="28"/>
        </w:rPr>
      </w:pPr>
    </w:p>
    <w:p w14:paraId="43395C6F" w14:textId="3ED337C5" w:rsidR="001901A8" w:rsidRDefault="002163FC" w:rsidP="001901A8">
      <w:pPr>
        <w:jc w:val="center"/>
        <w:rPr>
          <w:rFonts w:ascii="Arial" w:eastAsia="Calibri" w:hAnsi="Arial" w:cs="Arial"/>
          <w:sz w:val="28"/>
          <w:szCs w:val="28"/>
        </w:rPr>
      </w:pPr>
      <w:r w:rsidRPr="00463873">
        <w:rPr>
          <w:rFonts w:ascii="Arial" w:eastAsia="Calibri" w:hAnsi="Arial" w:cs="Arial"/>
          <w:sz w:val="28"/>
          <w:szCs w:val="28"/>
        </w:rPr>
        <w:t>Task 2</w:t>
      </w:r>
    </w:p>
    <w:p w14:paraId="72CBE9A6" w14:textId="62C61863" w:rsidR="00677F4D" w:rsidRDefault="00677F4D" w:rsidP="00677F4D">
      <w:pPr>
        <w:jc w:val="center"/>
        <w:rPr>
          <w:rFonts w:ascii="Arial" w:eastAsia="Calibri" w:hAnsi="Arial" w:cs="Arial"/>
          <w:sz w:val="44"/>
          <w:szCs w:val="44"/>
        </w:rPr>
      </w:pPr>
      <w:r w:rsidRPr="005D74BB">
        <w:rPr>
          <w:rFonts w:ascii="Arial" w:eastAsia="Calibri" w:hAnsi="Arial" w:cs="Arial"/>
          <w:sz w:val="44"/>
          <w:szCs w:val="44"/>
        </w:rPr>
        <w:t>Introduction</w:t>
      </w:r>
    </w:p>
    <w:p w14:paraId="248BE64B" w14:textId="50D64CC0" w:rsidR="00034205" w:rsidRDefault="001E5B28" w:rsidP="00A17E37">
      <w:pPr>
        <w:jc w:val="both"/>
        <w:rPr>
          <w:rFonts w:ascii="Arial" w:eastAsia="Calibri" w:hAnsi="Arial" w:cs="Arial"/>
        </w:rPr>
      </w:pPr>
      <w:r w:rsidRPr="001E5B28">
        <w:rPr>
          <w:rFonts w:ascii="Arial" w:eastAsia="Calibri" w:hAnsi="Arial" w:cs="Arial"/>
        </w:rPr>
        <w:t>The problem is the course I'm taking, called "Entrepreneurship." I didn't know many of my classmates in the module, so I thought it would be hard to work in groups and prepare presentations. At first, I thought it sounded hard and challenging to make a business plan in an unstable business environment, just as the world was starting to recover from a pandemic. From my own experience, I've learned that I should evaluate every situation I'm in and think about the good things that could come out of it. The problem is that if we just think about how we will feel about something in the future, we might waste our time trying to be happy. My weakness is that my emotional reactions don't last as long as I thought they would when I set out for them.</w:t>
      </w:r>
      <w:r>
        <w:rPr>
          <w:rFonts w:ascii="Arial" w:eastAsia="Calibri" w:hAnsi="Arial" w:cs="Arial"/>
        </w:rPr>
        <w:t xml:space="preserve"> </w:t>
      </w:r>
      <w:r w:rsidRPr="001E5B28">
        <w:rPr>
          <w:rFonts w:ascii="Arial" w:eastAsia="Calibri" w:hAnsi="Arial" w:cs="Arial"/>
        </w:rPr>
        <w:t>For example, I found that I quickly adjusted to a new environment and was self-motivated to do something on my own. First, I was unsure about going to college because I didn't trust my knowledge. Then I told other people who were going through something similar, and they took on the challenge. Still, it helped me see what I was good at and taught me that nothing is impossible if I want to do it.</w:t>
      </w:r>
    </w:p>
    <w:p w14:paraId="1FFE9C0F" w14:textId="75807FC8" w:rsidR="001062B9" w:rsidRDefault="000E365B" w:rsidP="00F16834">
      <w:pPr>
        <w:jc w:val="center"/>
        <w:rPr>
          <w:rFonts w:ascii="Arial" w:eastAsia="Calibri" w:hAnsi="Arial" w:cs="Arial"/>
          <w:sz w:val="44"/>
          <w:szCs w:val="44"/>
        </w:rPr>
      </w:pPr>
      <w:r w:rsidRPr="000E365B">
        <w:rPr>
          <w:rFonts w:ascii="Arial" w:eastAsia="Calibri" w:hAnsi="Arial" w:cs="Arial"/>
          <w:sz w:val="44"/>
          <w:szCs w:val="44"/>
        </w:rPr>
        <w:t>Evaluation and analysis</w:t>
      </w:r>
    </w:p>
    <w:p w14:paraId="4B481977" w14:textId="77777777" w:rsidR="001E5B28" w:rsidRDefault="001E5B28" w:rsidP="006533CB">
      <w:pPr>
        <w:jc w:val="both"/>
        <w:rPr>
          <w:rFonts w:ascii="Arial" w:eastAsia="Calibri" w:hAnsi="Arial" w:cs="Arial"/>
        </w:rPr>
      </w:pPr>
      <w:r w:rsidRPr="001E5B28">
        <w:rPr>
          <w:rFonts w:ascii="Arial" w:eastAsia="Calibri" w:hAnsi="Arial" w:cs="Arial"/>
        </w:rPr>
        <w:t>I think I'm a social person who genuinely cares about what other people think and believe. I like working as a team because we can share the work and come up with more ideas.</w:t>
      </w:r>
    </w:p>
    <w:p w14:paraId="39A1B670" w14:textId="0C137AC4" w:rsidR="001E5B28" w:rsidRDefault="001E5B28" w:rsidP="006533CB">
      <w:pPr>
        <w:jc w:val="both"/>
        <w:rPr>
          <w:rFonts w:ascii="Arial" w:eastAsia="Calibri" w:hAnsi="Arial" w:cs="Arial"/>
        </w:rPr>
      </w:pPr>
      <w:r w:rsidRPr="001E5B28">
        <w:rPr>
          <w:rFonts w:ascii="Arial" w:eastAsia="Calibri" w:hAnsi="Arial" w:cs="Arial"/>
        </w:rPr>
        <w:t xml:space="preserve">In terms of our group presentation, we did a good job, but we were not able to work well together. I have built trust with others and listened to what they have to say. I did everything I could to organise and work together for the job. I helped the </w:t>
      </w:r>
      <w:r w:rsidR="008D7AD0" w:rsidRPr="001E5B28">
        <w:rPr>
          <w:rFonts w:ascii="Arial" w:eastAsia="Calibri" w:hAnsi="Arial" w:cs="Arial"/>
        </w:rPr>
        <w:t>teamwork</w:t>
      </w:r>
      <w:r w:rsidRPr="001E5B28">
        <w:rPr>
          <w:rFonts w:ascii="Arial" w:eastAsia="Calibri" w:hAnsi="Arial" w:cs="Arial"/>
        </w:rPr>
        <w:t xml:space="preserve"> by being firm about managing time, sharing information, and getting the conversation back on track when it got off track.</w:t>
      </w:r>
    </w:p>
    <w:p w14:paraId="216A1D98" w14:textId="4643EF30" w:rsidR="00226F83" w:rsidRDefault="00226F83" w:rsidP="006533CB">
      <w:pPr>
        <w:jc w:val="both"/>
        <w:rPr>
          <w:rFonts w:ascii="Arial" w:eastAsia="Calibri" w:hAnsi="Arial" w:cs="Arial"/>
        </w:rPr>
      </w:pPr>
      <w:r w:rsidRPr="00226F83">
        <w:rPr>
          <w:rFonts w:ascii="Arial" w:eastAsia="Calibri" w:hAnsi="Arial" w:cs="Arial"/>
        </w:rPr>
        <w:t xml:space="preserve">Because I had worked with </w:t>
      </w:r>
      <w:r w:rsidR="008D7AD0" w:rsidRPr="00226F83">
        <w:rPr>
          <w:rFonts w:ascii="Arial" w:eastAsia="Calibri" w:hAnsi="Arial" w:cs="Arial"/>
        </w:rPr>
        <w:t>co-workers</w:t>
      </w:r>
      <w:r w:rsidRPr="00226F83">
        <w:rPr>
          <w:rFonts w:ascii="Arial" w:eastAsia="Calibri" w:hAnsi="Arial" w:cs="Arial"/>
        </w:rPr>
        <w:t xml:space="preserve"> before, I was able to get along well with the rest of the group. Unfortunately, the other people in the group couldn't get past their own problems, so group meetings didn't go as smoothly as I had hoped. I've seen team members not take responsibility for tasks that need to be done and not be able to take criticism.</w:t>
      </w:r>
    </w:p>
    <w:p w14:paraId="3AE3E04C" w14:textId="24120127" w:rsidR="00226F83" w:rsidRDefault="00226F83" w:rsidP="006533CB">
      <w:pPr>
        <w:jc w:val="both"/>
        <w:rPr>
          <w:rFonts w:ascii="Arial" w:eastAsia="Calibri" w:hAnsi="Arial" w:cs="Arial"/>
        </w:rPr>
      </w:pPr>
      <w:r w:rsidRPr="00226F83">
        <w:rPr>
          <w:rFonts w:ascii="Arial" w:eastAsia="Calibri" w:hAnsi="Arial" w:cs="Arial"/>
        </w:rPr>
        <w:t>Regarding the above, I regret that I didn't try harder to make things better between the members. Instead of dealing with the difficult people, I found the thing that was bothering me and went for the goal to finish the presentation.</w:t>
      </w:r>
    </w:p>
    <w:p w14:paraId="0BF89046" w14:textId="1487B75D" w:rsidR="00226F83" w:rsidRDefault="00226F83" w:rsidP="004B5213">
      <w:pPr>
        <w:jc w:val="both"/>
        <w:rPr>
          <w:rFonts w:ascii="Arial" w:eastAsia="Calibri" w:hAnsi="Arial" w:cs="Arial"/>
        </w:rPr>
      </w:pPr>
      <w:r w:rsidRPr="00226F83">
        <w:rPr>
          <w:rFonts w:ascii="Arial" w:eastAsia="Calibri" w:hAnsi="Arial" w:cs="Arial"/>
        </w:rPr>
        <w:t xml:space="preserve">So, we were able to finish the project, which was good, but we could have done a better job of dividing up the </w:t>
      </w:r>
      <w:r w:rsidR="008D7AD0" w:rsidRPr="00226F83">
        <w:rPr>
          <w:rFonts w:ascii="Arial" w:eastAsia="Calibri" w:hAnsi="Arial" w:cs="Arial"/>
        </w:rPr>
        <w:t>work. When</w:t>
      </w:r>
      <w:r w:rsidRPr="00226F83">
        <w:rPr>
          <w:rFonts w:ascii="Arial" w:eastAsia="Calibri" w:hAnsi="Arial" w:cs="Arial"/>
        </w:rPr>
        <w:t xml:space="preserve"> I look for information, my plans are sometimes too complicated. Before I can work on something, I </w:t>
      </w:r>
      <w:r w:rsidR="00476EEA">
        <w:rPr>
          <w:rFonts w:ascii="Arial" w:eastAsia="Calibri" w:hAnsi="Arial" w:cs="Arial"/>
        </w:rPr>
        <w:t>have to</w:t>
      </w:r>
      <w:r w:rsidRPr="00226F83">
        <w:rPr>
          <w:rFonts w:ascii="Arial" w:eastAsia="Calibri" w:hAnsi="Arial" w:cs="Arial"/>
        </w:rPr>
        <w:t xml:space="preserve"> learn everything I can about it. That's good for learning, but it takes me away from the main point and leaves me with too little time to finish a </w:t>
      </w:r>
      <w:r w:rsidR="008D7AD0" w:rsidRPr="00226F83">
        <w:rPr>
          <w:rFonts w:ascii="Arial" w:eastAsia="Calibri" w:hAnsi="Arial" w:cs="Arial"/>
        </w:rPr>
        <w:t>task. To</w:t>
      </w:r>
      <w:r w:rsidRPr="00226F83">
        <w:rPr>
          <w:rFonts w:ascii="Arial" w:eastAsia="Calibri" w:hAnsi="Arial" w:cs="Arial"/>
        </w:rPr>
        <w:t xml:space="preserve"> solve problems, I </w:t>
      </w:r>
      <w:r w:rsidR="00476EEA" w:rsidRPr="00226F83">
        <w:rPr>
          <w:rFonts w:ascii="Arial" w:eastAsia="Calibri" w:hAnsi="Arial" w:cs="Arial"/>
        </w:rPr>
        <w:t>must</w:t>
      </w:r>
      <w:r w:rsidRPr="00226F83">
        <w:rPr>
          <w:rFonts w:ascii="Arial" w:eastAsia="Calibri" w:hAnsi="Arial" w:cs="Arial"/>
        </w:rPr>
        <w:t xml:space="preserve"> stick to the plan. To connect different pieces of information and put them to use. I try to stimulate my brain with different questions and models so that I can think of an answer.</w:t>
      </w:r>
    </w:p>
    <w:p w14:paraId="17CDCF48" w14:textId="6DB7C7E9" w:rsidR="00226F83" w:rsidRDefault="00226F83" w:rsidP="004B5213">
      <w:pPr>
        <w:jc w:val="both"/>
        <w:rPr>
          <w:rFonts w:ascii="Arial" w:eastAsia="Calibri" w:hAnsi="Arial" w:cs="Arial"/>
        </w:rPr>
      </w:pPr>
      <w:r w:rsidRPr="00226F83">
        <w:rPr>
          <w:rFonts w:ascii="Arial" w:eastAsia="Calibri" w:hAnsi="Arial" w:cs="Arial"/>
        </w:rPr>
        <w:lastRenderedPageBreak/>
        <w:t>To help me learn better, I've started reading the suggested books and taking notes and asking professors for their thoughts in class. I looked in books, journals, and on the internet for information that was useful. I try to think "outside the box" to come up with ideas when I want to be creative. The module on Academic Skills for Accountants helped me organise my studies and focus on my goals better. Stella Cottrell's book "The Study Skills Handbook" helped me improve how I learned. So, I did better in school and felt better about myself, which was something I was worried about.</w:t>
      </w:r>
    </w:p>
    <w:p w14:paraId="07B500F9" w14:textId="77777777" w:rsidR="00226F83" w:rsidRDefault="00226F83" w:rsidP="00A10AF6">
      <w:pPr>
        <w:jc w:val="center"/>
        <w:rPr>
          <w:rFonts w:ascii="Arial" w:eastAsia="Calibri" w:hAnsi="Arial" w:cs="Arial"/>
          <w:sz w:val="44"/>
          <w:szCs w:val="44"/>
        </w:rPr>
      </w:pPr>
    </w:p>
    <w:p w14:paraId="1C2793A1" w14:textId="1082DF16" w:rsidR="00677F4D" w:rsidRDefault="00FC65B7" w:rsidP="00A10AF6">
      <w:pPr>
        <w:jc w:val="center"/>
        <w:rPr>
          <w:rFonts w:ascii="Arial" w:eastAsia="Calibri" w:hAnsi="Arial" w:cs="Arial"/>
          <w:sz w:val="44"/>
          <w:szCs w:val="44"/>
        </w:rPr>
      </w:pPr>
      <w:r>
        <w:rPr>
          <w:rFonts w:ascii="Arial" w:eastAsia="Calibri" w:hAnsi="Arial" w:cs="Arial"/>
          <w:sz w:val="44"/>
          <w:szCs w:val="44"/>
        </w:rPr>
        <w:t>Conclusions</w:t>
      </w:r>
    </w:p>
    <w:p w14:paraId="67C76AD9" w14:textId="77777777" w:rsidR="004F53BB" w:rsidRPr="004F53BB" w:rsidRDefault="004F53BB" w:rsidP="004F53BB">
      <w:pPr>
        <w:jc w:val="both"/>
        <w:rPr>
          <w:rFonts w:ascii="Arial" w:eastAsia="Calibri" w:hAnsi="Arial" w:cs="Arial"/>
        </w:rPr>
      </w:pPr>
      <w:r w:rsidRPr="004F53BB">
        <w:rPr>
          <w:rFonts w:ascii="Arial" w:eastAsia="Calibri" w:hAnsi="Arial" w:cs="Arial"/>
        </w:rPr>
        <w:t xml:space="preserve">Problem solving is part of our everyday life which naturally stimulates our brain. It is important to remind myself that whatever is the situation – task solution, complicated project or important decision, there always is an answer. It is just a matter of strategy, original thinking and brainstorming. </w:t>
      </w:r>
    </w:p>
    <w:p w14:paraId="685AF98C" w14:textId="506E5C96" w:rsidR="004F53BB" w:rsidRPr="004F53BB" w:rsidRDefault="004F53BB" w:rsidP="004F53BB">
      <w:pPr>
        <w:jc w:val="both"/>
        <w:rPr>
          <w:rFonts w:ascii="Arial" w:eastAsia="Calibri" w:hAnsi="Arial" w:cs="Arial"/>
        </w:rPr>
      </w:pPr>
      <w:r w:rsidRPr="004F53BB">
        <w:rPr>
          <w:rFonts w:ascii="Arial" w:eastAsia="Calibri" w:hAnsi="Arial" w:cs="Arial"/>
        </w:rPr>
        <w:t>I like to take challenges and starting with the most difficult job</w:t>
      </w:r>
      <w:r w:rsidR="00D179F7">
        <w:rPr>
          <w:rFonts w:ascii="Arial" w:eastAsia="Calibri" w:hAnsi="Arial" w:cs="Arial"/>
        </w:rPr>
        <w:t xml:space="preserve"> to come up with </w:t>
      </w:r>
      <w:r w:rsidR="005A42AC">
        <w:rPr>
          <w:rFonts w:ascii="Arial" w:eastAsia="Calibri" w:hAnsi="Arial" w:cs="Arial"/>
        </w:rPr>
        <w:t xml:space="preserve">an achievable </w:t>
      </w:r>
      <w:r w:rsidR="00F25B5D">
        <w:rPr>
          <w:rFonts w:ascii="Arial" w:eastAsia="Calibri" w:hAnsi="Arial" w:cs="Arial"/>
        </w:rPr>
        <w:t>entrepreneur</w:t>
      </w:r>
      <w:r w:rsidR="007F5691">
        <w:rPr>
          <w:rFonts w:ascii="Arial" w:eastAsia="Calibri" w:hAnsi="Arial" w:cs="Arial"/>
        </w:rPr>
        <w:t xml:space="preserve"> idea</w:t>
      </w:r>
      <w:r w:rsidRPr="004F53BB">
        <w:rPr>
          <w:rFonts w:ascii="Arial" w:eastAsia="Calibri" w:hAnsi="Arial" w:cs="Arial"/>
        </w:rPr>
        <w:t xml:space="preserve">. The key is that everything seems complex but in fact is formed of many simple parts. There is nothing impossible! My weakness is the anxiousness and low self-confidence at first when I undertake a task. I need to be braver to express my ideas. This is the reason why I am pushing myself to go for the challenge and get over it. </w:t>
      </w:r>
    </w:p>
    <w:p w14:paraId="05244D39" w14:textId="7B9BC062" w:rsidR="004F53BB" w:rsidRPr="004F53BB" w:rsidRDefault="004F53BB" w:rsidP="004F53BB">
      <w:pPr>
        <w:jc w:val="both"/>
        <w:rPr>
          <w:rFonts w:ascii="Arial" w:eastAsia="Calibri" w:hAnsi="Arial" w:cs="Arial"/>
        </w:rPr>
      </w:pPr>
      <w:r w:rsidRPr="004F53BB">
        <w:rPr>
          <w:rFonts w:ascii="Arial" w:eastAsia="Calibri" w:hAnsi="Arial" w:cs="Arial"/>
        </w:rPr>
        <w:t>Since I started the university, I experienced many problem situations: course works, time management and environment adapting. Each thing needed my full attentiveness and quick response. My basic approach to problem solving is taking other people’s opinion, comparing with previous experience, ensuring the information and then taking a decision.</w:t>
      </w:r>
    </w:p>
    <w:p w14:paraId="5CB3439F" w14:textId="02A86594" w:rsidR="004F53BB" w:rsidRPr="005B5337" w:rsidRDefault="00D87704" w:rsidP="00742D29">
      <w:pPr>
        <w:jc w:val="both"/>
        <w:rPr>
          <w:rFonts w:ascii="Arial" w:hAnsi="Arial" w:cs="Arial"/>
        </w:rPr>
      </w:pPr>
      <w:r>
        <w:rPr>
          <w:rFonts w:ascii="Arial" w:hAnsi="Arial" w:cs="Arial"/>
        </w:rPr>
        <w:t xml:space="preserve">According to </w:t>
      </w:r>
      <w:r w:rsidR="00EA4A2E">
        <w:rPr>
          <w:rFonts w:ascii="Arial" w:hAnsi="Arial" w:cs="Arial"/>
        </w:rPr>
        <w:t>Lee – Ross, D</w:t>
      </w:r>
      <w:r>
        <w:rPr>
          <w:rFonts w:ascii="Arial" w:hAnsi="Arial" w:cs="Arial"/>
        </w:rPr>
        <w:t>.</w:t>
      </w:r>
      <w:r w:rsidR="00EA4A2E">
        <w:rPr>
          <w:rFonts w:ascii="Arial" w:hAnsi="Arial" w:cs="Arial"/>
        </w:rPr>
        <w:t>, Lashley, C</w:t>
      </w:r>
      <w:r w:rsidR="006A13A5">
        <w:rPr>
          <w:rFonts w:ascii="Arial" w:hAnsi="Arial" w:cs="Arial"/>
        </w:rPr>
        <w:t>.</w:t>
      </w:r>
      <w:r w:rsidR="00EA4A2E">
        <w:rPr>
          <w:rFonts w:ascii="Arial" w:hAnsi="Arial" w:cs="Arial"/>
        </w:rPr>
        <w:t xml:space="preserve"> (2010</w:t>
      </w:r>
      <w:r w:rsidR="00742D29">
        <w:rPr>
          <w:rFonts w:ascii="Arial" w:hAnsi="Arial" w:cs="Arial"/>
        </w:rPr>
        <w:t>) if</w:t>
      </w:r>
      <w:r w:rsidR="00742D29" w:rsidRPr="00742D29">
        <w:rPr>
          <w:rFonts w:ascii="Arial" w:hAnsi="Arial" w:cs="Arial"/>
        </w:rPr>
        <w:t xml:space="preserve"> entrepreneurs wish to operate internationally, they should move out of local ethnic markets and internationalise with appropriate knowledge of home and host countries. Whilst acknowledging the impact of cooperative family and community networks, niche markets and so forth on ethnic entrepreneurial success </w:t>
      </w:r>
      <w:r w:rsidR="004F53BB" w:rsidRPr="004F53BB">
        <w:rPr>
          <w:rFonts w:ascii="Arial" w:eastAsia="Calibri" w:hAnsi="Arial" w:cs="Arial"/>
        </w:rPr>
        <w:t xml:space="preserve">I carefully investigate each possible outcome. It is important to know the consequences of my choice and responsibilities. </w:t>
      </w:r>
    </w:p>
    <w:p w14:paraId="64360247" w14:textId="1CD2D3C0" w:rsidR="004F53BB" w:rsidRPr="004F53BB" w:rsidRDefault="004F53BB" w:rsidP="004F53BB">
      <w:pPr>
        <w:jc w:val="both"/>
        <w:rPr>
          <w:rFonts w:ascii="Arial" w:eastAsia="Calibri" w:hAnsi="Arial" w:cs="Arial"/>
        </w:rPr>
      </w:pPr>
      <w:r w:rsidRPr="004F53BB">
        <w:rPr>
          <w:rFonts w:ascii="Arial" w:eastAsia="Calibri" w:hAnsi="Arial" w:cs="Arial"/>
        </w:rPr>
        <w:t xml:space="preserve">In my opinion, looking for a solution it is useful to think about questions outside the main problem. In order to determine </w:t>
      </w:r>
      <w:r w:rsidR="00D5627E" w:rsidRPr="004F53BB">
        <w:rPr>
          <w:rFonts w:ascii="Arial" w:eastAsia="Calibri" w:hAnsi="Arial" w:cs="Arial"/>
        </w:rPr>
        <w:t>if</w:t>
      </w:r>
      <w:r w:rsidRPr="004F53BB">
        <w:rPr>
          <w:rFonts w:ascii="Arial" w:eastAsia="Calibri" w:hAnsi="Arial" w:cs="Arial"/>
        </w:rPr>
        <w:t xml:space="preserve"> I am willing to draw a mind map of links and suggestions. I avoid my self-criticism to stop looking for new creative ideas.</w:t>
      </w:r>
    </w:p>
    <w:p w14:paraId="11F3B41A" w14:textId="6D1BC641" w:rsidR="00FC65B7" w:rsidRPr="00FC65B7" w:rsidRDefault="004F53BB" w:rsidP="004F53BB">
      <w:pPr>
        <w:jc w:val="both"/>
        <w:rPr>
          <w:rFonts w:ascii="Arial" w:eastAsia="Calibri" w:hAnsi="Arial" w:cs="Arial"/>
        </w:rPr>
      </w:pPr>
      <w:r w:rsidRPr="004F53BB">
        <w:rPr>
          <w:rFonts w:ascii="Arial" w:eastAsia="Calibri" w:hAnsi="Arial" w:cs="Arial"/>
        </w:rPr>
        <w:t xml:space="preserve">The competitiveness comes with the experience and learns outcomes. Now I am glad when I finish a task on time and especially when it is successful. Several years ago, I had a stupidity to find excuses not to evolve my interests and continue my education earlier. I learned my lesson and now I feel desperate to undertake, make an action plan and finish the project.      </w:t>
      </w:r>
    </w:p>
    <w:p w14:paraId="2BF97F56" w14:textId="3EA94252" w:rsidR="00463873" w:rsidRDefault="00463873" w:rsidP="001901A8">
      <w:pPr>
        <w:jc w:val="center"/>
        <w:rPr>
          <w:rFonts w:ascii="Arial" w:eastAsia="Calibri" w:hAnsi="Arial" w:cs="Arial"/>
          <w:sz w:val="28"/>
          <w:szCs w:val="28"/>
        </w:rPr>
      </w:pPr>
    </w:p>
    <w:p w14:paraId="7E622544" w14:textId="491BBCF6" w:rsidR="00534B8E" w:rsidRDefault="00534B8E" w:rsidP="001901A8">
      <w:pPr>
        <w:jc w:val="center"/>
        <w:rPr>
          <w:rFonts w:ascii="Arial" w:eastAsia="Calibri" w:hAnsi="Arial" w:cs="Arial"/>
          <w:sz w:val="44"/>
          <w:szCs w:val="44"/>
        </w:rPr>
      </w:pPr>
      <w:r w:rsidRPr="00534B8E">
        <w:rPr>
          <w:rFonts w:ascii="Arial" w:eastAsia="Calibri" w:hAnsi="Arial" w:cs="Arial"/>
          <w:sz w:val="44"/>
          <w:szCs w:val="44"/>
        </w:rPr>
        <w:t>Action Plan</w:t>
      </w:r>
    </w:p>
    <w:p w14:paraId="482D14AA" w14:textId="0CDAD45C" w:rsidR="00534B8E" w:rsidRDefault="00534B8E" w:rsidP="00534B8E">
      <w:pPr>
        <w:jc w:val="both"/>
        <w:rPr>
          <w:rFonts w:ascii="Arial" w:eastAsia="Calibri" w:hAnsi="Arial" w:cs="Arial"/>
        </w:rPr>
      </w:pPr>
    </w:p>
    <w:p w14:paraId="6F47B964" w14:textId="77777777" w:rsidR="008853D9" w:rsidRPr="008853D9" w:rsidRDefault="008853D9" w:rsidP="008853D9">
      <w:pPr>
        <w:jc w:val="both"/>
        <w:rPr>
          <w:rFonts w:ascii="Arial" w:eastAsia="Calibri" w:hAnsi="Arial" w:cs="Arial"/>
        </w:rPr>
      </w:pPr>
      <w:r w:rsidRPr="008853D9">
        <w:rPr>
          <w:rFonts w:ascii="Arial" w:eastAsia="Calibri" w:hAnsi="Arial" w:cs="Arial"/>
        </w:rPr>
        <w:t xml:space="preserve">Reflection is very important and complicated strategy for knowing yourself. It is our mind ‘mirror’ that helps us into analysing our personal limits, strengths and weaknesses. It is a way </w:t>
      </w:r>
      <w:r w:rsidRPr="008853D9">
        <w:rPr>
          <w:rFonts w:ascii="Arial" w:eastAsia="Calibri" w:hAnsi="Arial" w:cs="Arial"/>
        </w:rPr>
        <w:lastRenderedPageBreak/>
        <w:t>to improve our performance as individuals. ‘Looking back’ is easier to reflect on an experience and to evaluate it.</w:t>
      </w:r>
    </w:p>
    <w:p w14:paraId="2DA0240B" w14:textId="2DA37104" w:rsidR="008853D9" w:rsidRPr="008853D9" w:rsidRDefault="008853D9" w:rsidP="008853D9">
      <w:pPr>
        <w:jc w:val="both"/>
        <w:rPr>
          <w:rFonts w:ascii="Arial" w:eastAsia="Calibri" w:hAnsi="Arial" w:cs="Arial"/>
        </w:rPr>
      </w:pPr>
      <w:r w:rsidRPr="008853D9">
        <w:rPr>
          <w:rFonts w:ascii="Arial" w:eastAsia="Calibri" w:hAnsi="Arial" w:cs="Arial"/>
        </w:rPr>
        <w:t xml:space="preserve">In respect of the above, I use some very simple techniques for getting deeper into my thoughts. Brainstorming is simple method of gathering ideas and organising what is in my head. By investigating and discussing a situation I usually come across on some original ideas. It takes me in many directions and challenging questions if the opponent is competent. To me the </w:t>
      </w:r>
      <w:r w:rsidR="00BF2AED" w:rsidRPr="008853D9">
        <w:rPr>
          <w:rFonts w:ascii="Arial" w:eastAsia="Calibri" w:hAnsi="Arial" w:cs="Arial"/>
        </w:rPr>
        <w:t>daydreaming</w:t>
      </w:r>
      <w:r w:rsidRPr="008853D9">
        <w:rPr>
          <w:rFonts w:ascii="Arial" w:eastAsia="Calibri" w:hAnsi="Arial" w:cs="Arial"/>
        </w:rPr>
        <w:t xml:space="preserve"> is very efficient, then my mind is free to explore some issues.</w:t>
      </w:r>
    </w:p>
    <w:p w14:paraId="7393976E" w14:textId="77777777" w:rsidR="008853D9" w:rsidRPr="008853D9" w:rsidRDefault="008853D9" w:rsidP="008853D9">
      <w:pPr>
        <w:jc w:val="both"/>
        <w:rPr>
          <w:rFonts w:ascii="Arial" w:eastAsia="Calibri" w:hAnsi="Arial" w:cs="Arial"/>
        </w:rPr>
      </w:pPr>
      <w:r w:rsidRPr="008853D9">
        <w:rPr>
          <w:rFonts w:ascii="Arial" w:eastAsia="Calibri" w:hAnsi="Arial" w:cs="Arial"/>
        </w:rPr>
        <w:t>From my experience, the most important critical thinking was when I decided to study in university. I had to identify my skills and motivation. I got back in my thoughts from Secondary school, the first work experience, going through different periods and emotions to my future goals and what I really want to achieve.</w:t>
      </w:r>
    </w:p>
    <w:p w14:paraId="421188D7" w14:textId="61F0F5C2" w:rsidR="008853D9" w:rsidRDefault="008853D9" w:rsidP="008853D9">
      <w:pPr>
        <w:jc w:val="both"/>
        <w:rPr>
          <w:rFonts w:ascii="Arial" w:eastAsia="Calibri" w:hAnsi="Arial" w:cs="Arial"/>
        </w:rPr>
      </w:pPr>
      <w:r w:rsidRPr="008853D9">
        <w:rPr>
          <w:rFonts w:ascii="Arial" w:eastAsia="Calibri" w:hAnsi="Arial" w:cs="Arial"/>
        </w:rPr>
        <w:t>Reflection could be used not only for the academic context but for the personal development.  I have been working and gaining experience in various jobs. It is time to focus on academic studies in the profession I want to practice. Next semester I am planning to improve my computer skills and to apply for administration work.</w:t>
      </w:r>
    </w:p>
    <w:p w14:paraId="0208A7A8" w14:textId="77777777" w:rsidR="00534B8E" w:rsidRPr="00534B8E" w:rsidRDefault="00534B8E" w:rsidP="00534B8E">
      <w:pPr>
        <w:jc w:val="both"/>
        <w:rPr>
          <w:rFonts w:ascii="Arial" w:eastAsia="Calibri" w:hAnsi="Arial" w:cs="Arial"/>
        </w:rPr>
      </w:pPr>
    </w:p>
    <w:p w14:paraId="1CA1A85A" w14:textId="00C441B1" w:rsidR="001901A8" w:rsidRPr="005D74BB" w:rsidRDefault="001901A8" w:rsidP="001901A8">
      <w:pPr>
        <w:jc w:val="center"/>
        <w:rPr>
          <w:rFonts w:ascii="Arial" w:eastAsia="Calibri" w:hAnsi="Arial" w:cs="Arial"/>
          <w:sz w:val="48"/>
          <w:szCs w:val="48"/>
        </w:rPr>
      </w:pPr>
    </w:p>
    <w:p w14:paraId="0418D13C" w14:textId="471FAB89" w:rsidR="001901A8" w:rsidRPr="005D74BB" w:rsidRDefault="001901A8" w:rsidP="001901A8">
      <w:pPr>
        <w:jc w:val="center"/>
        <w:rPr>
          <w:rFonts w:ascii="Arial" w:eastAsia="Calibri" w:hAnsi="Arial" w:cs="Arial"/>
          <w:sz w:val="48"/>
          <w:szCs w:val="48"/>
        </w:rPr>
      </w:pPr>
    </w:p>
    <w:p w14:paraId="250489B6" w14:textId="3A23C4AA" w:rsidR="001901A8" w:rsidRPr="005D74BB" w:rsidRDefault="001901A8" w:rsidP="001901A8">
      <w:pPr>
        <w:jc w:val="center"/>
        <w:rPr>
          <w:rFonts w:ascii="Arial" w:eastAsia="Calibri" w:hAnsi="Arial" w:cs="Arial"/>
          <w:sz w:val="48"/>
          <w:szCs w:val="48"/>
        </w:rPr>
      </w:pPr>
    </w:p>
    <w:p w14:paraId="093C746B" w14:textId="6F4AEB5C" w:rsidR="001901A8" w:rsidRPr="005D74BB" w:rsidRDefault="001901A8" w:rsidP="001901A8">
      <w:pPr>
        <w:jc w:val="center"/>
        <w:rPr>
          <w:rFonts w:ascii="Arial" w:eastAsia="Calibri" w:hAnsi="Arial" w:cs="Arial"/>
          <w:sz w:val="48"/>
          <w:szCs w:val="48"/>
        </w:rPr>
      </w:pPr>
    </w:p>
    <w:p w14:paraId="283414FF" w14:textId="711635C1" w:rsidR="001901A8" w:rsidRPr="005D74BB" w:rsidRDefault="001901A8" w:rsidP="001901A8">
      <w:pPr>
        <w:jc w:val="center"/>
        <w:rPr>
          <w:rFonts w:ascii="Arial" w:eastAsia="Calibri" w:hAnsi="Arial" w:cs="Arial"/>
          <w:sz w:val="48"/>
          <w:szCs w:val="48"/>
        </w:rPr>
      </w:pPr>
    </w:p>
    <w:p w14:paraId="7C191303" w14:textId="68FB5B7D" w:rsidR="001901A8" w:rsidRPr="005D74BB" w:rsidRDefault="001901A8" w:rsidP="001901A8">
      <w:pPr>
        <w:jc w:val="center"/>
        <w:rPr>
          <w:rFonts w:ascii="Arial" w:eastAsia="Calibri" w:hAnsi="Arial" w:cs="Arial"/>
          <w:sz w:val="48"/>
          <w:szCs w:val="48"/>
        </w:rPr>
      </w:pPr>
    </w:p>
    <w:p w14:paraId="0DF1BEED" w14:textId="0E364EE3" w:rsidR="001901A8" w:rsidRPr="005D74BB" w:rsidRDefault="001901A8" w:rsidP="001901A8">
      <w:pPr>
        <w:jc w:val="center"/>
        <w:rPr>
          <w:rFonts w:ascii="Arial" w:eastAsia="Calibri" w:hAnsi="Arial" w:cs="Arial"/>
          <w:sz w:val="48"/>
          <w:szCs w:val="48"/>
        </w:rPr>
      </w:pPr>
    </w:p>
    <w:p w14:paraId="547D0433" w14:textId="5B16F909" w:rsidR="001901A8" w:rsidRPr="005D74BB" w:rsidRDefault="001901A8" w:rsidP="001901A8">
      <w:pPr>
        <w:jc w:val="center"/>
        <w:rPr>
          <w:rFonts w:ascii="Arial" w:eastAsia="Calibri" w:hAnsi="Arial" w:cs="Arial"/>
          <w:sz w:val="48"/>
          <w:szCs w:val="48"/>
        </w:rPr>
      </w:pPr>
    </w:p>
    <w:p w14:paraId="1B5CA650" w14:textId="4C650EF2" w:rsidR="001901A8" w:rsidRPr="005D74BB" w:rsidRDefault="001901A8" w:rsidP="001901A8">
      <w:pPr>
        <w:jc w:val="center"/>
        <w:rPr>
          <w:rFonts w:ascii="Arial" w:eastAsia="Calibri" w:hAnsi="Arial" w:cs="Arial"/>
          <w:sz w:val="48"/>
          <w:szCs w:val="48"/>
        </w:rPr>
      </w:pPr>
    </w:p>
    <w:p w14:paraId="5BFB497B" w14:textId="523EDF48" w:rsidR="001901A8" w:rsidRPr="005D74BB" w:rsidRDefault="001901A8" w:rsidP="001901A8">
      <w:pPr>
        <w:jc w:val="center"/>
        <w:rPr>
          <w:rFonts w:ascii="Arial" w:eastAsia="Calibri" w:hAnsi="Arial" w:cs="Arial"/>
          <w:sz w:val="48"/>
          <w:szCs w:val="48"/>
        </w:rPr>
      </w:pPr>
    </w:p>
    <w:p w14:paraId="5108A0B3" w14:textId="5309E12C" w:rsidR="001901A8" w:rsidRPr="005D74BB" w:rsidRDefault="001901A8" w:rsidP="001901A8">
      <w:pPr>
        <w:jc w:val="center"/>
        <w:rPr>
          <w:rFonts w:ascii="Arial" w:eastAsia="Calibri" w:hAnsi="Arial" w:cs="Arial"/>
          <w:sz w:val="48"/>
          <w:szCs w:val="48"/>
        </w:rPr>
      </w:pPr>
    </w:p>
    <w:p w14:paraId="1E992C0C" w14:textId="33C4E700" w:rsidR="005937A1" w:rsidRDefault="005937A1" w:rsidP="006A5854">
      <w:pPr>
        <w:rPr>
          <w:rFonts w:ascii="Arial" w:eastAsia="Calibri" w:hAnsi="Arial" w:cs="Arial"/>
          <w:sz w:val="48"/>
          <w:szCs w:val="48"/>
        </w:rPr>
      </w:pPr>
    </w:p>
    <w:p w14:paraId="23DEAF7D" w14:textId="77777777" w:rsidR="00710759" w:rsidRDefault="00710759" w:rsidP="006A5854">
      <w:pPr>
        <w:rPr>
          <w:rFonts w:ascii="Arial" w:eastAsia="Calibri" w:hAnsi="Arial" w:cs="Arial"/>
          <w:sz w:val="44"/>
          <w:szCs w:val="44"/>
        </w:rPr>
      </w:pPr>
    </w:p>
    <w:p w14:paraId="61E4E8B2" w14:textId="2DB89E2F" w:rsidR="00447135" w:rsidRPr="005D74BB" w:rsidRDefault="00447135" w:rsidP="00447135">
      <w:pPr>
        <w:jc w:val="center"/>
        <w:rPr>
          <w:rFonts w:ascii="Arial" w:eastAsia="Calibri" w:hAnsi="Arial" w:cs="Arial"/>
          <w:sz w:val="44"/>
          <w:szCs w:val="44"/>
        </w:rPr>
      </w:pPr>
      <w:r w:rsidRPr="005D74BB">
        <w:rPr>
          <w:rFonts w:ascii="Arial" w:eastAsia="Calibri" w:hAnsi="Arial" w:cs="Arial"/>
          <w:sz w:val="44"/>
          <w:szCs w:val="44"/>
        </w:rPr>
        <w:t>Reference list:</w:t>
      </w:r>
    </w:p>
    <w:p w14:paraId="29DF4AA1" w14:textId="65339E55" w:rsidR="008F569E" w:rsidRPr="007579E2" w:rsidRDefault="008F569E" w:rsidP="008F569E">
      <w:pPr>
        <w:jc w:val="both"/>
        <w:rPr>
          <w:rFonts w:ascii="Arial" w:eastAsia="Calibri" w:hAnsi="Arial" w:cs="Arial"/>
        </w:rPr>
      </w:pPr>
      <w:r w:rsidRPr="007579E2">
        <w:rPr>
          <w:rFonts w:ascii="Arial" w:eastAsia="Calibri" w:hAnsi="Arial" w:cs="Arial"/>
        </w:rPr>
        <w:t>1.</w:t>
      </w:r>
      <w:r w:rsidRPr="007579E2">
        <w:rPr>
          <w:rFonts w:ascii="Arial" w:hAnsi="Arial" w:cs="Arial"/>
        </w:rPr>
        <w:t xml:space="preserve"> </w:t>
      </w:r>
      <w:r w:rsidR="008220AB" w:rsidRPr="007579E2">
        <w:rPr>
          <w:rFonts w:ascii="Arial" w:hAnsi="Arial" w:cs="Arial"/>
        </w:rPr>
        <w:t xml:space="preserve">Barringer, Bruce R (2019) </w:t>
      </w:r>
      <w:r w:rsidR="008220AB" w:rsidRPr="0075673C">
        <w:rPr>
          <w:rFonts w:ascii="Arial" w:hAnsi="Arial" w:cs="Arial"/>
          <w:i/>
          <w:iCs/>
        </w:rPr>
        <w:t>Entrepreneurship: successfully launching new ventures</w:t>
      </w:r>
      <w:r w:rsidR="008220AB" w:rsidRPr="007579E2">
        <w:rPr>
          <w:rFonts w:ascii="Arial" w:hAnsi="Arial" w:cs="Arial"/>
        </w:rPr>
        <w:t xml:space="preserve"> Sixth edition, global edition Harlow, England Pearson</w:t>
      </w:r>
    </w:p>
    <w:p w14:paraId="7E9BF9F9" w14:textId="49413BB3" w:rsidR="00447135" w:rsidRDefault="00EC45FD" w:rsidP="00131268">
      <w:pPr>
        <w:jc w:val="both"/>
        <w:rPr>
          <w:rFonts w:ascii="Arial" w:hAnsi="Arial" w:cs="Arial"/>
        </w:rPr>
      </w:pPr>
      <w:r w:rsidRPr="007579E2">
        <w:rPr>
          <w:rFonts w:ascii="Arial" w:eastAsia="Calibri" w:hAnsi="Arial" w:cs="Arial"/>
        </w:rPr>
        <w:t>2.</w:t>
      </w:r>
      <w:r w:rsidRPr="005D74BB">
        <w:rPr>
          <w:rFonts w:ascii="Arial" w:hAnsi="Arial" w:cs="Arial"/>
        </w:rPr>
        <w:t xml:space="preserve"> </w:t>
      </w:r>
      <w:r w:rsidR="00131268" w:rsidRPr="00131268">
        <w:rPr>
          <w:rFonts w:ascii="Arial" w:hAnsi="Arial" w:cs="Arial"/>
        </w:rPr>
        <w:t xml:space="preserve">Williams, Sara (2019/2020) </w:t>
      </w:r>
      <w:r w:rsidR="00131268" w:rsidRPr="0075673C">
        <w:rPr>
          <w:rFonts w:ascii="Arial" w:hAnsi="Arial" w:cs="Arial"/>
          <w:i/>
          <w:iCs/>
        </w:rPr>
        <w:t>The financial times Guide to Business Start Up</w:t>
      </w:r>
      <w:r w:rsidR="00131268" w:rsidRPr="00131268">
        <w:rPr>
          <w:rFonts w:ascii="Arial" w:hAnsi="Arial" w:cs="Arial"/>
        </w:rPr>
        <w:t xml:space="preserve">  Thirty first edition, Harlow, United Kingdom Pearson Education Limited</w:t>
      </w:r>
    </w:p>
    <w:p w14:paraId="5FD8404C" w14:textId="5FF3605F" w:rsidR="00E40581" w:rsidRPr="00E40581" w:rsidRDefault="0030148A" w:rsidP="00E40581">
      <w:pPr>
        <w:jc w:val="both"/>
        <w:rPr>
          <w:rFonts w:ascii="Arial" w:hAnsi="Arial" w:cs="Arial"/>
        </w:rPr>
      </w:pPr>
      <w:r>
        <w:rPr>
          <w:rFonts w:ascii="Arial" w:hAnsi="Arial" w:cs="Arial"/>
        </w:rPr>
        <w:t>3.</w:t>
      </w:r>
      <w:r w:rsidR="00E40581">
        <w:rPr>
          <w:rFonts w:ascii="Arial" w:hAnsi="Arial" w:cs="Arial"/>
        </w:rPr>
        <w:t>Granqvist Nina</w:t>
      </w:r>
      <w:r w:rsidR="00464AA1">
        <w:rPr>
          <w:rFonts w:ascii="Arial" w:hAnsi="Arial" w:cs="Arial"/>
        </w:rPr>
        <w:t>,</w:t>
      </w:r>
      <w:r w:rsidR="00E40581">
        <w:rPr>
          <w:rFonts w:ascii="Arial" w:hAnsi="Arial" w:cs="Arial"/>
        </w:rPr>
        <w:t xml:space="preserve"> </w:t>
      </w:r>
      <w:proofErr w:type="spellStart"/>
      <w:r w:rsidR="00E40581">
        <w:rPr>
          <w:rFonts w:ascii="Arial" w:hAnsi="Arial" w:cs="Arial"/>
        </w:rPr>
        <w:t>Grodal</w:t>
      </w:r>
      <w:proofErr w:type="spellEnd"/>
      <w:r w:rsidR="00E40581">
        <w:rPr>
          <w:rFonts w:ascii="Arial" w:hAnsi="Arial" w:cs="Arial"/>
        </w:rPr>
        <w:t xml:space="preserve"> Stine, Lounsbury Michael</w:t>
      </w:r>
      <w:r w:rsidR="00464AA1">
        <w:rPr>
          <w:rFonts w:ascii="Arial" w:hAnsi="Arial" w:cs="Arial"/>
        </w:rPr>
        <w:t xml:space="preserve">, Cornelissen Joep </w:t>
      </w:r>
      <w:r w:rsidR="00E40581">
        <w:rPr>
          <w:rFonts w:ascii="Arial" w:hAnsi="Arial" w:cs="Arial"/>
        </w:rPr>
        <w:t xml:space="preserve">(2021) </w:t>
      </w:r>
      <w:r w:rsidR="00E40581" w:rsidRPr="0075673C">
        <w:rPr>
          <w:rFonts w:ascii="Arial" w:hAnsi="Arial" w:cs="Arial"/>
          <w:i/>
          <w:iCs/>
        </w:rPr>
        <w:t>Culture, Innovation and Entrepreneurship</w:t>
      </w:r>
      <w:r w:rsidR="00464AA1">
        <w:rPr>
          <w:rFonts w:ascii="Arial" w:hAnsi="Arial" w:cs="Arial"/>
        </w:rPr>
        <w:t>;</w:t>
      </w:r>
      <w:r w:rsidR="00E40581" w:rsidRPr="00E40581">
        <w:rPr>
          <w:rFonts w:ascii="Arial" w:hAnsi="Arial" w:cs="Arial"/>
        </w:rPr>
        <w:t xml:space="preserve"> </w:t>
      </w:r>
      <w:r w:rsidR="00464AA1">
        <w:rPr>
          <w:rFonts w:ascii="Arial" w:hAnsi="Arial" w:cs="Arial"/>
        </w:rPr>
        <w:t>First Published; New York ; Taylor &amp; Francis</w:t>
      </w:r>
    </w:p>
    <w:p w14:paraId="65AA6584" w14:textId="2480BA25" w:rsidR="00181AC3" w:rsidRDefault="00E82876" w:rsidP="00AC6367">
      <w:pPr>
        <w:jc w:val="both"/>
        <w:rPr>
          <w:rFonts w:ascii="Arial" w:hAnsi="Arial" w:cs="Arial"/>
        </w:rPr>
      </w:pPr>
      <w:r>
        <w:rPr>
          <w:rFonts w:ascii="Arial" w:hAnsi="Arial" w:cs="Arial"/>
        </w:rPr>
        <w:t>4.</w:t>
      </w:r>
      <w:r w:rsidR="00C87A28" w:rsidRPr="00C87A28">
        <w:t xml:space="preserve"> </w:t>
      </w:r>
      <w:r w:rsidR="00181AC3">
        <w:rPr>
          <w:rFonts w:ascii="Arial" w:hAnsi="Arial" w:cs="Arial"/>
        </w:rPr>
        <w:t>Lee – Ross</w:t>
      </w:r>
      <w:r w:rsidR="00425DC1">
        <w:rPr>
          <w:rFonts w:ascii="Arial" w:hAnsi="Arial" w:cs="Arial"/>
        </w:rPr>
        <w:t>,</w:t>
      </w:r>
      <w:r w:rsidR="00181AC3">
        <w:rPr>
          <w:rFonts w:ascii="Arial" w:hAnsi="Arial" w:cs="Arial"/>
        </w:rPr>
        <w:t xml:space="preserve"> Darren, Lashley</w:t>
      </w:r>
      <w:r w:rsidR="00D96613">
        <w:rPr>
          <w:rFonts w:ascii="Arial" w:hAnsi="Arial" w:cs="Arial"/>
        </w:rPr>
        <w:t>,</w:t>
      </w:r>
      <w:r w:rsidR="00181AC3">
        <w:rPr>
          <w:rFonts w:ascii="Arial" w:hAnsi="Arial" w:cs="Arial"/>
        </w:rPr>
        <w:t xml:space="preserve"> Conrad (2010)</w:t>
      </w:r>
      <w:r w:rsidR="00AC6367">
        <w:rPr>
          <w:rFonts w:ascii="Arial" w:hAnsi="Arial" w:cs="Arial"/>
        </w:rPr>
        <w:t xml:space="preserve"> </w:t>
      </w:r>
      <w:r w:rsidR="00AC6367" w:rsidRPr="005C59B9">
        <w:rPr>
          <w:rFonts w:ascii="Arial" w:hAnsi="Arial" w:cs="Arial"/>
          <w:i/>
          <w:iCs/>
        </w:rPr>
        <w:t>Entrepreneurship and Small Business Management in the Hospitality Industry</w:t>
      </w:r>
      <w:r w:rsidR="00AC6367">
        <w:rPr>
          <w:rFonts w:ascii="Arial" w:hAnsi="Arial" w:cs="Arial"/>
        </w:rPr>
        <w:t xml:space="preserve">; </w:t>
      </w:r>
      <w:r w:rsidR="0030148A">
        <w:rPr>
          <w:rFonts w:ascii="Arial" w:hAnsi="Arial" w:cs="Arial"/>
        </w:rPr>
        <w:t xml:space="preserve">first edition </w:t>
      </w:r>
    </w:p>
    <w:p w14:paraId="4A42DCC7" w14:textId="06FE14C3" w:rsidR="006B2C09" w:rsidRDefault="006B2C09" w:rsidP="00B753FE">
      <w:pPr>
        <w:jc w:val="both"/>
        <w:rPr>
          <w:rFonts w:ascii="Arial" w:hAnsi="Arial" w:cs="Arial"/>
        </w:rPr>
      </w:pPr>
      <w:r>
        <w:rPr>
          <w:rFonts w:ascii="Arial" w:hAnsi="Arial" w:cs="Arial"/>
        </w:rPr>
        <w:t>5.</w:t>
      </w:r>
      <w:r w:rsidR="008257D7">
        <w:rPr>
          <w:rFonts w:ascii="Arial" w:hAnsi="Arial" w:cs="Arial"/>
        </w:rPr>
        <w:t xml:space="preserve"> </w:t>
      </w:r>
      <w:r w:rsidRPr="006B2C09">
        <w:rPr>
          <w:rFonts w:ascii="Arial" w:hAnsi="Arial" w:cs="Arial"/>
        </w:rPr>
        <w:t>David C. Kimball and Robert N. Lussier</w:t>
      </w:r>
      <w:r>
        <w:rPr>
          <w:rFonts w:ascii="Arial" w:hAnsi="Arial" w:cs="Arial"/>
        </w:rPr>
        <w:t xml:space="preserve"> (2020) </w:t>
      </w:r>
      <w:r w:rsidRPr="005C59B9">
        <w:rPr>
          <w:rFonts w:ascii="Arial" w:hAnsi="Arial" w:cs="Arial"/>
          <w:i/>
          <w:iCs/>
        </w:rPr>
        <w:t>Entrepreneurship Skills for New Ventures</w:t>
      </w:r>
      <w:r>
        <w:rPr>
          <w:rFonts w:ascii="Arial" w:hAnsi="Arial" w:cs="Arial"/>
        </w:rPr>
        <w:t xml:space="preserve">; </w:t>
      </w:r>
      <w:r w:rsidRPr="006B2C09">
        <w:rPr>
          <w:rFonts w:ascii="Arial" w:hAnsi="Arial" w:cs="Arial"/>
        </w:rPr>
        <w:t>Fourth edition</w:t>
      </w:r>
      <w:r>
        <w:rPr>
          <w:rFonts w:ascii="Arial" w:hAnsi="Arial" w:cs="Arial"/>
        </w:rPr>
        <w:t xml:space="preserve">; </w:t>
      </w:r>
      <w:r w:rsidRPr="006B2C09">
        <w:rPr>
          <w:rFonts w:ascii="Arial" w:hAnsi="Arial" w:cs="Arial"/>
        </w:rPr>
        <w:t>New York and London</w:t>
      </w:r>
    </w:p>
    <w:p w14:paraId="165DA785" w14:textId="14C0FBF9" w:rsidR="00ED0C9F" w:rsidRPr="00E25E2D" w:rsidRDefault="00B753FE" w:rsidP="00131268">
      <w:pPr>
        <w:jc w:val="both"/>
        <w:rPr>
          <w:rFonts w:ascii="Times New Roman" w:hAnsi="Times New Roman" w:cs="Times New Roman"/>
          <w:sz w:val="24"/>
          <w:szCs w:val="24"/>
        </w:rPr>
      </w:pPr>
      <w:r>
        <w:rPr>
          <w:rFonts w:ascii="Times New Roman" w:hAnsi="Times New Roman" w:cs="Times New Roman"/>
          <w:sz w:val="24"/>
          <w:szCs w:val="24"/>
        </w:rPr>
        <w:t>6</w:t>
      </w:r>
      <w:r w:rsidR="00ED0C9F" w:rsidRPr="00E25E2D">
        <w:rPr>
          <w:rFonts w:ascii="Times New Roman" w:hAnsi="Times New Roman" w:cs="Times New Roman"/>
          <w:sz w:val="24"/>
          <w:szCs w:val="24"/>
        </w:rPr>
        <w:t>.Articles:</w:t>
      </w:r>
    </w:p>
    <w:p w14:paraId="2096E941" w14:textId="2E0562F9" w:rsidR="001B06B6" w:rsidRPr="00E25E2D" w:rsidRDefault="00BF01E2" w:rsidP="001B06B6">
      <w:pPr>
        <w:spacing w:after="0"/>
        <w:jc w:val="both"/>
        <w:rPr>
          <w:rFonts w:ascii="Times New Roman" w:eastAsia="Calibri" w:hAnsi="Times New Roman" w:cs="Times New Roman"/>
          <w:sz w:val="24"/>
          <w:szCs w:val="24"/>
        </w:rPr>
      </w:pPr>
      <w:r>
        <w:rPr>
          <w:rFonts w:ascii="Times New Roman" w:eastAsia="Calibri" w:hAnsi="Times New Roman" w:cs="Times New Roman"/>
          <w:sz w:val="24"/>
          <w:szCs w:val="24"/>
        </w:rPr>
        <w:t>6</w:t>
      </w:r>
      <w:r w:rsidR="00ED0C9F" w:rsidRPr="00E25E2D">
        <w:rPr>
          <w:rFonts w:ascii="Times New Roman" w:eastAsia="Calibri" w:hAnsi="Times New Roman" w:cs="Times New Roman"/>
          <w:sz w:val="24"/>
          <w:szCs w:val="24"/>
        </w:rPr>
        <w:t xml:space="preserve">.1. </w:t>
      </w:r>
      <w:r w:rsidR="008F0CE7" w:rsidRPr="00E25E2D">
        <w:rPr>
          <w:rFonts w:ascii="Times New Roman" w:eastAsia="Calibri" w:hAnsi="Times New Roman" w:cs="Times New Roman"/>
          <w:sz w:val="24"/>
          <w:szCs w:val="24"/>
        </w:rPr>
        <w:t xml:space="preserve">Maria I., Marshall a, Corine B., Valdivia B (2021) </w:t>
      </w:r>
      <w:r w:rsidR="008F0CE7" w:rsidRPr="005C59B9">
        <w:rPr>
          <w:rFonts w:ascii="Times New Roman" w:eastAsia="Calibri" w:hAnsi="Times New Roman" w:cs="Times New Roman"/>
          <w:i/>
          <w:iCs/>
          <w:sz w:val="24"/>
          <w:szCs w:val="24"/>
        </w:rPr>
        <w:t xml:space="preserve">Bend of break </w:t>
      </w:r>
      <w:proofErr w:type="spellStart"/>
      <w:r w:rsidR="008F0CE7" w:rsidRPr="005C59B9">
        <w:rPr>
          <w:rFonts w:ascii="Times New Roman" w:eastAsia="Calibri" w:hAnsi="Times New Roman" w:cs="Times New Roman"/>
          <w:i/>
          <w:iCs/>
          <w:sz w:val="24"/>
          <w:szCs w:val="24"/>
        </w:rPr>
        <w:t>Katare</w:t>
      </w:r>
      <w:proofErr w:type="spellEnd"/>
      <w:r w:rsidR="008F0CE7" w:rsidRPr="005C59B9">
        <w:rPr>
          <w:rFonts w:ascii="Times New Roman" w:eastAsia="Calibri" w:hAnsi="Times New Roman" w:cs="Times New Roman"/>
          <w:i/>
          <w:iCs/>
          <w:sz w:val="24"/>
          <w:szCs w:val="24"/>
        </w:rPr>
        <w:t>:</w:t>
      </w:r>
      <w:r w:rsidR="00784531" w:rsidRPr="005C59B9">
        <w:rPr>
          <w:rFonts w:ascii="Times New Roman" w:eastAsia="Calibri" w:hAnsi="Times New Roman" w:cs="Times New Roman"/>
          <w:i/>
          <w:iCs/>
          <w:sz w:val="24"/>
          <w:szCs w:val="24"/>
        </w:rPr>
        <w:t xml:space="preserve"> </w:t>
      </w:r>
      <w:r w:rsidR="008F0CE7" w:rsidRPr="005C59B9">
        <w:rPr>
          <w:rFonts w:ascii="Times New Roman" w:eastAsia="Calibri" w:hAnsi="Times New Roman" w:cs="Times New Roman"/>
          <w:i/>
          <w:iCs/>
          <w:sz w:val="24"/>
          <w:szCs w:val="24"/>
        </w:rPr>
        <w:t>International Journal of Disaster Risk Reduction</w:t>
      </w:r>
      <w:r w:rsidR="001B06B6" w:rsidRPr="00E25E2D">
        <w:rPr>
          <w:rFonts w:ascii="Times New Roman" w:eastAsia="Calibri" w:hAnsi="Times New Roman" w:cs="Times New Roman"/>
          <w:sz w:val="24"/>
          <w:szCs w:val="24"/>
        </w:rPr>
        <w:t xml:space="preserve">, </w:t>
      </w:r>
    </w:p>
    <w:p w14:paraId="4CD6DF99" w14:textId="4F0226CA" w:rsidR="00ED0C9F" w:rsidRPr="00E25E2D" w:rsidRDefault="001B06B6" w:rsidP="001B06B6">
      <w:pPr>
        <w:spacing w:after="0"/>
        <w:jc w:val="both"/>
        <w:rPr>
          <w:rFonts w:ascii="Times New Roman" w:eastAsia="Calibri" w:hAnsi="Times New Roman" w:cs="Times New Roman"/>
          <w:sz w:val="24"/>
          <w:szCs w:val="24"/>
        </w:rPr>
      </w:pPr>
      <w:r w:rsidRPr="00E25E2D">
        <w:rPr>
          <w:rFonts w:ascii="Times New Roman" w:eastAsia="Calibri" w:hAnsi="Times New Roman" w:cs="Times New Roman"/>
          <w:sz w:val="24"/>
          <w:szCs w:val="24"/>
        </w:rPr>
        <w:t>Department of Agricultural Economics, Purdue University, West Lafayette, IN, USA</w:t>
      </w:r>
    </w:p>
    <w:p w14:paraId="55ECA86E" w14:textId="3F472546" w:rsidR="00ED0C9F" w:rsidRPr="00E25E2D" w:rsidRDefault="00840C6A" w:rsidP="00784531">
      <w:pPr>
        <w:spacing w:after="0"/>
        <w:jc w:val="both"/>
        <w:rPr>
          <w:rFonts w:ascii="Times New Roman" w:eastAsia="Calibri" w:hAnsi="Times New Roman" w:cs="Times New Roman"/>
          <w:sz w:val="24"/>
          <w:szCs w:val="24"/>
        </w:rPr>
      </w:pPr>
      <w:r w:rsidRPr="00E25E2D">
        <w:rPr>
          <w:rFonts w:ascii="Times New Roman" w:eastAsia="Calibri" w:hAnsi="Times New Roman" w:cs="Times New Roman"/>
          <w:sz w:val="24"/>
          <w:szCs w:val="24"/>
        </w:rPr>
        <w:t>Department of Agricultural Economics, University of Missouri, Columbia, MO, USA</w:t>
      </w:r>
    </w:p>
    <w:p w14:paraId="276DB9E2" w14:textId="02DCBF87" w:rsidR="00942D9A" w:rsidRPr="00E25E2D" w:rsidRDefault="00942D9A" w:rsidP="00784531">
      <w:pPr>
        <w:spacing w:after="0"/>
        <w:jc w:val="both"/>
        <w:rPr>
          <w:rFonts w:ascii="Times New Roman" w:eastAsia="Calibri" w:hAnsi="Times New Roman" w:cs="Times New Roman"/>
          <w:sz w:val="24"/>
          <w:szCs w:val="24"/>
        </w:rPr>
      </w:pPr>
      <w:r w:rsidRPr="00E25E2D">
        <w:rPr>
          <w:rFonts w:ascii="Times New Roman" w:eastAsia="Calibri" w:hAnsi="Times New Roman" w:cs="Times New Roman"/>
          <w:sz w:val="24"/>
          <w:szCs w:val="24"/>
        </w:rPr>
        <w:t>International Journal of Disaster Risk Reduction 61</w:t>
      </w:r>
    </w:p>
    <w:p w14:paraId="6ECDA2A4" w14:textId="26FF1658" w:rsidR="002D7D4E" w:rsidRPr="00E25E2D" w:rsidRDefault="00BF01E2" w:rsidP="002D7D4E">
      <w:pPr>
        <w:jc w:val="both"/>
        <w:rPr>
          <w:rFonts w:ascii="Times New Roman" w:eastAsia="Calibri" w:hAnsi="Times New Roman" w:cs="Times New Roman"/>
          <w:sz w:val="24"/>
          <w:szCs w:val="24"/>
        </w:rPr>
      </w:pPr>
      <w:r>
        <w:rPr>
          <w:rFonts w:ascii="Times New Roman" w:eastAsia="Calibri" w:hAnsi="Times New Roman" w:cs="Times New Roman"/>
          <w:sz w:val="24"/>
          <w:szCs w:val="24"/>
        </w:rPr>
        <w:t>6</w:t>
      </w:r>
      <w:r w:rsidR="002D7D4E" w:rsidRPr="00E25E2D">
        <w:rPr>
          <w:rFonts w:ascii="Times New Roman" w:eastAsia="Calibri" w:hAnsi="Times New Roman" w:cs="Times New Roman"/>
          <w:sz w:val="24"/>
          <w:szCs w:val="24"/>
        </w:rPr>
        <w:t>.2.</w:t>
      </w:r>
      <w:r w:rsidR="002D7D4E" w:rsidRPr="00E25E2D">
        <w:rPr>
          <w:rFonts w:ascii="Times New Roman" w:hAnsi="Times New Roman" w:cs="Times New Roman"/>
          <w:sz w:val="24"/>
          <w:szCs w:val="24"/>
        </w:rPr>
        <w:t xml:space="preserve"> </w:t>
      </w:r>
      <w:r w:rsidR="002D7D4E" w:rsidRPr="00E25E2D">
        <w:rPr>
          <w:rFonts w:ascii="Times New Roman" w:eastAsia="Calibri" w:hAnsi="Times New Roman" w:cs="Times New Roman"/>
          <w:sz w:val="24"/>
          <w:szCs w:val="24"/>
        </w:rPr>
        <w:t>Article 2:</w:t>
      </w:r>
    </w:p>
    <w:p w14:paraId="17EA731F" w14:textId="53E82F5E" w:rsidR="00116C0A" w:rsidRPr="00E25E2D" w:rsidRDefault="00116C0A" w:rsidP="002D7D4E">
      <w:pPr>
        <w:jc w:val="both"/>
        <w:rPr>
          <w:rFonts w:ascii="Times New Roman" w:eastAsia="Calibri" w:hAnsi="Times New Roman" w:cs="Times New Roman"/>
          <w:sz w:val="24"/>
          <w:szCs w:val="24"/>
        </w:rPr>
      </w:pPr>
      <w:r w:rsidRPr="00E25E2D">
        <w:rPr>
          <w:rFonts w:ascii="Times New Roman" w:eastAsia="Calibri" w:hAnsi="Times New Roman" w:cs="Times New Roman"/>
          <w:sz w:val="24"/>
          <w:szCs w:val="24"/>
        </w:rPr>
        <w:t>www.elsevier.com/locate/gfs</w:t>
      </w:r>
    </w:p>
    <w:p w14:paraId="44D285DA" w14:textId="6A95B501" w:rsidR="005C3913" w:rsidRPr="00E25E2D" w:rsidRDefault="00116C0A" w:rsidP="005C3913">
      <w:pPr>
        <w:jc w:val="both"/>
        <w:rPr>
          <w:rFonts w:ascii="Times New Roman" w:eastAsia="Calibri" w:hAnsi="Times New Roman" w:cs="Times New Roman"/>
          <w:sz w:val="24"/>
          <w:szCs w:val="24"/>
        </w:rPr>
      </w:pPr>
      <w:r w:rsidRPr="00E25E2D">
        <w:rPr>
          <w:rFonts w:ascii="Times New Roman" w:eastAsia="Calibri" w:hAnsi="Times New Roman" w:cs="Times New Roman"/>
          <w:sz w:val="24"/>
          <w:szCs w:val="24"/>
        </w:rPr>
        <w:t xml:space="preserve">Luca A. </w:t>
      </w:r>
      <w:proofErr w:type="spellStart"/>
      <w:r w:rsidRPr="00E25E2D">
        <w:rPr>
          <w:rFonts w:ascii="Times New Roman" w:eastAsia="Calibri" w:hAnsi="Times New Roman" w:cs="Times New Roman"/>
          <w:sz w:val="24"/>
          <w:szCs w:val="24"/>
        </w:rPr>
        <w:t>Pazone</w:t>
      </w:r>
      <w:proofErr w:type="spellEnd"/>
      <w:r w:rsidRPr="00E25E2D">
        <w:rPr>
          <w:rFonts w:ascii="Times New Roman" w:eastAsia="Calibri" w:hAnsi="Times New Roman" w:cs="Times New Roman"/>
          <w:sz w:val="24"/>
          <w:szCs w:val="24"/>
        </w:rPr>
        <w:t xml:space="preserve"> </w:t>
      </w:r>
      <w:r w:rsidR="003D108C" w:rsidRPr="00E25E2D">
        <w:rPr>
          <w:rFonts w:ascii="Times New Roman" w:eastAsia="Calibri" w:hAnsi="Times New Roman" w:cs="Times New Roman"/>
          <w:sz w:val="24"/>
          <w:szCs w:val="24"/>
        </w:rPr>
        <w:t>a, Shaun</w:t>
      </w:r>
      <w:r w:rsidRPr="00E25E2D">
        <w:rPr>
          <w:rFonts w:ascii="Times New Roman" w:eastAsia="Calibri" w:hAnsi="Times New Roman" w:cs="Times New Roman"/>
          <w:sz w:val="24"/>
          <w:szCs w:val="24"/>
        </w:rPr>
        <w:t xml:space="preserve"> Larcom b, Po-Wen She </w:t>
      </w:r>
      <w:proofErr w:type="spellStart"/>
      <w:r w:rsidRPr="00E25E2D">
        <w:rPr>
          <w:rFonts w:ascii="Times New Roman" w:eastAsia="Calibri" w:hAnsi="Times New Roman" w:cs="Times New Roman"/>
          <w:sz w:val="24"/>
          <w:szCs w:val="24"/>
        </w:rPr>
        <w:t>b,c</w:t>
      </w:r>
      <w:proofErr w:type="spellEnd"/>
      <w:r w:rsidRPr="00E25E2D">
        <w:rPr>
          <w:rFonts w:ascii="Times New Roman" w:eastAsia="Calibri" w:hAnsi="Times New Roman" w:cs="Times New Roman"/>
          <w:sz w:val="24"/>
          <w:szCs w:val="24"/>
        </w:rPr>
        <w:t xml:space="preserve"> ( 2021)</w:t>
      </w:r>
      <w:r w:rsidR="005C3913" w:rsidRPr="00E25E2D">
        <w:rPr>
          <w:rFonts w:ascii="Times New Roman" w:eastAsia="Calibri" w:hAnsi="Times New Roman" w:cs="Times New Roman"/>
          <w:sz w:val="24"/>
          <w:szCs w:val="24"/>
        </w:rPr>
        <w:t xml:space="preserve"> </w:t>
      </w:r>
      <w:r w:rsidR="005C3913" w:rsidRPr="005C59B9">
        <w:rPr>
          <w:rFonts w:ascii="Times New Roman" w:eastAsia="Calibri" w:hAnsi="Times New Roman" w:cs="Times New Roman"/>
          <w:i/>
          <w:iCs/>
          <w:sz w:val="24"/>
          <w:szCs w:val="24"/>
        </w:rPr>
        <w:t>Estimating the impact of the first COVID-19 lockdown</w:t>
      </w:r>
      <w:r w:rsidR="005C3913" w:rsidRPr="00E25E2D">
        <w:rPr>
          <w:rFonts w:ascii="Times New Roman" w:eastAsia="Calibri" w:hAnsi="Times New Roman" w:cs="Times New Roman"/>
          <w:sz w:val="24"/>
          <w:szCs w:val="24"/>
        </w:rPr>
        <w:t xml:space="preserve"> </w:t>
      </w:r>
      <w:proofErr w:type="spellStart"/>
      <w:r w:rsidR="005C3913" w:rsidRPr="00E25E2D">
        <w:rPr>
          <w:rFonts w:ascii="Times New Roman" w:eastAsia="Calibri" w:hAnsi="Times New Roman" w:cs="Times New Roman"/>
          <w:sz w:val="24"/>
          <w:szCs w:val="24"/>
        </w:rPr>
        <w:t>Pazone</w:t>
      </w:r>
      <w:proofErr w:type="spellEnd"/>
      <w:r w:rsidR="005C3913" w:rsidRPr="00E25E2D">
        <w:rPr>
          <w:rFonts w:ascii="Times New Roman" w:eastAsia="Calibri" w:hAnsi="Times New Roman" w:cs="Times New Roman"/>
          <w:sz w:val="24"/>
          <w:szCs w:val="24"/>
        </w:rPr>
        <w:t>, a School of Natural and Environmental Science, Newcastle University, UK</w:t>
      </w:r>
    </w:p>
    <w:p w14:paraId="5B65D822" w14:textId="77777777" w:rsidR="005C3913" w:rsidRPr="00E25E2D" w:rsidRDefault="005C3913" w:rsidP="005C3913">
      <w:pPr>
        <w:jc w:val="both"/>
        <w:rPr>
          <w:rFonts w:ascii="Times New Roman" w:eastAsia="Calibri" w:hAnsi="Times New Roman" w:cs="Times New Roman"/>
          <w:sz w:val="24"/>
          <w:szCs w:val="24"/>
        </w:rPr>
      </w:pPr>
      <w:r w:rsidRPr="00E25E2D">
        <w:rPr>
          <w:rFonts w:ascii="Times New Roman" w:eastAsia="Calibri" w:hAnsi="Times New Roman" w:cs="Times New Roman"/>
          <w:sz w:val="24"/>
          <w:szCs w:val="24"/>
        </w:rPr>
        <w:t>b Department of Land Economy, University of Cambridge, UK</w:t>
      </w:r>
    </w:p>
    <w:p w14:paraId="62C15E34" w14:textId="08C4101D" w:rsidR="005C3913" w:rsidRDefault="005C3913" w:rsidP="005C3913">
      <w:pPr>
        <w:jc w:val="both"/>
        <w:rPr>
          <w:rFonts w:ascii="Times New Roman" w:eastAsia="Calibri" w:hAnsi="Times New Roman" w:cs="Times New Roman"/>
          <w:sz w:val="24"/>
          <w:szCs w:val="24"/>
        </w:rPr>
      </w:pPr>
      <w:r w:rsidRPr="00E25E2D">
        <w:rPr>
          <w:rFonts w:ascii="Times New Roman" w:eastAsia="Calibri" w:hAnsi="Times New Roman" w:cs="Times New Roman"/>
          <w:sz w:val="24"/>
          <w:szCs w:val="24"/>
        </w:rPr>
        <w:t xml:space="preserve">c Department of Finance, National Sun </w:t>
      </w:r>
      <w:proofErr w:type="spellStart"/>
      <w:r w:rsidRPr="00E25E2D">
        <w:rPr>
          <w:rFonts w:ascii="Times New Roman" w:eastAsia="Calibri" w:hAnsi="Times New Roman" w:cs="Times New Roman"/>
          <w:sz w:val="24"/>
          <w:szCs w:val="24"/>
        </w:rPr>
        <w:t>Yat</w:t>
      </w:r>
      <w:proofErr w:type="spellEnd"/>
      <w:r w:rsidRPr="00E25E2D">
        <w:rPr>
          <w:rFonts w:ascii="Times New Roman" w:eastAsia="Calibri" w:hAnsi="Times New Roman" w:cs="Times New Roman"/>
          <w:sz w:val="24"/>
          <w:szCs w:val="24"/>
        </w:rPr>
        <w:t>-Sen University, Taiwan</w:t>
      </w:r>
    </w:p>
    <w:p w14:paraId="7890C735" w14:textId="2B8ECC9B" w:rsidR="00205371" w:rsidRDefault="00BF01E2" w:rsidP="003D26F3">
      <w:pPr>
        <w:jc w:val="both"/>
        <w:rPr>
          <w:rFonts w:ascii="Times New Roman" w:eastAsia="Calibri" w:hAnsi="Times New Roman" w:cs="Times New Roman"/>
          <w:sz w:val="24"/>
          <w:szCs w:val="24"/>
        </w:rPr>
      </w:pPr>
      <w:r>
        <w:rPr>
          <w:rFonts w:ascii="Times New Roman" w:eastAsia="Calibri" w:hAnsi="Times New Roman" w:cs="Times New Roman"/>
          <w:sz w:val="24"/>
          <w:szCs w:val="24"/>
        </w:rPr>
        <w:t>6</w:t>
      </w:r>
      <w:r w:rsidR="008D346A">
        <w:rPr>
          <w:rFonts w:ascii="Times New Roman" w:eastAsia="Calibri" w:hAnsi="Times New Roman" w:cs="Times New Roman"/>
          <w:sz w:val="24"/>
          <w:szCs w:val="24"/>
        </w:rPr>
        <w:t>.3</w:t>
      </w:r>
      <w:r w:rsidR="003D26F3">
        <w:rPr>
          <w:rFonts w:ascii="Times New Roman" w:eastAsia="Calibri" w:hAnsi="Times New Roman" w:cs="Times New Roman"/>
          <w:sz w:val="24"/>
          <w:szCs w:val="24"/>
        </w:rPr>
        <w:t>.</w:t>
      </w:r>
      <w:r w:rsidR="003D26F3" w:rsidRPr="003D26F3">
        <w:t xml:space="preserve"> </w:t>
      </w:r>
      <w:r w:rsidR="003D26F3" w:rsidRPr="003D26F3">
        <w:rPr>
          <w:rFonts w:ascii="Times New Roman" w:eastAsia="Calibri" w:hAnsi="Times New Roman" w:cs="Times New Roman"/>
          <w:sz w:val="24"/>
          <w:szCs w:val="24"/>
        </w:rPr>
        <w:t>Article 3:</w:t>
      </w:r>
    </w:p>
    <w:p w14:paraId="2799033F" w14:textId="10A57505" w:rsidR="00205371" w:rsidRDefault="00000000" w:rsidP="003D26F3">
      <w:pPr>
        <w:jc w:val="both"/>
        <w:rPr>
          <w:rFonts w:ascii="Times New Roman" w:eastAsia="Calibri" w:hAnsi="Times New Roman" w:cs="Times New Roman"/>
          <w:sz w:val="24"/>
          <w:szCs w:val="24"/>
        </w:rPr>
      </w:pPr>
      <w:hyperlink r:id="rId6" w:history="1">
        <w:r w:rsidR="00205371" w:rsidRPr="005F64F4">
          <w:rPr>
            <w:rStyle w:val="Hyperlink"/>
            <w:rFonts w:ascii="Times New Roman" w:eastAsia="Calibri" w:hAnsi="Times New Roman" w:cs="Times New Roman"/>
            <w:sz w:val="24"/>
            <w:szCs w:val="24"/>
          </w:rPr>
          <w:t>www.elsevier.com/locate/paid</w:t>
        </w:r>
      </w:hyperlink>
    </w:p>
    <w:p w14:paraId="3686FA4A" w14:textId="5B2EE205" w:rsidR="00205371" w:rsidRDefault="00205371" w:rsidP="00AA3205">
      <w:pPr>
        <w:spacing w:after="0"/>
        <w:jc w:val="both"/>
        <w:rPr>
          <w:rFonts w:ascii="Times New Roman" w:eastAsia="Calibri" w:hAnsi="Times New Roman" w:cs="Times New Roman"/>
          <w:sz w:val="24"/>
          <w:szCs w:val="24"/>
        </w:rPr>
      </w:pPr>
      <w:r w:rsidRPr="00205371">
        <w:rPr>
          <w:rFonts w:ascii="Times New Roman" w:eastAsia="Calibri" w:hAnsi="Times New Roman" w:cs="Times New Roman"/>
          <w:sz w:val="24"/>
          <w:szCs w:val="24"/>
        </w:rPr>
        <w:t xml:space="preserve">Franziska </w:t>
      </w:r>
      <w:proofErr w:type="spellStart"/>
      <w:r w:rsidRPr="00205371">
        <w:rPr>
          <w:rFonts w:ascii="Times New Roman" w:eastAsia="Calibri" w:hAnsi="Times New Roman" w:cs="Times New Roman"/>
          <w:sz w:val="24"/>
          <w:szCs w:val="24"/>
        </w:rPr>
        <w:t>Leutner</w:t>
      </w:r>
      <w:proofErr w:type="spellEnd"/>
      <w:r w:rsidRPr="00205371">
        <w:rPr>
          <w:rFonts w:ascii="Times New Roman" w:eastAsia="Calibri" w:hAnsi="Times New Roman" w:cs="Times New Roman"/>
          <w:sz w:val="24"/>
          <w:szCs w:val="24"/>
        </w:rPr>
        <w:t xml:space="preserve"> a, </w:t>
      </w:r>
      <w:proofErr w:type="spellStart"/>
      <w:r w:rsidRPr="00205371">
        <w:rPr>
          <w:rFonts w:ascii="Times New Roman" w:eastAsia="Calibri" w:hAnsi="Times New Roman" w:cs="Times New Roman"/>
          <w:sz w:val="24"/>
          <w:szCs w:val="24"/>
        </w:rPr>
        <w:t>Gorkan</w:t>
      </w:r>
      <w:proofErr w:type="spellEnd"/>
      <w:r w:rsidRPr="00205371">
        <w:rPr>
          <w:rFonts w:ascii="Times New Roman" w:eastAsia="Calibri" w:hAnsi="Times New Roman" w:cs="Times New Roman"/>
          <w:sz w:val="24"/>
          <w:szCs w:val="24"/>
        </w:rPr>
        <w:t xml:space="preserve"> </w:t>
      </w:r>
      <w:proofErr w:type="spellStart"/>
      <w:r w:rsidRPr="00205371">
        <w:rPr>
          <w:rFonts w:ascii="Times New Roman" w:eastAsia="Calibri" w:hAnsi="Times New Roman" w:cs="Times New Roman"/>
          <w:sz w:val="24"/>
          <w:szCs w:val="24"/>
        </w:rPr>
        <w:t>Ahmetoglu</w:t>
      </w:r>
      <w:proofErr w:type="spellEnd"/>
      <w:r w:rsidRPr="00205371">
        <w:rPr>
          <w:rFonts w:ascii="Times New Roman" w:eastAsia="Calibri" w:hAnsi="Times New Roman" w:cs="Times New Roman"/>
          <w:sz w:val="24"/>
          <w:szCs w:val="24"/>
        </w:rPr>
        <w:t xml:space="preserve"> b, Reece Akhtar a, Tomas Chamorro-</w:t>
      </w:r>
      <w:proofErr w:type="spellStart"/>
      <w:r w:rsidRPr="00205371">
        <w:rPr>
          <w:rFonts w:ascii="Times New Roman" w:eastAsia="Calibri" w:hAnsi="Times New Roman" w:cs="Times New Roman"/>
          <w:sz w:val="24"/>
          <w:szCs w:val="24"/>
        </w:rPr>
        <w:t>Premuzic</w:t>
      </w:r>
      <w:proofErr w:type="spellEnd"/>
      <w:r w:rsidR="00DF111A">
        <w:rPr>
          <w:rFonts w:ascii="Times New Roman" w:eastAsia="Calibri" w:hAnsi="Times New Roman" w:cs="Times New Roman"/>
          <w:sz w:val="24"/>
          <w:szCs w:val="24"/>
        </w:rPr>
        <w:t xml:space="preserve"> (2014)</w:t>
      </w:r>
    </w:p>
    <w:p w14:paraId="30A1C0C5" w14:textId="289BC8CE" w:rsidR="00B80D1F" w:rsidRDefault="00B80D1F" w:rsidP="00AA3205">
      <w:pPr>
        <w:spacing w:after="0"/>
        <w:jc w:val="both"/>
        <w:rPr>
          <w:rFonts w:ascii="Times New Roman" w:eastAsia="Calibri" w:hAnsi="Times New Roman" w:cs="Times New Roman"/>
          <w:sz w:val="24"/>
          <w:szCs w:val="24"/>
        </w:rPr>
      </w:pPr>
      <w:r w:rsidRPr="00B80D1F">
        <w:rPr>
          <w:rFonts w:ascii="Times New Roman" w:eastAsia="Calibri" w:hAnsi="Times New Roman" w:cs="Times New Roman"/>
          <w:sz w:val="24"/>
          <w:szCs w:val="24"/>
        </w:rPr>
        <w:t>Contents lists available at ScienceDirect</w:t>
      </w:r>
      <w:r>
        <w:rPr>
          <w:rFonts w:ascii="Times New Roman" w:eastAsia="Calibri" w:hAnsi="Times New Roman" w:cs="Times New Roman"/>
          <w:sz w:val="24"/>
          <w:szCs w:val="24"/>
        </w:rPr>
        <w:t xml:space="preserve">, </w:t>
      </w:r>
      <w:r w:rsidRPr="008B4701">
        <w:rPr>
          <w:rFonts w:ascii="Times New Roman" w:eastAsia="Calibri" w:hAnsi="Times New Roman" w:cs="Times New Roman"/>
          <w:i/>
          <w:iCs/>
          <w:sz w:val="24"/>
          <w:szCs w:val="24"/>
        </w:rPr>
        <w:t>Personality and Individual Differences</w:t>
      </w:r>
    </w:p>
    <w:p w14:paraId="3C54D776" w14:textId="77777777" w:rsidR="00B80D1F" w:rsidRPr="00B80D1F" w:rsidRDefault="00B80D1F" w:rsidP="00AA3205">
      <w:pPr>
        <w:spacing w:after="0"/>
        <w:jc w:val="both"/>
        <w:rPr>
          <w:rFonts w:ascii="Times New Roman" w:eastAsia="Calibri" w:hAnsi="Times New Roman" w:cs="Times New Roman"/>
          <w:sz w:val="24"/>
          <w:szCs w:val="24"/>
        </w:rPr>
      </w:pPr>
      <w:r w:rsidRPr="00B80D1F">
        <w:rPr>
          <w:rFonts w:ascii="Times New Roman" w:eastAsia="Calibri" w:hAnsi="Times New Roman" w:cs="Times New Roman"/>
          <w:sz w:val="24"/>
          <w:szCs w:val="24"/>
        </w:rPr>
        <w:t>a Department of Psychology, UCL, 26 Bedford Way, London WC1H 0AP, UK</w:t>
      </w:r>
    </w:p>
    <w:p w14:paraId="7B733D4E" w14:textId="1DDA90C0" w:rsidR="00B80D1F" w:rsidRDefault="00B80D1F" w:rsidP="00AA3205">
      <w:pPr>
        <w:spacing w:after="0"/>
        <w:jc w:val="both"/>
        <w:rPr>
          <w:rFonts w:ascii="Times New Roman" w:eastAsia="Calibri" w:hAnsi="Times New Roman" w:cs="Times New Roman"/>
          <w:sz w:val="24"/>
          <w:szCs w:val="24"/>
        </w:rPr>
      </w:pPr>
      <w:r w:rsidRPr="00B80D1F">
        <w:rPr>
          <w:rFonts w:ascii="Times New Roman" w:eastAsia="Calibri" w:hAnsi="Times New Roman" w:cs="Times New Roman"/>
          <w:sz w:val="24"/>
          <w:szCs w:val="24"/>
        </w:rPr>
        <w:t>b Institute of Management Studies, Goldsmiths, University of London, UK New Cross, London, SE14 6NW, UK</w:t>
      </w:r>
    </w:p>
    <w:p w14:paraId="7B1856C1" w14:textId="77777777" w:rsidR="00205371" w:rsidRDefault="00205371" w:rsidP="003D26F3">
      <w:pPr>
        <w:jc w:val="both"/>
        <w:rPr>
          <w:rFonts w:ascii="Times New Roman" w:eastAsia="Calibri" w:hAnsi="Times New Roman" w:cs="Times New Roman"/>
          <w:sz w:val="24"/>
          <w:szCs w:val="24"/>
        </w:rPr>
      </w:pPr>
    </w:p>
    <w:p w14:paraId="5BB3E920" w14:textId="255319D1" w:rsidR="00E7080C" w:rsidRPr="00E7080C" w:rsidRDefault="00BF01E2" w:rsidP="00E7080C">
      <w:pPr>
        <w:jc w:val="both"/>
        <w:rPr>
          <w:rFonts w:ascii="Times New Roman" w:eastAsia="Calibri" w:hAnsi="Times New Roman" w:cs="Times New Roman"/>
          <w:sz w:val="24"/>
          <w:szCs w:val="24"/>
        </w:rPr>
      </w:pPr>
      <w:r>
        <w:rPr>
          <w:rFonts w:ascii="Times New Roman" w:eastAsia="Calibri" w:hAnsi="Times New Roman" w:cs="Times New Roman"/>
          <w:sz w:val="24"/>
          <w:szCs w:val="24"/>
        </w:rPr>
        <w:t>6</w:t>
      </w:r>
      <w:r w:rsidR="00E37882">
        <w:rPr>
          <w:rFonts w:ascii="Times New Roman" w:eastAsia="Calibri" w:hAnsi="Times New Roman" w:cs="Times New Roman"/>
          <w:sz w:val="24"/>
          <w:szCs w:val="24"/>
        </w:rPr>
        <w:t>.4.</w:t>
      </w:r>
      <w:r w:rsidR="00E7080C" w:rsidRPr="00E7080C">
        <w:t xml:space="preserve"> </w:t>
      </w:r>
      <w:r w:rsidR="00E7080C" w:rsidRPr="00E7080C">
        <w:rPr>
          <w:rFonts w:ascii="Times New Roman" w:eastAsia="Calibri" w:hAnsi="Times New Roman" w:cs="Times New Roman"/>
          <w:sz w:val="24"/>
          <w:szCs w:val="24"/>
        </w:rPr>
        <w:t>Article 4:</w:t>
      </w:r>
    </w:p>
    <w:p w14:paraId="2B55F196" w14:textId="7BF68DA5" w:rsidR="00006E01" w:rsidRDefault="00006E01" w:rsidP="00E7080C">
      <w:pPr>
        <w:jc w:val="both"/>
        <w:rPr>
          <w:rFonts w:ascii="Times New Roman" w:eastAsia="Calibri" w:hAnsi="Times New Roman" w:cs="Times New Roman"/>
          <w:sz w:val="24"/>
          <w:szCs w:val="24"/>
        </w:rPr>
      </w:pPr>
      <w:r w:rsidRPr="00006E01">
        <w:rPr>
          <w:rFonts w:ascii="Times New Roman" w:eastAsia="Calibri" w:hAnsi="Times New Roman" w:cs="Times New Roman"/>
          <w:sz w:val="24"/>
          <w:szCs w:val="24"/>
        </w:rPr>
        <w:lastRenderedPageBreak/>
        <w:t>journal homepage: www.elsevier.com/locate/jbusres</w:t>
      </w:r>
    </w:p>
    <w:p w14:paraId="362FA4FC" w14:textId="7316F9CB" w:rsidR="00006E01" w:rsidRPr="006E4FFF" w:rsidRDefault="00E7080C" w:rsidP="00006E01">
      <w:pPr>
        <w:spacing w:after="0"/>
        <w:jc w:val="both"/>
        <w:rPr>
          <w:rFonts w:ascii="Times New Roman" w:eastAsia="Calibri" w:hAnsi="Times New Roman" w:cs="Times New Roman"/>
          <w:i/>
          <w:iCs/>
          <w:sz w:val="24"/>
          <w:szCs w:val="24"/>
        </w:rPr>
      </w:pPr>
      <w:r w:rsidRPr="00E7080C">
        <w:rPr>
          <w:rFonts w:ascii="Times New Roman" w:eastAsia="Calibri" w:hAnsi="Times New Roman" w:cs="Times New Roman"/>
          <w:sz w:val="24"/>
          <w:szCs w:val="24"/>
        </w:rPr>
        <w:t xml:space="preserve">Gina </w:t>
      </w:r>
      <w:proofErr w:type="spellStart"/>
      <w:r w:rsidRPr="00E7080C">
        <w:rPr>
          <w:rFonts w:ascii="Times New Roman" w:eastAsia="Calibri" w:hAnsi="Times New Roman" w:cs="Times New Roman"/>
          <w:sz w:val="24"/>
          <w:szCs w:val="24"/>
        </w:rPr>
        <w:t>Santosa</w:t>
      </w:r>
      <w:proofErr w:type="spellEnd"/>
      <w:r w:rsidRPr="00E7080C">
        <w:rPr>
          <w:rFonts w:ascii="Times New Roman" w:eastAsia="Calibri" w:hAnsi="Times New Roman" w:cs="Times New Roman"/>
          <w:sz w:val="24"/>
          <w:szCs w:val="24"/>
        </w:rPr>
        <w:t xml:space="preserve">, Carla Susana </w:t>
      </w:r>
      <w:proofErr w:type="spellStart"/>
      <w:r w:rsidRPr="00E7080C">
        <w:rPr>
          <w:rFonts w:ascii="Times New Roman" w:eastAsia="Calibri" w:hAnsi="Times New Roman" w:cs="Times New Roman"/>
          <w:sz w:val="24"/>
          <w:szCs w:val="24"/>
        </w:rPr>
        <w:t>Marquesb</w:t>
      </w:r>
      <w:proofErr w:type="spellEnd"/>
      <w:r w:rsidRPr="00E7080C">
        <w:rPr>
          <w:rFonts w:ascii="Times New Roman" w:eastAsia="Calibri" w:hAnsi="Times New Roman" w:cs="Times New Roman"/>
          <w:sz w:val="24"/>
          <w:szCs w:val="24"/>
        </w:rPr>
        <w:t xml:space="preserve">, João J.M. </w:t>
      </w:r>
      <w:proofErr w:type="spellStart"/>
      <w:r w:rsidRPr="00E7080C">
        <w:rPr>
          <w:rFonts w:ascii="Times New Roman" w:eastAsia="Calibri" w:hAnsi="Times New Roman" w:cs="Times New Roman"/>
          <w:sz w:val="24"/>
          <w:szCs w:val="24"/>
        </w:rPr>
        <w:t>Ferreirac</w:t>
      </w:r>
      <w:proofErr w:type="spellEnd"/>
      <w:r>
        <w:rPr>
          <w:rFonts w:ascii="Times New Roman" w:eastAsia="Calibri" w:hAnsi="Times New Roman" w:cs="Times New Roman"/>
          <w:sz w:val="24"/>
          <w:szCs w:val="24"/>
        </w:rPr>
        <w:t xml:space="preserve"> (2020)</w:t>
      </w:r>
      <w:r w:rsidR="00006E01" w:rsidRPr="00006E01">
        <w:t xml:space="preserve"> </w:t>
      </w:r>
      <w:proofErr w:type="spellStart"/>
      <w:r w:rsidR="00006E01" w:rsidRPr="006E4FFF">
        <w:rPr>
          <w:rFonts w:ascii="Times New Roman" w:eastAsia="Calibri" w:hAnsi="Times New Roman" w:cs="Times New Roman"/>
          <w:i/>
          <w:iCs/>
          <w:sz w:val="24"/>
          <w:szCs w:val="24"/>
        </w:rPr>
        <w:t>Persevarance</w:t>
      </w:r>
      <w:proofErr w:type="spellEnd"/>
      <w:r w:rsidR="00006E01" w:rsidRPr="006E4FFF">
        <w:rPr>
          <w:rFonts w:ascii="Times New Roman" w:eastAsia="Calibri" w:hAnsi="Times New Roman" w:cs="Times New Roman"/>
          <w:i/>
          <w:iCs/>
          <w:sz w:val="24"/>
          <w:szCs w:val="24"/>
        </w:rPr>
        <w:t xml:space="preserve"> and Passion;</w:t>
      </w:r>
    </w:p>
    <w:p w14:paraId="434F5CBB" w14:textId="243C3E52" w:rsidR="00E7080C" w:rsidRPr="006E4FFF" w:rsidRDefault="00006E01" w:rsidP="00006E01">
      <w:pPr>
        <w:spacing w:after="0"/>
        <w:jc w:val="both"/>
        <w:rPr>
          <w:rFonts w:ascii="Times New Roman" w:eastAsia="Calibri" w:hAnsi="Times New Roman" w:cs="Times New Roman"/>
          <w:i/>
          <w:iCs/>
          <w:sz w:val="24"/>
          <w:szCs w:val="24"/>
        </w:rPr>
      </w:pPr>
      <w:r w:rsidRPr="006E4FFF">
        <w:rPr>
          <w:i/>
          <w:iCs/>
        </w:rPr>
        <w:t xml:space="preserve"> </w:t>
      </w:r>
      <w:r w:rsidRPr="006E4FFF">
        <w:rPr>
          <w:rFonts w:ascii="Times New Roman" w:eastAsia="Calibri" w:hAnsi="Times New Roman" w:cs="Times New Roman"/>
          <w:i/>
          <w:iCs/>
          <w:sz w:val="24"/>
          <w:szCs w:val="24"/>
        </w:rPr>
        <w:t xml:space="preserve">Passion and perseverance as two new dimensions of an Individual Entrepreneurial Orientation scale; </w:t>
      </w:r>
    </w:p>
    <w:p w14:paraId="21E4C7AE" w14:textId="77777777" w:rsidR="00006E01" w:rsidRPr="00006E01" w:rsidRDefault="00006E01" w:rsidP="00006E01">
      <w:pPr>
        <w:spacing w:after="0"/>
        <w:jc w:val="both"/>
        <w:rPr>
          <w:rFonts w:ascii="Times New Roman" w:eastAsia="Calibri" w:hAnsi="Times New Roman" w:cs="Times New Roman"/>
          <w:sz w:val="24"/>
          <w:szCs w:val="24"/>
        </w:rPr>
      </w:pPr>
      <w:r w:rsidRPr="00006E01">
        <w:rPr>
          <w:rFonts w:ascii="Times New Roman" w:eastAsia="Calibri" w:hAnsi="Times New Roman" w:cs="Times New Roman"/>
          <w:sz w:val="24"/>
          <w:szCs w:val="24"/>
        </w:rPr>
        <w:t xml:space="preserve">a CETRAD Research </w:t>
      </w:r>
      <w:proofErr w:type="spellStart"/>
      <w:r w:rsidRPr="00006E01">
        <w:rPr>
          <w:rFonts w:ascii="Times New Roman" w:eastAsia="Calibri" w:hAnsi="Times New Roman" w:cs="Times New Roman"/>
          <w:sz w:val="24"/>
          <w:szCs w:val="24"/>
        </w:rPr>
        <w:t>Center</w:t>
      </w:r>
      <w:proofErr w:type="spellEnd"/>
      <w:r w:rsidRPr="00006E01">
        <w:rPr>
          <w:rFonts w:ascii="Times New Roman" w:eastAsia="Calibri" w:hAnsi="Times New Roman" w:cs="Times New Roman"/>
          <w:sz w:val="24"/>
          <w:szCs w:val="24"/>
        </w:rPr>
        <w:t xml:space="preserve">, University of </w:t>
      </w:r>
      <w:proofErr w:type="spellStart"/>
      <w:r w:rsidRPr="00006E01">
        <w:rPr>
          <w:rFonts w:ascii="Times New Roman" w:eastAsia="Calibri" w:hAnsi="Times New Roman" w:cs="Times New Roman"/>
          <w:sz w:val="24"/>
          <w:szCs w:val="24"/>
        </w:rPr>
        <w:t>Trás</w:t>
      </w:r>
      <w:proofErr w:type="spellEnd"/>
      <w:r w:rsidRPr="00006E01">
        <w:rPr>
          <w:rFonts w:ascii="Times New Roman" w:eastAsia="Calibri" w:hAnsi="Times New Roman" w:cs="Times New Roman"/>
          <w:sz w:val="24"/>
          <w:szCs w:val="24"/>
        </w:rPr>
        <w:t>-</w:t>
      </w:r>
      <w:proofErr w:type="spellStart"/>
      <w:r w:rsidRPr="00006E01">
        <w:rPr>
          <w:rFonts w:ascii="Times New Roman" w:eastAsia="Calibri" w:hAnsi="Times New Roman" w:cs="Times New Roman"/>
          <w:sz w:val="24"/>
          <w:szCs w:val="24"/>
        </w:rPr>
        <w:t>os</w:t>
      </w:r>
      <w:proofErr w:type="spellEnd"/>
      <w:r w:rsidRPr="00006E01">
        <w:rPr>
          <w:rFonts w:ascii="Times New Roman" w:eastAsia="Calibri" w:hAnsi="Times New Roman" w:cs="Times New Roman"/>
          <w:sz w:val="24"/>
          <w:szCs w:val="24"/>
        </w:rPr>
        <w:t xml:space="preserve">-Montes e Alto Douro, Quinta de </w:t>
      </w:r>
      <w:proofErr w:type="spellStart"/>
      <w:r w:rsidRPr="00006E01">
        <w:rPr>
          <w:rFonts w:ascii="Times New Roman" w:eastAsia="Calibri" w:hAnsi="Times New Roman" w:cs="Times New Roman"/>
          <w:sz w:val="24"/>
          <w:szCs w:val="24"/>
        </w:rPr>
        <w:t>Prados</w:t>
      </w:r>
      <w:proofErr w:type="spellEnd"/>
      <w:r w:rsidRPr="00006E01">
        <w:rPr>
          <w:rFonts w:ascii="Times New Roman" w:eastAsia="Calibri" w:hAnsi="Times New Roman" w:cs="Times New Roman"/>
          <w:sz w:val="24"/>
          <w:szCs w:val="24"/>
        </w:rPr>
        <w:t>, 5000-801 Vila Real, Portugal</w:t>
      </w:r>
    </w:p>
    <w:p w14:paraId="60CD2D1C" w14:textId="77777777" w:rsidR="00006E01" w:rsidRPr="00006E01" w:rsidRDefault="00006E01" w:rsidP="00006E01">
      <w:pPr>
        <w:spacing w:after="0"/>
        <w:jc w:val="both"/>
        <w:rPr>
          <w:rFonts w:ascii="Times New Roman" w:eastAsia="Calibri" w:hAnsi="Times New Roman" w:cs="Times New Roman"/>
          <w:sz w:val="24"/>
          <w:szCs w:val="24"/>
        </w:rPr>
      </w:pPr>
      <w:r w:rsidRPr="00006E01">
        <w:rPr>
          <w:rFonts w:ascii="Times New Roman" w:eastAsia="Calibri" w:hAnsi="Times New Roman" w:cs="Times New Roman"/>
          <w:sz w:val="24"/>
          <w:szCs w:val="24"/>
        </w:rPr>
        <w:t xml:space="preserve">b CETRAD Research </w:t>
      </w:r>
      <w:proofErr w:type="spellStart"/>
      <w:r w:rsidRPr="00006E01">
        <w:rPr>
          <w:rFonts w:ascii="Times New Roman" w:eastAsia="Calibri" w:hAnsi="Times New Roman" w:cs="Times New Roman"/>
          <w:sz w:val="24"/>
          <w:szCs w:val="24"/>
        </w:rPr>
        <w:t>Center</w:t>
      </w:r>
      <w:proofErr w:type="spellEnd"/>
      <w:r w:rsidRPr="00006E01">
        <w:rPr>
          <w:rFonts w:ascii="Times New Roman" w:eastAsia="Calibri" w:hAnsi="Times New Roman" w:cs="Times New Roman"/>
          <w:sz w:val="24"/>
          <w:szCs w:val="24"/>
        </w:rPr>
        <w:t xml:space="preserve"> and Department of Economics, Sociology and Management, University of </w:t>
      </w:r>
      <w:proofErr w:type="spellStart"/>
      <w:r w:rsidRPr="00006E01">
        <w:rPr>
          <w:rFonts w:ascii="Times New Roman" w:eastAsia="Calibri" w:hAnsi="Times New Roman" w:cs="Times New Roman"/>
          <w:sz w:val="24"/>
          <w:szCs w:val="24"/>
        </w:rPr>
        <w:t>Trás</w:t>
      </w:r>
      <w:proofErr w:type="spellEnd"/>
      <w:r w:rsidRPr="00006E01">
        <w:rPr>
          <w:rFonts w:ascii="Times New Roman" w:eastAsia="Calibri" w:hAnsi="Times New Roman" w:cs="Times New Roman"/>
          <w:sz w:val="24"/>
          <w:szCs w:val="24"/>
        </w:rPr>
        <w:t>-</w:t>
      </w:r>
      <w:proofErr w:type="spellStart"/>
      <w:r w:rsidRPr="00006E01">
        <w:rPr>
          <w:rFonts w:ascii="Times New Roman" w:eastAsia="Calibri" w:hAnsi="Times New Roman" w:cs="Times New Roman"/>
          <w:sz w:val="24"/>
          <w:szCs w:val="24"/>
        </w:rPr>
        <w:t>os</w:t>
      </w:r>
      <w:proofErr w:type="spellEnd"/>
      <w:r w:rsidRPr="00006E01">
        <w:rPr>
          <w:rFonts w:ascii="Times New Roman" w:eastAsia="Calibri" w:hAnsi="Times New Roman" w:cs="Times New Roman"/>
          <w:sz w:val="24"/>
          <w:szCs w:val="24"/>
        </w:rPr>
        <w:t xml:space="preserve">-Montes e Alto Douro, Quinta de </w:t>
      </w:r>
      <w:proofErr w:type="spellStart"/>
      <w:r w:rsidRPr="00006E01">
        <w:rPr>
          <w:rFonts w:ascii="Times New Roman" w:eastAsia="Calibri" w:hAnsi="Times New Roman" w:cs="Times New Roman"/>
          <w:sz w:val="24"/>
          <w:szCs w:val="24"/>
        </w:rPr>
        <w:t>Prados</w:t>
      </w:r>
      <w:proofErr w:type="spellEnd"/>
      <w:r w:rsidRPr="00006E01">
        <w:rPr>
          <w:rFonts w:ascii="Times New Roman" w:eastAsia="Calibri" w:hAnsi="Times New Roman" w:cs="Times New Roman"/>
          <w:sz w:val="24"/>
          <w:szCs w:val="24"/>
        </w:rPr>
        <w:t>, 5000-801 Vila Real,</w:t>
      </w:r>
    </w:p>
    <w:p w14:paraId="3A486F47" w14:textId="77777777" w:rsidR="00006E01" w:rsidRPr="00006E01" w:rsidRDefault="00006E01" w:rsidP="00006E01">
      <w:pPr>
        <w:spacing w:after="0"/>
        <w:jc w:val="both"/>
        <w:rPr>
          <w:rFonts w:ascii="Times New Roman" w:eastAsia="Calibri" w:hAnsi="Times New Roman" w:cs="Times New Roman"/>
          <w:sz w:val="24"/>
          <w:szCs w:val="24"/>
        </w:rPr>
      </w:pPr>
      <w:r w:rsidRPr="00006E01">
        <w:rPr>
          <w:rFonts w:ascii="Times New Roman" w:eastAsia="Calibri" w:hAnsi="Times New Roman" w:cs="Times New Roman"/>
          <w:sz w:val="24"/>
          <w:szCs w:val="24"/>
        </w:rPr>
        <w:t>Portugal</w:t>
      </w:r>
    </w:p>
    <w:p w14:paraId="475F3451" w14:textId="07E1C40C" w:rsidR="00006E01" w:rsidRDefault="00006E01" w:rsidP="00006E01">
      <w:pPr>
        <w:spacing w:after="0"/>
        <w:jc w:val="both"/>
        <w:rPr>
          <w:rFonts w:ascii="Times New Roman" w:eastAsia="Calibri" w:hAnsi="Times New Roman" w:cs="Times New Roman"/>
          <w:sz w:val="24"/>
          <w:szCs w:val="24"/>
        </w:rPr>
      </w:pPr>
      <w:r w:rsidRPr="00006E01">
        <w:rPr>
          <w:rFonts w:ascii="Times New Roman" w:eastAsia="Calibri" w:hAnsi="Times New Roman" w:cs="Times New Roman"/>
          <w:sz w:val="24"/>
          <w:szCs w:val="24"/>
        </w:rPr>
        <w:t xml:space="preserve">c NECE Research </w:t>
      </w:r>
      <w:proofErr w:type="spellStart"/>
      <w:r w:rsidRPr="00006E01">
        <w:rPr>
          <w:rFonts w:ascii="Times New Roman" w:eastAsia="Calibri" w:hAnsi="Times New Roman" w:cs="Times New Roman"/>
          <w:sz w:val="24"/>
          <w:szCs w:val="24"/>
        </w:rPr>
        <w:t>Center</w:t>
      </w:r>
      <w:proofErr w:type="spellEnd"/>
      <w:r w:rsidRPr="00006E01">
        <w:rPr>
          <w:rFonts w:ascii="Times New Roman" w:eastAsia="Calibri" w:hAnsi="Times New Roman" w:cs="Times New Roman"/>
          <w:sz w:val="24"/>
          <w:szCs w:val="24"/>
        </w:rPr>
        <w:t xml:space="preserve"> and Department of Management and Economics, University of Beira Interior Estrada do </w:t>
      </w:r>
      <w:proofErr w:type="spellStart"/>
      <w:r w:rsidRPr="00006E01">
        <w:rPr>
          <w:rFonts w:ascii="Times New Roman" w:eastAsia="Calibri" w:hAnsi="Times New Roman" w:cs="Times New Roman"/>
          <w:sz w:val="24"/>
          <w:szCs w:val="24"/>
        </w:rPr>
        <w:t>Sineiro</w:t>
      </w:r>
      <w:proofErr w:type="spellEnd"/>
      <w:r w:rsidRPr="00006E01">
        <w:rPr>
          <w:rFonts w:ascii="Times New Roman" w:eastAsia="Calibri" w:hAnsi="Times New Roman" w:cs="Times New Roman"/>
          <w:sz w:val="24"/>
          <w:szCs w:val="24"/>
        </w:rPr>
        <w:t xml:space="preserve">, 6200-209 </w:t>
      </w:r>
      <w:proofErr w:type="spellStart"/>
      <w:r w:rsidRPr="00006E01">
        <w:rPr>
          <w:rFonts w:ascii="Times New Roman" w:eastAsia="Calibri" w:hAnsi="Times New Roman" w:cs="Times New Roman"/>
          <w:sz w:val="24"/>
          <w:szCs w:val="24"/>
        </w:rPr>
        <w:t>Covilhã</w:t>
      </w:r>
      <w:proofErr w:type="spellEnd"/>
      <w:r w:rsidRPr="00006E01">
        <w:rPr>
          <w:rFonts w:ascii="Times New Roman" w:eastAsia="Calibri" w:hAnsi="Times New Roman" w:cs="Times New Roman"/>
          <w:sz w:val="24"/>
          <w:szCs w:val="24"/>
        </w:rPr>
        <w:t>, Portugal</w:t>
      </w:r>
    </w:p>
    <w:p w14:paraId="10ABCB19" w14:textId="617EC046" w:rsidR="00006E01" w:rsidRDefault="00006E01" w:rsidP="00006E01">
      <w:pPr>
        <w:jc w:val="both"/>
        <w:rPr>
          <w:rFonts w:ascii="Times New Roman" w:eastAsia="Calibri" w:hAnsi="Times New Roman" w:cs="Times New Roman"/>
          <w:sz w:val="24"/>
          <w:szCs w:val="24"/>
        </w:rPr>
      </w:pPr>
    </w:p>
    <w:p w14:paraId="4D8703C9" w14:textId="52FE8268" w:rsidR="006A1EFB" w:rsidRPr="006A1EFB" w:rsidRDefault="00BF01E2" w:rsidP="006A1EFB">
      <w:pPr>
        <w:jc w:val="both"/>
        <w:rPr>
          <w:rFonts w:ascii="Times New Roman" w:eastAsia="Calibri" w:hAnsi="Times New Roman" w:cs="Times New Roman"/>
          <w:sz w:val="24"/>
          <w:szCs w:val="24"/>
        </w:rPr>
      </w:pPr>
      <w:r>
        <w:rPr>
          <w:rFonts w:ascii="Times New Roman" w:eastAsia="Calibri" w:hAnsi="Times New Roman" w:cs="Times New Roman"/>
          <w:sz w:val="24"/>
          <w:szCs w:val="24"/>
        </w:rPr>
        <w:t>6</w:t>
      </w:r>
      <w:r w:rsidR="00F67FDF">
        <w:rPr>
          <w:rFonts w:ascii="Times New Roman" w:eastAsia="Calibri" w:hAnsi="Times New Roman" w:cs="Times New Roman"/>
          <w:sz w:val="24"/>
          <w:szCs w:val="24"/>
        </w:rPr>
        <w:t>.5.</w:t>
      </w:r>
      <w:r w:rsidR="006A1EFB" w:rsidRPr="006A1EFB">
        <w:t xml:space="preserve"> </w:t>
      </w:r>
      <w:r w:rsidR="006A1EFB" w:rsidRPr="006A1EFB">
        <w:rPr>
          <w:rFonts w:ascii="Times New Roman" w:eastAsia="Calibri" w:hAnsi="Times New Roman" w:cs="Times New Roman"/>
          <w:sz w:val="24"/>
          <w:szCs w:val="24"/>
        </w:rPr>
        <w:t>Article 5:</w:t>
      </w:r>
      <w:bookmarkStart w:id="0" w:name="_Hlk110616759"/>
    </w:p>
    <w:bookmarkEnd w:id="0"/>
    <w:p w14:paraId="21708B94" w14:textId="2405EF2C" w:rsidR="006A1EFB" w:rsidRDefault="00AD290E" w:rsidP="00AD290E">
      <w:pPr>
        <w:spacing w:after="0"/>
        <w:jc w:val="both"/>
        <w:rPr>
          <w:rFonts w:ascii="Times New Roman" w:eastAsia="Calibri" w:hAnsi="Times New Roman" w:cs="Times New Roman"/>
          <w:sz w:val="24"/>
          <w:szCs w:val="24"/>
        </w:rPr>
      </w:pPr>
      <w:r w:rsidRPr="00AD290E">
        <w:rPr>
          <w:rFonts w:ascii="Times New Roman" w:eastAsia="Calibri" w:hAnsi="Times New Roman" w:cs="Times New Roman"/>
          <w:sz w:val="24"/>
          <w:szCs w:val="24"/>
        </w:rPr>
        <w:t xml:space="preserve">journal homepage: </w:t>
      </w:r>
      <w:hyperlink r:id="rId7" w:history="1">
        <w:r w:rsidRPr="005F64F4">
          <w:rPr>
            <w:rStyle w:val="Hyperlink"/>
            <w:rFonts w:ascii="Times New Roman" w:eastAsia="Calibri" w:hAnsi="Times New Roman" w:cs="Times New Roman"/>
            <w:sz w:val="24"/>
            <w:szCs w:val="24"/>
          </w:rPr>
          <w:t>http://www.elsevier.com/locate/ssmp</w:t>
        </w:r>
      </w:hyperlink>
    </w:p>
    <w:p w14:paraId="744B24CD" w14:textId="77777777" w:rsidR="00146B90" w:rsidRPr="00146B90" w:rsidRDefault="00AD290E" w:rsidP="00146B90">
      <w:pPr>
        <w:spacing w:after="0"/>
        <w:jc w:val="both"/>
        <w:rPr>
          <w:rFonts w:ascii="Times New Roman" w:eastAsia="Calibri" w:hAnsi="Times New Roman" w:cs="Times New Roman"/>
          <w:sz w:val="24"/>
          <w:szCs w:val="24"/>
        </w:rPr>
      </w:pPr>
      <w:r w:rsidRPr="00AD290E">
        <w:rPr>
          <w:rFonts w:ascii="Times New Roman" w:eastAsia="Calibri" w:hAnsi="Times New Roman" w:cs="Times New Roman"/>
          <w:sz w:val="24"/>
          <w:szCs w:val="24"/>
        </w:rPr>
        <w:t xml:space="preserve">Marcus R. Keogh-Brown a, Henning Tarp Jensen </w:t>
      </w:r>
      <w:proofErr w:type="spellStart"/>
      <w:r w:rsidRPr="00AD290E">
        <w:rPr>
          <w:rFonts w:ascii="Times New Roman" w:eastAsia="Calibri" w:hAnsi="Times New Roman" w:cs="Times New Roman"/>
          <w:sz w:val="24"/>
          <w:szCs w:val="24"/>
        </w:rPr>
        <w:t>a,b</w:t>
      </w:r>
      <w:proofErr w:type="spellEnd"/>
      <w:r w:rsidRPr="00AD290E">
        <w:rPr>
          <w:rFonts w:ascii="Times New Roman" w:eastAsia="Calibri" w:hAnsi="Times New Roman" w:cs="Times New Roman"/>
          <w:sz w:val="24"/>
          <w:szCs w:val="24"/>
        </w:rPr>
        <w:t>, W. John Edmunds c, Richard D. Smith d</w:t>
      </w:r>
      <w:r>
        <w:rPr>
          <w:rFonts w:ascii="Times New Roman" w:eastAsia="Calibri" w:hAnsi="Times New Roman" w:cs="Times New Roman"/>
          <w:sz w:val="24"/>
          <w:szCs w:val="24"/>
        </w:rPr>
        <w:t xml:space="preserve"> (2020)</w:t>
      </w:r>
      <w:r w:rsidRPr="00AD290E">
        <w:t xml:space="preserve"> </w:t>
      </w:r>
      <w:r w:rsidRPr="00AD290E">
        <w:rPr>
          <w:rFonts w:ascii="Times New Roman" w:eastAsia="Calibri" w:hAnsi="Times New Roman" w:cs="Times New Roman"/>
          <w:sz w:val="24"/>
          <w:szCs w:val="24"/>
        </w:rPr>
        <w:t>The impact of Covid-19, associated behaviours and policies on the UK</w:t>
      </w:r>
      <w:r>
        <w:rPr>
          <w:rFonts w:ascii="Times New Roman" w:eastAsia="Calibri" w:hAnsi="Times New Roman" w:cs="Times New Roman"/>
          <w:sz w:val="24"/>
          <w:szCs w:val="24"/>
        </w:rPr>
        <w:t>,</w:t>
      </w:r>
      <w:r w:rsidRPr="00AD290E">
        <w:rPr>
          <w:rFonts w:ascii="Times New Roman" w:eastAsia="Calibri" w:hAnsi="Times New Roman" w:cs="Times New Roman"/>
          <w:sz w:val="24"/>
          <w:szCs w:val="24"/>
        </w:rPr>
        <w:t xml:space="preserve"> Economy: A computable general equilibrium model</w:t>
      </w:r>
      <w:r w:rsidR="00146B90">
        <w:rPr>
          <w:rFonts w:ascii="Times New Roman" w:eastAsia="Calibri" w:hAnsi="Times New Roman" w:cs="Times New Roman"/>
          <w:sz w:val="24"/>
          <w:szCs w:val="24"/>
        </w:rPr>
        <w:t xml:space="preserve">; </w:t>
      </w:r>
      <w:r w:rsidR="00146B90" w:rsidRPr="00146B90">
        <w:rPr>
          <w:rFonts w:ascii="Times New Roman" w:eastAsia="Calibri" w:hAnsi="Times New Roman" w:cs="Times New Roman"/>
          <w:sz w:val="24"/>
          <w:szCs w:val="24"/>
        </w:rPr>
        <w:t>Contents lists available at ScienceDirect</w:t>
      </w:r>
    </w:p>
    <w:p w14:paraId="5A9EC5DB" w14:textId="01CFCF27" w:rsidR="00AD290E" w:rsidRDefault="00146B90" w:rsidP="00146B90">
      <w:pPr>
        <w:spacing w:after="0"/>
        <w:jc w:val="both"/>
        <w:rPr>
          <w:rFonts w:ascii="Times New Roman" w:eastAsia="Calibri" w:hAnsi="Times New Roman" w:cs="Times New Roman"/>
          <w:sz w:val="24"/>
          <w:szCs w:val="24"/>
        </w:rPr>
      </w:pPr>
      <w:r w:rsidRPr="00146B90">
        <w:rPr>
          <w:rFonts w:ascii="Times New Roman" w:eastAsia="Calibri" w:hAnsi="Times New Roman" w:cs="Times New Roman"/>
          <w:sz w:val="24"/>
          <w:szCs w:val="24"/>
        </w:rPr>
        <w:t>SSM - Population Health</w:t>
      </w:r>
    </w:p>
    <w:p w14:paraId="3D83443E" w14:textId="77777777" w:rsidR="00AD290E" w:rsidRPr="00AD290E" w:rsidRDefault="00AD290E" w:rsidP="00AD290E">
      <w:pPr>
        <w:spacing w:after="0"/>
        <w:jc w:val="both"/>
        <w:rPr>
          <w:rFonts w:ascii="Times New Roman" w:eastAsia="Calibri" w:hAnsi="Times New Roman" w:cs="Times New Roman"/>
          <w:sz w:val="24"/>
          <w:szCs w:val="24"/>
        </w:rPr>
      </w:pPr>
      <w:r w:rsidRPr="00AD290E">
        <w:rPr>
          <w:rFonts w:ascii="Times New Roman" w:eastAsia="Calibri" w:hAnsi="Times New Roman" w:cs="Times New Roman"/>
          <w:sz w:val="24"/>
          <w:szCs w:val="24"/>
        </w:rPr>
        <w:t>a Faculty of Public Health and Policy, London School of Hygiene and Tropical Medicine, 15-17 Tavistock Place, London, WC1H 9SH, UK</w:t>
      </w:r>
    </w:p>
    <w:p w14:paraId="6FDDD37D" w14:textId="77777777" w:rsidR="00AD290E" w:rsidRPr="00AD290E" w:rsidRDefault="00AD290E" w:rsidP="00AD290E">
      <w:pPr>
        <w:spacing w:after="0"/>
        <w:jc w:val="both"/>
        <w:rPr>
          <w:rFonts w:ascii="Times New Roman" w:eastAsia="Calibri" w:hAnsi="Times New Roman" w:cs="Times New Roman"/>
          <w:sz w:val="24"/>
          <w:szCs w:val="24"/>
        </w:rPr>
      </w:pPr>
      <w:r w:rsidRPr="00AD290E">
        <w:rPr>
          <w:rFonts w:ascii="Times New Roman" w:eastAsia="Calibri" w:hAnsi="Times New Roman" w:cs="Times New Roman"/>
          <w:sz w:val="24"/>
          <w:szCs w:val="24"/>
        </w:rPr>
        <w:t xml:space="preserve">b Department of Food and Resource Economics, Faculty of Science, University of Copenhagen, </w:t>
      </w:r>
      <w:proofErr w:type="spellStart"/>
      <w:r w:rsidRPr="00AD290E">
        <w:rPr>
          <w:rFonts w:ascii="Times New Roman" w:eastAsia="Calibri" w:hAnsi="Times New Roman" w:cs="Times New Roman"/>
          <w:sz w:val="24"/>
          <w:szCs w:val="24"/>
        </w:rPr>
        <w:t>Rolighedsvej</w:t>
      </w:r>
      <w:proofErr w:type="spellEnd"/>
      <w:r w:rsidRPr="00AD290E">
        <w:rPr>
          <w:rFonts w:ascii="Times New Roman" w:eastAsia="Calibri" w:hAnsi="Times New Roman" w:cs="Times New Roman"/>
          <w:sz w:val="24"/>
          <w:szCs w:val="24"/>
        </w:rPr>
        <w:t xml:space="preserve"> 25, DK-1958, Frederiksberg C, Denmark</w:t>
      </w:r>
    </w:p>
    <w:p w14:paraId="2C0761DD" w14:textId="77777777" w:rsidR="00AD290E" w:rsidRPr="00AD290E" w:rsidRDefault="00AD290E" w:rsidP="00AD290E">
      <w:pPr>
        <w:spacing w:after="0"/>
        <w:jc w:val="both"/>
        <w:rPr>
          <w:rFonts w:ascii="Times New Roman" w:eastAsia="Calibri" w:hAnsi="Times New Roman" w:cs="Times New Roman"/>
          <w:sz w:val="24"/>
          <w:szCs w:val="24"/>
        </w:rPr>
      </w:pPr>
      <w:r w:rsidRPr="00AD290E">
        <w:rPr>
          <w:rFonts w:ascii="Times New Roman" w:eastAsia="Calibri" w:hAnsi="Times New Roman" w:cs="Times New Roman"/>
          <w:sz w:val="24"/>
          <w:szCs w:val="24"/>
        </w:rPr>
        <w:t>c Faculty of Epidemiology and Population Health, London School of Hygiene and Tropical Medicine, Keppel Street, London, WC1E 7HT, UK</w:t>
      </w:r>
    </w:p>
    <w:p w14:paraId="32423414" w14:textId="77777777" w:rsidR="00AD290E" w:rsidRPr="00AD290E" w:rsidRDefault="00AD290E" w:rsidP="00AD290E">
      <w:pPr>
        <w:spacing w:after="0"/>
        <w:jc w:val="both"/>
        <w:rPr>
          <w:rFonts w:ascii="Times New Roman" w:eastAsia="Calibri" w:hAnsi="Times New Roman" w:cs="Times New Roman"/>
          <w:sz w:val="24"/>
          <w:szCs w:val="24"/>
        </w:rPr>
      </w:pPr>
      <w:r w:rsidRPr="00AD290E">
        <w:rPr>
          <w:rFonts w:ascii="Times New Roman" w:eastAsia="Calibri" w:hAnsi="Times New Roman" w:cs="Times New Roman"/>
          <w:sz w:val="24"/>
          <w:szCs w:val="24"/>
        </w:rPr>
        <w:t>d College of Medicine and Health, University of Exeter, Medical School Building, St Luke’s Campus, Magdalen Road, Exeter, EX1 2LU, UK</w:t>
      </w:r>
    </w:p>
    <w:p w14:paraId="30D4A01C" w14:textId="77777777" w:rsidR="00AD290E" w:rsidRPr="00AD290E" w:rsidRDefault="00AD290E" w:rsidP="00AD290E">
      <w:pPr>
        <w:spacing w:after="0"/>
        <w:jc w:val="both"/>
        <w:rPr>
          <w:rFonts w:ascii="Times New Roman" w:eastAsia="Calibri" w:hAnsi="Times New Roman" w:cs="Times New Roman"/>
          <w:sz w:val="24"/>
          <w:szCs w:val="24"/>
        </w:rPr>
      </w:pPr>
      <w:r w:rsidRPr="00AD290E">
        <w:rPr>
          <w:rFonts w:ascii="Times New Roman" w:eastAsia="Calibri" w:hAnsi="Times New Roman" w:cs="Times New Roman"/>
          <w:sz w:val="24"/>
          <w:szCs w:val="24"/>
        </w:rPr>
        <w:t>SSM - Population Health 12 (2020) 100651</w:t>
      </w:r>
    </w:p>
    <w:p w14:paraId="2559A4B9" w14:textId="680F1887" w:rsidR="00AD290E" w:rsidRDefault="00AD290E" w:rsidP="00AD290E">
      <w:pPr>
        <w:spacing w:after="0"/>
        <w:jc w:val="both"/>
        <w:rPr>
          <w:rFonts w:ascii="Times New Roman" w:eastAsia="Calibri" w:hAnsi="Times New Roman" w:cs="Times New Roman"/>
          <w:sz w:val="24"/>
          <w:szCs w:val="24"/>
        </w:rPr>
      </w:pPr>
      <w:r w:rsidRPr="00AD290E">
        <w:rPr>
          <w:rFonts w:ascii="Times New Roman" w:eastAsia="Calibri" w:hAnsi="Times New Roman" w:cs="Times New Roman"/>
          <w:sz w:val="24"/>
          <w:szCs w:val="24"/>
        </w:rPr>
        <w:t xml:space="preserve">Marcus R. Keogh-Brown a, Henning Tarp Jensen </w:t>
      </w:r>
      <w:proofErr w:type="spellStart"/>
      <w:r w:rsidRPr="00AD290E">
        <w:rPr>
          <w:rFonts w:ascii="Times New Roman" w:eastAsia="Calibri" w:hAnsi="Times New Roman" w:cs="Times New Roman"/>
          <w:sz w:val="24"/>
          <w:szCs w:val="24"/>
        </w:rPr>
        <w:t>a,b</w:t>
      </w:r>
      <w:proofErr w:type="spellEnd"/>
      <w:r w:rsidRPr="00AD290E">
        <w:rPr>
          <w:rFonts w:ascii="Times New Roman" w:eastAsia="Calibri" w:hAnsi="Times New Roman" w:cs="Times New Roman"/>
          <w:sz w:val="24"/>
          <w:szCs w:val="24"/>
        </w:rPr>
        <w:t>, W. John Edmunds c, Richard D. Smith d,</w:t>
      </w:r>
    </w:p>
    <w:p w14:paraId="677D72E6" w14:textId="77777777" w:rsidR="00E40581" w:rsidRPr="00E25E2D" w:rsidRDefault="00E40581" w:rsidP="00E40581">
      <w:pPr>
        <w:jc w:val="both"/>
        <w:rPr>
          <w:rFonts w:ascii="Times New Roman" w:eastAsia="Calibri" w:hAnsi="Times New Roman" w:cs="Times New Roman"/>
          <w:sz w:val="24"/>
          <w:szCs w:val="24"/>
        </w:rPr>
      </w:pPr>
    </w:p>
    <w:p w14:paraId="1DE858AE" w14:textId="77777777" w:rsidR="00305446" w:rsidRDefault="00305446" w:rsidP="005C3913">
      <w:pPr>
        <w:jc w:val="both"/>
        <w:rPr>
          <w:rFonts w:ascii="Arial" w:eastAsia="Calibri" w:hAnsi="Arial" w:cs="Arial"/>
          <w:sz w:val="24"/>
          <w:szCs w:val="24"/>
        </w:rPr>
      </w:pPr>
    </w:p>
    <w:p w14:paraId="60253787" w14:textId="77777777" w:rsidR="005C3913" w:rsidRPr="00116C0A" w:rsidRDefault="005C3913" w:rsidP="005C3913">
      <w:pPr>
        <w:jc w:val="both"/>
        <w:rPr>
          <w:rFonts w:ascii="Arial" w:eastAsia="Calibri" w:hAnsi="Arial" w:cs="Arial"/>
          <w:sz w:val="24"/>
          <w:szCs w:val="24"/>
        </w:rPr>
      </w:pPr>
    </w:p>
    <w:p w14:paraId="081B5675" w14:textId="33C10DBE" w:rsidR="007A65D0" w:rsidRPr="005D74BB" w:rsidRDefault="007A65D0" w:rsidP="00EC45FD">
      <w:pPr>
        <w:jc w:val="both"/>
        <w:rPr>
          <w:rFonts w:ascii="Arial" w:eastAsia="Calibri" w:hAnsi="Arial" w:cs="Arial"/>
          <w:sz w:val="28"/>
          <w:szCs w:val="28"/>
        </w:rPr>
      </w:pPr>
    </w:p>
    <w:p w14:paraId="10390E0A" w14:textId="77777777" w:rsidR="00AF2CE6" w:rsidRPr="005D74BB" w:rsidRDefault="00AF2CE6" w:rsidP="00EC45FD">
      <w:pPr>
        <w:jc w:val="both"/>
        <w:rPr>
          <w:rFonts w:ascii="Arial" w:eastAsia="Calibri" w:hAnsi="Arial" w:cs="Arial"/>
          <w:sz w:val="28"/>
          <w:szCs w:val="28"/>
        </w:rPr>
      </w:pPr>
    </w:p>
    <w:p w14:paraId="5127A58A" w14:textId="790679A5" w:rsidR="00D12C0D" w:rsidRPr="005D74BB" w:rsidRDefault="00D12C0D" w:rsidP="00447135">
      <w:pPr>
        <w:jc w:val="both"/>
        <w:rPr>
          <w:rFonts w:ascii="Arial" w:eastAsia="Calibri" w:hAnsi="Arial" w:cs="Arial"/>
          <w:sz w:val="44"/>
          <w:szCs w:val="44"/>
        </w:rPr>
      </w:pPr>
    </w:p>
    <w:p w14:paraId="087598F8" w14:textId="227A1679" w:rsidR="00D12C0D" w:rsidRPr="005D74BB" w:rsidRDefault="00D12C0D" w:rsidP="00447135">
      <w:pPr>
        <w:jc w:val="both"/>
        <w:rPr>
          <w:rFonts w:ascii="Arial" w:eastAsia="Calibri" w:hAnsi="Arial" w:cs="Arial"/>
          <w:sz w:val="44"/>
          <w:szCs w:val="44"/>
        </w:rPr>
      </w:pPr>
    </w:p>
    <w:p w14:paraId="40BCD229" w14:textId="26D73D32" w:rsidR="00D12C0D" w:rsidRPr="005D74BB" w:rsidRDefault="00D12C0D" w:rsidP="00447135">
      <w:pPr>
        <w:jc w:val="both"/>
        <w:rPr>
          <w:rFonts w:ascii="Arial" w:eastAsia="Calibri" w:hAnsi="Arial" w:cs="Arial"/>
          <w:sz w:val="44"/>
          <w:szCs w:val="44"/>
        </w:rPr>
      </w:pPr>
    </w:p>
    <w:p w14:paraId="2A5379E3" w14:textId="5F77C152" w:rsidR="00D12C0D" w:rsidRPr="005D74BB" w:rsidRDefault="00D12C0D" w:rsidP="00447135">
      <w:pPr>
        <w:jc w:val="both"/>
        <w:rPr>
          <w:rFonts w:ascii="Arial" w:eastAsia="Calibri" w:hAnsi="Arial" w:cs="Arial"/>
          <w:sz w:val="44"/>
          <w:szCs w:val="44"/>
        </w:rPr>
      </w:pPr>
    </w:p>
    <w:p w14:paraId="3A67F08E" w14:textId="77777777" w:rsidR="00EE2EAC" w:rsidRPr="005D74BB" w:rsidRDefault="00EE2EAC" w:rsidP="00447135">
      <w:pPr>
        <w:jc w:val="both"/>
        <w:rPr>
          <w:rFonts w:ascii="Arial" w:eastAsia="Calibri" w:hAnsi="Arial" w:cs="Arial"/>
          <w:sz w:val="44"/>
          <w:szCs w:val="44"/>
        </w:rPr>
      </w:pPr>
    </w:p>
    <w:p w14:paraId="41D81EFE" w14:textId="180B932A" w:rsidR="00D12C0D" w:rsidRPr="005D74BB" w:rsidRDefault="00D12C0D" w:rsidP="00D12C0D">
      <w:pPr>
        <w:jc w:val="center"/>
        <w:rPr>
          <w:rFonts w:ascii="Arial" w:eastAsia="Calibri" w:hAnsi="Arial" w:cs="Arial"/>
          <w:sz w:val="44"/>
          <w:szCs w:val="44"/>
        </w:rPr>
      </w:pPr>
      <w:r w:rsidRPr="005D74BB">
        <w:rPr>
          <w:rFonts w:ascii="Arial" w:eastAsia="Calibri" w:hAnsi="Arial" w:cs="Arial"/>
          <w:sz w:val="44"/>
          <w:szCs w:val="44"/>
        </w:rPr>
        <w:t>Appendices:</w:t>
      </w:r>
    </w:p>
    <w:p w14:paraId="707DD79C" w14:textId="2D4F27BE" w:rsidR="009B6F51" w:rsidRDefault="00EE2EAC" w:rsidP="004064C2">
      <w:pPr>
        <w:jc w:val="both"/>
        <w:rPr>
          <w:rFonts w:ascii="Arial" w:eastAsia="Calibri" w:hAnsi="Arial" w:cs="Arial"/>
          <w:sz w:val="28"/>
          <w:szCs w:val="28"/>
        </w:rPr>
      </w:pPr>
      <w:r w:rsidRPr="007579E2">
        <w:rPr>
          <w:rFonts w:ascii="Arial" w:hAnsi="Arial" w:cs="Arial"/>
        </w:rPr>
        <w:t>Barringer, Bruce R (2019) Entrepreneurship: successfully launching new ventures Sixth edition, global edition Harlow, England Pearson</w:t>
      </w:r>
    </w:p>
    <w:p w14:paraId="7F65069B" w14:textId="61BB6B22" w:rsidR="009B6F51" w:rsidRPr="005D74BB" w:rsidRDefault="009B6F51" w:rsidP="00222359">
      <w:pPr>
        <w:jc w:val="center"/>
        <w:rPr>
          <w:rFonts w:ascii="Arial" w:eastAsia="Calibri" w:hAnsi="Arial" w:cs="Arial"/>
          <w:sz w:val="28"/>
          <w:szCs w:val="28"/>
        </w:rPr>
      </w:pPr>
      <w:r w:rsidRPr="00964870">
        <w:rPr>
          <w:noProof/>
        </w:rPr>
        <w:drawing>
          <wp:inline distT="0" distB="0" distL="0" distR="0" wp14:anchorId="6E09D6E2" wp14:editId="146F9288">
            <wp:extent cx="5731510" cy="1363980"/>
            <wp:effectExtent l="0" t="0" r="2540" b="7620"/>
            <wp:docPr id="17" name="Picture 17"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Timeline&#10;&#10;Description automatically generated"/>
                    <pic:cNvPicPr/>
                  </pic:nvPicPr>
                  <pic:blipFill>
                    <a:blip r:embed="rId8"/>
                    <a:stretch>
                      <a:fillRect/>
                    </a:stretch>
                  </pic:blipFill>
                  <pic:spPr>
                    <a:xfrm>
                      <a:off x="0" y="0"/>
                      <a:ext cx="5731510" cy="1363980"/>
                    </a:xfrm>
                    <a:prstGeom prst="rect">
                      <a:avLst/>
                    </a:prstGeom>
                  </pic:spPr>
                </pic:pic>
              </a:graphicData>
            </a:graphic>
          </wp:inline>
        </w:drawing>
      </w:r>
    </w:p>
    <w:p w14:paraId="0F197685" w14:textId="49A76CD3" w:rsidR="00BF44DF" w:rsidRPr="005D74BB" w:rsidRDefault="00BF44DF" w:rsidP="00D12C0D">
      <w:pPr>
        <w:jc w:val="center"/>
        <w:rPr>
          <w:rFonts w:ascii="Arial" w:eastAsia="Calibri" w:hAnsi="Arial" w:cs="Arial"/>
          <w:sz w:val="28"/>
          <w:szCs w:val="28"/>
        </w:rPr>
      </w:pPr>
      <w:r w:rsidRPr="005D74BB">
        <w:rPr>
          <w:rFonts w:ascii="Arial" w:eastAsia="Calibri" w:hAnsi="Arial" w:cs="Arial"/>
          <w:sz w:val="28"/>
          <w:szCs w:val="28"/>
        </w:rPr>
        <w:t>Page 15.2</w:t>
      </w:r>
    </w:p>
    <w:p w14:paraId="52DE6C47" w14:textId="432A0F99" w:rsidR="00BF44DF" w:rsidRPr="005D74BB" w:rsidRDefault="00BF44DF" w:rsidP="00D12C0D">
      <w:pPr>
        <w:jc w:val="center"/>
        <w:rPr>
          <w:rFonts w:ascii="Arial" w:eastAsia="Calibri" w:hAnsi="Arial" w:cs="Arial"/>
          <w:sz w:val="44"/>
          <w:szCs w:val="44"/>
        </w:rPr>
      </w:pPr>
      <w:r w:rsidRPr="005D74BB">
        <w:rPr>
          <w:rFonts w:ascii="Arial" w:hAnsi="Arial" w:cs="Arial"/>
          <w:noProof/>
        </w:rPr>
        <w:drawing>
          <wp:inline distT="0" distB="0" distL="0" distR="0" wp14:anchorId="3FA536E6" wp14:editId="7CB2EA86">
            <wp:extent cx="5731510" cy="2299970"/>
            <wp:effectExtent l="0" t="0" r="2540" b="508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2299970"/>
                    </a:xfrm>
                    <a:prstGeom prst="rect">
                      <a:avLst/>
                    </a:prstGeom>
                  </pic:spPr>
                </pic:pic>
              </a:graphicData>
            </a:graphic>
          </wp:inline>
        </w:drawing>
      </w:r>
    </w:p>
    <w:p w14:paraId="6342A1E9" w14:textId="48D8A97F" w:rsidR="001901A8" w:rsidRPr="005D74BB" w:rsidRDefault="00F9701B" w:rsidP="00F9701B">
      <w:pPr>
        <w:rPr>
          <w:rFonts w:ascii="Arial" w:eastAsia="Calibri" w:hAnsi="Arial" w:cs="Arial"/>
          <w:sz w:val="44"/>
          <w:szCs w:val="44"/>
        </w:rPr>
      </w:pPr>
      <w:r w:rsidRPr="005D74BB">
        <w:rPr>
          <w:rFonts w:ascii="Arial" w:hAnsi="Arial" w:cs="Arial"/>
          <w:noProof/>
        </w:rPr>
        <w:lastRenderedPageBreak/>
        <w:drawing>
          <wp:inline distT="0" distB="0" distL="0" distR="0" wp14:anchorId="3AEB4B8C" wp14:editId="4490E80D">
            <wp:extent cx="5731510" cy="3272790"/>
            <wp:effectExtent l="0" t="0" r="2540" b="3810"/>
            <wp:docPr id="6" name="Picture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10;&#10;Description automatically generated"/>
                    <pic:cNvPicPr/>
                  </pic:nvPicPr>
                  <pic:blipFill>
                    <a:blip r:embed="rId10"/>
                    <a:stretch>
                      <a:fillRect/>
                    </a:stretch>
                  </pic:blipFill>
                  <pic:spPr>
                    <a:xfrm>
                      <a:off x="0" y="0"/>
                      <a:ext cx="5731510" cy="3272790"/>
                    </a:xfrm>
                    <a:prstGeom prst="rect">
                      <a:avLst/>
                    </a:prstGeom>
                  </pic:spPr>
                </pic:pic>
              </a:graphicData>
            </a:graphic>
          </wp:inline>
        </w:drawing>
      </w:r>
    </w:p>
    <w:p w14:paraId="0428992F" w14:textId="77777777" w:rsidR="00630D6E" w:rsidRPr="005D74BB" w:rsidRDefault="00630D6E">
      <w:pPr>
        <w:rPr>
          <w:rFonts w:ascii="Arial" w:hAnsi="Arial" w:cs="Arial"/>
        </w:rPr>
      </w:pPr>
    </w:p>
    <w:sectPr w:rsidR="00630D6E" w:rsidRPr="005D74BB">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6FA2F8" w14:textId="77777777" w:rsidR="00DB2A5F" w:rsidRDefault="00DB2A5F" w:rsidP="00241AD2">
      <w:pPr>
        <w:spacing w:after="0" w:line="240" w:lineRule="auto"/>
      </w:pPr>
      <w:r>
        <w:separator/>
      </w:r>
    </w:p>
  </w:endnote>
  <w:endnote w:type="continuationSeparator" w:id="0">
    <w:p w14:paraId="12A0B06A" w14:textId="77777777" w:rsidR="00DB2A5F" w:rsidRDefault="00DB2A5F" w:rsidP="00241A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34646733"/>
      <w:docPartObj>
        <w:docPartGallery w:val="Page Numbers (Bottom of Page)"/>
        <w:docPartUnique/>
      </w:docPartObj>
    </w:sdtPr>
    <w:sdtEndPr>
      <w:rPr>
        <w:noProof/>
      </w:rPr>
    </w:sdtEndPr>
    <w:sdtContent>
      <w:p w14:paraId="0EFDA7B0" w14:textId="6A3A1BA8" w:rsidR="00241AD2" w:rsidRDefault="00241AD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E0E68E5" w14:textId="77777777" w:rsidR="00241AD2" w:rsidRDefault="00241AD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7E6A05" w14:textId="77777777" w:rsidR="00DB2A5F" w:rsidRDefault="00DB2A5F" w:rsidP="00241AD2">
      <w:pPr>
        <w:spacing w:after="0" w:line="240" w:lineRule="auto"/>
      </w:pPr>
      <w:r>
        <w:separator/>
      </w:r>
    </w:p>
  </w:footnote>
  <w:footnote w:type="continuationSeparator" w:id="0">
    <w:p w14:paraId="119B3862" w14:textId="77777777" w:rsidR="00DB2A5F" w:rsidRDefault="00DB2A5F" w:rsidP="00241AD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1D1F"/>
    <w:rsid w:val="00000E10"/>
    <w:rsid w:val="00000F06"/>
    <w:rsid w:val="00003E2E"/>
    <w:rsid w:val="00006E01"/>
    <w:rsid w:val="000075C0"/>
    <w:rsid w:val="00016C06"/>
    <w:rsid w:val="000171BD"/>
    <w:rsid w:val="0002445E"/>
    <w:rsid w:val="00025C61"/>
    <w:rsid w:val="000328D8"/>
    <w:rsid w:val="00034205"/>
    <w:rsid w:val="00034650"/>
    <w:rsid w:val="00034FD1"/>
    <w:rsid w:val="00036633"/>
    <w:rsid w:val="0003664E"/>
    <w:rsid w:val="00041A39"/>
    <w:rsid w:val="0004563A"/>
    <w:rsid w:val="00046069"/>
    <w:rsid w:val="0005020D"/>
    <w:rsid w:val="0005061A"/>
    <w:rsid w:val="000511F7"/>
    <w:rsid w:val="000512A3"/>
    <w:rsid w:val="0005680C"/>
    <w:rsid w:val="000633DB"/>
    <w:rsid w:val="000644D1"/>
    <w:rsid w:val="00064943"/>
    <w:rsid w:val="00064C16"/>
    <w:rsid w:val="00064C99"/>
    <w:rsid w:val="00065819"/>
    <w:rsid w:val="00066A3B"/>
    <w:rsid w:val="000772F8"/>
    <w:rsid w:val="000870ED"/>
    <w:rsid w:val="00094AA5"/>
    <w:rsid w:val="00096D14"/>
    <w:rsid w:val="000A08E2"/>
    <w:rsid w:val="000A26CD"/>
    <w:rsid w:val="000A4484"/>
    <w:rsid w:val="000B3C99"/>
    <w:rsid w:val="000B4D20"/>
    <w:rsid w:val="000C25A5"/>
    <w:rsid w:val="000C2C9B"/>
    <w:rsid w:val="000C4C0C"/>
    <w:rsid w:val="000C4F1D"/>
    <w:rsid w:val="000C7D94"/>
    <w:rsid w:val="000D1807"/>
    <w:rsid w:val="000D28BB"/>
    <w:rsid w:val="000D3ACF"/>
    <w:rsid w:val="000D4E78"/>
    <w:rsid w:val="000D5B70"/>
    <w:rsid w:val="000D7E08"/>
    <w:rsid w:val="000E1DB9"/>
    <w:rsid w:val="000E2437"/>
    <w:rsid w:val="000E365B"/>
    <w:rsid w:val="000E3A04"/>
    <w:rsid w:val="000E3E1A"/>
    <w:rsid w:val="000E5B7B"/>
    <w:rsid w:val="000E5B8B"/>
    <w:rsid w:val="000E623A"/>
    <w:rsid w:val="000E6497"/>
    <w:rsid w:val="000E7569"/>
    <w:rsid w:val="000F2E17"/>
    <w:rsid w:val="000F55E7"/>
    <w:rsid w:val="000F79E8"/>
    <w:rsid w:val="000F7DA4"/>
    <w:rsid w:val="00101960"/>
    <w:rsid w:val="00101CA7"/>
    <w:rsid w:val="001062B9"/>
    <w:rsid w:val="001066FE"/>
    <w:rsid w:val="00111997"/>
    <w:rsid w:val="001137C1"/>
    <w:rsid w:val="00114738"/>
    <w:rsid w:val="00116C0A"/>
    <w:rsid w:val="00116D42"/>
    <w:rsid w:val="00121027"/>
    <w:rsid w:val="00121CC1"/>
    <w:rsid w:val="00122DFA"/>
    <w:rsid w:val="00126896"/>
    <w:rsid w:val="00126A43"/>
    <w:rsid w:val="00127006"/>
    <w:rsid w:val="00131268"/>
    <w:rsid w:val="0013174B"/>
    <w:rsid w:val="001335DD"/>
    <w:rsid w:val="0013416E"/>
    <w:rsid w:val="0013577D"/>
    <w:rsid w:val="00135846"/>
    <w:rsid w:val="00136373"/>
    <w:rsid w:val="00136AC9"/>
    <w:rsid w:val="00142939"/>
    <w:rsid w:val="00146B90"/>
    <w:rsid w:val="00147DAB"/>
    <w:rsid w:val="00150EA8"/>
    <w:rsid w:val="00152CBF"/>
    <w:rsid w:val="001534B2"/>
    <w:rsid w:val="001660CD"/>
    <w:rsid w:val="001675F0"/>
    <w:rsid w:val="0017012D"/>
    <w:rsid w:val="001712FA"/>
    <w:rsid w:val="0017142B"/>
    <w:rsid w:val="001719FA"/>
    <w:rsid w:val="001817ED"/>
    <w:rsid w:val="00181AC3"/>
    <w:rsid w:val="001828CD"/>
    <w:rsid w:val="00182EB4"/>
    <w:rsid w:val="001851FF"/>
    <w:rsid w:val="0018627D"/>
    <w:rsid w:val="001901A8"/>
    <w:rsid w:val="0019076D"/>
    <w:rsid w:val="00190D2B"/>
    <w:rsid w:val="00193C41"/>
    <w:rsid w:val="0019498A"/>
    <w:rsid w:val="00195D09"/>
    <w:rsid w:val="00196051"/>
    <w:rsid w:val="001A1393"/>
    <w:rsid w:val="001A1EB9"/>
    <w:rsid w:val="001A2472"/>
    <w:rsid w:val="001A33DC"/>
    <w:rsid w:val="001A3705"/>
    <w:rsid w:val="001A6601"/>
    <w:rsid w:val="001A710B"/>
    <w:rsid w:val="001B06B6"/>
    <w:rsid w:val="001B4BC9"/>
    <w:rsid w:val="001C74CE"/>
    <w:rsid w:val="001D01FE"/>
    <w:rsid w:val="001D0CAE"/>
    <w:rsid w:val="001D0ED4"/>
    <w:rsid w:val="001D146E"/>
    <w:rsid w:val="001D6A5D"/>
    <w:rsid w:val="001E5382"/>
    <w:rsid w:val="001E5B28"/>
    <w:rsid w:val="001E5BB4"/>
    <w:rsid w:val="001E7794"/>
    <w:rsid w:val="001F04C0"/>
    <w:rsid w:val="001F1257"/>
    <w:rsid w:val="001F257D"/>
    <w:rsid w:val="001F5F78"/>
    <w:rsid w:val="00203783"/>
    <w:rsid w:val="00204D66"/>
    <w:rsid w:val="00205371"/>
    <w:rsid w:val="00207A3B"/>
    <w:rsid w:val="00210ED3"/>
    <w:rsid w:val="00210F82"/>
    <w:rsid w:val="00211193"/>
    <w:rsid w:val="0021203F"/>
    <w:rsid w:val="00213EB7"/>
    <w:rsid w:val="0021436E"/>
    <w:rsid w:val="00214393"/>
    <w:rsid w:val="002163FC"/>
    <w:rsid w:val="00222359"/>
    <w:rsid w:val="00222DC3"/>
    <w:rsid w:val="00226F83"/>
    <w:rsid w:val="00230980"/>
    <w:rsid w:val="00233929"/>
    <w:rsid w:val="002402F2"/>
    <w:rsid w:val="00241AD2"/>
    <w:rsid w:val="002428E0"/>
    <w:rsid w:val="00250765"/>
    <w:rsid w:val="00251FBE"/>
    <w:rsid w:val="00253AE0"/>
    <w:rsid w:val="00255DE6"/>
    <w:rsid w:val="002568E4"/>
    <w:rsid w:val="00256AB7"/>
    <w:rsid w:val="002630CC"/>
    <w:rsid w:val="00264AF3"/>
    <w:rsid w:val="002717E4"/>
    <w:rsid w:val="00274BC5"/>
    <w:rsid w:val="002834F9"/>
    <w:rsid w:val="002846FB"/>
    <w:rsid w:val="00284F4F"/>
    <w:rsid w:val="00285C79"/>
    <w:rsid w:val="002915A9"/>
    <w:rsid w:val="00293489"/>
    <w:rsid w:val="00297D82"/>
    <w:rsid w:val="002A26A0"/>
    <w:rsid w:val="002A3A72"/>
    <w:rsid w:val="002A748A"/>
    <w:rsid w:val="002A7757"/>
    <w:rsid w:val="002A7DC9"/>
    <w:rsid w:val="002B272A"/>
    <w:rsid w:val="002B595F"/>
    <w:rsid w:val="002B628E"/>
    <w:rsid w:val="002B714E"/>
    <w:rsid w:val="002C137D"/>
    <w:rsid w:val="002C1AD4"/>
    <w:rsid w:val="002C49A1"/>
    <w:rsid w:val="002C53F6"/>
    <w:rsid w:val="002C6E34"/>
    <w:rsid w:val="002C7274"/>
    <w:rsid w:val="002D10CD"/>
    <w:rsid w:val="002D2808"/>
    <w:rsid w:val="002D4C29"/>
    <w:rsid w:val="002D7D4E"/>
    <w:rsid w:val="002E46FA"/>
    <w:rsid w:val="002E5A5F"/>
    <w:rsid w:val="002F0F40"/>
    <w:rsid w:val="002F10AD"/>
    <w:rsid w:val="002F1401"/>
    <w:rsid w:val="002F702A"/>
    <w:rsid w:val="002F7DDD"/>
    <w:rsid w:val="0030148A"/>
    <w:rsid w:val="0030263C"/>
    <w:rsid w:val="00303C87"/>
    <w:rsid w:val="00305446"/>
    <w:rsid w:val="003101FA"/>
    <w:rsid w:val="003113E8"/>
    <w:rsid w:val="0031391F"/>
    <w:rsid w:val="003162F3"/>
    <w:rsid w:val="00316B24"/>
    <w:rsid w:val="00320CFB"/>
    <w:rsid w:val="0032341A"/>
    <w:rsid w:val="003247CD"/>
    <w:rsid w:val="00325E22"/>
    <w:rsid w:val="00330565"/>
    <w:rsid w:val="003322A3"/>
    <w:rsid w:val="003406C8"/>
    <w:rsid w:val="00342FCD"/>
    <w:rsid w:val="00344817"/>
    <w:rsid w:val="00344916"/>
    <w:rsid w:val="003469A5"/>
    <w:rsid w:val="00347393"/>
    <w:rsid w:val="00351792"/>
    <w:rsid w:val="00351B1D"/>
    <w:rsid w:val="003535CD"/>
    <w:rsid w:val="00356F51"/>
    <w:rsid w:val="003573F7"/>
    <w:rsid w:val="0036193A"/>
    <w:rsid w:val="00362341"/>
    <w:rsid w:val="00366AC8"/>
    <w:rsid w:val="00371307"/>
    <w:rsid w:val="0037245B"/>
    <w:rsid w:val="00372465"/>
    <w:rsid w:val="00373C1E"/>
    <w:rsid w:val="0037625A"/>
    <w:rsid w:val="00383B2A"/>
    <w:rsid w:val="00391957"/>
    <w:rsid w:val="00392903"/>
    <w:rsid w:val="00394DF6"/>
    <w:rsid w:val="00395E91"/>
    <w:rsid w:val="003971E6"/>
    <w:rsid w:val="003976BE"/>
    <w:rsid w:val="003A1656"/>
    <w:rsid w:val="003A28BE"/>
    <w:rsid w:val="003A4227"/>
    <w:rsid w:val="003A4666"/>
    <w:rsid w:val="003B1FE4"/>
    <w:rsid w:val="003B7A74"/>
    <w:rsid w:val="003C49C6"/>
    <w:rsid w:val="003C6088"/>
    <w:rsid w:val="003D0D05"/>
    <w:rsid w:val="003D108C"/>
    <w:rsid w:val="003D253B"/>
    <w:rsid w:val="003D26F3"/>
    <w:rsid w:val="003D3CC7"/>
    <w:rsid w:val="003D4DF7"/>
    <w:rsid w:val="003E1372"/>
    <w:rsid w:val="003E1EE3"/>
    <w:rsid w:val="003E3951"/>
    <w:rsid w:val="003E489E"/>
    <w:rsid w:val="003E4E8C"/>
    <w:rsid w:val="003E62A4"/>
    <w:rsid w:val="003F0D5D"/>
    <w:rsid w:val="003F1400"/>
    <w:rsid w:val="003F457E"/>
    <w:rsid w:val="003F4D7D"/>
    <w:rsid w:val="003F6E67"/>
    <w:rsid w:val="003F72C8"/>
    <w:rsid w:val="003F74BF"/>
    <w:rsid w:val="004009DC"/>
    <w:rsid w:val="00400A4C"/>
    <w:rsid w:val="0040337F"/>
    <w:rsid w:val="004064C2"/>
    <w:rsid w:val="00411166"/>
    <w:rsid w:val="0041199C"/>
    <w:rsid w:val="00420A98"/>
    <w:rsid w:val="004214F2"/>
    <w:rsid w:val="00421CC5"/>
    <w:rsid w:val="004235CD"/>
    <w:rsid w:val="00425457"/>
    <w:rsid w:val="00425DC1"/>
    <w:rsid w:val="004310D7"/>
    <w:rsid w:val="00436B34"/>
    <w:rsid w:val="00437280"/>
    <w:rsid w:val="004407F9"/>
    <w:rsid w:val="00440F5A"/>
    <w:rsid w:val="00445DA6"/>
    <w:rsid w:val="00447135"/>
    <w:rsid w:val="0045427F"/>
    <w:rsid w:val="004542F7"/>
    <w:rsid w:val="0045722D"/>
    <w:rsid w:val="00457801"/>
    <w:rsid w:val="00463873"/>
    <w:rsid w:val="00464AA1"/>
    <w:rsid w:val="00465386"/>
    <w:rsid w:val="00470177"/>
    <w:rsid w:val="00471734"/>
    <w:rsid w:val="00473B1E"/>
    <w:rsid w:val="00475702"/>
    <w:rsid w:val="00475A0A"/>
    <w:rsid w:val="00476DBC"/>
    <w:rsid w:val="00476EEA"/>
    <w:rsid w:val="0048007B"/>
    <w:rsid w:val="00480174"/>
    <w:rsid w:val="00480506"/>
    <w:rsid w:val="004832C6"/>
    <w:rsid w:val="004975A8"/>
    <w:rsid w:val="004A16BD"/>
    <w:rsid w:val="004A2DA5"/>
    <w:rsid w:val="004A2EA2"/>
    <w:rsid w:val="004A2F6F"/>
    <w:rsid w:val="004A4FE6"/>
    <w:rsid w:val="004A7713"/>
    <w:rsid w:val="004B0195"/>
    <w:rsid w:val="004B05FB"/>
    <w:rsid w:val="004B13F8"/>
    <w:rsid w:val="004B173D"/>
    <w:rsid w:val="004B5213"/>
    <w:rsid w:val="004B556C"/>
    <w:rsid w:val="004B7BCE"/>
    <w:rsid w:val="004C2AD7"/>
    <w:rsid w:val="004C2FB7"/>
    <w:rsid w:val="004C422B"/>
    <w:rsid w:val="004D0A7C"/>
    <w:rsid w:val="004D2917"/>
    <w:rsid w:val="004D3441"/>
    <w:rsid w:val="004D44F8"/>
    <w:rsid w:val="004D4DA4"/>
    <w:rsid w:val="004D7F1B"/>
    <w:rsid w:val="004E20FD"/>
    <w:rsid w:val="004F4ECB"/>
    <w:rsid w:val="004F53BB"/>
    <w:rsid w:val="004F70CE"/>
    <w:rsid w:val="005001D8"/>
    <w:rsid w:val="00500640"/>
    <w:rsid w:val="0050524D"/>
    <w:rsid w:val="00506DBF"/>
    <w:rsid w:val="00506E15"/>
    <w:rsid w:val="00507737"/>
    <w:rsid w:val="005101F4"/>
    <w:rsid w:val="00510D4E"/>
    <w:rsid w:val="005158A4"/>
    <w:rsid w:val="00516FDE"/>
    <w:rsid w:val="005179A4"/>
    <w:rsid w:val="00520B70"/>
    <w:rsid w:val="0052454D"/>
    <w:rsid w:val="00525D47"/>
    <w:rsid w:val="00526973"/>
    <w:rsid w:val="00532926"/>
    <w:rsid w:val="00534B8E"/>
    <w:rsid w:val="00536DB7"/>
    <w:rsid w:val="0054006D"/>
    <w:rsid w:val="00540735"/>
    <w:rsid w:val="00541476"/>
    <w:rsid w:val="00542624"/>
    <w:rsid w:val="00544196"/>
    <w:rsid w:val="005504B9"/>
    <w:rsid w:val="00555A4D"/>
    <w:rsid w:val="00555AFE"/>
    <w:rsid w:val="005607E2"/>
    <w:rsid w:val="00561882"/>
    <w:rsid w:val="00561A49"/>
    <w:rsid w:val="00566438"/>
    <w:rsid w:val="00566CBE"/>
    <w:rsid w:val="00571722"/>
    <w:rsid w:val="00574A56"/>
    <w:rsid w:val="00581871"/>
    <w:rsid w:val="0058754B"/>
    <w:rsid w:val="005937A1"/>
    <w:rsid w:val="00596864"/>
    <w:rsid w:val="00596DB7"/>
    <w:rsid w:val="005A0EFF"/>
    <w:rsid w:val="005A350A"/>
    <w:rsid w:val="005A42AC"/>
    <w:rsid w:val="005A56EB"/>
    <w:rsid w:val="005B264D"/>
    <w:rsid w:val="005B456D"/>
    <w:rsid w:val="005B5337"/>
    <w:rsid w:val="005B64D8"/>
    <w:rsid w:val="005B7FC9"/>
    <w:rsid w:val="005C1556"/>
    <w:rsid w:val="005C3913"/>
    <w:rsid w:val="005C4D96"/>
    <w:rsid w:val="005C59B9"/>
    <w:rsid w:val="005D00EA"/>
    <w:rsid w:val="005D74BB"/>
    <w:rsid w:val="005E3317"/>
    <w:rsid w:val="005E5101"/>
    <w:rsid w:val="005E6D8B"/>
    <w:rsid w:val="005F003F"/>
    <w:rsid w:val="005F7169"/>
    <w:rsid w:val="0060112A"/>
    <w:rsid w:val="00606F00"/>
    <w:rsid w:val="0060725A"/>
    <w:rsid w:val="006072CA"/>
    <w:rsid w:val="00607EBD"/>
    <w:rsid w:val="00612594"/>
    <w:rsid w:val="00612A0C"/>
    <w:rsid w:val="00613117"/>
    <w:rsid w:val="006139A6"/>
    <w:rsid w:val="00620267"/>
    <w:rsid w:val="00621970"/>
    <w:rsid w:val="006237FE"/>
    <w:rsid w:val="006261BA"/>
    <w:rsid w:val="00627782"/>
    <w:rsid w:val="00630D6E"/>
    <w:rsid w:val="006326A7"/>
    <w:rsid w:val="0063493E"/>
    <w:rsid w:val="006353EE"/>
    <w:rsid w:val="0063710D"/>
    <w:rsid w:val="00640658"/>
    <w:rsid w:val="006409C8"/>
    <w:rsid w:val="00640C4D"/>
    <w:rsid w:val="00641FF3"/>
    <w:rsid w:val="006425C9"/>
    <w:rsid w:val="0064685D"/>
    <w:rsid w:val="00650855"/>
    <w:rsid w:val="00651DC0"/>
    <w:rsid w:val="00652251"/>
    <w:rsid w:val="00652DC3"/>
    <w:rsid w:val="006533CB"/>
    <w:rsid w:val="0066137D"/>
    <w:rsid w:val="006613BD"/>
    <w:rsid w:val="00664EB8"/>
    <w:rsid w:val="00667C3B"/>
    <w:rsid w:val="00673339"/>
    <w:rsid w:val="0067573B"/>
    <w:rsid w:val="00676CB0"/>
    <w:rsid w:val="00677063"/>
    <w:rsid w:val="00677F4D"/>
    <w:rsid w:val="00682638"/>
    <w:rsid w:val="00683169"/>
    <w:rsid w:val="00687415"/>
    <w:rsid w:val="006906BF"/>
    <w:rsid w:val="0069092B"/>
    <w:rsid w:val="0069109A"/>
    <w:rsid w:val="006942D7"/>
    <w:rsid w:val="006A0B42"/>
    <w:rsid w:val="006A13A5"/>
    <w:rsid w:val="006A1EFB"/>
    <w:rsid w:val="006A4210"/>
    <w:rsid w:val="006A5854"/>
    <w:rsid w:val="006B2B51"/>
    <w:rsid w:val="006B2C09"/>
    <w:rsid w:val="006B693F"/>
    <w:rsid w:val="006B78A5"/>
    <w:rsid w:val="006C0CF9"/>
    <w:rsid w:val="006C1EBB"/>
    <w:rsid w:val="006C34BA"/>
    <w:rsid w:val="006C5C4D"/>
    <w:rsid w:val="006C5FB6"/>
    <w:rsid w:val="006C6D1B"/>
    <w:rsid w:val="006D3A1D"/>
    <w:rsid w:val="006D5798"/>
    <w:rsid w:val="006D6CE4"/>
    <w:rsid w:val="006E3DA4"/>
    <w:rsid w:val="006E4FFF"/>
    <w:rsid w:val="006F3CC5"/>
    <w:rsid w:val="00705A52"/>
    <w:rsid w:val="00707762"/>
    <w:rsid w:val="00710759"/>
    <w:rsid w:val="007133CF"/>
    <w:rsid w:val="007154ED"/>
    <w:rsid w:val="00715BD2"/>
    <w:rsid w:val="0072795A"/>
    <w:rsid w:val="0073198B"/>
    <w:rsid w:val="00736F22"/>
    <w:rsid w:val="00740BBE"/>
    <w:rsid w:val="0074250D"/>
    <w:rsid w:val="00742D29"/>
    <w:rsid w:val="00746714"/>
    <w:rsid w:val="007504A6"/>
    <w:rsid w:val="00750EA4"/>
    <w:rsid w:val="00755AB3"/>
    <w:rsid w:val="0075673C"/>
    <w:rsid w:val="007579E2"/>
    <w:rsid w:val="00760166"/>
    <w:rsid w:val="00760B3F"/>
    <w:rsid w:val="00760CD6"/>
    <w:rsid w:val="00767424"/>
    <w:rsid w:val="00772B97"/>
    <w:rsid w:val="007748F2"/>
    <w:rsid w:val="00775657"/>
    <w:rsid w:val="00776D23"/>
    <w:rsid w:val="00776E16"/>
    <w:rsid w:val="00777B6B"/>
    <w:rsid w:val="00781D1F"/>
    <w:rsid w:val="007829C6"/>
    <w:rsid w:val="00783A9E"/>
    <w:rsid w:val="00784531"/>
    <w:rsid w:val="00786379"/>
    <w:rsid w:val="00786E80"/>
    <w:rsid w:val="00787051"/>
    <w:rsid w:val="00787A5A"/>
    <w:rsid w:val="00794B21"/>
    <w:rsid w:val="00797302"/>
    <w:rsid w:val="007A32A3"/>
    <w:rsid w:val="007A3F15"/>
    <w:rsid w:val="007A4B5E"/>
    <w:rsid w:val="007A4E2D"/>
    <w:rsid w:val="007A5A53"/>
    <w:rsid w:val="007A63AC"/>
    <w:rsid w:val="007A65D0"/>
    <w:rsid w:val="007B1203"/>
    <w:rsid w:val="007B7737"/>
    <w:rsid w:val="007C11DA"/>
    <w:rsid w:val="007C2333"/>
    <w:rsid w:val="007C3D8A"/>
    <w:rsid w:val="007C6D83"/>
    <w:rsid w:val="007C7E98"/>
    <w:rsid w:val="007D12FB"/>
    <w:rsid w:val="007D2189"/>
    <w:rsid w:val="007D3DD3"/>
    <w:rsid w:val="007D4321"/>
    <w:rsid w:val="007E1C1F"/>
    <w:rsid w:val="007F1AE0"/>
    <w:rsid w:val="007F209E"/>
    <w:rsid w:val="007F5691"/>
    <w:rsid w:val="0080497C"/>
    <w:rsid w:val="00806EDA"/>
    <w:rsid w:val="008125E8"/>
    <w:rsid w:val="00814D87"/>
    <w:rsid w:val="00814DB1"/>
    <w:rsid w:val="0081505A"/>
    <w:rsid w:val="008220AB"/>
    <w:rsid w:val="008257D7"/>
    <w:rsid w:val="00825B6B"/>
    <w:rsid w:val="00825BA9"/>
    <w:rsid w:val="00825FA8"/>
    <w:rsid w:val="0082648A"/>
    <w:rsid w:val="00827CA1"/>
    <w:rsid w:val="00831363"/>
    <w:rsid w:val="00831FBA"/>
    <w:rsid w:val="00833FB2"/>
    <w:rsid w:val="00834983"/>
    <w:rsid w:val="00835A2F"/>
    <w:rsid w:val="00836574"/>
    <w:rsid w:val="00840C6A"/>
    <w:rsid w:val="00843C39"/>
    <w:rsid w:val="008503E5"/>
    <w:rsid w:val="008533DC"/>
    <w:rsid w:val="00853455"/>
    <w:rsid w:val="00855EA7"/>
    <w:rsid w:val="00856B0C"/>
    <w:rsid w:val="00860908"/>
    <w:rsid w:val="008624BB"/>
    <w:rsid w:val="0087286A"/>
    <w:rsid w:val="008772E6"/>
    <w:rsid w:val="008775FF"/>
    <w:rsid w:val="00880711"/>
    <w:rsid w:val="00882BE6"/>
    <w:rsid w:val="008853D9"/>
    <w:rsid w:val="008862EF"/>
    <w:rsid w:val="0088664B"/>
    <w:rsid w:val="00887A68"/>
    <w:rsid w:val="00892B2A"/>
    <w:rsid w:val="00893629"/>
    <w:rsid w:val="008970BD"/>
    <w:rsid w:val="008971C3"/>
    <w:rsid w:val="0089775C"/>
    <w:rsid w:val="00897802"/>
    <w:rsid w:val="008979F7"/>
    <w:rsid w:val="00897BD6"/>
    <w:rsid w:val="008A34B8"/>
    <w:rsid w:val="008A3C20"/>
    <w:rsid w:val="008A4F6F"/>
    <w:rsid w:val="008A5761"/>
    <w:rsid w:val="008A6422"/>
    <w:rsid w:val="008B0451"/>
    <w:rsid w:val="008B4701"/>
    <w:rsid w:val="008C181B"/>
    <w:rsid w:val="008C1DEF"/>
    <w:rsid w:val="008D0ED7"/>
    <w:rsid w:val="008D346A"/>
    <w:rsid w:val="008D6BD9"/>
    <w:rsid w:val="008D7AD0"/>
    <w:rsid w:val="008D7FA4"/>
    <w:rsid w:val="008E4B72"/>
    <w:rsid w:val="008E56A6"/>
    <w:rsid w:val="008E63B8"/>
    <w:rsid w:val="008E6419"/>
    <w:rsid w:val="008E65A8"/>
    <w:rsid w:val="008E7118"/>
    <w:rsid w:val="008F0CE7"/>
    <w:rsid w:val="008F2ED5"/>
    <w:rsid w:val="008F4E5F"/>
    <w:rsid w:val="008F569E"/>
    <w:rsid w:val="008F76A8"/>
    <w:rsid w:val="00900E4B"/>
    <w:rsid w:val="009020E8"/>
    <w:rsid w:val="009024F5"/>
    <w:rsid w:val="0090346E"/>
    <w:rsid w:val="00903B98"/>
    <w:rsid w:val="00904CA6"/>
    <w:rsid w:val="0091221F"/>
    <w:rsid w:val="009141FB"/>
    <w:rsid w:val="0092129E"/>
    <w:rsid w:val="0092297F"/>
    <w:rsid w:val="009254E5"/>
    <w:rsid w:val="009278B4"/>
    <w:rsid w:val="009323F7"/>
    <w:rsid w:val="00932553"/>
    <w:rsid w:val="00934569"/>
    <w:rsid w:val="00934FE9"/>
    <w:rsid w:val="00937707"/>
    <w:rsid w:val="00937D90"/>
    <w:rsid w:val="00937F72"/>
    <w:rsid w:val="009405DD"/>
    <w:rsid w:val="009407B2"/>
    <w:rsid w:val="00942D9A"/>
    <w:rsid w:val="00942E36"/>
    <w:rsid w:val="00943EC1"/>
    <w:rsid w:val="00946B3D"/>
    <w:rsid w:val="00947D66"/>
    <w:rsid w:val="00950E1B"/>
    <w:rsid w:val="00950F02"/>
    <w:rsid w:val="0095754F"/>
    <w:rsid w:val="00957A62"/>
    <w:rsid w:val="00960937"/>
    <w:rsid w:val="009610FD"/>
    <w:rsid w:val="00961AAE"/>
    <w:rsid w:val="009635C5"/>
    <w:rsid w:val="0096371A"/>
    <w:rsid w:val="0096444B"/>
    <w:rsid w:val="00964870"/>
    <w:rsid w:val="00965C28"/>
    <w:rsid w:val="00966E90"/>
    <w:rsid w:val="00975127"/>
    <w:rsid w:val="00976FAE"/>
    <w:rsid w:val="00980A16"/>
    <w:rsid w:val="00984AE3"/>
    <w:rsid w:val="00990AE6"/>
    <w:rsid w:val="00990FE3"/>
    <w:rsid w:val="009917AD"/>
    <w:rsid w:val="009956D4"/>
    <w:rsid w:val="00995B0B"/>
    <w:rsid w:val="00995C0E"/>
    <w:rsid w:val="009978EF"/>
    <w:rsid w:val="009A02EB"/>
    <w:rsid w:val="009A20B8"/>
    <w:rsid w:val="009A2760"/>
    <w:rsid w:val="009A2E74"/>
    <w:rsid w:val="009B2C9E"/>
    <w:rsid w:val="009B4D0A"/>
    <w:rsid w:val="009B55DF"/>
    <w:rsid w:val="009B6F51"/>
    <w:rsid w:val="009C0D4A"/>
    <w:rsid w:val="009C1813"/>
    <w:rsid w:val="009C280D"/>
    <w:rsid w:val="009C5CE2"/>
    <w:rsid w:val="009C5DA4"/>
    <w:rsid w:val="009D5E2A"/>
    <w:rsid w:val="009D62F7"/>
    <w:rsid w:val="009D6C70"/>
    <w:rsid w:val="009D6E03"/>
    <w:rsid w:val="009D7A97"/>
    <w:rsid w:val="009E5190"/>
    <w:rsid w:val="009E52D2"/>
    <w:rsid w:val="009E5E5D"/>
    <w:rsid w:val="009F1492"/>
    <w:rsid w:val="009F2172"/>
    <w:rsid w:val="009F3035"/>
    <w:rsid w:val="009F5918"/>
    <w:rsid w:val="00A01A15"/>
    <w:rsid w:val="00A0684B"/>
    <w:rsid w:val="00A10AF6"/>
    <w:rsid w:val="00A1275B"/>
    <w:rsid w:val="00A12F93"/>
    <w:rsid w:val="00A131EF"/>
    <w:rsid w:val="00A13571"/>
    <w:rsid w:val="00A14846"/>
    <w:rsid w:val="00A148D4"/>
    <w:rsid w:val="00A150A7"/>
    <w:rsid w:val="00A17E37"/>
    <w:rsid w:val="00A17E86"/>
    <w:rsid w:val="00A250C4"/>
    <w:rsid w:val="00A3080C"/>
    <w:rsid w:val="00A32B17"/>
    <w:rsid w:val="00A3325C"/>
    <w:rsid w:val="00A369F7"/>
    <w:rsid w:val="00A375A3"/>
    <w:rsid w:val="00A44534"/>
    <w:rsid w:val="00A458E4"/>
    <w:rsid w:val="00A462DA"/>
    <w:rsid w:val="00A50B71"/>
    <w:rsid w:val="00A51B06"/>
    <w:rsid w:val="00A51D2F"/>
    <w:rsid w:val="00A53E2C"/>
    <w:rsid w:val="00A5554E"/>
    <w:rsid w:val="00A55C08"/>
    <w:rsid w:val="00A5780B"/>
    <w:rsid w:val="00A61025"/>
    <w:rsid w:val="00A612DD"/>
    <w:rsid w:val="00A61F80"/>
    <w:rsid w:val="00A62EF4"/>
    <w:rsid w:val="00A6366F"/>
    <w:rsid w:val="00A651D4"/>
    <w:rsid w:val="00A6687F"/>
    <w:rsid w:val="00A74FDC"/>
    <w:rsid w:val="00A7542B"/>
    <w:rsid w:val="00A75F80"/>
    <w:rsid w:val="00A768BE"/>
    <w:rsid w:val="00A776B3"/>
    <w:rsid w:val="00A777FC"/>
    <w:rsid w:val="00A77FBF"/>
    <w:rsid w:val="00A80DF4"/>
    <w:rsid w:val="00A81BC6"/>
    <w:rsid w:val="00A86AFE"/>
    <w:rsid w:val="00A874E1"/>
    <w:rsid w:val="00A91FA1"/>
    <w:rsid w:val="00AA072D"/>
    <w:rsid w:val="00AA0FF6"/>
    <w:rsid w:val="00AA1A73"/>
    <w:rsid w:val="00AA26ED"/>
    <w:rsid w:val="00AA3205"/>
    <w:rsid w:val="00AA7C45"/>
    <w:rsid w:val="00AB33A6"/>
    <w:rsid w:val="00AB57DF"/>
    <w:rsid w:val="00AB6D38"/>
    <w:rsid w:val="00AB7FC8"/>
    <w:rsid w:val="00AC48C8"/>
    <w:rsid w:val="00AC56A5"/>
    <w:rsid w:val="00AC6367"/>
    <w:rsid w:val="00AC7932"/>
    <w:rsid w:val="00AD290E"/>
    <w:rsid w:val="00AD63DF"/>
    <w:rsid w:val="00AE2820"/>
    <w:rsid w:val="00AE51C4"/>
    <w:rsid w:val="00AE7A30"/>
    <w:rsid w:val="00AE7D7D"/>
    <w:rsid w:val="00AF2CE6"/>
    <w:rsid w:val="00AF3508"/>
    <w:rsid w:val="00AF4718"/>
    <w:rsid w:val="00AF589B"/>
    <w:rsid w:val="00AF7990"/>
    <w:rsid w:val="00B03385"/>
    <w:rsid w:val="00B03F2A"/>
    <w:rsid w:val="00B06943"/>
    <w:rsid w:val="00B076B8"/>
    <w:rsid w:val="00B11A4B"/>
    <w:rsid w:val="00B1357B"/>
    <w:rsid w:val="00B16134"/>
    <w:rsid w:val="00B17A76"/>
    <w:rsid w:val="00B20BE4"/>
    <w:rsid w:val="00B22258"/>
    <w:rsid w:val="00B3082B"/>
    <w:rsid w:val="00B30FF9"/>
    <w:rsid w:val="00B3434A"/>
    <w:rsid w:val="00B35C2B"/>
    <w:rsid w:val="00B37F85"/>
    <w:rsid w:val="00B43264"/>
    <w:rsid w:val="00B433E4"/>
    <w:rsid w:val="00B46582"/>
    <w:rsid w:val="00B4735E"/>
    <w:rsid w:val="00B475B3"/>
    <w:rsid w:val="00B47D20"/>
    <w:rsid w:val="00B52227"/>
    <w:rsid w:val="00B5273D"/>
    <w:rsid w:val="00B531A4"/>
    <w:rsid w:val="00B542E3"/>
    <w:rsid w:val="00B57A81"/>
    <w:rsid w:val="00B62938"/>
    <w:rsid w:val="00B648A8"/>
    <w:rsid w:val="00B65CEB"/>
    <w:rsid w:val="00B6620E"/>
    <w:rsid w:val="00B720BA"/>
    <w:rsid w:val="00B72625"/>
    <w:rsid w:val="00B749E8"/>
    <w:rsid w:val="00B753FE"/>
    <w:rsid w:val="00B754EF"/>
    <w:rsid w:val="00B80D1F"/>
    <w:rsid w:val="00B8446D"/>
    <w:rsid w:val="00B85CB4"/>
    <w:rsid w:val="00B8610D"/>
    <w:rsid w:val="00B879E6"/>
    <w:rsid w:val="00B946E1"/>
    <w:rsid w:val="00B94BE4"/>
    <w:rsid w:val="00B9515B"/>
    <w:rsid w:val="00B97725"/>
    <w:rsid w:val="00BB2550"/>
    <w:rsid w:val="00BB2E7B"/>
    <w:rsid w:val="00BB5095"/>
    <w:rsid w:val="00BB79B8"/>
    <w:rsid w:val="00BB7C67"/>
    <w:rsid w:val="00BC206D"/>
    <w:rsid w:val="00BC5654"/>
    <w:rsid w:val="00BC58D9"/>
    <w:rsid w:val="00BC6ABE"/>
    <w:rsid w:val="00BC7A66"/>
    <w:rsid w:val="00BD07B3"/>
    <w:rsid w:val="00BD6F2B"/>
    <w:rsid w:val="00BE3351"/>
    <w:rsid w:val="00BE3734"/>
    <w:rsid w:val="00BE434B"/>
    <w:rsid w:val="00BE4C0E"/>
    <w:rsid w:val="00BE69B6"/>
    <w:rsid w:val="00BE6A47"/>
    <w:rsid w:val="00BE6B9E"/>
    <w:rsid w:val="00BE6DED"/>
    <w:rsid w:val="00BE78BB"/>
    <w:rsid w:val="00BF01E2"/>
    <w:rsid w:val="00BF08E8"/>
    <w:rsid w:val="00BF2AED"/>
    <w:rsid w:val="00BF2BC6"/>
    <w:rsid w:val="00BF30E5"/>
    <w:rsid w:val="00BF44DF"/>
    <w:rsid w:val="00BF76B3"/>
    <w:rsid w:val="00C04404"/>
    <w:rsid w:val="00C05B72"/>
    <w:rsid w:val="00C14808"/>
    <w:rsid w:val="00C15E40"/>
    <w:rsid w:val="00C20440"/>
    <w:rsid w:val="00C2576C"/>
    <w:rsid w:val="00C259A3"/>
    <w:rsid w:val="00C25FC3"/>
    <w:rsid w:val="00C2665D"/>
    <w:rsid w:val="00C27DCA"/>
    <w:rsid w:val="00C344A6"/>
    <w:rsid w:val="00C34E51"/>
    <w:rsid w:val="00C3767E"/>
    <w:rsid w:val="00C41A5F"/>
    <w:rsid w:val="00C41D44"/>
    <w:rsid w:val="00C45314"/>
    <w:rsid w:val="00C45BD2"/>
    <w:rsid w:val="00C513EB"/>
    <w:rsid w:val="00C52381"/>
    <w:rsid w:val="00C53D4E"/>
    <w:rsid w:val="00C54180"/>
    <w:rsid w:val="00C54D04"/>
    <w:rsid w:val="00C60D0F"/>
    <w:rsid w:val="00C631F9"/>
    <w:rsid w:val="00C74F0D"/>
    <w:rsid w:val="00C82897"/>
    <w:rsid w:val="00C8460D"/>
    <w:rsid w:val="00C87A28"/>
    <w:rsid w:val="00C90749"/>
    <w:rsid w:val="00C90DFA"/>
    <w:rsid w:val="00C95A7C"/>
    <w:rsid w:val="00C9644B"/>
    <w:rsid w:val="00CA0628"/>
    <w:rsid w:val="00CA0A52"/>
    <w:rsid w:val="00CA17C9"/>
    <w:rsid w:val="00CA2405"/>
    <w:rsid w:val="00CA39C7"/>
    <w:rsid w:val="00CB27CA"/>
    <w:rsid w:val="00CB2AED"/>
    <w:rsid w:val="00CB5D95"/>
    <w:rsid w:val="00CB6324"/>
    <w:rsid w:val="00CB64D0"/>
    <w:rsid w:val="00CB6D70"/>
    <w:rsid w:val="00CC1D6B"/>
    <w:rsid w:val="00CC48D7"/>
    <w:rsid w:val="00CD0902"/>
    <w:rsid w:val="00CD1979"/>
    <w:rsid w:val="00CD2BE0"/>
    <w:rsid w:val="00CD3A4B"/>
    <w:rsid w:val="00CD48EE"/>
    <w:rsid w:val="00CD6280"/>
    <w:rsid w:val="00CE13ED"/>
    <w:rsid w:val="00CE3284"/>
    <w:rsid w:val="00CF0345"/>
    <w:rsid w:val="00CF1709"/>
    <w:rsid w:val="00CF5053"/>
    <w:rsid w:val="00CF5065"/>
    <w:rsid w:val="00CF5228"/>
    <w:rsid w:val="00CF670C"/>
    <w:rsid w:val="00D00AF9"/>
    <w:rsid w:val="00D039FE"/>
    <w:rsid w:val="00D040FE"/>
    <w:rsid w:val="00D076B2"/>
    <w:rsid w:val="00D10325"/>
    <w:rsid w:val="00D124FF"/>
    <w:rsid w:val="00D128BA"/>
    <w:rsid w:val="00D12C0D"/>
    <w:rsid w:val="00D14E5F"/>
    <w:rsid w:val="00D151AC"/>
    <w:rsid w:val="00D179F7"/>
    <w:rsid w:val="00D20613"/>
    <w:rsid w:val="00D27B78"/>
    <w:rsid w:val="00D31970"/>
    <w:rsid w:val="00D3289F"/>
    <w:rsid w:val="00D3675E"/>
    <w:rsid w:val="00D41AD8"/>
    <w:rsid w:val="00D42653"/>
    <w:rsid w:val="00D42B79"/>
    <w:rsid w:val="00D43516"/>
    <w:rsid w:val="00D50862"/>
    <w:rsid w:val="00D50D2A"/>
    <w:rsid w:val="00D5627E"/>
    <w:rsid w:val="00D67EEC"/>
    <w:rsid w:val="00D70E61"/>
    <w:rsid w:val="00D756F7"/>
    <w:rsid w:val="00D75849"/>
    <w:rsid w:val="00D87704"/>
    <w:rsid w:val="00D87E68"/>
    <w:rsid w:val="00D9041B"/>
    <w:rsid w:val="00D9317E"/>
    <w:rsid w:val="00D96613"/>
    <w:rsid w:val="00DA1302"/>
    <w:rsid w:val="00DA4468"/>
    <w:rsid w:val="00DA5306"/>
    <w:rsid w:val="00DA7D0C"/>
    <w:rsid w:val="00DB0399"/>
    <w:rsid w:val="00DB0940"/>
    <w:rsid w:val="00DB1781"/>
    <w:rsid w:val="00DB2841"/>
    <w:rsid w:val="00DB2A5F"/>
    <w:rsid w:val="00DB602A"/>
    <w:rsid w:val="00DB79FE"/>
    <w:rsid w:val="00DC3A04"/>
    <w:rsid w:val="00DC4394"/>
    <w:rsid w:val="00DC4D93"/>
    <w:rsid w:val="00DC7F95"/>
    <w:rsid w:val="00DD0AD0"/>
    <w:rsid w:val="00DD1E9B"/>
    <w:rsid w:val="00DD5C67"/>
    <w:rsid w:val="00DD5EA0"/>
    <w:rsid w:val="00DE6FD6"/>
    <w:rsid w:val="00DF111A"/>
    <w:rsid w:val="00DF3407"/>
    <w:rsid w:val="00DF4B46"/>
    <w:rsid w:val="00E00530"/>
    <w:rsid w:val="00E01104"/>
    <w:rsid w:val="00E01A7E"/>
    <w:rsid w:val="00E01E67"/>
    <w:rsid w:val="00E03CE6"/>
    <w:rsid w:val="00E128D7"/>
    <w:rsid w:val="00E13EAF"/>
    <w:rsid w:val="00E173F3"/>
    <w:rsid w:val="00E17CD5"/>
    <w:rsid w:val="00E20F21"/>
    <w:rsid w:val="00E20FEF"/>
    <w:rsid w:val="00E22577"/>
    <w:rsid w:val="00E23BBE"/>
    <w:rsid w:val="00E255D6"/>
    <w:rsid w:val="00E25E2D"/>
    <w:rsid w:val="00E3202B"/>
    <w:rsid w:val="00E35371"/>
    <w:rsid w:val="00E35F05"/>
    <w:rsid w:val="00E37882"/>
    <w:rsid w:val="00E40581"/>
    <w:rsid w:val="00E43B9C"/>
    <w:rsid w:val="00E5266A"/>
    <w:rsid w:val="00E62675"/>
    <w:rsid w:val="00E707D2"/>
    <w:rsid w:val="00E7080C"/>
    <w:rsid w:val="00E759A1"/>
    <w:rsid w:val="00E82876"/>
    <w:rsid w:val="00E84773"/>
    <w:rsid w:val="00E855A6"/>
    <w:rsid w:val="00E9021E"/>
    <w:rsid w:val="00E93833"/>
    <w:rsid w:val="00E958B8"/>
    <w:rsid w:val="00EA28E1"/>
    <w:rsid w:val="00EA4455"/>
    <w:rsid w:val="00EA4A2E"/>
    <w:rsid w:val="00EA5F5B"/>
    <w:rsid w:val="00EA6B60"/>
    <w:rsid w:val="00EB1369"/>
    <w:rsid w:val="00EB1D96"/>
    <w:rsid w:val="00EB30C2"/>
    <w:rsid w:val="00EB37F4"/>
    <w:rsid w:val="00EC33DC"/>
    <w:rsid w:val="00EC34AB"/>
    <w:rsid w:val="00EC45FD"/>
    <w:rsid w:val="00EC5249"/>
    <w:rsid w:val="00EC5C83"/>
    <w:rsid w:val="00EC71A5"/>
    <w:rsid w:val="00ED0C9F"/>
    <w:rsid w:val="00ED0D43"/>
    <w:rsid w:val="00ED2209"/>
    <w:rsid w:val="00ED2B1E"/>
    <w:rsid w:val="00ED34F0"/>
    <w:rsid w:val="00EE2EAC"/>
    <w:rsid w:val="00EF0508"/>
    <w:rsid w:val="00EF0C35"/>
    <w:rsid w:val="00EF18B7"/>
    <w:rsid w:val="00EF38A4"/>
    <w:rsid w:val="00EF3BA5"/>
    <w:rsid w:val="00EF704E"/>
    <w:rsid w:val="00F0195C"/>
    <w:rsid w:val="00F03B9D"/>
    <w:rsid w:val="00F040BB"/>
    <w:rsid w:val="00F07565"/>
    <w:rsid w:val="00F16834"/>
    <w:rsid w:val="00F17542"/>
    <w:rsid w:val="00F25B5D"/>
    <w:rsid w:val="00F26DF7"/>
    <w:rsid w:val="00F30F8C"/>
    <w:rsid w:val="00F42A7F"/>
    <w:rsid w:val="00F435D6"/>
    <w:rsid w:val="00F43FC8"/>
    <w:rsid w:val="00F456C1"/>
    <w:rsid w:val="00F457C3"/>
    <w:rsid w:val="00F470AC"/>
    <w:rsid w:val="00F50A31"/>
    <w:rsid w:val="00F5241E"/>
    <w:rsid w:val="00F53DEF"/>
    <w:rsid w:val="00F5508B"/>
    <w:rsid w:val="00F61539"/>
    <w:rsid w:val="00F6634D"/>
    <w:rsid w:val="00F67FDF"/>
    <w:rsid w:val="00F72079"/>
    <w:rsid w:val="00F77B19"/>
    <w:rsid w:val="00F803EB"/>
    <w:rsid w:val="00F80C3E"/>
    <w:rsid w:val="00F819D7"/>
    <w:rsid w:val="00F81A64"/>
    <w:rsid w:val="00F83876"/>
    <w:rsid w:val="00F87B67"/>
    <w:rsid w:val="00F932AF"/>
    <w:rsid w:val="00F9653A"/>
    <w:rsid w:val="00F9701B"/>
    <w:rsid w:val="00FA361B"/>
    <w:rsid w:val="00FA5138"/>
    <w:rsid w:val="00FB169A"/>
    <w:rsid w:val="00FB4D1E"/>
    <w:rsid w:val="00FB4DBC"/>
    <w:rsid w:val="00FC004A"/>
    <w:rsid w:val="00FC2A6F"/>
    <w:rsid w:val="00FC324C"/>
    <w:rsid w:val="00FC3288"/>
    <w:rsid w:val="00FC395F"/>
    <w:rsid w:val="00FC65B7"/>
    <w:rsid w:val="00FD2900"/>
    <w:rsid w:val="00FD5114"/>
    <w:rsid w:val="00FD7755"/>
    <w:rsid w:val="00FE3B8B"/>
    <w:rsid w:val="00FE760A"/>
    <w:rsid w:val="00FF6B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7DCFBB"/>
  <w15:chartTrackingRefBased/>
  <w15:docId w15:val="{FD38F76A-F431-4A81-AAE6-FAA832C761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9701B"/>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040BB"/>
    <w:rPr>
      <w:color w:val="0563C1" w:themeColor="hyperlink"/>
      <w:u w:val="single"/>
    </w:rPr>
  </w:style>
  <w:style w:type="character" w:styleId="UnresolvedMention">
    <w:name w:val="Unresolved Mention"/>
    <w:basedOn w:val="DefaultParagraphFont"/>
    <w:uiPriority w:val="99"/>
    <w:semiHidden/>
    <w:unhideWhenUsed/>
    <w:rsid w:val="00F040BB"/>
    <w:rPr>
      <w:color w:val="605E5C"/>
      <w:shd w:val="clear" w:color="auto" w:fill="E1DFDD"/>
    </w:rPr>
  </w:style>
  <w:style w:type="paragraph" w:styleId="Header">
    <w:name w:val="header"/>
    <w:basedOn w:val="Normal"/>
    <w:link w:val="HeaderChar"/>
    <w:uiPriority w:val="99"/>
    <w:unhideWhenUsed/>
    <w:rsid w:val="00241AD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41AD2"/>
  </w:style>
  <w:style w:type="paragraph" w:styleId="Footer">
    <w:name w:val="footer"/>
    <w:basedOn w:val="Normal"/>
    <w:link w:val="FooterChar"/>
    <w:uiPriority w:val="99"/>
    <w:unhideWhenUsed/>
    <w:rsid w:val="00241AD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41AD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3005850">
      <w:bodyDiv w:val="1"/>
      <w:marLeft w:val="0"/>
      <w:marRight w:val="0"/>
      <w:marTop w:val="0"/>
      <w:marBottom w:val="0"/>
      <w:divBdr>
        <w:top w:val="none" w:sz="0" w:space="0" w:color="auto"/>
        <w:left w:val="none" w:sz="0" w:space="0" w:color="auto"/>
        <w:bottom w:val="none" w:sz="0" w:space="0" w:color="auto"/>
        <w:right w:val="none" w:sz="0" w:space="0" w:color="auto"/>
      </w:divBdr>
      <w:divsChild>
        <w:div w:id="66913994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www.elsevier.com/locate/ssmp"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elsevier.com/locate/paid" TargetMode="External"/><Relationship Id="rId11" Type="http://schemas.openxmlformats.org/officeDocument/2006/relationships/footer" Target="footer1.xml"/><Relationship Id="rId5" Type="http://schemas.openxmlformats.org/officeDocument/2006/relationships/endnotes" Target="endnotes.xml"/><Relationship Id="rId10" Type="http://schemas.openxmlformats.org/officeDocument/2006/relationships/image" Target="media/image3.png"/><Relationship Id="rId4" Type="http://schemas.openxmlformats.org/officeDocument/2006/relationships/footnotes" Target="footnote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12</Pages>
  <Words>3131</Words>
  <Characters>17850</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Galina Gancheva (2022711)</dc:creator>
  <cp:keywords/>
  <dc:description/>
  <cp:lastModifiedBy>Galina Gancheva (2022711)</cp:lastModifiedBy>
  <cp:revision>3</cp:revision>
  <dcterms:created xsi:type="dcterms:W3CDTF">2022-08-05T22:23:00Z</dcterms:created>
  <dcterms:modified xsi:type="dcterms:W3CDTF">2022-08-05T22:26:00Z</dcterms:modified>
</cp:coreProperties>
</file>