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E939E" w14:textId="77777777" w:rsidR="00850F6E" w:rsidRDefault="00850F6E" w:rsidP="00850F6E">
      <w:pPr>
        <w:spacing w:before="120" w:after="120"/>
        <w:jc w:val="center"/>
        <w:rPr>
          <w:rFonts w:ascii="Arial" w:eastAsia="Arial" w:hAnsi="Arial" w:cs="Arial"/>
          <w:b/>
          <w:bCs/>
          <w:sz w:val="72"/>
          <w:szCs w:val="72"/>
        </w:rPr>
      </w:pPr>
    </w:p>
    <w:p w14:paraId="541FEE88" w14:textId="77777777" w:rsidR="00850F6E" w:rsidRDefault="00850F6E" w:rsidP="00850F6E">
      <w:pPr>
        <w:spacing w:before="120" w:after="120"/>
        <w:jc w:val="center"/>
        <w:rPr>
          <w:rFonts w:ascii="Arial" w:eastAsia="Arial" w:hAnsi="Arial" w:cs="Arial"/>
          <w:b/>
          <w:bCs/>
          <w:sz w:val="72"/>
          <w:szCs w:val="72"/>
        </w:rPr>
      </w:pPr>
    </w:p>
    <w:p w14:paraId="5A983121" w14:textId="77777777" w:rsidR="00850F6E" w:rsidRDefault="00850F6E" w:rsidP="00850F6E">
      <w:pPr>
        <w:spacing w:before="120" w:after="120"/>
        <w:jc w:val="center"/>
        <w:rPr>
          <w:rFonts w:ascii="Arial" w:eastAsia="Arial" w:hAnsi="Arial" w:cs="Arial"/>
          <w:b/>
          <w:bCs/>
          <w:sz w:val="72"/>
          <w:szCs w:val="72"/>
        </w:rPr>
      </w:pPr>
    </w:p>
    <w:p w14:paraId="560F4330" w14:textId="5D211E67" w:rsidR="00850F6E" w:rsidRPr="00850F6E" w:rsidRDefault="00850F6E" w:rsidP="00850F6E">
      <w:pPr>
        <w:spacing w:before="120" w:after="120"/>
        <w:jc w:val="center"/>
        <w:rPr>
          <w:rFonts w:ascii="Abadi" w:eastAsia="Arial" w:hAnsi="Abadi" w:cs="Arial"/>
          <w:b/>
          <w:bCs/>
          <w:sz w:val="72"/>
          <w:szCs w:val="72"/>
        </w:rPr>
      </w:pPr>
      <w:r w:rsidRPr="00850F6E">
        <w:rPr>
          <w:rFonts w:ascii="Abadi" w:eastAsia="Arial" w:hAnsi="Abadi" w:cs="Arial"/>
          <w:b/>
          <w:bCs/>
          <w:sz w:val="72"/>
          <w:szCs w:val="72"/>
        </w:rPr>
        <w:t>Organisational Leadership – Theory into Practice</w:t>
      </w:r>
    </w:p>
    <w:p w14:paraId="171A0AE8" w14:textId="77777777" w:rsidR="00850F6E" w:rsidRPr="00850F6E" w:rsidRDefault="00850F6E" w:rsidP="00850F6E">
      <w:pPr>
        <w:spacing w:before="120" w:after="120"/>
        <w:jc w:val="center"/>
        <w:rPr>
          <w:rFonts w:ascii="Abadi" w:eastAsia="Calibri,Arial,Times New Roman" w:hAnsi="Abadi" w:cs="Calibri,Arial,Times New Roman"/>
          <w:b/>
          <w:bCs/>
          <w:sz w:val="42"/>
          <w:szCs w:val="42"/>
        </w:rPr>
      </w:pPr>
    </w:p>
    <w:p w14:paraId="12335E4A" w14:textId="3052A3E2" w:rsidR="003815CB" w:rsidRPr="00850F6E" w:rsidRDefault="00850F6E" w:rsidP="00850F6E">
      <w:pPr>
        <w:jc w:val="center"/>
        <w:rPr>
          <w:rFonts w:ascii="Abadi" w:hAnsi="Abadi" w:cs="Arial"/>
          <w:b/>
          <w:bCs/>
          <w:sz w:val="72"/>
          <w:szCs w:val="72"/>
        </w:rPr>
      </w:pPr>
      <w:r w:rsidRPr="00850F6E">
        <w:rPr>
          <w:rFonts w:ascii="Abadi" w:hAnsi="Abadi" w:cs="Arial"/>
          <w:b/>
          <w:bCs/>
          <w:sz w:val="72"/>
          <w:szCs w:val="72"/>
        </w:rPr>
        <w:t>Leadership Theories in Action</w:t>
      </w:r>
    </w:p>
    <w:p w14:paraId="6D65D623" w14:textId="76D4F007" w:rsidR="00850F6E" w:rsidRPr="00850F6E" w:rsidRDefault="00850F6E" w:rsidP="00850F6E">
      <w:pPr>
        <w:jc w:val="center"/>
        <w:rPr>
          <w:rFonts w:ascii="Abadi" w:hAnsi="Abadi" w:cs="Arial"/>
          <w:b/>
          <w:bCs/>
          <w:sz w:val="72"/>
          <w:szCs w:val="72"/>
        </w:rPr>
      </w:pPr>
    </w:p>
    <w:p w14:paraId="62092B5C" w14:textId="296EA55E" w:rsidR="00850F6E" w:rsidRPr="00850F6E" w:rsidRDefault="00850F6E" w:rsidP="00850F6E">
      <w:pPr>
        <w:jc w:val="center"/>
        <w:rPr>
          <w:rFonts w:ascii="Abadi" w:hAnsi="Abadi" w:cs="Arial"/>
          <w:b/>
          <w:bCs/>
          <w:sz w:val="72"/>
          <w:szCs w:val="72"/>
        </w:rPr>
      </w:pPr>
      <w:r w:rsidRPr="00850F6E">
        <w:rPr>
          <w:rFonts w:ascii="Abadi" w:hAnsi="Abadi" w:cs="Arial"/>
          <w:b/>
          <w:bCs/>
          <w:sz w:val="72"/>
          <w:szCs w:val="72"/>
        </w:rPr>
        <w:t>Ela Roberts</w:t>
      </w:r>
    </w:p>
    <w:p w14:paraId="14CAE2CA" w14:textId="684C8C60" w:rsidR="00850F6E" w:rsidRDefault="00850F6E" w:rsidP="00850F6E">
      <w:pPr>
        <w:jc w:val="center"/>
        <w:rPr>
          <w:rFonts w:ascii="Abadi" w:hAnsi="Abadi" w:cs="Arial"/>
          <w:b/>
          <w:bCs/>
          <w:sz w:val="72"/>
          <w:szCs w:val="72"/>
        </w:rPr>
      </w:pPr>
      <w:r w:rsidRPr="00850F6E">
        <w:rPr>
          <w:rFonts w:ascii="Abadi" w:hAnsi="Abadi" w:cs="Arial"/>
          <w:b/>
          <w:bCs/>
          <w:sz w:val="72"/>
          <w:szCs w:val="72"/>
        </w:rPr>
        <w:t>1900589</w:t>
      </w:r>
    </w:p>
    <w:p w14:paraId="5BB22766" w14:textId="5C9E5CCE" w:rsidR="00C42332" w:rsidRPr="002F4C84" w:rsidRDefault="00C42332" w:rsidP="002F4C84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25B2221" w14:textId="30EE7874" w:rsidR="00C42332" w:rsidRPr="002F4C84" w:rsidRDefault="00C42332" w:rsidP="002F4C8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78FC691" w14:textId="71C18D01" w:rsidR="001F685E" w:rsidRPr="002F4C84" w:rsidRDefault="001F685E" w:rsidP="002F4C8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94B4185" w14:textId="471D635B" w:rsidR="001F685E" w:rsidRPr="002F4C84" w:rsidRDefault="001F685E" w:rsidP="002F4C8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D79844E" w14:textId="49D593E7" w:rsidR="001F685E" w:rsidRPr="002F4C84" w:rsidRDefault="001F685E" w:rsidP="002F4C8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197F084" w14:textId="5CF2CB7F" w:rsidR="001F685E" w:rsidRPr="002F4C84" w:rsidRDefault="001F685E" w:rsidP="002F4C8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DA54DCD" w14:textId="69A66818" w:rsidR="001F685E" w:rsidRPr="002F4C84" w:rsidRDefault="001F685E" w:rsidP="002F4C8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EB16D18" w14:textId="77777777" w:rsidR="002F4C84" w:rsidRDefault="002F4C84" w:rsidP="002F4C84">
      <w:pPr>
        <w:spacing w:line="360" w:lineRule="auto"/>
        <w:rPr>
          <w:rFonts w:ascii="Arial" w:hAnsi="Arial" w:cs="Arial"/>
          <w:sz w:val="24"/>
          <w:szCs w:val="24"/>
        </w:rPr>
      </w:pPr>
    </w:p>
    <w:p w14:paraId="7A56840D" w14:textId="77777777" w:rsidR="002F4C84" w:rsidRDefault="002F4C84" w:rsidP="002F4C84">
      <w:pPr>
        <w:spacing w:line="360" w:lineRule="auto"/>
        <w:rPr>
          <w:rFonts w:ascii="Arial" w:hAnsi="Arial" w:cs="Arial"/>
          <w:sz w:val="24"/>
          <w:szCs w:val="24"/>
        </w:rPr>
      </w:pPr>
    </w:p>
    <w:p w14:paraId="0E0C04F5" w14:textId="77777777" w:rsidR="002F4C84" w:rsidRDefault="002F4C84" w:rsidP="002F4C84">
      <w:pPr>
        <w:spacing w:line="360" w:lineRule="auto"/>
        <w:rPr>
          <w:rFonts w:ascii="Arial" w:hAnsi="Arial" w:cs="Arial"/>
          <w:sz w:val="24"/>
          <w:szCs w:val="24"/>
        </w:rPr>
      </w:pPr>
    </w:p>
    <w:p w14:paraId="324C1C36" w14:textId="77777777" w:rsidR="002F4C84" w:rsidRDefault="002F4C84" w:rsidP="002F4C84">
      <w:pPr>
        <w:spacing w:line="360" w:lineRule="auto"/>
        <w:rPr>
          <w:rFonts w:ascii="Arial" w:hAnsi="Arial" w:cs="Arial"/>
          <w:sz w:val="24"/>
          <w:szCs w:val="24"/>
        </w:rPr>
      </w:pPr>
    </w:p>
    <w:p w14:paraId="2563FBD8" w14:textId="5623841B" w:rsidR="001F685E" w:rsidRPr="002F4C84" w:rsidRDefault="001F685E" w:rsidP="002F4C84">
      <w:pPr>
        <w:spacing w:line="360" w:lineRule="auto"/>
        <w:rPr>
          <w:rFonts w:ascii="Arial" w:hAnsi="Arial" w:cs="Arial"/>
          <w:sz w:val="24"/>
          <w:szCs w:val="24"/>
        </w:rPr>
      </w:pPr>
      <w:r w:rsidRPr="002F4C84">
        <w:rPr>
          <w:rFonts w:ascii="Arial" w:hAnsi="Arial" w:cs="Arial"/>
          <w:sz w:val="24"/>
          <w:szCs w:val="24"/>
        </w:rPr>
        <w:lastRenderedPageBreak/>
        <w:t xml:space="preserve">The chosen topic for discussion for the group presentation was decided upon jointly by the three members within the group. </w:t>
      </w:r>
      <w:r w:rsidRPr="002F4C84">
        <w:rPr>
          <w:rFonts w:ascii="Arial" w:hAnsi="Arial" w:cs="Arial"/>
          <w:sz w:val="24"/>
          <w:szCs w:val="24"/>
        </w:rPr>
        <w:t xml:space="preserve">Within our group we chose to speak about the Manchester arena attack and analysed the application of a leadership theory relating it to public services. </w:t>
      </w:r>
      <w:r w:rsidRPr="002F4C84">
        <w:rPr>
          <w:rFonts w:ascii="Arial" w:hAnsi="Arial" w:cs="Arial"/>
          <w:sz w:val="24"/>
          <w:szCs w:val="24"/>
        </w:rPr>
        <w:t>This supporting paper will outline the findings discovered during the comp</w:t>
      </w:r>
      <w:r w:rsidR="0098083B">
        <w:rPr>
          <w:rFonts w:ascii="Arial" w:hAnsi="Arial" w:cs="Arial"/>
          <w:sz w:val="24"/>
          <w:szCs w:val="24"/>
        </w:rPr>
        <w:t xml:space="preserve">letion </w:t>
      </w:r>
      <w:r w:rsidRPr="002F4C84">
        <w:rPr>
          <w:rFonts w:ascii="Arial" w:hAnsi="Arial" w:cs="Arial"/>
          <w:sz w:val="24"/>
          <w:szCs w:val="24"/>
        </w:rPr>
        <w:t xml:space="preserve">of the presentation and the views that became exposed from the group members and from the research. </w:t>
      </w:r>
    </w:p>
    <w:p w14:paraId="51763577" w14:textId="77777777" w:rsidR="00387B77" w:rsidRPr="002F4C84" w:rsidRDefault="00387B77" w:rsidP="002F4C84">
      <w:pPr>
        <w:spacing w:line="360" w:lineRule="auto"/>
        <w:rPr>
          <w:rFonts w:ascii="Arial" w:hAnsi="Arial" w:cs="Arial"/>
          <w:sz w:val="24"/>
          <w:szCs w:val="24"/>
        </w:rPr>
      </w:pPr>
    </w:p>
    <w:p w14:paraId="09190FAB" w14:textId="103B075B" w:rsidR="00387B77" w:rsidRPr="002F4C84" w:rsidRDefault="00793154" w:rsidP="002F4C8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387B77" w:rsidRPr="002F4C84">
        <w:rPr>
          <w:rFonts w:ascii="Arial" w:hAnsi="Arial" w:cs="Arial"/>
          <w:sz w:val="24"/>
          <w:szCs w:val="24"/>
        </w:rPr>
        <w:t>mergency services must think about the type of leadership style they will use or will take place</w:t>
      </w:r>
      <w:r>
        <w:rPr>
          <w:rFonts w:ascii="Arial" w:hAnsi="Arial" w:cs="Arial"/>
          <w:sz w:val="24"/>
          <w:szCs w:val="24"/>
        </w:rPr>
        <w:t xml:space="preserve">, </w:t>
      </w:r>
      <w:r w:rsidR="000B442E" w:rsidRPr="002F4C84">
        <w:rPr>
          <w:rFonts w:ascii="Arial" w:hAnsi="Arial" w:cs="Arial"/>
          <w:sz w:val="24"/>
          <w:szCs w:val="24"/>
        </w:rPr>
        <w:t>these include transformational leadership, t</w:t>
      </w:r>
      <w:r w:rsidR="000B442E" w:rsidRPr="002F4C84">
        <w:rPr>
          <w:rFonts w:ascii="Arial" w:hAnsi="Arial" w:cs="Arial"/>
          <w:sz w:val="24"/>
          <w:szCs w:val="24"/>
        </w:rPr>
        <w:t>he conventions of the firm are constantly being "transformed" and improved through transformational leadership. Employees may have a basic set of responsibilities and goals to fulfil each week or month, but the leader is continuously pushing them beyond their comfort zones.</w:t>
      </w:r>
      <w:r w:rsidR="00A96462" w:rsidRPr="002F4C84">
        <w:rPr>
          <w:rFonts w:ascii="Arial" w:hAnsi="Arial" w:cs="Arial"/>
          <w:sz w:val="24"/>
          <w:szCs w:val="24"/>
        </w:rPr>
        <w:t xml:space="preserve"> Another type of leadership is transactional leadership, this type of leadership </w:t>
      </w:r>
      <w:r w:rsidR="00E947AC" w:rsidRPr="002F4C84">
        <w:rPr>
          <w:rFonts w:ascii="Arial" w:hAnsi="Arial" w:cs="Arial"/>
          <w:sz w:val="24"/>
          <w:szCs w:val="24"/>
        </w:rPr>
        <w:t>is</w:t>
      </w:r>
      <w:r w:rsidR="00A96462" w:rsidRPr="002F4C84">
        <w:rPr>
          <w:rFonts w:ascii="Arial" w:hAnsi="Arial" w:cs="Arial"/>
          <w:sz w:val="24"/>
          <w:szCs w:val="24"/>
        </w:rPr>
        <w:t xml:space="preserve"> when employees are rewarded for the work that they do and situational leadership shows l</w:t>
      </w:r>
      <w:r w:rsidR="00A96462" w:rsidRPr="002F4C84">
        <w:rPr>
          <w:rFonts w:ascii="Arial" w:hAnsi="Arial" w:cs="Arial"/>
          <w:sz w:val="24"/>
          <w:szCs w:val="24"/>
        </w:rPr>
        <w:t>eaders who adapt their behaviour to the circumstances, such as their subordinates' years of experience, position, and job</w:t>
      </w:r>
      <w:r w:rsidR="0098083B">
        <w:rPr>
          <w:rFonts w:ascii="Arial" w:hAnsi="Arial" w:cs="Arial"/>
          <w:sz w:val="24"/>
          <w:szCs w:val="24"/>
        </w:rPr>
        <w:t xml:space="preserve"> </w:t>
      </w:r>
      <w:r w:rsidR="007518BB" w:rsidRPr="002F4C84">
        <w:rPr>
          <w:rFonts w:ascii="Arial" w:hAnsi="Arial" w:cs="Arial"/>
          <w:sz w:val="24"/>
          <w:szCs w:val="24"/>
        </w:rPr>
        <w:t xml:space="preserve">(Campbell and </w:t>
      </w:r>
      <w:proofErr w:type="spellStart"/>
      <w:r w:rsidR="007518BB" w:rsidRPr="002F4C84">
        <w:rPr>
          <w:rFonts w:ascii="Arial" w:hAnsi="Arial" w:cs="Arial"/>
          <w:sz w:val="24"/>
          <w:szCs w:val="24"/>
        </w:rPr>
        <w:t>Kodz</w:t>
      </w:r>
      <w:proofErr w:type="spellEnd"/>
      <w:r w:rsidR="007518BB" w:rsidRPr="002F4C84">
        <w:rPr>
          <w:rFonts w:ascii="Arial" w:hAnsi="Arial" w:cs="Arial"/>
          <w:sz w:val="24"/>
          <w:szCs w:val="24"/>
        </w:rPr>
        <w:t>, 2011)</w:t>
      </w:r>
      <w:r w:rsidR="00A96462" w:rsidRPr="002F4C84">
        <w:rPr>
          <w:rFonts w:ascii="Arial" w:hAnsi="Arial" w:cs="Arial"/>
          <w:sz w:val="24"/>
          <w:szCs w:val="24"/>
        </w:rPr>
        <w:t>.</w:t>
      </w:r>
      <w:r w:rsidR="002F4C84" w:rsidRPr="002F4C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4C84" w:rsidRPr="002F4C84">
        <w:rPr>
          <w:rFonts w:ascii="Arial" w:hAnsi="Arial" w:cs="Arial"/>
          <w:sz w:val="24"/>
          <w:szCs w:val="24"/>
        </w:rPr>
        <w:t>Aswell</w:t>
      </w:r>
      <w:proofErr w:type="spellEnd"/>
      <w:r w:rsidR="002F4C84" w:rsidRPr="002F4C84">
        <w:rPr>
          <w:rFonts w:ascii="Arial" w:hAnsi="Arial" w:cs="Arial"/>
          <w:sz w:val="24"/>
          <w:szCs w:val="24"/>
        </w:rPr>
        <w:t xml:space="preserve"> as these there is also the autocratic and democratic leadership. </w:t>
      </w:r>
    </w:p>
    <w:p w14:paraId="0D790326" w14:textId="767A7443" w:rsidR="00387B77" w:rsidRPr="002F4C84" w:rsidRDefault="00387B77" w:rsidP="002F4C8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2DD98722" w14:textId="2229A1B9" w:rsidR="004929E5" w:rsidRPr="002F4C84" w:rsidRDefault="00C63993" w:rsidP="002F4C8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2F4C84">
        <w:rPr>
          <w:rFonts w:ascii="Arial" w:hAnsi="Arial" w:cs="Arial"/>
          <w:color w:val="000000" w:themeColor="text1"/>
          <w:sz w:val="24"/>
          <w:szCs w:val="24"/>
        </w:rPr>
        <w:t>During group research</w:t>
      </w:r>
      <w:r w:rsidR="00793154">
        <w:rPr>
          <w:rFonts w:ascii="Arial" w:hAnsi="Arial" w:cs="Arial"/>
          <w:color w:val="000000" w:themeColor="text1"/>
          <w:sz w:val="24"/>
          <w:szCs w:val="24"/>
        </w:rPr>
        <w:t>,</w:t>
      </w:r>
      <w:r w:rsidRPr="002F4C84">
        <w:rPr>
          <w:rFonts w:ascii="Arial" w:hAnsi="Arial" w:cs="Arial"/>
          <w:color w:val="000000" w:themeColor="text1"/>
          <w:sz w:val="24"/>
          <w:szCs w:val="24"/>
        </w:rPr>
        <w:t xml:space="preserve"> we decided to </w:t>
      </w:r>
      <w:r w:rsidR="00E43B51">
        <w:rPr>
          <w:rFonts w:ascii="Arial" w:hAnsi="Arial" w:cs="Arial"/>
          <w:color w:val="000000" w:themeColor="text1"/>
          <w:sz w:val="24"/>
          <w:szCs w:val="24"/>
        </w:rPr>
        <w:t>explore information relating to</w:t>
      </w:r>
      <w:r w:rsidRPr="002F4C84">
        <w:rPr>
          <w:rFonts w:ascii="Arial" w:hAnsi="Arial" w:cs="Arial"/>
          <w:color w:val="000000" w:themeColor="text1"/>
          <w:sz w:val="24"/>
          <w:szCs w:val="24"/>
        </w:rPr>
        <w:t xml:space="preserve"> the Manchester arena attack</w:t>
      </w:r>
      <w:r w:rsidR="00793154">
        <w:rPr>
          <w:rFonts w:ascii="Arial" w:hAnsi="Arial" w:cs="Arial"/>
          <w:color w:val="000000" w:themeColor="text1"/>
          <w:sz w:val="24"/>
          <w:szCs w:val="24"/>
        </w:rPr>
        <w:t xml:space="preserve"> on May 22, 2017.</w:t>
      </w:r>
      <w:r w:rsidR="00E43B51">
        <w:rPr>
          <w:rFonts w:ascii="Arial" w:hAnsi="Arial" w:cs="Arial"/>
          <w:color w:val="000000" w:themeColor="text1"/>
          <w:sz w:val="24"/>
          <w:szCs w:val="24"/>
        </w:rPr>
        <w:t xml:space="preserve"> We considered </w:t>
      </w:r>
      <w:r w:rsidRPr="002F4C84">
        <w:rPr>
          <w:rFonts w:ascii="Arial" w:hAnsi="Arial" w:cs="Arial"/>
          <w:color w:val="000000" w:themeColor="text1"/>
          <w:sz w:val="24"/>
          <w:szCs w:val="24"/>
        </w:rPr>
        <w:t>leadership styles the emergency services used when reacting</w:t>
      </w:r>
      <w:r w:rsidR="00793154">
        <w:rPr>
          <w:rFonts w:ascii="Arial" w:hAnsi="Arial" w:cs="Arial"/>
          <w:color w:val="000000" w:themeColor="text1"/>
          <w:sz w:val="24"/>
          <w:szCs w:val="24"/>
        </w:rPr>
        <w:t>/</w:t>
      </w:r>
      <w:r w:rsidR="00E43B51">
        <w:rPr>
          <w:rFonts w:ascii="Arial" w:hAnsi="Arial" w:cs="Arial"/>
          <w:color w:val="000000" w:themeColor="text1"/>
          <w:sz w:val="24"/>
          <w:szCs w:val="24"/>
        </w:rPr>
        <w:t xml:space="preserve">managing events </w:t>
      </w:r>
      <w:r w:rsidR="00D657CF">
        <w:rPr>
          <w:rFonts w:ascii="Arial" w:hAnsi="Arial" w:cs="Arial"/>
          <w:color w:val="000000" w:themeColor="text1"/>
          <w:sz w:val="24"/>
          <w:szCs w:val="24"/>
        </w:rPr>
        <w:t xml:space="preserve">that occurred </w:t>
      </w:r>
      <w:proofErr w:type="gramStart"/>
      <w:r w:rsidR="00D657CF">
        <w:rPr>
          <w:rFonts w:ascii="Arial" w:hAnsi="Arial" w:cs="Arial"/>
          <w:color w:val="000000" w:themeColor="text1"/>
          <w:sz w:val="24"/>
          <w:szCs w:val="24"/>
        </w:rPr>
        <w:t xml:space="preserve">as a result </w:t>
      </w:r>
      <w:r w:rsidR="00E43B51">
        <w:rPr>
          <w:rFonts w:ascii="Arial" w:hAnsi="Arial" w:cs="Arial"/>
          <w:color w:val="000000" w:themeColor="text1"/>
          <w:sz w:val="24"/>
          <w:szCs w:val="24"/>
        </w:rPr>
        <w:t>of</w:t>
      </w:r>
      <w:proofErr w:type="gramEnd"/>
      <w:r w:rsidRPr="002F4C84">
        <w:rPr>
          <w:rFonts w:ascii="Arial" w:hAnsi="Arial" w:cs="Arial"/>
          <w:color w:val="000000" w:themeColor="text1"/>
          <w:sz w:val="24"/>
          <w:szCs w:val="24"/>
        </w:rPr>
        <w:t xml:space="preserve"> the incident. </w:t>
      </w:r>
      <w:r w:rsidR="004B5EED" w:rsidRPr="002F4C84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793154">
        <w:rPr>
          <w:rFonts w:ascii="Arial" w:hAnsi="Arial" w:cs="Arial"/>
          <w:color w:val="000000" w:themeColor="text1"/>
          <w:sz w:val="24"/>
          <w:szCs w:val="24"/>
        </w:rPr>
        <w:t xml:space="preserve">incident </w:t>
      </w:r>
      <w:r w:rsidR="004B5EED" w:rsidRPr="002F4C84">
        <w:rPr>
          <w:rFonts w:ascii="Arial" w:hAnsi="Arial" w:cs="Arial"/>
          <w:color w:val="000000" w:themeColor="text1"/>
          <w:sz w:val="24"/>
          <w:szCs w:val="24"/>
        </w:rPr>
        <w:t xml:space="preserve">claimed </w:t>
      </w:r>
      <w:r w:rsidR="00793154">
        <w:rPr>
          <w:rFonts w:ascii="Arial" w:hAnsi="Arial" w:cs="Arial"/>
          <w:color w:val="000000" w:themeColor="text1"/>
          <w:sz w:val="24"/>
          <w:szCs w:val="24"/>
        </w:rPr>
        <w:t>t</w:t>
      </w:r>
      <w:r w:rsidR="004B5EED" w:rsidRPr="002F4C84">
        <w:rPr>
          <w:rFonts w:ascii="Arial" w:hAnsi="Arial" w:cs="Arial"/>
          <w:color w:val="000000" w:themeColor="text1"/>
          <w:sz w:val="24"/>
          <w:szCs w:val="24"/>
        </w:rPr>
        <w:t xml:space="preserve">wenty-two </w:t>
      </w:r>
      <w:r w:rsidR="00793154">
        <w:rPr>
          <w:rFonts w:ascii="Arial" w:hAnsi="Arial" w:cs="Arial"/>
          <w:color w:val="000000" w:themeColor="text1"/>
          <w:sz w:val="24"/>
          <w:szCs w:val="24"/>
        </w:rPr>
        <w:t xml:space="preserve">lives </w:t>
      </w:r>
      <w:r w:rsidR="004B5EED" w:rsidRPr="002F4C84">
        <w:rPr>
          <w:rFonts w:ascii="Arial" w:hAnsi="Arial" w:cs="Arial"/>
          <w:color w:val="000000" w:themeColor="text1"/>
          <w:sz w:val="24"/>
          <w:szCs w:val="24"/>
        </w:rPr>
        <w:t>and left hundreds with mental and bodily damage</w:t>
      </w:r>
      <w:r w:rsidR="00D657C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Start"/>
      <w:r w:rsidR="00D657CF">
        <w:rPr>
          <w:rFonts w:ascii="Arial" w:hAnsi="Arial" w:cs="Arial"/>
          <w:color w:val="000000" w:themeColor="text1"/>
          <w:sz w:val="24"/>
          <w:szCs w:val="24"/>
        </w:rPr>
        <w:t>as a result of</w:t>
      </w:r>
      <w:proofErr w:type="gramEnd"/>
      <w:r w:rsidR="00D657CF">
        <w:rPr>
          <w:rFonts w:ascii="Arial" w:hAnsi="Arial" w:cs="Arial"/>
          <w:color w:val="000000" w:themeColor="text1"/>
          <w:sz w:val="24"/>
          <w:szCs w:val="24"/>
        </w:rPr>
        <w:t xml:space="preserve"> a suicide bomber </w:t>
      </w:r>
      <w:r w:rsidR="00E947AC" w:rsidRPr="002F4C84">
        <w:rPr>
          <w:rFonts w:ascii="Arial" w:hAnsi="Arial" w:cs="Arial"/>
          <w:color w:val="000000" w:themeColor="text1"/>
          <w:sz w:val="24"/>
          <w:szCs w:val="24"/>
        </w:rPr>
        <w:t xml:space="preserve">named Salman Abedi. </w:t>
      </w:r>
      <w:r w:rsidR="004B5EED" w:rsidRPr="002F4C84">
        <w:rPr>
          <w:rFonts w:ascii="Arial" w:hAnsi="Arial" w:cs="Arial"/>
          <w:color w:val="000000" w:themeColor="text1"/>
          <w:sz w:val="24"/>
          <w:szCs w:val="24"/>
        </w:rPr>
        <w:t xml:space="preserve">While all emergency personnel are equipped to respond to disasters, the events of May 22nd were unlike anything </w:t>
      </w:r>
      <w:r w:rsidR="00D657CF">
        <w:rPr>
          <w:rFonts w:ascii="Arial" w:hAnsi="Arial" w:cs="Arial"/>
          <w:color w:val="000000" w:themeColor="text1"/>
          <w:sz w:val="24"/>
          <w:szCs w:val="24"/>
        </w:rPr>
        <w:t>previously experienced</w:t>
      </w:r>
      <w:r w:rsidR="004B5EED" w:rsidRPr="002F4C84">
        <w:rPr>
          <w:rFonts w:ascii="Arial" w:hAnsi="Arial" w:cs="Arial"/>
          <w:color w:val="000000" w:themeColor="text1"/>
          <w:sz w:val="24"/>
          <w:szCs w:val="24"/>
        </w:rPr>
        <w:t>.</w:t>
      </w:r>
      <w:r w:rsidR="004929E5" w:rsidRPr="002F4C8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2254F507" w14:textId="77777777" w:rsidR="00D657CF" w:rsidRDefault="00D657CF" w:rsidP="002F4C8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D2BC820" w14:textId="6E1AE98D" w:rsidR="001F685E" w:rsidRPr="002F4C84" w:rsidRDefault="004929E5" w:rsidP="002F4C8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2F4C84">
        <w:rPr>
          <w:rFonts w:ascii="Arial" w:hAnsi="Arial" w:cs="Arial"/>
          <w:color w:val="000000" w:themeColor="text1"/>
          <w:sz w:val="24"/>
          <w:szCs w:val="24"/>
        </w:rPr>
        <w:t>This was a massive real-world test of plans and assumptions</w:t>
      </w:r>
      <w:r w:rsidR="009D4E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F4C84">
        <w:rPr>
          <w:rFonts w:ascii="Arial" w:hAnsi="Arial" w:cs="Arial"/>
          <w:color w:val="000000" w:themeColor="text1"/>
          <w:sz w:val="24"/>
          <w:szCs w:val="24"/>
        </w:rPr>
        <w:t xml:space="preserve">never </w:t>
      </w:r>
      <w:r w:rsidR="009D4EC6">
        <w:rPr>
          <w:rFonts w:ascii="Arial" w:hAnsi="Arial" w:cs="Arial"/>
          <w:color w:val="000000" w:themeColor="text1"/>
          <w:sz w:val="24"/>
          <w:szCs w:val="24"/>
        </w:rPr>
        <w:t xml:space="preserve">previously experienced </w:t>
      </w:r>
      <w:r w:rsidRPr="002F4C84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D657CF">
        <w:rPr>
          <w:rFonts w:ascii="Arial" w:hAnsi="Arial" w:cs="Arial"/>
          <w:color w:val="000000" w:themeColor="text1"/>
          <w:sz w:val="24"/>
          <w:szCs w:val="24"/>
        </w:rPr>
        <w:t xml:space="preserve">the city of </w:t>
      </w:r>
      <w:r w:rsidRPr="002F4C84">
        <w:rPr>
          <w:rFonts w:ascii="Arial" w:hAnsi="Arial" w:cs="Arial"/>
          <w:color w:val="000000" w:themeColor="text1"/>
          <w:sz w:val="24"/>
          <w:szCs w:val="24"/>
        </w:rPr>
        <w:t>Greater Manchester. The reaction</w:t>
      </w:r>
      <w:r w:rsidR="00D657CF">
        <w:rPr>
          <w:rFonts w:ascii="Arial" w:hAnsi="Arial" w:cs="Arial"/>
          <w:color w:val="000000" w:themeColor="text1"/>
          <w:sz w:val="24"/>
          <w:szCs w:val="24"/>
        </w:rPr>
        <w:t>s</w:t>
      </w:r>
      <w:r w:rsidRPr="002F4C84">
        <w:rPr>
          <w:rFonts w:ascii="Arial" w:hAnsi="Arial" w:cs="Arial"/>
          <w:color w:val="000000" w:themeColor="text1"/>
          <w:sz w:val="24"/>
          <w:szCs w:val="24"/>
        </w:rPr>
        <w:t xml:space="preserve"> had a lot to be proud of, and </w:t>
      </w:r>
      <w:proofErr w:type="gramStart"/>
      <w:r w:rsidR="00E43B51">
        <w:rPr>
          <w:rFonts w:ascii="Arial" w:hAnsi="Arial" w:cs="Arial"/>
          <w:color w:val="000000" w:themeColor="text1"/>
          <w:sz w:val="24"/>
          <w:szCs w:val="24"/>
        </w:rPr>
        <w:t>as a result of</w:t>
      </w:r>
      <w:proofErr w:type="gramEnd"/>
      <w:r w:rsidR="00E43B51">
        <w:rPr>
          <w:rFonts w:ascii="Arial" w:hAnsi="Arial" w:cs="Arial"/>
          <w:color w:val="000000" w:themeColor="text1"/>
          <w:sz w:val="24"/>
          <w:szCs w:val="24"/>
        </w:rPr>
        <w:t xml:space="preserve"> this, </w:t>
      </w:r>
      <w:r w:rsidRPr="002F4C84">
        <w:rPr>
          <w:rFonts w:ascii="Arial" w:hAnsi="Arial" w:cs="Arial"/>
          <w:color w:val="000000" w:themeColor="text1"/>
          <w:sz w:val="24"/>
          <w:szCs w:val="24"/>
        </w:rPr>
        <w:t xml:space="preserve">there were a lot of </w:t>
      </w:r>
      <w:r w:rsidR="00E43B51">
        <w:rPr>
          <w:rFonts w:ascii="Arial" w:hAnsi="Arial" w:cs="Arial"/>
          <w:color w:val="000000" w:themeColor="text1"/>
          <w:sz w:val="24"/>
          <w:szCs w:val="24"/>
        </w:rPr>
        <w:t xml:space="preserve">individuals considered </w:t>
      </w:r>
      <w:r w:rsidRPr="002F4C84">
        <w:rPr>
          <w:rFonts w:ascii="Arial" w:hAnsi="Arial" w:cs="Arial"/>
          <w:color w:val="000000" w:themeColor="text1"/>
          <w:sz w:val="24"/>
          <w:szCs w:val="24"/>
        </w:rPr>
        <w:t>heroes that night. Both this and the elements that could have gone better have taught us something</w:t>
      </w:r>
      <w:r w:rsidR="007E5B62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7E5B62">
        <w:rPr>
          <w:rFonts w:ascii="Arial" w:hAnsi="Arial" w:cs="Arial"/>
          <w:color w:val="000000" w:themeColor="text1"/>
          <w:sz w:val="24"/>
          <w:szCs w:val="24"/>
        </w:rPr>
        <w:t>Kerslake</w:t>
      </w:r>
      <w:proofErr w:type="spellEnd"/>
      <w:r w:rsidR="007E5B62">
        <w:rPr>
          <w:rFonts w:ascii="Arial" w:hAnsi="Arial" w:cs="Arial"/>
          <w:color w:val="000000" w:themeColor="text1"/>
          <w:sz w:val="24"/>
          <w:szCs w:val="24"/>
        </w:rPr>
        <w:t>, 2017)</w:t>
      </w:r>
      <w:r w:rsidRPr="002F4C84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BFBFE5F" w14:textId="2D5A437A" w:rsidR="00986856" w:rsidRPr="002F4C84" w:rsidRDefault="00986856" w:rsidP="002F4C8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AD25E25" w14:textId="1B918CE0" w:rsidR="00D657CF" w:rsidRDefault="00986856" w:rsidP="00CC0A2D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2F4C84">
        <w:rPr>
          <w:rFonts w:ascii="Arial" w:hAnsi="Arial" w:cs="Arial"/>
          <w:color w:val="000000" w:themeColor="text1"/>
          <w:sz w:val="24"/>
          <w:szCs w:val="24"/>
        </w:rPr>
        <w:t xml:space="preserve">During the event many emergency services </w:t>
      </w:r>
      <w:r w:rsidR="009D4EC6">
        <w:rPr>
          <w:rFonts w:ascii="Arial" w:hAnsi="Arial" w:cs="Arial"/>
          <w:color w:val="000000" w:themeColor="text1"/>
          <w:sz w:val="24"/>
          <w:szCs w:val="24"/>
        </w:rPr>
        <w:t xml:space="preserve">were </w:t>
      </w:r>
      <w:r w:rsidRPr="002F4C84">
        <w:rPr>
          <w:rFonts w:ascii="Arial" w:hAnsi="Arial" w:cs="Arial"/>
          <w:color w:val="000000" w:themeColor="text1"/>
          <w:sz w:val="24"/>
          <w:szCs w:val="24"/>
        </w:rPr>
        <w:t>involved</w:t>
      </w:r>
      <w:r w:rsidR="00D657C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9D4EC6">
        <w:rPr>
          <w:rFonts w:ascii="Arial" w:hAnsi="Arial" w:cs="Arial"/>
          <w:color w:val="000000" w:themeColor="text1"/>
          <w:sz w:val="24"/>
          <w:szCs w:val="24"/>
        </w:rPr>
        <w:t>mainly</w:t>
      </w:r>
      <w:r w:rsidRPr="002F4C84">
        <w:rPr>
          <w:rFonts w:ascii="Arial" w:hAnsi="Arial" w:cs="Arial"/>
          <w:color w:val="000000" w:themeColor="text1"/>
          <w:sz w:val="24"/>
          <w:szCs w:val="24"/>
        </w:rPr>
        <w:t xml:space="preserve"> the police. The react</w:t>
      </w:r>
      <w:r w:rsidR="009D4EC6">
        <w:rPr>
          <w:rFonts w:ascii="Arial" w:hAnsi="Arial" w:cs="Arial"/>
          <w:color w:val="000000" w:themeColor="text1"/>
          <w:sz w:val="24"/>
          <w:szCs w:val="24"/>
        </w:rPr>
        <w:t>ion required the need to</w:t>
      </w:r>
      <w:r w:rsidRPr="002F4C84">
        <w:rPr>
          <w:rFonts w:ascii="Arial" w:hAnsi="Arial" w:cs="Arial"/>
          <w:color w:val="000000" w:themeColor="text1"/>
          <w:sz w:val="24"/>
          <w:szCs w:val="24"/>
        </w:rPr>
        <w:t xml:space="preserve"> adapt to the situation quickly. </w:t>
      </w:r>
      <w:r w:rsidR="009D4EC6">
        <w:rPr>
          <w:rFonts w:ascii="Arial" w:hAnsi="Arial" w:cs="Arial"/>
          <w:color w:val="000000" w:themeColor="text1"/>
          <w:sz w:val="24"/>
          <w:szCs w:val="24"/>
        </w:rPr>
        <w:t>T</w:t>
      </w:r>
      <w:r w:rsidR="007E5B62">
        <w:rPr>
          <w:rFonts w:ascii="Arial" w:hAnsi="Arial" w:cs="Arial"/>
          <w:color w:val="000000" w:themeColor="text1"/>
          <w:sz w:val="24"/>
          <w:szCs w:val="24"/>
        </w:rPr>
        <w:t xml:space="preserve">he police had to think </w:t>
      </w:r>
      <w:r w:rsidR="00D657CF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promptly </w:t>
      </w:r>
      <w:r w:rsidR="007E5B62">
        <w:rPr>
          <w:rFonts w:ascii="Arial" w:hAnsi="Arial" w:cs="Arial"/>
          <w:color w:val="000000" w:themeColor="text1"/>
          <w:sz w:val="24"/>
          <w:szCs w:val="24"/>
        </w:rPr>
        <w:t xml:space="preserve">about the different type of </w:t>
      </w:r>
      <w:r w:rsidR="00E43B51">
        <w:rPr>
          <w:rFonts w:ascii="Arial" w:hAnsi="Arial" w:cs="Arial"/>
          <w:color w:val="000000" w:themeColor="text1"/>
          <w:sz w:val="24"/>
          <w:szCs w:val="24"/>
        </w:rPr>
        <w:t>leaderships</w:t>
      </w:r>
      <w:r w:rsidR="007E5B6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657CF">
        <w:rPr>
          <w:rFonts w:ascii="Arial" w:hAnsi="Arial" w:cs="Arial"/>
          <w:color w:val="000000" w:themeColor="text1"/>
          <w:sz w:val="24"/>
          <w:szCs w:val="24"/>
        </w:rPr>
        <w:t xml:space="preserve">styles </w:t>
      </w:r>
      <w:r w:rsidR="007E5B62">
        <w:rPr>
          <w:rFonts w:ascii="Arial" w:hAnsi="Arial" w:cs="Arial"/>
          <w:color w:val="000000" w:themeColor="text1"/>
          <w:sz w:val="24"/>
          <w:szCs w:val="24"/>
        </w:rPr>
        <w:t>they would be using</w:t>
      </w:r>
      <w:r w:rsidR="00E43B5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Start"/>
      <w:r w:rsidR="00E43B51">
        <w:rPr>
          <w:rFonts w:ascii="Arial" w:hAnsi="Arial" w:cs="Arial"/>
          <w:color w:val="000000" w:themeColor="text1"/>
          <w:sz w:val="24"/>
          <w:szCs w:val="24"/>
        </w:rPr>
        <w:t>in order to</w:t>
      </w:r>
      <w:proofErr w:type="gramEnd"/>
      <w:r w:rsidR="00E43B51">
        <w:rPr>
          <w:rFonts w:ascii="Arial" w:hAnsi="Arial" w:cs="Arial"/>
          <w:color w:val="000000" w:themeColor="text1"/>
          <w:sz w:val="24"/>
          <w:szCs w:val="24"/>
        </w:rPr>
        <w:t xml:space="preserve"> ensure a prompt and efficient response</w:t>
      </w:r>
      <w:r w:rsidR="007E5B6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7E5B62" w:rsidRPr="007E5B62">
        <w:rPr>
          <w:rFonts w:ascii="Arial" w:hAnsi="Arial" w:cs="Arial"/>
          <w:color w:val="000000" w:themeColor="text1"/>
          <w:sz w:val="24"/>
          <w:szCs w:val="24"/>
        </w:rPr>
        <w:t xml:space="preserve">Leadership is a difficult study topic and there is disagreement across industries about which styles and behaviours are most effective. </w:t>
      </w:r>
      <w:r w:rsidR="009D4EC6">
        <w:rPr>
          <w:rFonts w:ascii="Arial" w:hAnsi="Arial" w:cs="Arial"/>
          <w:color w:val="000000" w:themeColor="text1"/>
          <w:sz w:val="24"/>
          <w:szCs w:val="24"/>
        </w:rPr>
        <w:t>T</w:t>
      </w:r>
      <w:r w:rsidR="00D657CF">
        <w:rPr>
          <w:rFonts w:ascii="Arial" w:hAnsi="Arial" w:cs="Arial"/>
          <w:color w:val="000000" w:themeColor="text1"/>
          <w:sz w:val="24"/>
          <w:szCs w:val="24"/>
        </w:rPr>
        <w:t>he need to react in a swift manner us</w:t>
      </w:r>
      <w:r w:rsidR="009D4EC6">
        <w:rPr>
          <w:rFonts w:ascii="Arial" w:hAnsi="Arial" w:cs="Arial"/>
          <w:color w:val="000000" w:themeColor="text1"/>
          <w:sz w:val="24"/>
          <w:szCs w:val="24"/>
        </w:rPr>
        <w:t>ing</w:t>
      </w:r>
      <w:r w:rsidR="00D657CF">
        <w:rPr>
          <w:rFonts w:ascii="Arial" w:hAnsi="Arial" w:cs="Arial"/>
          <w:color w:val="000000" w:themeColor="text1"/>
          <w:sz w:val="24"/>
          <w:szCs w:val="24"/>
        </w:rPr>
        <w:t xml:space="preserve"> action-centred leadership would have been implemented as this requires little preparation and relies largely on </w:t>
      </w:r>
      <w:r w:rsidR="000E6ABB">
        <w:rPr>
          <w:rFonts w:ascii="Arial" w:hAnsi="Arial" w:cs="Arial"/>
          <w:color w:val="000000" w:themeColor="text1"/>
          <w:sz w:val="24"/>
          <w:szCs w:val="24"/>
        </w:rPr>
        <w:t>teams working together</w:t>
      </w:r>
      <w:r w:rsidR="009D4EC6">
        <w:rPr>
          <w:rFonts w:ascii="Arial" w:hAnsi="Arial" w:cs="Arial"/>
          <w:color w:val="000000" w:themeColor="text1"/>
          <w:sz w:val="24"/>
          <w:szCs w:val="24"/>
        </w:rPr>
        <w:t xml:space="preserve"> with </w:t>
      </w:r>
      <w:r w:rsidR="000E6ABB">
        <w:rPr>
          <w:rFonts w:ascii="Arial" w:hAnsi="Arial" w:cs="Arial"/>
          <w:color w:val="000000" w:themeColor="text1"/>
          <w:sz w:val="24"/>
          <w:szCs w:val="24"/>
        </w:rPr>
        <w:t xml:space="preserve">individual needs also </w:t>
      </w:r>
      <w:r w:rsidR="009D4EC6">
        <w:rPr>
          <w:rFonts w:ascii="Arial" w:hAnsi="Arial" w:cs="Arial"/>
          <w:color w:val="000000" w:themeColor="text1"/>
          <w:sz w:val="24"/>
          <w:szCs w:val="24"/>
        </w:rPr>
        <w:t xml:space="preserve">being </w:t>
      </w:r>
      <w:r w:rsidR="000E6ABB">
        <w:rPr>
          <w:rFonts w:ascii="Arial" w:hAnsi="Arial" w:cs="Arial"/>
          <w:color w:val="000000" w:themeColor="text1"/>
          <w:sz w:val="24"/>
          <w:szCs w:val="24"/>
        </w:rPr>
        <w:t xml:space="preserve">met. These elements </w:t>
      </w:r>
      <w:proofErr w:type="gramStart"/>
      <w:r w:rsidR="000E6ABB">
        <w:rPr>
          <w:rFonts w:ascii="Arial" w:hAnsi="Arial" w:cs="Arial"/>
          <w:color w:val="000000" w:themeColor="text1"/>
          <w:sz w:val="24"/>
          <w:szCs w:val="24"/>
        </w:rPr>
        <w:t>combined together</w:t>
      </w:r>
      <w:proofErr w:type="gramEnd"/>
      <w:r w:rsidR="000E6ABB">
        <w:rPr>
          <w:rFonts w:ascii="Arial" w:hAnsi="Arial" w:cs="Arial"/>
          <w:color w:val="000000" w:themeColor="text1"/>
          <w:sz w:val="24"/>
          <w:szCs w:val="24"/>
        </w:rPr>
        <w:t xml:space="preserve"> achieve a positive management and outcome. Such a significant incident requires these elements to be in place for effectiveness and </w:t>
      </w:r>
      <w:r w:rsidR="00D843C8">
        <w:rPr>
          <w:rFonts w:ascii="Arial" w:hAnsi="Arial" w:cs="Arial"/>
          <w:color w:val="000000" w:themeColor="text1"/>
          <w:sz w:val="24"/>
          <w:szCs w:val="24"/>
        </w:rPr>
        <w:t>to achieve effective leadership (Mullins, 2010).</w:t>
      </w:r>
    </w:p>
    <w:p w14:paraId="19C99830" w14:textId="77777777" w:rsidR="00D657CF" w:rsidRDefault="00D657CF" w:rsidP="00CC0A2D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8178FCF" w14:textId="37AB3354" w:rsidR="00D843C8" w:rsidRDefault="00D657CF" w:rsidP="00CC0A2D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</w:t>
      </w:r>
      <w:r w:rsidR="007E5B62" w:rsidRPr="007E5B62">
        <w:rPr>
          <w:rFonts w:ascii="Arial" w:hAnsi="Arial" w:cs="Arial"/>
          <w:color w:val="000000" w:themeColor="text1"/>
          <w:sz w:val="24"/>
          <w:szCs w:val="24"/>
        </w:rPr>
        <w:t>ypical police performance measurements are influenced by various confounding factors, tying leadership to organisational outcomes is particularly difficult for the police.</w:t>
      </w:r>
      <w:r w:rsidR="00DD655F">
        <w:rPr>
          <w:rFonts w:ascii="Arial" w:hAnsi="Arial" w:cs="Arial"/>
          <w:color w:val="000000" w:themeColor="text1"/>
          <w:sz w:val="24"/>
          <w:szCs w:val="24"/>
        </w:rPr>
        <w:t xml:space="preserve"> Transformational leadership </w:t>
      </w:r>
      <w:r w:rsidR="00D843C8">
        <w:rPr>
          <w:rFonts w:ascii="Arial" w:hAnsi="Arial" w:cs="Arial"/>
          <w:color w:val="000000" w:themeColor="text1"/>
          <w:sz w:val="24"/>
          <w:szCs w:val="24"/>
        </w:rPr>
        <w:t xml:space="preserve">style </w:t>
      </w:r>
      <w:r w:rsidR="00DD655F">
        <w:rPr>
          <w:rFonts w:ascii="Arial" w:hAnsi="Arial" w:cs="Arial"/>
          <w:color w:val="000000" w:themeColor="text1"/>
          <w:sz w:val="24"/>
          <w:szCs w:val="24"/>
        </w:rPr>
        <w:t xml:space="preserve">was used by the police during the Manchester attack. The police had to engage with others quickly and establish connections </w:t>
      </w:r>
      <w:r w:rsidR="009D4EC6">
        <w:rPr>
          <w:rFonts w:ascii="Arial" w:hAnsi="Arial" w:cs="Arial"/>
          <w:color w:val="000000" w:themeColor="text1"/>
          <w:sz w:val="24"/>
          <w:szCs w:val="24"/>
        </w:rPr>
        <w:t xml:space="preserve">to </w:t>
      </w:r>
      <w:r w:rsidR="00DD655F">
        <w:rPr>
          <w:rFonts w:ascii="Arial" w:hAnsi="Arial" w:cs="Arial"/>
          <w:color w:val="000000" w:themeColor="text1"/>
          <w:sz w:val="24"/>
          <w:szCs w:val="24"/>
        </w:rPr>
        <w:t>increase motivation of others around them</w:t>
      </w:r>
      <w:r w:rsidR="009D4E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D655F">
        <w:rPr>
          <w:rFonts w:ascii="Arial" w:hAnsi="Arial" w:cs="Arial"/>
          <w:color w:val="000000" w:themeColor="text1"/>
          <w:sz w:val="24"/>
          <w:szCs w:val="24"/>
        </w:rPr>
        <w:t>help</w:t>
      </w:r>
      <w:r w:rsidR="009D4EC6">
        <w:rPr>
          <w:rFonts w:ascii="Arial" w:hAnsi="Arial" w:cs="Arial"/>
          <w:color w:val="000000" w:themeColor="text1"/>
          <w:sz w:val="24"/>
          <w:szCs w:val="24"/>
        </w:rPr>
        <w:t>ing to</w:t>
      </w:r>
      <w:r w:rsidR="00DD65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D4EC6">
        <w:rPr>
          <w:rFonts w:ascii="Arial" w:hAnsi="Arial" w:cs="Arial"/>
          <w:color w:val="000000" w:themeColor="text1"/>
          <w:sz w:val="24"/>
          <w:szCs w:val="24"/>
        </w:rPr>
        <w:t>r</w:t>
      </w:r>
      <w:r w:rsidR="00DD655F">
        <w:rPr>
          <w:rFonts w:ascii="Arial" w:hAnsi="Arial" w:cs="Arial"/>
          <w:color w:val="000000" w:themeColor="text1"/>
          <w:sz w:val="24"/>
          <w:szCs w:val="24"/>
        </w:rPr>
        <w:t xml:space="preserve">eact quickly to what was going on. </w:t>
      </w:r>
      <w:r w:rsidR="00D843C8">
        <w:rPr>
          <w:rFonts w:ascii="Arial" w:hAnsi="Arial" w:cs="Arial"/>
          <w:color w:val="000000" w:themeColor="text1"/>
          <w:sz w:val="24"/>
          <w:szCs w:val="24"/>
        </w:rPr>
        <w:t>As previously mentioned, action-centred leadership which includes group approach as a key factor</w:t>
      </w:r>
      <w:r w:rsidR="00973517">
        <w:rPr>
          <w:rFonts w:ascii="Arial" w:hAnsi="Arial" w:cs="Arial"/>
          <w:color w:val="000000" w:themeColor="text1"/>
          <w:sz w:val="24"/>
          <w:szCs w:val="24"/>
        </w:rPr>
        <w:t xml:space="preserve"> provided a method of ensuring the emergency services responding were co-ordinated in their approach and therefore supportive toward one another as a collective group</w:t>
      </w:r>
      <w:r w:rsidR="00D843C8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5FB71E19" w14:textId="77777777" w:rsidR="00D843C8" w:rsidRDefault="00D843C8" w:rsidP="00CC0A2D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2099F35" w14:textId="25445A54" w:rsidR="00CC0A2D" w:rsidRDefault="009E4960" w:rsidP="00CC0A2D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</w:t>
      </w:r>
      <w:r w:rsidR="00D843C8">
        <w:rPr>
          <w:rFonts w:ascii="Arial" w:hAnsi="Arial" w:cs="Arial"/>
          <w:color w:val="000000" w:themeColor="text1"/>
          <w:sz w:val="24"/>
          <w:szCs w:val="24"/>
        </w:rPr>
        <w:t>anaging the reaction to the incident, t</w:t>
      </w:r>
      <w:r w:rsidR="00DD655F">
        <w:rPr>
          <w:rFonts w:ascii="Arial" w:hAnsi="Arial" w:cs="Arial"/>
          <w:color w:val="000000" w:themeColor="text1"/>
          <w:sz w:val="24"/>
          <w:szCs w:val="24"/>
        </w:rPr>
        <w:t xml:space="preserve">he police would have had to prioritise all information being </w:t>
      </w:r>
      <w:r w:rsidR="00973517">
        <w:rPr>
          <w:rFonts w:ascii="Arial" w:hAnsi="Arial" w:cs="Arial"/>
          <w:color w:val="000000" w:themeColor="text1"/>
          <w:sz w:val="24"/>
          <w:szCs w:val="24"/>
        </w:rPr>
        <w:t>provided</w:t>
      </w:r>
      <w:r w:rsidR="00DD655F">
        <w:rPr>
          <w:rFonts w:ascii="Arial" w:hAnsi="Arial" w:cs="Arial"/>
          <w:color w:val="000000" w:themeColor="text1"/>
          <w:sz w:val="24"/>
          <w:szCs w:val="24"/>
        </w:rPr>
        <w:t xml:space="preserve"> to them. </w:t>
      </w:r>
      <w:r w:rsidR="00CC0A2D" w:rsidRPr="00CC0A2D">
        <w:rPr>
          <w:rFonts w:ascii="Arial" w:hAnsi="Arial" w:cs="Arial"/>
          <w:color w:val="000000" w:themeColor="text1"/>
          <w:sz w:val="24"/>
          <w:szCs w:val="24"/>
        </w:rPr>
        <w:t>With the preamble of their skills, transformational leadership focuses on the growth and development of employees' value systems, inspirational levels, and moralities.</w:t>
      </w:r>
      <w:r w:rsidR="00CC0A2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C0A2D" w:rsidRPr="00CC0A2D">
        <w:rPr>
          <w:rFonts w:ascii="Arial" w:hAnsi="Arial" w:cs="Arial"/>
          <w:color w:val="000000" w:themeColor="text1"/>
          <w:sz w:val="24"/>
          <w:szCs w:val="24"/>
        </w:rPr>
        <w:t>The goal of transformational leadership, according to Bass</w:t>
      </w:r>
      <w:r w:rsidR="00CC0A2D">
        <w:rPr>
          <w:rFonts w:ascii="Arial" w:hAnsi="Arial" w:cs="Arial"/>
          <w:color w:val="000000" w:themeColor="text1"/>
          <w:sz w:val="24"/>
          <w:szCs w:val="24"/>
        </w:rPr>
        <w:t xml:space="preserve"> (1994)</w:t>
      </w:r>
      <w:r w:rsidR="00CC0A2D" w:rsidRPr="00CC0A2D">
        <w:rPr>
          <w:rFonts w:ascii="Arial" w:hAnsi="Arial" w:cs="Arial"/>
          <w:color w:val="000000" w:themeColor="text1"/>
          <w:sz w:val="24"/>
          <w:szCs w:val="24"/>
        </w:rPr>
        <w:t>, is to "transform" people and organisations in the literal sense - to change them in the mind and heart, enlarge vision, insight, and understanding, clarify reasons, make behaviour congruent with values, concepts, and bring about permanent, self-perpetuating, and momentum building changes.</w:t>
      </w:r>
      <w:r w:rsidR="00CC0A2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C0A2D">
        <w:rPr>
          <w:rFonts w:ascii="Arial" w:hAnsi="Arial" w:cs="Arial"/>
          <w:color w:val="000000" w:themeColor="text1"/>
          <w:sz w:val="24"/>
          <w:szCs w:val="24"/>
        </w:rPr>
        <w:t>From research of the Manchester arena attack</w:t>
      </w:r>
      <w:r w:rsidR="0052643D">
        <w:rPr>
          <w:rFonts w:ascii="Arial" w:hAnsi="Arial" w:cs="Arial"/>
          <w:color w:val="000000" w:themeColor="text1"/>
          <w:sz w:val="24"/>
          <w:szCs w:val="24"/>
        </w:rPr>
        <w:t>,</w:t>
      </w:r>
      <w:r w:rsidR="00CC0A2D">
        <w:rPr>
          <w:rFonts w:ascii="Arial" w:hAnsi="Arial" w:cs="Arial"/>
          <w:color w:val="000000" w:themeColor="text1"/>
          <w:sz w:val="24"/>
          <w:szCs w:val="24"/>
        </w:rPr>
        <w:t xml:space="preserve"> it was said public services could have been more prepared for what happened </w:t>
      </w:r>
      <w:r w:rsidR="0052643D">
        <w:rPr>
          <w:rFonts w:ascii="Arial" w:hAnsi="Arial" w:cs="Arial"/>
          <w:color w:val="000000" w:themeColor="text1"/>
          <w:sz w:val="24"/>
          <w:szCs w:val="24"/>
        </w:rPr>
        <w:t xml:space="preserve">with </w:t>
      </w:r>
      <w:r w:rsidR="00CC0A2D">
        <w:rPr>
          <w:rFonts w:ascii="Arial" w:hAnsi="Arial" w:cs="Arial"/>
          <w:color w:val="000000" w:themeColor="text1"/>
          <w:sz w:val="24"/>
          <w:szCs w:val="24"/>
        </w:rPr>
        <w:t>knowledge and practiced scenarios to terrorist attacks. Following the incident</w:t>
      </w:r>
      <w:r w:rsidR="0052643D">
        <w:rPr>
          <w:rFonts w:ascii="Arial" w:hAnsi="Arial" w:cs="Arial"/>
          <w:color w:val="000000" w:themeColor="text1"/>
          <w:sz w:val="24"/>
          <w:szCs w:val="24"/>
        </w:rPr>
        <w:t>,</w:t>
      </w:r>
      <w:r w:rsidR="00CC0A2D">
        <w:rPr>
          <w:rFonts w:ascii="Arial" w:hAnsi="Arial" w:cs="Arial"/>
          <w:color w:val="000000" w:themeColor="text1"/>
          <w:sz w:val="24"/>
          <w:szCs w:val="24"/>
        </w:rPr>
        <w:t xml:space="preserve"> emergency services </w:t>
      </w:r>
      <w:r w:rsidR="0052643D">
        <w:rPr>
          <w:rFonts w:ascii="Arial" w:hAnsi="Arial" w:cs="Arial"/>
          <w:color w:val="000000" w:themeColor="text1"/>
          <w:sz w:val="24"/>
          <w:szCs w:val="24"/>
        </w:rPr>
        <w:t xml:space="preserve">undertook </w:t>
      </w:r>
      <w:r w:rsidR="00CC0A2D">
        <w:rPr>
          <w:rFonts w:ascii="Arial" w:hAnsi="Arial" w:cs="Arial"/>
          <w:color w:val="000000" w:themeColor="text1"/>
          <w:sz w:val="24"/>
          <w:szCs w:val="24"/>
        </w:rPr>
        <w:t xml:space="preserve">more training and preparation </w:t>
      </w:r>
      <w:r w:rsidR="0052643D">
        <w:rPr>
          <w:rFonts w:ascii="Arial" w:hAnsi="Arial" w:cs="Arial"/>
          <w:color w:val="000000" w:themeColor="text1"/>
          <w:sz w:val="24"/>
          <w:szCs w:val="24"/>
        </w:rPr>
        <w:t xml:space="preserve">for future replication, highlighting </w:t>
      </w:r>
      <w:r w:rsidR="00850299">
        <w:rPr>
          <w:rFonts w:ascii="Arial" w:hAnsi="Arial" w:cs="Arial"/>
          <w:color w:val="000000" w:themeColor="text1"/>
          <w:sz w:val="24"/>
          <w:szCs w:val="24"/>
        </w:rPr>
        <w:t>transformational leadership.</w:t>
      </w:r>
      <w:r w:rsidR="00CC0A2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ADB654D" w14:textId="062D9451" w:rsidR="00986856" w:rsidRDefault="00986856" w:rsidP="002F4C8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F915D0D" w14:textId="7A2DE85F" w:rsidR="00B94464" w:rsidRDefault="00973517" w:rsidP="002F4C8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After</w:t>
      </w:r>
      <w:r w:rsidR="004E2F64">
        <w:rPr>
          <w:rFonts w:ascii="Arial" w:hAnsi="Arial" w:cs="Arial"/>
          <w:color w:val="000000" w:themeColor="text1"/>
          <w:sz w:val="24"/>
          <w:szCs w:val="24"/>
        </w:rPr>
        <w:t xml:space="preserve"> the incident it was said </w:t>
      </w:r>
      <w:r>
        <w:rPr>
          <w:rFonts w:ascii="Arial" w:hAnsi="Arial" w:cs="Arial"/>
          <w:color w:val="000000" w:themeColor="text1"/>
          <w:sz w:val="24"/>
          <w:szCs w:val="24"/>
        </w:rPr>
        <w:t>t</w:t>
      </w:r>
      <w:r w:rsidR="004E2F64">
        <w:rPr>
          <w:rFonts w:ascii="Arial" w:hAnsi="Arial" w:cs="Arial"/>
          <w:color w:val="000000" w:themeColor="text1"/>
          <w:sz w:val="24"/>
          <w:szCs w:val="24"/>
        </w:rPr>
        <w:t xml:space="preserve">here was delay </w:t>
      </w:r>
      <w:r>
        <w:rPr>
          <w:rFonts w:ascii="Arial" w:hAnsi="Arial" w:cs="Arial"/>
          <w:color w:val="000000" w:themeColor="text1"/>
          <w:sz w:val="24"/>
          <w:szCs w:val="24"/>
        </w:rPr>
        <w:t>in</w:t>
      </w:r>
      <w:r w:rsidR="004E2F64">
        <w:rPr>
          <w:rFonts w:ascii="Arial" w:hAnsi="Arial" w:cs="Arial"/>
          <w:color w:val="000000" w:themeColor="text1"/>
          <w:sz w:val="24"/>
          <w:szCs w:val="24"/>
        </w:rPr>
        <w:t xml:space="preserve"> emergency services </w:t>
      </w:r>
      <w:r>
        <w:rPr>
          <w:rFonts w:ascii="Arial" w:hAnsi="Arial" w:cs="Arial"/>
          <w:color w:val="000000" w:themeColor="text1"/>
          <w:sz w:val="24"/>
          <w:szCs w:val="24"/>
        </w:rPr>
        <w:t>reacti</w:t>
      </w:r>
      <w:r w:rsidR="0052643D">
        <w:rPr>
          <w:rFonts w:ascii="Arial" w:hAnsi="Arial" w:cs="Arial"/>
          <w:color w:val="000000" w:themeColor="text1"/>
          <w:sz w:val="24"/>
          <w:szCs w:val="24"/>
        </w:rPr>
        <w:t>ng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to the</w:t>
      </w:r>
      <w:r w:rsidR="004E2F64">
        <w:rPr>
          <w:rFonts w:ascii="Arial" w:hAnsi="Arial" w:cs="Arial"/>
          <w:color w:val="000000" w:themeColor="text1"/>
          <w:sz w:val="24"/>
          <w:szCs w:val="24"/>
        </w:rPr>
        <w:t xml:space="preserve"> s</w:t>
      </w:r>
      <w:r w:rsidR="00E43B51">
        <w:rPr>
          <w:rFonts w:ascii="Arial" w:hAnsi="Arial" w:cs="Arial"/>
          <w:color w:val="000000" w:themeColor="text1"/>
          <w:sz w:val="24"/>
          <w:szCs w:val="24"/>
        </w:rPr>
        <w:t xml:space="preserve">cene.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Additionally, it is highlighted </w:t>
      </w:r>
      <w:r w:rsidR="004E2F64">
        <w:rPr>
          <w:rFonts w:ascii="Arial" w:hAnsi="Arial" w:cs="Arial"/>
          <w:color w:val="000000" w:themeColor="text1"/>
          <w:sz w:val="24"/>
          <w:szCs w:val="24"/>
        </w:rPr>
        <w:t xml:space="preserve">most police agencies are over managed and under led. </w:t>
      </w:r>
      <w:r w:rsidR="00E43B51">
        <w:rPr>
          <w:rFonts w:ascii="Arial" w:hAnsi="Arial" w:cs="Arial"/>
          <w:color w:val="000000" w:themeColor="text1"/>
          <w:sz w:val="24"/>
          <w:szCs w:val="24"/>
        </w:rPr>
        <w:t>These negative perceptions of police management can</w:t>
      </w:r>
      <w:r w:rsidR="00033FDC">
        <w:rPr>
          <w:rFonts w:ascii="Arial" w:hAnsi="Arial" w:cs="Arial"/>
          <w:color w:val="000000" w:themeColor="text1"/>
          <w:sz w:val="24"/>
          <w:szCs w:val="24"/>
        </w:rPr>
        <w:t xml:space="preserve"> be a</w:t>
      </w:r>
      <w:r w:rsidR="00E43B51">
        <w:rPr>
          <w:rFonts w:ascii="Arial" w:hAnsi="Arial" w:cs="Arial"/>
          <w:color w:val="000000" w:themeColor="text1"/>
          <w:sz w:val="24"/>
          <w:szCs w:val="24"/>
        </w:rPr>
        <w:t xml:space="preserve"> cause</w:t>
      </w:r>
      <w:r w:rsidR="00033FDC">
        <w:rPr>
          <w:rFonts w:ascii="Arial" w:hAnsi="Arial" w:cs="Arial"/>
          <w:color w:val="000000" w:themeColor="text1"/>
          <w:sz w:val="24"/>
          <w:szCs w:val="24"/>
        </w:rPr>
        <w:t xml:space="preserve"> of</w:t>
      </w:r>
      <w:r w:rsidR="00E43B51">
        <w:rPr>
          <w:rFonts w:ascii="Arial" w:hAnsi="Arial" w:cs="Arial"/>
          <w:color w:val="000000" w:themeColor="text1"/>
          <w:sz w:val="24"/>
          <w:szCs w:val="24"/>
        </w:rPr>
        <w:t xml:space="preserve"> hostility</w:t>
      </w:r>
      <w:r w:rsidR="00033FDC">
        <w:rPr>
          <w:rFonts w:ascii="Arial" w:hAnsi="Arial" w:cs="Arial"/>
          <w:color w:val="000000" w:themeColor="text1"/>
          <w:sz w:val="24"/>
          <w:szCs w:val="24"/>
        </w:rPr>
        <w:t>,</w:t>
      </w:r>
      <w:r w:rsidR="00E43B51">
        <w:rPr>
          <w:rFonts w:ascii="Arial" w:hAnsi="Arial" w:cs="Arial"/>
          <w:color w:val="000000" w:themeColor="text1"/>
          <w:sz w:val="24"/>
          <w:szCs w:val="24"/>
        </w:rPr>
        <w:t xml:space="preserve"> which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in turn </w:t>
      </w:r>
      <w:r w:rsidR="00E43B51">
        <w:rPr>
          <w:rFonts w:ascii="Arial" w:hAnsi="Arial" w:cs="Arial"/>
          <w:color w:val="000000" w:themeColor="text1"/>
          <w:sz w:val="24"/>
          <w:szCs w:val="24"/>
        </w:rPr>
        <w:t xml:space="preserve">can interrupt with the actions in such events. </w:t>
      </w:r>
      <w:r w:rsidR="004E2F64">
        <w:rPr>
          <w:rFonts w:ascii="Arial" w:hAnsi="Arial" w:cs="Arial"/>
          <w:color w:val="000000" w:themeColor="text1"/>
          <w:sz w:val="24"/>
          <w:szCs w:val="24"/>
        </w:rPr>
        <w:t>Decisions are made at the top and institutionalised as rules and regulations</w:t>
      </w:r>
      <w:r w:rsidR="00A8608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E2F64">
        <w:rPr>
          <w:rFonts w:ascii="Arial" w:hAnsi="Arial" w:cs="Arial"/>
          <w:color w:val="000000" w:themeColor="text1"/>
          <w:sz w:val="24"/>
          <w:szCs w:val="24"/>
        </w:rPr>
        <w:t>prescribe and proscribe the behaviour of police officers. Running the organisation is a matter of enforcing rules and doing things right</w:t>
      </w:r>
      <w:r w:rsidR="00033FDC">
        <w:rPr>
          <w:rFonts w:ascii="Arial" w:hAnsi="Arial" w:cs="Arial"/>
          <w:color w:val="000000" w:themeColor="text1"/>
          <w:sz w:val="24"/>
          <w:szCs w:val="24"/>
        </w:rPr>
        <w:t xml:space="preserve"> which is decided upon in line with law and what has worked well </w:t>
      </w:r>
      <w:r w:rsidR="00A86081">
        <w:rPr>
          <w:rFonts w:ascii="Arial" w:hAnsi="Arial" w:cs="Arial"/>
          <w:color w:val="000000" w:themeColor="text1"/>
          <w:sz w:val="24"/>
          <w:szCs w:val="24"/>
        </w:rPr>
        <w:t>previously</w:t>
      </w:r>
      <w:r w:rsidR="00033FDC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4E2F64">
        <w:rPr>
          <w:rFonts w:ascii="Arial" w:hAnsi="Arial" w:cs="Arial"/>
          <w:color w:val="000000" w:themeColor="text1"/>
          <w:sz w:val="24"/>
          <w:szCs w:val="24"/>
        </w:rPr>
        <w:t>In a dynamic environment such as this, organisations are confronted with changing circumstances requir</w:t>
      </w:r>
      <w:r w:rsidR="00E378D1">
        <w:rPr>
          <w:rFonts w:ascii="Arial" w:hAnsi="Arial" w:cs="Arial"/>
          <w:color w:val="000000" w:themeColor="text1"/>
          <w:sz w:val="24"/>
          <w:szCs w:val="24"/>
        </w:rPr>
        <w:t>ing</w:t>
      </w:r>
      <w:r w:rsidR="004E2F64">
        <w:rPr>
          <w:rFonts w:ascii="Arial" w:hAnsi="Arial" w:cs="Arial"/>
          <w:color w:val="000000" w:themeColor="text1"/>
          <w:sz w:val="24"/>
          <w:szCs w:val="24"/>
        </w:rPr>
        <w:t xml:space="preserve"> quicker, more diverse responses.</w:t>
      </w:r>
      <w:r w:rsidR="006F6EC9">
        <w:rPr>
          <w:rFonts w:ascii="Arial" w:hAnsi="Arial" w:cs="Arial"/>
          <w:color w:val="000000" w:themeColor="text1"/>
          <w:sz w:val="24"/>
          <w:szCs w:val="24"/>
        </w:rPr>
        <w:t xml:space="preserve"> This expectation for prompt, professional, reactive responses is</w:t>
      </w:r>
      <w:r w:rsidR="0052643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6EC9">
        <w:rPr>
          <w:rFonts w:ascii="Arial" w:hAnsi="Arial" w:cs="Arial"/>
          <w:color w:val="000000" w:themeColor="text1"/>
          <w:sz w:val="24"/>
          <w:szCs w:val="24"/>
        </w:rPr>
        <w:t xml:space="preserve">normalised </w:t>
      </w:r>
      <w:r w:rsidR="00033FDC">
        <w:rPr>
          <w:rFonts w:ascii="Arial" w:hAnsi="Arial" w:cs="Arial"/>
          <w:color w:val="000000" w:themeColor="text1"/>
          <w:sz w:val="24"/>
          <w:szCs w:val="24"/>
        </w:rPr>
        <w:t>however, it is necessary the police and emergency services follow positive leadership as this provides an environment consider</w:t>
      </w:r>
      <w:r w:rsidR="00E378D1">
        <w:rPr>
          <w:rFonts w:ascii="Arial" w:hAnsi="Arial" w:cs="Arial"/>
          <w:color w:val="000000" w:themeColor="text1"/>
          <w:sz w:val="24"/>
          <w:szCs w:val="24"/>
        </w:rPr>
        <w:t>ing</w:t>
      </w:r>
      <w:r w:rsidR="00033FDC">
        <w:rPr>
          <w:rFonts w:ascii="Arial" w:hAnsi="Arial" w:cs="Arial"/>
          <w:color w:val="000000" w:themeColor="text1"/>
          <w:sz w:val="24"/>
          <w:szCs w:val="24"/>
        </w:rPr>
        <w:t xml:space="preserve"> those at the front line of such incidents protecting staff, public and any evidence required for the future</w:t>
      </w:r>
      <w:r w:rsidR="009E4960">
        <w:rPr>
          <w:rFonts w:ascii="Arial" w:hAnsi="Arial" w:cs="Arial"/>
          <w:color w:val="000000" w:themeColor="text1"/>
          <w:sz w:val="24"/>
          <w:szCs w:val="24"/>
        </w:rPr>
        <w:t xml:space="preserve"> investigation</w:t>
      </w:r>
      <w:r w:rsidR="006F6EC9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4E9E521B" w14:textId="77777777" w:rsidR="00B94464" w:rsidRDefault="00B94464" w:rsidP="002F4C8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F250C86" w14:textId="2706B9DC" w:rsidR="006F6EC9" w:rsidRDefault="00B94464" w:rsidP="002F4C8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Situational leadership advocates a follower driven approach</w:t>
      </w:r>
      <w:r w:rsidR="00A86081">
        <w:rPr>
          <w:rFonts w:ascii="Arial" w:hAnsi="Arial" w:cs="Arial"/>
          <w:color w:val="000000" w:themeColor="text1"/>
          <w:sz w:val="24"/>
          <w:szCs w:val="24"/>
        </w:rPr>
        <w:t>, r</w:t>
      </w:r>
      <w:r>
        <w:rPr>
          <w:rFonts w:ascii="Arial" w:hAnsi="Arial" w:cs="Arial"/>
          <w:color w:val="000000" w:themeColor="text1"/>
          <w:sz w:val="24"/>
          <w:szCs w:val="24"/>
        </w:rPr>
        <w:t>ather than a dominant style</w:t>
      </w:r>
      <w:r w:rsidR="00A86081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86081">
        <w:rPr>
          <w:rFonts w:ascii="Arial" w:hAnsi="Arial" w:cs="Arial"/>
          <w:color w:val="000000" w:themeColor="text1"/>
          <w:sz w:val="24"/>
          <w:szCs w:val="24"/>
        </w:rPr>
        <w:t>I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rrespective of situation, the leader assesses </w:t>
      </w:r>
      <w:r w:rsidR="00A86081">
        <w:rPr>
          <w:rFonts w:ascii="Arial" w:hAnsi="Arial" w:cs="Arial"/>
          <w:color w:val="000000" w:themeColor="text1"/>
          <w:sz w:val="24"/>
          <w:szCs w:val="24"/>
        </w:rPr>
        <w:t>r</w:t>
      </w:r>
      <w:r>
        <w:rPr>
          <w:rFonts w:ascii="Arial" w:hAnsi="Arial" w:cs="Arial"/>
          <w:color w:val="000000" w:themeColor="text1"/>
          <w:sz w:val="24"/>
          <w:szCs w:val="24"/>
        </w:rPr>
        <w:t>eadiness of followers to perform in relation to a particular situation, then modifies the style to optim</w:t>
      </w:r>
      <w:r w:rsidR="009E4960">
        <w:rPr>
          <w:rFonts w:ascii="Arial" w:hAnsi="Arial" w:cs="Arial"/>
          <w:color w:val="000000" w:themeColor="text1"/>
          <w:sz w:val="24"/>
          <w:szCs w:val="24"/>
        </w:rPr>
        <w:t>ise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the probability of successful follower performance. In this situation</w:t>
      </w:r>
      <w:r w:rsidR="006F6EC9">
        <w:rPr>
          <w:rFonts w:ascii="Arial" w:hAnsi="Arial" w:cs="Arial"/>
          <w:color w:val="000000" w:themeColor="text1"/>
          <w:sz w:val="24"/>
          <w:szCs w:val="24"/>
        </w:rPr>
        <w:t>,</w:t>
      </w:r>
      <w:r w:rsidR="009E7863">
        <w:rPr>
          <w:rFonts w:ascii="Arial" w:hAnsi="Arial" w:cs="Arial"/>
          <w:color w:val="000000" w:themeColor="text1"/>
          <w:sz w:val="24"/>
          <w:szCs w:val="24"/>
        </w:rPr>
        <w:t xml:space="preserve"> situational leadership was used starting </w:t>
      </w:r>
      <w:r w:rsidR="002F0670">
        <w:rPr>
          <w:rFonts w:ascii="Arial" w:hAnsi="Arial" w:cs="Arial"/>
          <w:color w:val="000000" w:themeColor="text1"/>
          <w:sz w:val="24"/>
          <w:szCs w:val="24"/>
        </w:rPr>
        <w:t>with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the police force control room</w:t>
      </w:r>
      <w:r w:rsidR="009E7863">
        <w:rPr>
          <w:rFonts w:ascii="Arial" w:hAnsi="Arial" w:cs="Arial"/>
          <w:color w:val="000000" w:themeColor="text1"/>
          <w:sz w:val="24"/>
          <w:szCs w:val="24"/>
        </w:rPr>
        <w:t xml:space="preserve"> as they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were responsible for all police incidents across greater Manchester. The first call was</w:t>
      </w:r>
      <w:r w:rsidR="00A8608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received by the control room at 22:33pm, a log was created and sent to the force duty officer which then alerted the armed response to make their way to the arena</w:t>
      </w:r>
      <w:r w:rsidR="009E7863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AB4998">
        <w:rPr>
          <w:rFonts w:ascii="Arial" w:hAnsi="Arial" w:cs="Arial"/>
          <w:color w:val="000000" w:themeColor="text1"/>
          <w:sz w:val="24"/>
          <w:szCs w:val="24"/>
        </w:rPr>
        <w:t>First the leader diagnoses follower readiness</w:t>
      </w:r>
      <w:r w:rsidR="00E378D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B4998">
        <w:rPr>
          <w:rFonts w:ascii="Arial" w:hAnsi="Arial" w:cs="Arial"/>
          <w:color w:val="000000" w:themeColor="text1"/>
          <w:sz w:val="24"/>
          <w:szCs w:val="24"/>
        </w:rPr>
        <w:t xml:space="preserve">to the immediate task. </w:t>
      </w:r>
      <w:r w:rsidR="008846FF">
        <w:rPr>
          <w:rFonts w:ascii="Arial" w:hAnsi="Arial" w:cs="Arial"/>
          <w:color w:val="000000" w:themeColor="text1"/>
          <w:sz w:val="24"/>
          <w:szCs w:val="24"/>
        </w:rPr>
        <w:t>Readiness is defined as the follower’s ability and willingness to complete the job. Ability is the knowledge, experience and skill follower</w:t>
      </w:r>
      <w:r w:rsidR="00E378D1">
        <w:rPr>
          <w:rFonts w:ascii="Arial" w:hAnsi="Arial" w:cs="Arial"/>
          <w:color w:val="000000" w:themeColor="text1"/>
          <w:sz w:val="24"/>
          <w:szCs w:val="24"/>
        </w:rPr>
        <w:t>s</w:t>
      </w:r>
      <w:r w:rsidR="008846FF">
        <w:rPr>
          <w:rFonts w:ascii="Arial" w:hAnsi="Arial" w:cs="Arial"/>
          <w:color w:val="000000" w:themeColor="text1"/>
          <w:sz w:val="24"/>
          <w:szCs w:val="24"/>
        </w:rPr>
        <w:t xml:space="preserve"> bring to the task. Willingness is the extent the follower has confidence, </w:t>
      </w:r>
      <w:proofErr w:type="gramStart"/>
      <w:r w:rsidR="00A937F8">
        <w:rPr>
          <w:rFonts w:ascii="Arial" w:hAnsi="Arial" w:cs="Arial"/>
          <w:color w:val="000000" w:themeColor="text1"/>
          <w:sz w:val="24"/>
          <w:szCs w:val="24"/>
        </w:rPr>
        <w:t>commitment</w:t>
      </w:r>
      <w:proofErr w:type="gramEnd"/>
      <w:r w:rsidR="008846FF">
        <w:rPr>
          <w:rFonts w:ascii="Arial" w:hAnsi="Arial" w:cs="Arial"/>
          <w:color w:val="000000" w:themeColor="text1"/>
          <w:sz w:val="24"/>
          <w:szCs w:val="24"/>
        </w:rPr>
        <w:t xml:space="preserve"> and motivation to accomplish the task. </w:t>
      </w:r>
    </w:p>
    <w:p w14:paraId="7AC446F0" w14:textId="56E24D90" w:rsidR="00CC0A2D" w:rsidRDefault="00CC0A2D" w:rsidP="002F4C8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ED01A6E" w14:textId="77777777" w:rsidR="006F6EC9" w:rsidRDefault="006F6EC9" w:rsidP="002F4C8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84F9CD8" w14:textId="489EA8E1" w:rsidR="004E2F64" w:rsidRDefault="006F6EC9" w:rsidP="002F4C8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Within any emergency response time is critical however, all incidents require a leadership style to be in place from the offset to manager effectively. The style of management response to the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>aforementioned incident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 xml:space="preserve"> caused some delay in actions however, it was also a positive management style as the </w:t>
      </w:r>
      <w:r w:rsidR="009E4960">
        <w:rPr>
          <w:rFonts w:ascii="Arial" w:hAnsi="Arial" w:cs="Arial"/>
          <w:color w:val="000000" w:themeColor="text1"/>
          <w:sz w:val="24"/>
          <w:szCs w:val="24"/>
        </w:rPr>
        <w:t>reactions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that proceeded ensured the safety of those within the area and those first respondents in the event a </w:t>
      </w:r>
      <w:r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second attack could have been imminent. Safeguarding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>has to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 xml:space="preserve"> be at the fore when an incident is linked to terrorism given the history of </w:t>
      </w:r>
      <w:r w:rsidR="00E81E09">
        <w:rPr>
          <w:rFonts w:ascii="Arial" w:hAnsi="Arial" w:cs="Arial"/>
          <w:color w:val="000000" w:themeColor="text1"/>
          <w:sz w:val="24"/>
          <w:szCs w:val="24"/>
        </w:rPr>
        <w:t xml:space="preserve">other events that have occurred in succession. Having a clear guidance and structure is essential in organisational management and can change to encompass the need at that time or to adapt to events </w:t>
      </w:r>
      <w:r w:rsidR="00E33F83">
        <w:rPr>
          <w:rFonts w:ascii="Arial" w:hAnsi="Arial" w:cs="Arial"/>
          <w:color w:val="000000" w:themeColor="text1"/>
          <w:sz w:val="24"/>
          <w:szCs w:val="24"/>
        </w:rPr>
        <w:t>occurring</w:t>
      </w:r>
      <w:r w:rsidR="00E81E09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  <w:r w:rsidR="008846F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5EDDAD1D" w14:textId="79472C1D" w:rsidR="00D34671" w:rsidRDefault="00D34671" w:rsidP="002F4C8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A745B08" w14:textId="77777777" w:rsidR="00D34671" w:rsidRPr="002F4C84" w:rsidRDefault="00D34671" w:rsidP="002F4C8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5D10AC1" w14:textId="0F9653BA" w:rsidR="00782520" w:rsidRDefault="00782520" w:rsidP="004B5EED">
      <w:pPr>
        <w:spacing w:line="480" w:lineRule="auto"/>
        <w:rPr>
          <w:rFonts w:ascii="Arial" w:hAnsi="Arial" w:cs="Arial"/>
        </w:rPr>
      </w:pPr>
    </w:p>
    <w:p w14:paraId="1516B03C" w14:textId="2273A0FA" w:rsidR="00782520" w:rsidRDefault="00782520" w:rsidP="004B5EED">
      <w:pPr>
        <w:spacing w:line="480" w:lineRule="auto"/>
        <w:rPr>
          <w:rFonts w:ascii="Arial" w:hAnsi="Arial" w:cs="Arial"/>
        </w:rPr>
      </w:pPr>
    </w:p>
    <w:p w14:paraId="17CA1525" w14:textId="4E72CCBB" w:rsidR="005C2E98" w:rsidRDefault="005C2E98" w:rsidP="004B5EED">
      <w:pPr>
        <w:spacing w:line="480" w:lineRule="auto"/>
        <w:rPr>
          <w:rFonts w:ascii="Arial" w:hAnsi="Arial" w:cs="Arial"/>
          <w:u w:val="single"/>
        </w:rPr>
      </w:pPr>
    </w:p>
    <w:p w14:paraId="2524F8A1" w14:textId="1662F209" w:rsidR="00D84D9D" w:rsidRDefault="00D84D9D" w:rsidP="004B5EED">
      <w:pPr>
        <w:spacing w:line="480" w:lineRule="auto"/>
        <w:rPr>
          <w:rFonts w:ascii="Arial" w:hAnsi="Arial" w:cs="Arial"/>
          <w:u w:val="single"/>
        </w:rPr>
      </w:pPr>
    </w:p>
    <w:p w14:paraId="6CEC09ED" w14:textId="3645ADF4" w:rsidR="00D84D9D" w:rsidRDefault="00D84D9D" w:rsidP="004B5EED">
      <w:pPr>
        <w:spacing w:line="480" w:lineRule="auto"/>
        <w:rPr>
          <w:rFonts w:ascii="Arial" w:hAnsi="Arial" w:cs="Arial"/>
          <w:u w:val="single"/>
        </w:rPr>
      </w:pPr>
    </w:p>
    <w:p w14:paraId="2A2F3000" w14:textId="6F5138FA" w:rsidR="00D84D9D" w:rsidRDefault="00D84D9D" w:rsidP="004B5EED">
      <w:pPr>
        <w:spacing w:line="480" w:lineRule="auto"/>
        <w:rPr>
          <w:rFonts w:ascii="Arial" w:hAnsi="Arial" w:cs="Arial"/>
          <w:u w:val="single"/>
        </w:rPr>
      </w:pPr>
    </w:p>
    <w:p w14:paraId="1A03CBE1" w14:textId="1EB1305C" w:rsidR="00D84D9D" w:rsidRDefault="00D84D9D" w:rsidP="004B5EED">
      <w:pPr>
        <w:spacing w:line="480" w:lineRule="auto"/>
        <w:rPr>
          <w:rFonts w:ascii="Arial" w:hAnsi="Arial" w:cs="Arial"/>
          <w:u w:val="single"/>
        </w:rPr>
      </w:pPr>
    </w:p>
    <w:p w14:paraId="0E99070D" w14:textId="1FB03818" w:rsidR="00D84D9D" w:rsidRDefault="00D84D9D" w:rsidP="004B5EED">
      <w:pPr>
        <w:spacing w:line="480" w:lineRule="auto"/>
        <w:rPr>
          <w:rFonts w:ascii="Arial" w:hAnsi="Arial" w:cs="Arial"/>
          <w:u w:val="single"/>
        </w:rPr>
      </w:pPr>
    </w:p>
    <w:p w14:paraId="4664B74D" w14:textId="20D8E2DC" w:rsidR="00D84D9D" w:rsidRDefault="00D84D9D" w:rsidP="004B5EED">
      <w:pPr>
        <w:spacing w:line="480" w:lineRule="auto"/>
        <w:rPr>
          <w:rFonts w:ascii="Arial" w:hAnsi="Arial" w:cs="Arial"/>
          <w:u w:val="single"/>
        </w:rPr>
      </w:pPr>
    </w:p>
    <w:p w14:paraId="3B83DC40" w14:textId="4CA56448" w:rsidR="00D84D9D" w:rsidRDefault="00D84D9D" w:rsidP="004B5EED">
      <w:pPr>
        <w:spacing w:line="480" w:lineRule="auto"/>
        <w:rPr>
          <w:rFonts w:ascii="Arial" w:hAnsi="Arial" w:cs="Arial"/>
          <w:u w:val="single"/>
        </w:rPr>
      </w:pPr>
    </w:p>
    <w:p w14:paraId="0005009E" w14:textId="5AF5546F" w:rsidR="00D84D9D" w:rsidRDefault="00D84D9D" w:rsidP="004B5EED">
      <w:pPr>
        <w:spacing w:line="480" w:lineRule="auto"/>
        <w:rPr>
          <w:rFonts w:ascii="Arial" w:hAnsi="Arial" w:cs="Arial"/>
          <w:u w:val="single"/>
        </w:rPr>
      </w:pPr>
    </w:p>
    <w:p w14:paraId="10B51885" w14:textId="0E7A60C4" w:rsidR="00D84D9D" w:rsidRDefault="00D84D9D" w:rsidP="004B5EED">
      <w:pPr>
        <w:spacing w:line="480" w:lineRule="auto"/>
        <w:rPr>
          <w:rFonts w:ascii="Arial" w:hAnsi="Arial" w:cs="Arial"/>
          <w:u w:val="single"/>
        </w:rPr>
      </w:pPr>
    </w:p>
    <w:p w14:paraId="07DEE665" w14:textId="0D396418" w:rsidR="00D84D9D" w:rsidRDefault="00D84D9D" w:rsidP="004B5EED">
      <w:pPr>
        <w:spacing w:line="480" w:lineRule="auto"/>
        <w:rPr>
          <w:rFonts w:ascii="Arial" w:hAnsi="Arial" w:cs="Arial"/>
          <w:u w:val="single"/>
        </w:rPr>
      </w:pPr>
    </w:p>
    <w:p w14:paraId="6DC1B76B" w14:textId="3BA687BF" w:rsidR="00D84D9D" w:rsidRDefault="00D84D9D" w:rsidP="004B5EED">
      <w:pPr>
        <w:spacing w:line="480" w:lineRule="auto"/>
        <w:rPr>
          <w:rFonts w:ascii="Arial" w:hAnsi="Arial" w:cs="Arial"/>
          <w:u w:val="single"/>
        </w:rPr>
      </w:pPr>
    </w:p>
    <w:p w14:paraId="7EB2783C" w14:textId="1FBB8B70" w:rsidR="00D84D9D" w:rsidRDefault="00D84D9D" w:rsidP="004B5EED">
      <w:pPr>
        <w:spacing w:line="480" w:lineRule="auto"/>
        <w:rPr>
          <w:rFonts w:ascii="Arial" w:hAnsi="Arial" w:cs="Arial"/>
          <w:u w:val="single"/>
        </w:rPr>
      </w:pPr>
    </w:p>
    <w:p w14:paraId="78E1020E" w14:textId="6B18C008" w:rsidR="00D84D9D" w:rsidRDefault="00D84D9D" w:rsidP="004B5EED">
      <w:pPr>
        <w:spacing w:line="480" w:lineRule="auto"/>
        <w:rPr>
          <w:rFonts w:ascii="Arial" w:hAnsi="Arial" w:cs="Arial"/>
          <w:u w:val="single"/>
        </w:rPr>
      </w:pPr>
    </w:p>
    <w:p w14:paraId="2F8BD0F1" w14:textId="21DB85E5" w:rsidR="00D84D9D" w:rsidRDefault="00D84D9D" w:rsidP="004B5EED">
      <w:pPr>
        <w:spacing w:line="480" w:lineRule="auto"/>
        <w:rPr>
          <w:rFonts w:ascii="Arial" w:hAnsi="Arial" w:cs="Arial"/>
          <w:u w:val="single"/>
        </w:rPr>
      </w:pPr>
    </w:p>
    <w:p w14:paraId="7DAC5B95" w14:textId="58426893" w:rsidR="00D84D9D" w:rsidRDefault="00D84D9D" w:rsidP="004B5EED">
      <w:pPr>
        <w:spacing w:line="480" w:lineRule="auto"/>
        <w:rPr>
          <w:rFonts w:ascii="Arial" w:hAnsi="Arial" w:cs="Arial"/>
          <w:u w:val="single"/>
        </w:rPr>
      </w:pPr>
    </w:p>
    <w:p w14:paraId="06B2BC94" w14:textId="3D4E0CCD" w:rsidR="00D84D9D" w:rsidRDefault="00D84D9D" w:rsidP="004B5EED">
      <w:pPr>
        <w:spacing w:line="480" w:lineRule="auto"/>
        <w:rPr>
          <w:rFonts w:ascii="Arial" w:hAnsi="Arial" w:cs="Arial"/>
          <w:u w:val="single"/>
        </w:rPr>
      </w:pPr>
    </w:p>
    <w:p w14:paraId="764DF07B" w14:textId="77777777" w:rsidR="00481C48" w:rsidRDefault="00481C48" w:rsidP="004B5EED">
      <w:pPr>
        <w:spacing w:line="480" w:lineRule="auto"/>
        <w:rPr>
          <w:rFonts w:ascii="Arial" w:hAnsi="Arial" w:cs="Arial"/>
          <w:u w:val="single"/>
        </w:rPr>
      </w:pPr>
    </w:p>
    <w:p w14:paraId="1D46EC59" w14:textId="77777777" w:rsidR="00D84D9D" w:rsidRDefault="00D84D9D" w:rsidP="004B5EED">
      <w:pPr>
        <w:spacing w:line="480" w:lineRule="auto"/>
        <w:rPr>
          <w:rFonts w:ascii="Arial" w:hAnsi="Arial" w:cs="Arial"/>
          <w:u w:val="single"/>
        </w:rPr>
      </w:pPr>
    </w:p>
    <w:p w14:paraId="7EE920ED" w14:textId="77777777" w:rsidR="00141FB0" w:rsidRDefault="00141FB0" w:rsidP="004B5EED">
      <w:p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</w:p>
    <w:p w14:paraId="51CF2626" w14:textId="77777777" w:rsidR="00141FB0" w:rsidRDefault="00141FB0" w:rsidP="004B5EED">
      <w:p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</w:p>
    <w:p w14:paraId="7FEED127" w14:textId="5A78A72F" w:rsidR="00782520" w:rsidRDefault="00782520" w:rsidP="004B5EED">
      <w:p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  <w:r w:rsidRPr="00E33F83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lastRenderedPageBreak/>
        <w:t xml:space="preserve">References </w:t>
      </w:r>
    </w:p>
    <w:p w14:paraId="74FB53F6" w14:textId="77777777" w:rsidR="006806B9" w:rsidRPr="00CC0A2D" w:rsidRDefault="006806B9" w:rsidP="006806B9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C0A2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Bass B. M. and Avolio B. J., Transformational Leadership and Organizational Culture, Public Administration Quarterly, 12, 113-121 (1993) </w:t>
      </w:r>
    </w:p>
    <w:p w14:paraId="61B2AAD0" w14:textId="68D0F847" w:rsidR="006806B9" w:rsidRDefault="006806B9" w:rsidP="004B5EED">
      <w:p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</w:p>
    <w:p w14:paraId="1B521F95" w14:textId="77777777" w:rsidR="006806B9" w:rsidRPr="00EF2106" w:rsidRDefault="006806B9" w:rsidP="006806B9">
      <w:pPr>
        <w:shd w:val="clear" w:color="auto" w:fill="FFFFFF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F2106">
        <w:rPr>
          <w:rFonts w:asciiTheme="minorHAnsi" w:hAnsiTheme="minorHAnsi" w:cstheme="minorHAnsi"/>
          <w:color w:val="000000" w:themeColor="text1"/>
          <w:sz w:val="24"/>
          <w:szCs w:val="24"/>
        </w:rPr>
        <w:t>Bennis, Warren. and B. Nanus.  1985.  Leaders: The Strategies for taking charge</w:t>
      </w:r>
    </w:p>
    <w:p w14:paraId="389262E2" w14:textId="77777777" w:rsidR="006806B9" w:rsidRPr="00EF2106" w:rsidRDefault="006806B9" w:rsidP="006806B9">
      <w:pPr>
        <w:shd w:val="clear" w:color="auto" w:fill="FFFFFF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F2106">
        <w:rPr>
          <w:rFonts w:asciiTheme="minorHAnsi" w:hAnsiTheme="minorHAnsi" w:cstheme="minorHAnsi"/>
          <w:color w:val="000000" w:themeColor="text1"/>
          <w:sz w:val="24"/>
          <w:szCs w:val="24"/>
        </w:rPr>
        <w:t>.  San Francisco: Harper and Row Publishers.</w:t>
      </w:r>
    </w:p>
    <w:p w14:paraId="33D1BBFF" w14:textId="77777777" w:rsidR="006806B9" w:rsidRDefault="006806B9" w:rsidP="004B5EED">
      <w:p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</w:p>
    <w:p w14:paraId="1F3CE12B" w14:textId="77777777" w:rsidR="00782520" w:rsidRPr="00782520" w:rsidRDefault="00782520" w:rsidP="00782520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82520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  <w:t xml:space="preserve">Campbell, I. and </w:t>
      </w:r>
      <w:proofErr w:type="spellStart"/>
      <w:r w:rsidRPr="00782520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  <w:t>Kodz</w:t>
      </w:r>
      <w:proofErr w:type="spellEnd"/>
      <w:r w:rsidRPr="00782520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  <w:t>, J., 2011. </w:t>
      </w:r>
      <w:r w:rsidRPr="00782520">
        <w:rPr>
          <w:rFonts w:asciiTheme="minorHAnsi" w:hAnsiTheme="minorHAnsi" w:cstheme="minorHAnsi"/>
          <w:i/>
          <w:iCs/>
          <w:color w:val="000000" w:themeColor="text1"/>
          <w:sz w:val="24"/>
          <w:szCs w:val="24"/>
          <w:shd w:val="clear" w:color="auto" w:fill="FFFFFF"/>
        </w:rPr>
        <w:t xml:space="preserve">What makes great police leadership? What research can tell us about the effectiveness of different leadership styles, competencies and </w:t>
      </w:r>
      <w:proofErr w:type="gramStart"/>
      <w:r w:rsidRPr="00782520">
        <w:rPr>
          <w:rFonts w:asciiTheme="minorHAnsi" w:hAnsiTheme="minorHAnsi" w:cstheme="minorHAnsi"/>
          <w:i/>
          <w:iCs/>
          <w:color w:val="000000" w:themeColor="text1"/>
          <w:sz w:val="24"/>
          <w:szCs w:val="24"/>
          <w:shd w:val="clear" w:color="auto" w:fill="FFFFFF"/>
        </w:rPr>
        <w:t>behaviours.</w:t>
      </w:r>
      <w:r w:rsidRPr="00782520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  <w:t>.</w:t>
      </w:r>
      <w:proofErr w:type="gramEnd"/>
      <w:r w:rsidRPr="00782520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  <w:t xml:space="preserve"> [online] Whatworks.college.police.uk. Available at: &lt;https://whatworks.college.police.uk/Research/Documents/Great_Police_Leader_REA.pdf&gt; [Accessed 1 November 2021].</w:t>
      </w:r>
    </w:p>
    <w:p w14:paraId="5213B58F" w14:textId="6845A668" w:rsidR="00782520" w:rsidRDefault="00782520" w:rsidP="004B5EED">
      <w:p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</w:p>
    <w:p w14:paraId="571B2A47" w14:textId="77777777" w:rsidR="006806B9" w:rsidRPr="00E33F83" w:rsidRDefault="006806B9" w:rsidP="006806B9">
      <w:pPr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</w:pPr>
      <w:r w:rsidRPr="00315969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  <w:t>Jesip.org.uk. 2017. </w:t>
      </w:r>
      <w:r w:rsidRPr="00315969">
        <w:rPr>
          <w:rFonts w:asciiTheme="minorHAnsi" w:hAnsiTheme="minorHAnsi" w:cstheme="minorHAnsi"/>
          <w:i/>
          <w:iCs/>
          <w:color w:val="000000" w:themeColor="text1"/>
          <w:sz w:val="24"/>
          <w:szCs w:val="24"/>
          <w:shd w:val="clear" w:color="auto" w:fill="FFFFFF"/>
        </w:rPr>
        <w:t xml:space="preserve">The </w:t>
      </w:r>
      <w:proofErr w:type="spellStart"/>
      <w:r w:rsidRPr="00315969">
        <w:rPr>
          <w:rFonts w:asciiTheme="minorHAnsi" w:hAnsiTheme="minorHAnsi" w:cstheme="minorHAnsi"/>
          <w:i/>
          <w:iCs/>
          <w:color w:val="000000" w:themeColor="text1"/>
          <w:sz w:val="24"/>
          <w:szCs w:val="24"/>
          <w:shd w:val="clear" w:color="auto" w:fill="FFFFFF"/>
        </w:rPr>
        <w:t>Kerslake</w:t>
      </w:r>
      <w:proofErr w:type="spellEnd"/>
      <w:r w:rsidRPr="00315969">
        <w:rPr>
          <w:rFonts w:asciiTheme="minorHAnsi" w:hAnsiTheme="minorHAnsi" w:cstheme="minorHAnsi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gramStart"/>
      <w:r w:rsidRPr="00315969">
        <w:rPr>
          <w:rFonts w:asciiTheme="minorHAnsi" w:hAnsiTheme="minorHAnsi" w:cstheme="minorHAnsi"/>
          <w:i/>
          <w:iCs/>
          <w:color w:val="000000" w:themeColor="text1"/>
          <w:sz w:val="24"/>
          <w:szCs w:val="24"/>
          <w:shd w:val="clear" w:color="auto" w:fill="FFFFFF"/>
        </w:rPr>
        <w:t>Report:</w:t>
      </w:r>
      <w:r w:rsidRPr="00315969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  <w:t>.</w:t>
      </w:r>
      <w:proofErr w:type="gramEnd"/>
      <w:r w:rsidRPr="00315969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  <w:t xml:space="preserve"> [online] Available at: &lt;https://www.jesip.org.uk/uploads/media/Documents%20Products/Kerslake_Report_Manchester_Are.pdf&gt; [Accessed 3 November 2021].</w:t>
      </w:r>
    </w:p>
    <w:p w14:paraId="530DE51B" w14:textId="77777777" w:rsidR="006806B9" w:rsidRDefault="006806B9" w:rsidP="004B5EED">
      <w:p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</w:p>
    <w:p w14:paraId="383827CC" w14:textId="77777777" w:rsidR="006806B9" w:rsidRPr="00315969" w:rsidRDefault="006806B9" w:rsidP="006806B9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15969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  <w:t>Manchestereveningnews.co.uk. 2017. </w:t>
      </w:r>
      <w:r w:rsidRPr="00315969">
        <w:rPr>
          <w:rFonts w:asciiTheme="minorHAnsi" w:hAnsiTheme="minorHAnsi" w:cstheme="minorHAnsi"/>
          <w:i/>
          <w:iCs/>
          <w:color w:val="000000" w:themeColor="text1"/>
          <w:sz w:val="24"/>
          <w:szCs w:val="24"/>
          <w:shd w:val="clear" w:color="auto" w:fill="FFFFFF"/>
        </w:rPr>
        <w:t>Manchester terror attack</w:t>
      </w:r>
      <w:r w:rsidRPr="00315969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  <w:t>. [online] Available at: &lt;https://www.manchestereveningnews.co.uk/all-about/manchester-terror-attack&gt; [Accessed 3 November 2021].</w:t>
      </w:r>
    </w:p>
    <w:p w14:paraId="29A84A53" w14:textId="5D5B8830" w:rsidR="006806B9" w:rsidRDefault="006806B9" w:rsidP="004B5EED">
      <w:p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</w:p>
    <w:p w14:paraId="7B744E66" w14:textId="77777777" w:rsidR="006806B9" w:rsidRPr="001D3FE4" w:rsidRDefault="006806B9" w:rsidP="006806B9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1D3FE4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  <w:t>Mullins, L., 2021. </w:t>
      </w:r>
      <w:r w:rsidRPr="001D3FE4">
        <w:rPr>
          <w:rFonts w:asciiTheme="minorHAnsi" w:hAnsiTheme="minorHAnsi" w:cstheme="minorHAnsi"/>
          <w:i/>
          <w:iCs/>
          <w:color w:val="000000" w:themeColor="text1"/>
          <w:sz w:val="24"/>
          <w:szCs w:val="24"/>
          <w:shd w:val="clear" w:color="auto" w:fill="FFFFFF"/>
        </w:rPr>
        <w:t>Management &amp; organisational behaviour</w:t>
      </w:r>
      <w:r w:rsidRPr="001D3FE4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  <w:t>. 9th ed. Harlow: Pearson education limited, pp.376-379.</w:t>
      </w:r>
    </w:p>
    <w:p w14:paraId="1B84736E" w14:textId="2379AB8D" w:rsidR="006806B9" w:rsidRDefault="006806B9" w:rsidP="004B5EED">
      <w:p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</w:p>
    <w:p w14:paraId="44054E45" w14:textId="77777777" w:rsidR="006806B9" w:rsidRPr="004632E3" w:rsidRDefault="006806B9" w:rsidP="006806B9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proofErr w:type="spellStart"/>
      <w:r w:rsidRPr="004632E3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  <w:t>Nanjundeswaraswamy</w:t>
      </w:r>
      <w:proofErr w:type="spellEnd"/>
      <w:r w:rsidRPr="004632E3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  <w:t>, T.S. and Swamy, D.R., 2014. Leadership styles. </w:t>
      </w:r>
      <w:r w:rsidRPr="004632E3">
        <w:rPr>
          <w:rFonts w:asciiTheme="minorHAnsi" w:hAnsiTheme="minorHAnsi" w:cstheme="minorHAnsi"/>
          <w:i/>
          <w:iCs/>
          <w:color w:val="000000" w:themeColor="text1"/>
          <w:sz w:val="24"/>
          <w:szCs w:val="24"/>
          <w:shd w:val="clear" w:color="auto" w:fill="FFFFFF"/>
        </w:rPr>
        <w:t>Advances in management</w:t>
      </w:r>
      <w:r w:rsidRPr="004632E3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  <w:t>, </w:t>
      </w:r>
      <w:r w:rsidRPr="004632E3">
        <w:rPr>
          <w:rFonts w:asciiTheme="minorHAnsi" w:hAnsiTheme="minorHAnsi" w:cstheme="minorHAnsi"/>
          <w:i/>
          <w:iCs/>
          <w:color w:val="000000" w:themeColor="text1"/>
          <w:sz w:val="24"/>
          <w:szCs w:val="24"/>
          <w:shd w:val="clear" w:color="auto" w:fill="FFFFFF"/>
        </w:rPr>
        <w:t>7</w:t>
      </w:r>
      <w:r w:rsidRPr="004632E3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  <w:t>(2), p.57.</w:t>
      </w:r>
    </w:p>
    <w:p w14:paraId="0DB7174B" w14:textId="77777777" w:rsidR="006806B9" w:rsidRPr="00E33F83" w:rsidRDefault="006806B9" w:rsidP="004B5EED">
      <w:p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</w:p>
    <w:p w14:paraId="19D36AEE" w14:textId="5EB9E5A1" w:rsidR="00315969" w:rsidRPr="00E33F83" w:rsidRDefault="00315969" w:rsidP="00315969">
      <w:pPr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</w:pPr>
    </w:p>
    <w:p w14:paraId="1CAB4208" w14:textId="77777777" w:rsidR="00315969" w:rsidRPr="00315969" w:rsidRDefault="00315969" w:rsidP="00315969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304C13EF" w14:textId="0F00EDE1" w:rsidR="00E947AC" w:rsidRPr="00E33F83" w:rsidRDefault="00E947AC" w:rsidP="00E947AC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31B28F3B" w14:textId="2A2D90A5" w:rsidR="00E947AC" w:rsidRPr="00E33F83" w:rsidRDefault="00E947AC" w:rsidP="00E947AC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0788559" w14:textId="33CEFD08" w:rsidR="007E5B62" w:rsidRPr="00E33F83" w:rsidRDefault="007E5B62" w:rsidP="00E947AC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6D2A7DE4" w14:textId="34D6CBEB" w:rsidR="00EF2106" w:rsidRPr="00E33F83" w:rsidRDefault="00EF2106" w:rsidP="00E947AC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2F59D276" w14:textId="23EBB569" w:rsidR="00CC0A2D" w:rsidRPr="00E33F83" w:rsidRDefault="00CC0A2D" w:rsidP="00E947AC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BCDDCD2" w14:textId="77777777" w:rsidR="00CC0A2D" w:rsidRPr="00CC0A2D" w:rsidRDefault="00CC0A2D" w:rsidP="00CC0A2D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C0A2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Ismail A., Halim F. A., </w:t>
      </w:r>
      <w:proofErr w:type="spellStart"/>
      <w:r w:rsidRPr="00CC0A2D">
        <w:rPr>
          <w:rFonts w:asciiTheme="minorHAnsi" w:hAnsiTheme="minorHAnsi" w:cstheme="minorHAnsi"/>
          <w:color w:val="000000" w:themeColor="text1"/>
          <w:sz w:val="24"/>
          <w:szCs w:val="24"/>
        </w:rPr>
        <w:t>Munna</w:t>
      </w:r>
      <w:proofErr w:type="spellEnd"/>
      <w:r w:rsidRPr="00CC0A2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D. N., Abdullah A., </w:t>
      </w:r>
      <w:proofErr w:type="spellStart"/>
      <w:r w:rsidRPr="00CC0A2D">
        <w:rPr>
          <w:rFonts w:asciiTheme="minorHAnsi" w:hAnsiTheme="minorHAnsi" w:cstheme="minorHAnsi"/>
          <w:color w:val="000000" w:themeColor="text1"/>
          <w:sz w:val="24"/>
          <w:szCs w:val="24"/>
        </w:rPr>
        <w:t>Shminan</w:t>
      </w:r>
      <w:proofErr w:type="spellEnd"/>
      <w:r w:rsidRPr="00CC0A2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A. S. and Muda A. L., The mediating effect of empowerment in the relationship between transformational leadership and service quality, J. Bus. Manage., 4(4), 3-12 (2009)</w:t>
      </w:r>
    </w:p>
    <w:p w14:paraId="249B4DFF" w14:textId="6F194F36" w:rsidR="00CC0A2D" w:rsidRPr="00E33F83" w:rsidRDefault="00CC0A2D" w:rsidP="00E947AC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3900C9B2" w14:textId="5C7CE310" w:rsidR="00CC0A2D" w:rsidRPr="00E33F83" w:rsidRDefault="00CC0A2D" w:rsidP="00E947AC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3E1FC616" w14:textId="45C32EE3" w:rsidR="004632E3" w:rsidRPr="00E33F83" w:rsidRDefault="004632E3" w:rsidP="00E947AC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6BEA8996" w14:textId="77777777" w:rsidR="001D3FE4" w:rsidRPr="00E947AC" w:rsidRDefault="001D3FE4" w:rsidP="00E947AC">
      <w:pPr>
        <w:rPr>
          <w:rFonts w:ascii="Abadi" w:hAnsi="Abadi"/>
          <w:sz w:val="24"/>
          <w:szCs w:val="24"/>
        </w:rPr>
      </w:pPr>
    </w:p>
    <w:sectPr w:rsidR="001D3FE4" w:rsidRPr="00E947AC" w:rsidSect="00731E4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">
    <w:panose1 w:val="020B0604020104020204"/>
    <w:charset w:val="00"/>
    <w:family w:val="swiss"/>
    <w:pitch w:val="variable"/>
    <w:sig w:usb0="80000003" w:usb1="00000000" w:usb2="00000000" w:usb3="00000000" w:csb0="00000001" w:csb1="00000000"/>
  </w:font>
  <w:font w:name="Calibri,Arial,Times New Roman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F6E"/>
    <w:rsid w:val="00033FDC"/>
    <w:rsid w:val="000B442E"/>
    <w:rsid w:val="000E2F30"/>
    <w:rsid w:val="000E6ABB"/>
    <w:rsid w:val="00141FB0"/>
    <w:rsid w:val="001D3FE4"/>
    <w:rsid w:val="001F685E"/>
    <w:rsid w:val="002B1EA1"/>
    <w:rsid w:val="002F0670"/>
    <w:rsid w:val="002F4C84"/>
    <w:rsid w:val="00315969"/>
    <w:rsid w:val="00324D3A"/>
    <w:rsid w:val="003815CB"/>
    <w:rsid w:val="00387B77"/>
    <w:rsid w:val="003F5CE6"/>
    <w:rsid w:val="004632E3"/>
    <w:rsid w:val="00481C48"/>
    <w:rsid w:val="004929E5"/>
    <w:rsid w:val="004B5EED"/>
    <w:rsid w:val="004E2F64"/>
    <w:rsid w:val="0052643D"/>
    <w:rsid w:val="005C2E98"/>
    <w:rsid w:val="006806B9"/>
    <w:rsid w:val="006F6EC9"/>
    <w:rsid w:val="00731E4D"/>
    <w:rsid w:val="007518BB"/>
    <w:rsid w:val="00782520"/>
    <w:rsid w:val="00793154"/>
    <w:rsid w:val="007E5B62"/>
    <w:rsid w:val="00850299"/>
    <w:rsid w:val="00850F6E"/>
    <w:rsid w:val="008846FF"/>
    <w:rsid w:val="00973517"/>
    <w:rsid w:val="0098083B"/>
    <w:rsid w:val="00986856"/>
    <w:rsid w:val="009D4EC6"/>
    <w:rsid w:val="009E4960"/>
    <w:rsid w:val="009E7863"/>
    <w:rsid w:val="009F54CB"/>
    <w:rsid w:val="00A86081"/>
    <w:rsid w:val="00A937F8"/>
    <w:rsid w:val="00A96462"/>
    <w:rsid w:val="00AB4998"/>
    <w:rsid w:val="00B8199A"/>
    <w:rsid w:val="00B94464"/>
    <w:rsid w:val="00C42332"/>
    <w:rsid w:val="00C63993"/>
    <w:rsid w:val="00CC0A2D"/>
    <w:rsid w:val="00D34671"/>
    <w:rsid w:val="00D657CF"/>
    <w:rsid w:val="00D843C8"/>
    <w:rsid w:val="00D84D9D"/>
    <w:rsid w:val="00DD655F"/>
    <w:rsid w:val="00E33F83"/>
    <w:rsid w:val="00E378D1"/>
    <w:rsid w:val="00E43B51"/>
    <w:rsid w:val="00E81E09"/>
    <w:rsid w:val="00E947AC"/>
    <w:rsid w:val="00EA308B"/>
    <w:rsid w:val="00EF2106"/>
    <w:rsid w:val="00F93D3A"/>
    <w:rsid w:val="00FE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60FDF5"/>
  <w15:chartTrackingRefBased/>
  <w15:docId w15:val="{E003D2FE-B530-C449-B231-A316D9116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F6E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C42332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947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47A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159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9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4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9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6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1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6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7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5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3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6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9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7</Pages>
  <Words>1358</Words>
  <Characters>7746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Roberts</dc:creator>
  <cp:keywords/>
  <dc:description/>
  <cp:lastModifiedBy>Ela Roberts</cp:lastModifiedBy>
  <cp:revision>58</cp:revision>
  <dcterms:created xsi:type="dcterms:W3CDTF">2021-10-29T11:06:00Z</dcterms:created>
  <dcterms:modified xsi:type="dcterms:W3CDTF">2021-11-04T23:12:00Z</dcterms:modified>
</cp:coreProperties>
</file>