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4C74E" w14:textId="609EE005" w:rsidR="00310AEE" w:rsidRDefault="00310AEE" w:rsidP="00310AEE">
      <w:pPr>
        <w:rPr>
          <w:b/>
          <w:bCs/>
          <w:sz w:val="36"/>
          <w:szCs w:val="36"/>
        </w:rPr>
      </w:pPr>
      <w:r>
        <w:rPr>
          <w:rFonts w:ascii="Arial" w:hAnsi="Arial" w:cs="Arial"/>
          <w:b/>
          <w:bCs/>
          <w:noProof/>
        </w:rPr>
        <w:drawing>
          <wp:anchor distT="0" distB="0" distL="114300" distR="114300" simplePos="0" relativeHeight="251659264" behindDoc="1" locked="0" layoutInCell="1" allowOverlap="1" wp14:anchorId="66E51150" wp14:editId="389F7E48">
            <wp:simplePos x="0" y="0"/>
            <wp:positionH relativeFrom="margin">
              <wp:posOffset>-119269</wp:posOffset>
            </wp:positionH>
            <wp:positionV relativeFrom="paragraph">
              <wp:posOffset>30508</wp:posOffset>
            </wp:positionV>
            <wp:extent cx="2215515" cy="153924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5515" cy="1539240"/>
                    </a:xfrm>
                    <a:prstGeom prst="rect">
                      <a:avLst/>
                    </a:prstGeom>
                    <a:noFill/>
                  </pic:spPr>
                </pic:pic>
              </a:graphicData>
            </a:graphic>
            <wp14:sizeRelH relativeFrom="page">
              <wp14:pctWidth>0</wp14:pctWidth>
            </wp14:sizeRelH>
            <wp14:sizeRelV relativeFrom="page">
              <wp14:pctHeight>0</wp14:pctHeight>
            </wp14:sizeRelV>
          </wp:anchor>
        </w:drawing>
      </w:r>
    </w:p>
    <w:p w14:paraId="374E7ABC" w14:textId="5C79C47A" w:rsidR="00310AEE" w:rsidRDefault="00310AEE" w:rsidP="00310AEE">
      <w:pPr>
        <w:rPr>
          <w:b/>
          <w:bCs/>
          <w:sz w:val="36"/>
          <w:szCs w:val="36"/>
        </w:rPr>
      </w:pPr>
    </w:p>
    <w:p w14:paraId="73CEF9E6" w14:textId="62D13899" w:rsidR="00310AEE" w:rsidRDefault="00310AEE" w:rsidP="00310AEE">
      <w:pPr>
        <w:rPr>
          <w:b/>
          <w:bCs/>
          <w:sz w:val="36"/>
          <w:szCs w:val="36"/>
        </w:rPr>
      </w:pPr>
    </w:p>
    <w:p w14:paraId="5B7C8CB7" w14:textId="77777777" w:rsidR="00310AEE" w:rsidRDefault="00310AEE" w:rsidP="00310AEE">
      <w:pPr>
        <w:rPr>
          <w:b/>
          <w:bCs/>
          <w:sz w:val="36"/>
          <w:szCs w:val="36"/>
        </w:rPr>
      </w:pPr>
    </w:p>
    <w:p w14:paraId="6C6AFB79" w14:textId="77777777" w:rsidR="00310AEE" w:rsidRPr="00310AEE" w:rsidRDefault="00310AEE" w:rsidP="00310AEE">
      <w:pPr>
        <w:shd w:val="clear" w:color="auto" w:fill="4472C4"/>
        <w:spacing w:before="360" w:after="480" w:line="360" w:lineRule="auto"/>
        <w:ind w:left="113" w:right="113"/>
        <w:jc w:val="center"/>
        <w:rPr>
          <w:rFonts w:ascii="Arial" w:hAnsi="Arial" w:cs="Arial"/>
          <w:b/>
          <w:bCs/>
          <w:sz w:val="40"/>
          <w:szCs w:val="40"/>
        </w:rPr>
      </w:pPr>
      <w:r w:rsidRPr="00310AEE">
        <w:rPr>
          <w:rFonts w:ascii="Arial" w:hAnsi="Arial" w:cs="Arial"/>
          <w:b/>
          <w:bCs/>
          <w:sz w:val="40"/>
          <w:szCs w:val="40"/>
        </w:rPr>
        <w:t>UNIVERSITY OF WALES TRINITY SAINT DAVID</w:t>
      </w:r>
    </w:p>
    <w:p w14:paraId="5F3E4CD0" w14:textId="77777777" w:rsidR="00310AEE" w:rsidRPr="00310AEE" w:rsidRDefault="00310AEE" w:rsidP="00310AEE">
      <w:pPr>
        <w:shd w:val="clear" w:color="auto" w:fill="4472C4"/>
        <w:spacing w:before="360" w:after="480" w:line="360" w:lineRule="auto"/>
        <w:ind w:left="113" w:right="113"/>
        <w:jc w:val="center"/>
        <w:rPr>
          <w:rFonts w:ascii="Arial" w:hAnsi="Arial" w:cs="Arial"/>
          <w:b/>
          <w:bCs/>
          <w:sz w:val="40"/>
          <w:szCs w:val="40"/>
        </w:rPr>
      </w:pPr>
      <w:r w:rsidRPr="00310AEE">
        <w:rPr>
          <w:rFonts w:ascii="Arial" w:hAnsi="Arial" w:cs="Arial"/>
          <w:b/>
          <w:bCs/>
          <w:sz w:val="40"/>
          <w:szCs w:val="40"/>
        </w:rPr>
        <w:t>BUSINESS SCHOOL LONDON CAMPUS</w:t>
      </w:r>
    </w:p>
    <w:p w14:paraId="7415AB24" w14:textId="343D699A" w:rsidR="00310AEE" w:rsidRPr="00310AEE" w:rsidRDefault="00310AEE" w:rsidP="00310AEE">
      <w:pPr>
        <w:shd w:val="clear" w:color="auto" w:fill="4472C4"/>
        <w:spacing w:before="360" w:after="480" w:line="360" w:lineRule="auto"/>
        <w:ind w:left="113" w:right="113"/>
        <w:jc w:val="center"/>
        <w:rPr>
          <w:rFonts w:ascii="Arial" w:hAnsi="Arial" w:cs="Arial"/>
          <w:b/>
          <w:bCs/>
          <w:sz w:val="40"/>
          <w:szCs w:val="40"/>
        </w:rPr>
      </w:pPr>
      <w:r w:rsidRPr="00310AEE">
        <w:rPr>
          <w:rFonts w:ascii="Arial" w:hAnsi="Arial" w:cs="Arial"/>
          <w:b/>
          <w:bCs/>
          <w:sz w:val="40"/>
          <w:szCs w:val="40"/>
        </w:rPr>
        <w:t xml:space="preserve"> WORKPLACE </w:t>
      </w:r>
      <w:r w:rsidRPr="00310AEE">
        <w:rPr>
          <w:rFonts w:ascii="Arial" w:hAnsi="Arial" w:cs="Arial"/>
          <w:b/>
          <w:bCs/>
          <w:sz w:val="40"/>
          <w:szCs w:val="40"/>
        </w:rPr>
        <w:t>CULTURE AND ITS IMPACT ON ORGANISATION EFFICIENCY</w:t>
      </w:r>
      <w:r w:rsidRPr="00310AEE">
        <w:rPr>
          <w:rFonts w:ascii="Arial" w:hAnsi="Arial" w:cs="Arial"/>
          <w:b/>
          <w:bCs/>
          <w:sz w:val="40"/>
          <w:szCs w:val="40"/>
        </w:rPr>
        <w:t xml:space="preserve"> (BMSW510</w:t>
      </w:r>
      <w:r w:rsidRPr="00310AEE">
        <w:rPr>
          <w:rFonts w:ascii="Arial" w:hAnsi="Arial" w:cs="Arial"/>
          <w:b/>
          <w:bCs/>
          <w:sz w:val="40"/>
          <w:szCs w:val="40"/>
        </w:rPr>
        <w:t>5</w:t>
      </w:r>
      <w:r w:rsidRPr="00310AEE">
        <w:rPr>
          <w:rFonts w:ascii="Arial" w:hAnsi="Arial" w:cs="Arial"/>
          <w:b/>
          <w:bCs/>
          <w:sz w:val="40"/>
          <w:szCs w:val="40"/>
        </w:rPr>
        <w:t>_LON)</w:t>
      </w:r>
    </w:p>
    <w:p w14:paraId="7E536D46" w14:textId="637AB96B" w:rsidR="00310AEE" w:rsidRPr="00310AEE" w:rsidRDefault="00310AEE" w:rsidP="00310AEE">
      <w:pPr>
        <w:shd w:val="clear" w:color="auto" w:fill="4472C4"/>
        <w:spacing w:before="360" w:after="480" w:line="360" w:lineRule="auto"/>
        <w:ind w:left="113" w:right="113"/>
        <w:jc w:val="center"/>
        <w:rPr>
          <w:rFonts w:ascii="Arial" w:hAnsi="Arial" w:cs="Arial"/>
          <w:b/>
          <w:bCs/>
          <w:sz w:val="40"/>
          <w:szCs w:val="40"/>
        </w:rPr>
      </w:pPr>
      <w:r w:rsidRPr="00310AEE">
        <w:rPr>
          <w:rFonts w:ascii="Arial" w:hAnsi="Arial" w:cs="Arial"/>
          <w:b/>
          <w:bCs/>
          <w:sz w:val="40"/>
          <w:szCs w:val="40"/>
        </w:rPr>
        <w:t>DR. HOSSEIN SHOKRI</w:t>
      </w:r>
    </w:p>
    <w:p w14:paraId="61941788" w14:textId="11DEE415" w:rsidR="00310AEE" w:rsidRPr="00310AEE" w:rsidRDefault="00310AEE" w:rsidP="00310AEE">
      <w:pPr>
        <w:shd w:val="clear" w:color="auto" w:fill="4472C4"/>
        <w:spacing w:before="360" w:after="480" w:line="360" w:lineRule="auto"/>
        <w:ind w:left="113" w:right="113"/>
        <w:jc w:val="center"/>
        <w:rPr>
          <w:rFonts w:ascii="Arial" w:hAnsi="Arial" w:cs="Arial"/>
          <w:b/>
          <w:bCs/>
          <w:sz w:val="40"/>
          <w:szCs w:val="40"/>
        </w:rPr>
      </w:pPr>
      <w:r w:rsidRPr="00310AEE">
        <w:rPr>
          <w:rFonts w:ascii="Arial" w:hAnsi="Arial" w:cs="Arial"/>
          <w:b/>
          <w:bCs/>
          <w:sz w:val="40"/>
          <w:szCs w:val="40"/>
        </w:rPr>
        <w:t xml:space="preserve">PRIMARK </w:t>
      </w:r>
      <w:r w:rsidRPr="00310AEE">
        <w:rPr>
          <w:rFonts w:ascii="Arial" w:hAnsi="Arial" w:cs="Arial"/>
          <w:b/>
          <w:bCs/>
          <w:sz w:val="40"/>
          <w:szCs w:val="40"/>
        </w:rPr>
        <w:t>ORGANISATIONAL CULTURE</w:t>
      </w:r>
    </w:p>
    <w:p w14:paraId="0957950D" w14:textId="77777777" w:rsidR="00310AEE" w:rsidRPr="00310AEE" w:rsidRDefault="00310AEE" w:rsidP="00310AEE">
      <w:pPr>
        <w:shd w:val="clear" w:color="auto" w:fill="4472C4"/>
        <w:spacing w:before="360" w:after="480" w:line="360" w:lineRule="auto"/>
        <w:ind w:left="113" w:right="113"/>
        <w:jc w:val="center"/>
        <w:rPr>
          <w:rFonts w:ascii="Arial" w:hAnsi="Arial" w:cs="Arial"/>
          <w:b/>
          <w:bCs/>
          <w:sz w:val="40"/>
          <w:szCs w:val="40"/>
        </w:rPr>
      </w:pPr>
      <w:r w:rsidRPr="00310AEE">
        <w:rPr>
          <w:rFonts w:ascii="Arial" w:hAnsi="Arial" w:cs="Arial"/>
          <w:b/>
          <w:bCs/>
          <w:sz w:val="40"/>
          <w:szCs w:val="40"/>
        </w:rPr>
        <w:t>BODE WILLIAMS</w:t>
      </w:r>
    </w:p>
    <w:p w14:paraId="7FFDC2A0" w14:textId="77777777" w:rsidR="00310AEE" w:rsidRPr="00310AEE" w:rsidRDefault="00310AEE" w:rsidP="00310AEE">
      <w:pPr>
        <w:shd w:val="clear" w:color="auto" w:fill="4472C4"/>
        <w:spacing w:before="360" w:after="480" w:line="360" w:lineRule="auto"/>
        <w:ind w:left="113" w:right="113"/>
        <w:jc w:val="center"/>
        <w:rPr>
          <w:rFonts w:ascii="Arial" w:hAnsi="Arial" w:cs="Arial"/>
          <w:b/>
          <w:bCs/>
          <w:sz w:val="40"/>
          <w:szCs w:val="40"/>
        </w:rPr>
      </w:pPr>
      <w:r w:rsidRPr="00310AEE">
        <w:rPr>
          <w:rFonts w:ascii="Arial" w:hAnsi="Arial" w:cs="Arial"/>
          <w:b/>
          <w:bCs/>
          <w:sz w:val="40"/>
          <w:szCs w:val="40"/>
        </w:rPr>
        <w:t>1913013</w:t>
      </w:r>
    </w:p>
    <w:p w14:paraId="72FBA4AC" w14:textId="77777777" w:rsidR="00310AEE" w:rsidRPr="00310AEE" w:rsidRDefault="00310AEE" w:rsidP="00310AEE">
      <w:pPr>
        <w:rPr>
          <w:rFonts w:ascii="Arial" w:hAnsi="Arial" w:cs="Arial"/>
          <w:b/>
          <w:bCs/>
          <w:sz w:val="40"/>
          <w:szCs w:val="40"/>
        </w:rPr>
      </w:pPr>
    </w:p>
    <w:p w14:paraId="2163707D" w14:textId="77777777" w:rsidR="00310AEE" w:rsidRDefault="00310AEE" w:rsidP="00310AEE">
      <w:pPr>
        <w:rPr>
          <w:b/>
          <w:bCs/>
          <w:sz w:val="36"/>
          <w:szCs w:val="36"/>
        </w:rPr>
      </w:pPr>
    </w:p>
    <w:p w14:paraId="5234CAAD" w14:textId="77777777" w:rsidR="00310AEE" w:rsidRDefault="00310AEE" w:rsidP="00310AEE">
      <w:pPr>
        <w:rPr>
          <w:b/>
          <w:bCs/>
          <w:sz w:val="36"/>
          <w:szCs w:val="36"/>
        </w:rPr>
      </w:pPr>
    </w:p>
    <w:p w14:paraId="77045946" w14:textId="77777777" w:rsidR="00310AEE" w:rsidRDefault="00310AEE" w:rsidP="00310AEE">
      <w:pPr>
        <w:rPr>
          <w:b/>
          <w:bCs/>
          <w:sz w:val="36"/>
          <w:szCs w:val="36"/>
        </w:rPr>
      </w:pPr>
    </w:p>
    <w:p w14:paraId="7F1DD9CD" w14:textId="77777777" w:rsidR="00310AEE" w:rsidRDefault="00310AEE" w:rsidP="00310AEE">
      <w:pPr>
        <w:rPr>
          <w:b/>
          <w:bCs/>
          <w:sz w:val="36"/>
          <w:szCs w:val="36"/>
        </w:rPr>
      </w:pPr>
    </w:p>
    <w:p w14:paraId="35398064" w14:textId="77777777" w:rsidR="00310AEE" w:rsidRDefault="00310AEE" w:rsidP="00310AEE">
      <w:pPr>
        <w:rPr>
          <w:b/>
          <w:bCs/>
          <w:sz w:val="36"/>
          <w:szCs w:val="36"/>
        </w:rPr>
      </w:pPr>
    </w:p>
    <w:p w14:paraId="50944415" w14:textId="77777777" w:rsidR="00310AEE" w:rsidRDefault="00310AEE" w:rsidP="00310AEE">
      <w:pPr>
        <w:rPr>
          <w:b/>
          <w:bCs/>
          <w:sz w:val="36"/>
          <w:szCs w:val="36"/>
        </w:rPr>
      </w:pPr>
    </w:p>
    <w:p w14:paraId="45BF1BC4" w14:textId="77777777" w:rsidR="00310AEE" w:rsidRDefault="00310AEE" w:rsidP="00310AEE">
      <w:pPr>
        <w:rPr>
          <w:b/>
          <w:bCs/>
          <w:sz w:val="36"/>
          <w:szCs w:val="36"/>
        </w:rPr>
      </w:pPr>
    </w:p>
    <w:p w14:paraId="6023D540" w14:textId="45EF5044" w:rsidR="00310AEE" w:rsidRPr="00310AEE" w:rsidRDefault="00310AEE" w:rsidP="00310AEE">
      <w:pPr>
        <w:spacing w:after="240"/>
        <w:ind w:right="113"/>
        <w:jc w:val="both"/>
        <w:rPr>
          <w:rFonts w:ascii="Arial" w:hAnsi="Arial" w:cs="Arial"/>
          <w:color w:val="000000" w:themeColor="text1"/>
          <w:sz w:val="22"/>
          <w:szCs w:val="22"/>
        </w:rPr>
      </w:pPr>
      <w:r w:rsidRPr="00310AEE">
        <w:rPr>
          <w:rFonts w:ascii="Arial" w:hAnsi="Arial" w:cs="Arial"/>
          <w:color w:val="000000" w:themeColor="text1"/>
          <w:sz w:val="22"/>
          <w:szCs w:val="22"/>
        </w:rPr>
        <w:t>Table of contents</w:t>
      </w:r>
    </w:p>
    <w:p w14:paraId="5F27C0B5" w14:textId="3740F672"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Executive summary ………………………………………………………….. 3</w:t>
      </w:r>
    </w:p>
    <w:p w14:paraId="6D365027" w14:textId="781FEEF9"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Introduction ………………………………………………………………..….. 4</w:t>
      </w:r>
    </w:p>
    <w:p w14:paraId="1F18A1D6" w14:textId="7BDF1146"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Company,s background ……………………….......................................... 4</w:t>
      </w:r>
    </w:p>
    <w:p w14:paraId="3A54E2B2" w14:textId="4F3C2A73"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PESTLE ………………………………………………………………………  5</w:t>
      </w:r>
    </w:p>
    <w:p w14:paraId="72188AB7" w14:textId="2EAC1C85"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Porter’s five forces model …………………………………………………… 7</w:t>
      </w:r>
    </w:p>
    <w:p w14:paraId="04E9BE73" w14:textId="765DAA10"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Organisational culture ……………………………………………………….. 9</w:t>
      </w:r>
    </w:p>
    <w:p w14:paraId="5CF9685B" w14:textId="0AD87187"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Cultural web ………………………………………………………………….. 9</w:t>
      </w:r>
    </w:p>
    <w:p w14:paraId="4BF0669A" w14:textId="67DBC84C"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Organisational culture and external factor</w:t>
      </w:r>
      <w:r w:rsidRPr="00310AEE">
        <w:rPr>
          <w:rFonts w:ascii="Arial" w:hAnsi="Arial" w:cs="Arial"/>
          <w:color w:val="000000" w:themeColor="text1"/>
          <w:sz w:val="22"/>
          <w:szCs w:val="22"/>
        </w:rPr>
        <w:t xml:space="preserve"> ……………………………….. 12</w:t>
      </w:r>
    </w:p>
    <w:p w14:paraId="33223858" w14:textId="29BF2A5B"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Organisational culture and performance</w:t>
      </w:r>
      <w:r w:rsidRPr="00310AEE">
        <w:rPr>
          <w:rFonts w:ascii="Arial" w:hAnsi="Arial" w:cs="Arial"/>
          <w:color w:val="000000" w:themeColor="text1"/>
          <w:sz w:val="22"/>
          <w:szCs w:val="22"/>
        </w:rPr>
        <w:t xml:space="preserve"> …………………………………. 13</w:t>
      </w:r>
    </w:p>
    <w:p w14:paraId="16C98498" w14:textId="2AED9D23"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Ethical dilemma ……………………………………………………………… 13</w:t>
      </w:r>
    </w:p>
    <w:p w14:paraId="6C803F4A" w14:textId="10A260A5"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Recommendation ……………………………………………………………..13</w:t>
      </w:r>
    </w:p>
    <w:p w14:paraId="5033C617" w14:textId="2481C91D" w:rsid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Conclusion ……………………………………………………………………. 14</w:t>
      </w:r>
    </w:p>
    <w:p w14:paraId="220D2AA3" w14:textId="32017188" w:rsidR="00765CE0" w:rsidRPr="00310AEE" w:rsidRDefault="00765CE0" w:rsidP="00310AEE">
      <w:pPr>
        <w:jc w:val="both"/>
        <w:rPr>
          <w:rFonts w:ascii="Arial" w:hAnsi="Arial" w:cs="Arial"/>
          <w:color w:val="000000" w:themeColor="text1"/>
          <w:sz w:val="22"/>
          <w:szCs w:val="22"/>
        </w:rPr>
      </w:pPr>
      <w:r>
        <w:rPr>
          <w:rFonts w:ascii="Arial" w:hAnsi="Arial" w:cs="Arial"/>
          <w:color w:val="000000" w:themeColor="text1"/>
          <w:sz w:val="22"/>
          <w:szCs w:val="22"/>
        </w:rPr>
        <w:t>Reflective writing …………………………………………………………….. 14</w:t>
      </w:r>
    </w:p>
    <w:p w14:paraId="710681B4" w14:textId="49F495D6" w:rsidR="00310AEE" w:rsidRPr="00310AEE" w:rsidRDefault="00310AEE" w:rsidP="00310AEE">
      <w:pPr>
        <w:ind w:right="968"/>
        <w:jc w:val="both"/>
        <w:rPr>
          <w:rFonts w:ascii="Arial" w:hAnsi="Arial" w:cs="Arial"/>
          <w:color w:val="000000" w:themeColor="text1"/>
          <w:sz w:val="22"/>
          <w:szCs w:val="22"/>
        </w:rPr>
      </w:pPr>
      <w:r w:rsidRPr="00310AEE">
        <w:rPr>
          <w:rFonts w:ascii="Arial" w:hAnsi="Arial" w:cs="Arial"/>
          <w:color w:val="000000" w:themeColor="text1"/>
          <w:sz w:val="22"/>
          <w:szCs w:val="22"/>
        </w:rPr>
        <w:t>Reference …………………………………………………………………….. 1</w:t>
      </w:r>
      <w:r w:rsidR="00765CE0">
        <w:rPr>
          <w:rFonts w:ascii="Arial" w:hAnsi="Arial" w:cs="Arial"/>
          <w:color w:val="000000" w:themeColor="text1"/>
          <w:sz w:val="22"/>
          <w:szCs w:val="22"/>
        </w:rPr>
        <w:t>6</w:t>
      </w:r>
    </w:p>
    <w:p w14:paraId="5CA11AF4" w14:textId="77777777" w:rsidR="00310AEE" w:rsidRPr="00310AEE" w:rsidRDefault="00310AEE" w:rsidP="00310AEE">
      <w:pPr>
        <w:jc w:val="both"/>
        <w:rPr>
          <w:b/>
          <w:bCs/>
          <w:color w:val="000000" w:themeColor="text1"/>
          <w:sz w:val="22"/>
          <w:szCs w:val="22"/>
        </w:rPr>
      </w:pPr>
    </w:p>
    <w:p w14:paraId="40F94609" w14:textId="77777777" w:rsidR="00310AEE" w:rsidRPr="00310AEE" w:rsidRDefault="00310AEE" w:rsidP="00310AEE">
      <w:pPr>
        <w:jc w:val="both"/>
        <w:rPr>
          <w:b/>
          <w:bCs/>
          <w:color w:val="000000" w:themeColor="text1"/>
          <w:sz w:val="36"/>
          <w:szCs w:val="36"/>
        </w:rPr>
      </w:pPr>
    </w:p>
    <w:p w14:paraId="4FE9E697" w14:textId="77777777" w:rsidR="00310AEE" w:rsidRPr="00310AEE" w:rsidRDefault="00310AEE" w:rsidP="00310AEE">
      <w:pPr>
        <w:jc w:val="both"/>
        <w:rPr>
          <w:b/>
          <w:bCs/>
          <w:color w:val="000000" w:themeColor="text1"/>
          <w:sz w:val="36"/>
          <w:szCs w:val="36"/>
        </w:rPr>
      </w:pPr>
    </w:p>
    <w:p w14:paraId="42978677" w14:textId="77777777" w:rsidR="00310AEE" w:rsidRPr="00310AEE" w:rsidRDefault="00310AEE" w:rsidP="00310AEE">
      <w:pPr>
        <w:jc w:val="both"/>
        <w:rPr>
          <w:b/>
          <w:bCs/>
          <w:color w:val="000000" w:themeColor="text1"/>
          <w:sz w:val="36"/>
          <w:szCs w:val="36"/>
        </w:rPr>
      </w:pPr>
    </w:p>
    <w:p w14:paraId="29C5C97B" w14:textId="5B40089E" w:rsidR="009E2C12" w:rsidRPr="00310AEE" w:rsidRDefault="009E2C12" w:rsidP="00310AEE">
      <w:pPr>
        <w:jc w:val="both"/>
        <w:rPr>
          <w:b/>
          <w:bCs/>
          <w:color w:val="000000" w:themeColor="text1"/>
          <w:sz w:val="36"/>
          <w:szCs w:val="36"/>
        </w:rPr>
      </w:pPr>
      <w:r w:rsidRPr="00310AEE">
        <w:rPr>
          <w:b/>
          <w:bCs/>
          <w:color w:val="000000" w:themeColor="text1"/>
          <w:sz w:val="36"/>
          <w:szCs w:val="36"/>
        </w:rPr>
        <w:t>Executive summary</w:t>
      </w:r>
    </w:p>
    <w:p w14:paraId="1993DF36" w14:textId="52036643"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 xml:space="preserve">This report explores and analyses organisational culture in the context of </w:t>
      </w:r>
      <w:r w:rsidR="00765CE0">
        <w:rPr>
          <w:rFonts w:ascii="Arial" w:hAnsi="Arial" w:cs="Arial"/>
          <w:color w:val="000000" w:themeColor="text1"/>
          <w:sz w:val="22"/>
          <w:szCs w:val="22"/>
        </w:rPr>
        <w:t xml:space="preserve">a </w:t>
      </w:r>
      <w:r w:rsidRPr="00310AEE">
        <w:rPr>
          <w:rFonts w:ascii="Arial" w:hAnsi="Arial" w:cs="Arial"/>
          <w:color w:val="000000" w:themeColor="text1"/>
          <w:sz w:val="22"/>
          <w:szCs w:val="22"/>
        </w:rPr>
        <w:t xml:space="preserve">broader environment. Explore business environment </w:t>
      </w:r>
      <w:r w:rsidR="00765CE0">
        <w:rPr>
          <w:rFonts w:ascii="Arial" w:hAnsi="Arial" w:cs="Arial"/>
          <w:color w:val="000000" w:themeColor="text1"/>
          <w:sz w:val="22"/>
          <w:szCs w:val="22"/>
        </w:rPr>
        <w:t>using environmental analysi</w:t>
      </w:r>
      <w:r w:rsidRPr="00310AEE">
        <w:rPr>
          <w:rFonts w:ascii="Arial" w:hAnsi="Arial" w:cs="Arial"/>
          <w:color w:val="000000" w:themeColor="text1"/>
          <w:sz w:val="22"/>
          <w:szCs w:val="22"/>
        </w:rPr>
        <w:t xml:space="preserve">s tools such as PESTLE, Porter’s five forces model, and cultural web. </w:t>
      </w:r>
      <w:r w:rsidR="00765CE0">
        <w:rPr>
          <w:rFonts w:ascii="Arial" w:hAnsi="Arial" w:cs="Arial"/>
          <w:color w:val="000000" w:themeColor="text1"/>
          <w:sz w:val="22"/>
          <w:szCs w:val="22"/>
        </w:rPr>
        <w:t>The c</w:t>
      </w:r>
      <w:r w:rsidRPr="00310AEE">
        <w:rPr>
          <w:rFonts w:ascii="Arial" w:hAnsi="Arial" w:cs="Arial"/>
          <w:color w:val="000000" w:themeColor="text1"/>
          <w:sz w:val="22"/>
          <w:szCs w:val="22"/>
        </w:rPr>
        <w:t>ultural web was used to investigate the organisation culture</w:t>
      </w:r>
      <w:r w:rsidR="00765CE0">
        <w:rPr>
          <w:rFonts w:ascii="Arial" w:hAnsi="Arial" w:cs="Arial"/>
          <w:color w:val="000000" w:themeColor="text1"/>
          <w:sz w:val="22"/>
          <w:szCs w:val="22"/>
        </w:rPr>
        <w:t>,</w:t>
      </w:r>
      <w:r w:rsidRPr="00310AEE">
        <w:rPr>
          <w:rFonts w:ascii="Arial" w:hAnsi="Arial" w:cs="Arial"/>
          <w:color w:val="000000" w:themeColor="text1"/>
          <w:sz w:val="22"/>
          <w:szCs w:val="22"/>
        </w:rPr>
        <w:t xml:space="preserve"> and five key factors were addressed</w:t>
      </w:r>
      <w:r w:rsidR="00765CE0">
        <w:rPr>
          <w:rFonts w:ascii="Arial" w:hAnsi="Arial" w:cs="Arial"/>
          <w:color w:val="000000" w:themeColor="text1"/>
          <w:sz w:val="22"/>
          <w:szCs w:val="22"/>
        </w:rPr>
        <w:t>,</w:t>
      </w:r>
      <w:r w:rsidRPr="00310AEE">
        <w:rPr>
          <w:rFonts w:ascii="Arial" w:hAnsi="Arial" w:cs="Arial"/>
          <w:color w:val="000000" w:themeColor="text1"/>
          <w:sz w:val="22"/>
          <w:szCs w:val="22"/>
        </w:rPr>
        <w:t xml:space="preserve"> including COVID-19 and ethical dilemma.</w:t>
      </w:r>
    </w:p>
    <w:p w14:paraId="325BF284" w14:textId="77777777" w:rsidR="00310AEE" w:rsidRPr="00310AEE" w:rsidRDefault="00310AEE" w:rsidP="00310AEE">
      <w:pPr>
        <w:jc w:val="both"/>
        <w:rPr>
          <w:b/>
          <w:bCs/>
          <w:color w:val="000000" w:themeColor="text1"/>
          <w:sz w:val="36"/>
          <w:szCs w:val="36"/>
        </w:rPr>
      </w:pPr>
    </w:p>
    <w:p w14:paraId="456DF772" w14:textId="77777777" w:rsidR="00310AEE" w:rsidRPr="00310AEE" w:rsidRDefault="00310AEE" w:rsidP="00310AEE">
      <w:pPr>
        <w:jc w:val="both"/>
        <w:rPr>
          <w:b/>
          <w:bCs/>
          <w:color w:val="000000" w:themeColor="text1"/>
          <w:sz w:val="36"/>
          <w:szCs w:val="36"/>
        </w:rPr>
      </w:pPr>
    </w:p>
    <w:p w14:paraId="64A9142F" w14:textId="77777777" w:rsidR="00310AEE" w:rsidRPr="00310AEE" w:rsidRDefault="00310AEE" w:rsidP="00310AEE">
      <w:pPr>
        <w:jc w:val="both"/>
        <w:rPr>
          <w:b/>
          <w:bCs/>
          <w:color w:val="000000" w:themeColor="text1"/>
          <w:sz w:val="36"/>
          <w:szCs w:val="36"/>
        </w:rPr>
      </w:pPr>
    </w:p>
    <w:p w14:paraId="327AD47E" w14:textId="77777777" w:rsidR="00310AEE" w:rsidRPr="00310AEE" w:rsidRDefault="00310AEE" w:rsidP="00310AEE">
      <w:pPr>
        <w:jc w:val="both"/>
        <w:rPr>
          <w:b/>
          <w:bCs/>
          <w:color w:val="000000" w:themeColor="text1"/>
          <w:sz w:val="36"/>
          <w:szCs w:val="36"/>
        </w:rPr>
      </w:pPr>
    </w:p>
    <w:p w14:paraId="28421D22" w14:textId="77777777" w:rsidR="00310AEE" w:rsidRPr="00310AEE" w:rsidRDefault="00310AEE" w:rsidP="00310AEE">
      <w:pPr>
        <w:jc w:val="both"/>
        <w:rPr>
          <w:b/>
          <w:bCs/>
          <w:color w:val="000000" w:themeColor="text1"/>
          <w:sz w:val="36"/>
          <w:szCs w:val="36"/>
        </w:rPr>
      </w:pPr>
    </w:p>
    <w:p w14:paraId="24112F70" w14:textId="77777777" w:rsidR="00310AEE" w:rsidRPr="00310AEE" w:rsidRDefault="00310AEE" w:rsidP="00310AEE">
      <w:pPr>
        <w:jc w:val="both"/>
        <w:rPr>
          <w:b/>
          <w:bCs/>
          <w:color w:val="000000" w:themeColor="text1"/>
          <w:sz w:val="36"/>
          <w:szCs w:val="36"/>
        </w:rPr>
      </w:pPr>
    </w:p>
    <w:p w14:paraId="6B13C561" w14:textId="77777777" w:rsidR="00310AEE" w:rsidRPr="00310AEE" w:rsidRDefault="00310AEE" w:rsidP="00310AEE">
      <w:pPr>
        <w:jc w:val="both"/>
        <w:rPr>
          <w:b/>
          <w:bCs/>
          <w:color w:val="000000" w:themeColor="text1"/>
          <w:sz w:val="36"/>
          <w:szCs w:val="36"/>
        </w:rPr>
      </w:pPr>
    </w:p>
    <w:p w14:paraId="2E62EA48" w14:textId="77777777" w:rsidR="00310AEE" w:rsidRPr="00310AEE" w:rsidRDefault="00310AEE" w:rsidP="00310AEE">
      <w:pPr>
        <w:jc w:val="both"/>
        <w:rPr>
          <w:b/>
          <w:bCs/>
          <w:color w:val="000000" w:themeColor="text1"/>
          <w:sz w:val="36"/>
          <w:szCs w:val="36"/>
        </w:rPr>
      </w:pPr>
    </w:p>
    <w:p w14:paraId="7C3C06C1" w14:textId="77777777" w:rsidR="00310AEE" w:rsidRPr="00310AEE" w:rsidRDefault="00310AEE" w:rsidP="00310AEE">
      <w:pPr>
        <w:jc w:val="both"/>
        <w:rPr>
          <w:b/>
          <w:bCs/>
          <w:color w:val="000000" w:themeColor="text1"/>
          <w:sz w:val="36"/>
          <w:szCs w:val="36"/>
        </w:rPr>
      </w:pPr>
    </w:p>
    <w:p w14:paraId="08D61C92" w14:textId="77777777" w:rsidR="00310AEE" w:rsidRPr="00310AEE" w:rsidRDefault="00310AEE" w:rsidP="00310AEE">
      <w:pPr>
        <w:jc w:val="both"/>
        <w:rPr>
          <w:b/>
          <w:bCs/>
          <w:color w:val="000000" w:themeColor="text1"/>
          <w:sz w:val="36"/>
          <w:szCs w:val="36"/>
        </w:rPr>
      </w:pPr>
    </w:p>
    <w:p w14:paraId="018421B4" w14:textId="77777777" w:rsidR="00310AEE" w:rsidRPr="00310AEE" w:rsidRDefault="00310AEE" w:rsidP="00310AEE">
      <w:pPr>
        <w:jc w:val="both"/>
        <w:rPr>
          <w:b/>
          <w:bCs/>
          <w:color w:val="000000" w:themeColor="text1"/>
          <w:sz w:val="36"/>
          <w:szCs w:val="36"/>
        </w:rPr>
      </w:pPr>
    </w:p>
    <w:p w14:paraId="38E413B1" w14:textId="77777777" w:rsidR="00310AEE" w:rsidRPr="00310AEE" w:rsidRDefault="00310AEE" w:rsidP="00310AEE">
      <w:pPr>
        <w:jc w:val="both"/>
        <w:rPr>
          <w:b/>
          <w:bCs/>
          <w:color w:val="000000" w:themeColor="text1"/>
          <w:sz w:val="36"/>
          <w:szCs w:val="36"/>
        </w:rPr>
      </w:pPr>
    </w:p>
    <w:p w14:paraId="0A6F451E" w14:textId="77777777" w:rsidR="00310AEE" w:rsidRPr="00310AEE" w:rsidRDefault="00310AEE" w:rsidP="00310AEE">
      <w:pPr>
        <w:jc w:val="both"/>
        <w:rPr>
          <w:b/>
          <w:bCs/>
          <w:color w:val="000000" w:themeColor="text1"/>
          <w:sz w:val="36"/>
          <w:szCs w:val="36"/>
        </w:rPr>
      </w:pPr>
    </w:p>
    <w:p w14:paraId="4ED29A08" w14:textId="77777777" w:rsidR="00310AEE" w:rsidRPr="00310AEE" w:rsidRDefault="00310AEE" w:rsidP="00310AEE">
      <w:pPr>
        <w:jc w:val="both"/>
        <w:rPr>
          <w:b/>
          <w:bCs/>
          <w:color w:val="000000" w:themeColor="text1"/>
          <w:sz w:val="36"/>
          <w:szCs w:val="36"/>
        </w:rPr>
      </w:pPr>
    </w:p>
    <w:p w14:paraId="4A3575C4" w14:textId="77777777" w:rsidR="00310AEE" w:rsidRPr="00310AEE" w:rsidRDefault="00310AEE" w:rsidP="00310AEE">
      <w:pPr>
        <w:jc w:val="both"/>
        <w:rPr>
          <w:b/>
          <w:bCs/>
          <w:color w:val="000000" w:themeColor="text1"/>
          <w:sz w:val="36"/>
          <w:szCs w:val="36"/>
        </w:rPr>
      </w:pPr>
    </w:p>
    <w:p w14:paraId="43B69AD3" w14:textId="77777777" w:rsidR="00310AEE" w:rsidRPr="00310AEE" w:rsidRDefault="00310AEE" w:rsidP="00310AEE">
      <w:pPr>
        <w:jc w:val="both"/>
        <w:rPr>
          <w:b/>
          <w:bCs/>
          <w:color w:val="000000" w:themeColor="text1"/>
          <w:sz w:val="36"/>
          <w:szCs w:val="36"/>
        </w:rPr>
      </w:pPr>
    </w:p>
    <w:p w14:paraId="7153D608" w14:textId="77777777" w:rsidR="00310AEE" w:rsidRPr="00310AEE" w:rsidRDefault="00310AEE" w:rsidP="00310AEE">
      <w:pPr>
        <w:jc w:val="both"/>
        <w:rPr>
          <w:b/>
          <w:bCs/>
          <w:color w:val="000000" w:themeColor="text1"/>
          <w:sz w:val="36"/>
          <w:szCs w:val="36"/>
        </w:rPr>
      </w:pPr>
    </w:p>
    <w:p w14:paraId="07FCF43D" w14:textId="41B0D073" w:rsidR="000272FE" w:rsidRPr="00310AEE" w:rsidRDefault="008D6905" w:rsidP="00310AEE">
      <w:pPr>
        <w:jc w:val="both"/>
        <w:rPr>
          <w:b/>
          <w:bCs/>
          <w:color w:val="000000" w:themeColor="text1"/>
          <w:sz w:val="36"/>
          <w:szCs w:val="36"/>
        </w:rPr>
      </w:pPr>
      <w:r w:rsidRPr="00310AEE">
        <w:rPr>
          <w:b/>
          <w:bCs/>
          <w:color w:val="000000" w:themeColor="text1"/>
          <w:sz w:val="36"/>
          <w:szCs w:val="36"/>
        </w:rPr>
        <w:t>Introdu</w:t>
      </w:r>
      <w:r w:rsidR="00310AEE" w:rsidRPr="00310AEE">
        <w:rPr>
          <w:b/>
          <w:bCs/>
          <w:color w:val="000000" w:themeColor="text1"/>
          <w:sz w:val="36"/>
          <w:szCs w:val="36"/>
        </w:rPr>
        <w:t>ction</w:t>
      </w:r>
    </w:p>
    <w:p w14:paraId="0E32818F" w14:textId="09E47CF6" w:rsidR="000272FE" w:rsidRPr="00310AEE" w:rsidRDefault="00BA508A" w:rsidP="00310AEE">
      <w:pPr>
        <w:pStyle w:val="NormalWeb"/>
        <w:shd w:val="clear" w:color="auto" w:fill="FFFFFF"/>
        <w:spacing w:before="120" w:after="120"/>
        <w:jc w:val="both"/>
        <w:rPr>
          <w:rFonts w:ascii="Arial" w:hAnsi="Arial" w:cs="Arial"/>
          <w:color w:val="000000" w:themeColor="text1"/>
          <w:sz w:val="22"/>
          <w:szCs w:val="22"/>
        </w:rPr>
      </w:pPr>
      <w:r w:rsidRPr="00310AEE">
        <w:rPr>
          <w:rFonts w:ascii="Arial" w:hAnsi="Arial" w:cs="Arial"/>
          <w:color w:val="000000" w:themeColor="text1"/>
          <w:sz w:val="22"/>
          <w:szCs w:val="22"/>
        </w:rPr>
        <w:t xml:space="preserve">This report will </w:t>
      </w:r>
      <w:r w:rsidR="009576A1" w:rsidRPr="00310AEE">
        <w:rPr>
          <w:rFonts w:ascii="Arial" w:hAnsi="Arial" w:cs="Arial"/>
          <w:color w:val="000000" w:themeColor="text1"/>
          <w:sz w:val="22"/>
          <w:szCs w:val="22"/>
        </w:rPr>
        <w:t xml:space="preserve">examine how broader external environmental factors </w:t>
      </w:r>
      <w:r w:rsidR="004D0D24" w:rsidRPr="00310AEE">
        <w:rPr>
          <w:rFonts w:ascii="Arial" w:hAnsi="Arial" w:cs="Arial"/>
          <w:color w:val="000000" w:themeColor="text1"/>
          <w:sz w:val="22"/>
          <w:szCs w:val="22"/>
        </w:rPr>
        <w:t xml:space="preserve">along with </w:t>
      </w:r>
      <w:r w:rsidR="009576A1" w:rsidRPr="00310AEE">
        <w:rPr>
          <w:rFonts w:ascii="Arial" w:hAnsi="Arial" w:cs="Arial"/>
          <w:color w:val="000000" w:themeColor="text1"/>
          <w:sz w:val="22"/>
          <w:szCs w:val="22"/>
        </w:rPr>
        <w:t xml:space="preserve">COVID-19 and ethical dilemmas affect </w:t>
      </w:r>
      <w:r w:rsidR="004D0D24" w:rsidRPr="00310AEE">
        <w:rPr>
          <w:rFonts w:ascii="Arial" w:hAnsi="Arial" w:cs="Arial"/>
          <w:color w:val="000000" w:themeColor="text1"/>
          <w:sz w:val="22"/>
          <w:szCs w:val="22"/>
        </w:rPr>
        <w:t>organisational</w:t>
      </w:r>
      <w:r w:rsidRPr="00310AEE">
        <w:rPr>
          <w:rFonts w:ascii="Arial" w:hAnsi="Arial" w:cs="Arial"/>
          <w:color w:val="000000" w:themeColor="text1"/>
          <w:sz w:val="22"/>
          <w:szCs w:val="22"/>
        </w:rPr>
        <w:t xml:space="preserve"> culture and</w:t>
      </w:r>
      <w:r w:rsidR="004D0D24" w:rsidRPr="00310AEE">
        <w:rPr>
          <w:rFonts w:ascii="Arial" w:hAnsi="Arial" w:cs="Arial"/>
          <w:color w:val="000000" w:themeColor="text1"/>
          <w:sz w:val="22"/>
          <w:szCs w:val="22"/>
        </w:rPr>
        <w:t xml:space="preserve"> its</w:t>
      </w:r>
      <w:r w:rsidRPr="00310AEE">
        <w:rPr>
          <w:rFonts w:ascii="Arial" w:hAnsi="Arial" w:cs="Arial"/>
          <w:color w:val="000000" w:themeColor="text1"/>
          <w:sz w:val="22"/>
          <w:szCs w:val="22"/>
        </w:rPr>
        <w:t xml:space="preserve"> performance. Primark was established in 1969 in Dublin by Arthur Ryan on behave of the Weston family, the owner of Associated British Food, and Primark was formally known as Penneys. The current headquarters was opened in 2015 at Dublin called Arthur Ryan House, formerly Chapel House. Primark offers various products, including children and babywear, menswear, womenswear, accessories, homeware, footwear, confectionery, and beauty products. In 2020 the company launched its wellness collection, which includes 80 eco-conscious products, and all the products are made from organic, sustainable, or recycled materials.</w:t>
      </w:r>
    </w:p>
    <w:p w14:paraId="42A103AC" w14:textId="7D8BFC6C" w:rsidR="000272FE" w:rsidRPr="00310AEE" w:rsidRDefault="00BA508A" w:rsidP="00310AEE">
      <w:pPr>
        <w:pStyle w:val="NormalWeb"/>
        <w:shd w:val="clear" w:color="auto" w:fill="FFFFFF"/>
        <w:spacing w:before="120" w:after="120"/>
        <w:jc w:val="both"/>
        <w:rPr>
          <w:rFonts w:ascii="Arial" w:hAnsi="Arial" w:cs="Arial"/>
          <w:color w:val="000000" w:themeColor="text1"/>
          <w:sz w:val="22"/>
          <w:szCs w:val="22"/>
        </w:rPr>
      </w:pPr>
      <w:r w:rsidRPr="00310AEE">
        <w:rPr>
          <w:rFonts w:ascii="Arial" w:hAnsi="Arial" w:cs="Arial"/>
          <w:color w:val="000000" w:themeColor="text1"/>
          <w:sz w:val="22"/>
          <w:szCs w:val="22"/>
        </w:rPr>
        <w:t>This report will focus on some essential business environmental scanning or analytical tools such as PESTLE and Porter</w:t>
      </w:r>
      <w:r w:rsidR="008D6905" w:rsidRPr="00310AEE">
        <w:rPr>
          <w:rFonts w:ascii="Arial" w:hAnsi="Arial" w:cs="Arial"/>
          <w:color w:val="000000" w:themeColor="text1"/>
          <w:sz w:val="22"/>
          <w:szCs w:val="22"/>
        </w:rPr>
        <w:t>’</w:t>
      </w:r>
      <w:r w:rsidRPr="00310AEE">
        <w:rPr>
          <w:rFonts w:ascii="Arial" w:hAnsi="Arial" w:cs="Arial"/>
          <w:color w:val="000000" w:themeColor="text1"/>
          <w:sz w:val="22"/>
          <w:szCs w:val="22"/>
        </w:rPr>
        <w:t>s five force model to evaluate the organisation</w:t>
      </w:r>
      <w:r w:rsidR="009576A1" w:rsidRPr="00310AEE">
        <w:rPr>
          <w:rFonts w:ascii="Arial" w:hAnsi="Arial" w:cs="Arial"/>
          <w:color w:val="000000" w:themeColor="text1"/>
          <w:sz w:val="22"/>
          <w:szCs w:val="22"/>
        </w:rPr>
        <w:t>’</w:t>
      </w:r>
      <w:r w:rsidRPr="00310AEE">
        <w:rPr>
          <w:rFonts w:ascii="Arial" w:hAnsi="Arial" w:cs="Arial"/>
          <w:color w:val="000000" w:themeColor="text1"/>
          <w:sz w:val="22"/>
          <w:szCs w:val="22"/>
        </w:rPr>
        <w:t>s broader environment by relating the current situation (COVID 19). PESTLE comprises of six factors: Political, Economic, Social, Technology, Legal, and Environment. Porter</w:t>
      </w:r>
      <w:r w:rsidR="008D6905" w:rsidRPr="00310AEE">
        <w:rPr>
          <w:rFonts w:ascii="Arial" w:hAnsi="Arial" w:cs="Arial"/>
          <w:color w:val="000000" w:themeColor="text1"/>
          <w:sz w:val="22"/>
          <w:szCs w:val="22"/>
        </w:rPr>
        <w:t>’</w:t>
      </w:r>
      <w:r w:rsidRPr="00310AEE">
        <w:rPr>
          <w:rFonts w:ascii="Arial" w:hAnsi="Arial" w:cs="Arial"/>
          <w:color w:val="000000" w:themeColor="text1"/>
          <w:sz w:val="22"/>
          <w:szCs w:val="22"/>
        </w:rPr>
        <w:t>s five forces model analysis consists of five factors: Rivalry among existing competitors, the threat of the new entrants, the threat of substitutes products, bargaining power of suppliers, and bargaining power of buyers. This model determines the height of competition among the existing organisation in the industry, market attractiveness for the new entrants, availability of substitute products in the market, and bargaining power of supplier and buyer. The five forces can also be considered an external analysis framework that helps the organisation protect current and future profitability.</w:t>
      </w:r>
    </w:p>
    <w:p w14:paraId="3616A438" w14:textId="77777777" w:rsidR="000272FE" w:rsidRPr="00310AEE" w:rsidRDefault="000272FE" w:rsidP="00310AEE">
      <w:pPr>
        <w:pStyle w:val="NormalWeb"/>
        <w:shd w:val="clear" w:color="auto" w:fill="FFFFFF"/>
        <w:spacing w:before="120" w:after="120"/>
        <w:jc w:val="both"/>
        <w:rPr>
          <w:color w:val="000000" w:themeColor="text1"/>
        </w:rPr>
      </w:pPr>
    </w:p>
    <w:p w14:paraId="1DA6BDCE" w14:textId="77777777" w:rsidR="000272FE" w:rsidRPr="00310AEE" w:rsidRDefault="00BA508A" w:rsidP="00310AEE">
      <w:pPr>
        <w:jc w:val="both"/>
        <w:rPr>
          <w:rFonts w:ascii="Arial" w:hAnsi="Arial" w:cs="Arial"/>
          <w:b/>
          <w:bCs/>
          <w:color w:val="000000" w:themeColor="text1"/>
        </w:rPr>
      </w:pPr>
      <w:r w:rsidRPr="00310AEE">
        <w:rPr>
          <w:rFonts w:ascii="Arial" w:hAnsi="Arial" w:cs="Arial"/>
          <w:b/>
          <w:bCs/>
          <w:color w:val="000000" w:themeColor="text1"/>
        </w:rPr>
        <w:t xml:space="preserve">COMPANY BACKGROUND </w:t>
      </w:r>
    </w:p>
    <w:p w14:paraId="1A9CAD00" w14:textId="77777777" w:rsidR="009576A1" w:rsidRPr="00310AEE" w:rsidRDefault="00BA508A"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 xml:space="preserve">Primark started business </w:t>
      </w:r>
      <w:r w:rsidR="009576A1" w:rsidRPr="00310AEE">
        <w:rPr>
          <w:rFonts w:ascii="Arial" w:hAnsi="Arial" w:cs="Arial"/>
          <w:color w:val="000000" w:themeColor="text1"/>
          <w:spacing w:val="6"/>
          <w:sz w:val="22"/>
          <w:szCs w:val="22"/>
        </w:rPr>
        <w:t xml:space="preserve">in </w:t>
      </w:r>
      <w:r w:rsidRPr="00310AEE">
        <w:rPr>
          <w:rFonts w:ascii="Arial" w:hAnsi="Arial" w:cs="Arial"/>
          <w:color w:val="000000" w:themeColor="text1"/>
          <w:spacing w:val="6"/>
          <w:sz w:val="22"/>
          <w:szCs w:val="22"/>
        </w:rPr>
        <w:t>1969 in Dublin</w:t>
      </w:r>
      <w:r w:rsidR="00D343AB" w:rsidRPr="00310AEE">
        <w:rPr>
          <w:rFonts w:ascii="Arial" w:hAnsi="Arial" w:cs="Arial"/>
          <w:color w:val="000000" w:themeColor="text1"/>
          <w:spacing w:val="6"/>
          <w:sz w:val="22"/>
          <w:szCs w:val="22"/>
        </w:rPr>
        <w:t>,</w:t>
      </w:r>
      <w:r w:rsidRPr="00310AEE">
        <w:rPr>
          <w:rFonts w:ascii="Arial" w:hAnsi="Arial" w:cs="Arial"/>
          <w:color w:val="000000" w:themeColor="text1"/>
          <w:spacing w:val="6"/>
          <w:sz w:val="22"/>
          <w:szCs w:val="22"/>
        </w:rPr>
        <w:t xml:space="preserve"> known as Penneys store operates in over three hundred stores in thirteen countries.</w:t>
      </w:r>
      <w:r w:rsidR="001577A3" w:rsidRPr="00310AEE">
        <w:rPr>
          <w:rFonts w:ascii="Arial" w:hAnsi="Arial" w:cs="Arial"/>
          <w:color w:val="000000" w:themeColor="text1"/>
          <w:spacing w:val="6"/>
          <w:sz w:val="22"/>
          <w:szCs w:val="22"/>
        </w:rPr>
        <w:t xml:space="preserve"> Primark is a multi-retailer with stores across the United Kingdom, Europe, and North America.</w:t>
      </w:r>
      <w:r w:rsidRPr="00310AEE">
        <w:rPr>
          <w:rFonts w:ascii="Arial" w:hAnsi="Arial" w:cs="Arial"/>
          <w:color w:val="000000" w:themeColor="text1"/>
          <w:spacing w:val="6"/>
          <w:sz w:val="22"/>
          <w:szCs w:val="22"/>
        </w:rPr>
        <w:t xml:space="preserve"> They offer the latest fashionwear, beauty, and homeware at the best value on the high street, mall and city centre at Amazing Prices. The journey of a million mile</w:t>
      </w:r>
      <w:r w:rsidR="00AE0646" w:rsidRPr="00310AEE">
        <w:rPr>
          <w:rFonts w:ascii="Arial" w:hAnsi="Arial" w:cs="Arial"/>
          <w:color w:val="000000" w:themeColor="text1"/>
          <w:spacing w:val="6"/>
          <w:sz w:val="22"/>
          <w:szCs w:val="22"/>
        </w:rPr>
        <w:t>s</w:t>
      </w:r>
      <w:r w:rsidRPr="00310AEE">
        <w:rPr>
          <w:rFonts w:ascii="Arial" w:hAnsi="Arial" w:cs="Arial"/>
          <w:color w:val="000000" w:themeColor="text1"/>
          <w:spacing w:val="6"/>
          <w:sz w:val="22"/>
          <w:szCs w:val="22"/>
        </w:rPr>
        <w:t xml:space="preserve"> starts with a step. The company began with Penneys in Dublin by the Weston family, the owner of Association British Foods.  Arthur Ryan, who worked for Dunnes stores, was hired to set up an affordable fashion outfit and opened in 1969. In 1973 when they needed to expand into mainland Britain, they moved to Derby to open another store</w:t>
      </w:r>
      <w:r w:rsidR="00D343AB" w:rsidRPr="00310AEE">
        <w:rPr>
          <w:rFonts w:ascii="Arial" w:hAnsi="Arial" w:cs="Arial"/>
          <w:color w:val="000000" w:themeColor="text1"/>
          <w:spacing w:val="6"/>
          <w:sz w:val="22"/>
          <w:szCs w:val="22"/>
        </w:rPr>
        <w:t>. However,</w:t>
      </w:r>
      <w:r w:rsidRPr="00310AEE">
        <w:rPr>
          <w:rFonts w:ascii="Arial" w:hAnsi="Arial" w:cs="Arial"/>
          <w:color w:val="000000" w:themeColor="text1"/>
          <w:spacing w:val="6"/>
          <w:sz w:val="22"/>
          <w:szCs w:val="22"/>
        </w:rPr>
        <w:t xml:space="preserve"> because there was a need for them to rebrand, that was what gave birth to Primark Limited, and since then, all the stores that were open across the continents adopted the same name (Primark). </w:t>
      </w:r>
      <w:r w:rsidR="001577A3" w:rsidRPr="00310AEE">
        <w:rPr>
          <w:rFonts w:ascii="Arial" w:hAnsi="Arial" w:cs="Arial"/>
          <w:color w:val="000000" w:themeColor="text1"/>
          <w:spacing w:val="6"/>
          <w:sz w:val="22"/>
          <w:szCs w:val="22"/>
        </w:rPr>
        <w:t xml:space="preserve">The purpose and objective of the company </w:t>
      </w:r>
      <w:r w:rsidR="009576A1" w:rsidRPr="00310AEE">
        <w:rPr>
          <w:rFonts w:ascii="Arial" w:hAnsi="Arial" w:cs="Arial"/>
          <w:color w:val="000000" w:themeColor="text1"/>
          <w:spacing w:val="6"/>
          <w:sz w:val="22"/>
          <w:szCs w:val="22"/>
        </w:rPr>
        <w:t>are</w:t>
      </w:r>
      <w:r w:rsidR="001577A3" w:rsidRPr="00310AEE">
        <w:rPr>
          <w:rFonts w:ascii="Arial" w:hAnsi="Arial" w:cs="Arial"/>
          <w:color w:val="000000" w:themeColor="text1"/>
          <w:spacing w:val="6"/>
          <w:sz w:val="22"/>
          <w:szCs w:val="22"/>
        </w:rPr>
        <w:t xml:space="preserve"> to make an expedition on the market share. As part of its business strategy, the source for cheap supply that they can purchase from the factories directly, make a simple design, and target the customer under the age of 35 years.</w:t>
      </w:r>
    </w:p>
    <w:p w14:paraId="14B51956" w14:textId="2836324A" w:rsidR="009E2C12" w:rsidRPr="00310AEE" w:rsidRDefault="00BA508A"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 xml:space="preserve">According to the company website, </w:t>
      </w:r>
      <w:r w:rsidR="008D6905" w:rsidRPr="00310AEE">
        <w:rPr>
          <w:rFonts w:ascii="Arial" w:hAnsi="Arial" w:cs="Arial"/>
          <w:color w:val="000000" w:themeColor="text1"/>
          <w:spacing w:val="6"/>
          <w:sz w:val="22"/>
          <w:szCs w:val="22"/>
        </w:rPr>
        <w:t>“</w:t>
      </w:r>
      <w:r w:rsidRPr="00310AEE">
        <w:rPr>
          <w:rFonts w:ascii="Arial" w:eastAsia="Times New Roman" w:hAnsi="Arial" w:cs="Arial"/>
          <w:color w:val="000000" w:themeColor="text1"/>
          <w:sz w:val="22"/>
          <w:szCs w:val="22"/>
        </w:rPr>
        <w:t>Today, Penneys employs thousands of people at its Irish stores – and in the eyes of many Dubliners, Primark will always be Penneys</w:t>
      </w:r>
      <w:r w:rsidR="008D6905" w:rsidRPr="00310AEE">
        <w:rPr>
          <w:rFonts w:ascii="Arial" w:eastAsia="Times New Roman" w:hAnsi="Arial" w:cs="Arial"/>
          <w:color w:val="000000" w:themeColor="text1"/>
          <w:sz w:val="22"/>
          <w:szCs w:val="22"/>
        </w:rPr>
        <w:t>”</w:t>
      </w:r>
      <w:r w:rsidRPr="00310AEE">
        <w:rPr>
          <w:rFonts w:ascii="Arial" w:eastAsia="Times New Roman" w:hAnsi="Arial" w:cs="Arial"/>
          <w:color w:val="000000" w:themeColor="text1"/>
          <w:sz w:val="22"/>
          <w:szCs w:val="22"/>
        </w:rPr>
        <w:t xml:space="preserve">. </w:t>
      </w:r>
      <w:r w:rsidR="00930203" w:rsidRPr="00310AEE">
        <w:rPr>
          <w:rFonts w:ascii="Arial" w:eastAsia="Times New Roman" w:hAnsi="Arial" w:cs="Arial"/>
          <w:color w:val="000000" w:themeColor="text1"/>
          <w:sz w:val="22"/>
          <w:szCs w:val="22"/>
        </w:rPr>
        <w:t>In the competitive landscape</w:t>
      </w:r>
      <w:r w:rsidR="00AE0646" w:rsidRPr="00310AEE">
        <w:rPr>
          <w:rFonts w:ascii="Arial" w:eastAsia="Times New Roman" w:hAnsi="Arial" w:cs="Arial"/>
          <w:color w:val="000000" w:themeColor="text1"/>
          <w:sz w:val="22"/>
          <w:szCs w:val="22"/>
        </w:rPr>
        <w:t>,</w:t>
      </w:r>
      <w:r w:rsidR="00930203" w:rsidRPr="00310AEE">
        <w:rPr>
          <w:rFonts w:ascii="Arial" w:eastAsia="Times New Roman" w:hAnsi="Arial" w:cs="Arial"/>
          <w:color w:val="000000" w:themeColor="text1"/>
          <w:sz w:val="22"/>
          <w:szCs w:val="22"/>
        </w:rPr>
        <w:t xml:space="preserve"> a</w:t>
      </w:r>
      <w:r w:rsidR="004628C0" w:rsidRPr="00310AEE">
        <w:rPr>
          <w:rFonts w:ascii="Arial" w:eastAsia="Times New Roman" w:hAnsi="Arial" w:cs="Arial"/>
          <w:color w:val="000000" w:themeColor="text1"/>
          <w:sz w:val="22"/>
          <w:szCs w:val="22"/>
        </w:rPr>
        <w:t>ccording to marketline (2020)</w:t>
      </w:r>
      <w:r w:rsidR="00AE0646" w:rsidRPr="00310AEE">
        <w:rPr>
          <w:rFonts w:ascii="Arial" w:eastAsia="Times New Roman" w:hAnsi="Arial" w:cs="Arial"/>
          <w:color w:val="000000" w:themeColor="text1"/>
          <w:sz w:val="22"/>
          <w:szCs w:val="22"/>
        </w:rPr>
        <w:t>,</w:t>
      </w:r>
      <w:r w:rsidR="004628C0" w:rsidRPr="00310AEE">
        <w:rPr>
          <w:rFonts w:ascii="Arial" w:eastAsia="Times New Roman" w:hAnsi="Arial" w:cs="Arial"/>
          <w:color w:val="000000" w:themeColor="text1"/>
          <w:sz w:val="22"/>
          <w:szCs w:val="22"/>
        </w:rPr>
        <w:t xml:space="preserve"> Primark is </w:t>
      </w:r>
      <w:r w:rsidR="00AE0646" w:rsidRPr="00310AEE">
        <w:rPr>
          <w:rFonts w:ascii="Arial" w:eastAsia="Times New Roman" w:hAnsi="Arial" w:cs="Arial"/>
          <w:color w:val="000000" w:themeColor="text1"/>
          <w:sz w:val="22"/>
          <w:szCs w:val="22"/>
        </w:rPr>
        <w:t xml:space="preserve">a </w:t>
      </w:r>
      <w:r w:rsidR="004628C0" w:rsidRPr="00310AEE">
        <w:rPr>
          <w:rFonts w:ascii="Arial" w:eastAsia="Times New Roman" w:hAnsi="Arial" w:cs="Arial"/>
          <w:color w:val="000000" w:themeColor="text1"/>
          <w:sz w:val="22"/>
          <w:szCs w:val="22"/>
        </w:rPr>
        <w:t xml:space="preserve">leading player in the UK industry, benefiting from the fast fashion model and </w:t>
      </w:r>
      <w:r w:rsidR="004513A1" w:rsidRPr="00310AEE">
        <w:rPr>
          <w:rFonts w:ascii="Arial" w:eastAsia="Times New Roman" w:hAnsi="Arial" w:cs="Arial"/>
          <w:color w:val="000000" w:themeColor="text1"/>
          <w:sz w:val="22"/>
          <w:szCs w:val="22"/>
        </w:rPr>
        <w:t>low-price</w:t>
      </w:r>
      <w:r w:rsidR="00930203" w:rsidRPr="00310AEE">
        <w:rPr>
          <w:rFonts w:ascii="Arial" w:eastAsia="Times New Roman" w:hAnsi="Arial" w:cs="Arial"/>
          <w:color w:val="000000" w:themeColor="text1"/>
          <w:sz w:val="22"/>
          <w:szCs w:val="22"/>
        </w:rPr>
        <w:t xml:space="preserve"> products</w:t>
      </w:r>
      <w:r w:rsidR="00AE0646" w:rsidRPr="00310AEE">
        <w:rPr>
          <w:rFonts w:ascii="Arial" w:eastAsia="Times New Roman" w:hAnsi="Arial" w:cs="Arial"/>
          <w:color w:val="000000" w:themeColor="text1"/>
          <w:sz w:val="22"/>
          <w:szCs w:val="22"/>
        </w:rPr>
        <w:t>,</w:t>
      </w:r>
      <w:r w:rsidR="00930203" w:rsidRPr="00310AEE">
        <w:rPr>
          <w:rFonts w:ascii="Arial" w:eastAsia="Times New Roman" w:hAnsi="Arial" w:cs="Arial"/>
          <w:color w:val="000000" w:themeColor="text1"/>
          <w:sz w:val="22"/>
          <w:szCs w:val="22"/>
        </w:rPr>
        <w:t xml:space="preserve"> which are a hit among price</w:t>
      </w:r>
      <w:r w:rsidR="00AE0646" w:rsidRPr="00310AEE">
        <w:rPr>
          <w:rFonts w:ascii="Arial" w:eastAsia="Times New Roman" w:hAnsi="Arial" w:cs="Arial"/>
          <w:color w:val="000000" w:themeColor="text1"/>
          <w:sz w:val="22"/>
          <w:szCs w:val="22"/>
        </w:rPr>
        <w:t>-</w:t>
      </w:r>
      <w:r w:rsidR="00930203" w:rsidRPr="00310AEE">
        <w:rPr>
          <w:rFonts w:ascii="Arial" w:eastAsia="Times New Roman" w:hAnsi="Arial" w:cs="Arial"/>
          <w:color w:val="000000" w:themeColor="text1"/>
          <w:sz w:val="22"/>
          <w:szCs w:val="22"/>
        </w:rPr>
        <w:t>conscious consumer</w:t>
      </w:r>
      <w:r w:rsidR="00AE0646" w:rsidRPr="00310AEE">
        <w:rPr>
          <w:rFonts w:ascii="Arial" w:eastAsia="Times New Roman" w:hAnsi="Arial" w:cs="Arial"/>
          <w:color w:val="000000" w:themeColor="text1"/>
          <w:sz w:val="22"/>
          <w:szCs w:val="22"/>
        </w:rPr>
        <w:t>s</w:t>
      </w:r>
      <w:r w:rsidR="00930203" w:rsidRPr="00310AEE">
        <w:rPr>
          <w:rFonts w:ascii="Arial" w:eastAsia="Times New Roman" w:hAnsi="Arial" w:cs="Arial"/>
          <w:color w:val="000000" w:themeColor="text1"/>
          <w:sz w:val="22"/>
          <w:szCs w:val="22"/>
        </w:rPr>
        <w:t xml:space="preserve">. Primark has </w:t>
      </w:r>
      <w:r w:rsidR="00AE0646" w:rsidRPr="00310AEE">
        <w:rPr>
          <w:rFonts w:ascii="Arial" w:eastAsia="Times New Roman" w:hAnsi="Arial" w:cs="Arial"/>
          <w:color w:val="000000" w:themeColor="text1"/>
          <w:sz w:val="22"/>
          <w:szCs w:val="22"/>
        </w:rPr>
        <w:t>a</w:t>
      </w:r>
      <w:r w:rsidR="00930203" w:rsidRPr="00310AEE">
        <w:rPr>
          <w:rFonts w:ascii="Arial" w:eastAsia="Times New Roman" w:hAnsi="Arial" w:cs="Arial"/>
          <w:color w:val="000000" w:themeColor="text1"/>
          <w:sz w:val="22"/>
          <w:szCs w:val="22"/>
        </w:rPr>
        <w:t xml:space="preserve"> share</w:t>
      </w:r>
      <w:r w:rsidR="00AE0646" w:rsidRPr="00310AEE">
        <w:rPr>
          <w:rFonts w:ascii="Arial" w:eastAsia="Times New Roman" w:hAnsi="Arial" w:cs="Arial"/>
          <w:color w:val="000000" w:themeColor="text1"/>
          <w:sz w:val="22"/>
          <w:szCs w:val="22"/>
        </w:rPr>
        <w:t>d</w:t>
      </w:r>
      <w:r w:rsidR="00930203" w:rsidRPr="00310AEE">
        <w:rPr>
          <w:rFonts w:ascii="Arial" w:eastAsia="Times New Roman" w:hAnsi="Arial" w:cs="Arial"/>
          <w:color w:val="000000" w:themeColor="text1"/>
          <w:sz w:val="22"/>
          <w:szCs w:val="22"/>
        </w:rPr>
        <w:t xml:space="preserve"> revenue of GBP7</w:t>
      </w:r>
      <w:r w:rsidR="00FF4156" w:rsidRPr="00310AEE">
        <w:rPr>
          <w:rFonts w:ascii="Arial" w:eastAsia="Times New Roman" w:hAnsi="Arial" w:cs="Arial"/>
          <w:color w:val="000000" w:themeColor="text1"/>
          <w:sz w:val="22"/>
          <w:szCs w:val="22"/>
        </w:rPr>
        <w:t xml:space="preserve">,477m ($9.9bn) for </w:t>
      </w:r>
      <w:r w:rsidR="00AE0646" w:rsidRPr="00310AEE">
        <w:rPr>
          <w:rFonts w:ascii="Arial" w:eastAsia="Times New Roman" w:hAnsi="Arial" w:cs="Arial"/>
          <w:color w:val="000000" w:themeColor="text1"/>
          <w:sz w:val="22"/>
          <w:szCs w:val="22"/>
        </w:rPr>
        <w:t xml:space="preserve">the </w:t>
      </w:r>
      <w:r w:rsidR="00FF4156" w:rsidRPr="00310AEE">
        <w:rPr>
          <w:rFonts w:ascii="Arial" w:eastAsia="Times New Roman" w:hAnsi="Arial" w:cs="Arial"/>
          <w:color w:val="000000" w:themeColor="text1"/>
          <w:sz w:val="22"/>
          <w:szCs w:val="22"/>
        </w:rPr>
        <w:t>financial year 2018, which grew 6% Y-o-Y, and reported a CAGR of 10.8% during 2014-2018 Marketline (2020).</w:t>
      </w:r>
      <w:r w:rsidR="00644E0E" w:rsidRPr="00310AEE">
        <w:rPr>
          <w:rFonts w:ascii="Arial" w:eastAsia="Times New Roman" w:hAnsi="Arial" w:cs="Arial"/>
          <w:color w:val="000000" w:themeColor="text1"/>
          <w:sz w:val="22"/>
          <w:szCs w:val="22"/>
        </w:rPr>
        <w:t xml:space="preserve"> </w:t>
      </w:r>
      <w:r w:rsidR="00AE0646" w:rsidRPr="00310AEE">
        <w:rPr>
          <w:rFonts w:ascii="Arial" w:eastAsia="Times New Roman" w:hAnsi="Arial" w:cs="Arial"/>
          <w:color w:val="000000" w:themeColor="text1"/>
          <w:sz w:val="22"/>
          <w:szCs w:val="22"/>
        </w:rPr>
        <w:t>As presented in the income statement, the gross profit margin</w:t>
      </w:r>
      <w:r w:rsidR="0026362B" w:rsidRPr="00310AEE">
        <w:rPr>
          <w:rFonts w:ascii="Arial" w:eastAsia="Times New Roman" w:hAnsi="Arial" w:cs="Arial"/>
          <w:color w:val="000000" w:themeColor="text1"/>
          <w:sz w:val="22"/>
          <w:szCs w:val="22"/>
        </w:rPr>
        <w:t xml:space="preserve"> decreased from 18.5% to 13.4%</w:t>
      </w:r>
      <w:r w:rsidR="00AE0646" w:rsidRPr="00310AEE">
        <w:rPr>
          <w:rFonts w:ascii="Arial" w:eastAsia="Times New Roman" w:hAnsi="Arial" w:cs="Arial"/>
          <w:color w:val="000000" w:themeColor="text1"/>
          <w:sz w:val="22"/>
          <w:szCs w:val="22"/>
        </w:rPr>
        <w:t>,</w:t>
      </w:r>
      <w:r w:rsidR="0026362B" w:rsidRPr="00310AEE">
        <w:rPr>
          <w:rFonts w:ascii="Arial" w:eastAsia="Times New Roman" w:hAnsi="Arial" w:cs="Arial"/>
          <w:color w:val="000000" w:themeColor="text1"/>
          <w:sz w:val="22"/>
          <w:szCs w:val="22"/>
        </w:rPr>
        <w:t xml:space="preserve"> primarily due to COVID-19.</w:t>
      </w:r>
      <w:r w:rsidR="00FF4156" w:rsidRPr="00310AEE">
        <w:rPr>
          <w:rFonts w:ascii="Arial" w:eastAsia="Times New Roman" w:hAnsi="Arial" w:cs="Arial"/>
          <w:color w:val="000000" w:themeColor="text1"/>
          <w:sz w:val="22"/>
          <w:szCs w:val="22"/>
        </w:rPr>
        <w:t xml:space="preserve"> </w:t>
      </w:r>
      <w:r w:rsidR="00866EB0" w:rsidRPr="00310AEE">
        <w:rPr>
          <w:rFonts w:ascii="Arial" w:eastAsia="Times New Roman" w:hAnsi="Arial" w:cs="Arial"/>
          <w:color w:val="000000" w:themeColor="text1"/>
          <w:sz w:val="22"/>
          <w:szCs w:val="22"/>
        </w:rPr>
        <w:t>The business review in 52 weeks ended 12 September 2020 recorded turnover was £2,340.7 million (2019, £3,449.3 million); profit before taxation was £91.1 million (2019, £331.3 million); and net equity was £1,070.1 (2019, £1,102.8 million).</w:t>
      </w:r>
      <w:r w:rsidR="00644E0E" w:rsidRPr="00310AEE">
        <w:rPr>
          <w:rFonts w:ascii="Arial" w:eastAsia="Times New Roman" w:hAnsi="Arial" w:cs="Arial"/>
          <w:color w:val="000000" w:themeColor="text1"/>
          <w:sz w:val="22"/>
          <w:szCs w:val="22"/>
        </w:rPr>
        <w:t xml:space="preserve"> The company has about 35000 employees</w:t>
      </w:r>
      <w:r w:rsidR="0026362B" w:rsidRPr="00310AEE">
        <w:rPr>
          <w:rFonts w:ascii="Arial" w:eastAsia="Times New Roman" w:hAnsi="Arial" w:cs="Arial"/>
          <w:color w:val="000000" w:themeColor="text1"/>
          <w:sz w:val="22"/>
          <w:szCs w:val="22"/>
        </w:rPr>
        <w:t xml:space="preserve"> </w:t>
      </w:r>
    </w:p>
    <w:p w14:paraId="474C405D" w14:textId="493EBAC5" w:rsidR="005A7644" w:rsidRPr="00310AEE" w:rsidRDefault="009E2C12" w:rsidP="00310AEE">
      <w:pPr>
        <w:jc w:val="both"/>
        <w:rPr>
          <w:rFonts w:ascii="Arial" w:eastAsia="Times New Roman" w:hAnsi="Arial" w:cs="Arial"/>
          <w:b/>
          <w:bCs/>
          <w:color w:val="000000" w:themeColor="text1"/>
          <w:sz w:val="22"/>
          <w:szCs w:val="22"/>
        </w:rPr>
      </w:pPr>
      <w:r w:rsidRPr="00310AEE">
        <w:rPr>
          <w:rFonts w:ascii="Arial" w:eastAsia="Times New Roman" w:hAnsi="Arial" w:cs="Arial"/>
          <w:b/>
          <w:bCs/>
          <w:color w:val="000000" w:themeColor="text1"/>
          <w:sz w:val="22"/>
          <w:szCs w:val="22"/>
        </w:rPr>
        <w:t>P</w:t>
      </w:r>
      <w:r w:rsidR="005A7644" w:rsidRPr="00310AEE">
        <w:rPr>
          <w:rFonts w:ascii="Arial" w:eastAsia="Times New Roman" w:hAnsi="Arial" w:cs="Arial"/>
          <w:b/>
          <w:bCs/>
          <w:color w:val="000000" w:themeColor="text1"/>
          <w:sz w:val="22"/>
          <w:szCs w:val="22"/>
        </w:rPr>
        <w:t>ESTLE</w:t>
      </w:r>
      <w:r w:rsidR="005A7644" w:rsidRPr="00310AEE">
        <w:rPr>
          <w:rFonts w:ascii="Arial" w:hAnsi="Arial" w:cs="Arial"/>
          <w:b/>
          <w:bCs/>
          <w:color w:val="000000" w:themeColor="text1"/>
          <w:spacing w:val="6"/>
          <w:sz w:val="22"/>
          <w:szCs w:val="22"/>
        </w:rPr>
        <w:t xml:space="preserve"> </w:t>
      </w:r>
    </w:p>
    <w:p w14:paraId="266FF1C6" w14:textId="77777777" w:rsidR="0036768A" w:rsidRPr="00310AEE" w:rsidRDefault="005A7644" w:rsidP="00310AEE">
      <w:pPr>
        <w:jc w:val="both"/>
        <w:rPr>
          <w:rFonts w:ascii="Arial" w:hAnsi="Arial" w:cs="Arial"/>
          <w:b/>
          <w:bCs/>
          <w:color w:val="000000" w:themeColor="text1"/>
          <w:spacing w:val="6"/>
          <w:sz w:val="22"/>
          <w:szCs w:val="22"/>
        </w:rPr>
      </w:pPr>
      <w:r w:rsidRPr="00310AEE">
        <w:rPr>
          <w:rFonts w:ascii="Arial" w:hAnsi="Arial" w:cs="Arial"/>
          <w:b/>
          <w:bCs/>
          <w:color w:val="000000" w:themeColor="text1"/>
          <w:spacing w:val="6"/>
          <w:sz w:val="22"/>
          <w:szCs w:val="22"/>
        </w:rPr>
        <w:t>Politica</w:t>
      </w:r>
      <w:r w:rsidR="0036768A" w:rsidRPr="00310AEE">
        <w:rPr>
          <w:rFonts w:ascii="Arial" w:hAnsi="Arial" w:cs="Arial"/>
          <w:b/>
          <w:bCs/>
          <w:color w:val="000000" w:themeColor="text1"/>
          <w:spacing w:val="6"/>
          <w:sz w:val="22"/>
          <w:szCs w:val="22"/>
        </w:rPr>
        <w:t>l</w:t>
      </w:r>
    </w:p>
    <w:p w14:paraId="534DFEFC" w14:textId="1E4CBD8C" w:rsidR="005A7644" w:rsidRPr="00310AEE" w:rsidRDefault="0036768A"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D</w:t>
      </w:r>
      <w:r w:rsidR="005A7644" w:rsidRPr="00310AEE">
        <w:rPr>
          <w:rFonts w:ascii="Arial" w:hAnsi="Arial" w:cs="Arial"/>
          <w:color w:val="000000" w:themeColor="text1"/>
          <w:spacing w:val="6"/>
          <w:sz w:val="22"/>
          <w:szCs w:val="22"/>
        </w:rPr>
        <w:t>ue to the pandemic (COVID-19) that rock the whole world in early 2020, governments worldwide imposed a total lockdown that affects businesses that Primark is not left out. According to BBC News (2021), this unforeseen incident made Primark lose about 1 million pounds during this period.</w:t>
      </w:r>
      <w:r w:rsidR="009576A1" w:rsidRPr="00310AEE">
        <w:rPr>
          <w:rFonts w:ascii="Arial" w:hAnsi="Arial" w:cs="Arial"/>
          <w:color w:val="000000" w:themeColor="text1"/>
          <w:spacing w:val="6"/>
          <w:sz w:val="22"/>
          <w:szCs w:val="22"/>
        </w:rPr>
        <w:t xml:space="preserve"> Furthermore,</w:t>
      </w:r>
      <w:r w:rsidR="005A7644" w:rsidRPr="00310AEE">
        <w:rPr>
          <w:rFonts w:ascii="Arial" w:hAnsi="Arial" w:cs="Arial"/>
          <w:color w:val="000000" w:themeColor="text1"/>
          <w:spacing w:val="6"/>
          <w:sz w:val="22"/>
          <w:szCs w:val="22"/>
        </w:rPr>
        <w:t xml:space="preserve"> Brexit is a</w:t>
      </w:r>
      <w:r w:rsidR="009576A1" w:rsidRPr="00310AEE">
        <w:rPr>
          <w:rFonts w:ascii="Arial" w:hAnsi="Arial" w:cs="Arial"/>
          <w:color w:val="000000" w:themeColor="text1"/>
          <w:spacing w:val="6"/>
          <w:sz w:val="22"/>
          <w:szCs w:val="22"/>
        </w:rPr>
        <w:t xml:space="preserve"> pollical</w:t>
      </w:r>
      <w:r w:rsidR="005A7644" w:rsidRPr="00310AEE">
        <w:rPr>
          <w:rFonts w:ascii="Arial" w:hAnsi="Arial" w:cs="Arial"/>
          <w:color w:val="000000" w:themeColor="text1"/>
          <w:spacing w:val="6"/>
          <w:sz w:val="22"/>
          <w:szCs w:val="22"/>
        </w:rPr>
        <w:t xml:space="preserve"> factor due to the </w:t>
      </w:r>
      <w:r w:rsidR="009576A1" w:rsidRPr="00310AEE">
        <w:rPr>
          <w:rFonts w:ascii="Arial" w:hAnsi="Arial" w:cs="Arial"/>
          <w:color w:val="000000" w:themeColor="text1"/>
          <w:spacing w:val="6"/>
          <w:sz w:val="22"/>
          <w:szCs w:val="22"/>
        </w:rPr>
        <w:t>European governing body’s uncertaint</w:t>
      </w:r>
      <w:r w:rsidR="005A7644" w:rsidRPr="00310AEE">
        <w:rPr>
          <w:rFonts w:ascii="Arial" w:hAnsi="Arial" w:cs="Arial"/>
          <w:color w:val="000000" w:themeColor="text1"/>
          <w:spacing w:val="6"/>
          <w:sz w:val="22"/>
          <w:szCs w:val="22"/>
        </w:rPr>
        <w:t>y and the British government on border check</w:t>
      </w:r>
      <w:r w:rsidR="009576A1" w:rsidRPr="00310AEE">
        <w:rPr>
          <w:rFonts w:ascii="Arial" w:hAnsi="Arial" w:cs="Arial"/>
          <w:color w:val="000000" w:themeColor="text1"/>
          <w:spacing w:val="6"/>
          <w:sz w:val="22"/>
          <w:szCs w:val="22"/>
        </w:rPr>
        <w:t>s. Furthermore, c</w:t>
      </w:r>
      <w:r w:rsidR="005A7644" w:rsidRPr="00310AEE">
        <w:rPr>
          <w:rFonts w:ascii="Arial" w:hAnsi="Arial" w:cs="Arial"/>
          <w:color w:val="000000" w:themeColor="text1"/>
          <w:spacing w:val="6"/>
          <w:sz w:val="22"/>
          <w:szCs w:val="22"/>
        </w:rPr>
        <w:t xml:space="preserve">ustom duty agreement, financial settlement, and citizens’ rights </w:t>
      </w:r>
      <w:r w:rsidR="009576A1" w:rsidRPr="00310AEE">
        <w:rPr>
          <w:rFonts w:ascii="Arial" w:hAnsi="Arial" w:cs="Arial"/>
          <w:color w:val="000000" w:themeColor="text1"/>
          <w:spacing w:val="6"/>
          <w:sz w:val="22"/>
          <w:szCs w:val="22"/>
        </w:rPr>
        <w:t>early in</w:t>
      </w:r>
      <w:r w:rsidR="005A7644" w:rsidRPr="00310AEE">
        <w:rPr>
          <w:rFonts w:ascii="Arial" w:hAnsi="Arial" w:cs="Arial"/>
          <w:color w:val="000000" w:themeColor="text1"/>
          <w:spacing w:val="6"/>
          <w:sz w:val="22"/>
          <w:szCs w:val="22"/>
        </w:rPr>
        <w:t xml:space="preserve"> the exit negotiations before things could progress to the next stage mirror (2021). Lastly, the tax increase has been a significant discussion among the corporate society in the UK; according to (Bunn</w:t>
      </w:r>
      <w:r w:rsidR="004D0D24" w:rsidRPr="00310AEE">
        <w:rPr>
          <w:rFonts w:ascii="Arial" w:hAnsi="Arial" w:cs="Arial"/>
          <w:color w:val="000000" w:themeColor="text1"/>
          <w:spacing w:val="6"/>
          <w:sz w:val="22"/>
          <w:szCs w:val="22"/>
        </w:rPr>
        <w:t>,</w:t>
      </w:r>
      <w:r w:rsidR="005A7644" w:rsidRPr="00310AEE">
        <w:rPr>
          <w:rFonts w:ascii="Arial" w:hAnsi="Arial" w:cs="Arial"/>
          <w:color w:val="000000" w:themeColor="text1"/>
          <w:spacing w:val="6"/>
          <w:sz w:val="22"/>
          <w:szCs w:val="22"/>
        </w:rPr>
        <w:t xml:space="preserve"> D</w:t>
      </w:r>
      <w:r w:rsidR="004D0D24" w:rsidRPr="00310AEE">
        <w:rPr>
          <w:rFonts w:ascii="Arial" w:hAnsi="Arial" w:cs="Arial"/>
          <w:color w:val="000000" w:themeColor="text1"/>
          <w:spacing w:val="6"/>
          <w:sz w:val="22"/>
          <w:szCs w:val="22"/>
        </w:rPr>
        <w:t>,</w:t>
      </w:r>
      <w:r w:rsidR="005A7644" w:rsidRPr="00310AEE">
        <w:rPr>
          <w:rFonts w:ascii="Arial" w:hAnsi="Arial" w:cs="Arial"/>
          <w:color w:val="000000" w:themeColor="text1"/>
          <w:spacing w:val="6"/>
          <w:sz w:val="22"/>
          <w:szCs w:val="22"/>
        </w:rPr>
        <w:t xml:space="preserve"> and Pome</w:t>
      </w:r>
      <w:r w:rsidR="00034889" w:rsidRPr="00310AEE">
        <w:rPr>
          <w:rFonts w:ascii="Arial" w:hAnsi="Arial" w:cs="Arial"/>
          <w:color w:val="000000" w:themeColor="text1"/>
          <w:spacing w:val="6"/>
          <w:sz w:val="22"/>
          <w:szCs w:val="22"/>
        </w:rPr>
        <w:t>r</w:t>
      </w:r>
      <w:r w:rsidR="005A7644" w:rsidRPr="00310AEE">
        <w:rPr>
          <w:rFonts w:ascii="Arial" w:hAnsi="Arial" w:cs="Arial"/>
          <w:color w:val="000000" w:themeColor="text1"/>
          <w:spacing w:val="6"/>
          <w:sz w:val="22"/>
          <w:szCs w:val="22"/>
        </w:rPr>
        <w:t>leau K,</w:t>
      </w:r>
      <w:r w:rsidR="004D0D24" w:rsidRPr="00310AEE">
        <w:rPr>
          <w:rFonts w:ascii="Arial" w:hAnsi="Arial" w:cs="Arial"/>
          <w:color w:val="000000" w:themeColor="text1"/>
          <w:spacing w:val="6"/>
          <w:sz w:val="22"/>
          <w:szCs w:val="22"/>
        </w:rPr>
        <w:t>.</w:t>
      </w:r>
      <w:r w:rsidR="005A7644" w:rsidRPr="00310AEE">
        <w:rPr>
          <w:rFonts w:ascii="Arial" w:hAnsi="Arial" w:cs="Arial"/>
          <w:color w:val="000000" w:themeColor="text1"/>
          <w:spacing w:val="6"/>
          <w:sz w:val="22"/>
          <w:szCs w:val="22"/>
        </w:rPr>
        <w:t xml:space="preserve"> 2021), the Chancellor proposed raising the corporate income tax rate from 19 per cent to 25 per cent in 2023. Furthermore, Brexit’s uncertainty on the border agreement, custom duty, and government bureaucracy could delay goods delivery delays. All these factors are political issues affecting organisations externally.</w:t>
      </w:r>
    </w:p>
    <w:p w14:paraId="3195A7F8" w14:textId="77777777" w:rsidR="009C169A" w:rsidRPr="00310AEE" w:rsidRDefault="009C169A" w:rsidP="00310AEE">
      <w:pPr>
        <w:jc w:val="both"/>
        <w:rPr>
          <w:rFonts w:ascii="Arial" w:hAnsi="Arial" w:cs="Arial"/>
          <w:b/>
          <w:bCs/>
          <w:color w:val="000000" w:themeColor="text1"/>
          <w:spacing w:val="6"/>
          <w:sz w:val="22"/>
          <w:szCs w:val="22"/>
        </w:rPr>
      </w:pPr>
    </w:p>
    <w:p w14:paraId="06099885" w14:textId="77777777" w:rsidR="009C169A" w:rsidRPr="00310AEE" w:rsidRDefault="005A7644" w:rsidP="00310AEE">
      <w:pPr>
        <w:jc w:val="both"/>
        <w:rPr>
          <w:rFonts w:ascii="Arial" w:hAnsi="Arial" w:cs="Arial"/>
          <w:color w:val="000000" w:themeColor="text1"/>
          <w:spacing w:val="6"/>
          <w:sz w:val="22"/>
          <w:szCs w:val="22"/>
        </w:rPr>
      </w:pPr>
      <w:r w:rsidRPr="00310AEE">
        <w:rPr>
          <w:rFonts w:ascii="Arial" w:hAnsi="Arial" w:cs="Arial"/>
          <w:b/>
          <w:bCs/>
          <w:color w:val="000000" w:themeColor="text1"/>
          <w:spacing w:val="6"/>
          <w:sz w:val="22"/>
          <w:szCs w:val="22"/>
        </w:rPr>
        <w:t>Economic</w:t>
      </w:r>
    </w:p>
    <w:p w14:paraId="723BE329" w14:textId="56D23ED7" w:rsidR="005A7644" w:rsidRPr="00310AEE" w:rsidRDefault="005A7644"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No doubt Covid-19 has brought recession to the world economy, which has impacted Primarks’ major success as customers look for low-cost clothing alternatives. Primark clothing materials are mainly from Asia, where the pandemic has made the currency exchange rate unstable, affecting the price of the products. For example, IMF news (2020)</w:t>
      </w:r>
      <w:r w:rsidR="00D57B0B" w:rsidRPr="00310AEE">
        <w:rPr>
          <w:rFonts w:ascii="Arial" w:hAnsi="Arial" w:cs="Arial"/>
          <w:color w:val="000000" w:themeColor="text1"/>
          <w:spacing w:val="6"/>
          <w:sz w:val="22"/>
          <w:szCs w:val="22"/>
        </w:rPr>
        <w:t xml:space="preserve"> reports that</w:t>
      </w:r>
      <w:r w:rsidRPr="00310AEE">
        <w:rPr>
          <w:rFonts w:ascii="Arial" w:hAnsi="Arial" w:cs="Arial"/>
          <w:color w:val="000000" w:themeColor="text1"/>
          <w:spacing w:val="6"/>
          <w:sz w:val="22"/>
          <w:szCs w:val="22"/>
        </w:rPr>
        <w:t xml:space="preserve"> exports of ready-made garments represent more than 80 per cent of Bangladesh’s exports and have been strongly impacted (overall exports fell by 83 per cent). In addition, due to COVID 19, the purchasing power around the world is low to the minimum level and among the factors that could cause low income and movement restrictions.</w:t>
      </w:r>
      <w:r w:rsidR="00E77DFB" w:rsidRPr="00310AEE">
        <w:rPr>
          <w:rFonts w:ascii="Arial" w:hAnsi="Arial" w:cs="Arial"/>
          <w:color w:val="000000" w:themeColor="text1"/>
          <w:spacing w:val="6"/>
          <w:sz w:val="22"/>
          <w:szCs w:val="22"/>
        </w:rPr>
        <w:t xml:space="preserve"> The uncertainty of Brexit on border policy and rules is also a key factor on the economy and this will have a huge impact in the sales and profitability of Primark products and services. </w:t>
      </w:r>
      <w:r w:rsidRPr="00310AEE">
        <w:rPr>
          <w:rFonts w:ascii="Arial" w:hAnsi="Arial" w:cs="Arial"/>
          <w:color w:val="000000" w:themeColor="text1"/>
          <w:spacing w:val="6"/>
          <w:sz w:val="22"/>
          <w:szCs w:val="22"/>
        </w:rPr>
        <w:t xml:space="preserve"> </w:t>
      </w:r>
    </w:p>
    <w:p w14:paraId="68DFD86B" w14:textId="77777777" w:rsidR="00D57B0B" w:rsidRPr="00310AEE" w:rsidRDefault="005A7644" w:rsidP="00310AEE">
      <w:pPr>
        <w:jc w:val="both"/>
        <w:rPr>
          <w:rFonts w:ascii="Arial" w:hAnsi="Arial" w:cs="Arial"/>
          <w:b/>
          <w:bCs/>
          <w:color w:val="000000" w:themeColor="text1"/>
          <w:spacing w:val="6"/>
          <w:sz w:val="22"/>
          <w:szCs w:val="22"/>
        </w:rPr>
      </w:pPr>
      <w:r w:rsidRPr="00310AEE">
        <w:rPr>
          <w:rFonts w:ascii="Arial" w:hAnsi="Arial" w:cs="Arial"/>
          <w:b/>
          <w:bCs/>
          <w:color w:val="000000" w:themeColor="text1"/>
          <w:spacing w:val="6"/>
          <w:sz w:val="22"/>
          <w:szCs w:val="22"/>
        </w:rPr>
        <w:t>Social</w:t>
      </w:r>
    </w:p>
    <w:p w14:paraId="7E867F05" w14:textId="6B805133" w:rsidR="005A7644" w:rsidRPr="00310AEE" w:rsidRDefault="005A7644" w:rsidP="00310AEE">
      <w:pPr>
        <w:jc w:val="both"/>
        <w:rPr>
          <w:color w:val="000000" w:themeColor="text1"/>
        </w:rPr>
      </w:pPr>
      <w:r w:rsidRPr="00310AEE">
        <w:rPr>
          <w:rFonts w:ascii="Arial" w:hAnsi="Arial" w:cs="Arial"/>
          <w:color w:val="000000" w:themeColor="text1"/>
          <w:spacing w:val="6"/>
          <w:sz w:val="22"/>
          <w:szCs w:val="22"/>
        </w:rPr>
        <w:t xml:space="preserve">The trendy in learning survival trade and skills in society is </w:t>
      </w:r>
      <w:r w:rsidR="00034889" w:rsidRPr="00310AEE">
        <w:rPr>
          <w:rFonts w:ascii="Arial" w:hAnsi="Arial" w:cs="Arial"/>
          <w:color w:val="000000" w:themeColor="text1"/>
          <w:spacing w:val="6"/>
          <w:sz w:val="22"/>
          <w:szCs w:val="22"/>
        </w:rPr>
        <w:t>increasing and</w:t>
      </w:r>
      <w:r w:rsidRPr="00310AEE">
        <w:rPr>
          <w:rFonts w:ascii="Arial" w:hAnsi="Arial" w:cs="Arial"/>
          <w:color w:val="000000" w:themeColor="text1"/>
          <w:spacing w:val="6"/>
          <w:sz w:val="22"/>
          <w:szCs w:val="22"/>
        </w:rPr>
        <w:t xml:space="preserve"> sewing and customising are among them. Instead of buying new clothes, people prefer to buy cheap materials, sew </w:t>
      </w:r>
      <w:r w:rsidR="00D57B0B" w:rsidRPr="00310AEE">
        <w:rPr>
          <w:rFonts w:ascii="Arial" w:hAnsi="Arial" w:cs="Arial"/>
          <w:color w:val="000000" w:themeColor="text1"/>
          <w:spacing w:val="6"/>
          <w:sz w:val="22"/>
          <w:szCs w:val="22"/>
        </w:rPr>
        <w:t>them,</w:t>
      </w:r>
      <w:r w:rsidRPr="00310AEE">
        <w:rPr>
          <w:rFonts w:ascii="Arial" w:hAnsi="Arial" w:cs="Arial"/>
          <w:color w:val="000000" w:themeColor="text1"/>
          <w:spacing w:val="6"/>
          <w:sz w:val="22"/>
          <w:szCs w:val="22"/>
        </w:rPr>
        <w:t xml:space="preserve"> and customise them to their satisfaction. Other factors that are affecting most people in society are long hours of work and work stress. In this case, Primark is badly affected because most customers are not encouraged to practice physical shopping due to the nature of the virus (it is airborne and easy to contact). Customers are now practising online shopping. The absence of facilities in Primark will surely make them lose their customers to competitors (Primark.c</w:t>
      </w:r>
      <w:r w:rsidR="00007A84" w:rsidRPr="00310AEE">
        <w:rPr>
          <w:rFonts w:ascii="Arial" w:hAnsi="Arial" w:cs="Arial"/>
          <w:color w:val="000000" w:themeColor="text1"/>
          <w:spacing w:val="6"/>
          <w:sz w:val="22"/>
          <w:szCs w:val="22"/>
        </w:rPr>
        <w:t>om</w:t>
      </w:r>
      <w:r w:rsidRPr="00310AEE">
        <w:rPr>
          <w:rFonts w:ascii="Arial" w:hAnsi="Arial" w:cs="Arial"/>
          <w:color w:val="000000" w:themeColor="text1"/>
          <w:spacing w:val="6"/>
          <w:sz w:val="22"/>
          <w:szCs w:val="22"/>
        </w:rPr>
        <w:t xml:space="preserve">). </w:t>
      </w:r>
      <w:r w:rsidR="009576A1" w:rsidRPr="00310AEE">
        <w:rPr>
          <w:rFonts w:ascii="Arial" w:hAnsi="Arial" w:cs="Arial"/>
          <w:color w:val="000000" w:themeColor="text1"/>
          <w:spacing w:val="6"/>
          <w:sz w:val="22"/>
          <w:szCs w:val="22"/>
        </w:rPr>
        <w:t>M</w:t>
      </w:r>
      <w:r w:rsidRPr="00310AEE">
        <w:rPr>
          <w:rFonts w:ascii="Arial" w:hAnsi="Arial" w:cs="Arial"/>
          <w:color w:val="000000" w:themeColor="text1"/>
          <w:spacing w:val="6"/>
          <w:sz w:val="22"/>
          <w:szCs w:val="22"/>
        </w:rPr>
        <w:t xml:space="preserve">ost Primark workers complained about workers welfare in terms of the workplace environment, salaries, and uniform wear. All these are internal factors but could become external factors beyond what the company can handle. However, not everybody will want to work under unfriendly workplace conditions, </w:t>
      </w:r>
      <w:r w:rsidR="009576A1" w:rsidRPr="00310AEE">
        <w:rPr>
          <w:rFonts w:ascii="Arial" w:hAnsi="Arial" w:cs="Arial"/>
          <w:color w:val="000000" w:themeColor="text1"/>
          <w:spacing w:val="6"/>
          <w:sz w:val="22"/>
          <w:szCs w:val="22"/>
        </w:rPr>
        <w:t>which</w:t>
      </w:r>
      <w:r w:rsidRPr="00310AEE">
        <w:rPr>
          <w:rFonts w:ascii="Arial" w:hAnsi="Arial" w:cs="Arial"/>
          <w:color w:val="000000" w:themeColor="text1"/>
          <w:spacing w:val="6"/>
          <w:sz w:val="22"/>
          <w:szCs w:val="22"/>
        </w:rPr>
        <w:t xml:space="preserve"> may make them find it difficult to recruit suitable workers to fill the vacancies in their organisation. </w:t>
      </w:r>
    </w:p>
    <w:p w14:paraId="0FC33100" w14:textId="77777777" w:rsidR="00007A84" w:rsidRPr="00310AEE" w:rsidRDefault="005A7644" w:rsidP="00310AEE">
      <w:pPr>
        <w:jc w:val="both"/>
        <w:rPr>
          <w:rFonts w:ascii="Arial" w:hAnsi="Arial" w:cs="Arial"/>
          <w:color w:val="000000" w:themeColor="text1"/>
          <w:spacing w:val="6"/>
          <w:sz w:val="22"/>
          <w:szCs w:val="22"/>
        </w:rPr>
      </w:pPr>
      <w:r w:rsidRPr="00310AEE">
        <w:rPr>
          <w:rFonts w:ascii="Arial" w:hAnsi="Arial" w:cs="Arial"/>
          <w:b/>
          <w:bCs/>
          <w:color w:val="000000" w:themeColor="text1"/>
          <w:spacing w:val="6"/>
          <w:sz w:val="22"/>
          <w:szCs w:val="22"/>
        </w:rPr>
        <w:t>Technology</w:t>
      </w:r>
    </w:p>
    <w:p w14:paraId="08C3EF03" w14:textId="08D378E3" w:rsidR="005A7644" w:rsidRPr="00310AEE" w:rsidRDefault="005A7644" w:rsidP="00310AEE">
      <w:pPr>
        <w:jc w:val="both"/>
        <w:rPr>
          <w:color w:val="000000" w:themeColor="text1"/>
        </w:rPr>
      </w:pPr>
      <w:r w:rsidRPr="00310AEE">
        <w:rPr>
          <w:rFonts w:ascii="Arial" w:hAnsi="Arial" w:cs="Arial"/>
          <w:color w:val="000000" w:themeColor="text1"/>
          <w:spacing w:val="6"/>
          <w:sz w:val="22"/>
          <w:szCs w:val="22"/>
        </w:rPr>
        <w:t>The importance of technology cannot be overemphasised due to the efficiency and sustainability that it has brought to businesses, especially during the lockdown. Some companies crumbled because they don’t have the technology to keep the business during the tough time. Online sales and marketing have now become global points for transactions. For example, at the peak</w:t>
      </w:r>
      <w:r w:rsidR="00E22B6D" w:rsidRPr="00310AEE">
        <w:rPr>
          <w:rFonts w:ascii="Arial" w:hAnsi="Arial" w:cs="Arial"/>
          <w:color w:val="000000" w:themeColor="text1"/>
          <w:spacing w:val="6"/>
          <w:sz w:val="22"/>
          <w:szCs w:val="22"/>
        </w:rPr>
        <w:t xml:space="preserve"> of the pandemic</w:t>
      </w:r>
      <w:r w:rsidRPr="00310AEE">
        <w:rPr>
          <w:rFonts w:ascii="Arial" w:hAnsi="Arial" w:cs="Arial"/>
          <w:color w:val="000000" w:themeColor="text1"/>
          <w:spacing w:val="6"/>
          <w:sz w:val="22"/>
          <w:szCs w:val="22"/>
        </w:rPr>
        <w:t xml:space="preserve">, the online market remains the only point for many commodities to buy and sell. But in the case of Primark, it was only used for marketing and not for sales. During the lockdown, this goes beyond the organisation’s control. However, the enacted law did not permit Primark to persuade the customers to physically patronise them, which suddenly made it gradually inevitable to do business with this technology incorporated in their customer relationship management (CRM). Most operating systems cannot be effectively and efficiently carried out in the absence of this technology </w:t>
      </w:r>
    </w:p>
    <w:p w14:paraId="5782EB8A" w14:textId="77777777" w:rsidR="00E22B6D" w:rsidRPr="00310AEE" w:rsidRDefault="00E22B6D" w:rsidP="00310AEE">
      <w:pPr>
        <w:jc w:val="both"/>
        <w:rPr>
          <w:rFonts w:ascii="Arial" w:hAnsi="Arial" w:cs="Arial"/>
          <w:b/>
          <w:bCs/>
          <w:color w:val="000000" w:themeColor="text1"/>
          <w:spacing w:val="6"/>
          <w:sz w:val="22"/>
          <w:szCs w:val="22"/>
        </w:rPr>
      </w:pPr>
    </w:p>
    <w:p w14:paraId="118FB225" w14:textId="50B1FEA5" w:rsidR="00E22B6D" w:rsidRPr="00310AEE" w:rsidRDefault="005A7644" w:rsidP="00310AEE">
      <w:pPr>
        <w:jc w:val="both"/>
        <w:rPr>
          <w:rFonts w:ascii="Arial" w:hAnsi="Arial" w:cs="Arial"/>
          <w:color w:val="000000" w:themeColor="text1"/>
          <w:spacing w:val="6"/>
          <w:sz w:val="22"/>
          <w:szCs w:val="22"/>
        </w:rPr>
      </w:pPr>
      <w:r w:rsidRPr="00310AEE">
        <w:rPr>
          <w:rFonts w:ascii="Arial" w:hAnsi="Arial" w:cs="Arial"/>
          <w:b/>
          <w:bCs/>
          <w:color w:val="000000" w:themeColor="text1"/>
          <w:spacing w:val="6"/>
          <w:sz w:val="22"/>
          <w:szCs w:val="22"/>
        </w:rPr>
        <w:t>Environment</w:t>
      </w:r>
    </w:p>
    <w:p w14:paraId="5FB4F3DF" w14:textId="40FEFF29" w:rsidR="005A7644" w:rsidRPr="00310AEE" w:rsidRDefault="005A7644"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 xml:space="preserve">Environmental issues, such as pollution, have direct impacts on nature and human beings. The production of textile materials </w:t>
      </w:r>
      <w:r w:rsidR="003F7365" w:rsidRPr="00310AEE">
        <w:rPr>
          <w:rFonts w:ascii="Arial" w:hAnsi="Arial" w:cs="Arial"/>
          <w:color w:val="000000" w:themeColor="text1"/>
          <w:spacing w:val="6"/>
          <w:sz w:val="22"/>
          <w:szCs w:val="22"/>
        </w:rPr>
        <w:t>pollutes</w:t>
      </w:r>
      <w:r w:rsidRPr="00310AEE">
        <w:rPr>
          <w:rFonts w:ascii="Arial" w:hAnsi="Arial" w:cs="Arial"/>
          <w:color w:val="000000" w:themeColor="text1"/>
          <w:spacing w:val="6"/>
          <w:sz w:val="22"/>
          <w:szCs w:val="22"/>
        </w:rPr>
        <w:t xml:space="preserve"> the air and water that causes health issues; for example, cancer was traced to air pollution. Waterborne diseases were also traced to the tire and dye chemical waste from the textile industry. The increasing scarcity of raw materials in the United Kingdom has made Primark and its competitors look elsewhere in Asia to outsource their products. For example, if the Bangladeshi government enacted a bill that would affect garment production due to environmental issues, it will affect Primark. </w:t>
      </w:r>
    </w:p>
    <w:p w14:paraId="3E43EBC6" w14:textId="77777777" w:rsidR="000008F2" w:rsidRPr="00310AEE" w:rsidRDefault="005A7644" w:rsidP="00310AEE">
      <w:pPr>
        <w:jc w:val="both"/>
        <w:rPr>
          <w:rFonts w:ascii="Arial" w:hAnsi="Arial" w:cs="Arial"/>
          <w:b/>
          <w:bCs/>
          <w:color w:val="000000" w:themeColor="text1"/>
          <w:spacing w:val="6"/>
          <w:sz w:val="22"/>
          <w:szCs w:val="22"/>
        </w:rPr>
      </w:pPr>
      <w:r w:rsidRPr="00310AEE">
        <w:rPr>
          <w:rFonts w:ascii="Arial" w:hAnsi="Arial" w:cs="Arial"/>
          <w:b/>
          <w:bCs/>
          <w:color w:val="000000" w:themeColor="text1"/>
          <w:spacing w:val="6"/>
          <w:sz w:val="22"/>
          <w:szCs w:val="22"/>
        </w:rPr>
        <w:t>Legal</w:t>
      </w:r>
    </w:p>
    <w:p w14:paraId="3BFC8B2D" w14:textId="6D6E5F1E" w:rsidR="005A7644" w:rsidRPr="00310AEE" w:rsidRDefault="005A7644"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 xml:space="preserve">All business activities must be conducted under the provisions of the law in a country. For instance, labour law defined how employers should deal with employees. Environmental law explained how organisations should </w:t>
      </w:r>
      <w:r w:rsidR="009576A1" w:rsidRPr="00310AEE">
        <w:rPr>
          <w:rFonts w:ascii="Arial" w:hAnsi="Arial" w:cs="Arial"/>
          <w:color w:val="000000" w:themeColor="text1"/>
          <w:spacing w:val="6"/>
          <w:sz w:val="22"/>
          <w:szCs w:val="22"/>
        </w:rPr>
        <w:t>care for</w:t>
      </w:r>
      <w:r w:rsidRPr="00310AEE">
        <w:rPr>
          <w:rFonts w:ascii="Arial" w:hAnsi="Arial" w:cs="Arial"/>
          <w:color w:val="000000" w:themeColor="text1"/>
          <w:spacing w:val="6"/>
          <w:sz w:val="22"/>
          <w:szCs w:val="22"/>
        </w:rPr>
        <w:t xml:space="preserve"> their workplace environments, such as health and safety and other environmental-related issues and taxes. If an organisation defaults to any of these laws and regulations, then legal action will be </w:t>
      </w:r>
      <w:r w:rsidR="003F7365" w:rsidRPr="00310AEE">
        <w:rPr>
          <w:rFonts w:ascii="Arial" w:hAnsi="Arial" w:cs="Arial"/>
          <w:color w:val="000000" w:themeColor="text1"/>
          <w:spacing w:val="6"/>
          <w:sz w:val="22"/>
          <w:szCs w:val="22"/>
        </w:rPr>
        <w:t>taken</w:t>
      </w:r>
      <w:r w:rsidRPr="00310AEE">
        <w:rPr>
          <w:rFonts w:ascii="Arial" w:hAnsi="Arial" w:cs="Arial"/>
          <w:color w:val="000000" w:themeColor="text1"/>
          <w:spacing w:val="6"/>
          <w:sz w:val="22"/>
          <w:szCs w:val="22"/>
        </w:rPr>
        <w:t xml:space="preserve"> to address it, and if found</w:t>
      </w:r>
      <w:r w:rsidR="009576A1" w:rsidRPr="00310AEE">
        <w:rPr>
          <w:rFonts w:ascii="Arial" w:hAnsi="Arial" w:cs="Arial"/>
          <w:color w:val="000000" w:themeColor="text1"/>
          <w:spacing w:val="6"/>
          <w:sz w:val="22"/>
          <w:szCs w:val="22"/>
        </w:rPr>
        <w:t>,</w:t>
      </w:r>
      <w:r w:rsidRPr="00310AEE">
        <w:rPr>
          <w:rFonts w:ascii="Arial" w:hAnsi="Arial" w:cs="Arial"/>
          <w:color w:val="000000" w:themeColor="text1"/>
          <w:spacing w:val="6"/>
          <w:sz w:val="22"/>
          <w:szCs w:val="22"/>
        </w:rPr>
        <w:t xml:space="preserve"> </w:t>
      </w:r>
      <w:r w:rsidR="009576A1" w:rsidRPr="00310AEE">
        <w:rPr>
          <w:rFonts w:ascii="Arial" w:hAnsi="Arial" w:cs="Arial"/>
          <w:color w:val="000000" w:themeColor="text1"/>
          <w:spacing w:val="6"/>
          <w:sz w:val="22"/>
          <w:szCs w:val="22"/>
        </w:rPr>
        <w:t>maximum guilty</w:t>
      </w:r>
      <w:r w:rsidRPr="00310AEE">
        <w:rPr>
          <w:rFonts w:ascii="Arial" w:hAnsi="Arial" w:cs="Arial"/>
          <w:color w:val="000000" w:themeColor="text1"/>
          <w:spacing w:val="6"/>
          <w:sz w:val="22"/>
          <w:szCs w:val="22"/>
        </w:rPr>
        <w:t xml:space="preserve"> punishment will be applied. However, most organisations always avoid legal issues because th</w:t>
      </w:r>
      <w:r w:rsidR="003F7365" w:rsidRPr="00310AEE">
        <w:rPr>
          <w:rFonts w:ascii="Arial" w:hAnsi="Arial" w:cs="Arial"/>
          <w:color w:val="000000" w:themeColor="text1"/>
          <w:spacing w:val="6"/>
          <w:sz w:val="22"/>
          <w:szCs w:val="22"/>
        </w:rPr>
        <w:t>is</w:t>
      </w:r>
      <w:r w:rsidRPr="00310AEE">
        <w:rPr>
          <w:rFonts w:ascii="Arial" w:hAnsi="Arial" w:cs="Arial"/>
          <w:color w:val="000000" w:themeColor="text1"/>
          <w:spacing w:val="6"/>
          <w:sz w:val="22"/>
          <w:szCs w:val="22"/>
        </w:rPr>
        <w:t xml:space="preserve"> can distract and disrupt their business </w:t>
      </w:r>
      <w:r w:rsidR="003F7365" w:rsidRPr="00310AEE">
        <w:rPr>
          <w:rFonts w:ascii="Arial" w:hAnsi="Arial" w:cs="Arial"/>
          <w:color w:val="000000" w:themeColor="text1"/>
          <w:spacing w:val="6"/>
          <w:sz w:val="22"/>
          <w:szCs w:val="22"/>
        </w:rPr>
        <w:t xml:space="preserve">because </w:t>
      </w:r>
      <w:r w:rsidRPr="00310AEE">
        <w:rPr>
          <w:rFonts w:ascii="Arial" w:hAnsi="Arial" w:cs="Arial"/>
          <w:color w:val="000000" w:themeColor="text1"/>
          <w:spacing w:val="6"/>
          <w:sz w:val="22"/>
          <w:szCs w:val="22"/>
        </w:rPr>
        <w:t xml:space="preserve">of its complex nature. </w:t>
      </w:r>
    </w:p>
    <w:p w14:paraId="62741D08" w14:textId="77777777" w:rsidR="005A7644" w:rsidRPr="00310AEE" w:rsidRDefault="005A7644" w:rsidP="00310AEE">
      <w:pPr>
        <w:jc w:val="both"/>
        <w:rPr>
          <w:rFonts w:ascii="Arial" w:hAnsi="Arial" w:cs="Arial"/>
          <w:b/>
          <w:bCs/>
          <w:color w:val="000000" w:themeColor="text1"/>
          <w:spacing w:val="6"/>
          <w:sz w:val="22"/>
          <w:szCs w:val="22"/>
        </w:rPr>
      </w:pPr>
      <w:r w:rsidRPr="00310AEE">
        <w:rPr>
          <w:rFonts w:ascii="Arial" w:hAnsi="Arial" w:cs="Arial"/>
          <w:b/>
          <w:bCs/>
          <w:color w:val="000000" w:themeColor="text1"/>
          <w:spacing w:val="6"/>
          <w:sz w:val="22"/>
          <w:szCs w:val="22"/>
        </w:rPr>
        <w:t>Porter’s five force model</w:t>
      </w:r>
    </w:p>
    <w:p w14:paraId="1B8A9406" w14:textId="75D06AAF" w:rsidR="005A7644" w:rsidRPr="00310AEE" w:rsidRDefault="005A7644"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 xml:space="preserve">Micheal orter, the founding father of </w:t>
      </w:r>
      <w:r w:rsidR="009576A1" w:rsidRPr="00310AEE">
        <w:rPr>
          <w:rFonts w:ascii="Arial" w:hAnsi="Arial" w:cs="Arial"/>
          <w:color w:val="000000" w:themeColor="text1"/>
          <w:spacing w:val="6"/>
          <w:sz w:val="22"/>
          <w:szCs w:val="22"/>
        </w:rPr>
        <w:t xml:space="preserve">the </w:t>
      </w:r>
      <w:r w:rsidRPr="00310AEE">
        <w:rPr>
          <w:rFonts w:ascii="Arial" w:hAnsi="Arial" w:cs="Arial"/>
          <w:color w:val="000000" w:themeColor="text1"/>
          <w:spacing w:val="6"/>
          <w:sz w:val="22"/>
          <w:szCs w:val="22"/>
        </w:rPr>
        <w:t>business strategy wrote an article called ‘how competitive force changes strategy’. In this article, he argued that we often view competition narrowly</w:t>
      </w:r>
      <w:r w:rsidR="000008F2" w:rsidRPr="00310AEE">
        <w:rPr>
          <w:rFonts w:ascii="Arial" w:hAnsi="Arial" w:cs="Arial"/>
          <w:color w:val="000000" w:themeColor="text1"/>
          <w:spacing w:val="6"/>
          <w:sz w:val="22"/>
          <w:szCs w:val="22"/>
        </w:rPr>
        <w:t xml:space="preserve"> (Porter,</w:t>
      </w:r>
      <w:r w:rsidR="003953CF" w:rsidRPr="00310AEE">
        <w:rPr>
          <w:rFonts w:ascii="Arial" w:hAnsi="Arial" w:cs="Arial"/>
          <w:color w:val="000000" w:themeColor="text1"/>
          <w:spacing w:val="6"/>
          <w:sz w:val="22"/>
          <w:szCs w:val="22"/>
        </w:rPr>
        <w:t xml:space="preserve"> 1980</w:t>
      </w:r>
      <w:r w:rsidR="00B354D1" w:rsidRPr="00310AEE">
        <w:rPr>
          <w:rFonts w:ascii="Arial" w:hAnsi="Arial" w:cs="Arial"/>
          <w:color w:val="000000" w:themeColor="text1"/>
          <w:spacing w:val="6"/>
          <w:sz w:val="22"/>
          <w:szCs w:val="22"/>
        </w:rPr>
        <w:t>)</w:t>
      </w:r>
      <w:r w:rsidR="009576A1" w:rsidRPr="00310AEE">
        <w:rPr>
          <w:rFonts w:ascii="Arial" w:hAnsi="Arial" w:cs="Arial"/>
          <w:color w:val="000000" w:themeColor="text1"/>
          <w:spacing w:val="6"/>
          <w:sz w:val="22"/>
          <w:szCs w:val="22"/>
        </w:rPr>
        <w:t>. A</w:t>
      </w:r>
      <w:r w:rsidRPr="00310AEE">
        <w:rPr>
          <w:rFonts w:ascii="Arial" w:hAnsi="Arial" w:cs="Arial"/>
          <w:color w:val="000000" w:themeColor="text1"/>
          <w:spacing w:val="6"/>
          <w:sz w:val="22"/>
          <w:szCs w:val="22"/>
        </w:rPr>
        <w:t xml:space="preserve">s a result, he came up with five basic forces that shape the industry structure and determine the competitive intensity. In the end, these forces affect the long-term profit potential in an industry and its attractiveness. The main purpose of porter’s five forces model is to evaluate the root causes of profitability in the industry through the competitive forces. These forces draw a connection between competition and profitability; therefore, if the competition in the industry is high, the potential profit organisation in the specific industry will be below. However, if the competition is low, then, potentially, the industry profitability will be high (the low the competition, the higher the profit) vase-visa. Therefore, each of these forces has the potential to affect the industry positively or negatively. </w:t>
      </w:r>
    </w:p>
    <w:p w14:paraId="2E5D7509" w14:textId="77777777" w:rsidR="005A7644" w:rsidRPr="00310AEE" w:rsidRDefault="005A7644" w:rsidP="00310AEE">
      <w:pPr>
        <w:jc w:val="both"/>
        <w:rPr>
          <w:rFonts w:ascii="Arial" w:hAnsi="Arial" w:cs="Arial"/>
          <w:b/>
          <w:bCs/>
          <w:color w:val="000000" w:themeColor="text1"/>
          <w:spacing w:val="6"/>
          <w:sz w:val="22"/>
          <w:szCs w:val="22"/>
        </w:rPr>
      </w:pPr>
      <w:r w:rsidRPr="00310AEE">
        <w:rPr>
          <w:rFonts w:ascii="Arial" w:hAnsi="Arial" w:cs="Arial"/>
          <w:b/>
          <w:bCs/>
          <w:color w:val="000000" w:themeColor="text1"/>
          <w:spacing w:val="6"/>
          <w:sz w:val="22"/>
          <w:szCs w:val="22"/>
        </w:rPr>
        <w:t>Rivalry among existing competitors</w:t>
      </w:r>
    </w:p>
    <w:p w14:paraId="525F9F5A" w14:textId="588B2CED" w:rsidR="005A7644" w:rsidRPr="00310AEE" w:rsidRDefault="005A7644"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 xml:space="preserve">This force of the five forces model examines how intense the present competition is in the industry. For example, this is determined by the number, industry growth rate, product differentiation among the competitors, exit barriers between the rivals, and the size of current competitors in the industry. Rivalry is high when many competitors are equal in power and size, especially when the industry is growing </w:t>
      </w:r>
      <w:r w:rsidR="004513A1" w:rsidRPr="00310AEE">
        <w:rPr>
          <w:rFonts w:ascii="Arial" w:hAnsi="Arial" w:cs="Arial"/>
          <w:color w:val="000000" w:themeColor="text1"/>
          <w:spacing w:val="6"/>
          <w:sz w:val="22"/>
          <w:szCs w:val="22"/>
        </w:rPr>
        <w:t>gradually,</w:t>
      </w:r>
      <w:r w:rsidRPr="00310AEE">
        <w:rPr>
          <w:rFonts w:ascii="Arial" w:hAnsi="Arial" w:cs="Arial"/>
          <w:color w:val="000000" w:themeColor="text1"/>
          <w:spacing w:val="6"/>
          <w:sz w:val="22"/>
          <w:szCs w:val="22"/>
        </w:rPr>
        <w:t xml:space="preserve"> </w:t>
      </w:r>
      <w:r w:rsidR="009576A1" w:rsidRPr="00310AEE">
        <w:rPr>
          <w:rFonts w:ascii="Arial" w:hAnsi="Arial" w:cs="Arial"/>
          <w:color w:val="000000" w:themeColor="text1"/>
          <w:spacing w:val="6"/>
          <w:sz w:val="22"/>
          <w:szCs w:val="22"/>
        </w:rPr>
        <w:t>and</w:t>
      </w:r>
      <w:r w:rsidRPr="00310AEE">
        <w:rPr>
          <w:rFonts w:ascii="Arial" w:hAnsi="Arial" w:cs="Arial"/>
          <w:color w:val="000000" w:themeColor="text1"/>
          <w:spacing w:val="6"/>
          <w:sz w:val="22"/>
          <w:szCs w:val="22"/>
        </w:rPr>
        <w:t xml:space="preserve"> competitors are not much differentiated from each other. For example, the fast fashion industry is highly competitive due to </w:t>
      </w:r>
      <w:r w:rsidR="009576A1" w:rsidRPr="00310AEE">
        <w:rPr>
          <w:rFonts w:ascii="Arial" w:hAnsi="Arial" w:cs="Arial"/>
          <w:color w:val="000000" w:themeColor="text1"/>
          <w:spacing w:val="6"/>
          <w:sz w:val="22"/>
          <w:szCs w:val="22"/>
        </w:rPr>
        <w:t>many</w:t>
      </w:r>
      <w:r w:rsidRPr="00310AEE">
        <w:rPr>
          <w:rFonts w:ascii="Arial" w:hAnsi="Arial" w:cs="Arial"/>
          <w:color w:val="000000" w:themeColor="text1"/>
          <w:spacing w:val="6"/>
          <w:sz w:val="22"/>
          <w:szCs w:val="22"/>
        </w:rPr>
        <w:t xml:space="preserve"> players (H&amp;M, M&amp;S, TK, Tesco, Morrison, and Primark); however, some have the largest market share. Although their products are slightly different in quality and price</w:t>
      </w:r>
      <w:r w:rsidR="009576A1" w:rsidRPr="00310AEE">
        <w:rPr>
          <w:rFonts w:ascii="Arial" w:hAnsi="Arial" w:cs="Arial"/>
          <w:color w:val="000000" w:themeColor="text1"/>
          <w:spacing w:val="6"/>
          <w:sz w:val="22"/>
          <w:szCs w:val="22"/>
        </w:rPr>
        <w:t>, the barrier to exit is high because of the huge investment</w:t>
      </w:r>
      <w:r w:rsidRPr="00310AEE">
        <w:rPr>
          <w:rFonts w:ascii="Arial" w:hAnsi="Arial" w:cs="Arial"/>
          <w:color w:val="000000" w:themeColor="text1"/>
          <w:spacing w:val="6"/>
          <w:sz w:val="22"/>
          <w:szCs w:val="22"/>
        </w:rPr>
        <w:t xml:space="preserve"> committed through long-term loans and other resources. As the barrier to exit is high, it will give consumers the advantage to get the product at a lower price because a price war would have been triggered due to the high barrier to exit.    </w:t>
      </w:r>
    </w:p>
    <w:p w14:paraId="39712BAB" w14:textId="77777777" w:rsidR="005A7644" w:rsidRPr="00310AEE" w:rsidRDefault="005A7644" w:rsidP="00310AEE">
      <w:pPr>
        <w:jc w:val="both"/>
        <w:rPr>
          <w:rFonts w:ascii="Arial" w:hAnsi="Arial" w:cs="Arial"/>
          <w:b/>
          <w:bCs/>
          <w:color w:val="000000" w:themeColor="text1"/>
          <w:spacing w:val="6"/>
          <w:sz w:val="22"/>
          <w:szCs w:val="22"/>
        </w:rPr>
      </w:pPr>
      <w:r w:rsidRPr="00310AEE">
        <w:rPr>
          <w:rFonts w:ascii="Arial" w:hAnsi="Arial" w:cs="Arial"/>
          <w:b/>
          <w:bCs/>
          <w:color w:val="000000" w:themeColor="text1"/>
          <w:spacing w:val="6"/>
          <w:sz w:val="22"/>
          <w:szCs w:val="22"/>
        </w:rPr>
        <w:t>The threat of new entrants</w:t>
      </w:r>
    </w:p>
    <w:p w14:paraId="45A50F25" w14:textId="58C78B36" w:rsidR="005A7644" w:rsidRPr="00310AEE" w:rsidRDefault="005A7644"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This brings new capacity and the desire to gain market share that puts pressure on prices, costs in the rate of investments necessary to compete, which means the new entrant will have to compete for more players. The seriousness of the threat will be determined by the barriers to entry in the industry. For example, the threat to the new entrance is low; however, the capital required is low enough for any small-scale business to start the business. The players in this industry also enjoy the benefit of the scale of economies.</w:t>
      </w:r>
      <w:r w:rsidR="000A2C48" w:rsidRPr="00310AEE">
        <w:rPr>
          <w:rFonts w:ascii="Arial" w:hAnsi="Arial" w:cs="Arial"/>
          <w:color w:val="000000" w:themeColor="text1"/>
          <w:spacing w:val="6"/>
          <w:sz w:val="22"/>
          <w:szCs w:val="22"/>
        </w:rPr>
        <w:t xml:space="preserve"> A</w:t>
      </w:r>
      <w:r w:rsidRPr="00310AEE">
        <w:rPr>
          <w:rFonts w:ascii="Arial" w:hAnsi="Arial" w:cs="Arial"/>
          <w:color w:val="000000" w:themeColor="text1"/>
          <w:spacing w:val="6"/>
          <w:sz w:val="22"/>
          <w:szCs w:val="22"/>
        </w:rPr>
        <w:t>lmost all the players in the industry have their brand, this gives them negotiation power with the supplier, and it will also allow them to compete in the intense price war market. It cost</w:t>
      </w:r>
      <w:r w:rsidR="009576A1" w:rsidRPr="00310AEE">
        <w:rPr>
          <w:rFonts w:ascii="Arial" w:hAnsi="Arial" w:cs="Arial"/>
          <w:color w:val="000000" w:themeColor="text1"/>
          <w:spacing w:val="6"/>
          <w:sz w:val="22"/>
          <w:szCs w:val="22"/>
        </w:rPr>
        <w:t>s buyers little to switch due to insignificant differences in product and price, making it easy for new entrants to</w:t>
      </w:r>
      <w:r w:rsidRPr="00310AEE">
        <w:rPr>
          <w:rFonts w:ascii="Arial" w:hAnsi="Arial" w:cs="Arial"/>
          <w:color w:val="000000" w:themeColor="text1"/>
          <w:spacing w:val="6"/>
          <w:sz w:val="22"/>
          <w:szCs w:val="22"/>
        </w:rPr>
        <w:t xml:space="preserve"> follow the market trend. Examples of the new entrant barriers are: first, economies of scale, which the retailer enjoys when producing on a large scale with little cost. The industry enjoys customer loyalty because of the low price. As it was said earlier apparel industry does not require huge capital to start the business  </w:t>
      </w:r>
    </w:p>
    <w:p w14:paraId="6842D7FB" w14:textId="77777777" w:rsidR="005A7644" w:rsidRPr="00310AEE" w:rsidRDefault="005A7644" w:rsidP="00310AEE">
      <w:pPr>
        <w:jc w:val="both"/>
        <w:rPr>
          <w:rFonts w:ascii="Arial" w:hAnsi="Arial" w:cs="Arial"/>
          <w:b/>
          <w:bCs/>
          <w:color w:val="000000" w:themeColor="text1"/>
          <w:spacing w:val="6"/>
          <w:sz w:val="22"/>
          <w:szCs w:val="22"/>
        </w:rPr>
      </w:pPr>
      <w:r w:rsidRPr="00310AEE">
        <w:rPr>
          <w:rFonts w:ascii="Arial" w:hAnsi="Arial" w:cs="Arial"/>
          <w:b/>
          <w:bCs/>
          <w:color w:val="000000" w:themeColor="text1"/>
          <w:spacing w:val="6"/>
          <w:sz w:val="22"/>
          <w:szCs w:val="22"/>
        </w:rPr>
        <w:t>The threat of substitute products or services</w:t>
      </w:r>
    </w:p>
    <w:p w14:paraId="67649458" w14:textId="5EBE45B3" w:rsidR="005A7644" w:rsidRPr="00310AEE" w:rsidRDefault="005A7644"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 xml:space="preserve">The product can perform a similar function to the product in question by different means and essentially fulfil the </w:t>
      </w:r>
      <w:r w:rsidR="009576A1" w:rsidRPr="00310AEE">
        <w:rPr>
          <w:rFonts w:ascii="Arial" w:hAnsi="Arial" w:cs="Arial"/>
          <w:color w:val="000000" w:themeColor="text1"/>
          <w:spacing w:val="6"/>
          <w:sz w:val="22"/>
          <w:szCs w:val="22"/>
        </w:rPr>
        <w:t>exact</w:t>
      </w:r>
      <w:r w:rsidRPr="00310AEE">
        <w:rPr>
          <w:rFonts w:ascii="Arial" w:hAnsi="Arial" w:cs="Arial"/>
          <w:color w:val="000000" w:themeColor="text1"/>
          <w:spacing w:val="6"/>
          <w:sz w:val="22"/>
          <w:szCs w:val="22"/>
        </w:rPr>
        <w:t xml:space="preserve"> underlying needs even though it is not identical but can serve as a replacement or alternative. For example, in the apparel industry, the substitute appears to be service, not the products. Since the emergence of technology, eCommerce has become the sales point for retailers because of the easy access it gave </w:t>
      </w:r>
      <w:r w:rsidR="009576A1" w:rsidRPr="00310AEE">
        <w:rPr>
          <w:rFonts w:ascii="Arial" w:hAnsi="Arial" w:cs="Arial"/>
          <w:color w:val="000000" w:themeColor="text1"/>
          <w:spacing w:val="6"/>
          <w:sz w:val="22"/>
          <w:szCs w:val="22"/>
        </w:rPr>
        <w:t>consumers</w:t>
      </w:r>
      <w:r w:rsidRPr="00310AEE">
        <w:rPr>
          <w:rFonts w:ascii="Arial" w:hAnsi="Arial" w:cs="Arial"/>
          <w:color w:val="000000" w:themeColor="text1"/>
          <w:spacing w:val="6"/>
          <w:sz w:val="22"/>
          <w:szCs w:val="22"/>
        </w:rPr>
        <w:t xml:space="preserve"> to patronise their product at consumer’s comfort. Ecommerce </w:t>
      </w:r>
      <w:r w:rsidR="000A2C48" w:rsidRPr="00310AEE">
        <w:rPr>
          <w:rFonts w:ascii="Arial" w:hAnsi="Arial" w:cs="Arial"/>
          <w:color w:val="000000" w:themeColor="text1"/>
          <w:spacing w:val="6"/>
          <w:sz w:val="22"/>
          <w:szCs w:val="22"/>
        </w:rPr>
        <w:t>paves</w:t>
      </w:r>
      <w:r w:rsidRPr="00310AEE">
        <w:rPr>
          <w:rFonts w:ascii="Arial" w:hAnsi="Arial" w:cs="Arial"/>
          <w:color w:val="000000" w:themeColor="text1"/>
          <w:spacing w:val="6"/>
          <w:sz w:val="22"/>
          <w:szCs w:val="22"/>
        </w:rPr>
        <w:t xml:space="preserve"> the way for some manufacturers to sell their products direct to the consumer or use the intermediary channel (Amazon, Ebay, and Sara). However, this avenue helps them lower the overhead cost, gives them cheap publicity for their products globally, and reduces the stress of chopping</w:t>
      </w:r>
      <w:r w:rsidR="003F7365" w:rsidRPr="00310AEE">
        <w:rPr>
          <w:rFonts w:ascii="Arial" w:hAnsi="Arial" w:cs="Arial"/>
          <w:color w:val="000000" w:themeColor="text1"/>
          <w:spacing w:val="6"/>
          <w:sz w:val="22"/>
          <w:szCs w:val="22"/>
        </w:rPr>
        <w:t xml:space="preserve"> at the physical</w:t>
      </w:r>
      <w:r w:rsidRPr="00310AEE">
        <w:rPr>
          <w:rFonts w:ascii="Arial" w:hAnsi="Arial" w:cs="Arial"/>
          <w:color w:val="000000" w:themeColor="text1"/>
          <w:spacing w:val="6"/>
          <w:sz w:val="22"/>
          <w:szCs w:val="22"/>
        </w:rPr>
        <w:t>. Amazon is a</w:t>
      </w:r>
      <w:r w:rsidR="009576A1" w:rsidRPr="00310AEE">
        <w:rPr>
          <w:rFonts w:ascii="Arial" w:hAnsi="Arial" w:cs="Arial"/>
          <w:color w:val="000000" w:themeColor="text1"/>
          <w:spacing w:val="6"/>
          <w:sz w:val="22"/>
          <w:szCs w:val="22"/>
        </w:rPr>
        <w:t>n excellent</w:t>
      </w:r>
      <w:r w:rsidRPr="00310AEE">
        <w:rPr>
          <w:rFonts w:ascii="Arial" w:hAnsi="Arial" w:cs="Arial"/>
          <w:color w:val="000000" w:themeColor="text1"/>
          <w:spacing w:val="6"/>
          <w:sz w:val="22"/>
          <w:szCs w:val="22"/>
        </w:rPr>
        <w:t xml:space="preserve"> example of this threat because it has established clothing, footwear, accessories and a wide variety of products with the largest share in the retail industry online with two days of free shipping to the consumer.  </w:t>
      </w:r>
    </w:p>
    <w:p w14:paraId="189BDDD8" w14:textId="77777777" w:rsidR="005A7644" w:rsidRPr="00310AEE" w:rsidRDefault="005A7644" w:rsidP="00310AEE">
      <w:pPr>
        <w:jc w:val="both"/>
        <w:rPr>
          <w:rFonts w:ascii="Arial" w:hAnsi="Arial" w:cs="Arial"/>
          <w:b/>
          <w:bCs/>
          <w:color w:val="000000" w:themeColor="text1"/>
          <w:spacing w:val="6"/>
          <w:sz w:val="22"/>
          <w:szCs w:val="22"/>
        </w:rPr>
      </w:pPr>
      <w:r w:rsidRPr="00310AEE">
        <w:rPr>
          <w:rFonts w:ascii="Arial" w:hAnsi="Arial" w:cs="Arial"/>
          <w:b/>
          <w:bCs/>
          <w:color w:val="000000" w:themeColor="text1"/>
          <w:spacing w:val="6"/>
          <w:sz w:val="22"/>
          <w:szCs w:val="22"/>
        </w:rPr>
        <w:t>Bargaining power of suppliers</w:t>
      </w:r>
    </w:p>
    <w:p w14:paraId="2E9A7432" w14:textId="28B6DD9C" w:rsidR="005A7644" w:rsidRPr="00310AEE" w:rsidRDefault="005A7644"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 xml:space="preserve">The major suppliers in this industry are manufacturers of clothes and wholesalers, and in most cases, they are small or medium scale enterprises. These manufacturers are the source of retailers; however, this depends on the capacity of their output. This industry sector is broken down, and as a result, it allowed the retailers to source low-cost wholesalers and manufacturers. According to marketline (2020), the bilateral relationship between the developing and developed nations brought prospects, </w:t>
      </w:r>
      <w:r w:rsidR="009576A1" w:rsidRPr="00310AEE">
        <w:rPr>
          <w:rFonts w:ascii="Arial" w:hAnsi="Arial" w:cs="Arial"/>
          <w:color w:val="000000" w:themeColor="text1"/>
          <w:spacing w:val="6"/>
          <w:sz w:val="22"/>
          <w:szCs w:val="22"/>
        </w:rPr>
        <w:t>encouraging</w:t>
      </w:r>
      <w:r w:rsidRPr="00310AEE">
        <w:rPr>
          <w:rFonts w:ascii="Arial" w:hAnsi="Arial" w:cs="Arial"/>
          <w:color w:val="000000" w:themeColor="text1"/>
          <w:spacing w:val="6"/>
          <w:sz w:val="22"/>
          <w:szCs w:val="22"/>
        </w:rPr>
        <w:t xml:space="preserve"> more manufacturers to invest in the business. However, it automatically weakens the power of suppliers in the industry. Retailers may switch from one manufacturer to another because the cost is not very high; however, the risk is sourcing the required capacity to meet the retailer’s demand. The labour requirement in the apparel manufacturing sector is intensive because of the processes involved due to inadequate automation systems. On the other hand, manufacturers enjoy retailer’s patronage due to the quality control regulations, high cost of management overhead, high intellectual protection burden, and other hidden costs. With the analysis above, one could say the bargaining power of suppliers is not categorically low or high otherwise is moderate.</w:t>
      </w:r>
    </w:p>
    <w:p w14:paraId="76687C00" w14:textId="77777777" w:rsidR="005A7644" w:rsidRPr="00310AEE" w:rsidRDefault="005A7644" w:rsidP="00310AEE">
      <w:pPr>
        <w:jc w:val="both"/>
        <w:rPr>
          <w:rFonts w:ascii="Arial" w:hAnsi="Arial" w:cs="Arial"/>
          <w:color w:val="000000" w:themeColor="text1"/>
          <w:spacing w:val="6"/>
          <w:sz w:val="22"/>
          <w:szCs w:val="22"/>
        </w:rPr>
      </w:pPr>
      <w:r w:rsidRPr="00310AEE">
        <w:rPr>
          <w:rFonts w:ascii="Arial" w:hAnsi="Arial" w:cs="Arial"/>
          <w:b/>
          <w:bCs/>
          <w:color w:val="000000" w:themeColor="text1"/>
          <w:spacing w:val="6"/>
          <w:sz w:val="22"/>
          <w:szCs w:val="22"/>
        </w:rPr>
        <w:t>Bargaining power of buyers</w:t>
      </w:r>
    </w:p>
    <w:p w14:paraId="74FCED4A" w14:textId="5A52D910" w:rsidR="003F1114" w:rsidRPr="00310AEE" w:rsidRDefault="005A7644" w:rsidP="00310AEE">
      <w:pPr>
        <w:jc w:val="both"/>
        <w:rPr>
          <w:rFonts w:ascii="Arial" w:hAnsi="Arial" w:cs="Arial"/>
          <w:color w:val="000000" w:themeColor="text1"/>
          <w:spacing w:val="6"/>
          <w:sz w:val="22"/>
          <w:szCs w:val="22"/>
        </w:rPr>
      </w:pPr>
      <w:r w:rsidRPr="00310AEE">
        <w:rPr>
          <w:rFonts w:ascii="Arial" w:hAnsi="Arial" w:cs="Arial"/>
          <w:color w:val="000000" w:themeColor="text1"/>
          <w:spacing w:val="6"/>
          <w:sz w:val="22"/>
          <w:szCs w:val="22"/>
        </w:rPr>
        <w:t xml:space="preserve">The apparel industry buyers are majorly individual consumers whose loyalty is determined by price, quality, and trend. However, their switch is unlikely to have a significant impact on their revenue.  For example, some consumers are more concerned about the price because they are low-income and cannot afford high price products. Quality product is what some are looking for, which means it will take </w:t>
      </w:r>
      <w:r w:rsidR="009576A1" w:rsidRPr="00310AEE">
        <w:rPr>
          <w:rFonts w:ascii="Arial" w:hAnsi="Arial" w:cs="Arial"/>
          <w:color w:val="000000" w:themeColor="text1"/>
          <w:spacing w:val="6"/>
          <w:sz w:val="22"/>
          <w:szCs w:val="22"/>
        </w:rPr>
        <w:t>longer</w:t>
      </w:r>
      <w:r w:rsidRPr="00310AEE">
        <w:rPr>
          <w:rFonts w:ascii="Arial" w:hAnsi="Arial" w:cs="Arial"/>
          <w:color w:val="000000" w:themeColor="text1"/>
          <w:spacing w:val="6"/>
          <w:sz w:val="22"/>
          <w:szCs w:val="22"/>
        </w:rPr>
        <w:t xml:space="preserve"> to do another chopping because of the durability. In comparison, some consumers go for what is trending in the market irrespective of the product’s brand, quality, and price. However, the loyal core customer sticks with the brand regardless of the price and trend. Looking at customer behaviour in the apparel industry, buyer power is subjectively unpredictable due to rapid fashion dynamism. </w:t>
      </w:r>
      <w:r w:rsidR="009576A1" w:rsidRPr="00310AEE">
        <w:rPr>
          <w:rFonts w:ascii="Arial" w:hAnsi="Arial" w:cs="Arial"/>
          <w:color w:val="000000" w:themeColor="text1"/>
          <w:spacing w:val="6"/>
          <w:sz w:val="22"/>
          <w:szCs w:val="22"/>
        </w:rPr>
        <w:t>Therefore, b</w:t>
      </w:r>
      <w:r w:rsidRPr="00310AEE">
        <w:rPr>
          <w:rFonts w:ascii="Arial" w:hAnsi="Arial" w:cs="Arial"/>
          <w:color w:val="000000" w:themeColor="text1"/>
          <w:spacing w:val="6"/>
          <w:sz w:val="22"/>
          <w:szCs w:val="22"/>
        </w:rPr>
        <w:t>uyer power</w:t>
      </w:r>
      <w:r w:rsidR="009576A1" w:rsidRPr="00310AEE">
        <w:rPr>
          <w:rFonts w:ascii="Arial" w:hAnsi="Arial" w:cs="Arial"/>
          <w:color w:val="000000" w:themeColor="text1"/>
          <w:spacing w:val="6"/>
          <w:sz w:val="22"/>
          <w:szCs w:val="22"/>
        </w:rPr>
        <w:t>,</w:t>
      </w:r>
      <w:r w:rsidRPr="00310AEE">
        <w:rPr>
          <w:rFonts w:ascii="Arial" w:hAnsi="Arial" w:cs="Arial"/>
          <w:color w:val="000000" w:themeColor="text1"/>
          <w:spacing w:val="6"/>
          <w:sz w:val="22"/>
          <w:szCs w:val="22"/>
        </w:rPr>
        <w:t xml:space="preserve"> in </w:t>
      </w:r>
      <w:r w:rsidR="009576A1" w:rsidRPr="00310AEE">
        <w:rPr>
          <w:rFonts w:ascii="Arial" w:hAnsi="Arial" w:cs="Arial"/>
          <w:color w:val="000000" w:themeColor="text1"/>
          <w:spacing w:val="6"/>
          <w:sz w:val="22"/>
          <w:szCs w:val="22"/>
        </w:rPr>
        <w:t>a</w:t>
      </w:r>
      <w:r w:rsidRPr="00310AEE">
        <w:rPr>
          <w:rFonts w:ascii="Arial" w:hAnsi="Arial" w:cs="Arial"/>
          <w:color w:val="000000" w:themeColor="text1"/>
          <w:spacing w:val="6"/>
          <w:sz w:val="22"/>
          <w:szCs w:val="22"/>
        </w:rPr>
        <w:t xml:space="preserve"> sense</w:t>
      </w:r>
      <w:r w:rsidR="009576A1" w:rsidRPr="00310AEE">
        <w:rPr>
          <w:rFonts w:ascii="Arial" w:hAnsi="Arial" w:cs="Arial"/>
          <w:color w:val="000000" w:themeColor="text1"/>
          <w:spacing w:val="6"/>
          <w:sz w:val="22"/>
          <w:szCs w:val="22"/>
        </w:rPr>
        <w:t>,</w:t>
      </w:r>
      <w:r w:rsidRPr="00310AEE">
        <w:rPr>
          <w:rFonts w:ascii="Arial" w:hAnsi="Arial" w:cs="Arial"/>
          <w:color w:val="000000" w:themeColor="text1"/>
          <w:spacing w:val="6"/>
          <w:sz w:val="22"/>
          <w:szCs w:val="22"/>
        </w:rPr>
        <w:t xml:space="preserve"> is moderate.</w:t>
      </w:r>
    </w:p>
    <w:p w14:paraId="1DEB8B72" w14:textId="0A637DBA" w:rsidR="000272FE" w:rsidRPr="00310AEE" w:rsidRDefault="00CB352F" w:rsidP="00310AEE">
      <w:pPr>
        <w:jc w:val="both"/>
        <w:rPr>
          <w:rFonts w:ascii="Arial" w:hAnsi="Arial" w:cs="Arial"/>
          <w:b/>
          <w:bCs/>
          <w:color w:val="000000" w:themeColor="text1"/>
          <w:spacing w:val="6"/>
          <w:sz w:val="22"/>
          <w:szCs w:val="22"/>
        </w:rPr>
      </w:pPr>
      <w:r w:rsidRPr="00310AEE">
        <w:rPr>
          <w:rFonts w:ascii="Arial" w:hAnsi="Arial" w:cs="Arial"/>
          <w:b/>
          <w:bCs/>
          <w:color w:val="000000" w:themeColor="text1"/>
          <w:spacing w:val="6"/>
          <w:sz w:val="22"/>
          <w:szCs w:val="22"/>
        </w:rPr>
        <w:t>Organisational culture</w:t>
      </w:r>
    </w:p>
    <w:p w14:paraId="3A076BAC" w14:textId="5B1CBE15" w:rsidR="00310AEE" w:rsidRDefault="009F7B61" w:rsidP="00310AEE">
      <w:pPr>
        <w:shd w:val="clear" w:color="auto" w:fill="FFFFFF"/>
        <w:suppressAutoHyphens w:val="0"/>
        <w:autoSpaceDN/>
        <w:spacing w:after="0" w:line="240" w:lineRule="auto"/>
        <w:jc w:val="both"/>
        <w:textAlignment w:val="auto"/>
        <w:rPr>
          <w:rFonts w:ascii="Arial" w:hAnsi="Arial" w:cs="Arial"/>
          <w:color w:val="000000" w:themeColor="text1"/>
          <w:sz w:val="22"/>
          <w:szCs w:val="22"/>
        </w:rPr>
      </w:pPr>
      <w:r w:rsidRPr="00310AEE">
        <w:rPr>
          <w:rFonts w:ascii="Arial" w:eastAsia="Times New Roman" w:hAnsi="Arial" w:cs="Arial"/>
          <w:color w:val="000000" w:themeColor="text1"/>
          <w:sz w:val="22"/>
          <w:szCs w:val="22"/>
          <w:lang w:eastAsia="en-GB"/>
        </w:rPr>
        <w:t>Organi</w:t>
      </w:r>
      <w:r w:rsidR="009576A1" w:rsidRPr="00310AEE">
        <w:rPr>
          <w:rFonts w:ascii="Arial" w:eastAsia="Times New Roman" w:hAnsi="Arial" w:cs="Arial"/>
          <w:color w:val="000000" w:themeColor="text1"/>
          <w:sz w:val="22"/>
          <w:szCs w:val="22"/>
          <w:lang w:eastAsia="en-GB"/>
        </w:rPr>
        <w:t>s</w:t>
      </w:r>
      <w:r w:rsidRPr="00310AEE">
        <w:rPr>
          <w:rFonts w:ascii="Arial" w:eastAsia="Times New Roman" w:hAnsi="Arial" w:cs="Arial"/>
          <w:color w:val="000000" w:themeColor="text1"/>
          <w:sz w:val="22"/>
          <w:szCs w:val="22"/>
          <w:lang w:eastAsia="en-GB"/>
        </w:rPr>
        <w:t>ational culture is</w:t>
      </w:r>
      <w:r w:rsidR="00CA2F8E" w:rsidRPr="00310AEE">
        <w:rPr>
          <w:rFonts w:ascii="Arial" w:eastAsia="Times New Roman" w:hAnsi="Arial" w:cs="Arial"/>
          <w:color w:val="000000" w:themeColor="text1"/>
          <w:sz w:val="22"/>
          <w:szCs w:val="22"/>
          <w:lang w:eastAsia="en-GB"/>
        </w:rPr>
        <w:t xml:space="preserve"> gradually</w:t>
      </w:r>
      <w:r w:rsidRPr="00310AEE">
        <w:rPr>
          <w:rFonts w:ascii="Arial" w:eastAsia="Times New Roman" w:hAnsi="Arial" w:cs="Arial"/>
          <w:color w:val="000000" w:themeColor="text1"/>
          <w:sz w:val="22"/>
          <w:szCs w:val="22"/>
          <w:lang w:eastAsia="en-GB"/>
        </w:rPr>
        <w:t xml:space="preserve"> recognised as a </w:t>
      </w:r>
      <w:r w:rsidR="009576A1" w:rsidRPr="00310AEE">
        <w:rPr>
          <w:rFonts w:ascii="Arial" w:eastAsia="Times New Roman" w:hAnsi="Arial" w:cs="Arial"/>
          <w:color w:val="000000" w:themeColor="text1"/>
          <w:sz w:val="22"/>
          <w:szCs w:val="22"/>
          <w:lang w:eastAsia="en-GB"/>
        </w:rPr>
        <w:t>significant</w:t>
      </w:r>
      <w:r w:rsidR="00E3401C" w:rsidRPr="00310AEE">
        <w:rPr>
          <w:rFonts w:ascii="Arial" w:eastAsia="Times New Roman" w:hAnsi="Arial" w:cs="Arial"/>
          <w:color w:val="000000" w:themeColor="text1"/>
          <w:sz w:val="22"/>
          <w:szCs w:val="22"/>
          <w:lang w:eastAsia="en-GB"/>
        </w:rPr>
        <w:t xml:space="preserve"> barrier to leverage intellectual assets </w:t>
      </w:r>
      <w:r w:rsidR="00E3401C" w:rsidRPr="00310AEE">
        <w:rPr>
          <w:rFonts w:ascii="Arial" w:eastAsia="Times New Roman" w:hAnsi="Arial" w:cs="Arial"/>
          <w:color w:val="000000" w:themeColor="text1"/>
          <w:sz w:val="22"/>
          <w:szCs w:val="22"/>
          <w:lang w:eastAsia="en-GB"/>
        </w:rPr>
        <w:t>(De Long &amp; Fahey, 2000).</w:t>
      </w:r>
      <w:r w:rsidR="00E3401C" w:rsidRPr="00310AEE">
        <w:rPr>
          <w:rFonts w:ascii="Arial" w:eastAsia="Times New Roman" w:hAnsi="Arial" w:cs="Arial"/>
          <w:color w:val="000000" w:themeColor="text1"/>
          <w:sz w:val="22"/>
          <w:szCs w:val="22"/>
          <w:lang w:eastAsia="en-GB"/>
        </w:rPr>
        <w:t xml:space="preserve"> It also</w:t>
      </w:r>
      <w:r w:rsidRPr="00310AEE">
        <w:rPr>
          <w:rFonts w:ascii="Arial" w:eastAsia="Times New Roman" w:hAnsi="Arial" w:cs="Arial"/>
          <w:color w:val="000000" w:themeColor="text1"/>
          <w:sz w:val="22"/>
          <w:szCs w:val="22"/>
          <w:lang w:eastAsia="en-GB"/>
        </w:rPr>
        <w:t xml:space="preserve"> contribut</w:t>
      </w:r>
      <w:r w:rsidR="00765CE0">
        <w:rPr>
          <w:rFonts w:ascii="Arial" w:eastAsia="Times New Roman" w:hAnsi="Arial" w:cs="Arial"/>
          <w:color w:val="000000" w:themeColor="text1"/>
          <w:sz w:val="22"/>
          <w:szCs w:val="22"/>
          <w:lang w:eastAsia="en-GB"/>
        </w:rPr>
        <w:t>es to knowledge management as it represents a major</w:t>
      </w:r>
      <w:r w:rsidRPr="00310AEE">
        <w:rPr>
          <w:rFonts w:ascii="Arial" w:eastAsia="Times New Roman" w:hAnsi="Arial" w:cs="Arial"/>
          <w:color w:val="000000" w:themeColor="text1"/>
          <w:sz w:val="22"/>
          <w:szCs w:val="22"/>
          <w:lang w:eastAsia="en-GB"/>
        </w:rPr>
        <w:t xml:space="preserve"> competitive advantage for organi</w:t>
      </w:r>
      <w:r w:rsidR="009576A1" w:rsidRPr="00310AEE">
        <w:rPr>
          <w:rFonts w:ascii="Arial" w:eastAsia="Times New Roman" w:hAnsi="Arial" w:cs="Arial"/>
          <w:color w:val="000000" w:themeColor="text1"/>
          <w:sz w:val="22"/>
          <w:szCs w:val="22"/>
          <w:lang w:eastAsia="en-GB"/>
        </w:rPr>
        <w:t>s</w:t>
      </w:r>
      <w:r w:rsidRPr="00310AEE">
        <w:rPr>
          <w:rFonts w:ascii="Arial" w:eastAsia="Times New Roman" w:hAnsi="Arial" w:cs="Arial"/>
          <w:color w:val="000000" w:themeColor="text1"/>
          <w:sz w:val="22"/>
          <w:szCs w:val="22"/>
          <w:lang w:eastAsia="en-GB"/>
        </w:rPr>
        <w:t xml:space="preserve">ations to achieve their </w:t>
      </w:r>
      <w:r w:rsidR="00E3401C" w:rsidRPr="00310AEE">
        <w:rPr>
          <w:rFonts w:ascii="Arial" w:eastAsia="Times New Roman" w:hAnsi="Arial" w:cs="Arial"/>
          <w:color w:val="000000" w:themeColor="text1"/>
          <w:sz w:val="22"/>
          <w:szCs w:val="22"/>
          <w:lang w:eastAsia="en-GB"/>
        </w:rPr>
        <w:t xml:space="preserve">objectives. </w:t>
      </w:r>
      <w:r w:rsidRPr="00310AEE">
        <w:rPr>
          <w:rFonts w:ascii="Arial" w:hAnsi="Arial" w:cs="Arial"/>
          <w:color w:val="000000" w:themeColor="text1"/>
          <w:sz w:val="22"/>
          <w:szCs w:val="22"/>
        </w:rPr>
        <w:t xml:space="preserve">Chin-Loy &amp; Mujtaba </w:t>
      </w:r>
      <w:r w:rsidR="00E3401C" w:rsidRPr="00310AEE">
        <w:rPr>
          <w:rFonts w:ascii="Arial" w:hAnsi="Arial" w:cs="Arial"/>
          <w:color w:val="000000" w:themeColor="text1"/>
          <w:sz w:val="22"/>
          <w:szCs w:val="22"/>
        </w:rPr>
        <w:t>(</w:t>
      </w:r>
      <w:r w:rsidRPr="00310AEE">
        <w:rPr>
          <w:rFonts w:ascii="Arial" w:hAnsi="Arial" w:cs="Arial"/>
          <w:color w:val="000000" w:themeColor="text1"/>
          <w:sz w:val="22"/>
          <w:szCs w:val="22"/>
        </w:rPr>
        <w:t>2007)</w:t>
      </w:r>
      <w:r w:rsidRPr="00310AEE">
        <w:rPr>
          <w:rFonts w:ascii="Arial" w:eastAsia="Times New Roman" w:hAnsi="Arial" w:cs="Arial"/>
          <w:color w:val="000000" w:themeColor="text1"/>
          <w:sz w:val="22"/>
          <w:szCs w:val="22"/>
          <w:lang w:eastAsia="en-GB"/>
        </w:rPr>
        <w:t xml:space="preserve"> described </w:t>
      </w:r>
      <w:r w:rsidRPr="00310AEE">
        <w:rPr>
          <w:rFonts w:ascii="Arial" w:hAnsi="Arial" w:cs="Arial"/>
          <w:color w:val="000000" w:themeColor="text1"/>
          <w:sz w:val="22"/>
          <w:szCs w:val="22"/>
        </w:rPr>
        <w:t>organi</w:t>
      </w:r>
      <w:r w:rsidR="009576A1" w:rsidRPr="00310AEE">
        <w:rPr>
          <w:rFonts w:ascii="Arial" w:hAnsi="Arial" w:cs="Arial"/>
          <w:color w:val="000000" w:themeColor="text1"/>
          <w:sz w:val="22"/>
          <w:szCs w:val="22"/>
        </w:rPr>
        <w:t>s</w:t>
      </w:r>
      <w:r w:rsidRPr="00310AEE">
        <w:rPr>
          <w:rFonts w:ascii="Arial" w:hAnsi="Arial" w:cs="Arial"/>
          <w:color w:val="000000" w:themeColor="text1"/>
          <w:sz w:val="22"/>
          <w:szCs w:val="22"/>
        </w:rPr>
        <w:t>ational culture as a pattern of norms, values, beliefs, assumptions, and attitudes that influences behaviour within an organi</w:t>
      </w:r>
      <w:r w:rsidR="009576A1" w:rsidRPr="00310AEE">
        <w:rPr>
          <w:rFonts w:ascii="Arial" w:hAnsi="Arial" w:cs="Arial"/>
          <w:color w:val="000000" w:themeColor="text1"/>
          <w:sz w:val="22"/>
          <w:szCs w:val="22"/>
        </w:rPr>
        <w:t>s</w:t>
      </w:r>
      <w:r w:rsidRPr="00310AEE">
        <w:rPr>
          <w:rFonts w:ascii="Arial" w:hAnsi="Arial" w:cs="Arial"/>
          <w:color w:val="000000" w:themeColor="text1"/>
          <w:sz w:val="22"/>
          <w:szCs w:val="22"/>
        </w:rPr>
        <w:t>ation.</w:t>
      </w:r>
      <w:r w:rsidR="002C2C09" w:rsidRPr="00310AEE">
        <w:rPr>
          <w:rFonts w:ascii="Arial" w:hAnsi="Arial" w:cs="Arial"/>
          <w:color w:val="000000" w:themeColor="text1"/>
          <w:sz w:val="22"/>
          <w:szCs w:val="22"/>
        </w:rPr>
        <w:t xml:space="preserve"> Organisational culture </w:t>
      </w:r>
      <w:r w:rsidR="00765CE0">
        <w:rPr>
          <w:rFonts w:ascii="Arial" w:hAnsi="Arial" w:cs="Arial"/>
          <w:color w:val="000000" w:themeColor="text1"/>
          <w:sz w:val="22"/>
          <w:szCs w:val="22"/>
        </w:rPr>
        <w:t>i</w:t>
      </w:r>
      <w:r w:rsidR="002C2C09" w:rsidRPr="00310AEE">
        <w:rPr>
          <w:rFonts w:ascii="Arial" w:hAnsi="Arial" w:cs="Arial"/>
          <w:color w:val="000000" w:themeColor="text1"/>
          <w:sz w:val="22"/>
          <w:szCs w:val="22"/>
        </w:rPr>
        <w:t>s a phenomenon that involves beliefs and behaviour existing at a variety of different levels in organisations and manifests itself in a wide range of features of organisational life such as structures, control and reward system</w:t>
      </w:r>
      <w:r w:rsidR="00765CE0">
        <w:rPr>
          <w:rFonts w:ascii="Arial" w:hAnsi="Arial" w:cs="Arial"/>
          <w:color w:val="000000" w:themeColor="text1"/>
          <w:sz w:val="22"/>
          <w:szCs w:val="22"/>
        </w:rPr>
        <w:t>s</w:t>
      </w:r>
      <w:r w:rsidR="002C2C09" w:rsidRPr="00310AEE">
        <w:rPr>
          <w:rFonts w:ascii="Arial" w:hAnsi="Arial" w:cs="Arial"/>
          <w:color w:val="000000" w:themeColor="text1"/>
          <w:sz w:val="22"/>
          <w:szCs w:val="22"/>
        </w:rPr>
        <w:t>, symbols, myths, and human resource practices (</w:t>
      </w:r>
      <w:r w:rsidR="0016033B" w:rsidRPr="00310AEE">
        <w:rPr>
          <w:rFonts w:ascii="Arial" w:hAnsi="Arial" w:cs="Arial"/>
          <w:color w:val="000000" w:themeColor="text1"/>
          <w:sz w:val="22"/>
          <w:szCs w:val="22"/>
        </w:rPr>
        <w:t>Ehrhart</w:t>
      </w:r>
      <w:r w:rsidR="002C2C09" w:rsidRPr="00310AEE">
        <w:rPr>
          <w:rFonts w:ascii="Arial" w:hAnsi="Arial" w:cs="Arial"/>
          <w:color w:val="000000" w:themeColor="text1"/>
          <w:sz w:val="22"/>
          <w:szCs w:val="22"/>
        </w:rPr>
        <w:t>,</w:t>
      </w:r>
      <w:r w:rsidR="0016033B" w:rsidRPr="00310AEE">
        <w:rPr>
          <w:rFonts w:ascii="Arial" w:hAnsi="Arial" w:cs="Arial"/>
          <w:color w:val="000000" w:themeColor="text1"/>
          <w:sz w:val="22"/>
          <w:szCs w:val="22"/>
        </w:rPr>
        <w:t xml:space="preserve"> et, al. 2014</w:t>
      </w:r>
      <w:r w:rsidR="002C2C09" w:rsidRPr="00310AEE">
        <w:rPr>
          <w:rFonts w:ascii="Arial" w:hAnsi="Arial" w:cs="Arial"/>
          <w:color w:val="000000" w:themeColor="text1"/>
          <w:sz w:val="22"/>
          <w:szCs w:val="22"/>
        </w:rPr>
        <w:t>).</w:t>
      </w:r>
      <w:r w:rsidRPr="00310AEE">
        <w:rPr>
          <w:rFonts w:ascii="Arial" w:hAnsi="Arial" w:cs="Arial"/>
          <w:color w:val="000000" w:themeColor="text1"/>
          <w:sz w:val="22"/>
          <w:szCs w:val="22"/>
        </w:rPr>
        <w:t xml:space="preserve"> </w:t>
      </w:r>
      <w:r w:rsidR="0016033B" w:rsidRPr="00310AEE">
        <w:rPr>
          <w:rFonts w:ascii="Arial" w:hAnsi="Arial" w:cs="Arial"/>
          <w:color w:val="000000" w:themeColor="text1"/>
          <w:sz w:val="22"/>
          <w:szCs w:val="22"/>
        </w:rPr>
        <w:t>Chartered management institute (2015) defined o</w:t>
      </w:r>
      <w:r w:rsidR="008D6905" w:rsidRPr="00310AEE">
        <w:rPr>
          <w:rFonts w:ascii="Arial" w:hAnsi="Arial" w:cs="Arial"/>
          <w:color w:val="000000" w:themeColor="text1"/>
          <w:sz w:val="22"/>
          <w:szCs w:val="22"/>
        </w:rPr>
        <w:t>rganisational culture is the way that things are done in an organisation. Th</w:t>
      </w:r>
      <w:r w:rsidR="0016033B" w:rsidRPr="00310AEE">
        <w:rPr>
          <w:rFonts w:ascii="Arial" w:hAnsi="Arial" w:cs="Arial"/>
          <w:color w:val="000000" w:themeColor="text1"/>
          <w:sz w:val="22"/>
          <w:szCs w:val="22"/>
        </w:rPr>
        <w:t>us, th</w:t>
      </w:r>
      <w:r w:rsidR="008D6905" w:rsidRPr="00310AEE">
        <w:rPr>
          <w:rFonts w:ascii="Arial" w:hAnsi="Arial" w:cs="Arial"/>
          <w:color w:val="000000" w:themeColor="text1"/>
          <w:sz w:val="22"/>
          <w:szCs w:val="22"/>
        </w:rPr>
        <w:t>ese unwritten rules influence individual and group behaviour and attitudes. Organisation culture includes the norms that the members of an organisation experience and describe as their work settings. Such norms save as their guiding rules for the routine activity in the organisation written or unwritten.</w:t>
      </w:r>
      <w:r w:rsidR="0016033B" w:rsidRPr="00310AEE">
        <w:rPr>
          <w:rFonts w:ascii="Arial" w:hAnsi="Arial" w:cs="Arial"/>
          <w:color w:val="000000" w:themeColor="text1"/>
          <w:sz w:val="22"/>
          <w:szCs w:val="22"/>
        </w:rPr>
        <w:t xml:space="preserve"> </w:t>
      </w:r>
      <w:r w:rsidR="008D6905" w:rsidRPr="00310AEE">
        <w:rPr>
          <w:rFonts w:ascii="Arial" w:hAnsi="Arial" w:cs="Arial"/>
          <w:color w:val="000000" w:themeColor="text1"/>
          <w:sz w:val="22"/>
          <w:szCs w:val="22"/>
        </w:rPr>
        <w:t xml:space="preserve">For example, a customer-focused organisation will attend to issues emanating from the customer before paying attention to internal problems. Most employees make decisions base on what they believe align with the organisation value. Organisational culture is a system of value that subconsciously and silently drives people to choose and decide in the organisation. Organisational culture is different: International Business Machine (IBM) focuses on long-term thinking with loyal and highly motivated employees (Flamholtz and Randle, 2011;). Hewlett-Packard (HP) prioritises employees’ autonomy and creativity (Childress,2013). These two companies are in the same technology business environment, but their beliefs and values are </w:t>
      </w:r>
      <w:r w:rsidR="009576A1" w:rsidRPr="00310AEE">
        <w:rPr>
          <w:rFonts w:ascii="Arial" w:hAnsi="Arial" w:cs="Arial"/>
          <w:color w:val="000000" w:themeColor="text1"/>
          <w:sz w:val="22"/>
          <w:szCs w:val="22"/>
        </w:rPr>
        <w:t>different</w:t>
      </w:r>
      <w:r w:rsidR="008D6905" w:rsidRPr="00310AEE">
        <w:rPr>
          <w:rFonts w:ascii="Arial" w:hAnsi="Arial" w:cs="Arial"/>
          <w:color w:val="000000" w:themeColor="text1"/>
          <w:sz w:val="22"/>
          <w:szCs w:val="22"/>
        </w:rPr>
        <w:t>. Apple and Samsung operate in the same business environment, but their cultures are different from each other. For example, Apple does not use a decentralise form for the final production and distribution of their products to ensure that the quality is maintained correctly. Samsung produces and distribute</w:t>
      </w:r>
      <w:r w:rsidR="00AE0646" w:rsidRPr="00310AEE">
        <w:rPr>
          <w:rFonts w:ascii="Arial" w:hAnsi="Arial" w:cs="Arial"/>
          <w:color w:val="000000" w:themeColor="text1"/>
          <w:sz w:val="22"/>
          <w:szCs w:val="22"/>
        </w:rPr>
        <w:t>s</w:t>
      </w:r>
      <w:r w:rsidR="008D6905" w:rsidRPr="00310AEE">
        <w:rPr>
          <w:rFonts w:ascii="Arial" w:hAnsi="Arial" w:cs="Arial"/>
          <w:color w:val="000000" w:themeColor="text1"/>
          <w:sz w:val="22"/>
          <w:szCs w:val="22"/>
        </w:rPr>
        <w:t xml:space="preserve"> </w:t>
      </w:r>
      <w:r w:rsidR="00AE0646" w:rsidRPr="00310AEE">
        <w:rPr>
          <w:rFonts w:ascii="Arial" w:hAnsi="Arial" w:cs="Arial"/>
          <w:color w:val="000000" w:themeColor="text1"/>
          <w:sz w:val="22"/>
          <w:szCs w:val="22"/>
        </w:rPr>
        <w:t>its</w:t>
      </w:r>
      <w:r w:rsidR="008D6905" w:rsidRPr="00310AEE">
        <w:rPr>
          <w:rFonts w:ascii="Arial" w:hAnsi="Arial" w:cs="Arial"/>
          <w:color w:val="000000" w:themeColor="text1"/>
          <w:sz w:val="22"/>
          <w:szCs w:val="22"/>
        </w:rPr>
        <w:t xml:space="preserve"> products from South Korea and China to ensure they meet the customer demand.  </w:t>
      </w:r>
    </w:p>
    <w:p w14:paraId="13C198AC" w14:textId="77777777" w:rsidR="00310AEE" w:rsidRDefault="00310AEE" w:rsidP="00310AEE">
      <w:pPr>
        <w:shd w:val="clear" w:color="auto" w:fill="FFFFFF"/>
        <w:suppressAutoHyphens w:val="0"/>
        <w:autoSpaceDN/>
        <w:spacing w:after="0" w:line="240" w:lineRule="auto"/>
        <w:jc w:val="both"/>
        <w:textAlignment w:val="auto"/>
        <w:rPr>
          <w:rFonts w:ascii="Arial" w:hAnsi="Arial" w:cs="Arial"/>
          <w:color w:val="000000" w:themeColor="text1"/>
          <w:sz w:val="22"/>
          <w:szCs w:val="22"/>
        </w:rPr>
      </w:pPr>
    </w:p>
    <w:p w14:paraId="53888D21" w14:textId="49BA865E" w:rsidR="007C56E5" w:rsidRPr="00310AEE" w:rsidRDefault="00E640DB" w:rsidP="00310AEE">
      <w:pPr>
        <w:shd w:val="clear" w:color="auto" w:fill="FFFFFF"/>
        <w:suppressAutoHyphens w:val="0"/>
        <w:autoSpaceDN/>
        <w:spacing w:after="0" w:line="240" w:lineRule="auto"/>
        <w:jc w:val="both"/>
        <w:textAlignment w:val="auto"/>
        <w:rPr>
          <w:rFonts w:ascii="Arial" w:hAnsi="Arial" w:cs="Arial"/>
          <w:color w:val="000000" w:themeColor="text1"/>
          <w:sz w:val="22"/>
          <w:szCs w:val="22"/>
        </w:rPr>
      </w:pPr>
      <w:r w:rsidRPr="00310AEE">
        <w:rPr>
          <w:rFonts w:ascii="Arial" w:hAnsi="Arial" w:cs="Arial"/>
          <w:b/>
          <w:bCs/>
          <w:color w:val="000000" w:themeColor="text1"/>
          <w:sz w:val="22"/>
          <w:szCs w:val="22"/>
        </w:rPr>
        <w:t>Cultural web</w:t>
      </w:r>
    </w:p>
    <w:p w14:paraId="2763B8B9" w14:textId="64CA741D" w:rsidR="007C56E5" w:rsidRPr="00310AEE" w:rsidRDefault="00310AEE" w:rsidP="00310AEE">
      <w:pPr>
        <w:jc w:val="both"/>
        <w:rPr>
          <w:rFonts w:ascii="Arial" w:hAnsi="Arial" w:cs="Arial"/>
          <w:b/>
          <w:bCs/>
          <w:color w:val="000000" w:themeColor="text1"/>
          <w:sz w:val="22"/>
          <w:szCs w:val="22"/>
        </w:rPr>
      </w:pPr>
      <w:r w:rsidRPr="00310AEE">
        <w:rPr>
          <w:rFonts w:ascii="Arial" w:hAnsi="Arial" w:cs="Arial"/>
          <w:color w:val="000000" w:themeColor="text1"/>
          <w:sz w:val="22"/>
          <w:szCs w:val="22"/>
          <w:shd w:val="clear" w:color="auto" w:fill="FFFFFF"/>
        </w:rPr>
        <w:t xml:space="preserve">Johnson and Scholes (2020) described </w:t>
      </w:r>
      <w:r w:rsidRPr="00310AEE">
        <w:rPr>
          <w:rFonts w:ascii="Arial" w:hAnsi="Arial" w:cs="Arial"/>
          <w:color w:val="000000" w:themeColor="text1"/>
          <w:sz w:val="22"/>
          <w:szCs w:val="22"/>
          <w:shd w:val="clear" w:color="auto" w:fill="FFFFFF"/>
        </w:rPr>
        <w:t>the Cultural Web is a useful tool for analysing and altering assumptions surrounding the culture of a company. It can be used to highlight specific practices and beliefs, and to subsequently align them with your company’s preferred culture and strategy</w:t>
      </w:r>
      <w:r w:rsidRPr="00310AEE">
        <w:rPr>
          <w:rFonts w:ascii="Open Sans" w:hAnsi="Open Sans" w:cs="Open Sans"/>
          <w:color w:val="000000" w:themeColor="text1"/>
          <w:sz w:val="23"/>
          <w:szCs w:val="23"/>
          <w:shd w:val="clear" w:color="auto" w:fill="FFFFFF"/>
        </w:rPr>
        <w:t>.</w:t>
      </w:r>
      <w:r>
        <w:rPr>
          <w:rFonts w:ascii="Arial" w:hAnsi="Arial" w:cs="Arial"/>
          <w:b/>
          <w:bCs/>
          <w:color w:val="000000" w:themeColor="text1"/>
          <w:sz w:val="22"/>
          <w:szCs w:val="22"/>
        </w:rPr>
        <w:t xml:space="preserve"> </w:t>
      </w:r>
      <w:r w:rsidR="007C56E5" w:rsidRPr="00310AEE">
        <w:rPr>
          <w:rFonts w:ascii="Arial" w:hAnsi="Arial" w:cs="Arial"/>
          <w:color w:val="000000" w:themeColor="text1"/>
          <w:sz w:val="22"/>
          <w:szCs w:val="22"/>
        </w:rPr>
        <w:t xml:space="preserve">The paradigm </w:t>
      </w:r>
      <w:r w:rsidR="00702617" w:rsidRPr="00310AEE">
        <w:rPr>
          <w:rFonts w:ascii="Arial" w:hAnsi="Arial" w:cs="Arial"/>
          <w:color w:val="000000" w:themeColor="text1"/>
          <w:sz w:val="22"/>
          <w:szCs w:val="22"/>
        </w:rPr>
        <w:t>presents</w:t>
      </w:r>
      <w:r w:rsidR="007C56E5" w:rsidRPr="00310AEE">
        <w:rPr>
          <w:rFonts w:ascii="Arial" w:hAnsi="Arial" w:cs="Arial"/>
          <w:color w:val="000000" w:themeColor="text1"/>
          <w:sz w:val="22"/>
          <w:szCs w:val="22"/>
        </w:rPr>
        <w:t xml:space="preserve"> the assumptions that people have about the organisation</w:t>
      </w:r>
      <w:r w:rsidR="00702617" w:rsidRPr="00310AEE">
        <w:rPr>
          <w:rFonts w:ascii="Arial" w:hAnsi="Arial" w:cs="Arial"/>
          <w:color w:val="000000" w:themeColor="text1"/>
          <w:sz w:val="22"/>
          <w:szCs w:val="22"/>
        </w:rPr>
        <w:t>. For example, assumption</w:t>
      </w:r>
      <w:r w:rsidR="00E9599E" w:rsidRPr="00310AEE">
        <w:rPr>
          <w:rFonts w:ascii="Arial" w:hAnsi="Arial" w:cs="Arial"/>
          <w:color w:val="000000" w:themeColor="text1"/>
          <w:sz w:val="22"/>
          <w:szCs w:val="22"/>
        </w:rPr>
        <w:t>s</w:t>
      </w:r>
      <w:r w:rsidR="00702617" w:rsidRPr="00310AEE">
        <w:rPr>
          <w:rFonts w:ascii="Arial" w:hAnsi="Arial" w:cs="Arial"/>
          <w:color w:val="000000" w:themeColor="text1"/>
          <w:sz w:val="22"/>
          <w:szCs w:val="22"/>
        </w:rPr>
        <w:t xml:space="preserve"> about how people work, daily routine at </w:t>
      </w:r>
      <w:r w:rsidR="00E9599E" w:rsidRPr="00310AEE">
        <w:rPr>
          <w:rFonts w:ascii="Arial" w:hAnsi="Arial" w:cs="Arial"/>
          <w:color w:val="000000" w:themeColor="text1"/>
          <w:sz w:val="22"/>
          <w:szCs w:val="22"/>
        </w:rPr>
        <w:t xml:space="preserve">the </w:t>
      </w:r>
      <w:r w:rsidR="00702617" w:rsidRPr="00310AEE">
        <w:rPr>
          <w:rFonts w:ascii="Arial" w:hAnsi="Arial" w:cs="Arial"/>
          <w:color w:val="000000" w:themeColor="text1"/>
          <w:sz w:val="22"/>
          <w:szCs w:val="22"/>
        </w:rPr>
        <w:t>workplace and what the organisation value or assumption</w:t>
      </w:r>
      <w:r w:rsidR="00E9599E" w:rsidRPr="00310AEE">
        <w:rPr>
          <w:rFonts w:ascii="Arial" w:hAnsi="Arial" w:cs="Arial"/>
          <w:color w:val="000000" w:themeColor="text1"/>
          <w:sz w:val="22"/>
          <w:szCs w:val="22"/>
        </w:rPr>
        <w:t>s</w:t>
      </w:r>
      <w:r w:rsidR="00702617" w:rsidRPr="00310AEE">
        <w:rPr>
          <w:rFonts w:ascii="Arial" w:hAnsi="Arial" w:cs="Arial"/>
          <w:color w:val="000000" w:themeColor="text1"/>
          <w:sz w:val="22"/>
          <w:szCs w:val="22"/>
        </w:rPr>
        <w:t xml:space="preserve"> of working model people have in their heads.</w:t>
      </w:r>
    </w:p>
    <w:p w14:paraId="282826F7" w14:textId="77777777" w:rsidR="00310AEE" w:rsidRDefault="00310AEE" w:rsidP="00310AEE">
      <w:pPr>
        <w:jc w:val="both"/>
        <w:rPr>
          <w:rFonts w:ascii="Arial" w:hAnsi="Arial" w:cs="Arial"/>
          <w:b/>
          <w:bCs/>
          <w:color w:val="000000" w:themeColor="text1"/>
          <w:sz w:val="22"/>
          <w:szCs w:val="22"/>
        </w:rPr>
      </w:pPr>
    </w:p>
    <w:p w14:paraId="67687FCE" w14:textId="77777777" w:rsidR="00310AEE" w:rsidRDefault="00310AEE" w:rsidP="00310AEE">
      <w:pPr>
        <w:jc w:val="both"/>
        <w:rPr>
          <w:rFonts w:ascii="Arial" w:hAnsi="Arial" w:cs="Arial"/>
          <w:b/>
          <w:bCs/>
          <w:color w:val="000000" w:themeColor="text1"/>
          <w:sz w:val="22"/>
          <w:szCs w:val="22"/>
        </w:rPr>
      </w:pPr>
    </w:p>
    <w:p w14:paraId="05B90349" w14:textId="77777777" w:rsidR="00310AEE" w:rsidRDefault="00310AEE" w:rsidP="00310AEE">
      <w:pPr>
        <w:jc w:val="both"/>
        <w:rPr>
          <w:rFonts w:ascii="Arial" w:hAnsi="Arial" w:cs="Arial"/>
          <w:b/>
          <w:bCs/>
          <w:color w:val="000000" w:themeColor="text1"/>
          <w:sz w:val="22"/>
          <w:szCs w:val="22"/>
        </w:rPr>
      </w:pPr>
    </w:p>
    <w:p w14:paraId="477B5A0D" w14:textId="77777777" w:rsidR="00310AEE" w:rsidRDefault="00310AEE" w:rsidP="00310AEE">
      <w:pPr>
        <w:jc w:val="both"/>
        <w:rPr>
          <w:rFonts w:ascii="Arial" w:hAnsi="Arial" w:cs="Arial"/>
          <w:b/>
          <w:bCs/>
          <w:color w:val="000000" w:themeColor="text1"/>
          <w:sz w:val="22"/>
          <w:szCs w:val="22"/>
        </w:rPr>
      </w:pPr>
    </w:p>
    <w:p w14:paraId="1D8C1F78" w14:textId="25BFBB26" w:rsidR="007C56E5" w:rsidRPr="00310AEE" w:rsidRDefault="007C56E5"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Symbols</w:t>
      </w:r>
    </w:p>
    <w:p w14:paraId="32E1804B" w14:textId="391AA9C3" w:rsidR="007C56E5" w:rsidRPr="00310AEE" w:rsidRDefault="00702617"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These are output</w:t>
      </w:r>
      <w:r w:rsidR="00E9599E" w:rsidRPr="00310AEE">
        <w:rPr>
          <w:rFonts w:ascii="Arial" w:hAnsi="Arial" w:cs="Arial"/>
          <w:color w:val="000000" w:themeColor="text1"/>
          <w:sz w:val="22"/>
          <w:szCs w:val="22"/>
        </w:rPr>
        <w:t>s</w:t>
      </w:r>
      <w:r w:rsidRPr="00310AEE">
        <w:rPr>
          <w:rFonts w:ascii="Arial" w:hAnsi="Arial" w:cs="Arial"/>
          <w:color w:val="000000" w:themeColor="text1"/>
          <w:sz w:val="22"/>
          <w:szCs w:val="22"/>
        </w:rPr>
        <w:t xml:space="preserve"> of the organisation itself that present the </w:t>
      </w:r>
      <w:r w:rsidR="00E9599E" w:rsidRPr="00310AEE">
        <w:rPr>
          <w:rFonts w:ascii="Arial" w:hAnsi="Arial" w:cs="Arial"/>
          <w:color w:val="000000" w:themeColor="text1"/>
          <w:sz w:val="22"/>
          <w:szCs w:val="22"/>
        </w:rPr>
        <w:t>organisation’s culture—f</w:t>
      </w:r>
      <w:r w:rsidRPr="00310AEE">
        <w:rPr>
          <w:rFonts w:ascii="Arial" w:hAnsi="Arial" w:cs="Arial"/>
          <w:color w:val="000000" w:themeColor="text1"/>
          <w:sz w:val="22"/>
          <w:szCs w:val="22"/>
        </w:rPr>
        <w:t>or example, logo, colour, imagery and writing slogan on the wall.</w:t>
      </w:r>
      <w:r w:rsidR="00A37A21" w:rsidRPr="00310AEE">
        <w:rPr>
          <w:rFonts w:ascii="Arial" w:hAnsi="Arial" w:cs="Arial"/>
          <w:color w:val="000000" w:themeColor="text1"/>
          <w:sz w:val="22"/>
          <w:szCs w:val="22"/>
        </w:rPr>
        <w:t xml:space="preserve"> For example, </w:t>
      </w:r>
      <w:r w:rsidR="00E9599E" w:rsidRPr="00310AEE">
        <w:rPr>
          <w:rFonts w:ascii="Arial" w:hAnsi="Arial" w:cs="Arial"/>
          <w:color w:val="000000" w:themeColor="text1"/>
          <w:sz w:val="22"/>
          <w:szCs w:val="22"/>
        </w:rPr>
        <w:t>P</w:t>
      </w:r>
      <w:r w:rsidR="00A37A21" w:rsidRPr="00310AEE">
        <w:rPr>
          <w:rFonts w:ascii="Arial" w:hAnsi="Arial" w:cs="Arial"/>
          <w:color w:val="000000" w:themeColor="text1"/>
          <w:sz w:val="22"/>
          <w:szCs w:val="22"/>
        </w:rPr>
        <w:t xml:space="preserve">rimark uses light blue to write their name as </w:t>
      </w:r>
      <w:r w:rsidR="00E9599E" w:rsidRPr="00310AEE">
        <w:rPr>
          <w:rFonts w:ascii="Arial" w:hAnsi="Arial" w:cs="Arial"/>
          <w:color w:val="000000" w:themeColor="text1"/>
          <w:sz w:val="22"/>
          <w:szCs w:val="22"/>
        </w:rPr>
        <w:t xml:space="preserve">a </w:t>
      </w:r>
      <w:r w:rsidR="00A37A21" w:rsidRPr="00310AEE">
        <w:rPr>
          <w:rFonts w:ascii="Arial" w:hAnsi="Arial" w:cs="Arial"/>
          <w:color w:val="000000" w:themeColor="text1"/>
          <w:sz w:val="22"/>
          <w:szCs w:val="22"/>
        </w:rPr>
        <w:t>logo of the company</w:t>
      </w:r>
      <w:r w:rsidR="007647FC" w:rsidRPr="00310AEE">
        <w:rPr>
          <w:rFonts w:ascii="Arial" w:hAnsi="Arial" w:cs="Arial"/>
          <w:color w:val="000000" w:themeColor="text1"/>
          <w:sz w:val="22"/>
          <w:szCs w:val="22"/>
        </w:rPr>
        <w:t xml:space="preserve"> and “amazing fashio</w:t>
      </w:r>
      <w:r w:rsidR="00916FE2" w:rsidRPr="00310AEE">
        <w:rPr>
          <w:rFonts w:ascii="Arial" w:hAnsi="Arial" w:cs="Arial"/>
          <w:color w:val="000000" w:themeColor="text1"/>
          <w:sz w:val="22"/>
          <w:szCs w:val="22"/>
        </w:rPr>
        <w:t>n,</w:t>
      </w:r>
      <w:r w:rsidR="007647FC" w:rsidRPr="00310AEE">
        <w:rPr>
          <w:rFonts w:ascii="Arial" w:hAnsi="Arial" w:cs="Arial"/>
          <w:color w:val="000000" w:themeColor="text1"/>
          <w:sz w:val="22"/>
          <w:szCs w:val="22"/>
        </w:rPr>
        <w:t xml:space="preserve"> amazing prices” as their slogan.</w:t>
      </w:r>
    </w:p>
    <w:p w14:paraId="50A50CD6" w14:textId="1E3FB956" w:rsidR="00702617" w:rsidRPr="00310AEE" w:rsidRDefault="00702617"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Power structures</w:t>
      </w:r>
    </w:p>
    <w:p w14:paraId="4E3C0734" w14:textId="243C2E75" w:rsidR="00E9599E" w:rsidRPr="00310AEE" w:rsidRDefault="00E71F9F"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This is the formal hierarchy of the organisation chain of command</w:t>
      </w:r>
      <w:r w:rsidR="007F32AF" w:rsidRPr="00310AEE">
        <w:rPr>
          <w:rFonts w:ascii="Arial" w:hAnsi="Arial" w:cs="Arial"/>
          <w:color w:val="000000" w:themeColor="text1"/>
          <w:sz w:val="22"/>
          <w:szCs w:val="22"/>
        </w:rPr>
        <w:t xml:space="preserve"> from the apex</w:t>
      </w:r>
      <w:r w:rsidRPr="00310AEE">
        <w:rPr>
          <w:rFonts w:ascii="Arial" w:hAnsi="Arial" w:cs="Arial"/>
          <w:color w:val="000000" w:themeColor="text1"/>
          <w:sz w:val="22"/>
          <w:szCs w:val="22"/>
        </w:rPr>
        <w:t xml:space="preserve"> to the </w:t>
      </w:r>
      <w:r w:rsidR="00E9599E" w:rsidRPr="00310AEE">
        <w:rPr>
          <w:rFonts w:ascii="Arial" w:hAnsi="Arial" w:cs="Arial"/>
          <w:color w:val="000000" w:themeColor="text1"/>
          <w:sz w:val="22"/>
          <w:szCs w:val="22"/>
        </w:rPr>
        <w:t>organisation’s support staff</w:t>
      </w:r>
      <w:r w:rsidR="009576A1" w:rsidRPr="00310AEE">
        <w:rPr>
          <w:rFonts w:ascii="Arial" w:hAnsi="Arial" w:cs="Arial"/>
          <w:color w:val="000000" w:themeColor="text1"/>
          <w:sz w:val="22"/>
          <w:szCs w:val="22"/>
        </w:rPr>
        <w:t>,</w:t>
      </w:r>
      <w:r w:rsidR="0084525C" w:rsidRPr="00310AEE">
        <w:rPr>
          <w:rFonts w:ascii="Arial" w:hAnsi="Arial" w:cs="Arial"/>
          <w:color w:val="000000" w:themeColor="text1"/>
          <w:sz w:val="22"/>
          <w:szCs w:val="22"/>
        </w:rPr>
        <w:t xml:space="preserve"> and below is the descending order of the power structure</w:t>
      </w:r>
      <w:r w:rsidRPr="00310AEE">
        <w:rPr>
          <w:rFonts w:ascii="Arial" w:hAnsi="Arial" w:cs="Arial"/>
          <w:color w:val="000000" w:themeColor="text1"/>
          <w:sz w:val="22"/>
          <w:szCs w:val="22"/>
        </w:rPr>
        <w:t>.</w:t>
      </w:r>
    </w:p>
    <w:p w14:paraId="3A33A475" w14:textId="6E625AE7" w:rsidR="00E9599E" w:rsidRPr="00310AEE" w:rsidRDefault="007F32AF"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 xml:space="preserve">Primark power structure is from </w:t>
      </w:r>
      <w:r w:rsidR="00E9599E" w:rsidRPr="00310AEE">
        <w:rPr>
          <w:rFonts w:ascii="Arial" w:hAnsi="Arial" w:cs="Arial"/>
          <w:color w:val="000000" w:themeColor="text1"/>
          <w:sz w:val="22"/>
          <w:szCs w:val="22"/>
        </w:rPr>
        <w:t xml:space="preserve">the </w:t>
      </w:r>
      <w:r w:rsidRPr="00310AEE">
        <w:rPr>
          <w:rFonts w:ascii="Arial" w:hAnsi="Arial" w:cs="Arial"/>
          <w:color w:val="000000" w:themeColor="text1"/>
          <w:sz w:val="22"/>
          <w:szCs w:val="22"/>
        </w:rPr>
        <w:t>board of director</w:t>
      </w:r>
      <w:r w:rsidR="00E9599E" w:rsidRPr="00310AEE">
        <w:rPr>
          <w:rFonts w:ascii="Arial" w:hAnsi="Arial" w:cs="Arial"/>
          <w:color w:val="000000" w:themeColor="text1"/>
          <w:sz w:val="22"/>
          <w:szCs w:val="22"/>
        </w:rPr>
        <w:t>s</w:t>
      </w:r>
      <w:r w:rsidRPr="00310AEE">
        <w:rPr>
          <w:rFonts w:ascii="Arial" w:hAnsi="Arial" w:cs="Arial"/>
          <w:color w:val="000000" w:themeColor="text1"/>
          <w:sz w:val="22"/>
          <w:szCs w:val="22"/>
        </w:rPr>
        <w:t xml:space="preserve"> (strategic level)</w:t>
      </w:r>
      <w:r w:rsidR="00E9599E" w:rsidRPr="00310AEE">
        <w:rPr>
          <w:rFonts w:ascii="Arial" w:hAnsi="Arial" w:cs="Arial"/>
          <w:color w:val="000000" w:themeColor="text1"/>
          <w:sz w:val="22"/>
          <w:szCs w:val="22"/>
        </w:rPr>
        <w:t>.</w:t>
      </w:r>
      <w:r w:rsidRPr="00310AEE">
        <w:rPr>
          <w:rFonts w:ascii="Arial" w:hAnsi="Arial" w:cs="Arial"/>
          <w:color w:val="000000" w:themeColor="text1"/>
          <w:sz w:val="22"/>
          <w:szCs w:val="22"/>
        </w:rPr>
        <w:t xml:space="preserve"> </w:t>
      </w:r>
    </w:p>
    <w:p w14:paraId="2757D3BF" w14:textId="33CEF713" w:rsidR="00E9599E" w:rsidRPr="00310AEE" w:rsidRDefault="0084525C"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The departmental managers of</w:t>
      </w:r>
      <w:r w:rsidR="007F32AF" w:rsidRPr="00310AEE">
        <w:rPr>
          <w:rFonts w:ascii="Arial" w:hAnsi="Arial" w:cs="Arial"/>
          <w:color w:val="000000" w:themeColor="text1"/>
          <w:sz w:val="22"/>
          <w:szCs w:val="22"/>
        </w:rPr>
        <w:t xml:space="preserve"> designer</w:t>
      </w:r>
      <w:r w:rsidR="009576A1" w:rsidRPr="00310AEE">
        <w:rPr>
          <w:rFonts w:ascii="Arial" w:hAnsi="Arial" w:cs="Arial"/>
          <w:color w:val="000000" w:themeColor="text1"/>
          <w:sz w:val="22"/>
          <w:szCs w:val="22"/>
        </w:rPr>
        <w:t>s</w:t>
      </w:r>
      <w:r w:rsidR="007F32AF" w:rsidRPr="00310AEE">
        <w:rPr>
          <w:rFonts w:ascii="Arial" w:hAnsi="Arial" w:cs="Arial"/>
          <w:color w:val="000000" w:themeColor="text1"/>
          <w:sz w:val="22"/>
          <w:szCs w:val="22"/>
        </w:rPr>
        <w:t xml:space="preserve">, sellers, and </w:t>
      </w:r>
      <w:r w:rsidR="006F088B" w:rsidRPr="00310AEE">
        <w:rPr>
          <w:rFonts w:ascii="Arial" w:hAnsi="Arial" w:cs="Arial"/>
          <w:color w:val="000000" w:themeColor="text1"/>
          <w:sz w:val="22"/>
          <w:szCs w:val="22"/>
        </w:rPr>
        <w:t>advertisers (operations)</w:t>
      </w:r>
      <w:r w:rsidR="00E9599E" w:rsidRPr="00310AEE">
        <w:rPr>
          <w:rFonts w:ascii="Arial" w:hAnsi="Arial" w:cs="Arial"/>
          <w:color w:val="000000" w:themeColor="text1"/>
          <w:sz w:val="22"/>
          <w:szCs w:val="22"/>
        </w:rPr>
        <w:t>.</w:t>
      </w:r>
    </w:p>
    <w:p w14:paraId="46909138" w14:textId="07EFFA84" w:rsidR="00E9599E" w:rsidRPr="00310AEE" w:rsidRDefault="009576A1"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M</w:t>
      </w:r>
      <w:r w:rsidR="006F088B" w:rsidRPr="00310AEE">
        <w:rPr>
          <w:rFonts w:ascii="Arial" w:hAnsi="Arial" w:cs="Arial"/>
          <w:color w:val="000000" w:themeColor="text1"/>
          <w:sz w:val="22"/>
          <w:szCs w:val="22"/>
        </w:rPr>
        <w:t>iddle line managers (middle line</w:t>
      </w:r>
      <w:r w:rsidR="00E9599E" w:rsidRPr="00310AEE">
        <w:rPr>
          <w:rFonts w:ascii="Arial" w:hAnsi="Arial" w:cs="Arial"/>
          <w:color w:val="000000" w:themeColor="text1"/>
          <w:sz w:val="22"/>
          <w:szCs w:val="22"/>
        </w:rPr>
        <w:t>)</w:t>
      </w:r>
      <w:r w:rsidR="006F088B" w:rsidRPr="00310AEE">
        <w:rPr>
          <w:rFonts w:ascii="Arial" w:hAnsi="Arial" w:cs="Arial"/>
          <w:color w:val="000000" w:themeColor="text1"/>
          <w:sz w:val="22"/>
          <w:szCs w:val="22"/>
        </w:rPr>
        <w:t xml:space="preserve"> to engineers</w:t>
      </w:r>
      <w:r w:rsidR="00E9599E" w:rsidRPr="00310AEE">
        <w:rPr>
          <w:rFonts w:ascii="Arial" w:hAnsi="Arial" w:cs="Arial"/>
          <w:color w:val="000000" w:themeColor="text1"/>
          <w:sz w:val="22"/>
          <w:szCs w:val="22"/>
        </w:rPr>
        <w:t>.</w:t>
      </w:r>
    </w:p>
    <w:p w14:paraId="4066C0B7" w14:textId="1C6A5B4B" w:rsidR="00E9599E" w:rsidRPr="00310AEE" w:rsidRDefault="00E9599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H</w:t>
      </w:r>
      <w:r w:rsidR="006F088B" w:rsidRPr="00310AEE">
        <w:rPr>
          <w:rFonts w:ascii="Arial" w:hAnsi="Arial" w:cs="Arial"/>
          <w:color w:val="000000" w:themeColor="text1"/>
          <w:sz w:val="22"/>
          <w:szCs w:val="22"/>
        </w:rPr>
        <w:t>uman resource management and planning (technostructure)</w:t>
      </w:r>
      <w:r w:rsidRPr="00310AEE">
        <w:rPr>
          <w:rFonts w:ascii="Arial" w:hAnsi="Arial" w:cs="Arial"/>
          <w:color w:val="000000" w:themeColor="text1"/>
          <w:sz w:val="22"/>
          <w:szCs w:val="22"/>
        </w:rPr>
        <w:t>.</w:t>
      </w:r>
    </w:p>
    <w:p w14:paraId="7F3112D2" w14:textId="0573CEFD" w:rsidR="006F088B" w:rsidRPr="00310AEE" w:rsidRDefault="00E9599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F</w:t>
      </w:r>
      <w:r w:rsidR="006F088B" w:rsidRPr="00310AEE">
        <w:rPr>
          <w:rFonts w:ascii="Arial" w:hAnsi="Arial" w:cs="Arial"/>
          <w:color w:val="000000" w:themeColor="text1"/>
          <w:sz w:val="22"/>
          <w:szCs w:val="22"/>
        </w:rPr>
        <w:t>inally</w:t>
      </w:r>
      <w:r w:rsidR="0084525C" w:rsidRPr="00310AEE">
        <w:rPr>
          <w:rFonts w:ascii="Arial" w:hAnsi="Arial" w:cs="Arial"/>
          <w:color w:val="000000" w:themeColor="text1"/>
          <w:sz w:val="22"/>
          <w:szCs w:val="22"/>
        </w:rPr>
        <w:t>,</w:t>
      </w:r>
      <w:r w:rsidR="006F088B" w:rsidRPr="00310AEE">
        <w:rPr>
          <w:rFonts w:ascii="Arial" w:hAnsi="Arial" w:cs="Arial"/>
          <w:color w:val="000000" w:themeColor="text1"/>
          <w:sz w:val="22"/>
          <w:szCs w:val="22"/>
        </w:rPr>
        <w:t xml:space="preserve"> to public relations, customer help </w:t>
      </w:r>
      <w:r w:rsidR="0084525C" w:rsidRPr="00310AEE">
        <w:rPr>
          <w:rFonts w:ascii="Arial" w:hAnsi="Arial" w:cs="Arial"/>
          <w:color w:val="000000" w:themeColor="text1"/>
          <w:sz w:val="22"/>
          <w:szCs w:val="22"/>
        </w:rPr>
        <w:t>desk, and</w:t>
      </w:r>
      <w:r w:rsidR="006F088B" w:rsidRPr="00310AEE">
        <w:rPr>
          <w:rFonts w:ascii="Arial" w:hAnsi="Arial" w:cs="Arial"/>
          <w:color w:val="000000" w:themeColor="text1"/>
          <w:sz w:val="22"/>
          <w:szCs w:val="22"/>
        </w:rPr>
        <w:t xml:space="preserve"> mailings (support staff).  </w:t>
      </w:r>
    </w:p>
    <w:p w14:paraId="00FAF69F" w14:textId="532A6609" w:rsidR="006056FC" w:rsidRPr="00310AEE" w:rsidRDefault="003E6474"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Organisation</w:t>
      </w:r>
      <w:r w:rsidR="00081CB1" w:rsidRPr="00310AEE">
        <w:rPr>
          <w:rFonts w:ascii="Arial" w:hAnsi="Arial" w:cs="Arial"/>
          <w:b/>
          <w:bCs/>
          <w:color w:val="000000" w:themeColor="text1"/>
          <w:sz w:val="22"/>
          <w:szCs w:val="22"/>
        </w:rPr>
        <w:t>al</w:t>
      </w:r>
      <w:r w:rsidRPr="00310AEE">
        <w:rPr>
          <w:rFonts w:ascii="Arial" w:hAnsi="Arial" w:cs="Arial"/>
          <w:b/>
          <w:bCs/>
          <w:color w:val="000000" w:themeColor="text1"/>
          <w:sz w:val="22"/>
          <w:szCs w:val="22"/>
        </w:rPr>
        <w:t xml:space="preserve"> </w:t>
      </w:r>
      <w:r w:rsidR="00081CB1" w:rsidRPr="00310AEE">
        <w:rPr>
          <w:rFonts w:ascii="Arial" w:hAnsi="Arial" w:cs="Arial"/>
          <w:b/>
          <w:bCs/>
          <w:color w:val="000000" w:themeColor="text1"/>
          <w:sz w:val="22"/>
          <w:szCs w:val="22"/>
        </w:rPr>
        <w:t>structure</w:t>
      </w:r>
    </w:p>
    <w:p w14:paraId="2E8A7026" w14:textId="38170DDF" w:rsidR="00310AEE" w:rsidRPr="00310AEE" w:rsidRDefault="00310AEE" w:rsidP="00310AEE">
      <w:pPr>
        <w:jc w:val="both"/>
        <w:rPr>
          <w:rFonts w:ascii="Arial" w:hAnsi="Arial" w:cs="Arial"/>
          <w:color w:val="000000" w:themeColor="text1"/>
          <w:spacing w:val="3"/>
          <w:sz w:val="22"/>
          <w:szCs w:val="22"/>
          <w:shd w:val="clear" w:color="auto" w:fill="FCFCFC"/>
        </w:rPr>
      </w:pPr>
      <w:r w:rsidRPr="00310AEE">
        <w:rPr>
          <w:rFonts w:ascii="Arial" w:hAnsi="Arial" w:cs="Arial"/>
          <w:color w:val="000000" w:themeColor="text1"/>
          <w:sz w:val="22"/>
          <w:szCs w:val="22"/>
          <w:shd w:val="clear" w:color="auto" w:fill="FFFFFF"/>
        </w:rPr>
        <w:t>Primark organisational structure design in a way that employee can be subjected to one or two mangers at the operation level, and this is known as</w:t>
      </w:r>
      <w:r w:rsidR="00081CB1" w:rsidRPr="00310AEE">
        <w:rPr>
          <w:rFonts w:ascii="Arial" w:hAnsi="Arial" w:cs="Arial"/>
          <w:color w:val="000000" w:themeColor="text1"/>
          <w:sz w:val="22"/>
          <w:szCs w:val="22"/>
          <w:shd w:val="clear" w:color="auto" w:fill="FFFFFF"/>
        </w:rPr>
        <w:t xml:space="preserve"> matrix structure</w:t>
      </w:r>
      <w:r w:rsidRPr="00310AEE">
        <w:rPr>
          <w:rFonts w:ascii="Arial" w:hAnsi="Arial" w:cs="Arial"/>
          <w:color w:val="000000" w:themeColor="text1"/>
          <w:sz w:val="22"/>
          <w:szCs w:val="22"/>
          <w:shd w:val="clear" w:color="auto" w:fill="FFFFFF"/>
        </w:rPr>
        <w:t>.</w:t>
      </w:r>
      <w:r w:rsidR="00081CB1" w:rsidRPr="00310AEE">
        <w:rPr>
          <w:rFonts w:ascii="Arial" w:hAnsi="Arial" w:cs="Arial"/>
          <w:color w:val="000000" w:themeColor="text1"/>
          <w:sz w:val="22"/>
          <w:szCs w:val="22"/>
          <w:shd w:val="clear" w:color="auto" w:fill="FFFFFF"/>
        </w:rPr>
        <w:t xml:space="preserve"> </w:t>
      </w:r>
      <w:r w:rsidRPr="00310AEE">
        <w:rPr>
          <w:rFonts w:ascii="Arial" w:hAnsi="Arial" w:cs="Arial"/>
          <w:color w:val="000000" w:themeColor="text1"/>
          <w:sz w:val="22"/>
          <w:szCs w:val="22"/>
          <w:shd w:val="clear" w:color="auto" w:fill="FFFFFF"/>
        </w:rPr>
        <w:t>It can also be</w:t>
      </w:r>
      <w:r w:rsidR="009F7B61" w:rsidRPr="00310AEE">
        <w:rPr>
          <w:rFonts w:ascii="Arial" w:hAnsi="Arial" w:cs="Arial"/>
          <w:color w:val="000000" w:themeColor="text1"/>
          <w:sz w:val="22"/>
          <w:szCs w:val="22"/>
          <w:shd w:val="clear" w:color="auto" w:fill="FFFFFF"/>
        </w:rPr>
        <w:t xml:space="preserve"> </w:t>
      </w:r>
      <w:r w:rsidRPr="00310AEE">
        <w:rPr>
          <w:rFonts w:ascii="Arial" w:hAnsi="Arial" w:cs="Arial"/>
          <w:color w:val="000000" w:themeColor="text1"/>
          <w:sz w:val="22"/>
          <w:szCs w:val="22"/>
          <w:shd w:val="clear" w:color="auto" w:fill="FFFFFF"/>
        </w:rPr>
        <w:t>described</w:t>
      </w:r>
      <w:r w:rsidR="009F7B61" w:rsidRPr="00310AEE">
        <w:rPr>
          <w:rFonts w:ascii="Arial" w:hAnsi="Arial" w:cs="Arial"/>
          <w:color w:val="000000" w:themeColor="text1"/>
          <w:sz w:val="22"/>
          <w:szCs w:val="22"/>
          <w:shd w:val="clear" w:color="auto" w:fill="FFFFFF"/>
        </w:rPr>
        <w:t xml:space="preserve"> as a</w:t>
      </w:r>
      <w:r w:rsidR="00081CB1" w:rsidRPr="00310AEE">
        <w:rPr>
          <w:rFonts w:ascii="Arial" w:hAnsi="Arial" w:cs="Arial"/>
          <w:color w:val="000000" w:themeColor="text1"/>
          <w:sz w:val="22"/>
          <w:szCs w:val="22"/>
          <w:shd w:val="clear" w:color="auto" w:fill="FFFFFF"/>
        </w:rPr>
        <w:t xml:space="preserve"> “multiple command” or “two boss” structure. In other words, matrix structures are an overlaying of two or more elementary structures. In </w:t>
      </w:r>
      <w:r w:rsidR="006056FC" w:rsidRPr="00310AEE">
        <w:rPr>
          <w:rFonts w:ascii="Arial" w:hAnsi="Arial" w:cs="Arial"/>
          <w:color w:val="000000" w:themeColor="text1"/>
          <w:sz w:val="22"/>
          <w:szCs w:val="22"/>
          <w:shd w:val="clear" w:color="auto" w:fill="FFFFFF"/>
        </w:rPr>
        <w:t xml:space="preserve">Primark </w:t>
      </w:r>
      <w:r w:rsidR="00081CB1" w:rsidRPr="00310AEE">
        <w:rPr>
          <w:rFonts w:ascii="Arial" w:hAnsi="Arial" w:cs="Arial"/>
          <w:color w:val="000000" w:themeColor="text1"/>
          <w:sz w:val="22"/>
          <w:szCs w:val="22"/>
          <w:shd w:val="clear" w:color="auto" w:fill="FFFFFF"/>
        </w:rPr>
        <w:t>they operate</w:t>
      </w:r>
      <w:r w:rsidR="006056FC" w:rsidRPr="00310AEE">
        <w:rPr>
          <w:rFonts w:ascii="Arial" w:hAnsi="Arial" w:cs="Arial"/>
          <w:color w:val="000000" w:themeColor="text1"/>
          <w:sz w:val="22"/>
          <w:szCs w:val="22"/>
          <w:shd w:val="clear" w:color="auto" w:fill="FFFFFF"/>
        </w:rPr>
        <w:t xml:space="preserve"> a </w:t>
      </w:r>
      <w:r w:rsidR="00081CB1" w:rsidRPr="00310AEE">
        <w:rPr>
          <w:rFonts w:ascii="Arial" w:hAnsi="Arial" w:cs="Arial"/>
          <w:color w:val="000000" w:themeColor="text1"/>
          <w:sz w:val="22"/>
          <w:szCs w:val="22"/>
          <w:shd w:val="clear" w:color="auto" w:fill="FFFFFF"/>
        </w:rPr>
        <w:t>matrix structure</w:t>
      </w:r>
      <w:r w:rsidR="006056FC" w:rsidRPr="00310AEE">
        <w:rPr>
          <w:rFonts w:ascii="Arial" w:hAnsi="Arial" w:cs="Arial"/>
          <w:color w:val="000000" w:themeColor="text1"/>
          <w:sz w:val="22"/>
          <w:szCs w:val="22"/>
          <w:shd w:val="clear" w:color="auto" w:fill="FFFFFF"/>
        </w:rPr>
        <w:t xml:space="preserve"> </w:t>
      </w:r>
      <w:r w:rsidR="00081CB1" w:rsidRPr="00310AEE">
        <w:rPr>
          <w:rFonts w:ascii="Arial" w:hAnsi="Arial" w:cs="Arial"/>
          <w:color w:val="000000" w:themeColor="text1"/>
          <w:sz w:val="22"/>
          <w:szCs w:val="22"/>
          <w:shd w:val="clear" w:color="auto" w:fill="FFFFFF"/>
        </w:rPr>
        <w:t>“</w:t>
      </w:r>
      <w:r w:rsidR="006056FC" w:rsidRPr="00310AEE">
        <w:rPr>
          <w:rFonts w:ascii="Arial" w:hAnsi="Arial" w:cs="Arial"/>
          <w:color w:val="000000" w:themeColor="text1"/>
          <w:sz w:val="22"/>
          <w:szCs w:val="22"/>
          <w:shd w:val="clear" w:color="auto" w:fill="FFFFFF"/>
        </w:rPr>
        <w:t>where employees work similar to a functional </w:t>
      </w:r>
      <w:r w:rsidR="006056FC" w:rsidRPr="00310AEE">
        <w:rPr>
          <w:rStyle w:val="Strong"/>
          <w:rFonts w:ascii="Arial" w:hAnsi="Arial" w:cs="Arial"/>
          <w:b w:val="0"/>
          <w:bCs w:val="0"/>
          <w:color w:val="000000" w:themeColor="text1"/>
          <w:sz w:val="22"/>
          <w:szCs w:val="22"/>
          <w:shd w:val="clear" w:color="auto" w:fill="FFFFFF"/>
        </w:rPr>
        <w:t>organisational structure</w:t>
      </w:r>
      <w:r w:rsidR="006056FC" w:rsidRPr="00310AEE">
        <w:rPr>
          <w:rFonts w:ascii="Arial" w:hAnsi="Arial" w:cs="Arial"/>
          <w:color w:val="000000" w:themeColor="text1"/>
          <w:sz w:val="22"/>
          <w:szCs w:val="22"/>
          <w:shd w:val="clear" w:color="auto" w:fill="FFFFFF"/>
        </w:rPr>
        <w:t xml:space="preserve">, manage </w:t>
      </w:r>
      <w:r w:rsidR="00591232" w:rsidRPr="00310AEE">
        <w:rPr>
          <w:rFonts w:ascii="Arial" w:hAnsi="Arial" w:cs="Arial"/>
          <w:color w:val="000000" w:themeColor="text1"/>
          <w:sz w:val="22"/>
          <w:szCs w:val="22"/>
          <w:shd w:val="clear" w:color="auto" w:fill="FFFFFF"/>
        </w:rPr>
        <w:t>function-based</w:t>
      </w:r>
      <w:r w:rsidR="006056FC" w:rsidRPr="00310AEE">
        <w:rPr>
          <w:rFonts w:ascii="Arial" w:hAnsi="Arial" w:cs="Arial"/>
          <w:color w:val="000000" w:themeColor="text1"/>
          <w:sz w:val="22"/>
          <w:szCs w:val="22"/>
          <w:shd w:val="clear" w:color="auto" w:fill="FFFFFF"/>
        </w:rPr>
        <w:t xml:space="preserve"> departments and have to report to their respective managers but at times they may also be assigned tasks by different manager from different </w:t>
      </w:r>
      <w:r w:rsidR="00081CB1" w:rsidRPr="00310AEE">
        <w:rPr>
          <w:rFonts w:ascii="Arial" w:hAnsi="Arial" w:cs="Arial"/>
          <w:color w:val="000000" w:themeColor="text1"/>
          <w:sz w:val="22"/>
          <w:szCs w:val="22"/>
          <w:shd w:val="clear" w:color="auto" w:fill="FFFFFF"/>
        </w:rPr>
        <w:t>department”</w:t>
      </w:r>
      <w:r w:rsidR="006056FC" w:rsidRPr="00310AEE">
        <w:rPr>
          <w:rFonts w:ascii="Arial" w:hAnsi="Arial" w:cs="Arial"/>
          <w:color w:val="000000" w:themeColor="text1"/>
          <w:sz w:val="22"/>
          <w:szCs w:val="22"/>
          <w:shd w:val="clear" w:color="auto" w:fill="FFFFFF"/>
        </w:rPr>
        <w:t xml:space="preserve"> (Sawyer, 2004).</w:t>
      </w:r>
      <w:r w:rsidRPr="00310AEE">
        <w:rPr>
          <w:rFonts w:ascii="Arial" w:hAnsi="Arial" w:cs="Arial"/>
          <w:color w:val="000000" w:themeColor="text1"/>
          <w:sz w:val="22"/>
          <w:szCs w:val="22"/>
          <w:shd w:val="clear" w:color="auto" w:fill="FFFFFF"/>
        </w:rPr>
        <w:t xml:space="preserve"> </w:t>
      </w:r>
      <w:r w:rsidRPr="00310AEE">
        <w:rPr>
          <w:rFonts w:ascii="Arial" w:hAnsi="Arial" w:cs="Arial"/>
          <w:color w:val="000000" w:themeColor="text1"/>
          <w:spacing w:val="3"/>
          <w:sz w:val="22"/>
          <w:szCs w:val="22"/>
          <w:shd w:val="clear" w:color="auto" w:fill="FCFCFC"/>
        </w:rPr>
        <w:t xml:space="preserve">The matrix structure </w:t>
      </w:r>
      <w:r w:rsidRPr="00310AEE">
        <w:rPr>
          <w:rFonts w:ascii="Arial" w:hAnsi="Arial" w:cs="Arial"/>
          <w:color w:val="000000" w:themeColor="text1"/>
          <w:spacing w:val="3"/>
          <w:sz w:val="22"/>
          <w:szCs w:val="22"/>
          <w:shd w:val="clear" w:color="auto" w:fill="FCFCFC"/>
        </w:rPr>
        <w:t xml:space="preserve">is the </w:t>
      </w:r>
      <w:r w:rsidRPr="00310AEE">
        <w:rPr>
          <w:rFonts w:ascii="Arial" w:hAnsi="Arial" w:cs="Arial"/>
          <w:color w:val="000000" w:themeColor="text1"/>
          <w:spacing w:val="3"/>
          <w:sz w:val="22"/>
          <w:szCs w:val="22"/>
          <w:shd w:val="clear" w:color="auto" w:fill="FCFCFC"/>
        </w:rPr>
        <w:t>combin</w:t>
      </w:r>
      <w:r w:rsidRPr="00310AEE">
        <w:rPr>
          <w:rFonts w:ascii="Arial" w:hAnsi="Arial" w:cs="Arial"/>
          <w:color w:val="000000" w:themeColor="text1"/>
          <w:spacing w:val="3"/>
          <w:sz w:val="22"/>
          <w:szCs w:val="22"/>
          <w:shd w:val="clear" w:color="auto" w:fill="FCFCFC"/>
        </w:rPr>
        <w:t>ation of functional and divisional structure. The connection between the two structure is the employee because they report to multiple team lead or departmental managers. This type of structure motivate employee and allow the opportunity for on work training and at the long run enhance efficiency.</w:t>
      </w:r>
      <w:r w:rsidRPr="00310AEE">
        <w:rPr>
          <w:rFonts w:ascii="Arial" w:hAnsi="Arial" w:cs="Arial"/>
          <w:color w:val="000000" w:themeColor="text1"/>
          <w:spacing w:val="3"/>
          <w:sz w:val="22"/>
          <w:szCs w:val="22"/>
          <w:shd w:val="clear" w:color="auto" w:fill="FCFCFC"/>
        </w:rPr>
        <w:t xml:space="preserve"> </w:t>
      </w:r>
    </w:p>
    <w:p w14:paraId="77C8BAFC" w14:textId="77777777" w:rsidR="00310AEE" w:rsidRDefault="00310AEE" w:rsidP="00310AEE">
      <w:pPr>
        <w:jc w:val="both"/>
        <w:rPr>
          <w:rFonts w:ascii="Arial" w:hAnsi="Arial" w:cs="Arial"/>
          <w:b/>
          <w:bCs/>
          <w:color w:val="000000" w:themeColor="text1"/>
          <w:spacing w:val="3"/>
          <w:sz w:val="22"/>
          <w:szCs w:val="22"/>
          <w:shd w:val="clear" w:color="auto" w:fill="FCFCFC"/>
        </w:rPr>
      </w:pPr>
    </w:p>
    <w:p w14:paraId="064DDCF8" w14:textId="77777777" w:rsidR="00310AEE" w:rsidRDefault="00310AEE" w:rsidP="00310AEE">
      <w:pPr>
        <w:jc w:val="both"/>
        <w:rPr>
          <w:rFonts w:ascii="Arial" w:hAnsi="Arial" w:cs="Arial"/>
          <w:b/>
          <w:bCs/>
          <w:color w:val="000000" w:themeColor="text1"/>
          <w:spacing w:val="3"/>
          <w:sz w:val="22"/>
          <w:szCs w:val="22"/>
          <w:shd w:val="clear" w:color="auto" w:fill="FCFCFC"/>
        </w:rPr>
      </w:pPr>
    </w:p>
    <w:p w14:paraId="7844F90F" w14:textId="77777777" w:rsidR="00310AEE" w:rsidRDefault="00310AEE" w:rsidP="00310AEE">
      <w:pPr>
        <w:jc w:val="both"/>
        <w:rPr>
          <w:rFonts w:ascii="Arial" w:hAnsi="Arial" w:cs="Arial"/>
          <w:b/>
          <w:bCs/>
          <w:color w:val="000000" w:themeColor="text1"/>
          <w:spacing w:val="3"/>
          <w:sz w:val="22"/>
          <w:szCs w:val="22"/>
          <w:shd w:val="clear" w:color="auto" w:fill="FCFCFC"/>
        </w:rPr>
      </w:pPr>
    </w:p>
    <w:p w14:paraId="51545B74" w14:textId="77777777" w:rsidR="00310AEE" w:rsidRDefault="00310AEE" w:rsidP="00310AEE">
      <w:pPr>
        <w:jc w:val="both"/>
        <w:rPr>
          <w:rFonts w:ascii="Arial" w:hAnsi="Arial" w:cs="Arial"/>
          <w:b/>
          <w:bCs/>
          <w:color w:val="000000" w:themeColor="text1"/>
          <w:spacing w:val="3"/>
          <w:sz w:val="22"/>
          <w:szCs w:val="22"/>
          <w:shd w:val="clear" w:color="auto" w:fill="FCFCFC"/>
        </w:rPr>
      </w:pPr>
    </w:p>
    <w:p w14:paraId="79127416" w14:textId="77777777" w:rsidR="00310AEE" w:rsidRDefault="00310AEE" w:rsidP="00310AEE">
      <w:pPr>
        <w:jc w:val="both"/>
        <w:rPr>
          <w:rFonts w:ascii="Arial" w:hAnsi="Arial" w:cs="Arial"/>
          <w:b/>
          <w:bCs/>
          <w:color w:val="000000" w:themeColor="text1"/>
          <w:spacing w:val="3"/>
          <w:sz w:val="22"/>
          <w:szCs w:val="22"/>
          <w:shd w:val="clear" w:color="auto" w:fill="FCFCFC"/>
        </w:rPr>
      </w:pPr>
    </w:p>
    <w:p w14:paraId="1488F570" w14:textId="77777777" w:rsidR="00310AEE" w:rsidRDefault="00310AEE" w:rsidP="00310AEE">
      <w:pPr>
        <w:jc w:val="both"/>
        <w:rPr>
          <w:rFonts w:ascii="Arial" w:hAnsi="Arial" w:cs="Arial"/>
          <w:b/>
          <w:bCs/>
          <w:color w:val="000000" w:themeColor="text1"/>
          <w:spacing w:val="3"/>
          <w:sz w:val="22"/>
          <w:szCs w:val="22"/>
          <w:shd w:val="clear" w:color="auto" w:fill="FCFCFC"/>
        </w:rPr>
      </w:pPr>
    </w:p>
    <w:p w14:paraId="5C302AB7" w14:textId="77777777" w:rsidR="00310AEE" w:rsidRDefault="00310AEE" w:rsidP="00310AEE">
      <w:pPr>
        <w:jc w:val="both"/>
        <w:rPr>
          <w:rFonts w:ascii="Arial" w:hAnsi="Arial" w:cs="Arial"/>
          <w:b/>
          <w:bCs/>
          <w:color w:val="000000" w:themeColor="text1"/>
          <w:spacing w:val="3"/>
          <w:sz w:val="22"/>
          <w:szCs w:val="22"/>
          <w:shd w:val="clear" w:color="auto" w:fill="FCFCFC"/>
        </w:rPr>
      </w:pPr>
    </w:p>
    <w:p w14:paraId="39BAE5EB" w14:textId="77777777" w:rsidR="00310AEE" w:rsidRDefault="00310AEE" w:rsidP="00310AEE">
      <w:pPr>
        <w:jc w:val="both"/>
        <w:rPr>
          <w:rFonts w:ascii="Arial" w:hAnsi="Arial" w:cs="Arial"/>
          <w:b/>
          <w:bCs/>
          <w:color w:val="000000" w:themeColor="text1"/>
          <w:spacing w:val="3"/>
          <w:sz w:val="22"/>
          <w:szCs w:val="22"/>
          <w:shd w:val="clear" w:color="auto" w:fill="FCFCFC"/>
        </w:rPr>
      </w:pPr>
    </w:p>
    <w:p w14:paraId="677BFD19" w14:textId="3EE386E5" w:rsidR="00310AEE" w:rsidRPr="00310AEE" w:rsidRDefault="00310AEE" w:rsidP="00310AEE">
      <w:pPr>
        <w:jc w:val="both"/>
        <w:rPr>
          <w:rFonts w:ascii="Arial" w:hAnsi="Arial" w:cs="Arial"/>
          <w:b/>
          <w:bCs/>
          <w:color w:val="000000" w:themeColor="text1"/>
          <w:spacing w:val="3"/>
          <w:sz w:val="22"/>
          <w:szCs w:val="22"/>
          <w:shd w:val="clear" w:color="auto" w:fill="FCFCFC"/>
        </w:rPr>
      </w:pPr>
      <w:r w:rsidRPr="00310AEE">
        <w:rPr>
          <w:rFonts w:ascii="Arial" w:hAnsi="Arial" w:cs="Arial"/>
          <w:b/>
          <w:bCs/>
          <w:color w:val="000000" w:themeColor="text1"/>
          <w:spacing w:val="3"/>
          <w:sz w:val="22"/>
          <w:szCs w:val="22"/>
          <w:shd w:val="clear" w:color="auto" w:fill="FCFCFC"/>
        </w:rPr>
        <w:t>Primark organisational structure.</w:t>
      </w:r>
    </w:p>
    <w:p w14:paraId="7FF47409" w14:textId="353ADF04" w:rsidR="00916FE2" w:rsidRPr="00310AEE" w:rsidRDefault="0084525C" w:rsidP="00310AEE">
      <w:pPr>
        <w:jc w:val="both"/>
        <w:rPr>
          <w:rFonts w:ascii="Arial" w:hAnsi="Arial" w:cs="Arial"/>
          <w:b/>
          <w:bCs/>
          <w:color w:val="000000" w:themeColor="text1"/>
          <w:sz w:val="22"/>
          <w:szCs w:val="22"/>
        </w:rPr>
      </w:pPr>
      <w:r w:rsidRPr="00310AEE">
        <w:rPr>
          <w:rFonts w:ascii="Arial" w:hAnsi="Arial" w:cs="Arial"/>
          <w:b/>
          <w:bCs/>
          <w:noProof/>
          <w:color w:val="000000" w:themeColor="text1"/>
          <w:sz w:val="22"/>
          <w:szCs w:val="22"/>
        </w:rPr>
        <w:drawing>
          <wp:inline distT="0" distB="0" distL="0" distR="0" wp14:anchorId="03615290" wp14:editId="0A307B19">
            <wp:extent cx="6265545" cy="3307069"/>
            <wp:effectExtent l="0" t="0" r="1905" b="825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79166" cy="3314258"/>
                    </a:xfrm>
                    <a:prstGeom prst="rect">
                      <a:avLst/>
                    </a:prstGeom>
                    <a:noFill/>
                    <a:ln>
                      <a:noFill/>
                    </a:ln>
                  </pic:spPr>
                </pic:pic>
              </a:graphicData>
            </a:graphic>
          </wp:inline>
        </w:drawing>
      </w:r>
    </w:p>
    <w:p w14:paraId="24A00233" w14:textId="47B5B279" w:rsidR="0084525C" w:rsidRPr="00310AEE" w:rsidRDefault="0084525C"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1.1</w:t>
      </w:r>
    </w:p>
    <w:p w14:paraId="25041215" w14:textId="2E071C10" w:rsidR="005A5588" w:rsidRPr="00310AEE" w:rsidRDefault="005A5588"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 xml:space="preserve"> </w:t>
      </w:r>
    </w:p>
    <w:p w14:paraId="38B108F3" w14:textId="5EC1FA45" w:rsidR="005A5588" w:rsidRPr="00310AEE" w:rsidRDefault="003E6474"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Control system</w:t>
      </w:r>
    </w:p>
    <w:p w14:paraId="52AB0E98" w14:textId="5520CCEF" w:rsidR="00E9599E" w:rsidRPr="00310AEE" w:rsidRDefault="00E9599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The board of director pass instruction at the strategic level to the departmental managers at the operational level, then, to the line managers at the middle line and further down to the technostructure where they have the human resource management, and planning</w:t>
      </w:r>
      <w:r w:rsidR="00765CE0">
        <w:rPr>
          <w:rFonts w:ascii="Arial" w:hAnsi="Arial" w:cs="Arial"/>
          <w:color w:val="000000" w:themeColor="text1"/>
          <w:sz w:val="22"/>
          <w:szCs w:val="22"/>
        </w:rPr>
        <w:t>—f</w:t>
      </w:r>
      <w:r w:rsidRPr="00310AEE">
        <w:rPr>
          <w:rFonts w:ascii="Arial" w:hAnsi="Arial" w:cs="Arial"/>
          <w:color w:val="000000" w:themeColor="text1"/>
          <w:sz w:val="22"/>
          <w:szCs w:val="22"/>
        </w:rPr>
        <w:t xml:space="preserve">inally, the public relations, customer care, and mailing staff. </w:t>
      </w:r>
      <w:r w:rsidR="003F7365" w:rsidRPr="00310AEE">
        <w:rPr>
          <w:rFonts w:ascii="Arial" w:hAnsi="Arial" w:cs="Arial"/>
          <w:color w:val="000000" w:themeColor="text1"/>
          <w:sz w:val="22"/>
          <w:szCs w:val="22"/>
          <w:shd w:val="clear" w:color="auto" w:fill="FFFFFF"/>
        </w:rPr>
        <w:t xml:space="preserve">Primark </w:t>
      </w:r>
      <w:r w:rsidR="00310AEE" w:rsidRPr="00310AEE">
        <w:rPr>
          <w:rFonts w:ascii="Arial" w:hAnsi="Arial" w:cs="Arial"/>
          <w:color w:val="000000" w:themeColor="text1"/>
          <w:sz w:val="22"/>
          <w:szCs w:val="22"/>
          <w:shd w:val="clear" w:color="auto" w:fill="FFFFFF"/>
        </w:rPr>
        <w:t>adopts</w:t>
      </w:r>
      <w:r w:rsidR="003F7365" w:rsidRPr="00310AEE">
        <w:rPr>
          <w:rFonts w:ascii="Arial" w:hAnsi="Arial" w:cs="Arial"/>
          <w:color w:val="000000" w:themeColor="text1"/>
          <w:sz w:val="22"/>
          <w:szCs w:val="22"/>
          <w:shd w:val="clear" w:color="auto" w:fill="FFFFFF"/>
        </w:rPr>
        <w:t xml:space="preserve"> simple managerial operation</w:t>
      </w:r>
      <w:r w:rsidR="00765CE0">
        <w:rPr>
          <w:rFonts w:ascii="Arial" w:hAnsi="Arial" w:cs="Arial"/>
          <w:color w:val="000000" w:themeColor="text1"/>
          <w:sz w:val="22"/>
          <w:szCs w:val="22"/>
          <w:shd w:val="clear" w:color="auto" w:fill="FFFFFF"/>
        </w:rPr>
        <w:t>,</w:t>
      </w:r>
      <w:r w:rsidR="003F7365" w:rsidRPr="00310AEE">
        <w:rPr>
          <w:rFonts w:ascii="Arial" w:hAnsi="Arial" w:cs="Arial"/>
          <w:color w:val="000000" w:themeColor="text1"/>
          <w:sz w:val="22"/>
          <w:szCs w:val="22"/>
          <w:shd w:val="clear" w:color="auto" w:fill="FFFFFF"/>
        </w:rPr>
        <w:t xml:space="preserve"> </w:t>
      </w:r>
      <w:r w:rsidR="00310AEE" w:rsidRPr="00310AEE">
        <w:rPr>
          <w:rFonts w:ascii="Arial" w:hAnsi="Arial" w:cs="Arial"/>
          <w:color w:val="000000" w:themeColor="text1"/>
          <w:sz w:val="22"/>
          <w:szCs w:val="22"/>
          <w:shd w:val="clear" w:color="auto" w:fill="FFFFFF"/>
        </w:rPr>
        <w:t>which give</w:t>
      </w:r>
      <w:r w:rsidR="00765CE0">
        <w:rPr>
          <w:rFonts w:ascii="Arial" w:hAnsi="Arial" w:cs="Arial"/>
          <w:color w:val="000000" w:themeColor="text1"/>
          <w:sz w:val="22"/>
          <w:szCs w:val="22"/>
          <w:shd w:val="clear" w:color="auto" w:fill="FFFFFF"/>
        </w:rPr>
        <w:t>s</w:t>
      </w:r>
      <w:r w:rsidR="00310AEE" w:rsidRPr="00310AEE">
        <w:rPr>
          <w:rFonts w:ascii="Arial" w:hAnsi="Arial" w:cs="Arial"/>
          <w:color w:val="000000" w:themeColor="text1"/>
          <w:sz w:val="22"/>
          <w:szCs w:val="22"/>
          <w:shd w:val="clear" w:color="auto" w:fill="FFFFFF"/>
        </w:rPr>
        <w:t xml:space="preserve"> them control </w:t>
      </w:r>
      <w:r w:rsidR="003F7365" w:rsidRPr="00310AEE">
        <w:rPr>
          <w:rFonts w:ascii="Arial" w:hAnsi="Arial" w:cs="Arial"/>
          <w:color w:val="000000" w:themeColor="text1"/>
          <w:sz w:val="22"/>
          <w:szCs w:val="22"/>
          <w:shd w:val="clear" w:color="auto" w:fill="FFFFFF"/>
        </w:rPr>
        <w:t>o</w:t>
      </w:r>
      <w:r w:rsidR="00765CE0">
        <w:rPr>
          <w:rFonts w:ascii="Arial" w:hAnsi="Arial" w:cs="Arial"/>
          <w:color w:val="000000" w:themeColor="text1"/>
          <w:sz w:val="22"/>
          <w:szCs w:val="22"/>
          <w:shd w:val="clear" w:color="auto" w:fill="FFFFFF"/>
        </w:rPr>
        <w:t>ver</w:t>
      </w:r>
      <w:r w:rsidR="003F7365" w:rsidRPr="00310AEE">
        <w:rPr>
          <w:rFonts w:ascii="Arial" w:hAnsi="Arial" w:cs="Arial"/>
          <w:color w:val="000000" w:themeColor="text1"/>
          <w:sz w:val="22"/>
          <w:szCs w:val="22"/>
          <w:shd w:val="clear" w:color="auto" w:fill="FFFFFF"/>
        </w:rPr>
        <w:t xml:space="preserve"> </w:t>
      </w:r>
      <w:r w:rsidR="00310AEE" w:rsidRPr="00310AEE">
        <w:rPr>
          <w:rFonts w:ascii="Arial" w:hAnsi="Arial" w:cs="Arial"/>
          <w:color w:val="000000" w:themeColor="text1"/>
          <w:sz w:val="22"/>
          <w:szCs w:val="22"/>
          <w:shd w:val="clear" w:color="auto" w:fill="FFFFFF"/>
        </w:rPr>
        <w:t>their</w:t>
      </w:r>
      <w:r w:rsidR="003F7365" w:rsidRPr="00310AEE">
        <w:rPr>
          <w:rFonts w:ascii="Arial" w:hAnsi="Arial" w:cs="Arial"/>
          <w:color w:val="000000" w:themeColor="text1"/>
          <w:sz w:val="22"/>
          <w:szCs w:val="22"/>
          <w:shd w:val="clear" w:color="auto" w:fill="FFFFFF"/>
        </w:rPr>
        <w:t xml:space="preserve"> store</w:t>
      </w:r>
      <w:r w:rsidR="00765CE0">
        <w:rPr>
          <w:rFonts w:ascii="Arial" w:hAnsi="Arial" w:cs="Arial"/>
          <w:color w:val="000000" w:themeColor="text1"/>
          <w:sz w:val="22"/>
          <w:szCs w:val="22"/>
          <w:shd w:val="clear" w:color="auto" w:fill="FFFFFF"/>
        </w:rPr>
        <w:t>’</w:t>
      </w:r>
      <w:r w:rsidR="003F7365" w:rsidRPr="00310AEE">
        <w:rPr>
          <w:rFonts w:ascii="Arial" w:hAnsi="Arial" w:cs="Arial"/>
          <w:color w:val="000000" w:themeColor="text1"/>
          <w:sz w:val="22"/>
          <w:szCs w:val="22"/>
          <w:shd w:val="clear" w:color="auto" w:fill="FFFFFF"/>
        </w:rPr>
        <w:t xml:space="preserve">s structure. Each store has </w:t>
      </w:r>
      <w:r w:rsidR="00765CE0">
        <w:rPr>
          <w:rFonts w:ascii="Arial" w:hAnsi="Arial" w:cs="Arial"/>
          <w:color w:val="000000" w:themeColor="text1"/>
          <w:sz w:val="22"/>
          <w:szCs w:val="22"/>
          <w:shd w:val="clear" w:color="auto" w:fill="FFFFFF"/>
        </w:rPr>
        <w:t>a</w:t>
      </w:r>
      <w:r w:rsidR="00310AEE" w:rsidRPr="00310AEE">
        <w:rPr>
          <w:rFonts w:ascii="Arial" w:hAnsi="Arial" w:cs="Arial"/>
          <w:color w:val="000000" w:themeColor="text1"/>
          <w:sz w:val="22"/>
          <w:szCs w:val="22"/>
          <w:shd w:val="clear" w:color="auto" w:fill="FFFFFF"/>
        </w:rPr>
        <w:t xml:space="preserve"> </w:t>
      </w:r>
      <w:r w:rsidR="003F7365" w:rsidRPr="00310AEE">
        <w:rPr>
          <w:rFonts w:ascii="Arial" w:hAnsi="Arial" w:cs="Arial"/>
          <w:color w:val="000000" w:themeColor="text1"/>
          <w:sz w:val="22"/>
          <w:szCs w:val="22"/>
          <w:shd w:val="clear" w:color="auto" w:fill="FFFFFF"/>
        </w:rPr>
        <w:t xml:space="preserve">manager </w:t>
      </w:r>
      <w:r w:rsidR="00310AEE" w:rsidRPr="00310AEE">
        <w:rPr>
          <w:rFonts w:ascii="Arial" w:hAnsi="Arial" w:cs="Arial"/>
          <w:color w:val="000000" w:themeColor="text1"/>
          <w:sz w:val="22"/>
          <w:szCs w:val="22"/>
          <w:shd w:val="clear" w:color="auto" w:fill="FFFFFF"/>
        </w:rPr>
        <w:t>that</w:t>
      </w:r>
      <w:r w:rsidR="003F7365" w:rsidRPr="00310AEE">
        <w:rPr>
          <w:rFonts w:ascii="Arial" w:hAnsi="Arial" w:cs="Arial"/>
          <w:color w:val="000000" w:themeColor="text1"/>
          <w:sz w:val="22"/>
          <w:szCs w:val="22"/>
          <w:shd w:val="clear" w:color="auto" w:fill="FFFFFF"/>
        </w:rPr>
        <w:t xml:space="preserve"> oversee</w:t>
      </w:r>
      <w:r w:rsidR="00310AEE" w:rsidRPr="00310AEE">
        <w:rPr>
          <w:rFonts w:ascii="Arial" w:hAnsi="Arial" w:cs="Arial"/>
          <w:color w:val="000000" w:themeColor="text1"/>
          <w:sz w:val="22"/>
          <w:szCs w:val="22"/>
          <w:shd w:val="clear" w:color="auto" w:fill="FFFFFF"/>
        </w:rPr>
        <w:t>s</w:t>
      </w:r>
      <w:r w:rsidR="003F7365" w:rsidRPr="00310AEE">
        <w:rPr>
          <w:rFonts w:ascii="Arial" w:hAnsi="Arial" w:cs="Arial"/>
          <w:color w:val="000000" w:themeColor="text1"/>
          <w:sz w:val="22"/>
          <w:szCs w:val="22"/>
          <w:shd w:val="clear" w:color="auto" w:fill="FFFFFF"/>
        </w:rPr>
        <w:t xml:space="preserve"> the business operations</w:t>
      </w:r>
      <w:r w:rsidR="00310AEE" w:rsidRPr="00310AEE">
        <w:rPr>
          <w:rFonts w:ascii="Arial" w:hAnsi="Arial" w:cs="Arial"/>
          <w:color w:val="000000" w:themeColor="text1"/>
          <w:sz w:val="22"/>
          <w:szCs w:val="22"/>
          <w:shd w:val="clear" w:color="auto" w:fill="FFFFFF"/>
        </w:rPr>
        <w:t xml:space="preserve"> of the store</w:t>
      </w:r>
      <w:r w:rsidR="003F7365" w:rsidRPr="00310AEE">
        <w:rPr>
          <w:rFonts w:ascii="Arial" w:hAnsi="Arial" w:cs="Arial"/>
          <w:color w:val="000000" w:themeColor="text1"/>
          <w:sz w:val="22"/>
          <w:szCs w:val="22"/>
          <w:shd w:val="clear" w:color="auto" w:fill="FFFFFF"/>
        </w:rPr>
        <w:t xml:space="preserve">. </w:t>
      </w:r>
      <w:r w:rsidR="00310AEE" w:rsidRPr="00310AEE">
        <w:rPr>
          <w:rFonts w:ascii="Arial" w:hAnsi="Arial" w:cs="Arial"/>
          <w:color w:val="000000" w:themeColor="text1"/>
          <w:sz w:val="22"/>
          <w:szCs w:val="22"/>
          <w:shd w:val="clear" w:color="auto" w:fill="FFFFFF"/>
        </w:rPr>
        <w:t>At this level the manager is regarded as an authority, they are giving autonomous power to run the affairs of their respective stores</w:t>
      </w:r>
      <w:r w:rsidR="003F7365" w:rsidRPr="00310AEE">
        <w:rPr>
          <w:rFonts w:ascii="Arial" w:hAnsi="Arial" w:cs="Arial"/>
          <w:color w:val="000000" w:themeColor="text1"/>
          <w:sz w:val="22"/>
          <w:szCs w:val="22"/>
          <w:shd w:val="clear" w:color="auto" w:fill="FFFFFF"/>
        </w:rPr>
        <w:t xml:space="preserve">. </w:t>
      </w:r>
      <w:r w:rsidR="00310AEE" w:rsidRPr="00310AEE">
        <w:rPr>
          <w:rFonts w:ascii="Arial" w:hAnsi="Arial" w:cs="Arial"/>
          <w:color w:val="000000" w:themeColor="text1"/>
          <w:sz w:val="22"/>
          <w:szCs w:val="22"/>
          <w:shd w:val="clear" w:color="auto" w:fill="FFFFFF"/>
        </w:rPr>
        <w:t>Furthermore, small, and large store requires assistant or deputy manager to take charger in the absence of the manager or where it is needed to assist the manager</w:t>
      </w:r>
      <w:r w:rsidR="003F7365" w:rsidRPr="00310AEE">
        <w:rPr>
          <w:rFonts w:ascii="Arial" w:hAnsi="Arial" w:cs="Arial"/>
          <w:color w:val="000000" w:themeColor="text1"/>
          <w:sz w:val="22"/>
          <w:szCs w:val="22"/>
          <w:shd w:val="clear" w:color="auto" w:fill="FFFFFF"/>
        </w:rPr>
        <w:t xml:space="preserve">. </w:t>
      </w:r>
      <w:r w:rsidR="00310AEE" w:rsidRPr="00310AEE">
        <w:rPr>
          <w:rFonts w:ascii="Arial" w:hAnsi="Arial" w:cs="Arial"/>
          <w:color w:val="000000" w:themeColor="text1"/>
          <w:sz w:val="22"/>
          <w:szCs w:val="22"/>
          <w:shd w:val="clear" w:color="auto" w:fill="FFFFFF"/>
        </w:rPr>
        <w:t xml:space="preserve">In the Primark store there are subdivided department in which </w:t>
      </w:r>
      <w:r w:rsidR="003F7365" w:rsidRPr="00310AEE">
        <w:rPr>
          <w:rFonts w:ascii="Arial" w:hAnsi="Arial" w:cs="Arial"/>
          <w:color w:val="000000" w:themeColor="text1"/>
          <w:sz w:val="22"/>
          <w:szCs w:val="22"/>
          <w:shd w:val="clear" w:color="auto" w:fill="FFFFFF"/>
        </w:rPr>
        <w:t xml:space="preserve">a manager is assigned </w:t>
      </w:r>
      <w:r w:rsidR="00310AEE" w:rsidRPr="00310AEE">
        <w:rPr>
          <w:rFonts w:ascii="Arial" w:hAnsi="Arial" w:cs="Arial"/>
          <w:color w:val="000000" w:themeColor="text1"/>
          <w:sz w:val="22"/>
          <w:szCs w:val="22"/>
          <w:shd w:val="clear" w:color="auto" w:fill="FFFFFF"/>
        </w:rPr>
        <w:t>as a</w:t>
      </w:r>
      <w:r w:rsidR="003F7365" w:rsidRPr="00310AEE">
        <w:rPr>
          <w:rFonts w:ascii="Arial" w:hAnsi="Arial" w:cs="Arial"/>
          <w:color w:val="000000" w:themeColor="text1"/>
          <w:sz w:val="22"/>
          <w:szCs w:val="22"/>
          <w:shd w:val="clear" w:color="auto" w:fill="FFFFFF"/>
        </w:rPr>
        <w:t xml:space="preserve"> senior department managers and junior department managers who are in charge for individual departments.</w:t>
      </w:r>
      <w:r w:rsidR="00310AEE" w:rsidRPr="00310AEE">
        <w:rPr>
          <w:rFonts w:ascii="Arial" w:hAnsi="Arial" w:cs="Arial"/>
          <w:color w:val="000000" w:themeColor="text1"/>
          <w:sz w:val="22"/>
          <w:szCs w:val="22"/>
          <w:shd w:val="clear" w:color="auto" w:fill="FFFFFF"/>
        </w:rPr>
        <w:t xml:space="preserve"> This system focuses on activity of the employee and formalise reward system.</w:t>
      </w:r>
    </w:p>
    <w:p w14:paraId="318D88E7" w14:textId="77777777" w:rsidR="00310AEE" w:rsidRPr="00310AEE" w:rsidRDefault="00310AEE" w:rsidP="00310AEE">
      <w:pPr>
        <w:tabs>
          <w:tab w:val="left" w:pos="7150"/>
        </w:tabs>
        <w:jc w:val="both"/>
        <w:rPr>
          <w:rFonts w:ascii="Arial" w:hAnsi="Arial" w:cs="Arial"/>
          <w:b/>
          <w:bCs/>
          <w:color w:val="000000" w:themeColor="text1"/>
          <w:sz w:val="22"/>
          <w:szCs w:val="22"/>
        </w:rPr>
      </w:pPr>
    </w:p>
    <w:p w14:paraId="5D3036FB" w14:textId="6F83E24D" w:rsidR="003E6474" w:rsidRPr="00310AEE" w:rsidRDefault="003E6474" w:rsidP="00310AEE">
      <w:pPr>
        <w:tabs>
          <w:tab w:val="left" w:pos="7150"/>
        </w:tabs>
        <w:jc w:val="both"/>
        <w:rPr>
          <w:rFonts w:ascii="Arial" w:hAnsi="Arial" w:cs="Arial"/>
          <w:color w:val="000000" w:themeColor="text1"/>
          <w:sz w:val="22"/>
          <w:szCs w:val="22"/>
        </w:rPr>
      </w:pPr>
      <w:r w:rsidRPr="00310AEE">
        <w:rPr>
          <w:rFonts w:ascii="Arial" w:hAnsi="Arial" w:cs="Arial"/>
          <w:b/>
          <w:bCs/>
          <w:color w:val="000000" w:themeColor="text1"/>
          <w:sz w:val="22"/>
          <w:szCs w:val="22"/>
        </w:rPr>
        <w:t>Rituals and routines</w:t>
      </w:r>
      <w:r w:rsidR="00310AEE" w:rsidRPr="00310AEE">
        <w:rPr>
          <w:rFonts w:ascii="Arial" w:hAnsi="Arial" w:cs="Arial"/>
          <w:b/>
          <w:bCs/>
          <w:color w:val="000000" w:themeColor="text1"/>
          <w:sz w:val="22"/>
          <w:szCs w:val="22"/>
        </w:rPr>
        <w:tab/>
      </w:r>
    </w:p>
    <w:p w14:paraId="3D37B77E" w14:textId="7245E151" w:rsidR="00E9599E" w:rsidRPr="00310AEE" w:rsidRDefault="00E9599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The</w:t>
      </w:r>
      <w:r w:rsidR="00310AEE" w:rsidRPr="00310AEE">
        <w:rPr>
          <w:rFonts w:ascii="Arial" w:hAnsi="Arial" w:cs="Arial"/>
          <w:color w:val="000000" w:themeColor="text1"/>
          <w:sz w:val="22"/>
          <w:szCs w:val="22"/>
        </w:rPr>
        <w:t xml:space="preserve"> routine start from early brief from the manager on how their activity should be conducted to benefit the organisation and this is highly protective and difficult to change for employee. Rituals are organisation lives such as training to improve the efficiency of employee, promotion for the employee, regular cleaning of the and other health and safety measures for the employees and customers, and assessment programmes. These are periodical activities design to increase the organisation productivity efficiently. According to Primark report (2020) the company launched a number of initiatives to help employees stay connected and motivated, including providing leadership update, regular internal communication (such as emails and via the internet), health and safety programs and training.</w:t>
      </w:r>
    </w:p>
    <w:p w14:paraId="67E58858" w14:textId="1CA549A0" w:rsidR="00E640DB" w:rsidRPr="00310AEE" w:rsidRDefault="003E6474"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S</w:t>
      </w:r>
      <w:r w:rsidR="00E640DB" w:rsidRPr="00310AEE">
        <w:rPr>
          <w:rFonts w:ascii="Arial" w:hAnsi="Arial" w:cs="Arial"/>
          <w:b/>
          <w:bCs/>
          <w:color w:val="000000" w:themeColor="text1"/>
          <w:sz w:val="22"/>
          <w:szCs w:val="22"/>
        </w:rPr>
        <w:t>tor</w:t>
      </w:r>
      <w:r w:rsidRPr="00310AEE">
        <w:rPr>
          <w:rFonts w:ascii="Arial" w:hAnsi="Arial" w:cs="Arial"/>
          <w:b/>
          <w:bCs/>
          <w:color w:val="000000" w:themeColor="text1"/>
          <w:sz w:val="22"/>
          <w:szCs w:val="22"/>
        </w:rPr>
        <w:t>ies</w:t>
      </w:r>
    </w:p>
    <w:p w14:paraId="7FE3F64F" w14:textId="309ABE9C" w:rsidR="00922F34" w:rsidRPr="00310AEE" w:rsidRDefault="00E640DB" w:rsidP="00310AEE">
      <w:pPr>
        <w:pStyle w:val="NormalWeb"/>
        <w:shd w:val="clear" w:color="auto" w:fill="FFFFFF"/>
        <w:spacing w:before="120" w:after="120"/>
        <w:jc w:val="both"/>
        <w:rPr>
          <w:rFonts w:ascii="Arial" w:hAnsi="Arial" w:cs="Arial"/>
          <w:color w:val="000000" w:themeColor="text1"/>
          <w:sz w:val="22"/>
          <w:szCs w:val="22"/>
        </w:rPr>
      </w:pPr>
      <w:r w:rsidRPr="00310AEE">
        <w:rPr>
          <w:rFonts w:ascii="Arial" w:hAnsi="Arial" w:cs="Arial"/>
          <w:color w:val="000000" w:themeColor="text1"/>
          <w:sz w:val="22"/>
          <w:szCs w:val="22"/>
        </w:rPr>
        <w:t xml:space="preserve">Primark is a multinational company established in 1969 in Dublin by Arthur Ryan on behave of the Weston family, the owner of Associated British Food, and Primark was formally known as Penneys. Primark was established to go into </w:t>
      </w:r>
      <w:r w:rsidR="001871D7" w:rsidRPr="00310AEE">
        <w:rPr>
          <w:rFonts w:ascii="Arial" w:hAnsi="Arial" w:cs="Arial"/>
          <w:color w:val="000000" w:themeColor="text1"/>
          <w:sz w:val="22"/>
          <w:szCs w:val="22"/>
        </w:rPr>
        <w:t>low-cost sales of</w:t>
      </w:r>
      <w:r w:rsidRPr="00310AEE">
        <w:rPr>
          <w:rFonts w:ascii="Arial" w:hAnsi="Arial" w:cs="Arial"/>
          <w:color w:val="000000" w:themeColor="text1"/>
          <w:sz w:val="22"/>
          <w:szCs w:val="22"/>
        </w:rPr>
        <w:t xml:space="preserve"> children and babywear, menswear, womenswear, accessories, footwear</w:t>
      </w:r>
      <w:r w:rsidR="001871D7" w:rsidRPr="00310AEE">
        <w:rPr>
          <w:rFonts w:ascii="Arial" w:hAnsi="Arial" w:cs="Arial"/>
          <w:color w:val="000000" w:themeColor="text1"/>
          <w:sz w:val="22"/>
          <w:szCs w:val="22"/>
        </w:rPr>
        <w:t xml:space="preserve"> at the initial stage</w:t>
      </w:r>
      <w:r w:rsidRPr="00310AEE">
        <w:rPr>
          <w:rFonts w:ascii="Arial" w:hAnsi="Arial" w:cs="Arial"/>
          <w:color w:val="000000" w:themeColor="text1"/>
          <w:sz w:val="22"/>
          <w:szCs w:val="22"/>
        </w:rPr>
        <w:t xml:space="preserve">. </w:t>
      </w:r>
      <w:r w:rsidR="001871D7" w:rsidRPr="00310AEE">
        <w:rPr>
          <w:rFonts w:ascii="Arial" w:hAnsi="Arial" w:cs="Arial"/>
          <w:color w:val="000000" w:themeColor="text1"/>
          <w:sz w:val="22"/>
          <w:szCs w:val="22"/>
        </w:rPr>
        <w:t xml:space="preserve">Later, homeware, confectionaries and beauty product were added </w:t>
      </w:r>
      <w:r w:rsidR="00B81148" w:rsidRPr="00310AEE">
        <w:rPr>
          <w:rFonts w:ascii="Arial" w:hAnsi="Arial" w:cs="Arial"/>
          <w:color w:val="000000" w:themeColor="text1"/>
          <w:sz w:val="22"/>
          <w:szCs w:val="22"/>
        </w:rPr>
        <w:t>because of</w:t>
      </w:r>
      <w:r w:rsidR="001871D7" w:rsidRPr="00310AEE">
        <w:rPr>
          <w:rFonts w:ascii="Arial" w:hAnsi="Arial" w:cs="Arial"/>
          <w:color w:val="000000" w:themeColor="text1"/>
          <w:sz w:val="22"/>
          <w:szCs w:val="22"/>
        </w:rPr>
        <w:t xml:space="preserve"> customer’s demand. </w:t>
      </w:r>
      <w:r w:rsidRPr="00310AEE">
        <w:rPr>
          <w:rFonts w:ascii="Arial" w:hAnsi="Arial" w:cs="Arial"/>
          <w:color w:val="000000" w:themeColor="text1"/>
          <w:sz w:val="22"/>
          <w:szCs w:val="22"/>
        </w:rPr>
        <w:t>In 2020 the company launched its wellness collection, which includes 80 eco-conscious products, and all the products are made from organic, sustainable, or recycled materials.</w:t>
      </w:r>
      <w:r w:rsidR="001871D7" w:rsidRPr="00310AEE">
        <w:rPr>
          <w:rFonts w:ascii="Arial" w:hAnsi="Arial" w:cs="Arial"/>
          <w:color w:val="000000" w:themeColor="text1"/>
          <w:sz w:val="22"/>
          <w:szCs w:val="22"/>
        </w:rPr>
        <w:t xml:space="preserve"> The aim and objective of the company </w:t>
      </w:r>
      <w:r w:rsidR="00E9599E" w:rsidRPr="00310AEE">
        <w:rPr>
          <w:rFonts w:ascii="Arial" w:hAnsi="Arial" w:cs="Arial"/>
          <w:color w:val="000000" w:themeColor="text1"/>
          <w:sz w:val="22"/>
          <w:szCs w:val="22"/>
        </w:rPr>
        <w:t>are</w:t>
      </w:r>
      <w:r w:rsidR="001871D7" w:rsidRPr="00310AEE">
        <w:rPr>
          <w:rFonts w:ascii="Arial" w:hAnsi="Arial" w:cs="Arial"/>
          <w:color w:val="000000" w:themeColor="text1"/>
          <w:sz w:val="22"/>
          <w:szCs w:val="22"/>
        </w:rPr>
        <w:t xml:space="preserve"> to focus </w:t>
      </w:r>
      <w:r w:rsidR="00E9599E" w:rsidRPr="00310AEE">
        <w:rPr>
          <w:rFonts w:ascii="Arial" w:hAnsi="Arial" w:cs="Arial"/>
          <w:color w:val="000000" w:themeColor="text1"/>
          <w:sz w:val="22"/>
          <w:szCs w:val="22"/>
        </w:rPr>
        <w:t xml:space="preserve">on </w:t>
      </w:r>
      <w:r w:rsidR="00B81148" w:rsidRPr="00310AEE">
        <w:rPr>
          <w:rFonts w:ascii="Arial" w:hAnsi="Arial" w:cs="Arial"/>
          <w:color w:val="000000" w:themeColor="text1"/>
          <w:sz w:val="22"/>
          <w:szCs w:val="22"/>
        </w:rPr>
        <w:t>cloth and footwear</w:t>
      </w:r>
      <w:r w:rsidR="001871D7" w:rsidRPr="00310AEE">
        <w:rPr>
          <w:rFonts w:ascii="Arial" w:hAnsi="Arial" w:cs="Arial"/>
          <w:color w:val="000000" w:themeColor="text1"/>
          <w:sz w:val="22"/>
          <w:szCs w:val="22"/>
        </w:rPr>
        <w:t xml:space="preserve"> </w:t>
      </w:r>
      <w:r w:rsidR="00B81148" w:rsidRPr="00310AEE">
        <w:rPr>
          <w:rFonts w:ascii="Arial" w:hAnsi="Arial" w:cs="Arial"/>
          <w:color w:val="000000" w:themeColor="text1"/>
          <w:sz w:val="22"/>
          <w:szCs w:val="22"/>
        </w:rPr>
        <w:t>for the</w:t>
      </w:r>
      <w:r w:rsidR="001871D7" w:rsidRPr="00310AEE">
        <w:rPr>
          <w:rFonts w:ascii="Arial" w:hAnsi="Arial" w:cs="Arial"/>
          <w:color w:val="000000" w:themeColor="text1"/>
          <w:sz w:val="22"/>
          <w:szCs w:val="22"/>
        </w:rPr>
        <w:t xml:space="preserve"> </w:t>
      </w:r>
      <w:r w:rsidR="00591232" w:rsidRPr="00310AEE">
        <w:rPr>
          <w:rFonts w:ascii="Arial" w:hAnsi="Arial" w:cs="Arial"/>
          <w:color w:val="000000" w:themeColor="text1"/>
          <w:sz w:val="22"/>
          <w:szCs w:val="22"/>
        </w:rPr>
        <w:t>middle- and lower-class</w:t>
      </w:r>
      <w:r w:rsidR="001871D7" w:rsidRPr="00310AEE">
        <w:rPr>
          <w:rFonts w:ascii="Arial" w:hAnsi="Arial" w:cs="Arial"/>
          <w:color w:val="000000" w:themeColor="text1"/>
          <w:sz w:val="22"/>
          <w:szCs w:val="22"/>
        </w:rPr>
        <w:t xml:space="preserve"> people</w:t>
      </w:r>
      <w:r w:rsidR="00B81148" w:rsidRPr="00310AEE">
        <w:rPr>
          <w:rFonts w:ascii="Arial" w:hAnsi="Arial" w:cs="Arial"/>
          <w:color w:val="000000" w:themeColor="text1"/>
          <w:sz w:val="22"/>
          <w:szCs w:val="22"/>
        </w:rPr>
        <w:t xml:space="preserve"> at astonishing lower prices</w:t>
      </w:r>
      <w:r w:rsidR="001871D7" w:rsidRPr="00310AEE">
        <w:rPr>
          <w:rFonts w:ascii="Arial" w:hAnsi="Arial" w:cs="Arial"/>
          <w:color w:val="000000" w:themeColor="text1"/>
          <w:sz w:val="22"/>
          <w:szCs w:val="22"/>
        </w:rPr>
        <w:t>.</w:t>
      </w:r>
      <w:r w:rsidR="00FA2997" w:rsidRPr="00310AEE">
        <w:rPr>
          <w:rFonts w:ascii="Arial" w:hAnsi="Arial" w:cs="Arial"/>
          <w:color w:val="000000" w:themeColor="text1"/>
          <w:sz w:val="22"/>
          <w:szCs w:val="22"/>
        </w:rPr>
        <w:t xml:space="preserve"> The company</w:t>
      </w:r>
      <w:r w:rsidR="00E9599E" w:rsidRPr="00310AEE">
        <w:rPr>
          <w:rFonts w:ascii="Arial" w:hAnsi="Arial" w:cs="Arial"/>
          <w:color w:val="000000" w:themeColor="text1"/>
          <w:sz w:val="22"/>
          <w:szCs w:val="22"/>
        </w:rPr>
        <w:t>,</w:t>
      </w:r>
      <w:r w:rsidR="00FA2997" w:rsidRPr="00310AEE">
        <w:rPr>
          <w:rFonts w:ascii="Arial" w:hAnsi="Arial" w:cs="Arial"/>
          <w:color w:val="000000" w:themeColor="text1"/>
          <w:sz w:val="22"/>
          <w:szCs w:val="22"/>
        </w:rPr>
        <w:t xml:space="preserve"> from </w:t>
      </w:r>
      <w:r w:rsidR="00E9599E" w:rsidRPr="00310AEE">
        <w:rPr>
          <w:rFonts w:ascii="Arial" w:hAnsi="Arial" w:cs="Arial"/>
          <w:color w:val="000000" w:themeColor="text1"/>
          <w:sz w:val="22"/>
          <w:szCs w:val="22"/>
        </w:rPr>
        <w:t xml:space="preserve">its </w:t>
      </w:r>
      <w:r w:rsidR="00FA2997" w:rsidRPr="00310AEE">
        <w:rPr>
          <w:rFonts w:ascii="Arial" w:hAnsi="Arial" w:cs="Arial"/>
          <w:color w:val="000000" w:themeColor="text1"/>
          <w:sz w:val="22"/>
          <w:szCs w:val="22"/>
        </w:rPr>
        <w:t>inception</w:t>
      </w:r>
      <w:r w:rsidR="00E9599E" w:rsidRPr="00310AEE">
        <w:rPr>
          <w:rFonts w:ascii="Arial" w:hAnsi="Arial" w:cs="Arial"/>
          <w:color w:val="000000" w:themeColor="text1"/>
          <w:sz w:val="22"/>
          <w:szCs w:val="22"/>
        </w:rPr>
        <w:t>,</w:t>
      </w:r>
      <w:r w:rsidR="00FA2997" w:rsidRPr="00310AEE">
        <w:rPr>
          <w:rFonts w:ascii="Arial" w:hAnsi="Arial" w:cs="Arial"/>
          <w:color w:val="000000" w:themeColor="text1"/>
          <w:sz w:val="22"/>
          <w:szCs w:val="22"/>
        </w:rPr>
        <w:t xml:space="preserve"> believed in mortal and brick outlet</w:t>
      </w:r>
      <w:r w:rsidR="00E9599E" w:rsidRPr="00310AEE">
        <w:rPr>
          <w:rFonts w:ascii="Arial" w:hAnsi="Arial" w:cs="Arial"/>
          <w:color w:val="000000" w:themeColor="text1"/>
          <w:sz w:val="22"/>
          <w:szCs w:val="22"/>
        </w:rPr>
        <w:t>s</w:t>
      </w:r>
      <w:r w:rsidR="00FA2997" w:rsidRPr="00310AEE">
        <w:rPr>
          <w:rFonts w:ascii="Arial" w:hAnsi="Arial" w:cs="Arial"/>
          <w:color w:val="000000" w:themeColor="text1"/>
          <w:sz w:val="22"/>
          <w:szCs w:val="22"/>
        </w:rPr>
        <w:t xml:space="preserve"> for the</w:t>
      </w:r>
      <w:r w:rsidR="003F7365" w:rsidRPr="00310AEE">
        <w:rPr>
          <w:rFonts w:ascii="Arial" w:hAnsi="Arial" w:cs="Arial"/>
          <w:color w:val="000000" w:themeColor="text1"/>
          <w:sz w:val="22"/>
          <w:szCs w:val="22"/>
        </w:rPr>
        <w:t xml:space="preserve"> marking and</w:t>
      </w:r>
      <w:r w:rsidR="00FA2997" w:rsidRPr="00310AEE">
        <w:rPr>
          <w:rFonts w:ascii="Arial" w:hAnsi="Arial" w:cs="Arial"/>
          <w:color w:val="000000" w:themeColor="text1"/>
          <w:sz w:val="22"/>
          <w:szCs w:val="22"/>
        </w:rPr>
        <w:t xml:space="preserve"> sales of their products,</w:t>
      </w:r>
      <w:r w:rsidR="00E9599E" w:rsidRPr="00310AEE">
        <w:rPr>
          <w:rFonts w:ascii="Arial" w:hAnsi="Arial" w:cs="Arial"/>
          <w:color w:val="000000" w:themeColor="text1"/>
          <w:sz w:val="22"/>
          <w:szCs w:val="22"/>
        </w:rPr>
        <w:t xml:space="preserve"> and</w:t>
      </w:r>
      <w:r w:rsidR="00FA2997" w:rsidRPr="00310AEE">
        <w:rPr>
          <w:rFonts w:ascii="Arial" w:hAnsi="Arial" w:cs="Arial"/>
          <w:color w:val="000000" w:themeColor="text1"/>
          <w:sz w:val="22"/>
          <w:szCs w:val="22"/>
        </w:rPr>
        <w:t xml:space="preserve"> this makes i</w:t>
      </w:r>
      <w:r w:rsidR="00E9599E" w:rsidRPr="00310AEE">
        <w:rPr>
          <w:rFonts w:ascii="Arial" w:hAnsi="Arial" w:cs="Arial"/>
          <w:color w:val="000000" w:themeColor="text1"/>
          <w:sz w:val="22"/>
          <w:szCs w:val="22"/>
        </w:rPr>
        <w:t>t</w:t>
      </w:r>
      <w:r w:rsidR="00FA2997" w:rsidRPr="00310AEE">
        <w:rPr>
          <w:rFonts w:ascii="Arial" w:hAnsi="Arial" w:cs="Arial"/>
          <w:color w:val="000000" w:themeColor="text1"/>
          <w:sz w:val="22"/>
          <w:szCs w:val="22"/>
        </w:rPr>
        <w:t xml:space="preserve"> difficult to go online because it will change its strategy of selling at a lower price to the consumers.</w:t>
      </w:r>
      <w:r w:rsidR="00AD3FE6" w:rsidRPr="00310AEE">
        <w:rPr>
          <w:rFonts w:ascii="Arial" w:hAnsi="Arial" w:cs="Arial"/>
          <w:color w:val="000000" w:themeColor="text1"/>
          <w:sz w:val="22"/>
          <w:szCs w:val="22"/>
        </w:rPr>
        <w:t xml:space="preserve"> Primark start</w:t>
      </w:r>
      <w:r w:rsidR="00E9599E" w:rsidRPr="00310AEE">
        <w:rPr>
          <w:rFonts w:ascii="Arial" w:hAnsi="Arial" w:cs="Arial"/>
          <w:color w:val="000000" w:themeColor="text1"/>
          <w:sz w:val="22"/>
          <w:szCs w:val="22"/>
        </w:rPr>
        <w:t>s</w:t>
      </w:r>
      <w:r w:rsidR="00AD3FE6" w:rsidRPr="00310AEE">
        <w:rPr>
          <w:rFonts w:ascii="Arial" w:hAnsi="Arial" w:cs="Arial"/>
          <w:color w:val="000000" w:themeColor="text1"/>
          <w:sz w:val="22"/>
          <w:szCs w:val="22"/>
        </w:rPr>
        <w:t xml:space="preserve"> with one shop in Dublin</w:t>
      </w:r>
      <w:r w:rsidR="00E9599E" w:rsidRPr="00310AEE">
        <w:rPr>
          <w:rFonts w:ascii="Arial" w:hAnsi="Arial" w:cs="Arial"/>
          <w:color w:val="000000" w:themeColor="text1"/>
          <w:sz w:val="22"/>
          <w:szCs w:val="22"/>
        </w:rPr>
        <w:t>,</w:t>
      </w:r>
      <w:r w:rsidR="00AD3FE6" w:rsidRPr="00310AEE">
        <w:rPr>
          <w:rFonts w:ascii="Arial" w:hAnsi="Arial" w:cs="Arial"/>
          <w:color w:val="000000" w:themeColor="text1"/>
          <w:sz w:val="22"/>
          <w:szCs w:val="22"/>
        </w:rPr>
        <w:t xml:space="preserve"> and after five decades</w:t>
      </w:r>
      <w:r w:rsidR="00E9599E" w:rsidRPr="00310AEE">
        <w:rPr>
          <w:rFonts w:ascii="Arial" w:hAnsi="Arial" w:cs="Arial"/>
          <w:color w:val="000000" w:themeColor="text1"/>
          <w:sz w:val="22"/>
          <w:szCs w:val="22"/>
        </w:rPr>
        <w:t>,</w:t>
      </w:r>
      <w:r w:rsidR="00AD3FE6" w:rsidRPr="00310AEE">
        <w:rPr>
          <w:rFonts w:ascii="Arial" w:hAnsi="Arial" w:cs="Arial"/>
          <w:color w:val="000000" w:themeColor="text1"/>
          <w:sz w:val="22"/>
          <w:szCs w:val="22"/>
        </w:rPr>
        <w:t xml:space="preserve"> they have opened </w:t>
      </w:r>
      <w:r w:rsidR="00E9599E" w:rsidRPr="00310AEE">
        <w:rPr>
          <w:rFonts w:ascii="Arial" w:hAnsi="Arial" w:cs="Arial"/>
          <w:color w:val="000000" w:themeColor="text1"/>
          <w:sz w:val="22"/>
          <w:szCs w:val="22"/>
        </w:rPr>
        <w:t>other</w:t>
      </w:r>
      <w:r w:rsidR="00AD3FE6" w:rsidRPr="00310AEE">
        <w:rPr>
          <w:rFonts w:ascii="Arial" w:hAnsi="Arial" w:cs="Arial"/>
          <w:color w:val="000000" w:themeColor="text1"/>
          <w:sz w:val="22"/>
          <w:szCs w:val="22"/>
        </w:rPr>
        <w:t xml:space="preserve"> 389 shops in 12 countries</w:t>
      </w:r>
      <w:r w:rsidR="003F7365" w:rsidRPr="00310AEE">
        <w:rPr>
          <w:rFonts w:ascii="Arial" w:hAnsi="Arial" w:cs="Arial"/>
          <w:color w:val="000000" w:themeColor="text1"/>
          <w:sz w:val="22"/>
          <w:szCs w:val="22"/>
        </w:rPr>
        <w:t xml:space="preserve"> across the United Kingdom, Europe, and </w:t>
      </w:r>
      <w:r w:rsidR="00765CE0">
        <w:rPr>
          <w:rFonts w:ascii="Arial" w:hAnsi="Arial" w:cs="Arial"/>
          <w:color w:val="000000" w:themeColor="text1"/>
          <w:sz w:val="22"/>
          <w:szCs w:val="22"/>
        </w:rPr>
        <w:t xml:space="preserve">the </w:t>
      </w:r>
      <w:r w:rsidR="003F7365" w:rsidRPr="00310AEE">
        <w:rPr>
          <w:rFonts w:ascii="Arial" w:hAnsi="Arial" w:cs="Arial"/>
          <w:color w:val="000000" w:themeColor="text1"/>
          <w:sz w:val="22"/>
          <w:szCs w:val="22"/>
        </w:rPr>
        <w:t xml:space="preserve">United </w:t>
      </w:r>
      <w:r w:rsidR="00765CE0">
        <w:rPr>
          <w:rFonts w:ascii="Arial" w:hAnsi="Arial" w:cs="Arial"/>
          <w:color w:val="000000" w:themeColor="text1"/>
          <w:sz w:val="22"/>
          <w:szCs w:val="22"/>
        </w:rPr>
        <w:t>S</w:t>
      </w:r>
      <w:r w:rsidR="003F7365" w:rsidRPr="00310AEE">
        <w:rPr>
          <w:rFonts w:ascii="Arial" w:hAnsi="Arial" w:cs="Arial"/>
          <w:color w:val="000000" w:themeColor="text1"/>
          <w:sz w:val="22"/>
          <w:szCs w:val="22"/>
        </w:rPr>
        <w:t>tates of America</w:t>
      </w:r>
      <w:r w:rsidR="00AD3FE6" w:rsidRPr="00310AEE">
        <w:rPr>
          <w:rFonts w:ascii="Arial" w:hAnsi="Arial" w:cs="Arial"/>
          <w:color w:val="000000" w:themeColor="text1"/>
          <w:sz w:val="22"/>
          <w:szCs w:val="22"/>
        </w:rPr>
        <w:t xml:space="preserve">. </w:t>
      </w:r>
    </w:p>
    <w:p w14:paraId="43DC8F34" w14:textId="7F6E9DF2" w:rsidR="007B1CF5" w:rsidRPr="00310AEE" w:rsidRDefault="007B1CF5" w:rsidP="00310AEE">
      <w:pPr>
        <w:jc w:val="both"/>
        <w:rPr>
          <w:rFonts w:ascii="Arial" w:hAnsi="Arial" w:cs="Arial"/>
          <w:b/>
          <w:bCs/>
          <w:color w:val="000000" w:themeColor="text1"/>
          <w:sz w:val="22"/>
          <w:szCs w:val="22"/>
        </w:rPr>
      </w:pPr>
    </w:p>
    <w:p w14:paraId="51AE47DF" w14:textId="4A9CF524" w:rsidR="007B1CF5" w:rsidRPr="00310AEE" w:rsidRDefault="007B1CF5"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Organisational culture and external factor</w:t>
      </w:r>
    </w:p>
    <w:p w14:paraId="2AE36FB3" w14:textId="79D6121D" w:rsidR="003F7365" w:rsidRPr="00310AEE" w:rsidRDefault="003F7365" w:rsidP="00310AEE">
      <w:pPr>
        <w:jc w:val="both"/>
        <w:rPr>
          <w:rFonts w:ascii="Arial" w:hAnsi="Arial" w:cs="Arial"/>
          <w:color w:val="000000" w:themeColor="text1"/>
          <w:sz w:val="22"/>
          <w:szCs w:val="22"/>
          <w:shd w:val="clear" w:color="auto" w:fill="FFFFFF"/>
        </w:rPr>
      </w:pPr>
      <w:r w:rsidRPr="00310AEE">
        <w:rPr>
          <w:rFonts w:ascii="Arial" w:hAnsi="Arial" w:cs="Arial"/>
          <w:color w:val="000000" w:themeColor="text1"/>
          <w:sz w:val="22"/>
          <w:szCs w:val="22"/>
          <w:shd w:val="clear" w:color="auto" w:fill="FFFFFF"/>
        </w:rPr>
        <w:t xml:space="preserve">Based on </w:t>
      </w:r>
      <w:r w:rsidR="00765CE0">
        <w:rPr>
          <w:rFonts w:ascii="Arial" w:hAnsi="Arial" w:cs="Arial"/>
          <w:color w:val="000000" w:themeColor="text1"/>
          <w:sz w:val="22"/>
          <w:szCs w:val="22"/>
          <w:shd w:val="clear" w:color="auto" w:fill="FFFFFF"/>
        </w:rPr>
        <w:t>different consumers’ cultural and social behaviou</w:t>
      </w:r>
      <w:r w:rsidRPr="00310AEE">
        <w:rPr>
          <w:rFonts w:ascii="Arial" w:hAnsi="Arial" w:cs="Arial"/>
          <w:color w:val="000000" w:themeColor="text1"/>
          <w:sz w:val="22"/>
          <w:szCs w:val="22"/>
          <w:shd w:val="clear" w:color="auto" w:fill="FFFFFF"/>
        </w:rPr>
        <w:t>rs, it is important to consider eternal factors when establishing or venturing business in the global landscape. However, these factors are not within the control of the organisation</w:t>
      </w:r>
      <w:r w:rsidR="00765CE0">
        <w:rPr>
          <w:rFonts w:ascii="Arial" w:hAnsi="Arial" w:cs="Arial"/>
          <w:color w:val="000000" w:themeColor="text1"/>
          <w:sz w:val="22"/>
          <w:szCs w:val="22"/>
          <w:shd w:val="clear" w:color="auto" w:fill="FFFFFF"/>
        </w:rPr>
        <w:t>;</w:t>
      </w:r>
      <w:r w:rsidRPr="00310AEE">
        <w:rPr>
          <w:rFonts w:ascii="Arial" w:hAnsi="Arial" w:cs="Arial"/>
          <w:color w:val="000000" w:themeColor="text1"/>
          <w:sz w:val="22"/>
          <w:szCs w:val="22"/>
          <w:shd w:val="clear" w:color="auto" w:fill="FFFFFF"/>
        </w:rPr>
        <w:t xml:space="preserve"> they are caused by government (politics, economy, environment, and law), cultural and social circumstances. First, Brexit created a lot of panic </w:t>
      </w:r>
      <w:r w:rsidR="00765CE0">
        <w:rPr>
          <w:rFonts w:ascii="Arial" w:hAnsi="Arial" w:cs="Arial"/>
          <w:color w:val="000000" w:themeColor="text1"/>
          <w:sz w:val="22"/>
          <w:szCs w:val="22"/>
          <w:shd w:val="clear" w:color="auto" w:fill="FFFFFF"/>
        </w:rPr>
        <w:t>in the business environment. Primark is not an exemption. P</w:t>
      </w:r>
      <w:r w:rsidRPr="00310AEE">
        <w:rPr>
          <w:rFonts w:ascii="Arial" w:hAnsi="Arial" w:cs="Arial"/>
          <w:color w:val="000000" w:themeColor="text1"/>
          <w:sz w:val="22"/>
          <w:szCs w:val="22"/>
          <w:shd w:val="clear" w:color="auto" w:fill="FFFFFF"/>
        </w:rPr>
        <w:t>art of the worries are border agreement, custom duty, and work permit</w:t>
      </w:r>
      <w:r w:rsidR="00310AEE">
        <w:rPr>
          <w:rFonts w:ascii="Arial" w:hAnsi="Arial" w:cs="Arial"/>
          <w:color w:val="000000" w:themeColor="text1"/>
          <w:sz w:val="22"/>
          <w:szCs w:val="22"/>
          <w:shd w:val="clear" w:color="auto" w:fill="FFFFFF"/>
        </w:rPr>
        <w:t>s</w:t>
      </w:r>
      <w:r w:rsidRPr="00310AEE">
        <w:rPr>
          <w:rFonts w:ascii="Arial" w:hAnsi="Arial" w:cs="Arial"/>
          <w:color w:val="000000" w:themeColor="text1"/>
          <w:sz w:val="22"/>
          <w:szCs w:val="22"/>
          <w:shd w:val="clear" w:color="auto" w:fill="FFFFFF"/>
        </w:rPr>
        <w:t xml:space="preserve"> for </w:t>
      </w:r>
      <w:r w:rsidR="00310AEE">
        <w:rPr>
          <w:rFonts w:ascii="Arial" w:hAnsi="Arial" w:cs="Arial"/>
          <w:color w:val="000000" w:themeColor="text1"/>
          <w:sz w:val="22"/>
          <w:szCs w:val="22"/>
          <w:shd w:val="clear" w:color="auto" w:fill="FFFFFF"/>
        </w:rPr>
        <w:t xml:space="preserve">the </w:t>
      </w:r>
      <w:r w:rsidRPr="00310AEE">
        <w:rPr>
          <w:rFonts w:ascii="Arial" w:hAnsi="Arial" w:cs="Arial"/>
          <w:color w:val="000000" w:themeColor="text1"/>
          <w:sz w:val="22"/>
          <w:szCs w:val="22"/>
          <w:shd w:val="clear" w:color="auto" w:fill="FFFFFF"/>
        </w:rPr>
        <w:t>European citizen. Brexit will cause logistics problem</w:t>
      </w:r>
      <w:r w:rsidR="00310AEE">
        <w:rPr>
          <w:rFonts w:ascii="Arial" w:hAnsi="Arial" w:cs="Arial"/>
          <w:color w:val="000000" w:themeColor="text1"/>
          <w:sz w:val="22"/>
          <w:szCs w:val="22"/>
          <w:shd w:val="clear" w:color="auto" w:fill="FFFFFF"/>
        </w:rPr>
        <w:t>s if not properly managed because it has to do with the distribution of their products from one country to the other according to their customer’s demand. T</w:t>
      </w:r>
      <w:r w:rsidRPr="00310AEE">
        <w:rPr>
          <w:rFonts w:ascii="Arial" w:hAnsi="Arial" w:cs="Arial"/>
          <w:color w:val="000000" w:themeColor="text1"/>
          <w:sz w:val="22"/>
          <w:szCs w:val="22"/>
          <w:shd w:val="clear" w:color="auto" w:fill="FFFFFF"/>
        </w:rPr>
        <w:t xml:space="preserve">his is an important operational part of Primark business strategy. Second, the outbreak of COVID-19 pandemic crippled </w:t>
      </w:r>
      <w:r w:rsidR="00310AEE">
        <w:rPr>
          <w:rFonts w:ascii="Arial" w:hAnsi="Arial" w:cs="Arial"/>
          <w:color w:val="000000" w:themeColor="text1"/>
          <w:sz w:val="22"/>
          <w:szCs w:val="22"/>
          <w:shd w:val="clear" w:color="auto" w:fill="FFFFFF"/>
        </w:rPr>
        <w:t xml:space="preserve">the </w:t>
      </w:r>
      <w:r w:rsidRPr="00310AEE">
        <w:rPr>
          <w:rFonts w:ascii="Arial" w:hAnsi="Arial" w:cs="Arial"/>
          <w:color w:val="000000" w:themeColor="text1"/>
          <w:sz w:val="22"/>
          <w:szCs w:val="22"/>
          <w:shd w:val="clear" w:color="auto" w:fill="FFFFFF"/>
        </w:rPr>
        <w:t>world economy</w:t>
      </w:r>
      <w:r w:rsidR="00310AEE">
        <w:rPr>
          <w:rFonts w:ascii="Arial" w:hAnsi="Arial" w:cs="Arial"/>
          <w:color w:val="000000" w:themeColor="text1"/>
          <w:sz w:val="22"/>
          <w:szCs w:val="22"/>
          <w:shd w:val="clear" w:color="auto" w:fill="FFFFFF"/>
        </w:rPr>
        <w:t>. Primark has directly affected</w:t>
      </w:r>
      <w:r w:rsidRPr="00310AEE">
        <w:rPr>
          <w:rFonts w:ascii="Arial" w:hAnsi="Arial" w:cs="Arial"/>
          <w:color w:val="000000" w:themeColor="text1"/>
          <w:sz w:val="22"/>
          <w:szCs w:val="22"/>
          <w:shd w:val="clear" w:color="auto" w:fill="FFFFFF"/>
        </w:rPr>
        <w:t xml:space="preserve"> government imposition of lockdown</w:t>
      </w:r>
      <w:r w:rsidR="00310AEE">
        <w:rPr>
          <w:rFonts w:ascii="Arial" w:hAnsi="Arial" w:cs="Arial"/>
          <w:color w:val="000000" w:themeColor="text1"/>
          <w:sz w:val="22"/>
          <w:szCs w:val="22"/>
          <w:shd w:val="clear" w:color="auto" w:fill="FFFFFF"/>
        </w:rPr>
        <w:t>,</w:t>
      </w:r>
      <w:r w:rsidRPr="00310AEE">
        <w:rPr>
          <w:rFonts w:ascii="Arial" w:hAnsi="Arial" w:cs="Arial"/>
          <w:color w:val="000000" w:themeColor="text1"/>
          <w:sz w:val="22"/>
          <w:szCs w:val="22"/>
          <w:shd w:val="clear" w:color="auto" w:fill="FFFFFF"/>
        </w:rPr>
        <w:t xml:space="preserve"> which led to </w:t>
      </w:r>
      <w:r w:rsidR="00310AEE">
        <w:rPr>
          <w:rFonts w:ascii="Arial" w:hAnsi="Arial" w:cs="Arial"/>
          <w:color w:val="000000" w:themeColor="text1"/>
          <w:sz w:val="22"/>
          <w:szCs w:val="22"/>
          <w:shd w:val="clear" w:color="auto" w:fill="FFFFFF"/>
        </w:rPr>
        <w:t xml:space="preserve">the </w:t>
      </w:r>
      <w:r w:rsidRPr="00310AEE">
        <w:rPr>
          <w:rFonts w:ascii="Arial" w:hAnsi="Arial" w:cs="Arial"/>
          <w:color w:val="000000" w:themeColor="text1"/>
          <w:sz w:val="22"/>
          <w:szCs w:val="22"/>
          <w:shd w:val="clear" w:color="auto" w:fill="FFFFFF"/>
        </w:rPr>
        <w:t xml:space="preserve">total closure of </w:t>
      </w:r>
      <w:r w:rsidR="00310AEE">
        <w:rPr>
          <w:rFonts w:ascii="Arial" w:hAnsi="Arial" w:cs="Arial"/>
          <w:color w:val="000000" w:themeColor="text1"/>
          <w:sz w:val="22"/>
          <w:szCs w:val="22"/>
          <w:shd w:val="clear" w:color="auto" w:fill="FFFFFF"/>
        </w:rPr>
        <w:t xml:space="preserve">the </w:t>
      </w:r>
      <w:r w:rsidRPr="00310AEE">
        <w:rPr>
          <w:rFonts w:ascii="Arial" w:hAnsi="Arial" w:cs="Arial"/>
          <w:color w:val="000000" w:themeColor="text1"/>
          <w:sz w:val="22"/>
          <w:szCs w:val="22"/>
          <w:shd w:val="clear" w:color="auto" w:fill="FFFFFF"/>
        </w:rPr>
        <w:t xml:space="preserve">apparel industry and </w:t>
      </w:r>
      <w:r w:rsidR="00310AEE">
        <w:rPr>
          <w:rFonts w:ascii="Arial" w:hAnsi="Arial" w:cs="Arial"/>
          <w:color w:val="000000" w:themeColor="text1"/>
          <w:sz w:val="22"/>
          <w:szCs w:val="22"/>
          <w:shd w:val="clear" w:color="auto" w:fill="FFFFFF"/>
        </w:rPr>
        <w:t>an</w:t>
      </w:r>
      <w:r w:rsidRPr="00310AEE">
        <w:rPr>
          <w:rFonts w:ascii="Arial" w:hAnsi="Arial" w:cs="Arial"/>
          <w:color w:val="000000" w:themeColor="text1"/>
          <w:sz w:val="22"/>
          <w:szCs w:val="22"/>
          <w:shd w:val="clear" w:color="auto" w:fill="FFFFFF"/>
        </w:rPr>
        <w:t>other sector of the economy. Third, Primark may be affected by the unemployment rate because most people have lost their job</w:t>
      </w:r>
      <w:r w:rsidR="00310AEE">
        <w:rPr>
          <w:rFonts w:ascii="Arial" w:hAnsi="Arial" w:cs="Arial"/>
          <w:color w:val="000000" w:themeColor="text1"/>
          <w:sz w:val="22"/>
          <w:szCs w:val="22"/>
          <w:shd w:val="clear" w:color="auto" w:fill="FFFFFF"/>
        </w:rPr>
        <w:t>;</w:t>
      </w:r>
      <w:r w:rsidRPr="00310AEE">
        <w:rPr>
          <w:rFonts w:ascii="Arial" w:hAnsi="Arial" w:cs="Arial"/>
          <w:color w:val="000000" w:themeColor="text1"/>
          <w:sz w:val="22"/>
          <w:szCs w:val="22"/>
          <w:shd w:val="clear" w:color="auto" w:fill="FFFFFF"/>
        </w:rPr>
        <w:t xml:space="preserve"> as a result</w:t>
      </w:r>
      <w:r w:rsidR="00310AEE">
        <w:rPr>
          <w:rFonts w:ascii="Arial" w:hAnsi="Arial" w:cs="Arial"/>
          <w:color w:val="000000" w:themeColor="text1"/>
          <w:sz w:val="22"/>
          <w:szCs w:val="22"/>
          <w:shd w:val="clear" w:color="auto" w:fill="FFFFFF"/>
        </w:rPr>
        <w:t>,</w:t>
      </w:r>
      <w:r w:rsidRPr="00310AEE">
        <w:rPr>
          <w:rFonts w:ascii="Arial" w:hAnsi="Arial" w:cs="Arial"/>
          <w:color w:val="000000" w:themeColor="text1"/>
          <w:sz w:val="22"/>
          <w:szCs w:val="22"/>
          <w:shd w:val="clear" w:color="auto" w:fill="FFFFFF"/>
        </w:rPr>
        <w:t xml:space="preserve"> lockdown down during the pandemic. Other economic factors are exchange rate, increase taxes, and supply of raw materials. Furthermore, social factor impacts business through consumer behaviour by the way they respond to product price, quality, and trend. In most cases these are determined by consumer’s age, demographics, and financial status. Lastly, technology is one of the </w:t>
      </w:r>
      <w:r w:rsidR="00310AEE">
        <w:rPr>
          <w:rFonts w:ascii="Arial" w:hAnsi="Arial" w:cs="Arial"/>
          <w:color w:val="000000" w:themeColor="text1"/>
          <w:sz w:val="22"/>
          <w:szCs w:val="22"/>
          <w:shd w:val="clear" w:color="auto" w:fill="FFFFFF"/>
        </w:rPr>
        <w:t>most significan</w:t>
      </w:r>
      <w:r w:rsidRPr="00310AEE">
        <w:rPr>
          <w:rFonts w:ascii="Arial" w:hAnsi="Arial" w:cs="Arial"/>
          <w:color w:val="000000" w:themeColor="text1"/>
          <w:sz w:val="22"/>
          <w:szCs w:val="22"/>
          <w:shd w:val="clear" w:color="auto" w:fill="FFFFFF"/>
        </w:rPr>
        <w:t xml:space="preserve">t factors that impact </w:t>
      </w:r>
      <w:r w:rsidR="00310AEE">
        <w:rPr>
          <w:rFonts w:ascii="Arial" w:hAnsi="Arial" w:cs="Arial"/>
          <w:color w:val="000000" w:themeColor="text1"/>
          <w:sz w:val="22"/>
          <w:szCs w:val="22"/>
          <w:shd w:val="clear" w:color="auto" w:fill="FFFFFF"/>
        </w:rPr>
        <w:t xml:space="preserve">the </w:t>
      </w:r>
      <w:r w:rsidRPr="00310AEE">
        <w:rPr>
          <w:rFonts w:ascii="Arial" w:hAnsi="Arial" w:cs="Arial"/>
          <w:color w:val="000000" w:themeColor="text1"/>
          <w:sz w:val="22"/>
          <w:szCs w:val="22"/>
          <w:shd w:val="clear" w:color="auto" w:fill="FFFFFF"/>
        </w:rPr>
        <w:t>sales and market of Primark business during the lockdown</w:t>
      </w:r>
      <w:r w:rsidR="00310AEE">
        <w:rPr>
          <w:rFonts w:ascii="Arial" w:hAnsi="Arial" w:cs="Arial"/>
          <w:color w:val="000000" w:themeColor="text1"/>
          <w:sz w:val="22"/>
          <w:szCs w:val="22"/>
          <w:shd w:val="clear" w:color="auto" w:fill="FFFFFF"/>
        </w:rPr>
        <w:t>;</w:t>
      </w:r>
      <w:r w:rsidRPr="00310AEE">
        <w:rPr>
          <w:rFonts w:ascii="Arial" w:hAnsi="Arial" w:cs="Arial"/>
          <w:color w:val="000000" w:themeColor="text1"/>
          <w:sz w:val="22"/>
          <w:szCs w:val="22"/>
          <w:shd w:val="clear" w:color="auto" w:fill="FFFFFF"/>
        </w:rPr>
        <w:t xml:space="preserve"> while other retailers in the fashion industry are making sales through online means</w:t>
      </w:r>
      <w:r w:rsidR="00310AEE">
        <w:rPr>
          <w:rFonts w:ascii="Arial" w:hAnsi="Arial" w:cs="Arial"/>
          <w:color w:val="000000" w:themeColor="text1"/>
          <w:sz w:val="22"/>
          <w:szCs w:val="22"/>
          <w:shd w:val="clear" w:color="auto" w:fill="FFFFFF"/>
        </w:rPr>
        <w:t>,</w:t>
      </w:r>
      <w:r w:rsidRPr="00310AEE">
        <w:rPr>
          <w:rFonts w:ascii="Arial" w:hAnsi="Arial" w:cs="Arial"/>
          <w:color w:val="000000" w:themeColor="text1"/>
          <w:sz w:val="22"/>
          <w:szCs w:val="22"/>
          <w:shd w:val="clear" w:color="auto" w:fill="FFFFFF"/>
        </w:rPr>
        <w:t xml:space="preserve"> Primark w</w:t>
      </w:r>
      <w:r w:rsidR="00310AEE">
        <w:rPr>
          <w:rFonts w:ascii="Arial" w:hAnsi="Arial" w:cs="Arial"/>
          <w:color w:val="000000" w:themeColor="text1"/>
          <w:sz w:val="22"/>
          <w:szCs w:val="22"/>
          <w:shd w:val="clear" w:color="auto" w:fill="FFFFFF"/>
        </w:rPr>
        <w:t>as</w:t>
      </w:r>
      <w:r w:rsidRPr="00310AEE">
        <w:rPr>
          <w:rFonts w:ascii="Arial" w:hAnsi="Arial" w:cs="Arial"/>
          <w:color w:val="000000" w:themeColor="text1"/>
          <w:sz w:val="22"/>
          <w:szCs w:val="22"/>
          <w:shd w:val="clear" w:color="auto" w:fill="FFFFFF"/>
        </w:rPr>
        <w:t xml:space="preserve"> unable to meet their customer’s desires</w:t>
      </w:r>
      <w:r w:rsidR="00310AEE" w:rsidRPr="00310AEE">
        <w:rPr>
          <w:rFonts w:ascii="Arial" w:hAnsi="Arial" w:cs="Arial"/>
          <w:color w:val="000000" w:themeColor="text1"/>
          <w:sz w:val="22"/>
          <w:szCs w:val="22"/>
          <w:shd w:val="clear" w:color="auto" w:fill="FFFFFF"/>
        </w:rPr>
        <w:t xml:space="preserve"> due to lack of online technological infrastructures.</w:t>
      </w:r>
    </w:p>
    <w:p w14:paraId="02753EB9" w14:textId="0BFF0EA3" w:rsidR="003F7365" w:rsidRPr="00310AEE" w:rsidRDefault="003F7365" w:rsidP="00310AEE">
      <w:pPr>
        <w:jc w:val="both"/>
        <w:rPr>
          <w:rFonts w:ascii="Arial" w:hAnsi="Arial" w:cs="Arial"/>
          <w:b/>
          <w:bCs/>
          <w:color w:val="000000" w:themeColor="text1"/>
          <w:sz w:val="22"/>
          <w:szCs w:val="22"/>
        </w:rPr>
      </w:pPr>
      <w:r w:rsidRPr="00310AEE">
        <w:rPr>
          <w:rFonts w:ascii="Arial" w:hAnsi="Arial" w:cs="Arial"/>
          <w:color w:val="000000" w:themeColor="text1"/>
          <w:sz w:val="22"/>
          <w:szCs w:val="22"/>
          <w:shd w:val="clear" w:color="auto" w:fill="FFFFFF"/>
        </w:rPr>
        <w:t xml:space="preserve"> </w:t>
      </w:r>
    </w:p>
    <w:p w14:paraId="447E41A1" w14:textId="693E5E3A" w:rsidR="007B1CF5" w:rsidRPr="00310AEE" w:rsidRDefault="007B1CF5"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 xml:space="preserve">Organisational culture and </w:t>
      </w:r>
      <w:r w:rsidR="00310AEE" w:rsidRPr="00310AEE">
        <w:rPr>
          <w:rFonts w:ascii="Arial" w:hAnsi="Arial" w:cs="Arial"/>
          <w:b/>
          <w:bCs/>
          <w:color w:val="000000" w:themeColor="text1"/>
          <w:sz w:val="22"/>
          <w:szCs w:val="22"/>
        </w:rPr>
        <w:t>performance</w:t>
      </w:r>
    </w:p>
    <w:p w14:paraId="18B1D567" w14:textId="47C90436"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 xml:space="preserve">Primark culture </w:t>
      </w:r>
      <w:r>
        <w:rPr>
          <w:rFonts w:ascii="Arial" w:hAnsi="Arial" w:cs="Arial"/>
          <w:color w:val="000000" w:themeColor="text1"/>
          <w:sz w:val="22"/>
          <w:szCs w:val="22"/>
        </w:rPr>
        <w:t>keeps the prices low and offers the best value on the high street through the</w:t>
      </w:r>
      <w:r w:rsidRPr="00310AEE">
        <w:rPr>
          <w:rFonts w:ascii="Arial" w:hAnsi="Arial" w:cs="Arial"/>
          <w:color w:val="000000" w:themeColor="text1"/>
          <w:sz w:val="22"/>
          <w:szCs w:val="22"/>
        </w:rPr>
        <w:t xml:space="preserve"> brick-and-mortar model. They also have culture of spending little on advertisement and relying on their website and popular social media channels. The culture of physical sales is reducing gradually in the apparel industry and the new trend of sales is online which in doubt keep operating company resilience of the pandemic and lockdown. The organisational culture of Primark limited lead the company to zero sales activity and loss of profit during the lockdown. This affected the financial performance as they accounted for no commercial activity during the period. </w:t>
      </w:r>
    </w:p>
    <w:p w14:paraId="18FF29A2" w14:textId="29A569B3" w:rsidR="00C35B77" w:rsidRPr="00310AEE" w:rsidRDefault="00C35B77"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Ethical dilemma</w:t>
      </w:r>
    </w:p>
    <w:p w14:paraId="0FAEAF6D" w14:textId="2AC4BA8B" w:rsidR="003F7365" w:rsidRPr="00310AEE" w:rsidRDefault="003F7365" w:rsidP="00310AEE">
      <w:pPr>
        <w:jc w:val="both"/>
        <w:rPr>
          <w:rFonts w:ascii="Arial" w:eastAsia="Times New Roman" w:hAnsi="Arial" w:cs="Arial"/>
          <w:b/>
          <w:bCs/>
          <w:color w:val="000000" w:themeColor="text1"/>
          <w:sz w:val="22"/>
          <w:szCs w:val="22"/>
        </w:rPr>
      </w:pPr>
      <w:r w:rsidRPr="00310AEE">
        <w:rPr>
          <w:rFonts w:ascii="Arial" w:eastAsia="Times New Roman" w:hAnsi="Arial" w:cs="Arial"/>
          <w:color w:val="000000" w:themeColor="text1"/>
          <w:sz w:val="22"/>
          <w:szCs w:val="22"/>
        </w:rPr>
        <w:t>Primark created an energy reduction group to lower environmental impact; its delivery trucks collect recyclables from different stores across distribution centres for proper recycling. The unsold clothing in their stores all over Europe is donated to the new life charity as part of their social responsibility. To encourage female farmers to learn how to produce cotton, Primark fund the Cotton Connect program. This was because the company is moving toward using sustainably grown cotton, and it is also the most used fibre in their garments. Controversies on their ethical manufacturing surrounding Primark; one notable one is the Rana Plaza tragedy in 2013, where the manufacturing plaza collapsed and killed 1,134 people in Bangladesh</w:t>
      </w:r>
      <w:r w:rsidR="00310AEE" w:rsidRPr="00310AEE">
        <w:rPr>
          <w:rFonts w:ascii="Arial" w:eastAsia="Times New Roman" w:hAnsi="Arial" w:cs="Arial"/>
          <w:color w:val="000000" w:themeColor="text1"/>
          <w:sz w:val="22"/>
          <w:szCs w:val="22"/>
        </w:rPr>
        <w:t xml:space="preserve"> (Hendriksz, 2017)</w:t>
      </w:r>
      <w:r w:rsidRPr="00310AEE">
        <w:rPr>
          <w:rFonts w:ascii="Arial" w:eastAsia="Times New Roman" w:hAnsi="Arial" w:cs="Arial"/>
          <w:color w:val="000000" w:themeColor="text1"/>
          <w:sz w:val="22"/>
          <w:szCs w:val="22"/>
        </w:rPr>
        <w:t xml:space="preserve">. However, Primark was reportedly the first to pay compensation among other companies to the family of the victims involved in the incident. After an online sales trial with ASOS, Primark decided not to sell its products through e-commerce. However, they have their website to display their products, and they also use Instagram because it has over five million followers. One of its reasons for playing down the online sales was because the shipping price often exceeded the products’ retail price. </w:t>
      </w:r>
      <w:r w:rsidR="00310AEE" w:rsidRPr="00310AEE">
        <w:rPr>
          <w:rFonts w:ascii="Arial" w:eastAsia="Times New Roman" w:hAnsi="Arial" w:cs="Arial"/>
          <w:color w:val="000000" w:themeColor="text1"/>
          <w:sz w:val="22"/>
          <w:szCs w:val="22"/>
        </w:rPr>
        <w:t>Primark</w:t>
      </w:r>
      <w:r w:rsidRPr="00310AEE">
        <w:rPr>
          <w:rFonts w:ascii="Arial" w:eastAsia="Times New Roman" w:hAnsi="Arial" w:cs="Arial"/>
          <w:color w:val="000000" w:themeColor="text1"/>
          <w:sz w:val="22"/>
          <w:szCs w:val="22"/>
        </w:rPr>
        <w:t xml:space="preserve"> now founded its first expansion outside the European market was opened in Boston, Massachusetts, throughout eleven North American and European countries. Primark contributes hundreds of pounds every year to aid UNICEF’s emergency relief effort, orphanage children, education, nutrition, health, sanitation, and child protection needs as part of its social responsibility to support. </w:t>
      </w:r>
    </w:p>
    <w:p w14:paraId="5EC309B7" w14:textId="5DF3EB6E" w:rsidR="00C35B77" w:rsidRPr="00310AEE" w:rsidRDefault="00310AEE"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R</w:t>
      </w:r>
      <w:r w:rsidR="00C35B77" w:rsidRPr="00310AEE">
        <w:rPr>
          <w:rFonts w:ascii="Arial" w:hAnsi="Arial" w:cs="Arial"/>
          <w:b/>
          <w:bCs/>
          <w:color w:val="000000" w:themeColor="text1"/>
          <w:sz w:val="22"/>
          <w:szCs w:val="22"/>
        </w:rPr>
        <w:t>ecom</w:t>
      </w:r>
      <w:r w:rsidR="003F7365" w:rsidRPr="00310AEE">
        <w:rPr>
          <w:rFonts w:ascii="Arial" w:hAnsi="Arial" w:cs="Arial"/>
          <w:b/>
          <w:bCs/>
          <w:color w:val="000000" w:themeColor="text1"/>
          <w:sz w:val="22"/>
          <w:szCs w:val="22"/>
        </w:rPr>
        <w:t>m</w:t>
      </w:r>
      <w:r w:rsidR="00C35B77" w:rsidRPr="00310AEE">
        <w:rPr>
          <w:rFonts w:ascii="Arial" w:hAnsi="Arial" w:cs="Arial"/>
          <w:b/>
          <w:bCs/>
          <w:color w:val="000000" w:themeColor="text1"/>
          <w:sz w:val="22"/>
          <w:szCs w:val="22"/>
        </w:rPr>
        <w:t>endation</w:t>
      </w:r>
    </w:p>
    <w:p w14:paraId="3F0ECD52" w14:textId="56878945"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Human factor is key in any commercial operations, and it would be advisable that Primark employee welfare important.</w:t>
      </w:r>
    </w:p>
    <w:p w14:paraId="56497018" w14:textId="19EDE8D6"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Market trend is key in the apparel industry, and the new trend is ecommerce and for company who their customers are student, middle class, and student they need to transform to online sales to acquire and retain the customer.</w:t>
      </w:r>
    </w:p>
    <w:p w14:paraId="1167FE8D" w14:textId="7354DA98"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The company need</w:t>
      </w:r>
      <w:r w:rsidR="0066309C">
        <w:rPr>
          <w:rFonts w:ascii="Arial" w:hAnsi="Arial" w:cs="Arial"/>
          <w:color w:val="000000" w:themeColor="text1"/>
          <w:sz w:val="22"/>
          <w:szCs w:val="22"/>
        </w:rPr>
        <w:t>s to invest in research and development to help its manufacturer develop algorithms to enhance the manufacturing processes. This way, they can get the products cheaper from the</w:t>
      </w:r>
      <w:r w:rsidRPr="00310AEE">
        <w:rPr>
          <w:rFonts w:ascii="Arial" w:hAnsi="Arial" w:cs="Arial"/>
          <w:color w:val="000000" w:themeColor="text1"/>
          <w:sz w:val="22"/>
          <w:szCs w:val="22"/>
        </w:rPr>
        <w:t xml:space="preserve"> manufacturer.</w:t>
      </w:r>
    </w:p>
    <w:p w14:paraId="5D7CDB17" w14:textId="2CED8C20"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The company need</w:t>
      </w:r>
      <w:r>
        <w:rPr>
          <w:rFonts w:ascii="Arial" w:hAnsi="Arial" w:cs="Arial"/>
          <w:color w:val="000000" w:themeColor="text1"/>
          <w:sz w:val="22"/>
          <w:szCs w:val="22"/>
        </w:rPr>
        <w:t>s to follow the industry’s rules and regulations</w:t>
      </w:r>
      <w:r w:rsidRPr="00310AEE">
        <w:rPr>
          <w:rFonts w:ascii="Arial" w:hAnsi="Arial" w:cs="Arial"/>
          <w:color w:val="000000" w:themeColor="text1"/>
          <w:sz w:val="22"/>
          <w:szCs w:val="22"/>
        </w:rPr>
        <w:t xml:space="preserve"> and maintain transparency in </w:t>
      </w:r>
      <w:r>
        <w:rPr>
          <w:rFonts w:ascii="Arial" w:hAnsi="Arial" w:cs="Arial"/>
          <w:color w:val="000000" w:themeColor="text1"/>
          <w:sz w:val="22"/>
          <w:szCs w:val="22"/>
        </w:rPr>
        <w:t>its</w:t>
      </w:r>
      <w:r w:rsidRPr="00310AEE">
        <w:rPr>
          <w:rFonts w:ascii="Arial" w:hAnsi="Arial" w:cs="Arial"/>
          <w:color w:val="000000" w:themeColor="text1"/>
          <w:sz w:val="22"/>
          <w:szCs w:val="22"/>
        </w:rPr>
        <w:t xml:space="preserve"> activity with the supplier.</w:t>
      </w:r>
    </w:p>
    <w:p w14:paraId="574B1236" w14:textId="3C50E168" w:rsidR="00310AEE" w:rsidRPr="00310AEE" w:rsidRDefault="00A008CC" w:rsidP="00310AEE">
      <w:pPr>
        <w:jc w:val="both"/>
        <w:rPr>
          <w:rFonts w:ascii="Arial" w:hAnsi="Arial" w:cs="Arial"/>
          <w:b/>
          <w:bCs/>
          <w:color w:val="000000" w:themeColor="text1"/>
          <w:sz w:val="22"/>
          <w:szCs w:val="22"/>
        </w:rPr>
      </w:pPr>
      <w:r>
        <w:rPr>
          <w:rFonts w:ascii="Arial" w:hAnsi="Arial" w:cs="Arial"/>
          <w:b/>
          <w:bCs/>
          <w:color w:val="000000" w:themeColor="text1"/>
          <w:sz w:val="22"/>
          <w:szCs w:val="22"/>
        </w:rPr>
        <w:t>Reflective writing</w:t>
      </w:r>
    </w:p>
    <w:p w14:paraId="4807EBCA" w14:textId="199D7E93" w:rsidR="00310AEE" w:rsidRPr="00310AEE" w:rsidRDefault="00310AEE"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Introduction</w:t>
      </w:r>
    </w:p>
    <w:p w14:paraId="2C9EB5AA" w14:textId="0E2C099F" w:rsidR="00310AEE" w:rsidRDefault="00310AEE" w:rsidP="00310AEE">
      <w:pPr>
        <w:jc w:val="both"/>
        <w:rPr>
          <w:rFonts w:ascii="Arial" w:hAnsi="Arial" w:cs="Arial"/>
          <w:color w:val="000000" w:themeColor="text1"/>
          <w:sz w:val="22"/>
          <w:szCs w:val="22"/>
        </w:rPr>
      </w:pPr>
      <w:r>
        <w:rPr>
          <w:rFonts w:ascii="Arial" w:hAnsi="Arial" w:cs="Arial"/>
          <w:color w:val="000000" w:themeColor="text1"/>
          <w:sz w:val="22"/>
          <w:szCs w:val="22"/>
        </w:rPr>
        <w:t xml:space="preserve">In this assignment, I will reflect on the workplace culture and its impact on organisation efficiency. I was introduced to several topics such as organisation, Porter’s five forces model, organisational culture, types of structure, culture creation, and maintenance. I will use Gill’s reflective model in the assignment, which has six cycles: description, feeling, evaluation, analysis, conclusion, and action plan. </w:t>
      </w:r>
    </w:p>
    <w:p w14:paraId="3FC315BF" w14:textId="77777777" w:rsidR="00310AEE" w:rsidRDefault="00310AEE" w:rsidP="00310AEE">
      <w:pPr>
        <w:jc w:val="both"/>
        <w:rPr>
          <w:rFonts w:ascii="Arial" w:hAnsi="Arial" w:cs="Arial"/>
          <w:color w:val="000000" w:themeColor="text1"/>
          <w:sz w:val="22"/>
          <w:szCs w:val="22"/>
        </w:rPr>
      </w:pPr>
      <w:r>
        <w:rPr>
          <w:rFonts w:ascii="Arial" w:hAnsi="Arial" w:cs="Arial"/>
          <w:color w:val="000000" w:themeColor="text1"/>
          <w:sz w:val="22"/>
          <w:szCs w:val="22"/>
        </w:rPr>
        <w:t>I learnt what is an organisation in the first class, and in this topic, I was taught how to critically assess organisational culture, types of organisations, business environment and its element. I was taught how to use PESTLE to analyse the business environment and Porter’s five forces model to do critical analyses and the factors that can influence it. In the third week, the lecturer teaches organisation structure and the industry they are met for. I learnt the elements of organisational culture in week four which taught about innovation and risk, attention to detail and team orientation. In the mid-semester, I acquired more knowledge on how to maintain the culture I an organisation.</w:t>
      </w:r>
    </w:p>
    <w:p w14:paraId="206778E7" w14:textId="633FB32A" w:rsidR="00310AEE" w:rsidRDefault="00310AEE" w:rsidP="00310AEE">
      <w:pPr>
        <w:jc w:val="both"/>
        <w:rPr>
          <w:rFonts w:ascii="Arial" w:hAnsi="Arial" w:cs="Arial"/>
          <w:color w:val="000000" w:themeColor="text1"/>
          <w:sz w:val="22"/>
          <w:szCs w:val="22"/>
        </w:rPr>
      </w:pPr>
      <w:r>
        <w:rPr>
          <w:rFonts w:ascii="Arial" w:hAnsi="Arial" w:cs="Arial"/>
          <w:color w:val="000000" w:themeColor="text1"/>
          <w:sz w:val="22"/>
          <w:szCs w:val="22"/>
        </w:rPr>
        <w:t>Furthermore, I learned another key topic, determinants of a successful organisational culture and culture change. Week seven talked about barriers to the effective functioning of an organisation, and the lecturer discussed factors affecting culture and how to change the culture. I was taught the dimension of culture as to how religion, ideology and belief influence organisational culture. Lastly, in the ninth week, I was taught business ethics, ethical dilemma, and the structure of ethical dilemmas. The effects of business ethics on the stakeholders, employees, society, business image, and customers were discussed comprehensively.</w:t>
      </w:r>
    </w:p>
    <w:p w14:paraId="71002333" w14:textId="50EBDAA0" w:rsidR="00310AEE" w:rsidRDefault="00310AEE" w:rsidP="00310AEE">
      <w:pPr>
        <w:jc w:val="both"/>
        <w:rPr>
          <w:rFonts w:ascii="Arial" w:hAnsi="Arial" w:cs="Arial"/>
          <w:color w:val="000000" w:themeColor="text1"/>
          <w:sz w:val="22"/>
          <w:szCs w:val="22"/>
        </w:rPr>
      </w:pPr>
      <w:r>
        <w:rPr>
          <w:rFonts w:ascii="Arial" w:hAnsi="Arial" w:cs="Arial"/>
          <w:color w:val="000000" w:themeColor="text1"/>
          <w:sz w:val="22"/>
          <w:szCs w:val="22"/>
        </w:rPr>
        <w:t xml:space="preserve">The organisational study was worrisome for me until I was taught in this concluded semester. I felt it was not very easy, but it became easier to understand organisational culture and different types of organisational structure when I was taught. I felt it felt was tough to analyse business environment before now but when I was taught, I realised it only requires market understanding to analyse it. Ethics now have a new meaning in the business context to me after this semester. </w:t>
      </w:r>
    </w:p>
    <w:p w14:paraId="70627FDA" w14:textId="68395EDD" w:rsidR="00310AEE" w:rsidRDefault="00310AEE" w:rsidP="00310AEE">
      <w:pPr>
        <w:jc w:val="both"/>
        <w:rPr>
          <w:rFonts w:ascii="Arial" w:hAnsi="Arial" w:cs="Arial"/>
          <w:color w:val="000000" w:themeColor="text1"/>
          <w:sz w:val="22"/>
          <w:szCs w:val="22"/>
        </w:rPr>
      </w:pPr>
      <w:r>
        <w:rPr>
          <w:rFonts w:ascii="Arial" w:hAnsi="Arial" w:cs="Arial"/>
          <w:color w:val="000000" w:themeColor="text1"/>
          <w:sz w:val="22"/>
          <w:szCs w:val="22"/>
        </w:rPr>
        <w:t>This moodle is helpful for anyone who wants to practice in the business industry to triumph or excel. However, it teaches in detail what I need to know. It teaches how to assess the business by using some tools such as PESTLE, Porter’s five force model and cultural web. Knowing the market before going into business is a good idea. That is why it is essential to have good knowledge of how the market operates.</w:t>
      </w:r>
    </w:p>
    <w:p w14:paraId="056BEE84" w14:textId="032EFF86" w:rsidR="00310AEE" w:rsidRPr="00310AEE" w:rsidRDefault="00310AEE" w:rsidP="00310AEE">
      <w:pPr>
        <w:jc w:val="both"/>
        <w:rPr>
          <w:rFonts w:ascii="Arial" w:hAnsi="Arial" w:cs="Arial"/>
          <w:color w:val="000000" w:themeColor="text1"/>
          <w:sz w:val="22"/>
          <w:szCs w:val="22"/>
        </w:rPr>
      </w:pPr>
      <w:r>
        <w:rPr>
          <w:rFonts w:ascii="Arial" w:hAnsi="Arial" w:cs="Arial"/>
          <w:color w:val="000000" w:themeColor="text1"/>
          <w:sz w:val="22"/>
          <w:szCs w:val="22"/>
        </w:rPr>
        <w:t>It is well understood that the knowledge of this moodle I call work in most of the organisation efficiently. Therefore, I will not hesitate to read more books to have more knowledge of organisational culture because it enables me to work in any region I found myself in.</w:t>
      </w:r>
    </w:p>
    <w:p w14:paraId="6734A809" w14:textId="77777777" w:rsidR="00310AEE" w:rsidRDefault="00310AEE" w:rsidP="00310AEE">
      <w:pPr>
        <w:jc w:val="both"/>
        <w:rPr>
          <w:rFonts w:ascii="Arial" w:hAnsi="Arial" w:cs="Arial"/>
          <w:b/>
          <w:bCs/>
          <w:color w:val="000000" w:themeColor="text1"/>
          <w:sz w:val="22"/>
          <w:szCs w:val="22"/>
        </w:rPr>
      </w:pPr>
    </w:p>
    <w:p w14:paraId="50B49316" w14:textId="77777777" w:rsidR="00310AEE" w:rsidRDefault="00310AEE" w:rsidP="00310AEE">
      <w:pPr>
        <w:jc w:val="both"/>
        <w:rPr>
          <w:rFonts w:ascii="Arial" w:hAnsi="Arial" w:cs="Arial"/>
          <w:b/>
          <w:bCs/>
          <w:color w:val="000000" w:themeColor="text1"/>
          <w:sz w:val="22"/>
          <w:szCs w:val="22"/>
        </w:rPr>
      </w:pPr>
    </w:p>
    <w:p w14:paraId="3101B71D" w14:textId="77777777" w:rsidR="00310AEE" w:rsidRDefault="00310AEE" w:rsidP="00310AEE">
      <w:pPr>
        <w:jc w:val="both"/>
        <w:rPr>
          <w:rFonts w:ascii="Arial" w:hAnsi="Arial" w:cs="Arial"/>
          <w:b/>
          <w:bCs/>
          <w:color w:val="000000" w:themeColor="text1"/>
          <w:sz w:val="22"/>
          <w:szCs w:val="22"/>
        </w:rPr>
      </w:pPr>
    </w:p>
    <w:p w14:paraId="41A516CD" w14:textId="77777777" w:rsidR="00310AEE" w:rsidRDefault="00310AEE" w:rsidP="00310AEE">
      <w:pPr>
        <w:jc w:val="both"/>
        <w:rPr>
          <w:rFonts w:ascii="Arial" w:hAnsi="Arial" w:cs="Arial"/>
          <w:b/>
          <w:bCs/>
          <w:color w:val="000000" w:themeColor="text1"/>
          <w:sz w:val="22"/>
          <w:szCs w:val="22"/>
        </w:rPr>
      </w:pPr>
    </w:p>
    <w:p w14:paraId="48EDADCB" w14:textId="77777777" w:rsidR="00310AEE" w:rsidRDefault="00310AEE" w:rsidP="00310AEE">
      <w:pPr>
        <w:jc w:val="both"/>
        <w:rPr>
          <w:rFonts w:ascii="Arial" w:hAnsi="Arial" w:cs="Arial"/>
          <w:b/>
          <w:bCs/>
          <w:color w:val="000000" w:themeColor="text1"/>
          <w:sz w:val="22"/>
          <w:szCs w:val="22"/>
        </w:rPr>
      </w:pPr>
    </w:p>
    <w:p w14:paraId="33F67799" w14:textId="77777777" w:rsidR="00310AEE" w:rsidRDefault="00310AEE" w:rsidP="00310AEE">
      <w:pPr>
        <w:jc w:val="both"/>
        <w:rPr>
          <w:rFonts w:ascii="Arial" w:hAnsi="Arial" w:cs="Arial"/>
          <w:b/>
          <w:bCs/>
          <w:color w:val="000000" w:themeColor="text1"/>
          <w:sz w:val="22"/>
          <w:szCs w:val="22"/>
        </w:rPr>
      </w:pPr>
    </w:p>
    <w:p w14:paraId="4F24DC03" w14:textId="77777777" w:rsidR="00310AEE" w:rsidRDefault="00310AEE" w:rsidP="00310AEE">
      <w:pPr>
        <w:jc w:val="both"/>
        <w:rPr>
          <w:rFonts w:ascii="Arial" w:hAnsi="Arial" w:cs="Arial"/>
          <w:b/>
          <w:bCs/>
          <w:color w:val="000000" w:themeColor="text1"/>
          <w:sz w:val="22"/>
          <w:szCs w:val="22"/>
        </w:rPr>
      </w:pPr>
    </w:p>
    <w:p w14:paraId="697873CD" w14:textId="77777777" w:rsidR="00310AEE" w:rsidRDefault="00310AEE" w:rsidP="00310AEE">
      <w:pPr>
        <w:jc w:val="both"/>
        <w:rPr>
          <w:rFonts w:ascii="Arial" w:hAnsi="Arial" w:cs="Arial"/>
          <w:b/>
          <w:bCs/>
          <w:color w:val="000000" w:themeColor="text1"/>
          <w:sz w:val="22"/>
          <w:szCs w:val="22"/>
        </w:rPr>
      </w:pPr>
    </w:p>
    <w:p w14:paraId="7BD59AF0" w14:textId="77777777" w:rsidR="00310AEE" w:rsidRDefault="00310AEE" w:rsidP="00310AEE">
      <w:pPr>
        <w:jc w:val="both"/>
        <w:rPr>
          <w:rFonts w:ascii="Arial" w:hAnsi="Arial" w:cs="Arial"/>
          <w:b/>
          <w:bCs/>
          <w:color w:val="000000" w:themeColor="text1"/>
          <w:sz w:val="22"/>
          <w:szCs w:val="22"/>
        </w:rPr>
      </w:pPr>
    </w:p>
    <w:p w14:paraId="1225C807" w14:textId="77777777" w:rsidR="00310AEE" w:rsidRDefault="00310AEE" w:rsidP="00310AEE">
      <w:pPr>
        <w:jc w:val="both"/>
        <w:rPr>
          <w:rFonts w:ascii="Arial" w:hAnsi="Arial" w:cs="Arial"/>
          <w:b/>
          <w:bCs/>
          <w:color w:val="000000" w:themeColor="text1"/>
          <w:sz w:val="22"/>
          <w:szCs w:val="22"/>
        </w:rPr>
      </w:pPr>
    </w:p>
    <w:p w14:paraId="59289398" w14:textId="77777777" w:rsidR="00310AEE" w:rsidRDefault="00310AEE" w:rsidP="00310AEE">
      <w:pPr>
        <w:jc w:val="both"/>
        <w:rPr>
          <w:rFonts w:ascii="Arial" w:hAnsi="Arial" w:cs="Arial"/>
          <w:b/>
          <w:bCs/>
          <w:color w:val="000000" w:themeColor="text1"/>
          <w:sz w:val="22"/>
          <w:szCs w:val="22"/>
        </w:rPr>
      </w:pPr>
    </w:p>
    <w:p w14:paraId="663CF71B" w14:textId="77777777" w:rsidR="00310AEE" w:rsidRDefault="00310AEE" w:rsidP="00310AEE">
      <w:pPr>
        <w:jc w:val="both"/>
        <w:rPr>
          <w:rFonts w:ascii="Arial" w:hAnsi="Arial" w:cs="Arial"/>
          <w:b/>
          <w:bCs/>
          <w:color w:val="000000" w:themeColor="text1"/>
          <w:sz w:val="22"/>
          <w:szCs w:val="22"/>
        </w:rPr>
      </w:pPr>
    </w:p>
    <w:p w14:paraId="07BB8139" w14:textId="77777777" w:rsidR="00310AEE" w:rsidRDefault="00310AEE" w:rsidP="00310AEE">
      <w:pPr>
        <w:jc w:val="both"/>
        <w:rPr>
          <w:rFonts w:ascii="Arial" w:hAnsi="Arial" w:cs="Arial"/>
          <w:b/>
          <w:bCs/>
          <w:color w:val="000000" w:themeColor="text1"/>
          <w:sz w:val="22"/>
          <w:szCs w:val="22"/>
        </w:rPr>
      </w:pPr>
    </w:p>
    <w:p w14:paraId="5B462B49" w14:textId="77777777" w:rsidR="00310AEE" w:rsidRDefault="00310AEE" w:rsidP="00310AEE">
      <w:pPr>
        <w:jc w:val="both"/>
        <w:rPr>
          <w:rFonts w:ascii="Arial" w:hAnsi="Arial" w:cs="Arial"/>
          <w:b/>
          <w:bCs/>
          <w:color w:val="000000" w:themeColor="text1"/>
          <w:sz w:val="22"/>
          <w:szCs w:val="22"/>
        </w:rPr>
      </w:pPr>
    </w:p>
    <w:p w14:paraId="07B71E6B" w14:textId="77777777" w:rsidR="00310AEE" w:rsidRDefault="00310AEE" w:rsidP="00310AEE">
      <w:pPr>
        <w:jc w:val="both"/>
        <w:rPr>
          <w:rFonts w:ascii="Arial" w:hAnsi="Arial" w:cs="Arial"/>
          <w:b/>
          <w:bCs/>
          <w:color w:val="000000" w:themeColor="text1"/>
          <w:sz w:val="22"/>
          <w:szCs w:val="22"/>
        </w:rPr>
      </w:pPr>
    </w:p>
    <w:p w14:paraId="58063D08" w14:textId="77777777" w:rsidR="00310AEE" w:rsidRDefault="00310AEE" w:rsidP="00310AEE">
      <w:pPr>
        <w:jc w:val="both"/>
        <w:rPr>
          <w:rFonts w:ascii="Arial" w:hAnsi="Arial" w:cs="Arial"/>
          <w:b/>
          <w:bCs/>
          <w:color w:val="000000" w:themeColor="text1"/>
          <w:sz w:val="22"/>
          <w:szCs w:val="22"/>
        </w:rPr>
      </w:pPr>
    </w:p>
    <w:p w14:paraId="428174F6" w14:textId="77777777" w:rsidR="00310AEE" w:rsidRDefault="00310AEE" w:rsidP="00310AEE">
      <w:pPr>
        <w:jc w:val="both"/>
        <w:rPr>
          <w:rFonts w:ascii="Arial" w:hAnsi="Arial" w:cs="Arial"/>
          <w:b/>
          <w:bCs/>
          <w:color w:val="000000" w:themeColor="text1"/>
          <w:sz w:val="22"/>
          <w:szCs w:val="22"/>
        </w:rPr>
      </w:pPr>
    </w:p>
    <w:p w14:paraId="328B14F5" w14:textId="77777777" w:rsidR="00310AEE" w:rsidRDefault="00310AEE" w:rsidP="00310AEE">
      <w:pPr>
        <w:jc w:val="both"/>
        <w:rPr>
          <w:rFonts w:ascii="Arial" w:hAnsi="Arial" w:cs="Arial"/>
          <w:b/>
          <w:bCs/>
          <w:color w:val="000000" w:themeColor="text1"/>
          <w:sz w:val="22"/>
          <w:szCs w:val="22"/>
        </w:rPr>
      </w:pPr>
    </w:p>
    <w:p w14:paraId="1F09C537" w14:textId="77777777" w:rsidR="00310AEE" w:rsidRDefault="00310AEE" w:rsidP="00310AEE">
      <w:pPr>
        <w:jc w:val="both"/>
        <w:rPr>
          <w:rFonts w:ascii="Arial" w:hAnsi="Arial" w:cs="Arial"/>
          <w:b/>
          <w:bCs/>
          <w:color w:val="000000" w:themeColor="text1"/>
          <w:sz w:val="22"/>
          <w:szCs w:val="22"/>
        </w:rPr>
      </w:pPr>
    </w:p>
    <w:p w14:paraId="1E93C90E" w14:textId="77777777" w:rsidR="00310AEE" w:rsidRDefault="00310AEE" w:rsidP="00310AEE">
      <w:pPr>
        <w:jc w:val="both"/>
        <w:rPr>
          <w:rFonts w:ascii="Arial" w:hAnsi="Arial" w:cs="Arial"/>
          <w:b/>
          <w:bCs/>
          <w:color w:val="000000" w:themeColor="text1"/>
          <w:sz w:val="22"/>
          <w:szCs w:val="22"/>
        </w:rPr>
      </w:pPr>
    </w:p>
    <w:p w14:paraId="3A882153" w14:textId="77777777" w:rsidR="00310AEE" w:rsidRDefault="00310AEE" w:rsidP="00310AEE">
      <w:pPr>
        <w:jc w:val="both"/>
        <w:rPr>
          <w:rFonts w:ascii="Arial" w:hAnsi="Arial" w:cs="Arial"/>
          <w:b/>
          <w:bCs/>
          <w:color w:val="000000" w:themeColor="text1"/>
          <w:sz w:val="22"/>
          <w:szCs w:val="22"/>
        </w:rPr>
      </w:pPr>
    </w:p>
    <w:p w14:paraId="46F62146" w14:textId="77777777" w:rsidR="00310AEE" w:rsidRDefault="00310AEE" w:rsidP="00310AEE">
      <w:pPr>
        <w:jc w:val="both"/>
        <w:rPr>
          <w:rFonts w:ascii="Arial" w:hAnsi="Arial" w:cs="Arial"/>
          <w:b/>
          <w:bCs/>
          <w:color w:val="000000" w:themeColor="text1"/>
          <w:sz w:val="22"/>
          <w:szCs w:val="22"/>
        </w:rPr>
      </w:pPr>
    </w:p>
    <w:p w14:paraId="784C1363" w14:textId="77777777" w:rsidR="00310AEE" w:rsidRDefault="00310AEE" w:rsidP="00310AEE">
      <w:pPr>
        <w:jc w:val="both"/>
        <w:rPr>
          <w:rFonts w:ascii="Arial" w:hAnsi="Arial" w:cs="Arial"/>
          <w:b/>
          <w:bCs/>
          <w:color w:val="000000" w:themeColor="text1"/>
          <w:sz w:val="22"/>
          <w:szCs w:val="22"/>
        </w:rPr>
      </w:pPr>
    </w:p>
    <w:p w14:paraId="6059F081" w14:textId="77777777" w:rsidR="00310AEE" w:rsidRDefault="00310AEE" w:rsidP="00310AEE">
      <w:pPr>
        <w:jc w:val="both"/>
        <w:rPr>
          <w:rFonts w:ascii="Arial" w:hAnsi="Arial" w:cs="Arial"/>
          <w:b/>
          <w:bCs/>
          <w:color w:val="000000" w:themeColor="text1"/>
          <w:sz w:val="22"/>
          <w:szCs w:val="22"/>
        </w:rPr>
      </w:pPr>
    </w:p>
    <w:p w14:paraId="5CF7E8D7" w14:textId="77777777" w:rsidR="00310AEE" w:rsidRDefault="00310AEE" w:rsidP="00310AEE">
      <w:pPr>
        <w:jc w:val="both"/>
        <w:rPr>
          <w:rFonts w:ascii="Arial" w:hAnsi="Arial" w:cs="Arial"/>
          <w:b/>
          <w:bCs/>
          <w:color w:val="000000" w:themeColor="text1"/>
          <w:sz w:val="22"/>
          <w:szCs w:val="22"/>
        </w:rPr>
      </w:pPr>
    </w:p>
    <w:p w14:paraId="4B5C040C" w14:textId="77777777" w:rsidR="00310AEE" w:rsidRDefault="00310AEE" w:rsidP="00310AEE">
      <w:pPr>
        <w:jc w:val="both"/>
        <w:rPr>
          <w:rFonts w:ascii="Arial" w:hAnsi="Arial" w:cs="Arial"/>
          <w:b/>
          <w:bCs/>
          <w:color w:val="000000" w:themeColor="text1"/>
          <w:sz w:val="22"/>
          <w:szCs w:val="22"/>
        </w:rPr>
      </w:pPr>
    </w:p>
    <w:p w14:paraId="622923F5" w14:textId="2DAC7046" w:rsidR="00922F34" w:rsidRPr="00310AEE" w:rsidRDefault="00922F34" w:rsidP="00310AEE">
      <w:pPr>
        <w:jc w:val="both"/>
        <w:rPr>
          <w:rFonts w:ascii="Arial" w:hAnsi="Arial" w:cs="Arial"/>
          <w:b/>
          <w:bCs/>
          <w:color w:val="000000" w:themeColor="text1"/>
          <w:sz w:val="22"/>
          <w:szCs w:val="22"/>
        </w:rPr>
      </w:pPr>
      <w:r w:rsidRPr="00310AEE">
        <w:rPr>
          <w:rFonts w:ascii="Arial" w:hAnsi="Arial" w:cs="Arial"/>
          <w:b/>
          <w:bCs/>
          <w:color w:val="000000" w:themeColor="text1"/>
          <w:sz w:val="22"/>
          <w:szCs w:val="22"/>
        </w:rPr>
        <w:t>Reference</w:t>
      </w:r>
    </w:p>
    <w:p w14:paraId="0BA3D8A1" w14:textId="225D7EF3" w:rsidR="00333532" w:rsidRPr="00310AEE" w:rsidRDefault="0036768A" w:rsidP="00310AEE">
      <w:pPr>
        <w:suppressAutoHyphens w:val="0"/>
        <w:jc w:val="both"/>
        <w:rPr>
          <w:rStyle w:val="Hyperlink"/>
          <w:rFonts w:ascii="Arial" w:hAnsi="Arial" w:cs="Arial"/>
          <w:color w:val="000000" w:themeColor="text1"/>
          <w:sz w:val="24"/>
          <w:szCs w:val="24"/>
          <w:shd w:val="clear" w:color="auto" w:fill="FFFFFF"/>
        </w:rPr>
      </w:pPr>
      <w:r w:rsidRPr="00310AEE">
        <w:rPr>
          <w:rFonts w:ascii="Arial" w:hAnsi="Arial" w:cs="Arial"/>
          <w:color w:val="000000" w:themeColor="text1"/>
          <w:sz w:val="22"/>
          <w:szCs w:val="22"/>
        </w:rPr>
        <w:t>BBC news, (2021</w:t>
      </w:r>
      <w:r w:rsidRPr="00310AEE">
        <w:rPr>
          <w:rFonts w:ascii="Arial" w:hAnsi="Arial" w:cs="Arial"/>
          <w:b/>
          <w:bCs/>
          <w:color w:val="000000" w:themeColor="text1"/>
          <w:sz w:val="22"/>
          <w:szCs w:val="22"/>
        </w:rPr>
        <w:t xml:space="preserve">) </w:t>
      </w:r>
      <w:r w:rsidR="00333532" w:rsidRPr="00310AEE">
        <w:rPr>
          <w:rFonts w:ascii="Arial" w:hAnsi="Arial" w:cs="Arial"/>
          <w:color w:val="000000" w:themeColor="text1"/>
          <w:sz w:val="22"/>
          <w:szCs w:val="22"/>
          <w:shd w:val="clear" w:color="auto" w:fill="FFFFFF"/>
        </w:rPr>
        <w:fldChar w:fldCharType="begin"/>
      </w:r>
      <w:r w:rsidR="0066309C">
        <w:rPr>
          <w:rFonts w:ascii="Arial" w:hAnsi="Arial" w:cs="Arial"/>
          <w:color w:val="000000" w:themeColor="text1"/>
          <w:sz w:val="22"/>
          <w:szCs w:val="22"/>
          <w:shd w:val="clear" w:color="auto" w:fill="FFFFFF"/>
        </w:rPr>
        <w:instrText>HYPERLINK "C:\\Users\\Lenovo\\Documents\\Primark refuses to go online despite £1bn lockdown loss. Available at: https:\\www.bbc.co.uk\\news\\business-55661741. [Accessed on 23\\8\\2021]"</w:instrText>
      </w:r>
      <w:r w:rsidR="0066309C" w:rsidRPr="00310AEE">
        <w:rPr>
          <w:rFonts w:ascii="Arial" w:hAnsi="Arial" w:cs="Arial"/>
          <w:color w:val="000000" w:themeColor="text1"/>
          <w:sz w:val="22"/>
          <w:szCs w:val="22"/>
          <w:shd w:val="clear" w:color="auto" w:fill="FFFFFF"/>
        </w:rPr>
      </w:r>
      <w:r w:rsidR="00333532" w:rsidRPr="00310AEE">
        <w:rPr>
          <w:rFonts w:ascii="Arial" w:hAnsi="Arial" w:cs="Arial"/>
          <w:color w:val="000000" w:themeColor="text1"/>
          <w:sz w:val="22"/>
          <w:szCs w:val="22"/>
          <w:shd w:val="clear" w:color="auto" w:fill="FFFFFF"/>
        </w:rPr>
        <w:fldChar w:fldCharType="separate"/>
      </w:r>
      <w:r w:rsidR="00333532" w:rsidRPr="00310AEE">
        <w:rPr>
          <w:rStyle w:val="Hyperlink"/>
          <w:rFonts w:ascii="Arial" w:hAnsi="Arial" w:cs="Arial"/>
          <w:color w:val="000000" w:themeColor="text1"/>
          <w:sz w:val="22"/>
          <w:szCs w:val="22"/>
          <w:shd w:val="clear" w:color="auto" w:fill="FFFFFF"/>
        </w:rPr>
        <w:t>Primark refuses to go online despite £1bn lockdown loss</w:t>
      </w:r>
      <w:r w:rsidR="00333532" w:rsidRPr="00310AEE">
        <w:rPr>
          <w:rStyle w:val="Hyperlink"/>
          <w:rFonts w:ascii="Arial" w:hAnsi="Arial" w:cs="Arial"/>
          <w:color w:val="000000" w:themeColor="text1"/>
          <w:sz w:val="22"/>
          <w:szCs w:val="22"/>
          <w:shd w:val="clear" w:color="auto" w:fill="FFFFFF"/>
        </w:rPr>
        <w:t xml:space="preserve">. Available at: </w:t>
      </w:r>
      <w:r w:rsidR="00333532" w:rsidRPr="00310AEE">
        <w:rPr>
          <w:rStyle w:val="Hyperlink"/>
          <w:rFonts w:ascii="Arial" w:hAnsi="Arial" w:cs="Arial"/>
          <w:color w:val="000000" w:themeColor="text1"/>
          <w:sz w:val="22"/>
          <w:szCs w:val="22"/>
          <w:shd w:val="clear" w:color="auto" w:fill="FFFFFF"/>
        </w:rPr>
        <w:t>https://www.bbc.co.uk/news/business-55661741</w:t>
      </w:r>
      <w:r w:rsidR="00333532" w:rsidRPr="00310AEE">
        <w:rPr>
          <w:rStyle w:val="Hyperlink"/>
          <w:rFonts w:ascii="Arial" w:hAnsi="Arial" w:cs="Arial"/>
          <w:color w:val="000000" w:themeColor="text1"/>
          <w:sz w:val="22"/>
          <w:szCs w:val="22"/>
          <w:shd w:val="clear" w:color="auto" w:fill="FFFFFF"/>
        </w:rPr>
        <w:t xml:space="preserve">. [Accessed on 23/8/2021]. </w:t>
      </w:r>
    </w:p>
    <w:p w14:paraId="2D7393ED" w14:textId="0B758C8E" w:rsidR="00034889" w:rsidRPr="00310AEE" w:rsidRDefault="00333532" w:rsidP="00310AEE">
      <w:pPr>
        <w:pStyle w:val="Heading1"/>
        <w:jc w:val="both"/>
        <w:rPr>
          <w:rFonts w:ascii="Arial" w:hAnsi="Arial" w:cs="Arial"/>
          <w:color w:val="000000" w:themeColor="text1"/>
          <w:sz w:val="22"/>
          <w:szCs w:val="22"/>
        </w:rPr>
      </w:pPr>
      <w:r w:rsidRPr="00310AEE">
        <w:rPr>
          <w:rFonts w:ascii="Arial" w:hAnsi="Arial" w:cs="Arial"/>
          <w:color w:val="000000" w:themeColor="text1"/>
          <w:sz w:val="22"/>
          <w:szCs w:val="22"/>
          <w:shd w:val="clear" w:color="auto" w:fill="FFFFFF"/>
        </w:rPr>
        <w:fldChar w:fldCharType="end"/>
      </w:r>
      <w:r w:rsidR="00034889" w:rsidRPr="00310AEE">
        <w:rPr>
          <w:rFonts w:ascii="Arial" w:hAnsi="Arial" w:cs="Arial"/>
          <w:color w:val="000000" w:themeColor="text1"/>
          <w:spacing w:val="6"/>
          <w:sz w:val="22"/>
          <w:szCs w:val="22"/>
        </w:rPr>
        <w:t xml:space="preserve">Bunn, D, and Pomerleau </w:t>
      </w:r>
      <w:r w:rsidR="0016033B" w:rsidRPr="00310AEE">
        <w:rPr>
          <w:rFonts w:ascii="Arial" w:hAnsi="Arial" w:cs="Arial"/>
          <w:color w:val="000000" w:themeColor="text1"/>
          <w:spacing w:val="6"/>
          <w:sz w:val="22"/>
          <w:szCs w:val="22"/>
        </w:rPr>
        <w:t>K.</w:t>
      </w:r>
      <w:r w:rsidR="00034889" w:rsidRPr="00310AEE">
        <w:rPr>
          <w:rFonts w:ascii="Arial" w:hAnsi="Arial" w:cs="Arial"/>
          <w:color w:val="000000" w:themeColor="text1"/>
          <w:spacing w:val="6"/>
          <w:sz w:val="22"/>
          <w:szCs w:val="22"/>
        </w:rPr>
        <w:t xml:space="preserve"> </w:t>
      </w:r>
      <w:r w:rsidR="00034889" w:rsidRPr="00310AEE">
        <w:rPr>
          <w:rFonts w:ascii="Arial" w:hAnsi="Arial" w:cs="Arial"/>
          <w:color w:val="000000" w:themeColor="text1"/>
          <w:spacing w:val="6"/>
          <w:sz w:val="22"/>
          <w:szCs w:val="22"/>
        </w:rPr>
        <w:t>(</w:t>
      </w:r>
      <w:r w:rsidR="00034889" w:rsidRPr="00310AEE">
        <w:rPr>
          <w:rFonts w:ascii="Arial" w:hAnsi="Arial" w:cs="Arial"/>
          <w:color w:val="000000" w:themeColor="text1"/>
          <w:spacing w:val="6"/>
          <w:sz w:val="22"/>
          <w:szCs w:val="22"/>
        </w:rPr>
        <w:t>2021</w:t>
      </w:r>
      <w:r w:rsidR="00034889" w:rsidRPr="00310AEE">
        <w:rPr>
          <w:rFonts w:ascii="Arial" w:hAnsi="Arial" w:cs="Arial"/>
          <w:color w:val="000000" w:themeColor="text1"/>
          <w:spacing w:val="6"/>
          <w:sz w:val="22"/>
          <w:szCs w:val="22"/>
        </w:rPr>
        <w:t xml:space="preserve">) </w:t>
      </w:r>
      <w:r w:rsidR="00034889" w:rsidRPr="00310AEE">
        <w:rPr>
          <w:rFonts w:ascii="Arial" w:hAnsi="Arial" w:cs="Arial"/>
          <w:color w:val="000000" w:themeColor="text1"/>
          <w:sz w:val="22"/>
          <w:szCs w:val="22"/>
        </w:rPr>
        <w:t>Marginal Effective Tax Rates and the 2021 UK Budget</w:t>
      </w:r>
      <w:r w:rsidR="0016033B" w:rsidRPr="00310AEE">
        <w:rPr>
          <w:rFonts w:ascii="Arial" w:hAnsi="Arial" w:cs="Arial"/>
          <w:color w:val="000000" w:themeColor="text1"/>
          <w:sz w:val="22"/>
          <w:szCs w:val="22"/>
        </w:rPr>
        <w:t>:</w:t>
      </w:r>
      <w:r w:rsidR="00034889" w:rsidRPr="00310AEE">
        <w:rPr>
          <w:rFonts w:ascii="Arial" w:hAnsi="Arial" w:cs="Arial"/>
          <w:color w:val="000000" w:themeColor="text1"/>
          <w:sz w:val="22"/>
          <w:szCs w:val="22"/>
        </w:rPr>
        <w:t xml:space="preserve"> Available at:</w:t>
      </w:r>
    </w:p>
    <w:p w14:paraId="49B6EC7E" w14:textId="4DDFE90A" w:rsidR="00333532" w:rsidRPr="00310AEE" w:rsidRDefault="00333532" w:rsidP="00310AEE">
      <w:pPr>
        <w:jc w:val="both"/>
        <w:rPr>
          <w:rFonts w:ascii="Arial" w:hAnsi="Arial" w:cs="Arial"/>
          <w:color w:val="000000" w:themeColor="text1"/>
          <w:sz w:val="22"/>
          <w:szCs w:val="22"/>
          <w:shd w:val="clear" w:color="auto" w:fill="FFFFFF"/>
        </w:rPr>
      </w:pPr>
      <w:r w:rsidRPr="00310AEE">
        <w:rPr>
          <w:color w:val="000000" w:themeColor="text1"/>
        </w:rPr>
        <w:t xml:space="preserve"> </w:t>
      </w:r>
      <w:hyperlink r:id="rId11" w:history="1">
        <w:r w:rsidR="00034889" w:rsidRPr="00310AEE">
          <w:rPr>
            <w:rStyle w:val="Hyperlink"/>
            <w:rFonts w:ascii="Arial" w:hAnsi="Arial" w:cs="Arial"/>
            <w:color w:val="000000" w:themeColor="text1"/>
            <w:sz w:val="22"/>
            <w:szCs w:val="22"/>
            <w:shd w:val="clear" w:color="auto" w:fill="FFFFFF"/>
          </w:rPr>
          <w:t>https://taxfoundation.org/2021-uk-budget-tax-proposals/</w:t>
        </w:r>
      </w:hyperlink>
      <w:r w:rsidR="00034889" w:rsidRPr="00310AEE">
        <w:rPr>
          <w:rFonts w:ascii="Arial" w:hAnsi="Arial" w:cs="Arial"/>
          <w:color w:val="000000" w:themeColor="text1"/>
          <w:sz w:val="22"/>
          <w:szCs w:val="22"/>
          <w:shd w:val="clear" w:color="auto" w:fill="FFFFFF"/>
        </w:rPr>
        <w:t>. [Accessed on 5/9/2021].</w:t>
      </w:r>
    </w:p>
    <w:p w14:paraId="2810E97C" w14:textId="3DC4F374" w:rsidR="007323C8" w:rsidRPr="00310AEE" w:rsidRDefault="00922F34"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Businessball, (2020). Johnson and Scholes’ cultural web model, 1992</w:t>
      </w:r>
      <w:r w:rsidR="0016033B" w:rsidRPr="00310AEE">
        <w:rPr>
          <w:rFonts w:ascii="Arial" w:hAnsi="Arial" w:cs="Arial"/>
          <w:color w:val="000000" w:themeColor="text1"/>
          <w:sz w:val="22"/>
          <w:szCs w:val="22"/>
        </w:rPr>
        <w:t>:</w:t>
      </w:r>
      <w:r w:rsidRPr="00310AEE">
        <w:rPr>
          <w:rFonts w:ascii="Arial" w:hAnsi="Arial" w:cs="Arial"/>
          <w:color w:val="000000" w:themeColor="text1"/>
          <w:sz w:val="22"/>
          <w:szCs w:val="22"/>
        </w:rPr>
        <w:t xml:space="preserve"> Available at: </w:t>
      </w:r>
      <w:hyperlink r:id="rId12" w:anchor="------cultural-web-to-change-" w:history="1">
        <w:r w:rsidRPr="00310AEE">
          <w:rPr>
            <w:rStyle w:val="Hyperlink"/>
            <w:rFonts w:ascii="Arial" w:hAnsi="Arial" w:cs="Arial"/>
            <w:color w:val="000000" w:themeColor="text1"/>
            <w:sz w:val="22"/>
            <w:szCs w:val="22"/>
          </w:rPr>
          <w:t>https://www.businessballs.com/strategy-innovation/cultural-web-johnson-scholes/#------cultural-web-to-change-</w:t>
        </w:r>
      </w:hyperlink>
      <w:r w:rsidRPr="00310AEE">
        <w:rPr>
          <w:rFonts w:ascii="Arial" w:hAnsi="Arial" w:cs="Arial"/>
          <w:color w:val="000000" w:themeColor="text1"/>
          <w:sz w:val="22"/>
          <w:szCs w:val="22"/>
        </w:rPr>
        <w:t>. [Accessed on 5</w:t>
      </w:r>
      <w:r w:rsidRPr="00310AEE">
        <w:rPr>
          <w:rFonts w:ascii="Arial" w:hAnsi="Arial" w:cs="Arial"/>
          <w:color w:val="000000" w:themeColor="text1"/>
          <w:sz w:val="22"/>
          <w:szCs w:val="22"/>
          <w:vertAlign w:val="superscript"/>
        </w:rPr>
        <w:t>th</w:t>
      </w:r>
      <w:r w:rsidRPr="00310AEE">
        <w:rPr>
          <w:rFonts w:ascii="Arial" w:hAnsi="Arial" w:cs="Arial"/>
          <w:color w:val="000000" w:themeColor="text1"/>
          <w:sz w:val="22"/>
          <w:szCs w:val="22"/>
        </w:rPr>
        <w:t xml:space="preserve"> of August 2021]</w:t>
      </w:r>
    </w:p>
    <w:p w14:paraId="47BC87A0" w14:textId="44697FFD" w:rsidR="0016033B" w:rsidRPr="00310AEE" w:rsidRDefault="0016033B"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Chartered management institute (2015)</w:t>
      </w:r>
      <w:r w:rsidRPr="00310AEE">
        <w:rPr>
          <w:rFonts w:ascii="Arial" w:hAnsi="Arial" w:cs="Arial"/>
          <w:color w:val="000000" w:themeColor="text1"/>
          <w:sz w:val="22"/>
          <w:szCs w:val="22"/>
        </w:rPr>
        <w:t xml:space="preserve"> Understanding organisational culture: Available at: </w:t>
      </w:r>
      <w:hyperlink r:id="rId13" w:history="1">
        <w:r w:rsidRPr="00310AEE">
          <w:rPr>
            <w:rStyle w:val="Hyperlink"/>
            <w:color w:val="000000" w:themeColor="text1"/>
          </w:rPr>
          <w:t>CHK-232-Understanding-organisational-culture.pdf (managers.org.uk)</w:t>
        </w:r>
      </w:hyperlink>
      <w:r w:rsidRPr="00310AEE">
        <w:rPr>
          <w:color w:val="000000" w:themeColor="text1"/>
        </w:rPr>
        <w:t>. [Accessed on 6/9/2021).</w:t>
      </w:r>
    </w:p>
    <w:p w14:paraId="0B5D8F25" w14:textId="799DFBB5" w:rsidR="006E4086" w:rsidRPr="00310AEE" w:rsidRDefault="006E4086" w:rsidP="00310AEE">
      <w:pPr>
        <w:jc w:val="both"/>
        <w:rPr>
          <w:rFonts w:ascii="Arial" w:hAnsi="Arial" w:cs="Arial"/>
          <w:color w:val="000000" w:themeColor="text1"/>
          <w:sz w:val="22"/>
          <w:szCs w:val="22"/>
          <w:shd w:val="clear" w:color="auto" w:fill="FFFFFF"/>
        </w:rPr>
      </w:pPr>
      <w:r w:rsidRPr="00310AEE">
        <w:rPr>
          <w:rFonts w:ascii="Arial" w:hAnsi="Arial" w:cs="Arial"/>
          <w:color w:val="000000" w:themeColor="text1"/>
          <w:sz w:val="22"/>
          <w:szCs w:val="22"/>
        </w:rPr>
        <w:t xml:space="preserve">Chin-Loy, C and Mujtaba, B, G. (2007) </w:t>
      </w:r>
      <w:r w:rsidRPr="00310AEE">
        <w:rPr>
          <w:rFonts w:ascii="Arial" w:hAnsi="Arial" w:cs="Arial"/>
          <w:color w:val="000000" w:themeColor="text1"/>
          <w:sz w:val="22"/>
          <w:szCs w:val="22"/>
          <w:shd w:val="clear" w:color="auto" w:fill="FFFFFF"/>
        </w:rPr>
        <w:t xml:space="preserve">The Influence </w:t>
      </w:r>
      <w:r w:rsidR="0016033B" w:rsidRPr="00310AEE">
        <w:rPr>
          <w:rFonts w:ascii="Arial" w:hAnsi="Arial" w:cs="Arial"/>
          <w:color w:val="000000" w:themeColor="text1"/>
          <w:sz w:val="22"/>
          <w:szCs w:val="22"/>
          <w:shd w:val="clear" w:color="auto" w:fill="FFFFFF"/>
        </w:rPr>
        <w:t>of</w:t>
      </w:r>
      <w:r w:rsidRPr="00310AEE">
        <w:rPr>
          <w:rFonts w:ascii="Arial" w:hAnsi="Arial" w:cs="Arial"/>
          <w:color w:val="000000" w:themeColor="text1"/>
          <w:sz w:val="22"/>
          <w:szCs w:val="22"/>
          <w:shd w:val="clear" w:color="auto" w:fill="FFFFFF"/>
        </w:rPr>
        <w:t xml:space="preserve"> Organizational Culture On The Success Of Knowledge Management Practices With North American Companies</w:t>
      </w:r>
      <w:r w:rsidR="0016033B" w:rsidRPr="00310AEE">
        <w:rPr>
          <w:rFonts w:ascii="Arial" w:hAnsi="Arial" w:cs="Arial"/>
          <w:color w:val="000000" w:themeColor="text1"/>
          <w:sz w:val="22"/>
          <w:szCs w:val="22"/>
          <w:shd w:val="clear" w:color="auto" w:fill="FFFFFF"/>
        </w:rPr>
        <w:t>:</w:t>
      </w:r>
      <w:r w:rsidRPr="00310AEE">
        <w:rPr>
          <w:rFonts w:ascii="Arial" w:hAnsi="Arial" w:cs="Arial"/>
          <w:color w:val="000000" w:themeColor="text1"/>
          <w:sz w:val="22"/>
          <w:szCs w:val="22"/>
          <w:shd w:val="clear" w:color="auto" w:fill="FFFFFF"/>
        </w:rPr>
        <w:t> </w:t>
      </w:r>
      <w:r w:rsidRPr="00310AEE">
        <w:rPr>
          <w:rFonts w:ascii="Arial" w:hAnsi="Arial" w:cs="Arial"/>
          <w:i/>
          <w:iCs/>
          <w:color w:val="000000" w:themeColor="text1"/>
          <w:sz w:val="22"/>
          <w:szCs w:val="22"/>
          <w:shd w:val="clear" w:color="auto" w:fill="FFFFFF"/>
        </w:rPr>
        <w:t>International Business &amp; Economics Research Journal, 6</w:t>
      </w:r>
      <w:r w:rsidRPr="00310AEE">
        <w:rPr>
          <w:rFonts w:ascii="Arial" w:hAnsi="Arial" w:cs="Arial"/>
          <w:color w:val="000000" w:themeColor="text1"/>
          <w:sz w:val="22"/>
          <w:szCs w:val="22"/>
          <w:shd w:val="clear" w:color="auto" w:fill="FFFFFF"/>
        </w:rPr>
        <w:t>(3).</w:t>
      </w:r>
      <w:r w:rsidRPr="00310AEE">
        <w:rPr>
          <w:rFonts w:ascii="Arial" w:hAnsi="Arial" w:cs="Arial"/>
          <w:color w:val="000000" w:themeColor="text1"/>
          <w:sz w:val="22"/>
          <w:szCs w:val="22"/>
          <w:shd w:val="clear" w:color="auto" w:fill="FFFFFF"/>
        </w:rPr>
        <w:t xml:space="preserve"> Available at: </w:t>
      </w:r>
      <w:hyperlink r:id="rId14" w:history="1">
        <w:r w:rsidRPr="00310AEE">
          <w:rPr>
            <w:rStyle w:val="Hyperlink"/>
            <w:rFonts w:ascii="Arial" w:hAnsi="Arial" w:cs="Arial"/>
            <w:color w:val="000000" w:themeColor="text1"/>
            <w:sz w:val="22"/>
            <w:szCs w:val="22"/>
            <w:shd w:val="clear" w:color="auto" w:fill="FFFFFF"/>
          </w:rPr>
          <w:t>http://www.cluteinstitute.com/ojs/index.php/IBER/article/view/3350</w:t>
        </w:r>
      </w:hyperlink>
      <w:r w:rsidRPr="00310AEE">
        <w:rPr>
          <w:rFonts w:ascii="Arial" w:hAnsi="Arial" w:cs="Arial"/>
          <w:color w:val="000000" w:themeColor="text1"/>
          <w:sz w:val="22"/>
          <w:szCs w:val="22"/>
          <w:shd w:val="clear" w:color="auto" w:fill="FFFFFF"/>
        </w:rPr>
        <w:t>. [Accessed on 6/9/2021].</w:t>
      </w:r>
    </w:p>
    <w:p w14:paraId="3CCE3FAC" w14:textId="1D3BADCA" w:rsidR="00310AEE" w:rsidRPr="00310AEE" w:rsidRDefault="00310AEE" w:rsidP="00310AEE">
      <w:pPr>
        <w:jc w:val="both"/>
        <w:rPr>
          <w:rFonts w:ascii="Arial" w:hAnsi="Arial" w:cs="Arial"/>
          <w:color w:val="000000" w:themeColor="text1"/>
          <w:sz w:val="22"/>
          <w:szCs w:val="22"/>
          <w:shd w:val="clear" w:color="auto" w:fill="FFFFFF"/>
        </w:rPr>
      </w:pPr>
      <w:r w:rsidRPr="00310AEE">
        <w:rPr>
          <w:rFonts w:ascii="Arial" w:hAnsi="Arial" w:cs="Arial"/>
          <w:color w:val="000000" w:themeColor="text1"/>
          <w:sz w:val="22"/>
          <w:szCs w:val="22"/>
          <w:shd w:val="clear" w:color="auto" w:fill="FFFFFF"/>
        </w:rPr>
        <w:t xml:space="preserve">Hendriksz, V. (2017) Case study on Primark sustainability, ethics, supply chain: Available at: </w:t>
      </w:r>
      <w:hyperlink r:id="rId15" w:history="1">
        <w:r w:rsidRPr="00310AEE">
          <w:rPr>
            <w:rStyle w:val="Hyperlink"/>
            <w:rFonts w:ascii="Arial" w:hAnsi="Arial" w:cs="Arial"/>
            <w:color w:val="000000" w:themeColor="text1"/>
            <w:sz w:val="22"/>
            <w:szCs w:val="22"/>
            <w:shd w:val="clear" w:color="auto" w:fill="FFFFFF"/>
          </w:rPr>
          <w:t>https://fashionunited.uk/primark-sustainability</w:t>
        </w:r>
      </w:hyperlink>
      <w:r w:rsidRPr="00310AEE">
        <w:rPr>
          <w:rFonts w:ascii="Arial" w:hAnsi="Arial" w:cs="Arial"/>
          <w:color w:val="000000" w:themeColor="text1"/>
          <w:sz w:val="22"/>
          <w:szCs w:val="22"/>
          <w:shd w:val="clear" w:color="auto" w:fill="FFFFFF"/>
        </w:rPr>
        <w:t>. [Accessed on 6/9/2021].</w:t>
      </w:r>
    </w:p>
    <w:p w14:paraId="474603DF" w14:textId="1D5DF723" w:rsidR="0016033B" w:rsidRPr="00310AEE" w:rsidRDefault="0016033B" w:rsidP="00310AEE">
      <w:pPr>
        <w:jc w:val="both"/>
        <w:rPr>
          <w:rFonts w:ascii="Arial" w:hAnsi="Arial" w:cs="Arial"/>
          <w:i/>
          <w:iCs/>
          <w:color w:val="000000" w:themeColor="text1"/>
          <w:sz w:val="22"/>
          <w:szCs w:val="22"/>
          <w:shd w:val="clear" w:color="auto" w:fill="FFFFFF"/>
        </w:rPr>
      </w:pPr>
      <w:r w:rsidRPr="00310AEE">
        <w:rPr>
          <w:rFonts w:ascii="Arial" w:hAnsi="Arial" w:cs="Arial"/>
          <w:color w:val="000000" w:themeColor="text1"/>
          <w:sz w:val="22"/>
          <w:szCs w:val="22"/>
          <w:shd w:val="clear" w:color="auto" w:fill="FFFFFF"/>
        </w:rPr>
        <w:t>Flamholtz, G, E and Randle, Yvonne. (2011) Corporate culture:</w:t>
      </w:r>
      <w:r w:rsidRPr="00310AEE">
        <w:rPr>
          <w:rFonts w:ascii="Arial" w:hAnsi="Arial" w:cs="Arial"/>
          <w:i/>
          <w:iCs/>
          <w:color w:val="000000" w:themeColor="text1"/>
          <w:sz w:val="22"/>
          <w:szCs w:val="22"/>
          <w:shd w:val="clear" w:color="auto" w:fill="FFFFFF"/>
        </w:rPr>
        <w:t xml:space="preserve"> the ultimate strategic asset. </w:t>
      </w:r>
      <w:r w:rsidRPr="00310AEE">
        <w:rPr>
          <w:rFonts w:ascii="Arial" w:hAnsi="Arial" w:cs="Arial"/>
          <w:color w:val="000000" w:themeColor="text1"/>
          <w:sz w:val="22"/>
          <w:szCs w:val="22"/>
          <w:shd w:val="clear" w:color="auto" w:fill="FFFFFF"/>
        </w:rPr>
        <w:t>Stanford. California.</w:t>
      </w:r>
      <w:r w:rsidRPr="00310AEE">
        <w:rPr>
          <w:rFonts w:ascii="Arial" w:hAnsi="Arial" w:cs="Arial"/>
          <w:i/>
          <w:iCs/>
          <w:color w:val="000000" w:themeColor="text1"/>
          <w:sz w:val="22"/>
          <w:szCs w:val="22"/>
          <w:shd w:val="clear" w:color="auto" w:fill="FFFFFF"/>
        </w:rPr>
        <w:t xml:space="preserve"> </w:t>
      </w:r>
    </w:p>
    <w:p w14:paraId="7AFD4DBA" w14:textId="77777777" w:rsidR="0016033B" w:rsidRPr="00310AEE" w:rsidRDefault="0016033B" w:rsidP="00310AEE">
      <w:pPr>
        <w:jc w:val="both"/>
        <w:rPr>
          <w:rFonts w:ascii="Arial" w:hAnsi="Arial" w:cs="Arial"/>
          <w:b/>
          <w:bCs/>
          <w:color w:val="000000" w:themeColor="text1"/>
          <w:sz w:val="22"/>
          <w:szCs w:val="22"/>
        </w:rPr>
      </w:pPr>
    </w:p>
    <w:p w14:paraId="664B5361" w14:textId="4E18BE0A" w:rsidR="007323C8" w:rsidRPr="00310AEE" w:rsidRDefault="007323C8"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International monetary fund. (2020) Helping Bangladesh recover from COVID-19</w:t>
      </w:r>
      <w:r w:rsidR="0016033B" w:rsidRPr="00310AEE">
        <w:rPr>
          <w:rFonts w:ascii="Arial" w:hAnsi="Arial" w:cs="Arial"/>
          <w:color w:val="000000" w:themeColor="text1"/>
          <w:sz w:val="22"/>
          <w:szCs w:val="22"/>
        </w:rPr>
        <w:t>: Available at</w:t>
      </w:r>
      <w:r w:rsidRPr="00310AEE">
        <w:rPr>
          <w:rFonts w:ascii="Arial" w:hAnsi="Arial" w:cs="Arial"/>
          <w:color w:val="000000" w:themeColor="text1"/>
          <w:sz w:val="22"/>
          <w:szCs w:val="22"/>
        </w:rPr>
        <w:t xml:space="preserve"> </w:t>
      </w:r>
      <w:hyperlink r:id="rId16" w:history="1">
        <w:r w:rsidRPr="00310AEE">
          <w:rPr>
            <w:rStyle w:val="Hyperlink"/>
            <w:rFonts w:ascii="Arial" w:hAnsi="Arial" w:cs="Arial"/>
            <w:color w:val="000000" w:themeColor="text1"/>
            <w:sz w:val="22"/>
            <w:szCs w:val="22"/>
          </w:rPr>
          <w:t>https://www.imf.org/en/News/Articles/2020/06/11/na-06122020-helping-bangladesh-recover-from-covid-19</w:t>
        </w:r>
      </w:hyperlink>
      <w:r w:rsidRPr="00310AEE">
        <w:rPr>
          <w:rFonts w:ascii="Arial" w:hAnsi="Arial" w:cs="Arial"/>
          <w:color w:val="000000" w:themeColor="text1"/>
          <w:sz w:val="22"/>
          <w:szCs w:val="22"/>
        </w:rPr>
        <w:t xml:space="preserve">. </w:t>
      </w:r>
      <w:r w:rsidR="00D57B0B" w:rsidRPr="00310AEE">
        <w:rPr>
          <w:rFonts w:ascii="Arial" w:hAnsi="Arial" w:cs="Arial"/>
          <w:color w:val="000000" w:themeColor="text1"/>
          <w:sz w:val="22"/>
          <w:szCs w:val="22"/>
        </w:rPr>
        <w:t>[Accessed on 6/9/2021].</w:t>
      </w:r>
    </w:p>
    <w:p w14:paraId="263F5ECD" w14:textId="7D4A3318" w:rsidR="00310AEE" w:rsidRPr="00310AEE" w:rsidRDefault="00310AEE" w:rsidP="00310AEE">
      <w:pPr>
        <w:jc w:val="both"/>
        <w:rPr>
          <w:rFonts w:ascii="Arial" w:hAnsi="Arial" w:cs="Arial"/>
          <w:color w:val="000000" w:themeColor="text1"/>
          <w:sz w:val="22"/>
          <w:szCs w:val="22"/>
        </w:rPr>
      </w:pPr>
      <w:r w:rsidRPr="00310AEE">
        <w:rPr>
          <w:rFonts w:ascii="Open Sans" w:hAnsi="Open Sans" w:cs="Open Sans"/>
          <w:color w:val="000000" w:themeColor="text1"/>
          <w:sz w:val="23"/>
          <w:szCs w:val="23"/>
          <w:shd w:val="clear" w:color="auto" w:fill="FFFFFF"/>
        </w:rPr>
        <w:t>Johnson and Scholes (2020)</w:t>
      </w:r>
      <w:r w:rsidRPr="00310AEE">
        <w:rPr>
          <w:rFonts w:ascii="Open Sans" w:hAnsi="Open Sans" w:cs="Open Sans"/>
          <w:color w:val="000000" w:themeColor="text1"/>
          <w:sz w:val="23"/>
          <w:szCs w:val="23"/>
          <w:shd w:val="clear" w:color="auto" w:fill="FFFFFF"/>
        </w:rPr>
        <w:t xml:space="preserve"> Strategy and innovation: Cultural web model: Available at: </w:t>
      </w:r>
      <w:hyperlink r:id="rId17" w:history="1">
        <w:r w:rsidRPr="00310AEE">
          <w:rPr>
            <w:rStyle w:val="Hyperlink"/>
            <w:rFonts w:ascii="Open Sans" w:hAnsi="Open Sans" w:cs="Open Sans"/>
            <w:color w:val="000000" w:themeColor="text1"/>
            <w:sz w:val="23"/>
            <w:szCs w:val="23"/>
            <w:shd w:val="clear" w:color="auto" w:fill="FFFFFF"/>
          </w:rPr>
          <w:t>https://www.businessballs.com/strategy-innovation/cultural-web-johnson-scholes/</w:t>
        </w:r>
      </w:hyperlink>
      <w:r w:rsidRPr="00310AEE">
        <w:rPr>
          <w:rFonts w:ascii="Open Sans" w:hAnsi="Open Sans" w:cs="Open Sans"/>
          <w:color w:val="000000" w:themeColor="text1"/>
          <w:sz w:val="23"/>
          <w:szCs w:val="23"/>
          <w:shd w:val="clear" w:color="auto" w:fill="FFFFFF"/>
        </w:rPr>
        <w:t>. [Accessed on 6/9/2021].</w:t>
      </w:r>
    </w:p>
    <w:p w14:paraId="4E23FA2B" w14:textId="2BED7BDA" w:rsidR="00B354D1" w:rsidRPr="00310AEE" w:rsidRDefault="00B354D1"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Porter, E, M. (1980) Competitive strategy</w:t>
      </w:r>
      <w:r w:rsidR="0016033B" w:rsidRPr="00310AEE">
        <w:rPr>
          <w:rFonts w:ascii="Arial" w:hAnsi="Arial" w:cs="Arial"/>
          <w:color w:val="000000" w:themeColor="text1"/>
          <w:sz w:val="22"/>
          <w:szCs w:val="22"/>
        </w:rPr>
        <w:t>:</w:t>
      </w:r>
      <w:r w:rsidRPr="00310AEE">
        <w:rPr>
          <w:rFonts w:ascii="Arial" w:hAnsi="Arial" w:cs="Arial"/>
          <w:color w:val="000000" w:themeColor="text1"/>
          <w:sz w:val="22"/>
          <w:szCs w:val="22"/>
        </w:rPr>
        <w:t xml:space="preserve"> </w:t>
      </w:r>
      <w:r w:rsidRPr="00310AEE">
        <w:rPr>
          <w:rFonts w:ascii="Arial" w:hAnsi="Arial" w:cs="Arial"/>
          <w:i/>
          <w:iCs/>
          <w:color w:val="000000" w:themeColor="text1"/>
          <w:sz w:val="22"/>
          <w:szCs w:val="22"/>
        </w:rPr>
        <w:t>Techniques for analysing industries and competitors,</w:t>
      </w:r>
      <w:r w:rsidRPr="00310AEE">
        <w:rPr>
          <w:rFonts w:ascii="Arial" w:hAnsi="Arial" w:cs="Arial"/>
          <w:color w:val="000000" w:themeColor="text1"/>
          <w:sz w:val="22"/>
          <w:szCs w:val="22"/>
        </w:rPr>
        <w:t xml:space="preserve"> Free Press, United Kingdom.</w:t>
      </w:r>
    </w:p>
    <w:p w14:paraId="50B5140A" w14:textId="05109B8E" w:rsidR="00310AEE" w:rsidRPr="00310AEE" w:rsidRDefault="00310AEE"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 xml:space="preserve">Primark.com, (2020) Director’s report and financial statement for the period of 52 weeks ended 12 September 2020: Available at: </w:t>
      </w:r>
      <w:hyperlink r:id="rId18" w:history="1">
        <w:r w:rsidRPr="00310AEE">
          <w:rPr>
            <w:rStyle w:val="Hyperlink"/>
            <w:rFonts w:ascii="Arial" w:hAnsi="Arial" w:cs="Arial"/>
            <w:color w:val="000000" w:themeColor="text1"/>
            <w:sz w:val="22"/>
            <w:szCs w:val="22"/>
          </w:rPr>
          <w:t>https://primark.a.bigcontent.io/v1/static/Primark-Stores-Limited-ye-12-September-2020</w:t>
        </w:r>
      </w:hyperlink>
      <w:r w:rsidRPr="00310AEE">
        <w:rPr>
          <w:rFonts w:ascii="Arial" w:hAnsi="Arial" w:cs="Arial"/>
          <w:color w:val="000000" w:themeColor="text1"/>
          <w:sz w:val="22"/>
          <w:szCs w:val="22"/>
        </w:rPr>
        <w:t>. [Accessed on the 6/9/2021].</w:t>
      </w:r>
    </w:p>
    <w:p w14:paraId="1E6B7C87" w14:textId="0C41851D" w:rsidR="006056FC" w:rsidRPr="00310AEE" w:rsidRDefault="006056FC" w:rsidP="00310AEE">
      <w:pPr>
        <w:jc w:val="both"/>
        <w:rPr>
          <w:rStyle w:val="Emphasis"/>
          <w:rFonts w:ascii="Arial" w:hAnsi="Arial" w:cs="Arial"/>
          <w:i w:val="0"/>
          <w:iCs w:val="0"/>
          <w:color w:val="000000" w:themeColor="text1"/>
          <w:sz w:val="22"/>
          <w:szCs w:val="22"/>
          <w:shd w:val="clear" w:color="auto" w:fill="FFFFFF"/>
        </w:rPr>
      </w:pPr>
      <w:r w:rsidRPr="00310AEE">
        <w:rPr>
          <w:rStyle w:val="Emphasis"/>
          <w:rFonts w:ascii="Arial" w:hAnsi="Arial" w:cs="Arial"/>
          <w:i w:val="0"/>
          <w:iCs w:val="0"/>
          <w:color w:val="000000" w:themeColor="text1"/>
          <w:sz w:val="22"/>
          <w:szCs w:val="22"/>
          <w:shd w:val="clear" w:color="auto" w:fill="FFFFFF"/>
        </w:rPr>
        <w:t>Sawyer, M. (2004) The UK Economy: A Manual of Applied Economics, 16</w:t>
      </w:r>
      <w:r w:rsidRPr="00310AEE">
        <w:rPr>
          <w:rStyle w:val="Emphasis"/>
          <w:rFonts w:ascii="Arial" w:hAnsi="Arial" w:cs="Arial"/>
          <w:i w:val="0"/>
          <w:iCs w:val="0"/>
          <w:color w:val="000000" w:themeColor="text1"/>
          <w:sz w:val="22"/>
          <w:szCs w:val="22"/>
          <w:shd w:val="clear" w:color="auto" w:fill="FFFFFF"/>
          <w:vertAlign w:val="superscript"/>
        </w:rPr>
        <w:t>th</w:t>
      </w:r>
      <w:r w:rsidRPr="00310AEE">
        <w:rPr>
          <w:rStyle w:val="Emphasis"/>
          <w:rFonts w:ascii="Arial" w:hAnsi="Arial" w:cs="Arial"/>
          <w:i w:val="0"/>
          <w:iCs w:val="0"/>
          <w:color w:val="000000" w:themeColor="text1"/>
          <w:sz w:val="22"/>
          <w:szCs w:val="22"/>
          <w:shd w:val="clear" w:color="auto" w:fill="FFFFFF"/>
        </w:rPr>
        <w:t> edition Oxford</w:t>
      </w:r>
      <w:r w:rsidR="0016033B" w:rsidRPr="00310AEE">
        <w:rPr>
          <w:rStyle w:val="Emphasis"/>
          <w:rFonts w:ascii="Arial" w:hAnsi="Arial" w:cs="Arial"/>
          <w:i w:val="0"/>
          <w:iCs w:val="0"/>
          <w:color w:val="000000" w:themeColor="text1"/>
          <w:sz w:val="22"/>
          <w:szCs w:val="22"/>
          <w:shd w:val="clear" w:color="auto" w:fill="FFFFFF"/>
        </w:rPr>
        <w:t>.</w:t>
      </w:r>
    </w:p>
    <w:p w14:paraId="74E3DDB9" w14:textId="77E2D902" w:rsidR="00AF3578" w:rsidRPr="00310AEE" w:rsidRDefault="00AF3578" w:rsidP="00310AEE">
      <w:pPr>
        <w:jc w:val="both"/>
        <w:rPr>
          <w:rFonts w:ascii="Arial" w:hAnsi="Arial" w:cs="Arial"/>
          <w:color w:val="000000" w:themeColor="text1"/>
          <w:sz w:val="22"/>
          <w:szCs w:val="22"/>
        </w:rPr>
      </w:pPr>
      <w:r w:rsidRPr="00310AEE">
        <w:rPr>
          <w:rFonts w:ascii="Arial" w:hAnsi="Arial" w:cs="Arial"/>
          <w:color w:val="000000" w:themeColor="text1"/>
          <w:sz w:val="22"/>
          <w:szCs w:val="22"/>
        </w:rPr>
        <w:t>Michigan state university (2019). 5 common ethical in the workplace</w:t>
      </w:r>
      <w:r w:rsidR="0016033B" w:rsidRPr="00310AEE">
        <w:rPr>
          <w:rFonts w:ascii="Arial" w:hAnsi="Arial" w:cs="Arial"/>
          <w:color w:val="000000" w:themeColor="text1"/>
          <w:sz w:val="22"/>
          <w:szCs w:val="22"/>
        </w:rPr>
        <w:t>.</w:t>
      </w:r>
      <w:r w:rsidRPr="00310AEE">
        <w:rPr>
          <w:rFonts w:ascii="Arial" w:hAnsi="Arial" w:cs="Arial"/>
          <w:color w:val="000000" w:themeColor="text1"/>
          <w:sz w:val="22"/>
          <w:szCs w:val="22"/>
        </w:rPr>
        <w:t xml:space="preserve"> </w:t>
      </w:r>
      <w:r w:rsidR="0016033B" w:rsidRPr="00310AEE">
        <w:rPr>
          <w:rFonts w:ascii="Arial" w:hAnsi="Arial" w:cs="Arial"/>
          <w:color w:val="000000" w:themeColor="text1"/>
          <w:sz w:val="22"/>
          <w:szCs w:val="22"/>
        </w:rPr>
        <w:t>A</w:t>
      </w:r>
      <w:r w:rsidRPr="00310AEE">
        <w:rPr>
          <w:rFonts w:ascii="Arial" w:hAnsi="Arial" w:cs="Arial"/>
          <w:color w:val="000000" w:themeColor="text1"/>
          <w:sz w:val="22"/>
          <w:szCs w:val="22"/>
        </w:rPr>
        <w:t xml:space="preserve">vailable at: </w:t>
      </w:r>
      <w:hyperlink r:id="rId19" w:history="1">
        <w:r w:rsidRPr="00310AEE">
          <w:rPr>
            <w:rStyle w:val="Hyperlink"/>
            <w:rFonts w:ascii="Arial" w:hAnsi="Arial" w:cs="Arial"/>
            <w:color w:val="000000" w:themeColor="text1"/>
            <w:sz w:val="22"/>
            <w:szCs w:val="22"/>
          </w:rPr>
          <w:t>https://www.michiganstateuniversityonline.com/resources/leadership/common-ethical-issues-in-the-workplace/</w:t>
        </w:r>
      </w:hyperlink>
      <w:r w:rsidRPr="00310AEE">
        <w:rPr>
          <w:rFonts w:ascii="Arial" w:hAnsi="Arial" w:cs="Arial"/>
          <w:color w:val="000000" w:themeColor="text1"/>
          <w:sz w:val="22"/>
          <w:szCs w:val="22"/>
        </w:rPr>
        <w:t>. [Accessed on 6/8/2021].</w:t>
      </w:r>
    </w:p>
    <w:p w14:paraId="5E3AD146" w14:textId="117B61CB" w:rsidR="004D0D24" w:rsidRPr="00310AEE" w:rsidRDefault="004D0D24" w:rsidP="00310AEE">
      <w:pPr>
        <w:jc w:val="both"/>
        <w:rPr>
          <w:rFonts w:ascii="Arial" w:hAnsi="Arial" w:cs="Arial"/>
          <w:color w:val="000000" w:themeColor="text1"/>
          <w:sz w:val="22"/>
          <w:szCs w:val="22"/>
        </w:rPr>
      </w:pPr>
    </w:p>
    <w:p w14:paraId="456369C9" w14:textId="11DE10F9" w:rsidR="004D0D24" w:rsidRPr="00310AEE" w:rsidRDefault="004D0D24" w:rsidP="00310AEE">
      <w:pPr>
        <w:jc w:val="both"/>
        <w:rPr>
          <w:rFonts w:ascii="Arial" w:hAnsi="Arial" w:cs="Arial"/>
          <w:color w:val="000000" w:themeColor="text1"/>
          <w:sz w:val="22"/>
          <w:szCs w:val="22"/>
        </w:rPr>
      </w:pPr>
    </w:p>
    <w:p w14:paraId="6BE5CE05" w14:textId="77777777" w:rsidR="004D0D24" w:rsidRPr="00310AEE" w:rsidRDefault="004D0D24" w:rsidP="00310AEE">
      <w:pPr>
        <w:jc w:val="both"/>
        <w:rPr>
          <w:rFonts w:ascii="Arial" w:hAnsi="Arial" w:cs="Arial"/>
          <w:color w:val="000000" w:themeColor="text1"/>
          <w:sz w:val="22"/>
          <w:szCs w:val="22"/>
        </w:rPr>
      </w:pPr>
    </w:p>
    <w:sectPr w:rsidR="004D0D24" w:rsidRPr="00310AEE">
      <w:footerReference w:type="default" r:id="rId20"/>
      <w:pgSz w:w="11906" w:h="16838"/>
      <w:pgMar w:top="1440" w:right="2268"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B7281" w14:textId="77777777" w:rsidR="00B53F2E" w:rsidRDefault="00B53F2E">
      <w:pPr>
        <w:spacing w:after="0" w:line="240" w:lineRule="auto"/>
      </w:pPr>
      <w:r>
        <w:separator/>
      </w:r>
    </w:p>
  </w:endnote>
  <w:endnote w:type="continuationSeparator" w:id="0">
    <w:p w14:paraId="7016C50F" w14:textId="77777777" w:rsidR="00B53F2E" w:rsidRDefault="00B53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023964"/>
      <w:docPartObj>
        <w:docPartGallery w:val="Page Numbers (Bottom of Page)"/>
        <w:docPartUnique/>
      </w:docPartObj>
    </w:sdtPr>
    <w:sdtEndPr>
      <w:rPr>
        <w:noProof/>
      </w:rPr>
    </w:sdtEndPr>
    <w:sdtContent>
      <w:p w14:paraId="00E97DB2" w14:textId="2A5391BD" w:rsidR="00310AEE" w:rsidRDefault="00310A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65800A" w14:textId="77777777" w:rsidR="00310AEE" w:rsidRDefault="00310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CD763" w14:textId="77777777" w:rsidR="00B53F2E" w:rsidRDefault="00B53F2E">
      <w:pPr>
        <w:spacing w:after="0" w:line="240" w:lineRule="auto"/>
      </w:pPr>
      <w:r>
        <w:rPr>
          <w:color w:val="000000"/>
        </w:rPr>
        <w:separator/>
      </w:r>
    </w:p>
  </w:footnote>
  <w:footnote w:type="continuationSeparator" w:id="0">
    <w:p w14:paraId="45CCD961" w14:textId="77777777" w:rsidR="00B53F2E" w:rsidRDefault="00B53F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zNjQ3MzMwNDYwsTRW0lEKTi0uzszPAykwrwUAQMYfWSwAAAA="/>
  </w:docVars>
  <w:rsids>
    <w:rsidRoot w:val="000272FE"/>
    <w:rsid w:val="000008F2"/>
    <w:rsid w:val="000071B5"/>
    <w:rsid w:val="00007A84"/>
    <w:rsid w:val="000129F7"/>
    <w:rsid w:val="00012D66"/>
    <w:rsid w:val="00020D6D"/>
    <w:rsid w:val="00024A96"/>
    <w:rsid w:val="00026980"/>
    <w:rsid w:val="000272FE"/>
    <w:rsid w:val="00027542"/>
    <w:rsid w:val="00032D15"/>
    <w:rsid w:val="00034889"/>
    <w:rsid w:val="00042018"/>
    <w:rsid w:val="00042CC4"/>
    <w:rsid w:val="00043040"/>
    <w:rsid w:val="00043C43"/>
    <w:rsid w:val="0004442C"/>
    <w:rsid w:val="000451A2"/>
    <w:rsid w:val="00051D4B"/>
    <w:rsid w:val="000555A4"/>
    <w:rsid w:val="000557E0"/>
    <w:rsid w:val="00057D14"/>
    <w:rsid w:val="00064B77"/>
    <w:rsid w:val="00077C89"/>
    <w:rsid w:val="00081CB1"/>
    <w:rsid w:val="0008464C"/>
    <w:rsid w:val="00093A2D"/>
    <w:rsid w:val="00095EEA"/>
    <w:rsid w:val="000A2C48"/>
    <w:rsid w:val="000A5311"/>
    <w:rsid w:val="000A615F"/>
    <w:rsid w:val="000B0B5B"/>
    <w:rsid w:val="000B3668"/>
    <w:rsid w:val="000B6927"/>
    <w:rsid w:val="000C0A55"/>
    <w:rsid w:val="000C222C"/>
    <w:rsid w:val="000C27A5"/>
    <w:rsid w:val="000C38E2"/>
    <w:rsid w:val="000C4452"/>
    <w:rsid w:val="000C78B0"/>
    <w:rsid w:val="00102A96"/>
    <w:rsid w:val="00103C31"/>
    <w:rsid w:val="001174F0"/>
    <w:rsid w:val="00125454"/>
    <w:rsid w:val="00135B73"/>
    <w:rsid w:val="00144E0A"/>
    <w:rsid w:val="00145510"/>
    <w:rsid w:val="001525F0"/>
    <w:rsid w:val="00156800"/>
    <w:rsid w:val="001577A3"/>
    <w:rsid w:val="0016033B"/>
    <w:rsid w:val="00173EF5"/>
    <w:rsid w:val="00177AC7"/>
    <w:rsid w:val="001805C4"/>
    <w:rsid w:val="0018195F"/>
    <w:rsid w:val="001831EC"/>
    <w:rsid w:val="001833AD"/>
    <w:rsid w:val="001870FF"/>
    <w:rsid w:val="001871D7"/>
    <w:rsid w:val="00187F18"/>
    <w:rsid w:val="00191665"/>
    <w:rsid w:val="001925F0"/>
    <w:rsid w:val="00196EEF"/>
    <w:rsid w:val="001A2635"/>
    <w:rsid w:val="001A3301"/>
    <w:rsid w:val="001A545B"/>
    <w:rsid w:val="001C58D5"/>
    <w:rsid w:val="001C5BCF"/>
    <w:rsid w:val="001C5D51"/>
    <w:rsid w:val="001C7376"/>
    <w:rsid w:val="001D2AA0"/>
    <w:rsid w:val="001F0FC8"/>
    <w:rsid w:val="001F1918"/>
    <w:rsid w:val="00213BD9"/>
    <w:rsid w:val="00215745"/>
    <w:rsid w:val="0021613C"/>
    <w:rsid w:val="00217D6D"/>
    <w:rsid w:val="00222373"/>
    <w:rsid w:val="002233E3"/>
    <w:rsid w:val="00224CB6"/>
    <w:rsid w:val="002316F2"/>
    <w:rsid w:val="00231C87"/>
    <w:rsid w:val="00233852"/>
    <w:rsid w:val="00236E59"/>
    <w:rsid w:val="00241BE5"/>
    <w:rsid w:val="0025304B"/>
    <w:rsid w:val="0025438B"/>
    <w:rsid w:val="0025765B"/>
    <w:rsid w:val="00261912"/>
    <w:rsid w:val="0026362B"/>
    <w:rsid w:val="002721CA"/>
    <w:rsid w:val="00275E85"/>
    <w:rsid w:val="00282E45"/>
    <w:rsid w:val="00287617"/>
    <w:rsid w:val="00297D05"/>
    <w:rsid w:val="002A7C21"/>
    <w:rsid w:val="002B736D"/>
    <w:rsid w:val="002B797B"/>
    <w:rsid w:val="002C0699"/>
    <w:rsid w:val="002C2316"/>
    <w:rsid w:val="002C2C09"/>
    <w:rsid w:val="002C2EC6"/>
    <w:rsid w:val="002C45CC"/>
    <w:rsid w:val="002D2909"/>
    <w:rsid w:val="002D7078"/>
    <w:rsid w:val="00300F04"/>
    <w:rsid w:val="003033DC"/>
    <w:rsid w:val="003042B8"/>
    <w:rsid w:val="00305215"/>
    <w:rsid w:val="00310AEE"/>
    <w:rsid w:val="0031675E"/>
    <w:rsid w:val="0031714D"/>
    <w:rsid w:val="00320181"/>
    <w:rsid w:val="003231BF"/>
    <w:rsid w:val="003238A0"/>
    <w:rsid w:val="003315CD"/>
    <w:rsid w:val="00331F1D"/>
    <w:rsid w:val="00333532"/>
    <w:rsid w:val="00335E91"/>
    <w:rsid w:val="00343599"/>
    <w:rsid w:val="00346A0B"/>
    <w:rsid w:val="0035771A"/>
    <w:rsid w:val="00360B26"/>
    <w:rsid w:val="0036768A"/>
    <w:rsid w:val="003703CD"/>
    <w:rsid w:val="00372BBE"/>
    <w:rsid w:val="00373015"/>
    <w:rsid w:val="0037358C"/>
    <w:rsid w:val="00376CBF"/>
    <w:rsid w:val="0039191D"/>
    <w:rsid w:val="003953CF"/>
    <w:rsid w:val="003A00BF"/>
    <w:rsid w:val="003A0400"/>
    <w:rsid w:val="003A2BE7"/>
    <w:rsid w:val="003A6C27"/>
    <w:rsid w:val="003A6ED0"/>
    <w:rsid w:val="003B011C"/>
    <w:rsid w:val="003B04E3"/>
    <w:rsid w:val="003B75AA"/>
    <w:rsid w:val="003C13B3"/>
    <w:rsid w:val="003C7C06"/>
    <w:rsid w:val="003D4EBE"/>
    <w:rsid w:val="003E2041"/>
    <w:rsid w:val="003E643E"/>
    <w:rsid w:val="003E6474"/>
    <w:rsid w:val="003E6B0F"/>
    <w:rsid w:val="003F0C9B"/>
    <w:rsid w:val="003F1114"/>
    <w:rsid w:val="003F5C17"/>
    <w:rsid w:val="003F7365"/>
    <w:rsid w:val="00402158"/>
    <w:rsid w:val="0041772C"/>
    <w:rsid w:val="00421F06"/>
    <w:rsid w:val="00434756"/>
    <w:rsid w:val="00436222"/>
    <w:rsid w:val="00436347"/>
    <w:rsid w:val="00442C36"/>
    <w:rsid w:val="004432E2"/>
    <w:rsid w:val="004513A1"/>
    <w:rsid w:val="00451731"/>
    <w:rsid w:val="00460327"/>
    <w:rsid w:val="004628C0"/>
    <w:rsid w:val="0046439E"/>
    <w:rsid w:val="0047047B"/>
    <w:rsid w:val="004759DA"/>
    <w:rsid w:val="004839F9"/>
    <w:rsid w:val="0048752E"/>
    <w:rsid w:val="0049783E"/>
    <w:rsid w:val="004A498F"/>
    <w:rsid w:val="004B27E5"/>
    <w:rsid w:val="004B4479"/>
    <w:rsid w:val="004B6A60"/>
    <w:rsid w:val="004B757A"/>
    <w:rsid w:val="004C066C"/>
    <w:rsid w:val="004C2542"/>
    <w:rsid w:val="004C7F8C"/>
    <w:rsid w:val="004D0D24"/>
    <w:rsid w:val="004D2A60"/>
    <w:rsid w:val="004D4610"/>
    <w:rsid w:val="004D6BAA"/>
    <w:rsid w:val="004D7320"/>
    <w:rsid w:val="004E1CF0"/>
    <w:rsid w:val="004E2FF3"/>
    <w:rsid w:val="004E71BD"/>
    <w:rsid w:val="004F2645"/>
    <w:rsid w:val="004F3D5D"/>
    <w:rsid w:val="00502707"/>
    <w:rsid w:val="00502F8B"/>
    <w:rsid w:val="005074B2"/>
    <w:rsid w:val="005227F2"/>
    <w:rsid w:val="00531B25"/>
    <w:rsid w:val="005354CF"/>
    <w:rsid w:val="005368C3"/>
    <w:rsid w:val="00545B35"/>
    <w:rsid w:val="00561B2E"/>
    <w:rsid w:val="00563F6B"/>
    <w:rsid w:val="00572F10"/>
    <w:rsid w:val="00573146"/>
    <w:rsid w:val="00582E0F"/>
    <w:rsid w:val="0058323F"/>
    <w:rsid w:val="00583E40"/>
    <w:rsid w:val="00587F7D"/>
    <w:rsid w:val="00591232"/>
    <w:rsid w:val="005914C8"/>
    <w:rsid w:val="00592803"/>
    <w:rsid w:val="00593722"/>
    <w:rsid w:val="005A3ECD"/>
    <w:rsid w:val="005A4259"/>
    <w:rsid w:val="005A4D83"/>
    <w:rsid w:val="005A5588"/>
    <w:rsid w:val="005A7644"/>
    <w:rsid w:val="005B170F"/>
    <w:rsid w:val="005B6C76"/>
    <w:rsid w:val="005B6ECF"/>
    <w:rsid w:val="005C2FAA"/>
    <w:rsid w:val="005C356F"/>
    <w:rsid w:val="005C5AB0"/>
    <w:rsid w:val="005C6855"/>
    <w:rsid w:val="005C736B"/>
    <w:rsid w:val="005D3489"/>
    <w:rsid w:val="005D4B0D"/>
    <w:rsid w:val="005D56A5"/>
    <w:rsid w:val="005E047B"/>
    <w:rsid w:val="005E0B45"/>
    <w:rsid w:val="005E3FA9"/>
    <w:rsid w:val="005E4956"/>
    <w:rsid w:val="005E4FFE"/>
    <w:rsid w:val="005F189E"/>
    <w:rsid w:val="005F201D"/>
    <w:rsid w:val="005F4B91"/>
    <w:rsid w:val="006056FC"/>
    <w:rsid w:val="0060689B"/>
    <w:rsid w:val="00606EAE"/>
    <w:rsid w:val="006101A7"/>
    <w:rsid w:val="006120D7"/>
    <w:rsid w:val="00613109"/>
    <w:rsid w:val="00615000"/>
    <w:rsid w:val="006150A5"/>
    <w:rsid w:val="006200A3"/>
    <w:rsid w:val="00621420"/>
    <w:rsid w:val="00621A08"/>
    <w:rsid w:val="00625767"/>
    <w:rsid w:val="0063717B"/>
    <w:rsid w:val="006375ED"/>
    <w:rsid w:val="0064205A"/>
    <w:rsid w:val="00644E0E"/>
    <w:rsid w:val="00647689"/>
    <w:rsid w:val="00653583"/>
    <w:rsid w:val="00657697"/>
    <w:rsid w:val="0066309C"/>
    <w:rsid w:val="00666A52"/>
    <w:rsid w:val="00667657"/>
    <w:rsid w:val="00670929"/>
    <w:rsid w:val="00671D08"/>
    <w:rsid w:val="00672EB5"/>
    <w:rsid w:val="00676AC7"/>
    <w:rsid w:val="00680783"/>
    <w:rsid w:val="00685A1D"/>
    <w:rsid w:val="00697E79"/>
    <w:rsid w:val="006A22AE"/>
    <w:rsid w:val="006A7E9A"/>
    <w:rsid w:val="006B08F8"/>
    <w:rsid w:val="006B42D7"/>
    <w:rsid w:val="006B5F59"/>
    <w:rsid w:val="006C300B"/>
    <w:rsid w:val="006D0C06"/>
    <w:rsid w:val="006E24BC"/>
    <w:rsid w:val="006E4086"/>
    <w:rsid w:val="006F0594"/>
    <w:rsid w:val="006F088B"/>
    <w:rsid w:val="006F6C4D"/>
    <w:rsid w:val="006F72E1"/>
    <w:rsid w:val="00702617"/>
    <w:rsid w:val="00704159"/>
    <w:rsid w:val="0071484E"/>
    <w:rsid w:val="00714E40"/>
    <w:rsid w:val="0071754E"/>
    <w:rsid w:val="00722AA1"/>
    <w:rsid w:val="0072649F"/>
    <w:rsid w:val="0073063B"/>
    <w:rsid w:val="007310C5"/>
    <w:rsid w:val="007323C8"/>
    <w:rsid w:val="00736832"/>
    <w:rsid w:val="0073778E"/>
    <w:rsid w:val="00737B26"/>
    <w:rsid w:val="00742386"/>
    <w:rsid w:val="00743F3D"/>
    <w:rsid w:val="007647FC"/>
    <w:rsid w:val="00764C61"/>
    <w:rsid w:val="00765CE0"/>
    <w:rsid w:val="00770510"/>
    <w:rsid w:val="00771409"/>
    <w:rsid w:val="00783763"/>
    <w:rsid w:val="00785CAD"/>
    <w:rsid w:val="00787348"/>
    <w:rsid w:val="007877AE"/>
    <w:rsid w:val="00787C24"/>
    <w:rsid w:val="007A2A7E"/>
    <w:rsid w:val="007A524F"/>
    <w:rsid w:val="007A6088"/>
    <w:rsid w:val="007B19D5"/>
    <w:rsid w:val="007B1CF5"/>
    <w:rsid w:val="007C56E5"/>
    <w:rsid w:val="007D4412"/>
    <w:rsid w:val="007D4F73"/>
    <w:rsid w:val="007E18AF"/>
    <w:rsid w:val="007E25A4"/>
    <w:rsid w:val="007E42FA"/>
    <w:rsid w:val="007F0A78"/>
    <w:rsid w:val="007F2174"/>
    <w:rsid w:val="007F32AF"/>
    <w:rsid w:val="007F43E3"/>
    <w:rsid w:val="008049E1"/>
    <w:rsid w:val="00811C99"/>
    <w:rsid w:val="008159CE"/>
    <w:rsid w:val="00815A2B"/>
    <w:rsid w:val="008177A5"/>
    <w:rsid w:val="00821A67"/>
    <w:rsid w:val="00830016"/>
    <w:rsid w:val="00834CEF"/>
    <w:rsid w:val="00841C0A"/>
    <w:rsid w:val="0084525C"/>
    <w:rsid w:val="00851FF6"/>
    <w:rsid w:val="008617FA"/>
    <w:rsid w:val="00865AC7"/>
    <w:rsid w:val="00866EB0"/>
    <w:rsid w:val="00876A00"/>
    <w:rsid w:val="0088148B"/>
    <w:rsid w:val="00882C20"/>
    <w:rsid w:val="0088332D"/>
    <w:rsid w:val="00883E24"/>
    <w:rsid w:val="008A3642"/>
    <w:rsid w:val="008A7517"/>
    <w:rsid w:val="008B207B"/>
    <w:rsid w:val="008B4905"/>
    <w:rsid w:val="008B6260"/>
    <w:rsid w:val="008B7C26"/>
    <w:rsid w:val="008C2181"/>
    <w:rsid w:val="008C21D0"/>
    <w:rsid w:val="008D5E15"/>
    <w:rsid w:val="008D6905"/>
    <w:rsid w:val="008E0446"/>
    <w:rsid w:val="008E0509"/>
    <w:rsid w:val="008E5EA2"/>
    <w:rsid w:val="008E640F"/>
    <w:rsid w:val="008F2B1C"/>
    <w:rsid w:val="00901825"/>
    <w:rsid w:val="0090476B"/>
    <w:rsid w:val="009072D2"/>
    <w:rsid w:val="0090753D"/>
    <w:rsid w:val="00911BF6"/>
    <w:rsid w:val="009125C3"/>
    <w:rsid w:val="009141C4"/>
    <w:rsid w:val="00916FE2"/>
    <w:rsid w:val="0092203E"/>
    <w:rsid w:val="00922273"/>
    <w:rsid w:val="00922971"/>
    <w:rsid w:val="00922F34"/>
    <w:rsid w:val="00930203"/>
    <w:rsid w:val="00932E2B"/>
    <w:rsid w:val="009534CD"/>
    <w:rsid w:val="00954C05"/>
    <w:rsid w:val="009576A1"/>
    <w:rsid w:val="00962A3C"/>
    <w:rsid w:val="009662EE"/>
    <w:rsid w:val="009724DE"/>
    <w:rsid w:val="00983EBE"/>
    <w:rsid w:val="009873DA"/>
    <w:rsid w:val="00990206"/>
    <w:rsid w:val="00991228"/>
    <w:rsid w:val="00991CCA"/>
    <w:rsid w:val="009956AD"/>
    <w:rsid w:val="009A0762"/>
    <w:rsid w:val="009A50C5"/>
    <w:rsid w:val="009A77F5"/>
    <w:rsid w:val="009B0496"/>
    <w:rsid w:val="009B27A8"/>
    <w:rsid w:val="009B435E"/>
    <w:rsid w:val="009B5496"/>
    <w:rsid w:val="009C169A"/>
    <w:rsid w:val="009C45E1"/>
    <w:rsid w:val="009C6ADE"/>
    <w:rsid w:val="009D115E"/>
    <w:rsid w:val="009E2AF6"/>
    <w:rsid w:val="009E2C12"/>
    <w:rsid w:val="009E4946"/>
    <w:rsid w:val="009F5F3B"/>
    <w:rsid w:val="009F7B61"/>
    <w:rsid w:val="00A008CC"/>
    <w:rsid w:val="00A01298"/>
    <w:rsid w:val="00A02755"/>
    <w:rsid w:val="00A02DC2"/>
    <w:rsid w:val="00A04D1A"/>
    <w:rsid w:val="00A04DBD"/>
    <w:rsid w:val="00A06F24"/>
    <w:rsid w:val="00A22BBD"/>
    <w:rsid w:val="00A30368"/>
    <w:rsid w:val="00A32A83"/>
    <w:rsid w:val="00A3499A"/>
    <w:rsid w:val="00A3580A"/>
    <w:rsid w:val="00A36195"/>
    <w:rsid w:val="00A37A21"/>
    <w:rsid w:val="00A479BC"/>
    <w:rsid w:val="00A515B8"/>
    <w:rsid w:val="00A53BC6"/>
    <w:rsid w:val="00A54E0B"/>
    <w:rsid w:val="00A65A66"/>
    <w:rsid w:val="00A6664B"/>
    <w:rsid w:val="00A6769F"/>
    <w:rsid w:val="00A71DA0"/>
    <w:rsid w:val="00A726D4"/>
    <w:rsid w:val="00A76550"/>
    <w:rsid w:val="00A83CD8"/>
    <w:rsid w:val="00A8732E"/>
    <w:rsid w:val="00A924AD"/>
    <w:rsid w:val="00A96902"/>
    <w:rsid w:val="00A96B88"/>
    <w:rsid w:val="00A97188"/>
    <w:rsid w:val="00A9776F"/>
    <w:rsid w:val="00AA0F54"/>
    <w:rsid w:val="00AA2D3F"/>
    <w:rsid w:val="00AA4BF7"/>
    <w:rsid w:val="00AA7AF8"/>
    <w:rsid w:val="00AC0927"/>
    <w:rsid w:val="00AC33FC"/>
    <w:rsid w:val="00AD0A0C"/>
    <w:rsid w:val="00AD1AFA"/>
    <w:rsid w:val="00AD3FE6"/>
    <w:rsid w:val="00AD6077"/>
    <w:rsid w:val="00AE0646"/>
    <w:rsid w:val="00AF12C1"/>
    <w:rsid w:val="00AF3578"/>
    <w:rsid w:val="00B22ADE"/>
    <w:rsid w:val="00B33196"/>
    <w:rsid w:val="00B354D1"/>
    <w:rsid w:val="00B45D6D"/>
    <w:rsid w:val="00B53F2E"/>
    <w:rsid w:val="00B54690"/>
    <w:rsid w:val="00B65222"/>
    <w:rsid w:val="00B71659"/>
    <w:rsid w:val="00B73A20"/>
    <w:rsid w:val="00B75851"/>
    <w:rsid w:val="00B81148"/>
    <w:rsid w:val="00B83ECC"/>
    <w:rsid w:val="00B854C2"/>
    <w:rsid w:val="00B96D2F"/>
    <w:rsid w:val="00BA0F66"/>
    <w:rsid w:val="00BA3987"/>
    <w:rsid w:val="00BA508A"/>
    <w:rsid w:val="00BA59A6"/>
    <w:rsid w:val="00BB23BE"/>
    <w:rsid w:val="00BB369C"/>
    <w:rsid w:val="00BB41F5"/>
    <w:rsid w:val="00BC0E6B"/>
    <w:rsid w:val="00BC2D2A"/>
    <w:rsid w:val="00BD0E3E"/>
    <w:rsid w:val="00BD1FF8"/>
    <w:rsid w:val="00BE34D6"/>
    <w:rsid w:val="00BF20DE"/>
    <w:rsid w:val="00BF42EA"/>
    <w:rsid w:val="00BF5B91"/>
    <w:rsid w:val="00C022CB"/>
    <w:rsid w:val="00C072C5"/>
    <w:rsid w:val="00C07EC8"/>
    <w:rsid w:val="00C10525"/>
    <w:rsid w:val="00C16CFF"/>
    <w:rsid w:val="00C1774A"/>
    <w:rsid w:val="00C31D83"/>
    <w:rsid w:val="00C32679"/>
    <w:rsid w:val="00C35B77"/>
    <w:rsid w:val="00C45912"/>
    <w:rsid w:val="00C56BE3"/>
    <w:rsid w:val="00C630A7"/>
    <w:rsid w:val="00C67CC5"/>
    <w:rsid w:val="00C70D57"/>
    <w:rsid w:val="00C72D27"/>
    <w:rsid w:val="00C813C5"/>
    <w:rsid w:val="00C87648"/>
    <w:rsid w:val="00C902B0"/>
    <w:rsid w:val="00C934FF"/>
    <w:rsid w:val="00CA10AB"/>
    <w:rsid w:val="00CA2E31"/>
    <w:rsid w:val="00CA2F8E"/>
    <w:rsid w:val="00CA322A"/>
    <w:rsid w:val="00CA726C"/>
    <w:rsid w:val="00CA7ABB"/>
    <w:rsid w:val="00CB0B32"/>
    <w:rsid w:val="00CB1CCF"/>
    <w:rsid w:val="00CB2C7F"/>
    <w:rsid w:val="00CB352F"/>
    <w:rsid w:val="00CB51BC"/>
    <w:rsid w:val="00CB7699"/>
    <w:rsid w:val="00CC5BD4"/>
    <w:rsid w:val="00CC77D1"/>
    <w:rsid w:val="00CD1EB7"/>
    <w:rsid w:val="00CD3B8F"/>
    <w:rsid w:val="00CE6BB3"/>
    <w:rsid w:val="00CF30C4"/>
    <w:rsid w:val="00CF529D"/>
    <w:rsid w:val="00D10305"/>
    <w:rsid w:val="00D343AB"/>
    <w:rsid w:val="00D456A0"/>
    <w:rsid w:val="00D5600F"/>
    <w:rsid w:val="00D57B0B"/>
    <w:rsid w:val="00D60F45"/>
    <w:rsid w:val="00D61D8D"/>
    <w:rsid w:val="00D6258B"/>
    <w:rsid w:val="00D62E4E"/>
    <w:rsid w:val="00D64510"/>
    <w:rsid w:val="00D7111C"/>
    <w:rsid w:val="00D722A7"/>
    <w:rsid w:val="00D76F84"/>
    <w:rsid w:val="00D83FB5"/>
    <w:rsid w:val="00D8420B"/>
    <w:rsid w:val="00D9155F"/>
    <w:rsid w:val="00DA1C6D"/>
    <w:rsid w:val="00DA5D7C"/>
    <w:rsid w:val="00DA7D88"/>
    <w:rsid w:val="00DB19FD"/>
    <w:rsid w:val="00DB4718"/>
    <w:rsid w:val="00DB69EE"/>
    <w:rsid w:val="00DC52FB"/>
    <w:rsid w:val="00DE2DDA"/>
    <w:rsid w:val="00DE615C"/>
    <w:rsid w:val="00DE681B"/>
    <w:rsid w:val="00DF2290"/>
    <w:rsid w:val="00DF6063"/>
    <w:rsid w:val="00E203EC"/>
    <w:rsid w:val="00E20612"/>
    <w:rsid w:val="00E20FC3"/>
    <w:rsid w:val="00E22B6D"/>
    <w:rsid w:val="00E23AC3"/>
    <w:rsid w:val="00E3401C"/>
    <w:rsid w:val="00E348FD"/>
    <w:rsid w:val="00E560A1"/>
    <w:rsid w:val="00E56A87"/>
    <w:rsid w:val="00E640DB"/>
    <w:rsid w:val="00E71F9F"/>
    <w:rsid w:val="00E77DFB"/>
    <w:rsid w:val="00E85A56"/>
    <w:rsid w:val="00E86F33"/>
    <w:rsid w:val="00E87AF4"/>
    <w:rsid w:val="00E9599E"/>
    <w:rsid w:val="00EA079A"/>
    <w:rsid w:val="00EB115E"/>
    <w:rsid w:val="00EB41BB"/>
    <w:rsid w:val="00EC16AC"/>
    <w:rsid w:val="00EC4401"/>
    <w:rsid w:val="00EC5E6F"/>
    <w:rsid w:val="00EE1E17"/>
    <w:rsid w:val="00EE510E"/>
    <w:rsid w:val="00EF6DFD"/>
    <w:rsid w:val="00EF7B7F"/>
    <w:rsid w:val="00F03C0C"/>
    <w:rsid w:val="00F059BA"/>
    <w:rsid w:val="00F06AC2"/>
    <w:rsid w:val="00F073ED"/>
    <w:rsid w:val="00F20A8B"/>
    <w:rsid w:val="00F22CE4"/>
    <w:rsid w:val="00F23468"/>
    <w:rsid w:val="00F25162"/>
    <w:rsid w:val="00F253BA"/>
    <w:rsid w:val="00F31C68"/>
    <w:rsid w:val="00F4049D"/>
    <w:rsid w:val="00F453E6"/>
    <w:rsid w:val="00F519A2"/>
    <w:rsid w:val="00F607AD"/>
    <w:rsid w:val="00F6262A"/>
    <w:rsid w:val="00F63B7F"/>
    <w:rsid w:val="00F66835"/>
    <w:rsid w:val="00F7363C"/>
    <w:rsid w:val="00F81939"/>
    <w:rsid w:val="00F8230E"/>
    <w:rsid w:val="00F87158"/>
    <w:rsid w:val="00F87823"/>
    <w:rsid w:val="00F9333B"/>
    <w:rsid w:val="00F94DFD"/>
    <w:rsid w:val="00F9636F"/>
    <w:rsid w:val="00F972EA"/>
    <w:rsid w:val="00FA19A5"/>
    <w:rsid w:val="00FA268A"/>
    <w:rsid w:val="00FA2997"/>
    <w:rsid w:val="00FA7DFC"/>
    <w:rsid w:val="00FB6F2D"/>
    <w:rsid w:val="00FC13D5"/>
    <w:rsid w:val="00FC29EA"/>
    <w:rsid w:val="00FC3B8B"/>
    <w:rsid w:val="00FC52CE"/>
    <w:rsid w:val="00FD0C80"/>
    <w:rsid w:val="00FD4855"/>
    <w:rsid w:val="00FE644E"/>
    <w:rsid w:val="00FF0D7E"/>
    <w:rsid w:val="00FF1D39"/>
    <w:rsid w:val="00FF3707"/>
    <w:rsid w:val="00FF4156"/>
    <w:rsid w:val="00FF42F8"/>
    <w:rsid w:val="00FF584F"/>
    <w:rsid w:val="00FF6D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53E4B"/>
  <w15:docId w15:val="{6008E28C-BEC8-4A3C-97BD-FFA2C0BFA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hAnsi="Times New Roman"/>
      <w:sz w:val="28"/>
      <w:szCs w:val="28"/>
    </w:rPr>
  </w:style>
  <w:style w:type="paragraph" w:styleId="Heading1">
    <w:name w:val="heading 1"/>
    <w:basedOn w:val="Normal"/>
    <w:next w:val="Normal"/>
    <w:link w:val="Heading1Char"/>
    <w:uiPriority w:val="9"/>
    <w:qFormat/>
    <w:rsid w:val="000348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uiPriority w:val="9"/>
    <w:semiHidden/>
    <w:unhideWhenUsed/>
    <w:qFormat/>
    <w:pPr>
      <w:spacing w:before="100" w:after="100" w:line="240" w:lineRule="auto"/>
      <w:textAlignment w:val="auto"/>
      <w:outlineLvl w:val="1"/>
    </w:pPr>
    <w:rPr>
      <w:rFonts w:eastAsia="Times New Roman"/>
      <w:b/>
      <w:bCs/>
      <w:sz w:val="36"/>
      <w:szCs w:val="36"/>
      <w:lang w:eastAsia="en-GB"/>
    </w:rPr>
  </w:style>
  <w:style w:type="paragraph" w:styleId="Heading3">
    <w:name w:val="heading 3"/>
    <w:basedOn w:val="Normal"/>
    <w:next w:val="Normal"/>
    <w:link w:val="Heading3Char"/>
    <w:uiPriority w:val="9"/>
    <w:semiHidden/>
    <w:unhideWhenUsed/>
    <w:qFormat/>
    <w:rsid w:val="003676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paragraph" w:styleId="NormalWeb">
    <w:name w:val="Normal (Web)"/>
    <w:basedOn w:val="Normal"/>
    <w:pPr>
      <w:spacing w:before="100" w:after="100" w:line="240" w:lineRule="auto"/>
      <w:textAlignment w:val="auto"/>
    </w:pPr>
    <w:rPr>
      <w:rFonts w:eastAsia="Times New Roman"/>
      <w:sz w:val="24"/>
      <w:szCs w:val="24"/>
      <w:lang w:eastAsia="en-GB"/>
    </w:rPr>
  </w:style>
  <w:style w:type="character" w:styleId="Hyperlink">
    <w:name w:val="Hyperlink"/>
    <w:basedOn w:val="DefaultParagraphFont"/>
    <w:rPr>
      <w:color w:val="0000FF"/>
      <w:u w:val="single"/>
    </w:rPr>
  </w:style>
  <w:style w:type="character" w:styleId="UnresolvedMention">
    <w:name w:val="Unresolved Mention"/>
    <w:basedOn w:val="DefaultParagraphFont"/>
    <w:uiPriority w:val="99"/>
    <w:semiHidden/>
    <w:unhideWhenUsed/>
    <w:rsid w:val="00922F34"/>
    <w:rPr>
      <w:color w:val="605E5C"/>
      <w:shd w:val="clear" w:color="auto" w:fill="E1DFDD"/>
    </w:rPr>
  </w:style>
  <w:style w:type="character" w:styleId="Strong">
    <w:name w:val="Strong"/>
    <w:basedOn w:val="DefaultParagraphFont"/>
    <w:uiPriority w:val="22"/>
    <w:qFormat/>
    <w:rsid w:val="006056FC"/>
    <w:rPr>
      <w:b/>
      <w:bCs/>
    </w:rPr>
  </w:style>
  <w:style w:type="character" w:styleId="Emphasis">
    <w:name w:val="Emphasis"/>
    <w:basedOn w:val="DefaultParagraphFont"/>
    <w:uiPriority w:val="20"/>
    <w:qFormat/>
    <w:rsid w:val="006056FC"/>
    <w:rPr>
      <w:i/>
      <w:iCs/>
    </w:rPr>
  </w:style>
  <w:style w:type="character" w:styleId="FollowedHyperlink">
    <w:name w:val="FollowedHyperlink"/>
    <w:basedOn w:val="DefaultParagraphFont"/>
    <w:uiPriority w:val="99"/>
    <w:semiHidden/>
    <w:unhideWhenUsed/>
    <w:rsid w:val="00081CB1"/>
    <w:rPr>
      <w:color w:val="954F72" w:themeColor="followedHyperlink"/>
      <w:u w:val="single"/>
    </w:rPr>
  </w:style>
  <w:style w:type="character" w:customStyle="1" w:styleId="Heading3Char">
    <w:name w:val="Heading 3 Char"/>
    <w:basedOn w:val="DefaultParagraphFont"/>
    <w:link w:val="Heading3"/>
    <w:uiPriority w:val="9"/>
    <w:semiHidden/>
    <w:rsid w:val="0036768A"/>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03488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10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AEE"/>
    <w:rPr>
      <w:rFonts w:ascii="Times New Roman" w:hAnsi="Times New Roman"/>
      <w:sz w:val="28"/>
      <w:szCs w:val="28"/>
    </w:rPr>
  </w:style>
  <w:style w:type="paragraph" w:styleId="Footer">
    <w:name w:val="footer"/>
    <w:basedOn w:val="Normal"/>
    <w:link w:val="FooterChar"/>
    <w:uiPriority w:val="99"/>
    <w:unhideWhenUsed/>
    <w:rsid w:val="00310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AEE"/>
    <w:rPr>
      <w:rFonts w:ascii="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99020">
      <w:bodyDiv w:val="1"/>
      <w:marLeft w:val="0"/>
      <w:marRight w:val="0"/>
      <w:marTop w:val="0"/>
      <w:marBottom w:val="0"/>
      <w:divBdr>
        <w:top w:val="none" w:sz="0" w:space="0" w:color="auto"/>
        <w:left w:val="none" w:sz="0" w:space="0" w:color="auto"/>
        <w:bottom w:val="none" w:sz="0" w:space="0" w:color="auto"/>
        <w:right w:val="none" w:sz="0" w:space="0" w:color="auto"/>
      </w:divBdr>
      <w:divsChild>
        <w:div w:id="182329606">
          <w:marLeft w:val="0"/>
          <w:marRight w:val="0"/>
          <w:marTop w:val="0"/>
          <w:marBottom w:val="0"/>
          <w:divBdr>
            <w:top w:val="none" w:sz="0" w:space="0" w:color="auto"/>
            <w:left w:val="none" w:sz="0" w:space="0" w:color="auto"/>
            <w:bottom w:val="none" w:sz="0" w:space="0" w:color="auto"/>
            <w:right w:val="none" w:sz="0" w:space="0" w:color="auto"/>
          </w:divBdr>
        </w:div>
        <w:div w:id="19936986">
          <w:marLeft w:val="0"/>
          <w:marRight w:val="0"/>
          <w:marTop w:val="0"/>
          <w:marBottom w:val="0"/>
          <w:divBdr>
            <w:top w:val="none" w:sz="0" w:space="0" w:color="auto"/>
            <w:left w:val="none" w:sz="0" w:space="0" w:color="auto"/>
            <w:bottom w:val="none" w:sz="0" w:space="0" w:color="auto"/>
            <w:right w:val="none" w:sz="0" w:space="0" w:color="auto"/>
          </w:divBdr>
        </w:div>
        <w:div w:id="1799715093">
          <w:marLeft w:val="0"/>
          <w:marRight w:val="0"/>
          <w:marTop w:val="0"/>
          <w:marBottom w:val="0"/>
          <w:divBdr>
            <w:top w:val="none" w:sz="0" w:space="0" w:color="auto"/>
            <w:left w:val="none" w:sz="0" w:space="0" w:color="auto"/>
            <w:bottom w:val="none" w:sz="0" w:space="0" w:color="auto"/>
            <w:right w:val="none" w:sz="0" w:space="0" w:color="auto"/>
          </w:divBdr>
        </w:div>
        <w:div w:id="913469895">
          <w:marLeft w:val="0"/>
          <w:marRight w:val="0"/>
          <w:marTop w:val="0"/>
          <w:marBottom w:val="0"/>
          <w:divBdr>
            <w:top w:val="none" w:sz="0" w:space="0" w:color="auto"/>
            <w:left w:val="none" w:sz="0" w:space="0" w:color="auto"/>
            <w:bottom w:val="none" w:sz="0" w:space="0" w:color="auto"/>
            <w:right w:val="none" w:sz="0" w:space="0" w:color="auto"/>
          </w:divBdr>
        </w:div>
      </w:divsChild>
    </w:div>
    <w:div w:id="1718505156">
      <w:bodyDiv w:val="1"/>
      <w:marLeft w:val="0"/>
      <w:marRight w:val="0"/>
      <w:marTop w:val="0"/>
      <w:marBottom w:val="0"/>
      <w:divBdr>
        <w:top w:val="none" w:sz="0" w:space="0" w:color="auto"/>
        <w:left w:val="none" w:sz="0" w:space="0" w:color="auto"/>
        <w:bottom w:val="none" w:sz="0" w:space="0" w:color="auto"/>
        <w:right w:val="none" w:sz="0" w:space="0" w:color="auto"/>
      </w:divBdr>
    </w:div>
    <w:div w:id="1954550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nagers.org.uk/~/media/Files/PDF/Checklists/CHK-232-Understanding-organisational-culture.pdf" TargetMode="External"/><Relationship Id="rId18" Type="http://schemas.openxmlformats.org/officeDocument/2006/relationships/hyperlink" Target="https://primark.a.bigcontent.io/v1/static/Primark-Stores-Limited-ye-12-September-202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businessballs.com/strategy-innovation/cultural-web-johnson-scholes/" TargetMode="External"/><Relationship Id="rId17" Type="http://schemas.openxmlformats.org/officeDocument/2006/relationships/hyperlink" Target="https://www.businessballs.com/strategy-innovation/cultural-web-johnson-scholes/" TargetMode="External"/><Relationship Id="rId2" Type="http://schemas.openxmlformats.org/officeDocument/2006/relationships/customXml" Target="../customXml/item2.xml"/><Relationship Id="rId16" Type="http://schemas.openxmlformats.org/officeDocument/2006/relationships/hyperlink" Target="https://www.imf.org/en/News/Articles/2020/06/11/na-06122020-helping-bangladesh-recover-from-covid-1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axfoundation.org/2021-uk-budget-tax-proposals/" TargetMode="External"/><Relationship Id="rId5" Type="http://schemas.openxmlformats.org/officeDocument/2006/relationships/settings" Target="settings.xml"/><Relationship Id="rId15" Type="http://schemas.openxmlformats.org/officeDocument/2006/relationships/hyperlink" Target="https://fashionunited.uk/primark-sustainability" TargetMode="External"/><Relationship Id="rId10" Type="http://schemas.openxmlformats.org/officeDocument/2006/relationships/image" Target="media/image2.png"/><Relationship Id="rId19" Type="http://schemas.openxmlformats.org/officeDocument/2006/relationships/hyperlink" Target="https://www.michiganstateuniversityonline.com/resources/leadership/common-ethical-issues-in-the-workplace/"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luteinstitute.com/ojs/index.php/IBER/article/view/335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4" ma:contentTypeDescription="Create a new document." ma:contentTypeScope="" ma:versionID="28b45c0d36d6bb36745ea18deb255c8b">
  <xsd:schema xmlns:xsd="http://www.w3.org/2001/XMLSchema" xmlns:xs="http://www.w3.org/2001/XMLSchema" xmlns:p="http://schemas.microsoft.com/office/2006/metadata/properties" xmlns:ns3="49c45af5-9d1f-404d-b7b6-010882c58f8f" targetNamespace="http://schemas.microsoft.com/office/2006/metadata/properties" ma:root="true" ma:fieldsID="7a7d9c3dda94be793e05ce23608d3e28" ns3:_="">
    <xsd:import namespace="49c45af5-9d1f-404d-b7b6-010882c58f8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88BBBF-0079-485D-AC1C-DD68CFAA3B8B}">
  <ds:schemaRefs>
    <ds:schemaRef ds:uri="http://schemas.microsoft.com/sharepoint/v3/contenttype/forms"/>
  </ds:schemaRefs>
</ds:datastoreItem>
</file>

<file path=customXml/itemProps2.xml><?xml version="1.0" encoding="utf-8"?>
<ds:datastoreItem xmlns:ds="http://schemas.openxmlformats.org/officeDocument/2006/customXml" ds:itemID="{ADCED966-D164-4FC1-A01D-7365A6E4D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702C96-DAE9-4CCA-8B75-F1577B4538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5436</Words>
  <Characters>30989</Characters>
  <Application>Microsoft Office Word</Application>
  <DocSecurity>0</DocSecurity>
  <Lines>258</Lines>
  <Paragraphs>72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Bunn, D, and Pomerleau K,. (2021) Marginal Effective Tax Rates and the 2021 UK B</vt:lpstr>
    </vt:vector>
  </TitlesOfParts>
  <Company/>
  <LinksUpToDate>false</LinksUpToDate>
  <CharactersWithSpaces>36353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Bode Williams</dc:creator>
  <dc:description/>
  <cp:lastModifiedBy>Bode Williams</cp:lastModifiedBy>
  <cp:revision>2</cp:revision>
  <dcterms:created xsi:type="dcterms:W3CDTF">2021-09-06T22:36:00Z</dcterms:created>
  <dcterms:modified xsi:type="dcterms:W3CDTF">2021-09-06T22:36:00Z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