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4F5CFA5" w:rsidR="005E6C44" w:rsidRPr="004C3A0B" w:rsidRDefault="00201F42" w:rsidP="003F6F7B">
            <w:pPr>
              <w:rPr>
                <w:rFonts w:ascii="Arial" w:hAnsi="Arial" w:cs="Arial"/>
                <w:sz w:val="22"/>
                <w:szCs w:val="22"/>
              </w:rPr>
            </w:pPr>
            <w:proofErr w:type="spellStart"/>
            <w:r>
              <w:rPr>
                <w:rFonts w:ascii="Arial" w:hAnsi="Arial" w:cs="Arial"/>
                <w:sz w:val="22"/>
                <w:szCs w:val="22"/>
              </w:rPr>
              <w:t>Vaibhavikumari</w:t>
            </w:r>
            <w:proofErr w:type="spellEnd"/>
            <w:r>
              <w:rPr>
                <w:rFonts w:ascii="Arial" w:hAnsi="Arial" w:cs="Arial"/>
                <w:sz w:val="22"/>
                <w:szCs w:val="22"/>
              </w:rPr>
              <w:t xml:space="preserve"> </w:t>
            </w:r>
            <w:proofErr w:type="spellStart"/>
            <w:r>
              <w:rPr>
                <w:rFonts w:ascii="Arial" w:hAnsi="Arial" w:cs="Arial"/>
                <w:sz w:val="22"/>
                <w:szCs w:val="22"/>
              </w:rPr>
              <w:t>solanki</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9E3016E" w:rsidR="005E6C44" w:rsidRPr="004C3A0B" w:rsidRDefault="00201F42" w:rsidP="003F6F7B">
            <w:pPr>
              <w:rPr>
                <w:rFonts w:ascii="Arial" w:hAnsi="Arial" w:cs="Arial"/>
                <w:sz w:val="22"/>
                <w:szCs w:val="22"/>
              </w:rPr>
            </w:pPr>
            <w:r>
              <w:rPr>
                <w:rFonts w:ascii="Arial" w:hAnsi="Arial" w:cs="Arial"/>
                <w:sz w:val="22"/>
                <w:szCs w:val="22"/>
              </w:rPr>
              <w:t>2511313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44CBBAE" w:rsidR="005E6C44" w:rsidRPr="004C3A0B" w:rsidRDefault="00201F42" w:rsidP="003F6F7B">
            <w:pPr>
              <w:rPr>
                <w:rFonts w:ascii="Arial" w:hAnsi="Arial" w:cs="Arial"/>
                <w:sz w:val="22"/>
                <w:szCs w:val="22"/>
              </w:rPr>
            </w:pPr>
            <w:r w:rsidRPr="00201F42">
              <w:rPr>
                <w:rFonts w:ascii="Arial" w:hAnsi="Arial" w:cs="Arial"/>
                <w:sz w:val="22"/>
                <w:szCs w:val="22"/>
              </w:rPr>
              <w:t>2511313@student.uwtsd.ac.uk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ADCDE4B" w:rsidR="005E6C44" w:rsidRPr="004C3A0B" w:rsidRDefault="00201F42" w:rsidP="003F6F7B">
            <w:pPr>
              <w:rPr>
                <w:rFonts w:ascii="Arial" w:hAnsi="Arial" w:cs="Arial"/>
                <w:sz w:val="22"/>
                <w:szCs w:val="22"/>
              </w:rPr>
            </w:pPr>
            <w:r>
              <w:rPr>
                <w:rFonts w:ascii="Arial" w:hAnsi="Arial" w:cs="Arial"/>
                <w:sz w:val="22"/>
                <w:szCs w:val="22"/>
              </w:rPr>
              <w:t xml:space="preserve">MSC </w:t>
            </w:r>
            <w:r w:rsidR="00DC3CA9">
              <w:rPr>
                <w:rFonts w:ascii="Arial" w:hAnsi="Arial" w:cs="Arial"/>
                <w:sz w:val="22"/>
                <w:szCs w:val="22"/>
              </w:rPr>
              <w:t>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D2A261A" w:rsidR="005E6C44" w:rsidRPr="004C3A0B" w:rsidRDefault="00201F42" w:rsidP="003F6F7B">
            <w:pPr>
              <w:rPr>
                <w:rFonts w:ascii="Arial" w:hAnsi="Arial" w:cs="Arial"/>
                <w:sz w:val="22"/>
                <w:szCs w:val="22"/>
              </w:rPr>
            </w:pPr>
            <w:r w:rsidRPr="00201F42">
              <w:rPr>
                <w:rFonts w:ascii="Arial" w:hAnsi="Arial" w:cs="Arial"/>
                <w:sz w:val="22"/>
                <w:szCs w:val="22"/>
              </w:rPr>
              <w:t>Dr Md Shantanu Islam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tc>
          <w:tcPr>
            <w:tcW w:w="1134" w:type="dxa"/>
            <w:shd w:val="clear" w:color="auto" w:fill="BFBFBF" w:themeFill="background1" w:themeFillShade="BF"/>
            <w:vAlign w:val="center"/>
          </w:tcPr>
          <w:sdt>
            <w:sdtPr>
              <w:rPr>
                <w:rFonts w:ascii="Arial" w:hAnsi="Arial" w:cs="Arial"/>
                <w:b/>
                <w:bCs/>
                <w:sz w:val="22"/>
                <w:szCs w:val="22"/>
              </w:rPr>
              <w:id w:val="-653459976"/>
              <w14:checkbox>
                <w14:checked w14:val="1"/>
                <w14:checkedState w14:val="2612" w14:font="MS Gothic"/>
                <w14:uncheckedState w14:val="2610" w14:font="MS Gothic"/>
              </w14:checkbox>
            </w:sdtPr>
            <w:sdtContent>
              <w:p w14:paraId="5C5BE14D" w14:textId="6903844E" w:rsidR="005E6C44" w:rsidRPr="00DD0929" w:rsidRDefault="00D5421B" w:rsidP="00D5421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840152066"/>
              <w14:checkbox>
                <w14:checked w14:val="1"/>
                <w14:checkedState w14:val="2612" w14:font="MS Gothic"/>
                <w14:uncheckedState w14:val="2610" w14:font="MS Gothic"/>
              </w14:checkbox>
            </w:sdtPr>
            <w:sdtContent>
              <w:p w14:paraId="1F73DACC" w14:textId="45A1603C" w:rsidR="005E6C44" w:rsidRPr="00D5421B" w:rsidRDefault="00D5421B" w:rsidP="00D5421B">
                <w:pPr>
                  <w:autoSpaceDE w:val="0"/>
                  <w:autoSpaceDN w:val="0"/>
                  <w:adjustRightInd w:val="0"/>
                  <w:jc w:val="center"/>
                  <w:rPr>
                    <w:rFonts w:ascii="Arial" w:hAnsi="Arial" w:cs="Arial"/>
                    <w:b/>
                    <w:bCs/>
                    <w:sz w:val="22"/>
                    <w:szCs w:val="22"/>
                  </w:rPr>
                </w:pPr>
                <w:r w:rsidRPr="00D5421B">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E5962BF" w:rsidR="005E6C44" w:rsidRPr="001B41AD" w:rsidRDefault="0042196D" w:rsidP="003F6F7B">
            <w:pPr>
              <w:autoSpaceDE w:val="0"/>
              <w:autoSpaceDN w:val="0"/>
              <w:adjustRightInd w:val="0"/>
              <w:rPr>
                <w:rFonts w:ascii="Arial" w:hAnsi="Arial" w:cs="Arial"/>
                <w:b/>
                <w:bCs/>
                <w:iCs/>
                <w:sz w:val="22"/>
                <w:szCs w:val="22"/>
              </w:rPr>
            </w:pPr>
            <w:r w:rsidRPr="0042196D">
              <w:rPr>
                <w:rFonts w:ascii="Arial" w:hAnsi="Arial" w:cs="Arial"/>
                <w:b/>
                <w:bCs/>
                <w:iCs/>
                <w:sz w:val="22"/>
                <w:szCs w:val="22"/>
              </w:rPr>
              <w:t>UK General Data Protection Regulation (UK GDPR)</w:t>
            </w:r>
          </w:p>
        </w:tc>
        <w:tc>
          <w:tcPr>
            <w:tcW w:w="1134" w:type="dxa"/>
            <w:shd w:val="clear" w:color="auto" w:fill="BFBFBF" w:themeFill="background1" w:themeFillShade="BF"/>
            <w:vAlign w:val="center"/>
          </w:tcPr>
          <w:sdt>
            <w:sdtPr>
              <w:rPr>
                <w:rFonts w:ascii="Arial" w:hAnsi="Arial" w:cs="Arial"/>
                <w:b/>
                <w:bCs/>
                <w:sz w:val="22"/>
                <w:szCs w:val="22"/>
              </w:rPr>
              <w:id w:val="1659966130"/>
              <w14:checkbox>
                <w14:checked w14:val="1"/>
                <w14:checkedState w14:val="2612" w14:font="MS Gothic"/>
                <w14:uncheckedState w14:val="2610" w14:font="MS Gothic"/>
              </w14:checkbox>
            </w:sdtPr>
            <w:sdtContent>
              <w:p w14:paraId="1CE5D851" w14:textId="7F4764F3" w:rsidR="005E6C44" w:rsidRPr="00D5421B" w:rsidRDefault="00D5421B" w:rsidP="00D5421B">
                <w:pPr>
                  <w:autoSpaceDE w:val="0"/>
                  <w:autoSpaceDN w:val="0"/>
                  <w:adjustRightInd w:val="0"/>
                  <w:jc w:val="center"/>
                  <w:rPr>
                    <w:rFonts w:ascii="Arial" w:hAnsi="Arial" w:cs="Arial"/>
                    <w:b/>
                    <w:bCs/>
                    <w:sz w:val="22"/>
                    <w:szCs w:val="22"/>
                  </w:rPr>
                </w:pPr>
                <w:r w:rsidRPr="00D5421B">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577212A3" w:rsidR="001B41AD" w:rsidRPr="0042196D" w:rsidRDefault="0042196D" w:rsidP="003F6F7B">
            <w:pPr>
              <w:autoSpaceDE w:val="0"/>
              <w:autoSpaceDN w:val="0"/>
              <w:adjustRightInd w:val="0"/>
              <w:rPr>
                <w:rFonts w:ascii="Arial" w:hAnsi="Arial" w:cs="Arial"/>
                <w:b/>
                <w:bCs/>
                <w:iCs/>
                <w:sz w:val="22"/>
                <w:szCs w:val="22"/>
              </w:rPr>
            </w:pPr>
            <w:r w:rsidRPr="0042196D">
              <w:rPr>
                <w:rFonts w:ascii="Arial" w:hAnsi="Arial" w:cs="Arial"/>
                <w:b/>
                <w:bCs/>
                <w:iCs/>
                <w:sz w:val="22"/>
                <w:szCs w:val="22"/>
              </w:rPr>
              <w:t>Data Protection Act 2018</w:t>
            </w:r>
          </w:p>
        </w:tc>
        <w:tc>
          <w:tcPr>
            <w:tcW w:w="1134" w:type="dxa"/>
            <w:shd w:val="clear" w:color="auto" w:fill="BFBFBF" w:themeFill="background1" w:themeFillShade="BF"/>
            <w:vAlign w:val="center"/>
          </w:tcPr>
          <w:sdt>
            <w:sdtPr>
              <w:rPr>
                <w:rFonts w:ascii="Arial" w:hAnsi="Arial" w:cs="Arial"/>
                <w:b/>
                <w:bCs/>
                <w:sz w:val="22"/>
                <w:szCs w:val="22"/>
              </w:rPr>
              <w:id w:val="-802075158"/>
              <w14:checkbox>
                <w14:checked w14:val="1"/>
                <w14:checkedState w14:val="2612" w14:font="MS Gothic"/>
                <w14:uncheckedState w14:val="2610" w14:font="MS Gothic"/>
              </w14:checkbox>
            </w:sdtPr>
            <w:sdtContent>
              <w:p w14:paraId="6B6F65DB" w14:textId="1C6FC9C0" w:rsidR="001B41AD" w:rsidRPr="00D5421B" w:rsidRDefault="00D5421B" w:rsidP="00D5421B">
                <w:pPr>
                  <w:autoSpaceDE w:val="0"/>
                  <w:autoSpaceDN w:val="0"/>
                  <w:adjustRightInd w:val="0"/>
                  <w:jc w:val="center"/>
                  <w:rPr>
                    <w:rFonts w:ascii="Arial" w:hAnsi="Arial" w:cs="Arial"/>
                    <w:b/>
                    <w:bCs/>
                    <w:sz w:val="22"/>
                    <w:szCs w:val="22"/>
                  </w:rPr>
                </w:pPr>
                <w:r w:rsidRPr="00D5421B">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155C760" w:rsidR="004C3D85" w:rsidRPr="004C3A0B" w:rsidRDefault="0042196D" w:rsidP="003C07E3">
            <w:pPr>
              <w:rPr>
                <w:rFonts w:ascii="Arial" w:hAnsi="Arial" w:cs="Arial"/>
                <w:sz w:val="22"/>
                <w:szCs w:val="22"/>
              </w:rPr>
            </w:pPr>
            <w:r w:rsidRPr="0042196D">
              <w:rPr>
                <w:rFonts w:ascii="Arial" w:hAnsi="Arial" w:cs="Arial"/>
                <w:sz w:val="22"/>
                <w:szCs w:val="22"/>
              </w:rPr>
              <w:t>AN EXPLAINABLE CLINICAL DECISION SUPPORT SYSTEM FOR EARLY RISK STRATIFICATION OF DIABETES AND CHRONIC KIDNEY DISEASE USING MACHINE LEARNING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A6E7E1B" w:rsidR="004C3D85" w:rsidRPr="00D839CD" w:rsidRDefault="00DC3CA9" w:rsidP="003C07E3">
            <w:pPr>
              <w:rPr>
                <w:rFonts w:ascii="Arial" w:hAnsi="Arial" w:cs="Arial"/>
                <w:sz w:val="22"/>
                <w:szCs w:val="22"/>
              </w:rPr>
            </w:pPr>
            <w:r>
              <w:rPr>
                <w:rFonts w:ascii="Arial" w:hAnsi="Arial" w:cs="Arial"/>
                <w:sz w:val="22"/>
                <w:szCs w:val="22"/>
              </w:rPr>
              <w:t>19/05/2026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CDAA3C3" w:rsidR="004C3D85" w:rsidRPr="004C3A0B" w:rsidRDefault="00DC3CA9" w:rsidP="003C07E3">
            <w:pPr>
              <w:rPr>
                <w:rFonts w:ascii="Arial" w:hAnsi="Arial" w:cs="Arial"/>
                <w:sz w:val="22"/>
                <w:szCs w:val="22"/>
              </w:rPr>
            </w:pPr>
            <w:r>
              <w:rPr>
                <w:rFonts w:ascii="Arial" w:hAnsi="Arial" w:cs="Arial"/>
                <w:sz w:val="22"/>
                <w:szCs w:val="22"/>
              </w:rPr>
              <w:t>08/06/2026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14FE380" w14:textId="77777777" w:rsidR="0042196D" w:rsidRPr="0042196D" w:rsidRDefault="0042196D" w:rsidP="0042196D">
            <w:pPr>
              <w:rPr>
                <w:lang w:val="en-US"/>
              </w:rPr>
            </w:pPr>
            <w:r w:rsidRPr="0042196D">
              <w:rPr>
                <w:lang w:val="en-US"/>
              </w:rPr>
              <w:t>The availability of electronic medical records and clinical datasets has provided ample scope for the creation of intelligent healthcare systems. The application of machine learning models would help in recognizing hidden patterns from the data and creating accurate risk predictions for patients. There is ample scope for leveraging machine learning techniques to identify diabetes and CKD, especially as diabetes is among the most common causes of kidney diseases.</w:t>
            </w:r>
          </w:p>
          <w:p w14:paraId="60D76A48" w14:textId="428F5064" w:rsidR="0042196D" w:rsidRPr="0042196D" w:rsidRDefault="0042196D" w:rsidP="0042196D">
            <w:pPr>
              <w:rPr>
                <w:lang w:val="en-US"/>
              </w:rPr>
            </w:pPr>
            <w:r w:rsidRPr="0042196D">
              <w:rPr>
                <w:lang w:val="en-US"/>
              </w:rPr>
              <w:t xml:space="preserve">There is a need for explainable AI tools in healthcare that </w:t>
            </w:r>
            <w:proofErr w:type="gramStart"/>
            <w:r w:rsidRPr="0042196D">
              <w:rPr>
                <w:lang w:val="en-US"/>
              </w:rPr>
              <w:t>are able to</w:t>
            </w:r>
            <w:proofErr w:type="gramEnd"/>
            <w:r w:rsidRPr="0042196D">
              <w:rPr>
                <w:lang w:val="en-US"/>
              </w:rPr>
              <w:t xml:space="preserve"> provide predictions, as well as an explanation of these predictions. “Explainable artificial intelligence (XAI)” has been proposed as one solution for tackling the problem of making the models more transparent and explainable. Using methods such as SHAP and LIME allows users to know the reasons behind certain predictions made by the model.</w:t>
            </w:r>
          </w:p>
          <w:p w14:paraId="0EEB89BF" w14:textId="77777777" w:rsidR="00F96C3F" w:rsidRDefault="0042196D" w:rsidP="0042196D">
            <w:pPr>
              <w:rPr>
                <w:lang w:val="en-US"/>
              </w:rPr>
            </w:pPr>
            <w:r w:rsidRPr="0042196D">
              <w:rPr>
                <w:lang w:val="en-US"/>
              </w:rPr>
              <w:t xml:space="preserve">A system which can predict the risk for diabetes as well as CKD would enable healthcare providers to detect at-risk patients at an early stage, emphasize prevention, and bring down the costs of healthcare in the long run. Classification systems that place patients </w:t>
            </w:r>
            <w:proofErr w:type="gramStart"/>
            <w:r w:rsidRPr="0042196D">
              <w:rPr>
                <w:lang w:val="en-US"/>
              </w:rPr>
              <w:t>into</w:t>
            </w:r>
            <w:proofErr w:type="gramEnd"/>
            <w:r w:rsidRPr="0042196D">
              <w:rPr>
                <w:lang w:val="en-US"/>
              </w:rPr>
              <w:t xml:space="preserve"> low-risk, moderate-risk, or high-risk groups can help improve clinical decision-making.</w:t>
            </w:r>
          </w:p>
          <w:p w14:paraId="5F64A457" w14:textId="46B6E8B7" w:rsidR="0042196D" w:rsidRPr="002A152D" w:rsidDel="00425DA7" w:rsidRDefault="0042196D" w:rsidP="0042196D">
            <w:r w:rsidRPr="0042196D">
              <w:t>This study aims to develop an Explainable Clinical Decision Support System to predict the risk of Diabetes Mellitus and Chronic Kidney Disease using Machine Learning techniques. The study should contribute to early disease diagnosis and help healthcare providers make appropriate clinical decisions.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8E145C9" w14:textId="77777777" w:rsidR="0042196D" w:rsidRPr="0042196D" w:rsidRDefault="0042196D" w:rsidP="0042196D">
            <w:r w:rsidRPr="0042196D">
              <w:t>Q1: What is the effectiveness of machine learning models in predicting the risk of DM with demographic and clinical attributes?</w:t>
            </w:r>
          </w:p>
          <w:p w14:paraId="453EE42B" w14:textId="77777777" w:rsidR="0042196D" w:rsidRPr="0042196D" w:rsidRDefault="0042196D" w:rsidP="0042196D">
            <w:r w:rsidRPr="0042196D">
              <w:t xml:space="preserve">Q2: How well can machine learning models predict the risk of </w:t>
            </w:r>
            <w:proofErr w:type="gramStart"/>
            <w:r w:rsidRPr="0042196D">
              <w:t>Chronic Kidney Disease</w:t>
            </w:r>
            <w:proofErr w:type="gramEnd"/>
            <w:r w:rsidRPr="0042196D">
              <w:t xml:space="preserve"> based on clinical and laboratory measures?</w:t>
            </w:r>
          </w:p>
          <w:p w14:paraId="18C42FA6" w14:textId="77777777" w:rsidR="0042196D" w:rsidRPr="0042196D" w:rsidRDefault="0042196D" w:rsidP="0042196D">
            <w:r w:rsidRPr="0042196D">
              <w:t>Q3: Do diabetes related markers play an important role in the prediction of CKD?</w:t>
            </w:r>
          </w:p>
          <w:p w14:paraId="3964A79B" w14:textId="77777777" w:rsidR="0042196D" w:rsidRPr="0042196D" w:rsidRDefault="0042196D" w:rsidP="0042196D">
            <w:r w:rsidRPr="0042196D">
              <w:t>Q4: How can Explainable Artificial Intelligence (XAI) techniques enhance the transparency and interpretability of predictive models?</w:t>
            </w:r>
          </w:p>
          <w:p w14:paraId="76C0468A" w14:textId="657EB6E7" w:rsidR="00F96C3F" w:rsidRPr="006C1FDD" w:rsidRDefault="0042196D" w:rsidP="0042196D">
            <w:r w:rsidRPr="0042196D">
              <w:t>Q5: How effective is an integrated risk stratification system in the calibration of clinical decisions in diabetes and CKD management?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69405552" w:rsidR="00F96C3F" w:rsidRPr="0042196D" w:rsidRDefault="00D5421B" w:rsidP="00D5421B">
            <w:r w:rsidRPr="00D5421B">
              <w:t>Study of development and evaluation of Explainable Clinical Decision Support System based on the combination of machine learning algorithms and Explainable Artificial Intelligence approach aimed at risk prediction and stratification for Diabetes Mellitus and Chronic Kidney Disease as well as analysis of the role played by diabetes-related factors in CKD prediction.</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86ACAAB" w14:textId="77777777" w:rsidR="00D5421B" w:rsidRPr="00D5421B" w:rsidRDefault="00D5421B" w:rsidP="00D5421B">
            <w:pPr>
              <w:pStyle w:val="ListParagraph"/>
              <w:numPr>
                <w:ilvl w:val="0"/>
                <w:numId w:val="29"/>
              </w:numPr>
              <w:rPr>
                <w:rFonts w:ascii="Times New Roman" w:hAnsi="Times New Roman"/>
                <w:sz w:val="20"/>
                <w:szCs w:val="20"/>
              </w:rPr>
            </w:pPr>
            <w:r w:rsidRPr="00D5421B">
              <w:rPr>
                <w:rFonts w:ascii="Times New Roman" w:hAnsi="Times New Roman"/>
                <w:sz w:val="20"/>
                <w:szCs w:val="20"/>
              </w:rPr>
              <w:t>To develop a machine learning model for the prediction of diabetes risk based on demographic and clinical characteristics.</w:t>
            </w:r>
          </w:p>
          <w:p w14:paraId="33EE08B2" w14:textId="77777777" w:rsidR="00D5421B" w:rsidRPr="00D5421B" w:rsidRDefault="00D5421B" w:rsidP="00D5421B">
            <w:pPr>
              <w:pStyle w:val="ListParagraph"/>
              <w:numPr>
                <w:ilvl w:val="0"/>
                <w:numId w:val="29"/>
              </w:numPr>
              <w:rPr>
                <w:rFonts w:ascii="Times New Roman" w:hAnsi="Times New Roman"/>
                <w:sz w:val="20"/>
                <w:szCs w:val="20"/>
              </w:rPr>
            </w:pPr>
            <w:r w:rsidRPr="00D5421B">
              <w:rPr>
                <w:rFonts w:ascii="Times New Roman" w:hAnsi="Times New Roman"/>
                <w:sz w:val="20"/>
                <w:szCs w:val="20"/>
              </w:rPr>
              <w:t xml:space="preserve">To develop a machine learning model for predicting </w:t>
            </w:r>
            <w:proofErr w:type="gramStart"/>
            <w:r w:rsidRPr="00D5421B">
              <w:rPr>
                <w:rFonts w:ascii="Times New Roman" w:hAnsi="Times New Roman"/>
                <w:sz w:val="20"/>
                <w:szCs w:val="20"/>
              </w:rPr>
              <w:t>Chronic Kidney Disease</w:t>
            </w:r>
            <w:proofErr w:type="gramEnd"/>
            <w:r w:rsidRPr="00D5421B">
              <w:rPr>
                <w:rFonts w:ascii="Times New Roman" w:hAnsi="Times New Roman"/>
                <w:sz w:val="20"/>
                <w:szCs w:val="20"/>
              </w:rPr>
              <w:t xml:space="preserve"> (CKD) with clinical laboratory measurements.</w:t>
            </w:r>
          </w:p>
          <w:p w14:paraId="4DD050D5" w14:textId="77777777" w:rsidR="00D5421B" w:rsidRPr="00D5421B" w:rsidRDefault="00D5421B" w:rsidP="00D5421B">
            <w:pPr>
              <w:pStyle w:val="ListParagraph"/>
              <w:numPr>
                <w:ilvl w:val="0"/>
                <w:numId w:val="29"/>
              </w:numPr>
              <w:rPr>
                <w:rFonts w:ascii="Times New Roman" w:hAnsi="Times New Roman"/>
                <w:sz w:val="20"/>
                <w:szCs w:val="20"/>
              </w:rPr>
            </w:pPr>
            <w:r w:rsidRPr="00D5421B">
              <w:rPr>
                <w:rFonts w:ascii="Times New Roman" w:hAnsi="Times New Roman"/>
                <w:sz w:val="20"/>
                <w:szCs w:val="20"/>
              </w:rPr>
              <w:t>To develop a combined diabetes and chronic kidney disease (CKD) risk stratification integrated Clinical Decision Support System (CDSS).</w:t>
            </w:r>
          </w:p>
          <w:p w14:paraId="4BB9CFBF" w14:textId="77777777" w:rsidR="00D5421B" w:rsidRPr="00D5421B" w:rsidRDefault="00D5421B" w:rsidP="00D5421B">
            <w:pPr>
              <w:pStyle w:val="ListParagraph"/>
              <w:numPr>
                <w:ilvl w:val="0"/>
                <w:numId w:val="29"/>
              </w:numPr>
              <w:rPr>
                <w:rFonts w:ascii="Times New Roman" w:hAnsi="Times New Roman"/>
                <w:sz w:val="20"/>
                <w:szCs w:val="20"/>
              </w:rPr>
            </w:pPr>
            <w:r w:rsidRPr="00D5421B">
              <w:rPr>
                <w:rFonts w:ascii="Times New Roman" w:hAnsi="Times New Roman"/>
                <w:sz w:val="20"/>
                <w:szCs w:val="20"/>
              </w:rPr>
              <w:t xml:space="preserve">To </w:t>
            </w:r>
            <w:proofErr w:type="spellStart"/>
            <w:r w:rsidRPr="00D5421B">
              <w:rPr>
                <w:rFonts w:ascii="Times New Roman" w:hAnsi="Times New Roman"/>
                <w:sz w:val="20"/>
                <w:szCs w:val="20"/>
              </w:rPr>
              <w:t>analyze</w:t>
            </w:r>
            <w:proofErr w:type="spellEnd"/>
            <w:r w:rsidRPr="00D5421B">
              <w:rPr>
                <w:rFonts w:ascii="Times New Roman" w:hAnsi="Times New Roman"/>
                <w:sz w:val="20"/>
                <w:szCs w:val="20"/>
              </w:rPr>
              <w:t xml:space="preserve"> how much each diabetes-related indicator contributes to the prediction of CKD.</w:t>
            </w:r>
          </w:p>
          <w:p w14:paraId="195CBC88" w14:textId="3263C075" w:rsidR="00F96C3F" w:rsidRPr="004C3A0B" w:rsidRDefault="00D5421B" w:rsidP="00D5421B">
            <w:pPr>
              <w:pStyle w:val="ListParagraph"/>
              <w:numPr>
                <w:ilvl w:val="0"/>
                <w:numId w:val="29"/>
              </w:numPr>
            </w:pPr>
            <w:r w:rsidRPr="00D5421B">
              <w:rPr>
                <w:rFonts w:ascii="Times New Roman" w:hAnsi="Times New Roman"/>
                <w:sz w:val="20"/>
                <w:szCs w:val="20"/>
              </w:rPr>
              <w:t>To enhance the transparency and interpretability of predictive models using Explainable Artificial Intelligence (XAI) techniques such as SHAP and LIME.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5D3B7440" w:rsidR="00F96C3F" w:rsidRPr="004C3A0B" w:rsidRDefault="00D5421B" w:rsidP="00D5421B">
            <w:r w:rsidRPr="00D5421B">
              <w:t xml:space="preserve">Secondary data </w:t>
            </w:r>
            <w:r>
              <w:t xml:space="preserve">can </w:t>
            </w:r>
            <w:r w:rsidRPr="00D5421B">
              <w:t xml:space="preserve">be used in this research, where it </w:t>
            </w:r>
            <w:r>
              <w:t>can</w:t>
            </w:r>
            <w:r w:rsidRPr="00D5421B">
              <w:t xml:space="preserve"> be collected from public sources </w:t>
            </w:r>
            <w:r>
              <w:t>such as</w:t>
            </w:r>
            <w:r w:rsidRPr="00D5421B">
              <w:t xml:space="preserve"> datasets provided by Kaggle. There </w:t>
            </w:r>
            <w:r>
              <w:t>are</w:t>
            </w:r>
            <w:r w:rsidRPr="00D5421B">
              <w:t xml:space="preserve"> two datasets that </w:t>
            </w:r>
            <w:r>
              <w:t>can</w:t>
            </w:r>
            <w:r w:rsidRPr="00D5421B">
              <w:t xml:space="preserve"> be used during the research process</w:t>
            </w:r>
            <w:r>
              <w:t>.</w:t>
            </w:r>
            <w:r w:rsidRPr="00D5421B">
              <w:t xml:space="preserve"> </w:t>
            </w:r>
            <w:r>
              <w:t>T</w:t>
            </w:r>
            <w:r w:rsidRPr="00D5421B">
              <w:t xml:space="preserve">hese include the Diabetes Prediction Dataset and the Chronic Kidney Disease Dataset. No primary data will be collected. Some of the activities involved in data processing include handling missing data, selecting the right features, encoding categorical variables, and normalizing numerical features. Machine learning models that will be used during the research process will include Logistic Regression, Random Forest, and </w:t>
            </w:r>
            <w:proofErr w:type="spellStart"/>
            <w:r w:rsidRPr="00D5421B">
              <w:t>XGBoost</w:t>
            </w:r>
            <w:proofErr w:type="spellEnd"/>
            <w:r w:rsidRPr="00D5421B">
              <w:t xml:space="preserve"> models. Explainable Artificial Intelligence methods such as SHAP and LIME will be used to explain results.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042AE327" w:rsidR="00C11423" w:rsidRPr="004C3A0B" w:rsidRDefault="00D542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0AFBD9D" w:rsidR="00C11423" w:rsidRPr="004C3A0B" w:rsidRDefault="00D542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DBEA5FF" w:rsidR="00C11423" w:rsidRPr="004C3A0B" w:rsidRDefault="00D542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076AD19" w:rsidR="00770C66" w:rsidRDefault="00D5421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23E7879" w:rsidR="00770C66" w:rsidRPr="004C3A0B" w:rsidRDefault="00D542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44AD937" w:rsidR="00D107AC" w:rsidRDefault="00D5421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2E7114B" w:rsidR="00770C66" w:rsidRPr="004C3A0B" w:rsidRDefault="00D542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8E72755" w:rsidR="00770C66" w:rsidRPr="004C3A0B" w:rsidRDefault="00D542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7BBD0F6" w:rsidR="00770C66" w:rsidRPr="004C3A0B" w:rsidRDefault="00D542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D6B4B8B" w:rsidR="00770C66" w:rsidRPr="004C3A0B" w:rsidRDefault="00D542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81DB850" w:rsidR="00770C66" w:rsidRPr="004C3A0B" w:rsidRDefault="00D542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C71805D" w:rsidR="00770C66" w:rsidRPr="004C3A0B" w:rsidRDefault="00D5421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B926442" w:rsidR="00770C66" w:rsidRPr="004C3A0B" w:rsidRDefault="00D5421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490E92F" w:rsidR="00770C66" w:rsidRPr="004C3A0B" w:rsidRDefault="00D5421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B7BFCDB" w:rsidR="00770C66" w:rsidRPr="004C3A0B" w:rsidRDefault="00D5421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2B2A117" w:rsidR="00770C66" w:rsidRPr="004C3A0B" w:rsidRDefault="00D5421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ACBB07E" w:rsidR="00770C66" w:rsidRDefault="00D5421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D23C303" w:rsidR="00770C66" w:rsidRPr="006C1FDD" w:rsidRDefault="00D5421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DC552CD" w:rsidR="00ED0C59" w:rsidRPr="004C3A0B" w:rsidRDefault="00D542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222D6F1" w:rsidR="00ED0C59" w:rsidRPr="004C3A0B" w:rsidRDefault="00D542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F1B782F" w:rsidR="00ED0C59" w:rsidRPr="004C3A0B" w:rsidRDefault="00D542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F34A829" w:rsidR="00ED0C59" w:rsidRPr="004C3A0B" w:rsidRDefault="00D542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643A418" w:rsidR="00ED0C59" w:rsidRPr="004C3A0B" w:rsidRDefault="00D542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BB8455A" w:rsidR="00ED0C59" w:rsidRPr="004C3A0B" w:rsidRDefault="00D542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E593D8D" w:rsidR="00ED0C59" w:rsidRPr="004C3A0B" w:rsidRDefault="00D5421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5066D92" w:rsidR="00ED0C59" w:rsidRPr="004C3A0B" w:rsidRDefault="00D5421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13D584D" w:rsidR="00ED0C59" w:rsidRPr="004C3A0B" w:rsidRDefault="00D5421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DA52C2B" w:rsidR="00025F69" w:rsidRPr="004C3A0B" w:rsidRDefault="00D5421B" w:rsidP="00D5421B">
            <w:r w:rsidRPr="00D5421B">
              <w:t>No participants are expected in this study because the research is based exclusively on publicly available anonymised secondary datasets. The study does not involve human subjects, recruitment activities, or direct participant engagement.</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692AC321" w:rsidR="00025F69" w:rsidRPr="003257BD" w:rsidRDefault="00D5421B" w:rsidP="00D5421B">
            <w:r w:rsidRPr="00D5421B">
              <w:t>Not applicable. No human participants will be involved in this research. Data will be obtained from publicly available diabetes and chronic kidney disease datasets that have already been anonymised.</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2C21337D" w:rsidR="00025F69" w:rsidRPr="004C3A0B" w:rsidRDefault="00D5421B" w:rsidP="00D5421B">
            <w:r w:rsidRPr="00D5421B">
              <w:t>Not applicable. The research does not require participant identification or recruitment. Analysis will be conducted using publicly available anonymised datasets obtained from Kaggle.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2171788" w:rsidR="00025F69" w:rsidRPr="004C3A0B" w:rsidRDefault="00D542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3CC3E29" w:rsidR="00025F69" w:rsidRPr="004C3A0B" w:rsidRDefault="00D542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9A6B4D0" w:rsidR="00025F69" w:rsidRPr="004C3A0B" w:rsidRDefault="00D542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7A4CEE2" w:rsidR="00025F69" w:rsidRPr="004C3A0B" w:rsidRDefault="00D542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D9A9100" w:rsidR="00025F69" w:rsidRPr="004C3A0B" w:rsidRDefault="00D542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2260FE3" w:rsidR="00025F69" w:rsidRPr="004C3A0B" w:rsidRDefault="00D542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C88F251" w:rsidR="00025F69" w:rsidRPr="004C3A0B" w:rsidRDefault="00D542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B30731E" w:rsidR="00025F69" w:rsidRPr="004C3A0B" w:rsidRDefault="00D542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5427917" w:rsidR="00025F69" w:rsidRPr="004C3A0B" w:rsidRDefault="00D542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494491DE" w:rsidR="00025F69" w:rsidRPr="004C3A0B" w:rsidRDefault="00D5421B" w:rsidP="003257BD">
            <w:pPr>
              <w:autoSpaceDE w:val="0"/>
              <w:autoSpaceDN w:val="0"/>
              <w:adjustRightInd w:val="0"/>
              <w:rPr>
                <w:rFonts w:cs="Arial"/>
              </w:rPr>
            </w:pPr>
            <w:r w:rsidRPr="00D5421B">
              <w:rPr>
                <w:rFonts w:cs="Arial"/>
              </w:rPr>
              <w:t xml:space="preserve">The study does not involve human participants, questionnaires, interviews, focus groups, observations, or any form of primary data collection. Research activities are limited to the analysis of publicly available anonymised datasets obtained from Kaggle. </w:t>
            </w:r>
            <w:r w:rsidR="00DE4F56">
              <w:rPr>
                <w:rFonts w:cs="Arial"/>
              </w:rPr>
              <w:t>P</w:t>
            </w:r>
            <w:r w:rsidRPr="00D5421B">
              <w:rPr>
                <w:rFonts w:cs="Arial"/>
              </w:rPr>
              <w:t>articipant information sheets, consent procedures, withdrawal rights, confidentiality agreements, and debriefing processes are not applicable to this research.</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553357F" w:rsidR="00382031" w:rsidRPr="004C3A0B" w:rsidRDefault="00D5421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7CB0C32" w:rsidR="00382031" w:rsidRPr="004C3A0B" w:rsidRDefault="00D5421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B4BBB46" w:rsidR="00382031" w:rsidRPr="004C3A0B" w:rsidRDefault="00D542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67B5522F" w:rsidR="00382031" w:rsidRPr="004C3A0B" w:rsidRDefault="00DE4F5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603051D2" w:rsidR="00382031" w:rsidRPr="004C3A0B" w:rsidRDefault="00DE4F56" w:rsidP="003257BD">
            <w:pPr>
              <w:autoSpaceDE w:val="0"/>
              <w:autoSpaceDN w:val="0"/>
              <w:adjustRightInd w:val="0"/>
              <w:rPr>
                <w:rFonts w:cs="Arial"/>
              </w:rPr>
            </w:pPr>
            <w:r w:rsidRPr="00DE4F56">
              <w:rPr>
                <w:rFonts w:cs="Arial"/>
              </w:rPr>
              <w:t>The study does not involve human participants, participant recruitment, interviews, surveys, observations, or experimental procedures. Research activities are limited to the analysis of publicly available anonymised datasets for diabetes and chronic kidney disease prediction. No participant payments, specialist equipment involving participants, or deceptive research practices will be used. Furthermore, no financial or commercial interests are associated with this study.</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25383471" w:rsidR="00003E64" w:rsidRPr="004C3A0B" w:rsidRDefault="00DE4F56" w:rsidP="00DE4F56">
            <w:r w:rsidRPr="00DE4F56">
              <w:t>No human participants will be involved in this research. The study uses publicly available anonymised datasets and therefore does not present any direct physical, psychological, social, or financial risks to individuals.</w:t>
            </w:r>
          </w:p>
        </w:tc>
        <w:tc>
          <w:tcPr>
            <w:tcW w:w="4932" w:type="dxa"/>
            <w:tcBorders>
              <w:top w:val="single" w:sz="4" w:space="0" w:color="auto"/>
              <w:bottom w:val="single" w:sz="4" w:space="0" w:color="auto"/>
            </w:tcBorders>
          </w:tcPr>
          <w:p w14:paraId="5D00AF2B" w14:textId="013AA015" w:rsidR="00003E64" w:rsidRPr="00354F34" w:rsidRDefault="00DE4F56" w:rsidP="00DE4F56">
            <w:r w:rsidRPr="00DE4F56">
              <w:t>The datasets used in this study are publicly available and anonymised. No personal, identifiable, or confidential information will be collected, accessed, or processed. All analyses will be performed on secondary data only, ensuring that no individual can be identified or affected by the research outcomes.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2227AE4B" w:rsidR="00003E64" w:rsidRPr="004C3A0B" w:rsidRDefault="00DE4F56" w:rsidP="003257BD">
            <w:pPr>
              <w:autoSpaceDE w:val="0"/>
              <w:autoSpaceDN w:val="0"/>
              <w:adjustRightInd w:val="0"/>
              <w:rPr>
                <w:rFonts w:cs="Arial"/>
              </w:rPr>
            </w:pPr>
            <w:r w:rsidRPr="00DE4F56">
              <w:rPr>
                <w:rFonts w:cs="Arial"/>
              </w:rPr>
              <w:t>The research does not involve human participants, interviews, surveys, or discussions of sensitive personal topics. No information relating to illegal activities, criminal behaviour, or sensitive personal disclosures will be collected. Therefore, no additional participant support procedures are required.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3D01493C" w:rsidR="00003E64" w:rsidRPr="004C3A0B" w:rsidRDefault="00DE4F56" w:rsidP="00DE4F56">
            <w:r w:rsidRPr="00DE4F56">
              <w:t>Potential risks include loss or corruption of research data, software or hardware failure, incorrect implementation of machine learning models, and delays in project completion. There is also a risk of producing inaccurate interpretations of results due to methodological errors.</w:t>
            </w:r>
          </w:p>
        </w:tc>
        <w:tc>
          <w:tcPr>
            <w:tcW w:w="4932" w:type="dxa"/>
            <w:tcBorders>
              <w:top w:val="single" w:sz="4" w:space="0" w:color="auto"/>
              <w:bottom w:val="single" w:sz="4" w:space="0" w:color="auto"/>
            </w:tcBorders>
          </w:tcPr>
          <w:p w14:paraId="4416A3BD" w14:textId="0E1415B3" w:rsidR="00003E64" w:rsidRPr="004C3A0B" w:rsidRDefault="00DE4F56" w:rsidP="00DE4F56">
            <w:r w:rsidRPr="00DE4F56">
              <w:t>Regular backups of research files will be maintained on secure storage systems. Version control and documentation practices will be used throughout the project. Guidance from the supervisor and consultation of relevant academic literature will support the correct implementation and interpretation of machine learning models and explainable AI techniques.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056A6A66" w:rsidR="0094056C" w:rsidRPr="004C3A0B" w:rsidRDefault="00DE4F56" w:rsidP="00DE4F56">
            <w:r w:rsidRPr="00DE4F56">
              <w:t>Potential risks include non-compliance with research ethics requirements, inappropriate use of datasets, breaches of data management procedures, or publication of inaccurate findings that could affect the University's academic reputation.</w:t>
            </w:r>
          </w:p>
        </w:tc>
        <w:tc>
          <w:tcPr>
            <w:tcW w:w="4932" w:type="dxa"/>
            <w:tcBorders>
              <w:top w:val="single" w:sz="4" w:space="0" w:color="auto"/>
              <w:bottom w:val="single" w:sz="4" w:space="0" w:color="auto"/>
            </w:tcBorders>
          </w:tcPr>
          <w:p w14:paraId="035C5940" w14:textId="5C5BFFA0" w:rsidR="0094056C" w:rsidRPr="004C3A0B" w:rsidRDefault="00DE4F56" w:rsidP="00DE4F56">
            <w:r w:rsidRPr="00DE4F56">
              <w:t>The research will comply with the University Research Ethics and Integrity Code of Practice and the Research Data Management Policy. Only publicly available datasets will be used, and all findings will be reported accurately and transparently. Regular supervision and adherence to academic standards will minimise institutional risks.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5091428C" w:rsidR="00003E64" w:rsidRPr="004C3A0B" w:rsidRDefault="00DE4F56" w:rsidP="00DE4F56">
            <w:r w:rsidRPr="00DE4F56">
              <w:t>The study is computational in nature and does not involve laboratory experiments, fieldwork, hazardous materials, or activities that may directly impact the environment. Minimal environmental impact may arise from electricity consumption associated with computer usage.</w:t>
            </w:r>
          </w:p>
        </w:tc>
        <w:tc>
          <w:tcPr>
            <w:tcW w:w="4932" w:type="dxa"/>
            <w:tcBorders>
              <w:top w:val="single" w:sz="4" w:space="0" w:color="auto"/>
              <w:bottom w:val="single" w:sz="4" w:space="0" w:color="auto"/>
            </w:tcBorders>
          </w:tcPr>
          <w:p w14:paraId="2D9B576E" w14:textId="455EC3E6" w:rsidR="00003E64" w:rsidRPr="004C3A0B" w:rsidRDefault="00DE4F56" w:rsidP="00DE4F56">
            <w:r w:rsidRPr="00DE4F56">
              <w:t>Computing resources will be used efficiently and only when required. No hazardous substances, waste materials, or environmentally damaging activities will be involved in the research.</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lastRenderedPageBreak/>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0A4D4BA" w:rsidR="006930C2" w:rsidRPr="004C3A0B" w:rsidRDefault="00DE4F56" w:rsidP="00DE4F56">
            <w:r w:rsidRPr="00DE4F56">
              <w:t>Not applicable. No human participants will be involved in this research. The study uses publicly available anonymised secondary datasets and therefore no participant feedback or debriefing procedures are required.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402C5608" w:rsidR="006930C2" w:rsidRPr="004C3A0B" w:rsidRDefault="00DE4F56" w:rsidP="00DE4F56">
            <w:r w:rsidRPr="00DE4F56">
              <w:t xml:space="preserve">Not applicable. No human participants will be recruited or involved in this research. The study is based entirely on publicly available anonymised </w:t>
            </w:r>
            <w:proofErr w:type="gramStart"/>
            <w:r w:rsidRPr="00DE4F56">
              <w:t>datasets,</w:t>
            </w:r>
            <w:proofErr w:type="gramEnd"/>
            <w:r w:rsidRPr="00DE4F56">
              <w:t xml:space="preserve"> therefore informed consent procedures are not required.</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0B1BF62" w:rsidR="006930C2" w:rsidRPr="004C3A0B" w:rsidRDefault="00DE4F56" w:rsidP="00DE4F56">
            <w:r w:rsidRPr="00DE4F56">
              <w:t>Not applicable. The research uses publicly available anonymised datasets that do not contain personally identifiable information. No participant identities will be collected, stored, processed, or reported during the study.</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992355715"/>
              <w14:checkbox>
                <w14:checked w14:val="1"/>
                <w14:checkedState w14:val="2612" w14:font="MS Gothic"/>
                <w14:uncheckedState w14:val="2610" w14:font="MS Gothic"/>
              </w14:checkbox>
            </w:sdtPr>
            <w:sdtContent>
              <w:p w14:paraId="43668EE2" w14:textId="08480C81" w:rsidR="006930C2" w:rsidRPr="00DE4F56" w:rsidRDefault="00DE4F56" w:rsidP="00DE4F56">
                <w:pPr>
                  <w:autoSpaceDE w:val="0"/>
                  <w:autoSpaceDN w:val="0"/>
                  <w:adjustRightInd w:val="0"/>
                  <w:jc w:val="center"/>
                  <w:rPr>
                    <w:rFonts w:ascii="Arial" w:hAnsi="Arial" w:cs="Arial"/>
                    <w:b/>
                    <w:bCs/>
                    <w:sz w:val="22"/>
                    <w:szCs w:val="22"/>
                  </w:rPr>
                </w:pPr>
                <w:r w:rsidRPr="00DE4F56">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36EE245C" w:rsidR="006930C2" w:rsidRPr="00354F34" w:rsidRDefault="00806EC9" w:rsidP="00806EC9">
            <w:pPr>
              <w:rPr>
                <w:i/>
              </w:rPr>
            </w:pPr>
            <w:r w:rsidRPr="00806EC9">
              <w:t>Not applicable. The study uses publicly available anonymised secondary datasets and does not collect, process, or store any personal data relating to identifiable individuals.</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b/>
                <w:bCs/>
              </w:rPr>
              <w:id w:val="-1709407789"/>
              <w14:checkbox>
                <w14:checked w14:val="1"/>
                <w14:checkedState w14:val="2612" w14:font="MS Gothic"/>
                <w14:uncheckedState w14:val="2610" w14:font="MS Gothic"/>
              </w14:checkbox>
            </w:sdtPr>
            <w:sdtContent>
              <w:p w14:paraId="681CE3BB" w14:textId="7F53F2A0" w:rsidR="006930C2" w:rsidRPr="00806EC9" w:rsidRDefault="00806EC9" w:rsidP="00806EC9">
                <w:pPr>
                  <w:pStyle w:val="NormalWeb"/>
                  <w:rPr>
                    <w:b/>
                    <w:bCs/>
                  </w:rPr>
                </w:pPr>
                <w:r w:rsidRPr="00806EC9">
                  <w:rPr>
                    <w:rFonts w:ascii="Segoe UI Symbol" w:hAnsi="Segoe UI Symbol" w:cs="Segoe UI Symbol"/>
                    <w:b/>
                    <w:bCs/>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6150F90" w:rsidR="006930C2" w:rsidRDefault="00806EC9" w:rsidP="00806EC9">
            <w:r w:rsidRPr="00806EC9">
              <w:t>Not applicable. The research does not involve the collection or processing of special category personal data as defined under the GDPR.</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469A060" w:rsidR="004D0161" w:rsidRPr="004C3A0B" w:rsidRDefault="00806E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10F29A4" w:rsidR="004D0161" w:rsidRPr="004C3A0B" w:rsidRDefault="00806E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AC643FD" w:rsidR="004D0161" w:rsidRPr="004C3A0B" w:rsidRDefault="00806E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52D0642" w:rsidR="004D0161" w:rsidRPr="004C3A0B" w:rsidRDefault="00806E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FB0E421" w:rsidR="004D0161" w:rsidRPr="004C3A0B" w:rsidRDefault="00806E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154709F" w:rsidR="004D0161" w:rsidRPr="004C3A0B" w:rsidRDefault="00806E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712FD4D" w:rsidR="004D0161" w:rsidRPr="004C3A0B" w:rsidRDefault="00806EC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0638D93D" w:rsidR="004D0161" w:rsidRDefault="00806EC9" w:rsidP="00806EC9">
            <w:pPr>
              <w:rPr>
                <w:rFonts w:ascii="Arial" w:hAnsi="Arial" w:cs="Arial"/>
                <w:b/>
                <w:bCs/>
                <w:sz w:val="22"/>
                <w:szCs w:val="22"/>
              </w:rPr>
            </w:pPr>
            <w:r w:rsidRPr="00806EC9">
              <w:rPr>
                <w:lang w:val="en-US"/>
              </w:rPr>
              <w:t xml:space="preserve">All research data, datasets, machine learning models, analysis scripts, and dissertation drafts will be stored on password-protected computers and secure cloud storage systems. The datasets used in this study are publicly available and </w:t>
            </w:r>
            <w:proofErr w:type="spellStart"/>
            <w:r w:rsidRPr="00806EC9">
              <w:rPr>
                <w:lang w:val="en-US"/>
              </w:rPr>
              <w:t>anonymised</w:t>
            </w:r>
            <w:proofErr w:type="spellEnd"/>
            <w:r w:rsidRPr="00806EC9">
              <w:rPr>
                <w:lang w:val="en-US"/>
              </w:rPr>
              <w:t xml:space="preserve">. Regular backups will be maintained to prevent data loss. Access to research files will be restricted to the researcher and supervisor. Data will be managed in accordance with the UWTSD Research Data Management Policy and retained securely until completion of the dissertation before being archived or deleted according to </w:t>
            </w:r>
            <w:proofErr w:type="gramStart"/>
            <w:r w:rsidRPr="00806EC9">
              <w:rPr>
                <w:lang w:val="en-US"/>
              </w:rPr>
              <w:t>University</w:t>
            </w:r>
            <w:proofErr w:type="gramEnd"/>
            <w:r w:rsidRPr="00806EC9">
              <w:rPr>
                <w:lang w:val="en-US"/>
              </w:rPr>
              <w:t xml:space="preserve"> requirements.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FAAF3D8" w:rsidR="004D0161" w:rsidRPr="004C3A0B" w:rsidRDefault="00806E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49A7BA6" w:rsidR="004D0161" w:rsidRPr="004C3A0B" w:rsidRDefault="00806E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27F0AF6" w:rsidR="004D0161" w:rsidRPr="004C3A0B" w:rsidRDefault="00806E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7CD459D" w:rsidR="004D0161" w:rsidRPr="004C3A0B" w:rsidRDefault="00806E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BA940A8" w:rsidR="004D0161" w:rsidRPr="004C3A0B" w:rsidRDefault="00806E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06BF59B" w:rsidR="004D0161" w:rsidRPr="004C3A0B" w:rsidRDefault="00806E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41C778D" w:rsidR="004D0161" w:rsidRPr="00806EC9" w:rsidRDefault="00806EC9" w:rsidP="00806EC9">
            <w:pPr>
              <w:rPr>
                <w:lang w:val="en-US"/>
              </w:rPr>
            </w:pPr>
            <w:r w:rsidRPr="00806EC9">
              <w:rPr>
                <w:lang w:val="en-US"/>
              </w:rPr>
              <w:t>Electronic transfer of research data may occur when storing and backing up datasets, analysis files, and dissertation drafts using secure cloud storage and University-approved systems. All files will be password protected and accessible only to the researcher and supervisor. No personal or identifiable data will be transferred, shared, or published. Data handling procedures will comply with the UK GDPR, Data Protection Act 2018, and University data management policies.</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9E92CB8" w14:textId="77777777" w:rsidR="00806EC9" w:rsidRPr="00806EC9" w:rsidRDefault="00806EC9" w:rsidP="00806EC9">
            <w:r w:rsidRPr="00806EC9">
              <w:t>Principal Researcher</w:t>
            </w:r>
          </w:p>
          <w:p w14:paraId="21655B1F" w14:textId="77777777" w:rsidR="00806EC9" w:rsidRPr="00806EC9" w:rsidRDefault="00806EC9" w:rsidP="00806EC9"/>
          <w:p w14:paraId="48658AA7" w14:textId="77777777" w:rsidR="00806EC9" w:rsidRPr="00806EC9" w:rsidRDefault="00806EC9" w:rsidP="00806EC9">
            <w:r w:rsidRPr="00806EC9">
              <w:t>Research Supervisor</w:t>
            </w:r>
          </w:p>
          <w:p w14:paraId="7A851310" w14:textId="77777777" w:rsidR="00806EC9" w:rsidRPr="00806EC9" w:rsidRDefault="00806EC9" w:rsidP="00806EC9"/>
          <w:p w14:paraId="5E394A51" w14:textId="77777777" w:rsidR="00806EC9" w:rsidRPr="00806EC9" w:rsidRDefault="00806EC9" w:rsidP="00806EC9">
            <w:r w:rsidRPr="00806EC9">
              <w:t>Internal Examiner (if required)</w:t>
            </w:r>
          </w:p>
          <w:p w14:paraId="56E4E8DB" w14:textId="77777777" w:rsidR="00806EC9" w:rsidRPr="00806EC9" w:rsidRDefault="00806EC9" w:rsidP="00806EC9"/>
          <w:p w14:paraId="7F9CFD02" w14:textId="26C5F4D3" w:rsidR="004D0161" w:rsidRPr="004C3A0B" w:rsidRDefault="00806EC9" w:rsidP="00806EC9">
            <w:pPr>
              <w:rPr>
                <w:szCs w:val="22"/>
              </w:rPr>
            </w:pPr>
            <w:r w:rsidRPr="00806EC9">
              <w:t>External Examiner (if required)</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0B0B3AC9" w:rsidR="004D0161" w:rsidRPr="004C3A0B" w:rsidRDefault="00806EC9" w:rsidP="00806EC9">
            <w:pPr>
              <w:rPr>
                <w:sz w:val="22"/>
                <w:szCs w:val="22"/>
              </w:rPr>
            </w:pPr>
            <w:r w:rsidRPr="00806EC9">
              <w:t>The Principal Researcher will act as the primary custodian of all research data generated during the study.</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38FC7B1" w14:textId="77777777" w:rsidR="00806EC9" w:rsidRPr="00806EC9" w:rsidRDefault="00806EC9" w:rsidP="00806EC9">
            <w:pPr>
              <w:rPr>
                <w:lang w:val="en-US" w:eastAsia="en-GB"/>
              </w:rPr>
            </w:pPr>
            <w:r w:rsidRPr="00806EC9">
              <w:rPr>
                <w:lang w:val="en-US" w:eastAsia="en-GB"/>
              </w:rPr>
              <w:t xml:space="preserve">Research data will be stored on password-protected computers and secure cloud storage systems. Regular backups will be maintained to prevent accidental loss of data. Access will be restricted to the researcher and supervisor. The datasets used are publicly available and </w:t>
            </w:r>
            <w:proofErr w:type="spellStart"/>
            <w:r w:rsidRPr="00806EC9">
              <w:rPr>
                <w:lang w:val="en-US" w:eastAsia="en-GB"/>
              </w:rPr>
              <w:t>anonymised</w:t>
            </w:r>
            <w:proofErr w:type="spellEnd"/>
            <w:r w:rsidRPr="00806EC9">
              <w:rPr>
                <w:lang w:val="en-US" w:eastAsia="en-GB"/>
              </w:rPr>
              <w:t xml:space="preserve">. All research materials, including datasets, analysis files, and dissertation drafts, will be retained securely until the completion of the project and managed according to </w:t>
            </w:r>
            <w:proofErr w:type="gramStart"/>
            <w:r w:rsidRPr="00806EC9">
              <w:rPr>
                <w:lang w:val="en-US" w:eastAsia="en-GB"/>
              </w:rPr>
              <w:t>University</w:t>
            </w:r>
            <w:proofErr w:type="gramEnd"/>
            <w:r w:rsidRPr="00806EC9">
              <w:rPr>
                <w:lang w:val="en-US" w:eastAsia="en-GB"/>
              </w:rPr>
              <w:t xml:space="preserve"> data retention requirements.</w:t>
            </w:r>
          </w:p>
          <w:p w14:paraId="718D7CC2" w14:textId="0938CFFD"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D5D880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06E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AD52E1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06E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A13B029" w:rsidR="001B41AD" w:rsidRPr="003C7DE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6B0AB033" w:rsidR="001B41A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F99EF99" w:rsidR="001B41A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B4F65EB" w:rsidR="001B41A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6B391E8" w:rsidR="001B41A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1BD6CFBF" w:rsidR="001B41AD" w:rsidRPr="003C7DE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E0F792" w:rsidR="001B41AD" w:rsidRPr="003C7DE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1EDD6E09" w:rsidR="001B41AD" w:rsidRPr="003C7DE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033A77E" w:rsidR="001B41AD" w:rsidRPr="003C7DE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61D8A917" w:rsidR="001B41AD" w:rsidRPr="003C7DE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3C65A31A" w:rsidR="001B41AD" w:rsidRDefault="00806E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760CFA87" w:rsidR="001B41AD" w:rsidRPr="003C7DED" w:rsidRDefault="00806EC9" w:rsidP="00806EC9">
            <w:pPr>
              <w:rPr>
                <w:rFonts w:ascii="Arial" w:hAnsi="Arial" w:cs="Arial"/>
              </w:rPr>
            </w:pPr>
            <w:r w:rsidRPr="00806EC9">
              <w:rPr>
                <w:lang w:val="en-US"/>
              </w:rPr>
              <w:t xml:space="preserve">Artificial Intelligence and machine learning tools will be used for model development, data analysis, classification, and explainability within the proposed Clinical Decision Support System. Algorithms including Logistic Regression, Random Forest, and </w:t>
            </w:r>
            <w:proofErr w:type="spellStart"/>
            <w:r w:rsidRPr="00806EC9">
              <w:rPr>
                <w:lang w:val="en-US"/>
              </w:rPr>
              <w:t>XGBoost</w:t>
            </w:r>
            <w:proofErr w:type="spellEnd"/>
            <w:r w:rsidRPr="00806EC9">
              <w:rPr>
                <w:lang w:val="en-US"/>
              </w:rPr>
              <w:t xml:space="preserve"> will be implemented using Python-based machine learning libraries. SHAP and LIME will be </w:t>
            </w:r>
            <w:proofErr w:type="spellStart"/>
            <w:r w:rsidRPr="00806EC9">
              <w:rPr>
                <w:lang w:val="en-US"/>
              </w:rPr>
              <w:t>utilised</w:t>
            </w:r>
            <w:proofErr w:type="spellEnd"/>
            <w:r w:rsidRPr="00806EC9">
              <w:rPr>
                <w:lang w:val="en-US"/>
              </w:rPr>
              <w:t xml:space="preserve"> to provide interpretable explanations of model predictions. Generative AI tools, such as ChatGPT, may be used for academic support, code assistance, proofreading, and improving the clarity of written content in accordance with </w:t>
            </w:r>
            <w:proofErr w:type="gramStart"/>
            <w:r w:rsidRPr="00806EC9">
              <w:rPr>
                <w:lang w:val="en-US"/>
              </w:rPr>
              <w:t>University</w:t>
            </w:r>
            <w:proofErr w:type="gramEnd"/>
            <w:r w:rsidRPr="00806EC9">
              <w:rPr>
                <w:lang w:val="en-US"/>
              </w:rPr>
              <w:t xml:space="preserve"> policies on the responsible use of AI. No personal or identifiable data will be processed using AI tools. The study uses publicly available </w:t>
            </w:r>
            <w:proofErr w:type="spellStart"/>
            <w:r w:rsidRPr="00806EC9">
              <w:rPr>
                <w:lang w:val="en-US"/>
              </w:rPr>
              <w:t>anonymised</w:t>
            </w:r>
            <w:proofErr w:type="spellEnd"/>
            <w:r w:rsidRPr="00806EC9">
              <w:rPr>
                <w:lang w:val="en-US"/>
              </w:rPr>
              <w:t xml:space="preserve"> datasets only. All outputs generated by AI tools will be reviewed, validated, and critically evaluated by the researcher before inclusion in the dissertation.</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A28C165" w:rsidR="004D0161" w:rsidRPr="004C3A0B" w:rsidRDefault="00201F42" w:rsidP="00694EA8">
            <w:pPr>
              <w:spacing w:before="100" w:beforeAutospacing="1" w:after="100" w:afterAutospacing="1"/>
              <w:rPr>
                <w:rFonts w:ascii="Arial" w:hAnsi="Arial" w:cs="Arial"/>
                <w:sz w:val="22"/>
                <w:szCs w:val="22"/>
              </w:rPr>
            </w:pPr>
            <w:proofErr w:type="spellStart"/>
            <w:r>
              <w:rPr>
                <w:rFonts w:ascii="Arial" w:hAnsi="Arial" w:cs="Arial"/>
                <w:sz w:val="22"/>
                <w:szCs w:val="22"/>
              </w:rPr>
              <w:t>vaibhavi</w:t>
            </w:r>
            <w:proofErr w:type="spellEnd"/>
          </w:p>
        </w:tc>
        <w:tc>
          <w:tcPr>
            <w:tcW w:w="2139" w:type="dxa"/>
            <w:gridSpan w:val="3"/>
            <w:vAlign w:val="center"/>
          </w:tcPr>
          <w:p w14:paraId="7C2D2CC9" w14:textId="590C20F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01F42">
              <w:rPr>
                <w:rFonts w:ascii="Arial" w:hAnsi="Arial" w:cs="Arial"/>
                <w:b/>
                <w:bCs/>
                <w:sz w:val="22"/>
                <w:szCs w:val="22"/>
              </w:rPr>
              <w:t>10/06/2026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lastRenderedPageBreak/>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D7370B0" w:rsidR="00AA7E42" w:rsidRPr="004C3A0B" w:rsidRDefault="00201F42" w:rsidP="00CA7241">
            <w:pPr>
              <w:pStyle w:val="ListParagraph"/>
              <w:ind w:left="0"/>
              <w:rPr>
                <w:rFonts w:ascii="Arial" w:hAnsi="Arial" w:cs="Arial"/>
              </w:rPr>
            </w:pPr>
            <w:r w:rsidRPr="00201F42">
              <w:rPr>
                <w:rFonts w:ascii="Arial" w:hAnsi="Arial" w:cs="Arial"/>
              </w:rPr>
              <w:t>Dr Md Shantanu Islam</w:t>
            </w:r>
          </w:p>
        </w:tc>
        <w:tc>
          <w:tcPr>
            <w:tcW w:w="2123" w:type="dxa"/>
            <w:vMerge w:val="restart"/>
          </w:tcPr>
          <w:p w14:paraId="7BA89991" w14:textId="600CA422" w:rsidR="00AA7E42" w:rsidRPr="004C3A0B" w:rsidRDefault="00AA7E42" w:rsidP="0092487B">
            <w:pPr>
              <w:pStyle w:val="ListParagraph"/>
              <w:ind w:left="0"/>
              <w:rPr>
                <w:rFonts w:ascii="Arial" w:hAnsi="Arial" w:cs="Arial"/>
              </w:rPr>
            </w:pPr>
            <w:r w:rsidRPr="004C3A0B">
              <w:rPr>
                <w:rFonts w:ascii="Arial" w:hAnsi="Arial" w:cs="Arial"/>
                <w:b/>
                <w:bCs/>
              </w:rPr>
              <w:t>Date:</w:t>
            </w:r>
            <w:r w:rsidR="00201F42">
              <w:rPr>
                <w:rFonts w:ascii="Arial" w:hAnsi="Arial" w:cs="Arial"/>
                <w:b/>
                <w:bCs/>
              </w:rPr>
              <w:t>1</w:t>
            </w:r>
            <w:r w:rsidR="005243B9">
              <w:rPr>
                <w:rFonts w:ascii="Arial" w:hAnsi="Arial" w:cs="Arial"/>
                <w:b/>
                <w:bCs/>
              </w:rPr>
              <w:t>1</w:t>
            </w:r>
            <w:r w:rsidR="00201F42">
              <w:rPr>
                <w:rFonts w:ascii="Arial" w:hAnsi="Arial" w:cs="Arial"/>
                <w:b/>
                <w:bCs/>
              </w:rPr>
              <w:t>/06/2026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0429C6CC" w:rsidR="00AA7E42" w:rsidRPr="004C3A0B" w:rsidRDefault="005243B9" w:rsidP="0092487B">
            <w:pPr>
              <w:pStyle w:val="ListParagraph"/>
              <w:ind w:left="0"/>
              <w:rPr>
                <w:rFonts w:ascii="Arial" w:hAnsi="Arial" w:cs="Arial"/>
              </w:rPr>
            </w:pPr>
            <w:r>
              <w:rPr>
                <w:rFonts w:ascii="Arial" w:hAnsi="Arial" w:cs="Arial"/>
              </w:rPr>
              <w:t>Shantanu</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5455C" w14:textId="77777777" w:rsidR="00A531B2" w:rsidRDefault="00A531B2" w:rsidP="00390251">
      <w:r>
        <w:separator/>
      </w:r>
    </w:p>
    <w:p w14:paraId="79A2BE86" w14:textId="77777777" w:rsidR="00A531B2" w:rsidRDefault="00A531B2"/>
  </w:endnote>
  <w:endnote w:type="continuationSeparator" w:id="0">
    <w:p w14:paraId="46553793" w14:textId="77777777" w:rsidR="00A531B2" w:rsidRDefault="00A531B2" w:rsidP="00390251">
      <w:r>
        <w:continuationSeparator/>
      </w:r>
    </w:p>
    <w:p w14:paraId="4E41E4A2" w14:textId="77777777" w:rsidR="00A531B2" w:rsidRDefault="00A531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B3929" w14:textId="77777777" w:rsidR="00A531B2" w:rsidRDefault="00A531B2" w:rsidP="00390251">
      <w:r>
        <w:separator/>
      </w:r>
    </w:p>
    <w:p w14:paraId="7B6CA173" w14:textId="77777777" w:rsidR="00A531B2" w:rsidRDefault="00A531B2"/>
  </w:footnote>
  <w:footnote w:type="continuationSeparator" w:id="0">
    <w:p w14:paraId="29068A50" w14:textId="77777777" w:rsidR="00A531B2" w:rsidRDefault="00A531B2" w:rsidP="00390251">
      <w:r>
        <w:continuationSeparator/>
      </w:r>
    </w:p>
    <w:p w14:paraId="7AF4EC89" w14:textId="77777777" w:rsidR="00A531B2" w:rsidRDefault="00A531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46ED2"/>
    <w:multiLevelType w:val="hybridMultilevel"/>
    <w:tmpl w:val="7332C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37A14CA"/>
    <w:multiLevelType w:val="hybridMultilevel"/>
    <w:tmpl w:val="9A58A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8"/>
  </w:num>
  <w:num w:numId="28" w16cid:durableId="380372941">
    <w:abstractNumId w:val="0"/>
  </w:num>
  <w:num w:numId="29" w16cid:durableId="13643303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1F42"/>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063"/>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196D"/>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77BB"/>
    <w:rsid w:val="005035A0"/>
    <w:rsid w:val="00515580"/>
    <w:rsid w:val="005243B9"/>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2AA"/>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6EC9"/>
    <w:rsid w:val="008102B5"/>
    <w:rsid w:val="00811D96"/>
    <w:rsid w:val="00812BEF"/>
    <w:rsid w:val="0082781D"/>
    <w:rsid w:val="00831C35"/>
    <w:rsid w:val="00831C69"/>
    <w:rsid w:val="008325B1"/>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AC8"/>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A771B"/>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31B2"/>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48FF"/>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421B"/>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CA9"/>
    <w:rsid w:val="00DC3DDC"/>
    <w:rsid w:val="00DC4DFB"/>
    <w:rsid w:val="00DD0529"/>
    <w:rsid w:val="00DD05AB"/>
    <w:rsid w:val="00DD0929"/>
    <w:rsid w:val="00DD1665"/>
    <w:rsid w:val="00DD2B40"/>
    <w:rsid w:val="00DD4D69"/>
    <w:rsid w:val="00DE4F56"/>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F56"/>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9</Pages>
  <Words>4074</Words>
  <Characters>23224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Shantanu Islam</cp:lastModifiedBy>
  <cp:revision>8</cp:revision>
  <cp:lastPrinted>2016-10-24T12:21:00Z</cp:lastPrinted>
  <dcterms:created xsi:type="dcterms:W3CDTF">2026-02-23T10:23:00Z</dcterms:created>
  <dcterms:modified xsi:type="dcterms:W3CDTF">2026-06-11T16:14:00Z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