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98B5AA" w14:textId="72F39290" w:rsidR="00EE402E" w:rsidRDefault="00F80964" w:rsidP="000B5400">
      <w:pPr>
        <w:spacing w:line="360" w:lineRule="auto"/>
        <w:rPr>
          <w:rFonts w:ascii="Arial" w:hAnsi="Arial" w:cs="Arial"/>
          <w:sz w:val="24"/>
          <w:szCs w:val="24"/>
        </w:rPr>
      </w:pPr>
      <w:r>
        <w:rPr>
          <w:rFonts w:ascii="Arial" w:hAnsi="Arial" w:cs="Arial"/>
          <w:sz w:val="24"/>
          <w:szCs w:val="24"/>
          <w:u w:val="single"/>
        </w:rPr>
        <w:t>s</w:t>
      </w:r>
      <w:r w:rsidRPr="005F1956">
        <w:rPr>
          <w:rFonts w:ascii="Arial" w:hAnsi="Arial" w:cs="Arial"/>
          <w:sz w:val="24"/>
          <w:szCs w:val="24"/>
          <w:u w:val="single"/>
        </w:rPr>
        <w:t>cript</w:t>
      </w:r>
      <w:r w:rsidR="005F1956">
        <w:rPr>
          <w:rFonts w:ascii="Arial" w:hAnsi="Arial" w:cs="Arial"/>
          <w:sz w:val="24"/>
          <w:szCs w:val="24"/>
        </w:rPr>
        <w:t>.</w:t>
      </w:r>
    </w:p>
    <w:p w14:paraId="7751C691" w14:textId="77777777" w:rsidR="00822176" w:rsidRDefault="002A1785" w:rsidP="000B5400">
      <w:pPr>
        <w:spacing w:line="360" w:lineRule="auto"/>
        <w:rPr>
          <w:rFonts w:ascii="Arial" w:eastAsia="Times New Roman" w:hAnsi="Arial" w:cs="Arial"/>
          <w:sz w:val="24"/>
          <w:szCs w:val="24"/>
          <w:lang w:eastAsia="en-GB"/>
        </w:rPr>
      </w:pPr>
      <w:r>
        <w:rPr>
          <w:rFonts w:ascii="Arial" w:hAnsi="Arial" w:cs="Arial"/>
          <w:sz w:val="24"/>
          <w:szCs w:val="24"/>
        </w:rPr>
        <w:t>Good evening,</w:t>
      </w:r>
      <w:r w:rsidR="00110BCD">
        <w:rPr>
          <w:rFonts w:ascii="Arial" w:hAnsi="Arial" w:cs="Arial"/>
          <w:sz w:val="24"/>
          <w:szCs w:val="24"/>
        </w:rPr>
        <w:t xml:space="preserve"> </w:t>
      </w:r>
      <w:r w:rsidR="00A33663">
        <w:rPr>
          <w:rFonts w:ascii="Arial" w:hAnsi="Arial" w:cs="Arial"/>
          <w:sz w:val="24"/>
          <w:szCs w:val="24"/>
        </w:rPr>
        <w:t>thank you for the introduction</w:t>
      </w:r>
      <w:r w:rsidR="00FC5097">
        <w:rPr>
          <w:rFonts w:ascii="Arial" w:hAnsi="Arial" w:cs="Arial"/>
          <w:sz w:val="24"/>
          <w:szCs w:val="24"/>
        </w:rPr>
        <w:t xml:space="preserve"> </w:t>
      </w:r>
      <w:r w:rsidR="00A33663">
        <w:rPr>
          <w:rFonts w:ascii="Arial" w:hAnsi="Arial" w:cs="Arial"/>
          <w:sz w:val="24"/>
          <w:szCs w:val="24"/>
        </w:rPr>
        <w:t>J</w:t>
      </w:r>
      <w:r w:rsidR="00FC5097">
        <w:rPr>
          <w:rFonts w:ascii="Arial" w:hAnsi="Arial" w:cs="Arial"/>
          <w:sz w:val="24"/>
          <w:szCs w:val="24"/>
        </w:rPr>
        <w:t>oe</w:t>
      </w:r>
      <w:r w:rsidR="00F22D7A">
        <w:rPr>
          <w:rFonts w:ascii="Arial" w:hAnsi="Arial" w:cs="Arial"/>
          <w:sz w:val="24"/>
          <w:szCs w:val="24"/>
        </w:rPr>
        <w:t>.</w:t>
      </w:r>
      <w:r w:rsidR="00110BCD">
        <w:rPr>
          <w:rFonts w:ascii="Arial" w:hAnsi="Arial" w:cs="Arial"/>
          <w:sz w:val="24"/>
          <w:szCs w:val="24"/>
        </w:rPr>
        <w:t xml:space="preserve"> </w:t>
      </w:r>
      <w:r w:rsidR="00981B2E">
        <w:rPr>
          <w:rFonts w:ascii="Arial" w:hAnsi="Arial" w:cs="Arial"/>
          <w:sz w:val="24"/>
          <w:szCs w:val="24"/>
        </w:rPr>
        <w:t>T</w:t>
      </w:r>
      <w:r>
        <w:rPr>
          <w:rFonts w:ascii="Arial" w:hAnsi="Arial" w:cs="Arial"/>
          <w:sz w:val="24"/>
          <w:szCs w:val="24"/>
        </w:rPr>
        <w:t>he topic I will be discussing with you is Attention deficit hyperactivity disorder,</w:t>
      </w:r>
      <w:r w:rsidR="00784F9A">
        <w:rPr>
          <w:rFonts w:ascii="Arial" w:hAnsi="Arial" w:cs="Arial"/>
          <w:sz w:val="24"/>
          <w:szCs w:val="24"/>
        </w:rPr>
        <w:t xml:space="preserve"> </w:t>
      </w:r>
      <w:r>
        <w:rPr>
          <w:rFonts w:ascii="Arial" w:hAnsi="Arial" w:cs="Arial"/>
          <w:sz w:val="24"/>
          <w:szCs w:val="24"/>
        </w:rPr>
        <w:t>ADHD.</w:t>
      </w:r>
      <w:r w:rsidR="00507908">
        <w:rPr>
          <w:rFonts w:ascii="Arial" w:hAnsi="Arial" w:cs="Arial"/>
          <w:sz w:val="24"/>
          <w:szCs w:val="24"/>
        </w:rPr>
        <w:t xml:space="preserve"> </w:t>
      </w:r>
      <w:r w:rsidR="00C35141">
        <w:rPr>
          <w:rFonts w:ascii="Arial" w:hAnsi="Arial" w:cs="Arial"/>
          <w:sz w:val="24"/>
          <w:szCs w:val="24"/>
        </w:rPr>
        <w:t xml:space="preserve">The reason for choosing this topic </w:t>
      </w:r>
      <w:r w:rsidR="008A478F">
        <w:rPr>
          <w:rFonts w:ascii="Arial" w:hAnsi="Arial" w:cs="Arial"/>
          <w:sz w:val="24"/>
          <w:szCs w:val="24"/>
        </w:rPr>
        <w:t>is to gain a better understanding</w:t>
      </w:r>
      <w:r w:rsidR="00A3212D">
        <w:rPr>
          <w:rFonts w:ascii="Arial" w:hAnsi="Arial" w:cs="Arial"/>
          <w:sz w:val="24"/>
          <w:szCs w:val="24"/>
        </w:rPr>
        <w:t xml:space="preserve"> and further my knowledge of the signs</w:t>
      </w:r>
      <w:r w:rsidR="00F861D3">
        <w:rPr>
          <w:rFonts w:ascii="Arial" w:hAnsi="Arial" w:cs="Arial"/>
          <w:sz w:val="24"/>
          <w:szCs w:val="24"/>
        </w:rPr>
        <w:t>, challenges, and support that’s available related to ADHD</w:t>
      </w:r>
      <w:r w:rsidR="00590804">
        <w:rPr>
          <w:rFonts w:ascii="Arial" w:hAnsi="Arial" w:cs="Arial"/>
          <w:sz w:val="24"/>
          <w:szCs w:val="24"/>
        </w:rPr>
        <w:t xml:space="preserve">, with this knowledge I </w:t>
      </w:r>
      <w:r w:rsidR="00F519BB">
        <w:rPr>
          <w:rFonts w:ascii="Arial" w:hAnsi="Arial" w:cs="Arial"/>
          <w:sz w:val="24"/>
          <w:szCs w:val="24"/>
        </w:rPr>
        <w:t xml:space="preserve">will be able to </w:t>
      </w:r>
      <w:r w:rsidR="004F43AA">
        <w:rPr>
          <w:rFonts w:ascii="Arial" w:hAnsi="Arial" w:cs="Arial"/>
          <w:sz w:val="24"/>
          <w:szCs w:val="24"/>
        </w:rPr>
        <w:t>support children’s emotional</w:t>
      </w:r>
      <w:r w:rsidR="002A0EA6">
        <w:rPr>
          <w:rFonts w:ascii="Arial" w:hAnsi="Arial" w:cs="Arial"/>
          <w:sz w:val="24"/>
          <w:szCs w:val="24"/>
        </w:rPr>
        <w:t xml:space="preserve">, social and cognitive development, therefore </w:t>
      </w:r>
      <w:r w:rsidR="003825A2">
        <w:rPr>
          <w:rFonts w:ascii="Arial" w:hAnsi="Arial" w:cs="Arial"/>
          <w:sz w:val="24"/>
          <w:szCs w:val="24"/>
        </w:rPr>
        <w:t xml:space="preserve">offering a more inclusive and responsive learning environment for the children in my care. </w:t>
      </w:r>
      <w:r w:rsidR="00B55D52">
        <w:rPr>
          <w:rFonts w:ascii="Arial" w:hAnsi="Arial" w:cs="Arial"/>
          <w:sz w:val="24"/>
          <w:szCs w:val="24"/>
        </w:rPr>
        <w:t xml:space="preserve">This discussion provides a critical evaluation of ADHD and how it manifests in early childhood, and how it is identified and diagnosed by healthcare professionals. </w:t>
      </w:r>
      <w:r w:rsidR="00B55D52" w:rsidRPr="002A1785">
        <w:rPr>
          <w:rFonts w:ascii="Arial" w:eastAsia="Times New Roman" w:hAnsi="Arial" w:cs="Arial"/>
          <w:sz w:val="24"/>
          <w:szCs w:val="24"/>
          <w:lang w:eastAsia="en-GB"/>
        </w:rPr>
        <w:t>Th</w:t>
      </w:r>
      <w:r w:rsidR="00B55D52">
        <w:rPr>
          <w:rFonts w:ascii="Arial" w:eastAsia="Times New Roman" w:hAnsi="Arial" w:cs="Arial"/>
          <w:sz w:val="24"/>
          <w:szCs w:val="24"/>
          <w:lang w:eastAsia="en-GB"/>
        </w:rPr>
        <w:t>is</w:t>
      </w:r>
      <w:r w:rsidR="00B55D52" w:rsidRPr="002A1785">
        <w:rPr>
          <w:rFonts w:ascii="Arial" w:eastAsia="Times New Roman" w:hAnsi="Arial" w:cs="Arial"/>
          <w:sz w:val="24"/>
          <w:szCs w:val="24"/>
          <w:lang w:eastAsia="en-GB"/>
        </w:rPr>
        <w:t xml:space="preserve"> discussion looks into the difficulties of differentiating between symptoms of ADHD and normal childhood behaviour by looking at the clinical criteria as well as the larger social, cultural, and educational factors at work.</w:t>
      </w:r>
      <w:r w:rsidR="00B55D52">
        <w:rPr>
          <w:rFonts w:ascii="Arial" w:eastAsia="Times New Roman" w:hAnsi="Arial" w:cs="Arial"/>
          <w:sz w:val="24"/>
          <w:szCs w:val="24"/>
          <w:lang w:eastAsia="en-GB"/>
        </w:rPr>
        <w:t xml:space="preserve"> Furthermore, this discussion considers the accuracy</w:t>
      </w:r>
      <w:r w:rsidR="00B55D52" w:rsidRPr="00A13FDD">
        <w:rPr>
          <w:rFonts w:ascii="Arial" w:eastAsia="Times New Roman" w:hAnsi="Arial" w:cs="Arial"/>
          <w:sz w:val="24"/>
          <w:szCs w:val="24"/>
          <w:lang w:eastAsia="en-GB"/>
        </w:rPr>
        <w:t xml:space="preserve"> of the testing methods available today as well as the possibility of overdiagnosis or misdiagnosis, particularly in a variety of social and educational circumstances. The purpose of this analysis is to highlight the difficulties that educators, parents, and practitioners encounter in making sure that diagnoses are correct and significant.</w:t>
      </w:r>
      <w:r w:rsidR="00B55D52">
        <w:rPr>
          <w:rFonts w:ascii="Arial" w:eastAsia="Times New Roman" w:hAnsi="Arial" w:cs="Arial"/>
          <w:sz w:val="24"/>
          <w:szCs w:val="24"/>
          <w:lang w:eastAsia="en-GB"/>
        </w:rPr>
        <w:t xml:space="preserve"> </w:t>
      </w:r>
    </w:p>
    <w:p w14:paraId="4F081A77" w14:textId="4D97F343" w:rsidR="00E519B5" w:rsidRPr="00822176" w:rsidRDefault="002A1785" w:rsidP="000B5400">
      <w:pPr>
        <w:spacing w:line="360" w:lineRule="auto"/>
        <w:rPr>
          <w:rFonts w:ascii="Arial" w:eastAsia="Times New Roman" w:hAnsi="Arial" w:cs="Arial"/>
          <w:sz w:val="24"/>
          <w:szCs w:val="24"/>
          <w:lang w:eastAsia="en-GB"/>
        </w:rPr>
      </w:pPr>
      <w:r>
        <w:rPr>
          <w:rFonts w:ascii="Arial" w:hAnsi="Arial" w:cs="Arial"/>
          <w:sz w:val="24"/>
          <w:szCs w:val="24"/>
        </w:rPr>
        <w:t>In recent years ADHD has become one of the most frequently diagnosed neurodevelopmental conditions in young children</w:t>
      </w:r>
      <w:r w:rsidR="00CE4545">
        <w:rPr>
          <w:rFonts w:ascii="Arial" w:hAnsi="Arial" w:cs="Arial"/>
          <w:sz w:val="24"/>
          <w:szCs w:val="24"/>
        </w:rPr>
        <w:t xml:space="preserve"> </w:t>
      </w:r>
      <w:r w:rsidR="004325C8">
        <w:rPr>
          <w:rFonts w:ascii="Arial" w:hAnsi="Arial" w:cs="Arial"/>
          <w:sz w:val="24"/>
          <w:szCs w:val="24"/>
        </w:rPr>
        <w:t xml:space="preserve">(CDC </w:t>
      </w:r>
      <w:r w:rsidR="00CE4545">
        <w:rPr>
          <w:rFonts w:ascii="Arial" w:hAnsi="Arial" w:cs="Arial"/>
          <w:sz w:val="24"/>
          <w:szCs w:val="24"/>
        </w:rPr>
        <w:t xml:space="preserve">2024). </w:t>
      </w:r>
      <w:r w:rsidR="00FC4BD7">
        <w:rPr>
          <w:rFonts w:ascii="Arial" w:hAnsi="Arial" w:cs="Arial"/>
          <w:sz w:val="24"/>
          <w:szCs w:val="24"/>
        </w:rPr>
        <w:t>The causes of ADHD</w:t>
      </w:r>
      <w:r w:rsidR="005E77FC">
        <w:rPr>
          <w:rFonts w:ascii="Arial" w:hAnsi="Arial" w:cs="Arial"/>
          <w:sz w:val="24"/>
          <w:szCs w:val="24"/>
        </w:rPr>
        <w:t xml:space="preserve"> are unknown but according to research there are some </w:t>
      </w:r>
      <w:r w:rsidR="00F84AE5">
        <w:rPr>
          <w:rFonts w:ascii="Arial" w:hAnsi="Arial" w:cs="Arial"/>
          <w:sz w:val="24"/>
          <w:szCs w:val="24"/>
        </w:rPr>
        <w:t xml:space="preserve">possible factors which include </w:t>
      </w:r>
      <w:r w:rsidR="00725D5C">
        <w:rPr>
          <w:rFonts w:ascii="Arial" w:hAnsi="Arial" w:cs="Arial"/>
          <w:sz w:val="24"/>
          <w:szCs w:val="24"/>
        </w:rPr>
        <w:t>family genetics</w:t>
      </w:r>
      <w:r w:rsidR="002A14F6">
        <w:rPr>
          <w:rFonts w:ascii="Arial" w:hAnsi="Arial" w:cs="Arial"/>
          <w:sz w:val="24"/>
          <w:szCs w:val="24"/>
        </w:rPr>
        <w:t xml:space="preserve">, </w:t>
      </w:r>
      <w:r w:rsidR="000D4561">
        <w:rPr>
          <w:rFonts w:ascii="Arial" w:hAnsi="Arial" w:cs="Arial"/>
          <w:sz w:val="24"/>
          <w:szCs w:val="24"/>
        </w:rPr>
        <w:t xml:space="preserve">exposure to </w:t>
      </w:r>
      <w:r w:rsidR="00B73159">
        <w:rPr>
          <w:rFonts w:ascii="Arial" w:hAnsi="Arial" w:cs="Arial"/>
          <w:sz w:val="24"/>
          <w:szCs w:val="24"/>
        </w:rPr>
        <w:t>alcohol abuse and smoking during pregnancy</w:t>
      </w:r>
      <w:r w:rsidR="00B43F86">
        <w:rPr>
          <w:rFonts w:ascii="Arial" w:hAnsi="Arial" w:cs="Arial"/>
          <w:sz w:val="24"/>
          <w:szCs w:val="24"/>
        </w:rPr>
        <w:t xml:space="preserve">, the family environment or conditions such as head injuries </w:t>
      </w:r>
      <w:r w:rsidR="00447661">
        <w:rPr>
          <w:rFonts w:ascii="Arial" w:hAnsi="Arial" w:cs="Arial"/>
          <w:sz w:val="24"/>
          <w:szCs w:val="24"/>
        </w:rPr>
        <w:t>(M</w:t>
      </w:r>
      <w:r w:rsidR="004C1D17">
        <w:rPr>
          <w:rFonts w:ascii="Arial" w:hAnsi="Arial" w:cs="Arial"/>
          <w:sz w:val="24"/>
          <w:szCs w:val="24"/>
        </w:rPr>
        <w:t xml:space="preserve">aher, </w:t>
      </w:r>
      <w:r w:rsidR="004C1D17" w:rsidRPr="00161639">
        <w:rPr>
          <w:rFonts w:ascii="Arial" w:hAnsi="Arial" w:cs="Arial"/>
          <w:i/>
          <w:iCs/>
          <w:sz w:val="24"/>
          <w:szCs w:val="24"/>
        </w:rPr>
        <w:t>et al</w:t>
      </w:r>
      <w:r w:rsidR="004C1D17">
        <w:rPr>
          <w:rFonts w:ascii="Arial" w:hAnsi="Arial" w:cs="Arial"/>
          <w:sz w:val="24"/>
          <w:szCs w:val="24"/>
        </w:rPr>
        <w:t xml:space="preserve"> 2023).</w:t>
      </w:r>
      <w:r w:rsidR="00BC2F83">
        <w:rPr>
          <w:rFonts w:ascii="Arial" w:hAnsi="Arial" w:cs="Arial"/>
          <w:sz w:val="24"/>
          <w:szCs w:val="24"/>
        </w:rPr>
        <w:t xml:space="preserve"> </w:t>
      </w:r>
      <w:r w:rsidR="00E519B5" w:rsidRPr="00E519B5">
        <w:rPr>
          <w:rFonts w:ascii="Arial" w:eastAsia="Times New Roman" w:hAnsi="Arial" w:cs="Arial"/>
          <w:sz w:val="24"/>
          <w:szCs w:val="24"/>
          <w:lang w:eastAsia="en-GB"/>
        </w:rPr>
        <w:t>Maternal smoking during pregnancy has been associated with an increased risk of ADHD in children, according to multiple studies. Nicotine may alter attention and impulse control by interfering with the development of the foetal brain</w:t>
      </w:r>
      <w:r w:rsidR="00CD1F16">
        <w:rPr>
          <w:rFonts w:ascii="Arial" w:eastAsia="Times New Roman" w:hAnsi="Arial" w:cs="Arial"/>
          <w:sz w:val="24"/>
          <w:szCs w:val="24"/>
          <w:lang w:eastAsia="en-GB"/>
        </w:rPr>
        <w:t xml:space="preserve"> (</w:t>
      </w:r>
      <w:r w:rsidR="00161639">
        <w:rPr>
          <w:rFonts w:ascii="Arial" w:eastAsia="Times New Roman" w:hAnsi="Arial" w:cs="Arial"/>
          <w:sz w:val="24"/>
          <w:szCs w:val="24"/>
          <w:lang w:eastAsia="en-GB"/>
        </w:rPr>
        <w:t xml:space="preserve">Bitsko, </w:t>
      </w:r>
      <w:r w:rsidR="00161639" w:rsidRPr="00161639">
        <w:rPr>
          <w:rFonts w:ascii="Arial" w:eastAsia="Times New Roman" w:hAnsi="Arial" w:cs="Arial"/>
          <w:i/>
          <w:iCs/>
          <w:sz w:val="24"/>
          <w:szCs w:val="24"/>
          <w:lang w:eastAsia="en-GB"/>
        </w:rPr>
        <w:t>et al</w:t>
      </w:r>
      <w:r w:rsidR="00161639">
        <w:rPr>
          <w:rFonts w:ascii="Arial" w:eastAsia="Times New Roman" w:hAnsi="Arial" w:cs="Arial"/>
          <w:sz w:val="24"/>
          <w:szCs w:val="24"/>
          <w:lang w:eastAsia="en-GB"/>
        </w:rPr>
        <w:t xml:space="preserve"> 2022).</w:t>
      </w:r>
      <w:r w:rsidR="00537CCC">
        <w:rPr>
          <w:rFonts w:ascii="Arial" w:eastAsia="Times New Roman" w:hAnsi="Arial" w:cs="Arial"/>
          <w:sz w:val="24"/>
          <w:szCs w:val="24"/>
          <w:lang w:eastAsia="en-GB"/>
        </w:rPr>
        <w:t xml:space="preserve"> </w:t>
      </w:r>
      <w:r w:rsidR="000F5472">
        <w:rPr>
          <w:rFonts w:ascii="Arial" w:eastAsia="Times New Roman" w:hAnsi="Arial" w:cs="Arial"/>
          <w:sz w:val="24"/>
          <w:szCs w:val="24"/>
          <w:lang w:eastAsia="en-GB"/>
        </w:rPr>
        <w:t xml:space="preserve">Children who are raised </w:t>
      </w:r>
      <w:r w:rsidR="00F807B4">
        <w:rPr>
          <w:rFonts w:ascii="Arial" w:eastAsia="Times New Roman" w:hAnsi="Arial" w:cs="Arial"/>
          <w:sz w:val="24"/>
          <w:szCs w:val="24"/>
          <w:lang w:eastAsia="en-GB"/>
        </w:rPr>
        <w:t>in homes that are unstable due to high stress, conflict</w:t>
      </w:r>
      <w:r w:rsidR="007005BC">
        <w:rPr>
          <w:rFonts w:ascii="Arial" w:eastAsia="Times New Roman" w:hAnsi="Arial" w:cs="Arial"/>
          <w:sz w:val="24"/>
          <w:szCs w:val="24"/>
          <w:lang w:eastAsia="en-GB"/>
        </w:rPr>
        <w:t xml:space="preserve"> between family members, poverty or inconsistent parenting </w:t>
      </w:r>
      <w:r w:rsidR="00083779">
        <w:rPr>
          <w:rFonts w:ascii="Arial" w:eastAsia="Times New Roman" w:hAnsi="Arial" w:cs="Arial"/>
          <w:sz w:val="24"/>
          <w:szCs w:val="24"/>
          <w:lang w:eastAsia="en-GB"/>
        </w:rPr>
        <w:t>are thought to be at greater risk of behavioural disorders</w:t>
      </w:r>
      <w:r w:rsidR="00BC34C9">
        <w:rPr>
          <w:rFonts w:ascii="Arial" w:eastAsia="Times New Roman" w:hAnsi="Arial" w:cs="Arial"/>
          <w:sz w:val="24"/>
          <w:szCs w:val="24"/>
          <w:lang w:eastAsia="en-GB"/>
        </w:rPr>
        <w:t xml:space="preserve"> such as ADHD. Highly stressful environments </w:t>
      </w:r>
      <w:r w:rsidR="00667E0C">
        <w:rPr>
          <w:rFonts w:ascii="Arial" w:eastAsia="Times New Roman" w:hAnsi="Arial" w:cs="Arial"/>
          <w:sz w:val="24"/>
          <w:szCs w:val="24"/>
          <w:lang w:eastAsia="en-GB"/>
        </w:rPr>
        <w:t xml:space="preserve">in early life can alter a child’s </w:t>
      </w:r>
      <w:r w:rsidR="00A766A9">
        <w:rPr>
          <w:rFonts w:ascii="Arial" w:eastAsia="Times New Roman" w:hAnsi="Arial" w:cs="Arial"/>
          <w:sz w:val="24"/>
          <w:szCs w:val="24"/>
          <w:lang w:eastAsia="en-GB"/>
        </w:rPr>
        <w:t>brain development</w:t>
      </w:r>
      <w:r w:rsidR="00BC442E">
        <w:rPr>
          <w:rFonts w:ascii="Arial" w:eastAsia="Times New Roman" w:hAnsi="Arial" w:cs="Arial"/>
          <w:sz w:val="24"/>
          <w:szCs w:val="24"/>
          <w:lang w:eastAsia="en-GB"/>
        </w:rPr>
        <w:t xml:space="preserve"> (</w:t>
      </w:r>
      <w:r w:rsidR="002F2E6C" w:rsidRPr="002F2E6C">
        <w:rPr>
          <w:rFonts w:ascii="Arial" w:eastAsia="Times New Roman" w:hAnsi="Arial" w:cs="Arial"/>
          <w:i/>
          <w:iCs/>
          <w:sz w:val="24"/>
          <w:szCs w:val="24"/>
          <w:lang w:eastAsia="en-GB"/>
        </w:rPr>
        <w:t>Alonso et al</w:t>
      </w:r>
      <w:r w:rsidR="002F2E6C">
        <w:rPr>
          <w:rFonts w:ascii="Arial" w:eastAsia="Times New Roman" w:hAnsi="Arial" w:cs="Arial"/>
          <w:sz w:val="24"/>
          <w:szCs w:val="24"/>
          <w:lang w:eastAsia="en-GB"/>
        </w:rPr>
        <w:t xml:space="preserve"> 2024).</w:t>
      </w:r>
      <w:r w:rsidR="00F10DE1">
        <w:rPr>
          <w:rFonts w:ascii="Arial" w:eastAsia="Times New Roman" w:hAnsi="Arial" w:cs="Arial"/>
          <w:sz w:val="24"/>
          <w:szCs w:val="24"/>
          <w:lang w:eastAsia="en-GB"/>
        </w:rPr>
        <w:t xml:space="preserve"> </w:t>
      </w:r>
      <w:r w:rsidR="00B07C91">
        <w:rPr>
          <w:rFonts w:ascii="Arial" w:eastAsia="Times New Roman" w:hAnsi="Arial" w:cs="Arial"/>
          <w:sz w:val="24"/>
          <w:szCs w:val="24"/>
          <w:lang w:eastAsia="en-GB"/>
        </w:rPr>
        <w:t xml:space="preserve">Children who experience </w:t>
      </w:r>
      <w:r w:rsidR="000C3CC6">
        <w:rPr>
          <w:rFonts w:ascii="Arial" w:eastAsia="Times New Roman" w:hAnsi="Arial" w:cs="Arial"/>
          <w:sz w:val="24"/>
          <w:szCs w:val="24"/>
          <w:lang w:eastAsia="en-GB"/>
        </w:rPr>
        <w:t>ACEs are 3.4 times more likely</w:t>
      </w:r>
      <w:r w:rsidR="001A2114">
        <w:rPr>
          <w:rFonts w:ascii="Arial" w:eastAsia="Times New Roman" w:hAnsi="Arial" w:cs="Arial"/>
          <w:sz w:val="24"/>
          <w:szCs w:val="24"/>
          <w:lang w:eastAsia="en-GB"/>
        </w:rPr>
        <w:t xml:space="preserve"> to have ADHD compared to the children who do not, </w:t>
      </w:r>
      <w:r w:rsidR="003C22D2">
        <w:rPr>
          <w:rFonts w:ascii="Arial" w:eastAsia="Times New Roman" w:hAnsi="Arial" w:cs="Arial"/>
          <w:sz w:val="24"/>
          <w:szCs w:val="24"/>
          <w:lang w:eastAsia="en-GB"/>
        </w:rPr>
        <w:t>parental separation and financial hardship are considered to be the most common cause</w:t>
      </w:r>
      <w:r w:rsidR="00575012">
        <w:rPr>
          <w:rFonts w:ascii="Arial" w:eastAsia="Times New Roman" w:hAnsi="Arial" w:cs="Arial"/>
          <w:sz w:val="24"/>
          <w:szCs w:val="24"/>
          <w:lang w:eastAsia="en-GB"/>
        </w:rPr>
        <w:t xml:space="preserve"> according to </w:t>
      </w:r>
      <w:r w:rsidR="006B40A7">
        <w:rPr>
          <w:rFonts w:ascii="Arial" w:eastAsia="Times New Roman" w:hAnsi="Arial" w:cs="Arial"/>
          <w:sz w:val="24"/>
          <w:szCs w:val="24"/>
          <w:lang w:eastAsia="en-GB"/>
        </w:rPr>
        <w:t>Alonso et al (20</w:t>
      </w:r>
      <w:r w:rsidR="007E5D3A">
        <w:rPr>
          <w:rFonts w:ascii="Arial" w:eastAsia="Times New Roman" w:hAnsi="Arial" w:cs="Arial"/>
          <w:sz w:val="24"/>
          <w:szCs w:val="24"/>
          <w:lang w:eastAsia="en-GB"/>
        </w:rPr>
        <w:t>24).</w:t>
      </w:r>
      <w:r w:rsidR="005D6027">
        <w:rPr>
          <w:rFonts w:ascii="Arial" w:eastAsia="Times New Roman" w:hAnsi="Arial" w:cs="Arial"/>
          <w:sz w:val="24"/>
          <w:szCs w:val="24"/>
          <w:lang w:eastAsia="en-GB"/>
        </w:rPr>
        <w:t xml:space="preserve"> </w:t>
      </w:r>
      <w:r w:rsidR="00F14FF1">
        <w:rPr>
          <w:rFonts w:ascii="Arial" w:eastAsia="Times New Roman" w:hAnsi="Arial" w:cs="Arial"/>
          <w:sz w:val="24"/>
          <w:szCs w:val="24"/>
          <w:lang w:eastAsia="en-GB"/>
        </w:rPr>
        <w:t>ACEs or Adverse childhood experiences</w:t>
      </w:r>
      <w:r w:rsidR="00B86D3A">
        <w:rPr>
          <w:rFonts w:ascii="Arial" w:eastAsia="Times New Roman" w:hAnsi="Arial" w:cs="Arial"/>
          <w:sz w:val="24"/>
          <w:szCs w:val="24"/>
          <w:lang w:eastAsia="en-GB"/>
        </w:rPr>
        <w:t xml:space="preserve"> are potentially traumatic events that occur </w:t>
      </w:r>
      <w:r w:rsidR="00D75F93">
        <w:rPr>
          <w:rFonts w:ascii="Arial" w:eastAsia="Times New Roman" w:hAnsi="Arial" w:cs="Arial"/>
          <w:sz w:val="24"/>
          <w:szCs w:val="24"/>
          <w:lang w:eastAsia="en-GB"/>
        </w:rPr>
        <w:t xml:space="preserve">in a child’s early </w:t>
      </w:r>
      <w:r w:rsidR="001249BD">
        <w:rPr>
          <w:rFonts w:ascii="Arial" w:eastAsia="Times New Roman" w:hAnsi="Arial" w:cs="Arial"/>
          <w:sz w:val="24"/>
          <w:szCs w:val="24"/>
          <w:lang w:eastAsia="en-GB"/>
        </w:rPr>
        <w:t>life before</w:t>
      </w:r>
      <w:r w:rsidR="00D75F93">
        <w:rPr>
          <w:rFonts w:ascii="Arial" w:eastAsia="Times New Roman" w:hAnsi="Arial" w:cs="Arial"/>
          <w:sz w:val="24"/>
          <w:szCs w:val="24"/>
          <w:lang w:eastAsia="en-GB"/>
        </w:rPr>
        <w:t xml:space="preserve"> </w:t>
      </w:r>
      <w:r w:rsidR="00D75F93">
        <w:rPr>
          <w:rFonts w:ascii="Arial" w:eastAsia="Times New Roman" w:hAnsi="Arial" w:cs="Arial"/>
          <w:sz w:val="24"/>
          <w:szCs w:val="24"/>
          <w:lang w:eastAsia="en-GB"/>
        </w:rPr>
        <w:lastRenderedPageBreak/>
        <w:t>the age of 18. These experiences</w:t>
      </w:r>
      <w:r w:rsidR="00F13921">
        <w:rPr>
          <w:rFonts w:ascii="Arial" w:eastAsia="Times New Roman" w:hAnsi="Arial" w:cs="Arial"/>
          <w:sz w:val="24"/>
          <w:szCs w:val="24"/>
          <w:lang w:eastAsia="en-GB"/>
        </w:rPr>
        <w:t xml:space="preserve"> can have a negative and lasting impact on a child’s physical, emotional</w:t>
      </w:r>
      <w:r w:rsidR="00A35038">
        <w:rPr>
          <w:rFonts w:ascii="Arial" w:eastAsia="Times New Roman" w:hAnsi="Arial" w:cs="Arial"/>
          <w:sz w:val="24"/>
          <w:szCs w:val="24"/>
          <w:lang w:eastAsia="en-GB"/>
        </w:rPr>
        <w:t xml:space="preserve"> and mental health and can greatly</w:t>
      </w:r>
      <w:r w:rsidR="001F551C">
        <w:rPr>
          <w:rFonts w:ascii="Arial" w:eastAsia="Times New Roman" w:hAnsi="Arial" w:cs="Arial"/>
          <w:sz w:val="24"/>
          <w:szCs w:val="24"/>
          <w:lang w:eastAsia="en-GB"/>
        </w:rPr>
        <w:t xml:space="preserve"> affect their holistic development</w:t>
      </w:r>
      <w:r w:rsidR="00B27E94">
        <w:rPr>
          <w:rFonts w:ascii="Arial" w:eastAsia="Times New Roman" w:hAnsi="Arial" w:cs="Arial"/>
          <w:sz w:val="24"/>
          <w:szCs w:val="24"/>
          <w:lang w:eastAsia="en-GB"/>
        </w:rPr>
        <w:t xml:space="preserve"> (Manchester </w:t>
      </w:r>
      <w:r w:rsidR="00F14FF1">
        <w:rPr>
          <w:rFonts w:ascii="Arial" w:eastAsia="Times New Roman" w:hAnsi="Arial" w:cs="Arial"/>
          <w:sz w:val="24"/>
          <w:szCs w:val="24"/>
          <w:lang w:eastAsia="en-GB"/>
        </w:rPr>
        <w:t>University NHS 2021).</w:t>
      </w:r>
    </w:p>
    <w:p w14:paraId="317F175B" w14:textId="77777777" w:rsidR="004158B3" w:rsidRDefault="00260306" w:rsidP="000B5400">
      <w:pPr>
        <w:spacing w:line="360" w:lineRule="auto"/>
        <w:rPr>
          <w:rFonts w:ascii="Arial" w:eastAsia="Times New Roman" w:hAnsi="Arial" w:cs="Arial"/>
          <w:sz w:val="24"/>
          <w:szCs w:val="24"/>
          <w:lang w:eastAsia="en-GB"/>
        </w:rPr>
      </w:pPr>
      <w:r>
        <w:rPr>
          <w:rFonts w:ascii="Arial" w:eastAsia="Times New Roman" w:hAnsi="Arial" w:cs="Arial"/>
          <w:sz w:val="24"/>
          <w:szCs w:val="24"/>
          <w:lang w:eastAsia="en-GB"/>
        </w:rPr>
        <w:t>Identif</w:t>
      </w:r>
      <w:r w:rsidR="008D178C">
        <w:rPr>
          <w:rFonts w:ascii="Arial" w:eastAsia="Times New Roman" w:hAnsi="Arial" w:cs="Arial"/>
          <w:sz w:val="24"/>
          <w:szCs w:val="24"/>
          <w:lang w:eastAsia="en-GB"/>
        </w:rPr>
        <w:t>ying and diagnosing attention deficit hyperactivity disorder</w:t>
      </w:r>
      <w:r w:rsidR="008B6A28">
        <w:rPr>
          <w:rFonts w:ascii="Arial" w:eastAsia="Times New Roman" w:hAnsi="Arial" w:cs="Arial"/>
          <w:sz w:val="24"/>
          <w:szCs w:val="24"/>
          <w:lang w:eastAsia="en-GB"/>
        </w:rPr>
        <w:t xml:space="preserve"> in young children is considered a complex process that involves clinical </w:t>
      </w:r>
      <w:r w:rsidR="00524B76">
        <w:rPr>
          <w:rFonts w:ascii="Arial" w:eastAsia="Times New Roman" w:hAnsi="Arial" w:cs="Arial"/>
          <w:sz w:val="24"/>
          <w:szCs w:val="24"/>
          <w:lang w:eastAsia="en-GB"/>
        </w:rPr>
        <w:t xml:space="preserve">evaluation, a behavioural assessment and input from </w:t>
      </w:r>
      <w:r w:rsidR="003D7212">
        <w:rPr>
          <w:rFonts w:ascii="Arial" w:eastAsia="Times New Roman" w:hAnsi="Arial" w:cs="Arial"/>
          <w:sz w:val="24"/>
          <w:szCs w:val="24"/>
          <w:lang w:eastAsia="en-GB"/>
        </w:rPr>
        <w:t>multiple health professionals</w:t>
      </w:r>
      <w:r w:rsidR="001E3AC4">
        <w:rPr>
          <w:rFonts w:ascii="Arial" w:eastAsia="Times New Roman" w:hAnsi="Arial" w:cs="Arial"/>
          <w:sz w:val="24"/>
          <w:szCs w:val="24"/>
          <w:lang w:eastAsia="en-GB"/>
        </w:rPr>
        <w:t xml:space="preserve">, </w:t>
      </w:r>
      <w:r w:rsidR="00853AA1">
        <w:rPr>
          <w:rFonts w:ascii="Arial" w:eastAsia="Times New Roman" w:hAnsi="Arial" w:cs="Arial"/>
          <w:sz w:val="24"/>
          <w:szCs w:val="24"/>
          <w:lang w:eastAsia="en-GB"/>
        </w:rPr>
        <w:t>early years educators and the families</w:t>
      </w:r>
      <w:r w:rsidR="00521FF5">
        <w:rPr>
          <w:rFonts w:ascii="Arial" w:eastAsia="Times New Roman" w:hAnsi="Arial" w:cs="Arial"/>
          <w:sz w:val="24"/>
          <w:szCs w:val="24"/>
          <w:lang w:eastAsia="en-GB"/>
        </w:rPr>
        <w:t xml:space="preserve"> involved. </w:t>
      </w:r>
      <w:r w:rsidR="004A7039">
        <w:rPr>
          <w:rFonts w:ascii="Arial" w:eastAsia="Times New Roman" w:hAnsi="Arial" w:cs="Arial"/>
          <w:sz w:val="24"/>
          <w:szCs w:val="24"/>
          <w:lang w:eastAsia="en-GB"/>
        </w:rPr>
        <w:t xml:space="preserve"> </w:t>
      </w:r>
      <w:r w:rsidR="005D61BB">
        <w:rPr>
          <w:rFonts w:ascii="Arial" w:eastAsia="Times New Roman" w:hAnsi="Arial" w:cs="Arial"/>
          <w:sz w:val="24"/>
          <w:szCs w:val="24"/>
          <w:lang w:eastAsia="en-GB"/>
        </w:rPr>
        <w:t xml:space="preserve">When a family or </w:t>
      </w:r>
      <w:r w:rsidR="002C34E6">
        <w:rPr>
          <w:rFonts w:ascii="Arial" w:eastAsia="Times New Roman" w:hAnsi="Arial" w:cs="Arial"/>
          <w:sz w:val="24"/>
          <w:szCs w:val="24"/>
          <w:lang w:eastAsia="en-GB"/>
        </w:rPr>
        <w:t>educational practitioner suspects a child may have ADHD</w:t>
      </w:r>
      <w:r w:rsidR="00512DC4">
        <w:rPr>
          <w:rFonts w:ascii="Arial" w:eastAsia="Times New Roman" w:hAnsi="Arial" w:cs="Arial"/>
          <w:sz w:val="24"/>
          <w:szCs w:val="24"/>
          <w:lang w:eastAsia="en-GB"/>
        </w:rPr>
        <w:t xml:space="preserve"> they will consider having the child </w:t>
      </w:r>
      <w:r w:rsidR="007B0975">
        <w:rPr>
          <w:rFonts w:ascii="Arial" w:eastAsia="Times New Roman" w:hAnsi="Arial" w:cs="Arial"/>
          <w:sz w:val="24"/>
          <w:szCs w:val="24"/>
          <w:lang w:eastAsia="en-GB"/>
        </w:rPr>
        <w:t>go through an ADHD assessment</w:t>
      </w:r>
      <w:r w:rsidR="00BE3A13">
        <w:rPr>
          <w:rFonts w:ascii="Arial" w:eastAsia="Times New Roman" w:hAnsi="Arial" w:cs="Arial"/>
          <w:sz w:val="24"/>
          <w:szCs w:val="24"/>
          <w:lang w:eastAsia="en-GB"/>
        </w:rPr>
        <w:t xml:space="preserve"> therefore, it is considered important to firstly understand</w:t>
      </w:r>
      <w:r w:rsidR="00843EE4">
        <w:rPr>
          <w:rFonts w:ascii="Arial" w:eastAsia="Times New Roman" w:hAnsi="Arial" w:cs="Arial"/>
          <w:sz w:val="24"/>
          <w:szCs w:val="24"/>
          <w:lang w:eastAsia="en-GB"/>
        </w:rPr>
        <w:t xml:space="preserve"> what ADHD actually is. </w:t>
      </w:r>
      <w:r w:rsidR="003917AC">
        <w:rPr>
          <w:rFonts w:ascii="Arial" w:eastAsia="Times New Roman" w:hAnsi="Arial" w:cs="Arial"/>
          <w:sz w:val="24"/>
          <w:szCs w:val="24"/>
          <w:lang w:eastAsia="en-GB"/>
        </w:rPr>
        <w:t>From research ADHD</w:t>
      </w:r>
      <w:r w:rsidR="00630720">
        <w:rPr>
          <w:rFonts w:ascii="Arial" w:eastAsia="Times New Roman" w:hAnsi="Arial" w:cs="Arial"/>
          <w:sz w:val="24"/>
          <w:szCs w:val="24"/>
          <w:lang w:eastAsia="en-GB"/>
        </w:rPr>
        <w:t xml:space="preserve"> is simply caused by low levels of certain chemicals</w:t>
      </w:r>
      <w:r w:rsidR="00041AF4">
        <w:rPr>
          <w:rFonts w:ascii="Arial" w:eastAsia="Times New Roman" w:hAnsi="Arial" w:cs="Arial"/>
          <w:sz w:val="24"/>
          <w:szCs w:val="24"/>
          <w:lang w:eastAsia="en-GB"/>
        </w:rPr>
        <w:t xml:space="preserve"> in the brain which </w:t>
      </w:r>
      <w:r w:rsidR="00974792">
        <w:rPr>
          <w:rFonts w:ascii="Arial" w:eastAsia="Times New Roman" w:hAnsi="Arial" w:cs="Arial"/>
          <w:sz w:val="24"/>
          <w:szCs w:val="24"/>
          <w:lang w:eastAsia="en-GB"/>
        </w:rPr>
        <w:t xml:space="preserve">affect the </w:t>
      </w:r>
      <w:r w:rsidR="00472CE4">
        <w:rPr>
          <w:rFonts w:ascii="Arial" w:eastAsia="Times New Roman" w:hAnsi="Arial" w:cs="Arial"/>
          <w:sz w:val="24"/>
          <w:szCs w:val="24"/>
          <w:lang w:eastAsia="en-GB"/>
        </w:rPr>
        <w:t>communication between brain cells</w:t>
      </w:r>
      <w:r w:rsidR="00574E13">
        <w:rPr>
          <w:rFonts w:ascii="Arial" w:eastAsia="Times New Roman" w:hAnsi="Arial" w:cs="Arial"/>
          <w:sz w:val="24"/>
          <w:szCs w:val="24"/>
          <w:lang w:eastAsia="en-GB"/>
        </w:rPr>
        <w:t xml:space="preserve"> </w:t>
      </w:r>
      <w:r w:rsidR="00936CBE">
        <w:rPr>
          <w:rFonts w:ascii="Arial" w:eastAsia="Times New Roman" w:hAnsi="Arial" w:cs="Arial"/>
          <w:sz w:val="24"/>
          <w:szCs w:val="24"/>
          <w:lang w:eastAsia="en-GB"/>
        </w:rPr>
        <w:t xml:space="preserve">which affects how the brain grows and functions, </w:t>
      </w:r>
      <w:r w:rsidR="00574E13">
        <w:rPr>
          <w:rFonts w:ascii="Arial" w:eastAsia="Times New Roman" w:hAnsi="Arial" w:cs="Arial"/>
          <w:sz w:val="24"/>
          <w:szCs w:val="24"/>
          <w:lang w:eastAsia="en-GB"/>
        </w:rPr>
        <w:t xml:space="preserve">leading to symptoms such as </w:t>
      </w:r>
      <w:r w:rsidR="00425115">
        <w:rPr>
          <w:rFonts w:ascii="Arial" w:eastAsia="Times New Roman" w:hAnsi="Arial" w:cs="Arial"/>
          <w:sz w:val="24"/>
          <w:szCs w:val="24"/>
          <w:lang w:eastAsia="en-GB"/>
        </w:rPr>
        <w:t xml:space="preserve">hyperactivity or the inability to </w:t>
      </w:r>
      <w:r w:rsidR="00904D46">
        <w:rPr>
          <w:rFonts w:ascii="Arial" w:eastAsia="Times New Roman" w:hAnsi="Arial" w:cs="Arial"/>
          <w:sz w:val="24"/>
          <w:szCs w:val="24"/>
          <w:lang w:eastAsia="en-GB"/>
        </w:rPr>
        <w:t>concentrate and pay attention to the child’s surroundings</w:t>
      </w:r>
      <w:r w:rsidR="007F0B5D">
        <w:rPr>
          <w:rFonts w:ascii="Arial" w:eastAsia="Times New Roman" w:hAnsi="Arial" w:cs="Arial"/>
          <w:sz w:val="24"/>
          <w:szCs w:val="24"/>
          <w:lang w:eastAsia="en-GB"/>
        </w:rPr>
        <w:t xml:space="preserve"> (Centre, A </w:t>
      </w:r>
      <w:r w:rsidR="00E314C4">
        <w:rPr>
          <w:rFonts w:ascii="Arial" w:eastAsia="Times New Roman" w:hAnsi="Arial" w:cs="Arial"/>
          <w:sz w:val="24"/>
          <w:szCs w:val="24"/>
          <w:lang w:eastAsia="en-GB"/>
        </w:rPr>
        <w:t>2022).</w:t>
      </w:r>
    </w:p>
    <w:p w14:paraId="57FD6B0E" w14:textId="0F39A517" w:rsidR="00A77E9F" w:rsidRDefault="00E314C4" w:rsidP="000B5400">
      <w:pPr>
        <w:spacing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 </w:t>
      </w:r>
      <w:r w:rsidR="0098680A">
        <w:rPr>
          <w:rFonts w:ascii="Arial" w:eastAsia="Times New Roman" w:hAnsi="Arial" w:cs="Arial"/>
          <w:sz w:val="24"/>
          <w:szCs w:val="24"/>
          <w:lang w:eastAsia="en-GB"/>
        </w:rPr>
        <w:t xml:space="preserve">ADHD affects </w:t>
      </w:r>
      <w:r w:rsidR="00B6633E">
        <w:rPr>
          <w:rFonts w:ascii="Arial" w:eastAsia="Times New Roman" w:hAnsi="Arial" w:cs="Arial"/>
          <w:sz w:val="24"/>
          <w:szCs w:val="24"/>
          <w:lang w:eastAsia="en-GB"/>
        </w:rPr>
        <w:t xml:space="preserve">both children and </w:t>
      </w:r>
      <w:r w:rsidR="003F4C0E">
        <w:rPr>
          <w:rFonts w:ascii="Arial" w:eastAsia="Times New Roman" w:hAnsi="Arial" w:cs="Arial"/>
          <w:sz w:val="24"/>
          <w:szCs w:val="24"/>
          <w:lang w:eastAsia="en-GB"/>
        </w:rPr>
        <w:t>adults,</w:t>
      </w:r>
      <w:r w:rsidR="0039740B">
        <w:rPr>
          <w:rFonts w:ascii="Arial" w:eastAsia="Times New Roman" w:hAnsi="Arial" w:cs="Arial"/>
          <w:sz w:val="24"/>
          <w:szCs w:val="24"/>
          <w:lang w:eastAsia="en-GB"/>
        </w:rPr>
        <w:t xml:space="preserve"> but it is most commonly identified in early childhood. </w:t>
      </w:r>
      <w:r w:rsidR="003F4C0E">
        <w:rPr>
          <w:rFonts w:ascii="Arial" w:eastAsia="Times New Roman" w:hAnsi="Arial" w:cs="Arial"/>
          <w:sz w:val="24"/>
          <w:szCs w:val="24"/>
          <w:lang w:eastAsia="en-GB"/>
        </w:rPr>
        <w:t xml:space="preserve">Characteristics of ADHD </w:t>
      </w:r>
      <w:r w:rsidR="00787266">
        <w:rPr>
          <w:rFonts w:ascii="Arial" w:eastAsia="Times New Roman" w:hAnsi="Arial" w:cs="Arial"/>
          <w:sz w:val="24"/>
          <w:szCs w:val="24"/>
          <w:lang w:eastAsia="en-GB"/>
        </w:rPr>
        <w:t>are often seen or described as persistent patterns of inattention</w:t>
      </w:r>
      <w:r w:rsidR="005F0AF4">
        <w:rPr>
          <w:rFonts w:ascii="Arial" w:eastAsia="Times New Roman" w:hAnsi="Arial" w:cs="Arial"/>
          <w:sz w:val="24"/>
          <w:szCs w:val="24"/>
          <w:lang w:eastAsia="en-GB"/>
        </w:rPr>
        <w:t xml:space="preserve">, a child may find it difficult to sit still </w:t>
      </w:r>
      <w:r w:rsidR="005F4C20">
        <w:rPr>
          <w:rFonts w:ascii="Arial" w:eastAsia="Times New Roman" w:hAnsi="Arial" w:cs="Arial"/>
          <w:sz w:val="24"/>
          <w:szCs w:val="24"/>
          <w:lang w:eastAsia="en-GB"/>
        </w:rPr>
        <w:t>for a certain amount of time, they may make careless mistakes</w:t>
      </w:r>
      <w:r w:rsidR="00941A4E">
        <w:rPr>
          <w:rFonts w:ascii="Arial" w:eastAsia="Times New Roman" w:hAnsi="Arial" w:cs="Arial"/>
          <w:sz w:val="24"/>
          <w:szCs w:val="24"/>
          <w:lang w:eastAsia="en-GB"/>
        </w:rPr>
        <w:t xml:space="preserve">, </w:t>
      </w:r>
      <w:r w:rsidR="00D86F23">
        <w:rPr>
          <w:rFonts w:ascii="Arial" w:eastAsia="Times New Roman" w:hAnsi="Arial" w:cs="Arial"/>
          <w:sz w:val="24"/>
          <w:szCs w:val="24"/>
          <w:lang w:eastAsia="en-GB"/>
        </w:rPr>
        <w:t>fidget or leave their seat frequently</w:t>
      </w:r>
      <w:r w:rsidR="00B24D5D">
        <w:rPr>
          <w:rFonts w:ascii="Arial" w:eastAsia="Times New Roman" w:hAnsi="Arial" w:cs="Arial"/>
          <w:sz w:val="24"/>
          <w:szCs w:val="24"/>
          <w:lang w:eastAsia="en-GB"/>
        </w:rPr>
        <w:t xml:space="preserve">. They </w:t>
      </w:r>
      <w:r w:rsidR="00202040">
        <w:rPr>
          <w:rFonts w:ascii="Arial" w:eastAsia="Times New Roman" w:hAnsi="Arial" w:cs="Arial"/>
          <w:sz w:val="24"/>
          <w:szCs w:val="24"/>
          <w:lang w:eastAsia="en-GB"/>
        </w:rPr>
        <w:t>may be impulsive or show signs of hyperactivity</w:t>
      </w:r>
      <w:r w:rsidR="000D0D40">
        <w:rPr>
          <w:rFonts w:ascii="Arial" w:eastAsia="Times New Roman" w:hAnsi="Arial" w:cs="Arial"/>
          <w:sz w:val="24"/>
          <w:szCs w:val="24"/>
          <w:lang w:eastAsia="en-GB"/>
        </w:rPr>
        <w:t xml:space="preserve"> </w:t>
      </w:r>
      <w:r w:rsidR="00370940">
        <w:rPr>
          <w:rFonts w:ascii="Arial" w:eastAsia="Times New Roman" w:hAnsi="Arial" w:cs="Arial"/>
          <w:sz w:val="24"/>
          <w:szCs w:val="24"/>
          <w:lang w:eastAsia="en-GB"/>
        </w:rPr>
        <w:t>for example.</w:t>
      </w:r>
      <w:r w:rsidR="003A7147">
        <w:rPr>
          <w:rFonts w:ascii="Arial" w:eastAsia="Times New Roman" w:hAnsi="Arial" w:cs="Arial"/>
          <w:sz w:val="24"/>
          <w:szCs w:val="24"/>
          <w:lang w:eastAsia="en-GB"/>
        </w:rPr>
        <w:t xml:space="preserve"> </w:t>
      </w:r>
      <w:r w:rsidR="00FB6914">
        <w:rPr>
          <w:rFonts w:ascii="Arial" w:eastAsia="Times New Roman" w:hAnsi="Arial" w:cs="Arial"/>
          <w:sz w:val="24"/>
          <w:szCs w:val="24"/>
          <w:lang w:eastAsia="en-GB"/>
        </w:rPr>
        <w:t>The severity</w:t>
      </w:r>
      <w:r w:rsidR="00C81EC2">
        <w:rPr>
          <w:rFonts w:ascii="Arial" w:eastAsia="Times New Roman" w:hAnsi="Arial" w:cs="Arial"/>
          <w:sz w:val="24"/>
          <w:szCs w:val="24"/>
          <w:lang w:eastAsia="en-GB"/>
        </w:rPr>
        <w:t xml:space="preserve"> of symptoms can differ from person to </w:t>
      </w:r>
      <w:r w:rsidR="00074BD8">
        <w:rPr>
          <w:rFonts w:ascii="Arial" w:eastAsia="Times New Roman" w:hAnsi="Arial" w:cs="Arial"/>
          <w:sz w:val="24"/>
          <w:szCs w:val="24"/>
          <w:lang w:eastAsia="en-GB"/>
        </w:rPr>
        <w:t>person</w:t>
      </w:r>
      <w:r w:rsidR="00B705CF">
        <w:rPr>
          <w:rFonts w:ascii="Arial" w:eastAsia="Times New Roman" w:hAnsi="Arial" w:cs="Arial"/>
          <w:sz w:val="24"/>
          <w:szCs w:val="24"/>
          <w:lang w:eastAsia="en-GB"/>
        </w:rPr>
        <w:t xml:space="preserve">. </w:t>
      </w:r>
      <w:r w:rsidR="008E0B90">
        <w:rPr>
          <w:rFonts w:ascii="Arial" w:eastAsia="Times New Roman" w:hAnsi="Arial" w:cs="Arial"/>
          <w:sz w:val="24"/>
          <w:szCs w:val="24"/>
          <w:lang w:eastAsia="en-GB"/>
        </w:rPr>
        <w:t xml:space="preserve">There are three </w:t>
      </w:r>
      <w:r w:rsidR="00B04D92">
        <w:rPr>
          <w:rFonts w:ascii="Arial" w:eastAsia="Times New Roman" w:hAnsi="Arial" w:cs="Arial"/>
          <w:sz w:val="24"/>
          <w:szCs w:val="24"/>
          <w:lang w:eastAsia="en-GB"/>
        </w:rPr>
        <w:t xml:space="preserve">types of ADHD as described by </w:t>
      </w:r>
      <w:r w:rsidR="002B3AD6">
        <w:rPr>
          <w:rFonts w:ascii="Arial" w:eastAsia="Times New Roman" w:hAnsi="Arial" w:cs="Arial"/>
          <w:sz w:val="24"/>
          <w:szCs w:val="24"/>
          <w:lang w:eastAsia="en-GB"/>
        </w:rPr>
        <w:t>C</w:t>
      </w:r>
      <w:r w:rsidR="00767130">
        <w:rPr>
          <w:rFonts w:ascii="Arial" w:eastAsia="Times New Roman" w:hAnsi="Arial" w:cs="Arial"/>
          <w:sz w:val="24"/>
          <w:szCs w:val="24"/>
          <w:lang w:eastAsia="en-GB"/>
        </w:rPr>
        <w:t xml:space="preserve">AMHS (2021), </w:t>
      </w:r>
      <w:r w:rsidR="00691C1C">
        <w:rPr>
          <w:rFonts w:ascii="Arial" w:eastAsia="Times New Roman" w:hAnsi="Arial" w:cs="Arial"/>
          <w:sz w:val="24"/>
          <w:szCs w:val="24"/>
          <w:lang w:eastAsia="en-GB"/>
        </w:rPr>
        <w:t xml:space="preserve">which </w:t>
      </w:r>
      <w:r w:rsidR="00767130">
        <w:rPr>
          <w:rFonts w:ascii="Arial" w:eastAsia="Times New Roman" w:hAnsi="Arial" w:cs="Arial"/>
          <w:sz w:val="24"/>
          <w:szCs w:val="24"/>
          <w:lang w:eastAsia="en-GB"/>
        </w:rPr>
        <w:t>are</w:t>
      </w:r>
      <w:r w:rsidR="002513EE">
        <w:rPr>
          <w:rFonts w:ascii="Arial" w:eastAsia="Times New Roman" w:hAnsi="Arial" w:cs="Arial"/>
          <w:sz w:val="24"/>
          <w:szCs w:val="24"/>
          <w:lang w:eastAsia="en-GB"/>
        </w:rPr>
        <w:t>,</w:t>
      </w:r>
      <w:r w:rsidR="00767130">
        <w:rPr>
          <w:rFonts w:ascii="Arial" w:eastAsia="Times New Roman" w:hAnsi="Arial" w:cs="Arial"/>
          <w:sz w:val="24"/>
          <w:szCs w:val="24"/>
          <w:lang w:eastAsia="en-GB"/>
        </w:rPr>
        <w:t xml:space="preserve"> </w:t>
      </w:r>
      <w:r w:rsidR="00621B3A">
        <w:rPr>
          <w:rFonts w:ascii="Arial" w:eastAsia="Times New Roman" w:hAnsi="Arial" w:cs="Arial"/>
          <w:sz w:val="24"/>
          <w:szCs w:val="24"/>
          <w:lang w:eastAsia="en-GB"/>
        </w:rPr>
        <w:t xml:space="preserve">Inattentive </w:t>
      </w:r>
      <w:r w:rsidR="001C6729">
        <w:rPr>
          <w:rFonts w:ascii="Arial" w:eastAsia="Times New Roman" w:hAnsi="Arial" w:cs="Arial"/>
          <w:sz w:val="24"/>
          <w:szCs w:val="24"/>
          <w:lang w:eastAsia="en-GB"/>
        </w:rPr>
        <w:t xml:space="preserve">without hyperactivity, this type </w:t>
      </w:r>
      <w:r w:rsidR="0091411D">
        <w:rPr>
          <w:rFonts w:ascii="Arial" w:eastAsia="Times New Roman" w:hAnsi="Arial" w:cs="Arial"/>
          <w:sz w:val="24"/>
          <w:szCs w:val="24"/>
          <w:lang w:eastAsia="en-GB"/>
        </w:rPr>
        <w:t xml:space="preserve">of ADHD </w:t>
      </w:r>
      <w:r w:rsidR="001C6729">
        <w:rPr>
          <w:rFonts w:ascii="Arial" w:eastAsia="Times New Roman" w:hAnsi="Arial" w:cs="Arial"/>
          <w:sz w:val="24"/>
          <w:szCs w:val="24"/>
          <w:lang w:eastAsia="en-GB"/>
        </w:rPr>
        <w:t xml:space="preserve">is identified by </w:t>
      </w:r>
      <w:r w:rsidR="004C1551">
        <w:rPr>
          <w:rFonts w:ascii="Arial" w:eastAsia="Times New Roman" w:hAnsi="Arial" w:cs="Arial"/>
          <w:sz w:val="24"/>
          <w:szCs w:val="24"/>
          <w:lang w:eastAsia="en-GB"/>
        </w:rPr>
        <w:t>symptoms such as, easily being distracted</w:t>
      </w:r>
      <w:r w:rsidR="00BF57AF">
        <w:rPr>
          <w:rFonts w:ascii="Arial" w:eastAsia="Times New Roman" w:hAnsi="Arial" w:cs="Arial"/>
          <w:sz w:val="24"/>
          <w:szCs w:val="24"/>
          <w:lang w:eastAsia="en-GB"/>
        </w:rPr>
        <w:t xml:space="preserve">, trouble following direction or paying attention, </w:t>
      </w:r>
      <w:r w:rsidR="00824AC0">
        <w:rPr>
          <w:rFonts w:ascii="Arial" w:eastAsia="Times New Roman" w:hAnsi="Arial" w:cs="Arial"/>
          <w:sz w:val="24"/>
          <w:szCs w:val="24"/>
          <w:lang w:eastAsia="en-GB"/>
        </w:rPr>
        <w:t>the child may seem shy</w:t>
      </w:r>
      <w:r w:rsidR="0031410F">
        <w:rPr>
          <w:rFonts w:ascii="Arial" w:eastAsia="Times New Roman" w:hAnsi="Arial" w:cs="Arial"/>
          <w:sz w:val="24"/>
          <w:szCs w:val="24"/>
          <w:lang w:eastAsia="en-GB"/>
        </w:rPr>
        <w:t xml:space="preserve"> or withdrawn </w:t>
      </w:r>
      <w:r w:rsidR="00CD4B0D">
        <w:rPr>
          <w:rFonts w:ascii="Arial" w:eastAsia="Times New Roman" w:hAnsi="Arial" w:cs="Arial"/>
          <w:sz w:val="24"/>
          <w:szCs w:val="24"/>
          <w:lang w:eastAsia="en-GB"/>
        </w:rPr>
        <w:t>and struggle to follow through with tasks</w:t>
      </w:r>
      <w:r w:rsidR="002513EE">
        <w:rPr>
          <w:rFonts w:ascii="Arial" w:eastAsia="Times New Roman" w:hAnsi="Arial" w:cs="Arial"/>
          <w:sz w:val="24"/>
          <w:szCs w:val="24"/>
          <w:lang w:eastAsia="en-GB"/>
        </w:rPr>
        <w:t xml:space="preserve"> for example,</w:t>
      </w:r>
      <w:r w:rsidR="003A2A08">
        <w:rPr>
          <w:rFonts w:ascii="Arial" w:eastAsia="Times New Roman" w:hAnsi="Arial" w:cs="Arial"/>
          <w:sz w:val="24"/>
          <w:szCs w:val="24"/>
          <w:lang w:eastAsia="en-GB"/>
        </w:rPr>
        <w:t xml:space="preserve"> Children who present with </w:t>
      </w:r>
      <w:r w:rsidR="00835BBE">
        <w:rPr>
          <w:rFonts w:ascii="Arial" w:eastAsia="Times New Roman" w:hAnsi="Arial" w:cs="Arial"/>
          <w:sz w:val="24"/>
          <w:szCs w:val="24"/>
          <w:lang w:eastAsia="en-GB"/>
        </w:rPr>
        <w:t xml:space="preserve">these </w:t>
      </w:r>
      <w:r w:rsidR="008A1EFD">
        <w:rPr>
          <w:rFonts w:ascii="Arial" w:eastAsia="Times New Roman" w:hAnsi="Arial" w:cs="Arial"/>
          <w:sz w:val="24"/>
          <w:szCs w:val="24"/>
          <w:lang w:eastAsia="en-GB"/>
        </w:rPr>
        <w:t>symptoms often go unnoticed because they are not disruptive</w:t>
      </w:r>
      <w:r w:rsidR="00453D15">
        <w:rPr>
          <w:rFonts w:ascii="Arial" w:eastAsia="Times New Roman" w:hAnsi="Arial" w:cs="Arial"/>
          <w:sz w:val="24"/>
          <w:szCs w:val="24"/>
          <w:lang w:eastAsia="en-GB"/>
        </w:rPr>
        <w:t xml:space="preserve"> or overly active</w:t>
      </w:r>
      <w:r w:rsidR="008A1EFD">
        <w:rPr>
          <w:rFonts w:ascii="Arial" w:eastAsia="Times New Roman" w:hAnsi="Arial" w:cs="Arial"/>
          <w:sz w:val="24"/>
          <w:szCs w:val="24"/>
          <w:lang w:eastAsia="en-GB"/>
        </w:rPr>
        <w:t xml:space="preserve"> </w:t>
      </w:r>
      <w:r w:rsidR="008A7291">
        <w:rPr>
          <w:rFonts w:ascii="Arial" w:eastAsia="Times New Roman" w:hAnsi="Arial" w:cs="Arial"/>
          <w:sz w:val="24"/>
          <w:szCs w:val="24"/>
          <w:lang w:eastAsia="en-GB"/>
        </w:rPr>
        <w:t>in class or at home</w:t>
      </w:r>
      <w:r w:rsidR="007270A6">
        <w:rPr>
          <w:rFonts w:ascii="Arial" w:eastAsia="Times New Roman" w:hAnsi="Arial" w:cs="Arial"/>
          <w:sz w:val="24"/>
          <w:szCs w:val="24"/>
          <w:lang w:eastAsia="en-GB"/>
        </w:rPr>
        <w:t xml:space="preserve"> which could lead to delays in diagnosis and inter</w:t>
      </w:r>
      <w:r w:rsidR="00250353">
        <w:rPr>
          <w:rFonts w:ascii="Arial" w:eastAsia="Times New Roman" w:hAnsi="Arial" w:cs="Arial"/>
          <w:sz w:val="24"/>
          <w:szCs w:val="24"/>
          <w:lang w:eastAsia="en-GB"/>
        </w:rPr>
        <w:t xml:space="preserve">vention. </w:t>
      </w:r>
      <w:r w:rsidR="008B325C">
        <w:rPr>
          <w:rFonts w:ascii="Arial" w:eastAsia="Times New Roman" w:hAnsi="Arial" w:cs="Arial"/>
          <w:sz w:val="24"/>
          <w:szCs w:val="24"/>
          <w:lang w:eastAsia="en-GB"/>
        </w:rPr>
        <w:t xml:space="preserve">Type two, Hyperactivity without </w:t>
      </w:r>
      <w:r w:rsidR="00FB28ED">
        <w:rPr>
          <w:rFonts w:ascii="Arial" w:eastAsia="Times New Roman" w:hAnsi="Arial" w:cs="Arial"/>
          <w:sz w:val="24"/>
          <w:szCs w:val="24"/>
          <w:lang w:eastAsia="en-GB"/>
        </w:rPr>
        <w:t xml:space="preserve">inattention can present as </w:t>
      </w:r>
      <w:r w:rsidR="0024018A">
        <w:rPr>
          <w:rFonts w:ascii="Arial" w:eastAsia="Times New Roman" w:hAnsi="Arial" w:cs="Arial"/>
          <w:sz w:val="24"/>
          <w:szCs w:val="24"/>
          <w:lang w:eastAsia="en-GB"/>
        </w:rPr>
        <w:t>a child who may show impulsive behaviour</w:t>
      </w:r>
      <w:r w:rsidR="002A05AE">
        <w:rPr>
          <w:rFonts w:ascii="Arial" w:eastAsia="Times New Roman" w:hAnsi="Arial" w:cs="Arial"/>
          <w:sz w:val="24"/>
          <w:szCs w:val="24"/>
          <w:lang w:eastAsia="en-GB"/>
        </w:rPr>
        <w:t>, restlessness</w:t>
      </w:r>
      <w:r w:rsidR="00795B26">
        <w:rPr>
          <w:rFonts w:ascii="Arial" w:eastAsia="Times New Roman" w:hAnsi="Arial" w:cs="Arial"/>
          <w:sz w:val="24"/>
          <w:szCs w:val="24"/>
          <w:lang w:eastAsia="en-GB"/>
        </w:rPr>
        <w:t xml:space="preserve"> and </w:t>
      </w:r>
      <w:r w:rsidR="0093371F">
        <w:rPr>
          <w:rFonts w:ascii="Arial" w:eastAsia="Times New Roman" w:hAnsi="Arial" w:cs="Arial"/>
          <w:sz w:val="24"/>
          <w:szCs w:val="24"/>
          <w:lang w:eastAsia="en-GB"/>
        </w:rPr>
        <w:t>overactiv</w:t>
      </w:r>
      <w:r w:rsidR="00023F19">
        <w:rPr>
          <w:rFonts w:ascii="Arial" w:eastAsia="Times New Roman" w:hAnsi="Arial" w:cs="Arial"/>
          <w:sz w:val="24"/>
          <w:szCs w:val="24"/>
          <w:lang w:eastAsia="en-GB"/>
        </w:rPr>
        <w:t>ity</w:t>
      </w:r>
      <w:r w:rsidR="0093371F">
        <w:rPr>
          <w:rFonts w:ascii="Arial" w:eastAsia="Times New Roman" w:hAnsi="Arial" w:cs="Arial"/>
          <w:sz w:val="24"/>
          <w:szCs w:val="24"/>
          <w:lang w:eastAsia="en-GB"/>
        </w:rPr>
        <w:t xml:space="preserve">, they may have frequent loud </w:t>
      </w:r>
      <w:r w:rsidR="00B8066F">
        <w:rPr>
          <w:rFonts w:ascii="Arial" w:eastAsia="Times New Roman" w:hAnsi="Arial" w:cs="Arial"/>
          <w:sz w:val="24"/>
          <w:szCs w:val="24"/>
          <w:lang w:eastAsia="en-GB"/>
        </w:rPr>
        <w:t xml:space="preserve"> interactions with others and </w:t>
      </w:r>
      <w:r w:rsidR="00206910">
        <w:rPr>
          <w:rFonts w:ascii="Arial" w:eastAsia="Times New Roman" w:hAnsi="Arial" w:cs="Arial"/>
          <w:sz w:val="24"/>
          <w:szCs w:val="24"/>
          <w:lang w:eastAsia="en-GB"/>
        </w:rPr>
        <w:t xml:space="preserve">have difficulty taking turns for example. </w:t>
      </w:r>
      <w:r w:rsidR="003B6290">
        <w:rPr>
          <w:rFonts w:ascii="Arial" w:eastAsia="Times New Roman" w:hAnsi="Arial" w:cs="Arial"/>
          <w:sz w:val="24"/>
          <w:szCs w:val="24"/>
          <w:lang w:eastAsia="en-GB"/>
        </w:rPr>
        <w:t xml:space="preserve">This behaviour is </w:t>
      </w:r>
      <w:r w:rsidR="00476B80">
        <w:rPr>
          <w:rFonts w:ascii="Arial" w:eastAsia="Times New Roman" w:hAnsi="Arial" w:cs="Arial"/>
          <w:sz w:val="24"/>
          <w:szCs w:val="24"/>
          <w:lang w:eastAsia="en-GB"/>
        </w:rPr>
        <w:t>often noticed in</w:t>
      </w:r>
      <w:r w:rsidR="00A77E9F">
        <w:rPr>
          <w:rFonts w:ascii="Arial" w:eastAsia="Times New Roman" w:hAnsi="Arial" w:cs="Arial"/>
          <w:sz w:val="24"/>
          <w:szCs w:val="24"/>
          <w:lang w:eastAsia="en-GB"/>
        </w:rPr>
        <w:t xml:space="preserve"> </w:t>
      </w:r>
      <w:r w:rsidR="00476B80">
        <w:rPr>
          <w:rFonts w:ascii="Arial" w:eastAsia="Times New Roman" w:hAnsi="Arial" w:cs="Arial"/>
          <w:sz w:val="24"/>
          <w:szCs w:val="24"/>
          <w:lang w:eastAsia="en-GB"/>
        </w:rPr>
        <w:t>early childhood due to visible behaviour.</w:t>
      </w:r>
      <w:r w:rsidR="00A77E9F">
        <w:rPr>
          <w:rFonts w:ascii="Arial" w:eastAsia="Times New Roman" w:hAnsi="Arial" w:cs="Arial"/>
          <w:sz w:val="24"/>
          <w:szCs w:val="24"/>
          <w:lang w:eastAsia="en-GB"/>
        </w:rPr>
        <w:t xml:space="preserve"> Lastly type three</w:t>
      </w:r>
      <w:r w:rsidR="000F49AC">
        <w:rPr>
          <w:rFonts w:ascii="Arial" w:eastAsia="Times New Roman" w:hAnsi="Arial" w:cs="Arial"/>
          <w:sz w:val="24"/>
          <w:szCs w:val="24"/>
          <w:lang w:eastAsia="en-GB"/>
        </w:rPr>
        <w:t xml:space="preserve"> is described as a combination of both type 1 and type 2</w:t>
      </w:r>
      <w:r w:rsidR="001E3080">
        <w:rPr>
          <w:rFonts w:ascii="Arial" w:eastAsia="Times New Roman" w:hAnsi="Arial" w:cs="Arial"/>
          <w:sz w:val="24"/>
          <w:szCs w:val="24"/>
          <w:lang w:eastAsia="en-GB"/>
        </w:rPr>
        <w:t xml:space="preserve">, this is considered the most common type of ADHD and includes symptoms </w:t>
      </w:r>
      <w:r w:rsidR="00BE053C">
        <w:rPr>
          <w:rFonts w:ascii="Arial" w:eastAsia="Times New Roman" w:hAnsi="Arial" w:cs="Arial"/>
          <w:sz w:val="24"/>
          <w:szCs w:val="24"/>
          <w:lang w:eastAsia="en-GB"/>
        </w:rPr>
        <w:t>of both inattentive and hyperactiv</w:t>
      </w:r>
      <w:r w:rsidR="007A0AEA">
        <w:rPr>
          <w:rFonts w:ascii="Arial" w:eastAsia="Times New Roman" w:hAnsi="Arial" w:cs="Arial"/>
          <w:sz w:val="24"/>
          <w:szCs w:val="24"/>
          <w:lang w:eastAsia="en-GB"/>
        </w:rPr>
        <w:t>ity. Th</w:t>
      </w:r>
      <w:r w:rsidR="008C2531">
        <w:rPr>
          <w:rFonts w:ascii="Arial" w:eastAsia="Times New Roman" w:hAnsi="Arial" w:cs="Arial"/>
          <w:sz w:val="24"/>
          <w:szCs w:val="24"/>
          <w:lang w:eastAsia="en-GB"/>
        </w:rPr>
        <w:t>is type</w:t>
      </w:r>
      <w:r w:rsidR="009E5980">
        <w:rPr>
          <w:rFonts w:ascii="Arial" w:eastAsia="Times New Roman" w:hAnsi="Arial" w:cs="Arial"/>
          <w:sz w:val="24"/>
          <w:szCs w:val="24"/>
          <w:lang w:eastAsia="en-GB"/>
        </w:rPr>
        <w:t xml:space="preserve"> often</w:t>
      </w:r>
      <w:r w:rsidR="007A0AEA">
        <w:rPr>
          <w:rFonts w:ascii="Arial" w:eastAsia="Times New Roman" w:hAnsi="Arial" w:cs="Arial"/>
          <w:sz w:val="24"/>
          <w:szCs w:val="24"/>
          <w:lang w:eastAsia="en-GB"/>
        </w:rPr>
        <w:t xml:space="preserve"> </w:t>
      </w:r>
      <w:r w:rsidR="00242DC9">
        <w:rPr>
          <w:rFonts w:ascii="Arial" w:eastAsia="Times New Roman" w:hAnsi="Arial" w:cs="Arial"/>
          <w:sz w:val="24"/>
          <w:szCs w:val="24"/>
          <w:lang w:eastAsia="en-GB"/>
        </w:rPr>
        <w:t>le</w:t>
      </w:r>
      <w:r w:rsidR="00342178">
        <w:rPr>
          <w:rFonts w:ascii="Arial" w:eastAsia="Times New Roman" w:hAnsi="Arial" w:cs="Arial"/>
          <w:sz w:val="24"/>
          <w:szCs w:val="24"/>
          <w:lang w:eastAsia="en-GB"/>
        </w:rPr>
        <w:t>a</w:t>
      </w:r>
      <w:r w:rsidR="00242DC9">
        <w:rPr>
          <w:rFonts w:ascii="Arial" w:eastAsia="Times New Roman" w:hAnsi="Arial" w:cs="Arial"/>
          <w:sz w:val="24"/>
          <w:szCs w:val="24"/>
          <w:lang w:eastAsia="en-GB"/>
        </w:rPr>
        <w:t>d</w:t>
      </w:r>
      <w:r w:rsidR="00342178">
        <w:rPr>
          <w:rFonts w:ascii="Arial" w:eastAsia="Times New Roman" w:hAnsi="Arial" w:cs="Arial"/>
          <w:sz w:val="24"/>
          <w:szCs w:val="24"/>
          <w:lang w:eastAsia="en-GB"/>
        </w:rPr>
        <w:t>s</w:t>
      </w:r>
      <w:r w:rsidR="007A0AEA">
        <w:rPr>
          <w:rFonts w:ascii="Arial" w:eastAsia="Times New Roman" w:hAnsi="Arial" w:cs="Arial"/>
          <w:sz w:val="24"/>
          <w:szCs w:val="24"/>
          <w:lang w:eastAsia="en-GB"/>
        </w:rPr>
        <w:t xml:space="preserve"> to </w:t>
      </w:r>
      <w:r w:rsidR="00AD74FC">
        <w:rPr>
          <w:rFonts w:ascii="Arial" w:eastAsia="Times New Roman" w:hAnsi="Arial" w:cs="Arial"/>
          <w:sz w:val="24"/>
          <w:szCs w:val="24"/>
          <w:lang w:eastAsia="en-GB"/>
        </w:rPr>
        <w:t>higher functional impairment</w:t>
      </w:r>
      <w:r w:rsidR="001E21ED">
        <w:rPr>
          <w:rFonts w:ascii="Arial" w:eastAsia="Times New Roman" w:hAnsi="Arial" w:cs="Arial"/>
          <w:sz w:val="24"/>
          <w:szCs w:val="24"/>
          <w:lang w:eastAsia="en-GB"/>
        </w:rPr>
        <w:t xml:space="preserve"> and </w:t>
      </w:r>
      <w:r w:rsidR="009E5980">
        <w:rPr>
          <w:rFonts w:ascii="Arial" w:eastAsia="Times New Roman" w:hAnsi="Arial" w:cs="Arial"/>
          <w:sz w:val="24"/>
          <w:szCs w:val="24"/>
          <w:lang w:eastAsia="en-GB"/>
        </w:rPr>
        <w:t xml:space="preserve"> typically </w:t>
      </w:r>
      <w:r w:rsidR="001E21ED">
        <w:rPr>
          <w:rFonts w:ascii="Arial" w:eastAsia="Times New Roman" w:hAnsi="Arial" w:cs="Arial"/>
          <w:sz w:val="24"/>
          <w:szCs w:val="24"/>
          <w:lang w:eastAsia="en-GB"/>
        </w:rPr>
        <w:t>require</w:t>
      </w:r>
      <w:r w:rsidR="009E5980">
        <w:rPr>
          <w:rFonts w:ascii="Arial" w:eastAsia="Times New Roman" w:hAnsi="Arial" w:cs="Arial"/>
          <w:sz w:val="24"/>
          <w:szCs w:val="24"/>
          <w:lang w:eastAsia="en-GB"/>
        </w:rPr>
        <w:t>s</w:t>
      </w:r>
      <w:r w:rsidR="00B33833">
        <w:rPr>
          <w:rFonts w:ascii="Arial" w:eastAsia="Times New Roman" w:hAnsi="Arial" w:cs="Arial"/>
          <w:sz w:val="24"/>
          <w:szCs w:val="24"/>
          <w:lang w:eastAsia="en-GB"/>
        </w:rPr>
        <w:t xml:space="preserve"> more</w:t>
      </w:r>
      <w:r w:rsidR="001E21ED">
        <w:rPr>
          <w:rFonts w:ascii="Arial" w:eastAsia="Times New Roman" w:hAnsi="Arial" w:cs="Arial"/>
          <w:sz w:val="24"/>
          <w:szCs w:val="24"/>
          <w:lang w:eastAsia="en-GB"/>
        </w:rPr>
        <w:t xml:space="preserve"> </w:t>
      </w:r>
      <w:r w:rsidR="00B33833">
        <w:rPr>
          <w:rFonts w:ascii="Arial" w:eastAsia="Times New Roman" w:hAnsi="Arial" w:cs="Arial"/>
          <w:sz w:val="24"/>
          <w:szCs w:val="24"/>
          <w:lang w:eastAsia="en-GB"/>
        </w:rPr>
        <w:t xml:space="preserve">comprehensive </w:t>
      </w:r>
      <w:r w:rsidR="00AD45A8">
        <w:rPr>
          <w:rFonts w:ascii="Arial" w:eastAsia="Times New Roman" w:hAnsi="Arial" w:cs="Arial"/>
          <w:sz w:val="24"/>
          <w:szCs w:val="24"/>
          <w:lang w:eastAsia="en-GB"/>
        </w:rPr>
        <w:lastRenderedPageBreak/>
        <w:t>support</w:t>
      </w:r>
      <w:r w:rsidR="002054B0">
        <w:rPr>
          <w:rFonts w:ascii="Arial" w:eastAsia="Times New Roman" w:hAnsi="Arial" w:cs="Arial"/>
          <w:sz w:val="24"/>
          <w:szCs w:val="24"/>
          <w:lang w:eastAsia="en-GB"/>
        </w:rPr>
        <w:t>. Which would include behavioural</w:t>
      </w:r>
      <w:r w:rsidR="00E7027E">
        <w:rPr>
          <w:rFonts w:ascii="Arial" w:eastAsia="Times New Roman" w:hAnsi="Arial" w:cs="Arial"/>
          <w:sz w:val="24"/>
          <w:szCs w:val="24"/>
          <w:lang w:eastAsia="en-GB"/>
        </w:rPr>
        <w:t xml:space="preserve"> strategies, educational </w:t>
      </w:r>
      <w:r w:rsidR="00242DC9">
        <w:rPr>
          <w:rFonts w:ascii="Arial" w:eastAsia="Times New Roman" w:hAnsi="Arial" w:cs="Arial"/>
          <w:sz w:val="24"/>
          <w:szCs w:val="24"/>
          <w:lang w:eastAsia="en-GB"/>
        </w:rPr>
        <w:t>adjustments, and potentially clinical interventions</w:t>
      </w:r>
      <w:r w:rsidR="0085420E">
        <w:rPr>
          <w:rFonts w:ascii="Arial" w:eastAsia="Times New Roman" w:hAnsi="Arial" w:cs="Arial"/>
          <w:sz w:val="24"/>
          <w:szCs w:val="24"/>
          <w:lang w:eastAsia="en-GB"/>
        </w:rPr>
        <w:t xml:space="preserve"> (CAMHS</w:t>
      </w:r>
      <w:r w:rsidR="008E70D8">
        <w:rPr>
          <w:rFonts w:ascii="Arial" w:eastAsia="Times New Roman" w:hAnsi="Arial" w:cs="Arial"/>
          <w:sz w:val="24"/>
          <w:szCs w:val="24"/>
          <w:lang w:eastAsia="en-GB"/>
        </w:rPr>
        <w:t xml:space="preserve"> 2021).</w:t>
      </w:r>
      <w:r w:rsidR="00A67A29">
        <w:rPr>
          <w:rFonts w:ascii="Arial" w:eastAsia="Times New Roman" w:hAnsi="Arial" w:cs="Arial"/>
          <w:sz w:val="24"/>
          <w:szCs w:val="24"/>
          <w:lang w:eastAsia="en-GB"/>
        </w:rPr>
        <w:t xml:space="preserve"> </w:t>
      </w:r>
      <w:r w:rsidR="00FC0CE9">
        <w:rPr>
          <w:rFonts w:ascii="Arial" w:eastAsia="Times New Roman" w:hAnsi="Arial" w:cs="Arial"/>
          <w:sz w:val="24"/>
          <w:szCs w:val="24"/>
          <w:lang w:eastAsia="en-GB"/>
        </w:rPr>
        <w:t xml:space="preserve"> </w:t>
      </w:r>
    </w:p>
    <w:p w14:paraId="2637767B" w14:textId="77777777" w:rsidR="00F910FB" w:rsidRDefault="00B705CF" w:rsidP="000B5400">
      <w:pPr>
        <w:spacing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ADHD </w:t>
      </w:r>
      <w:r w:rsidR="0081479F">
        <w:rPr>
          <w:rFonts w:ascii="Arial" w:eastAsia="Times New Roman" w:hAnsi="Arial" w:cs="Arial"/>
          <w:sz w:val="24"/>
          <w:szCs w:val="24"/>
          <w:lang w:eastAsia="en-GB"/>
        </w:rPr>
        <w:t xml:space="preserve">is </w:t>
      </w:r>
      <w:r w:rsidR="00D4345A">
        <w:rPr>
          <w:rFonts w:ascii="Arial" w:eastAsia="Times New Roman" w:hAnsi="Arial" w:cs="Arial"/>
          <w:sz w:val="24"/>
          <w:szCs w:val="24"/>
          <w:lang w:eastAsia="en-GB"/>
        </w:rPr>
        <w:t>primarily</w:t>
      </w:r>
      <w:r w:rsidR="0081479F">
        <w:rPr>
          <w:rFonts w:ascii="Arial" w:eastAsia="Times New Roman" w:hAnsi="Arial" w:cs="Arial"/>
          <w:sz w:val="24"/>
          <w:szCs w:val="24"/>
          <w:lang w:eastAsia="en-GB"/>
        </w:rPr>
        <w:t xml:space="preserve"> </w:t>
      </w:r>
      <w:r w:rsidR="00D4345A">
        <w:rPr>
          <w:rFonts w:ascii="Arial" w:eastAsia="Times New Roman" w:hAnsi="Arial" w:cs="Arial"/>
          <w:sz w:val="24"/>
          <w:szCs w:val="24"/>
          <w:lang w:eastAsia="en-GB"/>
        </w:rPr>
        <w:t xml:space="preserve">diagnosed using the Diagnostic and Statistical </w:t>
      </w:r>
      <w:r w:rsidR="0002495B">
        <w:rPr>
          <w:rFonts w:ascii="Arial" w:eastAsia="Times New Roman" w:hAnsi="Arial" w:cs="Arial"/>
          <w:sz w:val="24"/>
          <w:szCs w:val="24"/>
          <w:lang w:eastAsia="en-GB"/>
        </w:rPr>
        <w:t>manual of mental disorders, fi</w:t>
      </w:r>
      <w:r w:rsidR="00466D81">
        <w:rPr>
          <w:rFonts w:ascii="Arial" w:eastAsia="Times New Roman" w:hAnsi="Arial" w:cs="Arial"/>
          <w:sz w:val="24"/>
          <w:szCs w:val="24"/>
          <w:lang w:eastAsia="en-GB"/>
        </w:rPr>
        <w:t>fth edition (DSM-5</w:t>
      </w:r>
      <w:r w:rsidR="0006711B">
        <w:rPr>
          <w:rFonts w:ascii="Arial" w:eastAsia="Times New Roman" w:hAnsi="Arial" w:cs="Arial"/>
          <w:sz w:val="24"/>
          <w:szCs w:val="24"/>
          <w:lang w:eastAsia="en-GB"/>
        </w:rPr>
        <w:t xml:space="preserve"> 2013). </w:t>
      </w:r>
      <w:r w:rsidR="002004C5">
        <w:rPr>
          <w:rFonts w:ascii="Arial" w:eastAsia="Times New Roman" w:hAnsi="Arial" w:cs="Arial"/>
          <w:sz w:val="24"/>
          <w:szCs w:val="24"/>
          <w:lang w:eastAsia="en-GB"/>
        </w:rPr>
        <w:t xml:space="preserve">The DSM-5 </w:t>
      </w:r>
      <w:r w:rsidR="003A722C">
        <w:rPr>
          <w:rFonts w:ascii="Arial" w:eastAsia="Times New Roman" w:hAnsi="Arial" w:cs="Arial"/>
          <w:sz w:val="24"/>
          <w:szCs w:val="24"/>
          <w:lang w:eastAsia="en-GB"/>
        </w:rPr>
        <w:t xml:space="preserve">is used </w:t>
      </w:r>
      <w:r w:rsidR="00CC3CFF">
        <w:rPr>
          <w:rFonts w:ascii="Arial" w:eastAsia="Times New Roman" w:hAnsi="Arial" w:cs="Arial"/>
          <w:sz w:val="24"/>
          <w:szCs w:val="24"/>
          <w:lang w:eastAsia="en-GB"/>
        </w:rPr>
        <w:t xml:space="preserve">to help </w:t>
      </w:r>
      <w:r w:rsidR="00F031A6">
        <w:rPr>
          <w:rFonts w:ascii="Arial" w:eastAsia="Times New Roman" w:hAnsi="Arial" w:cs="Arial"/>
          <w:sz w:val="24"/>
          <w:szCs w:val="24"/>
          <w:lang w:eastAsia="en-GB"/>
        </w:rPr>
        <w:t xml:space="preserve">assess, diagnose and </w:t>
      </w:r>
      <w:r w:rsidR="00244F10">
        <w:rPr>
          <w:rFonts w:ascii="Arial" w:eastAsia="Times New Roman" w:hAnsi="Arial" w:cs="Arial"/>
          <w:sz w:val="24"/>
          <w:szCs w:val="24"/>
          <w:lang w:eastAsia="en-GB"/>
        </w:rPr>
        <w:t>determine</w:t>
      </w:r>
      <w:r w:rsidR="00F05FAE">
        <w:rPr>
          <w:rFonts w:ascii="Arial" w:eastAsia="Times New Roman" w:hAnsi="Arial" w:cs="Arial"/>
          <w:sz w:val="24"/>
          <w:szCs w:val="24"/>
          <w:lang w:eastAsia="en-GB"/>
        </w:rPr>
        <w:t xml:space="preserve"> the correct treatment</w:t>
      </w:r>
      <w:r w:rsidR="00244F10">
        <w:rPr>
          <w:rFonts w:ascii="Arial" w:eastAsia="Times New Roman" w:hAnsi="Arial" w:cs="Arial"/>
          <w:sz w:val="24"/>
          <w:szCs w:val="24"/>
          <w:lang w:eastAsia="en-GB"/>
        </w:rPr>
        <w:t xml:space="preserve"> for each individual.</w:t>
      </w:r>
      <w:r w:rsidR="00B37EAC">
        <w:rPr>
          <w:rFonts w:ascii="Arial" w:eastAsia="Times New Roman" w:hAnsi="Arial" w:cs="Arial"/>
          <w:sz w:val="24"/>
          <w:szCs w:val="24"/>
          <w:lang w:eastAsia="en-GB"/>
        </w:rPr>
        <w:t xml:space="preserve"> </w:t>
      </w:r>
      <w:r w:rsidR="00A64367">
        <w:rPr>
          <w:rFonts w:ascii="Arial" w:eastAsia="Times New Roman" w:hAnsi="Arial" w:cs="Arial"/>
          <w:sz w:val="24"/>
          <w:szCs w:val="24"/>
          <w:lang w:eastAsia="en-GB"/>
        </w:rPr>
        <w:t>Accurately</w:t>
      </w:r>
      <w:r w:rsidR="00B37EAC">
        <w:rPr>
          <w:rFonts w:ascii="Arial" w:eastAsia="Times New Roman" w:hAnsi="Arial" w:cs="Arial"/>
          <w:sz w:val="24"/>
          <w:szCs w:val="24"/>
          <w:lang w:eastAsia="en-GB"/>
        </w:rPr>
        <w:t xml:space="preserve"> diagnosing</w:t>
      </w:r>
      <w:r w:rsidR="003B3044">
        <w:rPr>
          <w:rFonts w:ascii="Arial" w:eastAsia="Times New Roman" w:hAnsi="Arial" w:cs="Arial"/>
          <w:sz w:val="24"/>
          <w:szCs w:val="24"/>
          <w:lang w:eastAsia="en-GB"/>
        </w:rPr>
        <w:t xml:space="preserve"> any illness, whether it is mental or physical, </w:t>
      </w:r>
      <w:r w:rsidR="00DC5B2B">
        <w:rPr>
          <w:rFonts w:ascii="Arial" w:eastAsia="Times New Roman" w:hAnsi="Arial" w:cs="Arial"/>
          <w:sz w:val="24"/>
          <w:szCs w:val="24"/>
          <w:lang w:eastAsia="en-GB"/>
        </w:rPr>
        <w:t>is the first step in treating the illness. This is where the D</w:t>
      </w:r>
      <w:r w:rsidR="003E0C05">
        <w:rPr>
          <w:rFonts w:ascii="Arial" w:eastAsia="Times New Roman" w:hAnsi="Arial" w:cs="Arial"/>
          <w:sz w:val="24"/>
          <w:szCs w:val="24"/>
          <w:lang w:eastAsia="en-GB"/>
        </w:rPr>
        <w:t>SM-5 is useful, it offers precise</w:t>
      </w:r>
      <w:r w:rsidR="00340E54">
        <w:rPr>
          <w:rFonts w:ascii="Arial" w:eastAsia="Times New Roman" w:hAnsi="Arial" w:cs="Arial"/>
          <w:sz w:val="24"/>
          <w:szCs w:val="24"/>
          <w:lang w:eastAsia="en-GB"/>
        </w:rPr>
        <w:t>, in-depth explanations of mental health and brain related</w:t>
      </w:r>
      <w:r w:rsidR="00072BB4">
        <w:rPr>
          <w:rFonts w:ascii="Arial" w:eastAsia="Times New Roman" w:hAnsi="Arial" w:cs="Arial"/>
          <w:sz w:val="24"/>
          <w:szCs w:val="24"/>
          <w:lang w:eastAsia="en-GB"/>
        </w:rPr>
        <w:t xml:space="preserve"> disorders. Additionally, it offers specifics and </w:t>
      </w:r>
      <w:r w:rsidR="00871360">
        <w:rPr>
          <w:rFonts w:ascii="Arial" w:eastAsia="Times New Roman" w:hAnsi="Arial" w:cs="Arial"/>
          <w:sz w:val="24"/>
          <w:szCs w:val="24"/>
          <w:lang w:eastAsia="en-GB"/>
        </w:rPr>
        <w:t xml:space="preserve">illustrations of the symptoms and indicators of certain illnesses </w:t>
      </w:r>
      <w:r w:rsidR="00D0744A">
        <w:rPr>
          <w:rFonts w:ascii="Arial" w:eastAsia="Times New Roman" w:hAnsi="Arial" w:cs="Arial"/>
          <w:sz w:val="24"/>
          <w:szCs w:val="24"/>
          <w:lang w:eastAsia="en-GB"/>
        </w:rPr>
        <w:t xml:space="preserve">(Regier </w:t>
      </w:r>
      <w:r w:rsidR="00A64367">
        <w:rPr>
          <w:rFonts w:ascii="Arial" w:eastAsia="Times New Roman" w:hAnsi="Arial" w:cs="Arial"/>
          <w:sz w:val="24"/>
          <w:szCs w:val="24"/>
          <w:lang w:eastAsia="en-GB"/>
        </w:rPr>
        <w:t xml:space="preserve">et al 2013). </w:t>
      </w:r>
    </w:p>
    <w:p w14:paraId="72D65EC1" w14:textId="2FA42411" w:rsidR="00B705CF" w:rsidRDefault="00244F10" w:rsidP="000B5400">
      <w:pPr>
        <w:spacing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Diagnosis of ADHD </w:t>
      </w:r>
      <w:r w:rsidR="003E77C9">
        <w:rPr>
          <w:rFonts w:ascii="Arial" w:eastAsia="Times New Roman" w:hAnsi="Arial" w:cs="Arial"/>
          <w:sz w:val="24"/>
          <w:szCs w:val="24"/>
          <w:lang w:eastAsia="en-GB"/>
        </w:rPr>
        <w:t xml:space="preserve">requires that </w:t>
      </w:r>
      <w:r w:rsidR="00487644">
        <w:rPr>
          <w:rFonts w:ascii="Arial" w:eastAsia="Times New Roman" w:hAnsi="Arial" w:cs="Arial"/>
          <w:sz w:val="24"/>
          <w:szCs w:val="24"/>
          <w:lang w:eastAsia="en-GB"/>
        </w:rPr>
        <w:t xml:space="preserve">symptoms be present </w:t>
      </w:r>
      <w:r w:rsidR="00153827">
        <w:rPr>
          <w:rFonts w:ascii="Arial" w:eastAsia="Times New Roman" w:hAnsi="Arial" w:cs="Arial"/>
          <w:sz w:val="24"/>
          <w:szCs w:val="24"/>
          <w:lang w:eastAsia="en-GB"/>
        </w:rPr>
        <w:t xml:space="preserve">in each individual child before the age of 12 years, </w:t>
      </w:r>
      <w:r w:rsidR="00117439">
        <w:rPr>
          <w:rFonts w:ascii="Arial" w:eastAsia="Times New Roman" w:hAnsi="Arial" w:cs="Arial"/>
          <w:sz w:val="24"/>
          <w:szCs w:val="24"/>
          <w:lang w:eastAsia="en-GB"/>
        </w:rPr>
        <w:t xml:space="preserve">symptoms occur in two or more </w:t>
      </w:r>
      <w:r w:rsidR="008E070C">
        <w:rPr>
          <w:rFonts w:ascii="Arial" w:eastAsia="Times New Roman" w:hAnsi="Arial" w:cs="Arial"/>
          <w:sz w:val="24"/>
          <w:szCs w:val="24"/>
          <w:lang w:eastAsia="en-GB"/>
        </w:rPr>
        <w:t>settings</w:t>
      </w:r>
      <w:r w:rsidR="00797D6E">
        <w:rPr>
          <w:rFonts w:ascii="Arial" w:eastAsia="Times New Roman" w:hAnsi="Arial" w:cs="Arial"/>
          <w:sz w:val="24"/>
          <w:szCs w:val="24"/>
          <w:lang w:eastAsia="en-GB"/>
        </w:rPr>
        <w:t xml:space="preserve"> for example, at home or </w:t>
      </w:r>
      <w:r w:rsidR="00A40B47">
        <w:rPr>
          <w:rFonts w:ascii="Arial" w:eastAsia="Times New Roman" w:hAnsi="Arial" w:cs="Arial"/>
          <w:sz w:val="24"/>
          <w:szCs w:val="24"/>
          <w:lang w:eastAsia="en-GB"/>
        </w:rPr>
        <w:t>at school</w:t>
      </w:r>
      <w:r w:rsidR="001629F4">
        <w:rPr>
          <w:rFonts w:ascii="Arial" w:eastAsia="Times New Roman" w:hAnsi="Arial" w:cs="Arial"/>
          <w:sz w:val="24"/>
          <w:szCs w:val="24"/>
          <w:lang w:eastAsia="en-GB"/>
        </w:rPr>
        <w:t xml:space="preserve"> </w:t>
      </w:r>
      <w:r w:rsidR="00074CBB">
        <w:rPr>
          <w:rFonts w:ascii="Arial" w:eastAsia="Times New Roman" w:hAnsi="Arial" w:cs="Arial"/>
          <w:sz w:val="24"/>
          <w:szCs w:val="24"/>
          <w:lang w:eastAsia="en-GB"/>
        </w:rPr>
        <w:t xml:space="preserve">and significantly </w:t>
      </w:r>
      <w:r w:rsidR="001B153A">
        <w:rPr>
          <w:rFonts w:ascii="Arial" w:eastAsia="Times New Roman" w:hAnsi="Arial" w:cs="Arial"/>
          <w:sz w:val="24"/>
          <w:szCs w:val="24"/>
          <w:lang w:eastAsia="en-GB"/>
        </w:rPr>
        <w:t>affect the child’s social, academic func</w:t>
      </w:r>
      <w:r w:rsidR="008A16E9">
        <w:rPr>
          <w:rFonts w:ascii="Arial" w:eastAsia="Times New Roman" w:hAnsi="Arial" w:cs="Arial"/>
          <w:sz w:val="24"/>
          <w:szCs w:val="24"/>
          <w:lang w:eastAsia="en-GB"/>
        </w:rPr>
        <w:t xml:space="preserve">tioning. </w:t>
      </w:r>
      <w:r w:rsidR="00EF25C6">
        <w:rPr>
          <w:rFonts w:ascii="Arial" w:eastAsia="Times New Roman" w:hAnsi="Arial" w:cs="Arial"/>
          <w:sz w:val="24"/>
          <w:szCs w:val="24"/>
          <w:lang w:eastAsia="en-GB"/>
        </w:rPr>
        <w:t xml:space="preserve">However, </w:t>
      </w:r>
      <w:r w:rsidR="00F55A2B">
        <w:rPr>
          <w:rFonts w:ascii="Arial" w:eastAsia="Times New Roman" w:hAnsi="Arial" w:cs="Arial"/>
          <w:sz w:val="24"/>
          <w:szCs w:val="24"/>
          <w:lang w:eastAsia="en-GB"/>
        </w:rPr>
        <w:t xml:space="preserve">DSM-5 </w:t>
      </w:r>
      <w:r w:rsidR="00F61590">
        <w:rPr>
          <w:rFonts w:ascii="Arial" w:eastAsia="Times New Roman" w:hAnsi="Arial" w:cs="Arial"/>
          <w:sz w:val="24"/>
          <w:szCs w:val="24"/>
          <w:lang w:eastAsia="en-GB"/>
        </w:rPr>
        <w:t xml:space="preserve">recognises that ADHD symptoms may </w:t>
      </w:r>
      <w:r w:rsidR="00F07C13">
        <w:rPr>
          <w:rFonts w:ascii="Arial" w:eastAsia="Times New Roman" w:hAnsi="Arial" w:cs="Arial"/>
          <w:sz w:val="24"/>
          <w:szCs w:val="24"/>
          <w:lang w:eastAsia="en-GB"/>
        </w:rPr>
        <w:t>be delayed until the child reaches adolescence</w:t>
      </w:r>
      <w:r w:rsidR="009B0575">
        <w:rPr>
          <w:rFonts w:ascii="Arial" w:eastAsia="Times New Roman" w:hAnsi="Arial" w:cs="Arial"/>
          <w:sz w:val="24"/>
          <w:szCs w:val="24"/>
          <w:lang w:eastAsia="en-GB"/>
        </w:rPr>
        <w:t xml:space="preserve"> or adulthood (Howard 2025). </w:t>
      </w:r>
      <w:r w:rsidR="00D17711">
        <w:rPr>
          <w:rFonts w:ascii="Arial" w:eastAsia="Times New Roman" w:hAnsi="Arial" w:cs="Arial"/>
          <w:sz w:val="24"/>
          <w:szCs w:val="24"/>
          <w:lang w:eastAsia="en-GB"/>
        </w:rPr>
        <w:t>Assessment</w:t>
      </w:r>
      <w:r w:rsidR="00A77F87">
        <w:rPr>
          <w:rFonts w:ascii="Arial" w:eastAsia="Times New Roman" w:hAnsi="Arial" w:cs="Arial"/>
          <w:sz w:val="24"/>
          <w:szCs w:val="24"/>
          <w:lang w:eastAsia="en-GB"/>
        </w:rPr>
        <w:t xml:space="preserve"> for ADHD </w:t>
      </w:r>
      <w:r w:rsidR="00D17711">
        <w:rPr>
          <w:rFonts w:ascii="Arial" w:eastAsia="Times New Roman" w:hAnsi="Arial" w:cs="Arial"/>
          <w:sz w:val="24"/>
          <w:szCs w:val="24"/>
          <w:lang w:eastAsia="en-GB"/>
        </w:rPr>
        <w:t xml:space="preserve">relies heavily on </w:t>
      </w:r>
      <w:r w:rsidR="000043BC">
        <w:rPr>
          <w:rFonts w:ascii="Arial" w:eastAsia="Times New Roman" w:hAnsi="Arial" w:cs="Arial"/>
          <w:sz w:val="24"/>
          <w:szCs w:val="24"/>
          <w:lang w:eastAsia="en-GB"/>
        </w:rPr>
        <w:t xml:space="preserve">the </w:t>
      </w:r>
      <w:r w:rsidR="00E75870">
        <w:rPr>
          <w:rFonts w:ascii="Arial" w:eastAsia="Times New Roman" w:hAnsi="Arial" w:cs="Arial"/>
          <w:sz w:val="24"/>
          <w:szCs w:val="24"/>
          <w:lang w:eastAsia="en-GB"/>
        </w:rPr>
        <w:t xml:space="preserve">behavioural observations of each child, for example they may behave </w:t>
      </w:r>
      <w:r w:rsidR="00670601">
        <w:rPr>
          <w:rFonts w:ascii="Arial" w:eastAsia="Times New Roman" w:hAnsi="Arial" w:cs="Arial"/>
          <w:sz w:val="24"/>
          <w:szCs w:val="24"/>
          <w:lang w:eastAsia="en-GB"/>
        </w:rPr>
        <w:t>differently at home</w:t>
      </w:r>
      <w:r w:rsidR="00240867">
        <w:rPr>
          <w:rFonts w:ascii="Arial" w:eastAsia="Times New Roman" w:hAnsi="Arial" w:cs="Arial"/>
          <w:sz w:val="24"/>
          <w:szCs w:val="24"/>
          <w:lang w:eastAsia="en-GB"/>
        </w:rPr>
        <w:t xml:space="preserve"> compared to school</w:t>
      </w:r>
      <w:r w:rsidR="003E157D">
        <w:rPr>
          <w:rFonts w:ascii="Arial" w:eastAsia="Times New Roman" w:hAnsi="Arial" w:cs="Arial"/>
          <w:sz w:val="24"/>
          <w:szCs w:val="24"/>
          <w:lang w:eastAsia="en-GB"/>
        </w:rPr>
        <w:t xml:space="preserve">. </w:t>
      </w:r>
      <w:r w:rsidR="00EE3B40">
        <w:rPr>
          <w:rFonts w:ascii="Arial" w:eastAsia="Times New Roman" w:hAnsi="Arial" w:cs="Arial"/>
          <w:sz w:val="24"/>
          <w:szCs w:val="24"/>
          <w:lang w:eastAsia="en-GB"/>
        </w:rPr>
        <w:t xml:space="preserve">This could be due to </w:t>
      </w:r>
      <w:r w:rsidR="0094299D">
        <w:rPr>
          <w:rFonts w:ascii="Arial" w:eastAsia="Times New Roman" w:hAnsi="Arial" w:cs="Arial"/>
          <w:sz w:val="24"/>
          <w:szCs w:val="24"/>
          <w:lang w:eastAsia="en-GB"/>
        </w:rPr>
        <w:t xml:space="preserve">the varied structures </w:t>
      </w:r>
      <w:r w:rsidR="00207411">
        <w:rPr>
          <w:rFonts w:ascii="Arial" w:eastAsia="Times New Roman" w:hAnsi="Arial" w:cs="Arial"/>
          <w:sz w:val="24"/>
          <w:szCs w:val="24"/>
          <w:lang w:eastAsia="en-GB"/>
        </w:rPr>
        <w:t xml:space="preserve">of these different environments, for example, a school setting provides </w:t>
      </w:r>
      <w:r w:rsidR="006D7B5F">
        <w:rPr>
          <w:rFonts w:ascii="Arial" w:eastAsia="Times New Roman" w:hAnsi="Arial" w:cs="Arial"/>
          <w:sz w:val="24"/>
          <w:szCs w:val="24"/>
          <w:lang w:eastAsia="en-GB"/>
        </w:rPr>
        <w:t xml:space="preserve">structure, routines and clear </w:t>
      </w:r>
      <w:r w:rsidR="009339A4">
        <w:rPr>
          <w:rFonts w:ascii="Arial" w:eastAsia="Times New Roman" w:hAnsi="Arial" w:cs="Arial"/>
          <w:sz w:val="24"/>
          <w:szCs w:val="24"/>
          <w:lang w:eastAsia="en-GB"/>
        </w:rPr>
        <w:t xml:space="preserve">expectations and support from the early years educators which can help </w:t>
      </w:r>
      <w:r w:rsidR="00A56721">
        <w:rPr>
          <w:rFonts w:ascii="Arial" w:eastAsia="Times New Roman" w:hAnsi="Arial" w:cs="Arial"/>
          <w:sz w:val="24"/>
          <w:szCs w:val="24"/>
          <w:lang w:eastAsia="en-GB"/>
        </w:rPr>
        <w:t xml:space="preserve">children with ADHD </w:t>
      </w:r>
      <w:r w:rsidR="002B5310">
        <w:rPr>
          <w:rFonts w:ascii="Arial" w:eastAsia="Times New Roman" w:hAnsi="Arial" w:cs="Arial"/>
          <w:sz w:val="24"/>
          <w:szCs w:val="24"/>
          <w:lang w:eastAsia="en-GB"/>
        </w:rPr>
        <w:t xml:space="preserve">manage their behaviours or </w:t>
      </w:r>
      <w:r w:rsidR="003B3C25">
        <w:rPr>
          <w:rFonts w:ascii="Arial" w:eastAsia="Times New Roman" w:hAnsi="Arial" w:cs="Arial"/>
          <w:sz w:val="24"/>
          <w:szCs w:val="24"/>
          <w:lang w:eastAsia="en-GB"/>
        </w:rPr>
        <w:t xml:space="preserve">be able to focus better </w:t>
      </w:r>
      <w:r w:rsidR="00A270AC">
        <w:rPr>
          <w:rFonts w:ascii="Arial" w:eastAsia="Times New Roman" w:hAnsi="Arial" w:cs="Arial"/>
          <w:sz w:val="24"/>
          <w:szCs w:val="24"/>
          <w:lang w:eastAsia="en-GB"/>
        </w:rPr>
        <w:t>on</w:t>
      </w:r>
      <w:r w:rsidR="003B3C25">
        <w:rPr>
          <w:rFonts w:ascii="Arial" w:eastAsia="Times New Roman" w:hAnsi="Arial" w:cs="Arial"/>
          <w:sz w:val="24"/>
          <w:szCs w:val="24"/>
          <w:lang w:eastAsia="en-GB"/>
        </w:rPr>
        <w:t xml:space="preserve"> a structured environment. </w:t>
      </w:r>
      <w:r w:rsidR="00D9199B">
        <w:rPr>
          <w:rFonts w:ascii="Arial" w:eastAsia="Times New Roman" w:hAnsi="Arial" w:cs="Arial"/>
          <w:sz w:val="24"/>
          <w:szCs w:val="24"/>
          <w:lang w:eastAsia="en-GB"/>
        </w:rPr>
        <w:t xml:space="preserve">The home environment </w:t>
      </w:r>
      <w:r w:rsidR="000B553A">
        <w:rPr>
          <w:rFonts w:ascii="Arial" w:eastAsia="Times New Roman" w:hAnsi="Arial" w:cs="Arial"/>
          <w:sz w:val="24"/>
          <w:szCs w:val="24"/>
          <w:lang w:eastAsia="en-GB"/>
        </w:rPr>
        <w:t>is</w:t>
      </w:r>
      <w:r w:rsidR="00D9199B">
        <w:rPr>
          <w:rFonts w:ascii="Arial" w:eastAsia="Times New Roman" w:hAnsi="Arial" w:cs="Arial"/>
          <w:sz w:val="24"/>
          <w:szCs w:val="24"/>
          <w:lang w:eastAsia="en-GB"/>
        </w:rPr>
        <w:t xml:space="preserve"> typically a less demanding </w:t>
      </w:r>
      <w:r w:rsidR="00A270AC">
        <w:rPr>
          <w:rFonts w:ascii="Arial" w:eastAsia="Times New Roman" w:hAnsi="Arial" w:cs="Arial"/>
          <w:sz w:val="24"/>
          <w:szCs w:val="24"/>
          <w:lang w:eastAsia="en-GB"/>
        </w:rPr>
        <w:t>and unstructured environment</w:t>
      </w:r>
      <w:r w:rsidR="009E61CC">
        <w:rPr>
          <w:rFonts w:ascii="Arial" w:eastAsia="Times New Roman" w:hAnsi="Arial" w:cs="Arial"/>
          <w:sz w:val="24"/>
          <w:szCs w:val="24"/>
          <w:lang w:eastAsia="en-GB"/>
        </w:rPr>
        <w:t xml:space="preserve">. Children are </w:t>
      </w:r>
      <w:r w:rsidR="00925A4B">
        <w:rPr>
          <w:rFonts w:ascii="Arial" w:eastAsia="Times New Roman" w:hAnsi="Arial" w:cs="Arial"/>
          <w:sz w:val="24"/>
          <w:szCs w:val="24"/>
          <w:lang w:eastAsia="en-GB"/>
        </w:rPr>
        <w:t>usually more</w:t>
      </w:r>
      <w:r w:rsidR="00D753B9">
        <w:rPr>
          <w:rFonts w:ascii="Arial" w:eastAsia="Times New Roman" w:hAnsi="Arial" w:cs="Arial"/>
          <w:sz w:val="24"/>
          <w:szCs w:val="24"/>
          <w:lang w:eastAsia="en-GB"/>
        </w:rPr>
        <w:t xml:space="preserve"> comfortable expressing themselves freely in </w:t>
      </w:r>
      <w:r w:rsidR="00925A4B">
        <w:rPr>
          <w:rFonts w:ascii="Arial" w:eastAsia="Times New Roman" w:hAnsi="Arial" w:cs="Arial"/>
          <w:sz w:val="24"/>
          <w:szCs w:val="24"/>
          <w:lang w:eastAsia="en-GB"/>
        </w:rPr>
        <w:t>their own homes. They might play more e</w:t>
      </w:r>
      <w:r w:rsidR="00EF6479">
        <w:rPr>
          <w:rFonts w:ascii="Arial" w:eastAsia="Times New Roman" w:hAnsi="Arial" w:cs="Arial"/>
          <w:sz w:val="24"/>
          <w:szCs w:val="24"/>
          <w:lang w:eastAsia="en-GB"/>
        </w:rPr>
        <w:t xml:space="preserve">nthusiastically, chat more, or express their frustrations more easily. </w:t>
      </w:r>
      <w:r w:rsidR="00751FD2">
        <w:rPr>
          <w:rFonts w:ascii="Arial" w:eastAsia="Times New Roman" w:hAnsi="Arial" w:cs="Arial"/>
          <w:sz w:val="24"/>
          <w:szCs w:val="24"/>
          <w:lang w:eastAsia="en-GB"/>
        </w:rPr>
        <w:t>This may be because they are in an environment where they feel</w:t>
      </w:r>
      <w:r w:rsidR="00C717A5">
        <w:rPr>
          <w:rFonts w:ascii="Arial" w:eastAsia="Times New Roman" w:hAnsi="Arial" w:cs="Arial"/>
          <w:sz w:val="24"/>
          <w:szCs w:val="24"/>
          <w:lang w:eastAsia="en-GB"/>
        </w:rPr>
        <w:t xml:space="preserve"> free</w:t>
      </w:r>
      <w:r w:rsidR="00AB27BC">
        <w:rPr>
          <w:rFonts w:ascii="Arial" w:eastAsia="Times New Roman" w:hAnsi="Arial" w:cs="Arial"/>
          <w:sz w:val="24"/>
          <w:szCs w:val="24"/>
          <w:lang w:eastAsia="en-GB"/>
        </w:rPr>
        <w:t xml:space="preserve"> and safe</w:t>
      </w:r>
      <w:r w:rsidR="00C717A5">
        <w:rPr>
          <w:rFonts w:ascii="Arial" w:eastAsia="Times New Roman" w:hAnsi="Arial" w:cs="Arial"/>
          <w:sz w:val="24"/>
          <w:szCs w:val="24"/>
          <w:lang w:eastAsia="en-GB"/>
        </w:rPr>
        <w:t xml:space="preserve"> to be who they really are </w:t>
      </w:r>
      <w:r w:rsidR="007324C5">
        <w:rPr>
          <w:rFonts w:ascii="Arial" w:eastAsia="Times New Roman" w:hAnsi="Arial" w:cs="Arial"/>
          <w:sz w:val="24"/>
          <w:szCs w:val="24"/>
          <w:lang w:eastAsia="en-GB"/>
        </w:rPr>
        <w:t>(Nuture</w:t>
      </w:r>
      <w:r w:rsidR="00B35B97">
        <w:rPr>
          <w:rFonts w:ascii="Arial" w:eastAsia="Times New Roman" w:hAnsi="Arial" w:cs="Arial"/>
          <w:sz w:val="24"/>
          <w:szCs w:val="24"/>
          <w:lang w:eastAsia="en-GB"/>
        </w:rPr>
        <w:t xml:space="preserve"> pods 2023).</w:t>
      </w:r>
    </w:p>
    <w:p w14:paraId="22AD2EB6" w14:textId="77777777" w:rsidR="007532F5" w:rsidRDefault="00BE0F2F" w:rsidP="00530C7A">
      <w:pPr>
        <w:spacing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Effective management of ADHD </w:t>
      </w:r>
      <w:r w:rsidR="00BD24F5">
        <w:rPr>
          <w:rFonts w:ascii="Arial" w:eastAsia="Times New Roman" w:hAnsi="Arial" w:cs="Arial"/>
          <w:sz w:val="24"/>
          <w:szCs w:val="24"/>
          <w:lang w:eastAsia="en-GB"/>
        </w:rPr>
        <w:t xml:space="preserve">involves </w:t>
      </w:r>
      <w:r w:rsidR="00BD24F5" w:rsidRPr="00BD24F5">
        <w:rPr>
          <w:rFonts w:ascii="Arial" w:eastAsia="Times New Roman" w:hAnsi="Arial" w:cs="Arial"/>
          <w:sz w:val="24"/>
          <w:szCs w:val="24"/>
          <w:lang w:eastAsia="en-GB"/>
        </w:rPr>
        <w:t>A variety of strategies</w:t>
      </w:r>
      <w:r w:rsidR="00CD228E">
        <w:rPr>
          <w:rFonts w:ascii="Arial" w:eastAsia="Times New Roman" w:hAnsi="Arial" w:cs="Arial"/>
          <w:sz w:val="24"/>
          <w:szCs w:val="24"/>
          <w:lang w:eastAsia="en-GB"/>
        </w:rPr>
        <w:t xml:space="preserve"> that</w:t>
      </w:r>
      <w:r w:rsidR="00BD24F5" w:rsidRPr="00BD24F5">
        <w:rPr>
          <w:rFonts w:ascii="Arial" w:eastAsia="Times New Roman" w:hAnsi="Arial" w:cs="Arial"/>
          <w:sz w:val="24"/>
          <w:szCs w:val="24"/>
          <w:lang w:eastAsia="en-GB"/>
        </w:rPr>
        <w:t xml:space="preserve"> are frequently used to effectively manage ADHD, including behavioural therapies, medication, lifestyle modifications, educational support, and even alternative therapies. Since every person reacts differently, therapy programs are usually customised to fit individual requirements.</w:t>
      </w:r>
      <w:r w:rsidR="00EB5867">
        <w:rPr>
          <w:rFonts w:ascii="Arial" w:eastAsia="Times New Roman" w:hAnsi="Arial" w:cs="Arial"/>
          <w:sz w:val="24"/>
          <w:szCs w:val="24"/>
          <w:lang w:eastAsia="en-GB"/>
        </w:rPr>
        <w:t xml:space="preserve"> </w:t>
      </w:r>
      <w:r w:rsidR="00EB5867" w:rsidRPr="00EB5867">
        <w:rPr>
          <w:rFonts w:ascii="Arial" w:eastAsia="Times New Roman" w:hAnsi="Arial" w:cs="Arial"/>
          <w:sz w:val="24"/>
          <w:szCs w:val="24"/>
          <w:lang w:eastAsia="en-GB"/>
        </w:rPr>
        <w:t>For moderate to severe symptoms of ADHD, especially in school-age children and adults, medication is frequently the first line of treatment</w:t>
      </w:r>
      <w:r w:rsidR="00103176">
        <w:rPr>
          <w:rFonts w:ascii="Arial" w:eastAsia="Times New Roman" w:hAnsi="Arial" w:cs="Arial"/>
          <w:sz w:val="24"/>
          <w:szCs w:val="24"/>
          <w:lang w:eastAsia="en-GB"/>
        </w:rPr>
        <w:t xml:space="preserve"> </w:t>
      </w:r>
      <w:r w:rsidR="00F43AF5">
        <w:rPr>
          <w:rFonts w:ascii="Arial" w:eastAsia="Times New Roman" w:hAnsi="Arial" w:cs="Arial"/>
          <w:sz w:val="24"/>
          <w:szCs w:val="24"/>
          <w:lang w:eastAsia="en-GB"/>
        </w:rPr>
        <w:t>but only when all other options have been tried</w:t>
      </w:r>
      <w:r w:rsidR="00BE77F0">
        <w:rPr>
          <w:rFonts w:ascii="Arial" w:eastAsia="Times New Roman" w:hAnsi="Arial" w:cs="Arial"/>
          <w:sz w:val="24"/>
          <w:szCs w:val="24"/>
          <w:lang w:eastAsia="en-GB"/>
        </w:rPr>
        <w:t xml:space="preserve"> especially for young children</w:t>
      </w:r>
      <w:r w:rsidR="009605A3">
        <w:rPr>
          <w:rFonts w:ascii="Arial" w:eastAsia="Times New Roman" w:hAnsi="Arial" w:cs="Arial"/>
          <w:sz w:val="24"/>
          <w:szCs w:val="24"/>
          <w:lang w:eastAsia="en-GB"/>
        </w:rPr>
        <w:t xml:space="preserve"> (NHS </w:t>
      </w:r>
      <w:r w:rsidR="009605A3">
        <w:rPr>
          <w:rFonts w:ascii="Arial" w:eastAsia="Times New Roman" w:hAnsi="Arial" w:cs="Arial"/>
          <w:sz w:val="24"/>
          <w:szCs w:val="24"/>
          <w:lang w:eastAsia="en-GB"/>
        </w:rPr>
        <w:lastRenderedPageBreak/>
        <w:t xml:space="preserve">2024). </w:t>
      </w:r>
      <w:r w:rsidR="00E76CDA">
        <w:rPr>
          <w:rFonts w:ascii="Arial" w:eastAsia="Times New Roman" w:hAnsi="Arial" w:cs="Arial"/>
          <w:sz w:val="24"/>
          <w:szCs w:val="24"/>
          <w:lang w:eastAsia="en-GB"/>
        </w:rPr>
        <w:t>Medication for ADHD does not cure its characteristics</w:t>
      </w:r>
      <w:r w:rsidR="009B7365">
        <w:rPr>
          <w:rFonts w:ascii="Arial" w:eastAsia="Times New Roman" w:hAnsi="Arial" w:cs="Arial"/>
          <w:sz w:val="24"/>
          <w:szCs w:val="24"/>
          <w:lang w:eastAsia="en-GB"/>
        </w:rPr>
        <w:t xml:space="preserve">. They </w:t>
      </w:r>
      <w:r w:rsidR="00ED1859">
        <w:rPr>
          <w:rFonts w:ascii="Arial" w:eastAsia="Times New Roman" w:hAnsi="Arial" w:cs="Arial"/>
          <w:sz w:val="24"/>
          <w:szCs w:val="24"/>
          <w:lang w:eastAsia="en-GB"/>
        </w:rPr>
        <w:t xml:space="preserve">will not </w:t>
      </w:r>
      <w:r w:rsidR="009B7365">
        <w:rPr>
          <w:rFonts w:ascii="Arial" w:eastAsia="Times New Roman" w:hAnsi="Arial" w:cs="Arial"/>
          <w:sz w:val="24"/>
          <w:szCs w:val="24"/>
          <w:lang w:eastAsia="en-GB"/>
        </w:rPr>
        <w:t xml:space="preserve"> alter the child’s personality</w:t>
      </w:r>
      <w:r w:rsidR="00F37E25">
        <w:rPr>
          <w:rFonts w:ascii="Arial" w:eastAsia="Times New Roman" w:hAnsi="Arial" w:cs="Arial"/>
          <w:sz w:val="24"/>
          <w:szCs w:val="24"/>
          <w:lang w:eastAsia="en-GB"/>
        </w:rPr>
        <w:t xml:space="preserve">. It is important to use methods and techniques in conjunction with ADHD medication </w:t>
      </w:r>
      <w:r w:rsidR="002D19AD">
        <w:rPr>
          <w:rFonts w:ascii="Arial" w:eastAsia="Times New Roman" w:hAnsi="Arial" w:cs="Arial"/>
          <w:sz w:val="24"/>
          <w:szCs w:val="24"/>
          <w:lang w:eastAsia="en-GB"/>
        </w:rPr>
        <w:t>this will help the child achieve the best results</w:t>
      </w:r>
      <w:r w:rsidR="005E4217">
        <w:rPr>
          <w:rFonts w:ascii="Arial" w:eastAsia="Times New Roman" w:hAnsi="Arial" w:cs="Arial"/>
          <w:sz w:val="24"/>
          <w:szCs w:val="24"/>
          <w:lang w:eastAsia="en-GB"/>
        </w:rPr>
        <w:t xml:space="preserve"> (NHS 2024).</w:t>
      </w:r>
      <w:r w:rsidR="00827DD9">
        <w:rPr>
          <w:rFonts w:ascii="Arial" w:eastAsia="Times New Roman" w:hAnsi="Arial" w:cs="Arial"/>
          <w:sz w:val="24"/>
          <w:szCs w:val="24"/>
          <w:lang w:eastAsia="en-GB"/>
        </w:rPr>
        <w:t xml:space="preserve"> There is no evidence </w:t>
      </w:r>
      <w:r w:rsidR="00C92B2B">
        <w:rPr>
          <w:rFonts w:ascii="Arial" w:eastAsia="Times New Roman" w:hAnsi="Arial" w:cs="Arial"/>
          <w:sz w:val="24"/>
          <w:szCs w:val="24"/>
          <w:lang w:eastAsia="en-GB"/>
        </w:rPr>
        <w:t xml:space="preserve">that ADHD medications work best </w:t>
      </w:r>
      <w:r w:rsidR="001948AE">
        <w:rPr>
          <w:rFonts w:ascii="Arial" w:eastAsia="Times New Roman" w:hAnsi="Arial" w:cs="Arial"/>
          <w:sz w:val="24"/>
          <w:szCs w:val="24"/>
          <w:lang w:eastAsia="en-GB"/>
        </w:rPr>
        <w:t xml:space="preserve">for young children diagnosed with ADHD </w:t>
      </w:r>
      <w:r w:rsidR="008F072E">
        <w:rPr>
          <w:rFonts w:ascii="Arial" w:eastAsia="Times New Roman" w:hAnsi="Arial" w:cs="Arial"/>
          <w:sz w:val="24"/>
          <w:szCs w:val="24"/>
          <w:lang w:eastAsia="en-GB"/>
        </w:rPr>
        <w:t xml:space="preserve">according to the American Academy of </w:t>
      </w:r>
      <w:r w:rsidR="00222E82">
        <w:rPr>
          <w:rFonts w:ascii="Arial" w:eastAsia="Times New Roman" w:hAnsi="Arial" w:cs="Arial"/>
          <w:sz w:val="24"/>
          <w:szCs w:val="24"/>
          <w:lang w:eastAsia="en-GB"/>
        </w:rPr>
        <w:t>Paediatrics</w:t>
      </w:r>
      <w:r w:rsidR="008F072E">
        <w:rPr>
          <w:rFonts w:ascii="Arial" w:eastAsia="Times New Roman" w:hAnsi="Arial" w:cs="Arial"/>
          <w:sz w:val="24"/>
          <w:szCs w:val="24"/>
          <w:lang w:eastAsia="en-GB"/>
        </w:rPr>
        <w:t xml:space="preserve"> (</w:t>
      </w:r>
      <w:r w:rsidR="00222E82">
        <w:rPr>
          <w:rFonts w:ascii="Arial" w:eastAsia="Times New Roman" w:hAnsi="Arial" w:cs="Arial"/>
          <w:sz w:val="24"/>
          <w:szCs w:val="24"/>
          <w:lang w:eastAsia="en-GB"/>
        </w:rPr>
        <w:t xml:space="preserve">AAP 2019) </w:t>
      </w:r>
      <w:r w:rsidR="00D06140">
        <w:rPr>
          <w:rFonts w:ascii="Arial" w:eastAsia="Times New Roman" w:hAnsi="Arial" w:cs="Arial"/>
          <w:sz w:val="24"/>
          <w:szCs w:val="24"/>
          <w:lang w:eastAsia="en-GB"/>
        </w:rPr>
        <w:t xml:space="preserve">It is recommended </w:t>
      </w:r>
      <w:r w:rsidR="001E118E">
        <w:rPr>
          <w:rFonts w:ascii="Arial" w:eastAsia="Times New Roman" w:hAnsi="Arial" w:cs="Arial"/>
          <w:sz w:val="24"/>
          <w:szCs w:val="24"/>
          <w:lang w:eastAsia="en-GB"/>
        </w:rPr>
        <w:t xml:space="preserve">that training for the parents and educational settings should be the first </w:t>
      </w:r>
      <w:r w:rsidR="00FB3AEE">
        <w:rPr>
          <w:rFonts w:ascii="Arial" w:eastAsia="Times New Roman" w:hAnsi="Arial" w:cs="Arial"/>
          <w:sz w:val="24"/>
          <w:szCs w:val="24"/>
          <w:lang w:eastAsia="en-GB"/>
        </w:rPr>
        <w:t>line of treatment</w:t>
      </w:r>
      <w:r w:rsidR="00D53B9C">
        <w:rPr>
          <w:rFonts w:ascii="Arial" w:eastAsia="Times New Roman" w:hAnsi="Arial" w:cs="Arial"/>
          <w:sz w:val="24"/>
          <w:szCs w:val="24"/>
          <w:lang w:eastAsia="en-GB"/>
        </w:rPr>
        <w:t xml:space="preserve"> (Alley 2006).</w:t>
      </w:r>
      <w:r w:rsidR="00D7030F">
        <w:rPr>
          <w:rFonts w:ascii="Arial" w:eastAsia="Times New Roman" w:hAnsi="Arial" w:cs="Arial"/>
          <w:sz w:val="24"/>
          <w:szCs w:val="24"/>
          <w:lang w:eastAsia="en-GB"/>
        </w:rPr>
        <w:t xml:space="preserve"> </w:t>
      </w:r>
      <w:r w:rsidR="006061CB">
        <w:rPr>
          <w:rFonts w:ascii="Arial" w:eastAsia="Times New Roman" w:hAnsi="Arial" w:cs="Arial"/>
          <w:sz w:val="24"/>
          <w:szCs w:val="24"/>
          <w:lang w:eastAsia="en-GB"/>
        </w:rPr>
        <w:t>Behavioural interventions are considered a key compon</w:t>
      </w:r>
      <w:r w:rsidR="000967BE">
        <w:rPr>
          <w:rFonts w:ascii="Arial" w:eastAsia="Times New Roman" w:hAnsi="Arial" w:cs="Arial"/>
          <w:sz w:val="24"/>
          <w:szCs w:val="24"/>
          <w:lang w:eastAsia="en-GB"/>
        </w:rPr>
        <w:t>ent to treating ADHD,</w:t>
      </w:r>
      <w:r w:rsidR="007B3A76">
        <w:rPr>
          <w:rFonts w:ascii="Arial" w:eastAsia="Times New Roman" w:hAnsi="Arial" w:cs="Arial"/>
          <w:sz w:val="24"/>
          <w:szCs w:val="24"/>
          <w:lang w:eastAsia="en-GB"/>
        </w:rPr>
        <w:t xml:space="preserve"> </w:t>
      </w:r>
      <w:r w:rsidR="007B3A76" w:rsidRPr="007B3A76">
        <w:rPr>
          <w:rFonts w:ascii="Arial" w:eastAsia="Times New Roman" w:hAnsi="Arial" w:cs="Arial"/>
          <w:sz w:val="24"/>
          <w:szCs w:val="24"/>
          <w:lang w:eastAsia="en-GB"/>
        </w:rPr>
        <w:t xml:space="preserve"> particularly in children and individuals who prefer</w:t>
      </w:r>
      <w:r w:rsidR="00A97E6E">
        <w:rPr>
          <w:rFonts w:ascii="Arial" w:eastAsia="Times New Roman" w:hAnsi="Arial" w:cs="Arial"/>
          <w:sz w:val="24"/>
          <w:szCs w:val="24"/>
          <w:lang w:eastAsia="en-GB"/>
        </w:rPr>
        <w:t xml:space="preserve"> alternatives to medication</w:t>
      </w:r>
      <w:r w:rsidR="004E0290">
        <w:rPr>
          <w:rFonts w:ascii="Arial" w:eastAsia="Times New Roman" w:hAnsi="Arial" w:cs="Arial"/>
          <w:sz w:val="24"/>
          <w:szCs w:val="24"/>
          <w:lang w:eastAsia="en-GB"/>
        </w:rPr>
        <w:t>, is</w:t>
      </w:r>
      <w:r w:rsidR="007B3A76" w:rsidRPr="007B3A76">
        <w:rPr>
          <w:rFonts w:ascii="Arial" w:eastAsia="Times New Roman" w:hAnsi="Arial" w:cs="Arial"/>
          <w:sz w:val="24"/>
          <w:szCs w:val="24"/>
          <w:lang w:eastAsia="en-GB"/>
        </w:rPr>
        <w:t xml:space="preserve"> behavioural therapy.</w:t>
      </w:r>
      <w:r w:rsidR="009A6F51">
        <w:rPr>
          <w:rFonts w:ascii="Arial" w:eastAsia="Times New Roman" w:hAnsi="Arial" w:cs="Arial"/>
          <w:sz w:val="24"/>
          <w:szCs w:val="24"/>
          <w:lang w:eastAsia="en-GB"/>
        </w:rPr>
        <w:t xml:space="preserve"> Children </w:t>
      </w:r>
      <w:r w:rsidR="007B3A76" w:rsidRPr="007B3A76">
        <w:rPr>
          <w:rFonts w:ascii="Arial" w:eastAsia="Times New Roman" w:hAnsi="Arial" w:cs="Arial"/>
          <w:sz w:val="24"/>
          <w:szCs w:val="24"/>
          <w:lang w:eastAsia="en-GB"/>
        </w:rPr>
        <w:t xml:space="preserve"> can learn useful skills for organising themselves, controlling their emotions, and managing their time with the use of cognitive behavioural therapy, or CBT. Parent education programs that teach parents how to set consistent expectations and promote positive behaviour may also be helpful for parents of children with ADHD</w:t>
      </w:r>
      <w:r w:rsidR="00DA6A7C">
        <w:rPr>
          <w:rFonts w:ascii="Arial" w:eastAsia="Times New Roman" w:hAnsi="Arial" w:cs="Arial"/>
          <w:sz w:val="24"/>
          <w:szCs w:val="24"/>
          <w:lang w:eastAsia="en-GB"/>
        </w:rPr>
        <w:t xml:space="preserve"> </w:t>
      </w:r>
      <w:r w:rsidR="006A1D84">
        <w:rPr>
          <w:rFonts w:ascii="Arial" w:eastAsia="Times New Roman" w:hAnsi="Arial" w:cs="Arial"/>
          <w:sz w:val="24"/>
          <w:szCs w:val="24"/>
          <w:lang w:eastAsia="en-GB"/>
        </w:rPr>
        <w:t>(Koseva 2024)</w:t>
      </w:r>
      <w:r w:rsidR="009E4667">
        <w:rPr>
          <w:rFonts w:ascii="Arial" w:eastAsia="Times New Roman" w:hAnsi="Arial" w:cs="Arial"/>
          <w:sz w:val="24"/>
          <w:szCs w:val="24"/>
          <w:lang w:eastAsia="en-GB"/>
        </w:rPr>
        <w:t>.</w:t>
      </w:r>
    </w:p>
    <w:p w14:paraId="426D4D75" w14:textId="77777777" w:rsidR="002D285A" w:rsidRDefault="00575582" w:rsidP="00530C7A">
      <w:pPr>
        <w:spacing w:line="360" w:lineRule="auto"/>
        <w:rPr>
          <w:rFonts w:ascii="Arial" w:eastAsia="Times New Roman" w:hAnsi="Arial" w:cs="Arial"/>
          <w:sz w:val="24"/>
          <w:szCs w:val="24"/>
          <w:lang w:eastAsia="en-GB"/>
        </w:rPr>
      </w:pPr>
      <w:r w:rsidRPr="00575582">
        <w:rPr>
          <w:rFonts w:ascii="Arial" w:eastAsia="Times New Roman" w:hAnsi="Arial" w:cs="Arial"/>
          <w:sz w:val="24"/>
          <w:szCs w:val="24"/>
          <w:lang w:eastAsia="en-GB"/>
        </w:rPr>
        <w:t>Children with ADHD  may benefit greatly from cognitive behavioural therapy, or CBT. Although cognitive behavioural therapy (CBT) is more frequently linked to anxiety and depression, modified forms of CBT have been demonstrated to help children with ADHD by addressing the emotional, behavioural, and cognitive difficulties they encounter.</w:t>
      </w:r>
      <w:r w:rsidR="00175E43">
        <w:rPr>
          <w:rFonts w:ascii="Arial" w:eastAsia="Times New Roman" w:hAnsi="Arial" w:cs="Arial"/>
          <w:sz w:val="24"/>
          <w:szCs w:val="24"/>
          <w:lang w:eastAsia="en-GB"/>
        </w:rPr>
        <w:t xml:space="preserve"> Children with ADHD often experience intense emotions </w:t>
      </w:r>
      <w:r w:rsidR="00B956B9">
        <w:rPr>
          <w:rFonts w:ascii="Arial" w:eastAsia="Times New Roman" w:hAnsi="Arial" w:cs="Arial"/>
          <w:sz w:val="24"/>
          <w:szCs w:val="24"/>
          <w:lang w:eastAsia="en-GB"/>
        </w:rPr>
        <w:t>and they struggle to manage how they cope with these strong emotions</w:t>
      </w:r>
      <w:r w:rsidR="0017546F">
        <w:rPr>
          <w:rFonts w:ascii="Arial" w:eastAsia="Times New Roman" w:hAnsi="Arial" w:cs="Arial"/>
          <w:sz w:val="24"/>
          <w:szCs w:val="24"/>
          <w:lang w:eastAsia="en-GB"/>
        </w:rPr>
        <w:t xml:space="preserve"> CBT is considered to be useful for helping children learn hoe to manage </w:t>
      </w:r>
      <w:r w:rsidR="00160FF4">
        <w:rPr>
          <w:rFonts w:ascii="Arial" w:eastAsia="Times New Roman" w:hAnsi="Arial" w:cs="Arial"/>
          <w:sz w:val="24"/>
          <w:szCs w:val="24"/>
          <w:lang w:eastAsia="en-GB"/>
        </w:rPr>
        <w:t xml:space="preserve">emotions by teaching them how to identify how they are feeling, </w:t>
      </w:r>
      <w:r w:rsidR="00A51222">
        <w:rPr>
          <w:rFonts w:ascii="Arial" w:eastAsia="Times New Roman" w:hAnsi="Arial" w:cs="Arial"/>
          <w:sz w:val="24"/>
          <w:szCs w:val="24"/>
          <w:lang w:eastAsia="en-GB"/>
        </w:rPr>
        <w:t>help them to understand these feelings or thoughts and provide them with coping strategies</w:t>
      </w:r>
      <w:r w:rsidR="00483C4C">
        <w:rPr>
          <w:rFonts w:ascii="Arial" w:eastAsia="Times New Roman" w:hAnsi="Arial" w:cs="Arial"/>
          <w:sz w:val="24"/>
          <w:szCs w:val="24"/>
          <w:lang w:eastAsia="en-GB"/>
        </w:rPr>
        <w:t xml:space="preserve"> such as deep breathing, how to calm down</w:t>
      </w:r>
      <w:r w:rsidR="003360C4">
        <w:rPr>
          <w:rFonts w:ascii="Arial" w:eastAsia="Times New Roman" w:hAnsi="Arial" w:cs="Arial"/>
          <w:sz w:val="24"/>
          <w:szCs w:val="24"/>
          <w:lang w:eastAsia="en-GB"/>
        </w:rPr>
        <w:t xml:space="preserve"> or express how they are feeling with their words</w:t>
      </w:r>
      <w:r w:rsidR="00A355B2">
        <w:rPr>
          <w:rFonts w:ascii="Arial" w:eastAsia="Times New Roman" w:hAnsi="Arial" w:cs="Arial"/>
          <w:sz w:val="24"/>
          <w:szCs w:val="24"/>
          <w:lang w:eastAsia="en-GB"/>
        </w:rPr>
        <w:t xml:space="preserve"> (P</w:t>
      </w:r>
      <w:r w:rsidR="00811322">
        <w:rPr>
          <w:rFonts w:ascii="Arial" w:eastAsia="Times New Roman" w:hAnsi="Arial" w:cs="Arial"/>
          <w:sz w:val="24"/>
          <w:szCs w:val="24"/>
          <w:lang w:eastAsia="en-GB"/>
        </w:rPr>
        <w:t>erella, 2014).</w:t>
      </w:r>
      <w:r w:rsidR="007532F5">
        <w:rPr>
          <w:rFonts w:ascii="Arial" w:eastAsia="Times New Roman" w:hAnsi="Arial" w:cs="Arial"/>
          <w:sz w:val="24"/>
          <w:szCs w:val="24"/>
          <w:lang w:eastAsia="en-GB"/>
        </w:rPr>
        <w:t xml:space="preserve"> CBT for children often includes training for the parents </w:t>
      </w:r>
      <w:r w:rsidR="00DA4895">
        <w:rPr>
          <w:rFonts w:ascii="Arial" w:eastAsia="Times New Roman" w:hAnsi="Arial" w:cs="Arial"/>
          <w:sz w:val="24"/>
          <w:szCs w:val="24"/>
          <w:lang w:eastAsia="en-GB"/>
        </w:rPr>
        <w:t>and caregivers, helping them to reinforce skills at home</w:t>
      </w:r>
      <w:r w:rsidR="006A311D">
        <w:rPr>
          <w:rFonts w:ascii="Arial" w:eastAsia="Times New Roman" w:hAnsi="Arial" w:cs="Arial"/>
          <w:sz w:val="24"/>
          <w:szCs w:val="24"/>
          <w:lang w:eastAsia="en-GB"/>
        </w:rPr>
        <w:t>, use consistent strategies and help support their children through the process</w:t>
      </w:r>
      <w:r w:rsidR="00B71BFF">
        <w:rPr>
          <w:rFonts w:ascii="Arial" w:eastAsia="Times New Roman" w:hAnsi="Arial" w:cs="Arial"/>
          <w:sz w:val="24"/>
          <w:szCs w:val="24"/>
          <w:lang w:eastAsia="en-GB"/>
        </w:rPr>
        <w:t xml:space="preserve">. CBT </w:t>
      </w:r>
      <w:r w:rsidR="001A6891">
        <w:rPr>
          <w:rFonts w:ascii="Arial" w:eastAsia="Times New Roman" w:hAnsi="Arial" w:cs="Arial"/>
          <w:sz w:val="24"/>
          <w:szCs w:val="24"/>
          <w:lang w:eastAsia="en-GB"/>
        </w:rPr>
        <w:t>helps children</w:t>
      </w:r>
      <w:r w:rsidR="003202E6">
        <w:rPr>
          <w:rFonts w:ascii="Arial" w:eastAsia="Times New Roman" w:hAnsi="Arial" w:cs="Arial"/>
          <w:sz w:val="24"/>
          <w:szCs w:val="24"/>
          <w:lang w:eastAsia="en-GB"/>
        </w:rPr>
        <w:t xml:space="preserve"> by giving them the skills they need to understand</w:t>
      </w:r>
      <w:r w:rsidR="007725C4">
        <w:rPr>
          <w:rFonts w:ascii="Arial" w:eastAsia="Times New Roman" w:hAnsi="Arial" w:cs="Arial"/>
          <w:sz w:val="24"/>
          <w:szCs w:val="24"/>
          <w:lang w:eastAsia="en-GB"/>
        </w:rPr>
        <w:t xml:space="preserve"> their behaviour, control their emotions, and adopt more positive </w:t>
      </w:r>
      <w:r w:rsidR="00392AFE">
        <w:rPr>
          <w:rFonts w:ascii="Arial" w:eastAsia="Times New Roman" w:hAnsi="Arial" w:cs="Arial"/>
          <w:sz w:val="24"/>
          <w:szCs w:val="24"/>
          <w:lang w:eastAsia="en-GB"/>
        </w:rPr>
        <w:t xml:space="preserve">thought and behaviour patterns. With the support from </w:t>
      </w:r>
      <w:r w:rsidR="00872C1B">
        <w:rPr>
          <w:rFonts w:ascii="Arial" w:eastAsia="Times New Roman" w:hAnsi="Arial" w:cs="Arial"/>
          <w:sz w:val="24"/>
          <w:szCs w:val="24"/>
          <w:lang w:eastAsia="en-GB"/>
        </w:rPr>
        <w:t>the families, school and possible medications</w:t>
      </w:r>
      <w:r w:rsidR="005E2525">
        <w:rPr>
          <w:rFonts w:ascii="Arial" w:eastAsia="Times New Roman" w:hAnsi="Arial" w:cs="Arial"/>
          <w:sz w:val="24"/>
          <w:szCs w:val="24"/>
          <w:lang w:eastAsia="en-GB"/>
        </w:rPr>
        <w:t xml:space="preserve"> combined with the CBT a child</w:t>
      </w:r>
      <w:r w:rsidR="002D4CC9">
        <w:rPr>
          <w:rFonts w:ascii="Arial" w:eastAsia="Times New Roman" w:hAnsi="Arial" w:cs="Arial"/>
          <w:sz w:val="24"/>
          <w:szCs w:val="24"/>
          <w:lang w:eastAsia="en-GB"/>
        </w:rPr>
        <w:t xml:space="preserve"> can thrive in everyday life</w:t>
      </w:r>
      <w:r w:rsidR="004C4622">
        <w:rPr>
          <w:rFonts w:ascii="Arial" w:eastAsia="Times New Roman" w:hAnsi="Arial" w:cs="Arial"/>
          <w:sz w:val="24"/>
          <w:szCs w:val="24"/>
          <w:lang w:eastAsia="en-GB"/>
        </w:rPr>
        <w:t xml:space="preserve"> (Halder</w:t>
      </w:r>
      <w:r w:rsidR="002D285A">
        <w:rPr>
          <w:rFonts w:ascii="Arial" w:eastAsia="Times New Roman" w:hAnsi="Arial" w:cs="Arial"/>
          <w:sz w:val="24"/>
          <w:szCs w:val="24"/>
          <w:lang w:eastAsia="en-GB"/>
        </w:rPr>
        <w:t>, et al 2019).</w:t>
      </w:r>
    </w:p>
    <w:p w14:paraId="0AFAC89B" w14:textId="5BBB0829" w:rsidR="004038F5" w:rsidRDefault="00221E50" w:rsidP="00530C7A">
      <w:pPr>
        <w:spacing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As with many </w:t>
      </w:r>
      <w:r w:rsidR="009C31D8">
        <w:rPr>
          <w:rFonts w:ascii="Arial" w:eastAsia="Times New Roman" w:hAnsi="Arial" w:cs="Arial"/>
          <w:sz w:val="24"/>
          <w:szCs w:val="24"/>
          <w:lang w:eastAsia="en-GB"/>
        </w:rPr>
        <w:t>illnesses</w:t>
      </w:r>
      <w:r>
        <w:rPr>
          <w:rFonts w:ascii="Arial" w:eastAsia="Times New Roman" w:hAnsi="Arial" w:cs="Arial"/>
          <w:sz w:val="24"/>
          <w:szCs w:val="24"/>
          <w:lang w:eastAsia="en-GB"/>
        </w:rPr>
        <w:t xml:space="preserve"> whether they are physical or mental there can be significant barriers</w:t>
      </w:r>
      <w:r w:rsidR="009C31D8">
        <w:rPr>
          <w:rFonts w:ascii="Arial" w:eastAsia="Times New Roman" w:hAnsi="Arial" w:cs="Arial"/>
          <w:sz w:val="24"/>
          <w:szCs w:val="24"/>
          <w:lang w:eastAsia="en-GB"/>
        </w:rPr>
        <w:t xml:space="preserve">. Children with ADHD face a wide range of barriers which can affect their academic </w:t>
      </w:r>
      <w:r w:rsidR="005024C7">
        <w:rPr>
          <w:rFonts w:ascii="Arial" w:eastAsia="Times New Roman" w:hAnsi="Arial" w:cs="Arial"/>
          <w:sz w:val="24"/>
          <w:szCs w:val="24"/>
          <w:lang w:eastAsia="en-GB"/>
        </w:rPr>
        <w:t>performance, emotional well-being and overall holistic development</w:t>
      </w:r>
      <w:r w:rsidR="005C661B">
        <w:rPr>
          <w:rFonts w:ascii="Arial" w:eastAsia="Times New Roman" w:hAnsi="Arial" w:cs="Arial"/>
          <w:sz w:val="24"/>
          <w:szCs w:val="24"/>
          <w:lang w:eastAsia="en-GB"/>
        </w:rPr>
        <w:t xml:space="preserve">. As well as the challenges they face </w:t>
      </w:r>
      <w:r w:rsidR="005A3CCE">
        <w:rPr>
          <w:rFonts w:ascii="Arial" w:eastAsia="Times New Roman" w:hAnsi="Arial" w:cs="Arial"/>
          <w:sz w:val="24"/>
          <w:szCs w:val="24"/>
          <w:lang w:eastAsia="en-GB"/>
        </w:rPr>
        <w:t xml:space="preserve">due to their symptoms they also face other barriers </w:t>
      </w:r>
      <w:r w:rsidR="005A3CCE">
        <w:rPr>
          <w:rFonts w:ascii="Arial" w:eastAsia="Times New Roman" w:hAnsi="Arial" w:cs="Arial"/>
          <w:sz w:val="24"/>
          <w:szCs w:val="24"/>
          <w:lang w:eastAsia="en-GB"/>
        </w:rPr>
        <w:lastRenderedPageBreak/>
        <w:t xml:space="preserve">such as </w:t>
      </w:r>
      <w:r w:rsidR="00AA58C8">
        <w:rPr>
          <w:rFonts w:ascii="Arial" w:eastAsia="Times New Roman" w:hAnsi="Arial" w:cs="Arial"/>
          <w:sz w:val="24"/>
          <w:szCs w:val="24"/>
          <w:lang w:eastAsia="en-GB"/>
        </w:rPr>
        <w:t>Stigma and misunderstanding, many children face stigma from teachers, peers</w:t>
      </w:r>
      <w:r w:rsidR="003D44C4">
        <w:rPr>
          <w:rFonts w:ascii="Arial" w:eastAsia="Times New Roman" w:hAnsi="Arial" w:cs="Arial"/>
          <w:sz w:val="24"/>
          <w:szCs w:val="24"/>
          <w:lang w:eastAsia="en-GB"/>
        </w:rPr>
        <w:t xml:space="preserve"> or other adults in their lives. They </w:t>
      </w:r>
      <w:r w:rsidR="00795ACD">
        <w:rPr>
          <w:rFonts w:ascii="Arial" w:eastAsia="Times New Roman" w:hAnsi="Arial" w:cs="Arial"/>
          <w:sz w:val="24"/>
          <w:szCs w:val="24"/>
          <w:lang w:eastAsia="en-GB"/>
        </w:rPr>
        <w:t>are often labelled lazy, defiant or badly behaved</w:t>
      </w:r>
      <w:r w:rsidR="003954C5">
        <w:rPr>
          <w:rFonts w:ascii="Arial" w:eastAsia="Times New Roman" w:hAnsi="Arial" w:cs="Arial"/>
          <w:sz w:val="24"/>
          <w:szCs w:val="24"/>
          <w:lang w:eastAsia="en-GB"/>
        </w:rPr>
        <w:t>, the teacher or parents may have lower patience towards the children</w:t>
      </w:r>
      <w:r w:rsidR="00324E47">
        <w:rPr>
          <w:rFonts w:ascii="Arial" w:eastAsia="Times New Roman" w:hAnsi="Arial" w:cs="Arial"/>
          <w:sz w:val="24"/>
          <w:szCs w:val="24"/>
          <w:lang w:eastAsia="en-GB"/>
        </w:rPr>
        <w:t xml:space="preserve"> which could lead to the child feel</w:t>
      </w:r>
      <w:r w:rsidR="00BB31A8">
        <w:rPr>
          <w:rFonts w:ascii="Arial" w:eastAsia="Times New Roman" w:hAnsi="Arial" w:cs="Arial"/>
          <w:sz w:val="24"/>
          <w:szCs w:val="24"/>
          <w:lang w:eastAsia="en-GB"/>
        </w:rPr>
        <w:t>ing</w:t>
      </w:r>
      <w:r w:rsidR="00324E47">
        <w:rPr>
          <w:rFonts w:ascii="Arial" w:eastAsia="Times New Roman" w:hAnsi="Arial" w:cs="Arial"/>
          <w:sz w:val="24"/>
          <w:szCs w:val="24"/>
          <w:lang w:eastAsia="en-GB"/>
        </w:rPr>
        <w:t xml:space="preserve"> rejected or less willing to seek help</w:t>
      </w:r>
      <w:r w:rsidR="005072D1">
        <w:rPr>
          <w:rFonts w:ascii="Arial" w:eastAsia="Times New Roman" w:hAnsi="Arial" w:cs="Arial"/>
          <w:sz w:val="24"/>
          <w:szCs w:val="24"/>
          <w:lang w:eastAsia="en-GB"/>
        </w:rPr>
        <w:t xml:space="preserve">. </w:t>
      </w:r>
      <w:r w:rsidR="00C4026F">
        <w:rPr>
          <w:rFonts w:ascii="Arial" w:eastAsia="Times New Roman" w:hAnsi="Arial" w:cs="Arial"/>
          <w:sz w:val="24"/>
          <w:szCs w:val="24"/>
          <w:lang w:eastAsia="en-GB"/>
        </w:rPr>
        <w:t xml:space="preserve">Parents often experience high stress levels when trying to manage </w:t>
      </w:r>
      <w:r w:rsidR="00BE4F0D">
        <w:rPr>
          <w:rFonts w:ascii="Arial" w:eastAsia="Times New Roman" w:hAnsi="Arial" w:cs="Arial"/>
          <w:sz w:val="24"/>
          <w:szCs w:val="24"/>
          <w:lang w:eastAsia="en-GB"/>
        </w:rPr>
        <w:t>their children’s ADHD symptoms which can lead to strained relationships</w:t>
      </w:r>
      <w:r w:rsidR="00B37EE9">
        <w:rPr>
          <w:rFonts w:ascii="Arial" w:eastAsia="Times New Roman" w:hAnsi="Arial" w:cs="Arial"/>
          <w:sz w:val="24"/>
          <w:szCs w:val="24"/>
          <w:lang w:eastAsia="en-GB"/>
        </w:rPr>
        <w:t>, arguments, they may feel exhausted</w:t>
      </w:r>
      <w:r w:rsidR="007E4843">
        <w:rPr>
          <w:rFonts w:ascii="Arial" w:eastAsia="Times New Roman" w:hAnsi="Arial" w:cs="Arial"/>
          <w:sz w:val="24"/>
          <w:szCs w:val="24"/>
          <w:lang w:eastAsia="en-GB"/>
        </w:rPr>
        <w:t xml:space="preserve"> </w:t>
      </w:r>
      <w:r w:rsidR="003C786B">
        <w:rPr>
          <w:rFonts w:ascii="Arial" w:eastAsia="Times New Roman" w:hAnsi="Arial" w:cs="Arial"/>
          <w:sz w:val="24"/>
          <w:szCs w:val="24"/>
          <w:lang w:eastAsia="en-GB"/>
        </w:rPr>
        <w:t xml:space="preserve">and frustrated. Not all parents or family members </w:t>
      </w:r>
      <w:r w:rsidR="00FB0E1C">
        <w:rPr>
          <w:rFonts w:ascii="Arial" w:eastAsia="Times New Roman" w:hAnsi="Arial" w:cs="Arial"/>
          <w:sz w:val="24"/>
          <w:szCs w:val="24"/>
          <w:lang w:eastAsia="en-GB"/>
        </w:rPr>
        <w:t xml:space="preserve">will understand ADHD as a medical </w:t>
      </w:r>
      <w:r w:rsidR="004F7C62">
        <w:rPr>
          <w:rFonts w:ascii="Arial" w:eastAsia="Times New Roman" w:hAnsi="Arial" w:cs="Arial"/>
          <w:sz w:val="24"/>
          <w:szCs w:val="24"/>
          <w:lang w:eastAsia="en-GB"/>
        </w:rPr>
        <w:t>condition,</w:t>
      </w:r>
      <w:r w:rsidR="00FB0E1C">
        <w:rPr>
          <w:rFonts w:ascii="Arial" w:eastAsia="Times New Roman" w:hAnsi="Arial" w:cs="Arial"/>
          <w:sz w:val="24"/>
          <w:szCs w:val="24"/>
          <w:lang w:eastAsia="en-GB"/>
        </w:rPr>
        <w:t xml:space="preserve"> </w:t>
      </w:r>
      <w:r w:rsidR="00FD7751">
        <w:rPr>
          <w:rFonts w:ascii="Arial" w:eastAsia="Times New Roman" w:hAnsi="Arial" w:cs="Arial"/>
          <w:sz w:val="24"/>
          <w:szCs w:val="24"/>
          <w:lang w:eastAsia="en-GB"/>
        </w:rPr>
        <w:t xml:space="preserve">and they </w:t>
      </w:r>
      <w:r w:rsidR="003C38A8">
        <w:rPr>
          <w:rFonts w:ascii="Arial" w:eastAsia="Times New Roman" w:hAnsi="Arial" w:cs="Arial"/>
          <w:sz w:val="24"/>
          <w:szCs w:val="24"/>
          <w:lang w:eastAsia="en-GB"/>
        </w:rPr>
        <w:t xml:space="preserve">may punish or criticise </w:t>
      </w:r>
      <w:r w:rsidR="008674FE">
        <w:rPr>
          <w:rFonts w:ascii="Arial" w:eastAsia="Times New Roman" w:hAnsi="Arial" w:cs="Arial"/>
          <w:sz w:val="24"/>
          <w:szCs w:val="24"/>
          <w:lang w:eastAsia="en-GB"/>
        </w:rPr>
        <w:t>the children for the behaviours that are out of their control</w:t>
      </w:r>
      <w:r w:rsidR="00A70BDE">
        <w:rPr>
          <w:rFonts w:ascii="Arial" w:eastAsia="Times New Roman" w:hAnsi="Arial" w:cs="Arial"/>
          <w:sz w:val="24"/>
          <w:szCs w:val="24"/>
          <w:lang w:eastAsia="en-GB"/>
        </w:rPr>
        <w:t xml:space="preserve"> </w:t>
      </w:r>
      <w:r w:rsidR="0089004F">
        <w:rPr>
          <w:rFonts w:ascii="Arial" w:eastAsia="Times New Roman" w:hAnsi="Arial" w:cs="Arial"/>
          <w:sz w:val="24"/>
          <w:szCs w:val="24"/>
          <w:lang w:eastAsia="en-GB"/>
        </w:rPr>
        <w:t xml:space="preserve">(West 2023). </w:t>
      </w:r>
    </w:p>
    <w:p w14:paraId="5539C843" w14:textId="036310D2" w:rsidR="00437EFD" w:rsidRDefault="000D0B30" w:rsidP="00530C7A">
      <w:pPr>
        <w:spacing w:line="360" w:lineRule="auto"/>
        <w:rPr>
          <w:rFonts w:ascii="Arial" w:eastAsia="Times New Roman" w:hAnsi="Arial" w:cs="Arial"/>
          <w:sz w:val="24"/>
          <w:szCs w:val="24"/>
          <w:lang w:eastAsia="en-GB"/>
        </w:rPr>
      </w:pPr>
      <w:r>
        <w:rPr>
          <w:rFonts w:ascii="Arial" w:eastAsia="Times New Roman" w:hAnsi="Arial" w:cs="Arial"/>
          <w:sz w:val="24"/>
          <w:szCs w:val="24"/>
          <w:lang w:eastAsia="en-GB"/>
        </w:rPr>
        <w:t>In conclusion, Children</w:t>
      </w:r>
      <w:r w:rsidR="004F7C62">
        <w:rPr>
          <w:rFonts w:ascii="Arial" w:eastAsia="Times New Roman" w:hAnsi="Arial" w:cs="Arial"/>
          <w:sz w:val="24"/>
          <w:szCs w:val="24"/>
          <w:lang w:eastAsia="en-GB"/>
        </w:rPr>
        <w:t xml:space="preserve"> with ADHD </w:t>
      </w:r>
      <w:r w:rsidR="00CD2132">
        <w:rPr>
          <w:rFonts w:ascii="Arial" w:eastAsia="Times New Roman" w:hAnsi="Arial" w:cs="Arial"/>
          <w:sz w:val="24"/>
          <w:szCs w:val="24"/>
          <w:lang w:eastAsia="en-GB"/>
        </w:rPr>
        <w:t>face multiple barriers which can impact every aspect of their lives</w:t>
      </w:r>
      <w:r w:rsidR="00437EFD">
        <w:rPr>
          <w:rFonts w:ascii="Arial" w:eastAsia="Times New Roman" w:hAnsi="Arial" w:cs="Arial"/>
          <w:sz w:val="24"/>
          <w:szCs w:val="24"/>
          <w:lang w:eastAsia="en-GB"/>
        </w:rPr>
        <w:t xml:space="preserve">. </w:t>
      </w:r>
      <w:r w:rsidR="00437EFD" w:rsidRPr="00437EFD">
        <w:rPr>
          <w:rFonts w:ascii="Arial" w:eastAsia="Times New Roman" w:hAnsi="Arial" w:cs="Arial"/>
          <w:sz w:val="24"/>
          <w:szCs w:val="24"/>
          <w:lang w:eastAsia="en-GB"/>
        </w:rPr>
        <w:t xml:space="preserve">These difficulties stem not only from their symptoms but also from the ways in which those symptoms interact with the settings in which people are raised, educated, and live. Many of these obstacles can be removed with early diagnosis, caring support, planned therapies, and more knowledge, enabling </w:t>
      </w:r>
      <w:r>
        <w:rPr>
          <w:rFonts w:ascii="Arial" w:eastAsia="Times New Roman" w:hAnsi="Arial" w:cs="Arial"/>
          <w:sz w:val="24"/>
          <w:szCs w:val="24"/>
          <w:lang w:eastAsia="en-GB"/>
        </w:rPr>
        <w:t>children</w:t>
      </w:r>
      <w:r w:rsidR="00437EFD" w:rsidRPr="00437EFD">
        <w:rPr>
          <w:rFonts w:ascii="Arial" w:eastAsia="Times New Roman" w:hAnsi="Arial" w:cs="Arial"/>
          <w:sz w:val="24"/>
          <w:szCs w:val="24"/>
          <w:lang w:eastAsia="en-GB"/>
        </w:rPr>
        <w:t xml:space="preserve"> with ADHD to realise their full potential.</w:t>
      </w:r>
    </w:p>
    <w:p w14:paraId="716EF989" w14:textId="77777777" w:rsidR="00530C7A" w:rsidRDefault="00530C7A" w:rsidP="00530C7A">
      <w:pPr>
        <w:spacing w:line="360" w:lineRule="auto"/>
        <w:rPr>
          <w:rFonts w:ascii="Arial" w:eastAsia="Times New Roman" w:hAnsi="Arial" w:cs="Arial"/>
          <w:sz w:val="24"/>
          <w:szCs w:val="24"/>
          <w:lang w:eastAsia="en-GB"/>
        </w:rPr>
      </w:pPr>
    </w:p>
    <w:p w14:paraId="326CB025" w14:textId="2BB7C6AD" w:rsidR="00530C7A" w:rsidRDefault="00530C7A" w:rsidP="00530C7A">
      <w:pPr>
        <w:spacing w:line="360" w:lineRule="auto"/>
        <w:rPr>
          <w:rFonts w:ascii="Arial" w:eastAsia="Times New Roman" w:hAnsi="Arial" w:cs="Arial"/>
          <w:b/>
          <w:bCs/>
          <w:sz w:val="24"/>
          <w:szCs w:val="24"/>
          <w:u w:val="single"/>
          <w:lang w:eastAsia="en-GB"/>
        </w:rPr>
      </w:pPr>
      <w:r w:rsidRPr="00530C7A">
        <w:rPr>
          <w:rFonts w:ascii="Arial" w:eastAsia="Times New Roman" w:hAnsi="Arial" w:cs="Arial"/>
          <w:b/>
          <w:bCs/>
          <w:sz w:val="24"/>
          <w:szCs w:val="24"/>
          <w:u w:val="single"/>
          <w:lang w:eastAsia="en-GB"/>
        </w:rPr>
        <w:t>Questions</w:t>
      </w:r>
      <w:r w:rsidR="00C77584">
        <w:rPr>
          <w:rFonts w:ascii="Arial" w:eastAsia="Times New Roman" w:hAnsi="Arial" w:cs="Arial"/>
          <w:b/>
          <w:bCs/>
          <w:sz w:val="24"/>
          <w:szCs w:val="24"/>
          <w:u w:val="single"/>
          <w:lang w:eastAsia="en-GB"/>
        </w:rPr>
        <w:t>.</w:t>
      </w:r>
    </w:p>
    <w:p w14:paraId="3B30B773" w14:textId="280EAD33" w:rsidR="004F7C62" w:rsidRDefault="00290923" w:rsidP="00AA6F06">
      <w:pPr>
        <w:spacing w:line="360" w:lineRule="auto"/>
        <w:rPr>
          <w:rFonts w:ascii="Arial" w:eastAsia="Times New Roman" w:hAnsi="Arial" w:cs="Arial"/>
          <w:sz w:val="24"/>
          <w:szCs w:val="24"/>
          <w:lang w:eastAsia="en-GB"/>
        </w:rPr>
      </w:pPr>
      <w:r w:rsidRPr="00290923">
        <w:rPr>
          <w:rFonts w:ascii="Arial" w:eastAsia="Times New Roman" w:hAnsi="Arial" w:cs="Arial"/>
          <w:sz w:val="24"/>
          <w:szCs w:val="24"/>
          <w:lang w:eastAsia="en-GB"/>
        </w:rPr>
        <w:t>C</w:t>
      </w:r>
      <w:r>
        <w:rPr>
          <w:rFonts w:ascii="Arial" w:eastAsia="Times New Roman" w:hAnsi="Arial" w:cs="Arial"/>
          <w:sz w:val="24"/>
          <w:szCs w:val="24"/>
          <w:lang w:eastAsia="en-GB"/>
        </w:rPr>
        <w:t>an children with ADHD grow out of it?</w:t>
      </w:r>
    </w:p>
    <w:p w14:paraId="55F8BFEB" w14:textId="500342A6" w:rsidR="00290923" w:rsidRDefault="00FD4105" w:rsidP="00AA6F06">
      <w:pPr>
        <w:spacing w:line="360" w:lineRule="auto"/>
        <w:rPr>
          <w:rFonts w:ascii="Arial" w:eastAsia="Times New Roman" w:hAnsi="Arial" w:cs="Arial"/>
          <w:sz w:val="24"/>
          <w:szCs w:val="24"/>
          <w:lang w:eastAsia="en-GB"/>
        </w:rPr>
      </w:pPr>
      <w:r>
        <w:rPr>
          <w:rFonts w:ascii="Arial" w:eastAsia="Times New Roman" w:hAnsi="Arial" w:cs="Arial"/>
          <w:sz w:val="24"/>
          <w:szCs w:val="24"/>
          <w:lang w:eastAsia="en-GB"/>
        </w:rPr>
        <w:t>As children grow they may see a reduction in the symptoms</w:t>
      </w:r>
      <w:r w:rsidR="00027F71">
        <w:rPr>
          <w:rFonts w:ascii="Arial" w:eastAsia="Times New Roman" w:hAnsi="Arial" w:cs="Arial"/>
          <w:sz w:val="24"/>
          <w:szCs w:val="24"/>
          <w:lang w:eastAsia="en-GB"/>
        </w:rPr>
        <w:t xml:space="preserve"> especially the hyperactivity. Although ADHD continues into adole</w:t>
      </w:r>
      <w:r w:rsidR="0086218E">
        <w:rPr>
          <w:rFonts w:ascii="Arial" w:eastAsia="Times New Roman" w:hAnsi="Arial" w:cs="Arial"/>
          <w:sz w:val="24"/>
          <w:szCs w:val="24"/>
          <w:lang w:eastAsia="en-GB"/>
        </w:rPr>
        <w:t>scence and adulthood in some form. Even if some symptoms become less obvious or notic</w:t>
      </w:r>
      <w:r w:rsidR="00EE2A63">
        <w:rPr>
          <w:rFonts w:ascii="Arial" w:eastAsia="Times New Roman" w:hAnsi="Arial" w:cs="Arial"/>
          <w:sz w:val="24"/>
          <w:szCs w:val="24"/>
          <w:lang w:eastAsia="en-GB"/>
        </w:rPr>
        <w:t xml:space="preserve">eable, the challenges with attention, organisation and </w:t>
      </w:r>
      <w:r w:rsidR="00FE5642">
        <w:rPr>
          <w:rFonts w:ascii="Arial" w:eastAsia="Times New Roman" w:hAnsi="Arial" w:cs="Arial"/>
          <w:sz w:val="24"/>
          <w:szCs w:val="24"/>
          <w:lang w:eastAsia="en-GB"/>
        </w:rPr>
        <w:t>self-regulation</w:t>
      </w:r>
      <w:r w:rsidR="00EE2A63">
        <w:rPr>
          <w:rFonts w:ascii="Arial" w:eastAsia="Times New Roman" w:hAnsi="Arial" w:cs="Arial"/>
          <w:sz w:val="24"/>
          <w:szCs w:val="24"/>
          <w:lang w:eastAsia="en-GB"/>
        </w:rPr>
        <w:t xml:space="preserve"> can </w:t>
      </w:r>
      <w:r w:rsidR="00FE5642">
        <w:rPr>
          <w:rFonts w:ascii="Arial" w:eastAsia="Times New Roman" w:hAnsi="Arial" w:cs="Arial"/>
          <w:sz w:val="24"/>
          <w:szCs w:val="24"/>
          <w:lang w:eastAsia="en-GB"/>
        </w:rPr>
        <w:t>be ongoing.</w:t>
      </w:r>
    </w:p>
    <w:p w14:paraId="07FF7463" w14:textId="33795691" w:rsidR="00FE5642" w:rsidRDefault="00FE5642" w:rsidP="00AA6F06">
      <w:pPr>
        <w:spacing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How can parents support </w:t>
      </w:r>
      <w:r w:rsidR="00277603">
        <w:rPr>
          <w:rFonts w:ascii="Arial" w:eastAsia="Times New Roman" w:hAnsi="Arial" w:cs="Arial"/>
          <w:sz w:val="24"/>
          <w:szCs w:val="24"/>
          <w:lang w:eastAsia="en-GB"/>
        </w:rPr>
        <w:t>a child with ADHD at home?</w:t>
      </w:r>
    </w:p>
    <w:p w14:paraId="41316636" w14:textId="4B87C861" w:rsidR="00277603" w:rsidRPr="00290923" w:rsidRDefault="00277603" w:rsidP="00AA6F06">
      <w:pPr>
        <w:spacing w:line="360" w:lineRule="auto"/>
        <w:rPr>
          <w:rFonts w:ascii="Arial" w:eastAsia="Times New Roman" w:hAnsi="Arial" w:cs="Arial"/>
          <w:sz w:val="24"/>
          <w:szCs w:val="24"/>
          <w:lang w:eastAsia="en-GB"/>
        </w:rPr>
      </w:pPr>
      <w:r>
        <w:rPr>
          <w:rFonts w:ascii="Arial" w:eastAsia="Times New Roman" w:hAnsi="Arial" w:cs="Arial"/>
          <w:sz w:val="24"/>
          <w:szCs w:val="24"/>
          <w:lang w:eastAsia="en-GB"/>
        </w:rPr>
        <w:t>Parents can help their chi</w:t>
      </w:r>
      <w:r w:rsidR="002D78A8">
        <w:rPr>
          <w:rFonts w:ascii="Arial" w:eastAsia="Times New Roman" w:hAnsi="Arial" w:cs="Arial"/>
          <w:sz w:val="24"/>
          <w:szCs w:val="24"/>
          <w:lang w:eastAsia="en-GB"/>
        </w:rPr>
        <w:t>ldren by firstly learning about ADHD through books, support groups</w:t>
      </w:r>
      <w:r w:rsidR="00D81D07">
        <w:rPr>
          <w:rFonts w:ascii="Arial" w:eastAsia="Times New Roman" w:hAnsi="Arial" w:cs="Arial"/>
          <w:sz w:val="24"/>
          <w:szCs w:val="24"/>
          <w:lang w:eastAsia="en-GB"/>
        </w:rPr>
        <w:t xml:space="preserve"> or counselling, communicating with the child’s teachers and therapists</w:t>
      </w:r>
      <w:r w:rsidR="00461B5C">
        <w:rPr>
          <w:rFonts w:ascii="Arial" w:eastAsia="Times New Roman" w:hAnsi="Arial" w:cs="Arial"/>
          <w:sz w:val="24"/>
          <w:szCs w:val="24"/>
          <w:lang w:eastAsia="en-GB"/>
        </w:rPr>
        <w:t xml:space="preserve">, they can praise all positive behaviour and effort made by the children </w:t>
      </w:r>
      <w:r w:rsidR="0066179A">
        <w:rPr>
          <w:rFonts w:ascii="Arial" w:eastAsia="Times New Roman" w:hAnsi="Arial" w:cs="Arial"/>
          <w:sz w:val="24"/>
          <w:szCs w:val="24"/>
          <w:lang w:eastAsia="en-GB"/>
        </w:rPr>
        <w:t xml:space="preserve">and create a consistent routines and clear expectations </w:t>
      </w:r>
      <w:r w:rsidR="001741F7">
        <w:rPr>
          <w:rFonts w:ascii="Arial" w:eastAsia="Times New Roman" w:hAnsi="Arial" w:cs="Arial"/>
          <w:sz w:val="24"/>
          <w:szCs w:val="24"/>
          <w:lang w:eastAsia="en-GB"/>
        </w:rPr>
        <w:t xml:space="preserve">this can make a big difference in a child’s life and their ability to manage </w:t>
      </w:r>
      <w:r w:rsidR="00AA6F06">
        <w:rPr>
          <w:rFonts w:ascii="Arial" w:eastAsia="Times New Roman" w:hAnsi="Arial" w:cs="Arial"/>
          <w:sz w:val="24"/>
          <w:szCs w:val="24"/>
          <w:lang w:eastAsia="en-GB"/>
        </w:rPr>
        <w:t>their symptoms and build their confidence.</w:t>
      </w:r>
    </w:p>
    <w:p w14:paraId="41FEB587" w14:textId="77777777" w:rsidR="0089004F" w:rsidRDefault="0089004F" w:rsidP="00575582">
      <w:pPr>
        <w:rPr>
          <w:rFonts w:ascii="Arial" w:eastAsia="Times New Roman" w:hAnsi="Arial" w:cs="Arial"/>
          <w:sz w:val="24"/>
          <w:szCs w:val="24"/>
          <w:lang w:eastAsia="en-GB"/>
        </w:rPr>
      </w:pPr>
    </w:p>
    <w:p w14:paraId="72D666F7" w14:textId="77777777" w:rsidR="004C1E84" w:rsidRDefault="007532F5" w:rsidP="004C1E84">
      <w:pPr>
        <w:widowControl w:val="0"/>
        <w:autoSpaceDE w:val="0"/>
        <w:autoSpaceDN w:val="0"/>
        <w:adjustRightInd w:val="0"/>
        <w:spacing w:after="240" w:line="360" w:lineRule="auto"/>
        <w:rPr>
          <w:rFonts w:ascii="Times New Roman" w:hAnsi="Times New Roman" w:cs="Times New Roman"/>
          <w:sz w:val="36"/>
          <w:szCs w:val="36"/>
          <w:lang w:val="en-US"/>
        </w:rPr>
      </w:pPr>
      <w:r>
        <w:rPr>
          <w:rFonts w:ascii="Arial" w:eastAsia="Times New Roman" w:hAnsi="Arial" w:cs="Arial"/>
          <w:sz w:val="24"/>
          <w:szCs w:val="24"/>
          <w:lang w:eastAsia="en-GB"/>
        </w:rPr>
        <w:t xml:space="preserve"> </w:t>
      </w:r>
      <w:r w:rsidR="00F942A7">
        <w:rPr>
          <w:rFonts w:ascii="Arial" w:eastAsia="Times New Roman" w:hAnsi="Arial" w:cs="Arial"/>
          <w:sz w:val="24"/>
          <w:szCs w:val="24"/>
          <w:lang w:eastAsia="en-GB"/>
        </w:rPr>
        <w:t>Thank you for your time.</w:t>
      </w:r>
      <w:r w:rsidR="00C175AE" w:rsidRPr="00C175AE">
        <w:rPr>
          <w:rFonts w:ascii="Times New Roman" w:hAnsi="Times New Roman" w:cs="Times New Roman"/>
          <w:sz w:val="36"/>
          <w:szCs w:val="36"/>
          <w:lang w:val="en-US"/>
        </w:rPr>
        <w:t xml:space="preserve"> </w:t>
      </w:r>
    </w:p>
    <w:p w14:paraId="0C433C84" w14:textId="65B1D8C8" w:rsidR="004C1E84" w:rsidRPr="004C1E84" w:rsidRDefault="004C1E84" w:rsidP="004C1E84">
      <w:pPr>
        <w:widowControl w:val="0"/>
        <w:autoSpaceDE w:val="0"/>
        <w:autoSpaceDN w:val="0"/>
        <w:adjustRightInd w:val="0"/>
        <w:spacing w:after="240" w:line="360" w:lineRule="auto"/>
        <w:rPr>
          <w:rFonts w:ascii="Arial" w:hAnsi="Arial" w:cs="Arial"/>
          <w:b/>
          <w:bCs/>
          <w:sz w:val="24"/>
          <w:szCs w:val="24"/>
          <w:u w:val="single"/>
          <w:lang w:val="en-US"/>
        </w:rPr>
      </w:pPr>
      <w:r w:rsidRPr="004C1E84">
        <w:rPr>
          <w:rFonts w:ascii="Arial" w:hAnsi="Arial" w:cs="Arial"/>
          <w:b/>
          <w:bCs/>
          <w:sz w:val="24"/>
          <w:szCs w:val="24"/>
          <w:u w:val="single"/>
          <w:lang w:val="en-US"/>
        </w:rPr>
        <w:lastRenderedPageBreak/>
        <w:t>Reference list</w:t>
      </w:r>
    </w:p>
    <w:p w14:paraId="7139927B" w14:textId="77777777" w:rsidR="004C1E84" w:rsidRPr="004C1E84" w:rsidRDefault="004C1E84" w:rsidP="004C1E84">
      <w:pPr>
        <w:widowControl w:val="0"/>
        <w:autoSpaceDE w:val="0"/>
        <w:autoSpaceDN w:val="0"/>
        <w:adjustRightInd w:val="0"/>
        <w:spacing w:after="240" w:line="360" w:lineRule="auto"/>
        <w:rPr>
          <w:rFonts w:ascii="Arial" w:hAnsi="Arial" w:cs="Arial"/>
          <w:sz w:val="24"/>
          <w:szCs w:val="24"/>
          <w:lang w:val="en-US"/>
        </w:rPr>
      </w:pPr>
      <w:r w:rsidRPr="004C1E84">
        <w:rPr>
          <w:rFonts w:ascii="Arial" w:hAnsi="Arial" w:cs="Arial"/>
          <w:sz w:val="24"/>
          <w:szCs w:val="24"/>
          <w:lang w:val="en-US"/>
        </w:rPr>
        <w:t xml:space="preserve">admin (2023). </w:t>
      </w:r>
      <w:r w:rsidRPr="004C1E84">
        <w:rPr>
          <w:rFonts w:ascii="Arial" w:hAnsi="Arial" w:cs="Arial"/>
          <w:i/>
          <w:iCs/>
          <w:sz w:val="24"/>
          <w:szCs w:val="24"/>
          <w:lang w:val="en-US"/>
        </w:rPr>
        <w:t>Why Your ADHD Child Behaves at School but Not at Home - Nurture Pods</w:t>
      </w:r>
      <w:r w:rsidRPr="004C1E84">
        <w:rPr>
          <w:rFonts w:ascii="Arial" w:hAnsi="Arial" w:cs="Arial"/>
          <w:sz w:val="24"/>
          <w:szCs w:val="24"/>
          <w:lang w:val="en-US"/>
        </w:rPr>
        <w:t xml:space="preserve">. [online] Nurture Pods. Available at: </w:t>
      </w:r>
      <w:hyperlink r:id="rId6" w:history="1">
        <w:r w:rsidRPr="004C1E84">
          <w:rPr>
            <w:rStyle w:val="Hyperlink"/>
            <w:rFonts w:ascii="Arial" w:hAnsi="Arial" w:cs="Arial"/>
            <w:color w:val="auto"/>
            <w:sz w:val="24"/>
            <w:szCs w:val="24"/>
            <w:lang w:val="en-US"/>
          </w:rPr>
          <w:t>https://nurturepods.com/why-your-adhd-child-behaves-at-school-but-not-at-home/</w:t>
        </w:r>
      </w:hyperlink>
      <w:r w:rsidRPr="004C1E84">
        <w:rPr>
          <w:rFonts w:ascii="Arial" w:hAnsi="Arial" w:cs="Arial"/>
          <w:sz w:val="24"/>
          <w:szCs w:val="24"/>
          <w:lang w:val="en-US"/>
        </w:rPr>
        <w:t>.</w:t>
      </w:r>
    </w:p>
    <w:p w14:paraId="48B56A5A" w14:textId="77777777" w:rsidR="004C1E84" w:rsidRPr="004C1E84" w:rsidRDefault="004C1E84" w:rsidP="004C1E84">
      <w:pPr>
        <w:widowControl w:val="0"/>
        <w:autoSpaceDE w:val="0"/>
        <w:autoSpaceDN w:val="0"/>
        <w:adjustRightInd w:val="0"/>
        <w:spacing w:after="240" w:line="360" w:lineRule="auto"/>
        <w:rPr>
          <w:rFonts w:ascii="Arial" w:hAnsi="Arial" w:cs="Arial"/>
          <w:sz w:val="24"/>
          <w:szCs w:val="24"/>
          <w:lang w:val="en-US"/>
        </w:rPr>
      </w:pPr>
      <w:r w:rsidRPr="004C1E84">
        <w:rPr>
          <w:rFonts w:ascii="Arial" w:hAnsi="Arial" w:cs="Arial"/>
          <w:sz w:val="24"/>
          <w:szCs w:val="24"/>
          <w:lang w:val="en-US"/>
        </w:rPr>
        <w:t xml:space="preserve">Ahmed, G.K., Metwaly, N.A., Elbeh, K., Galal, M.S. and Shaaban, I. (2022). Prevalence of school bullying and its relationship with attention deficit-hyperactivity disorder and conduct disorder: a cross-sectional study. </w:t>
      </w:r>
      <w:r w:rsidRPr="004C1E84">
        <w:rPr>
          <w:rFonts w:ascii="Arial" w:hAnsi="Arial" w:cs="Arial"/>
          <w:i/>
          <w:iCs/>
          <w:sz w:val="24"/>
          <w:szCs w:val="24"/>
          <w:lang w:val="en-US"/>
        </w:rPr>
        <w:t>The Egyptian Journal of Neurology, Psychiatry and Neurosurgery</w:t>
      </w:r>
      <w:r w:rsidRPr="004C1E84">
        <w:rPr>
          <w:rFonts w:ascii="Arial" w:hAnsi="Arial" w:cs="Arial"/>
          <w:sz w:val="24"/>
          <w:szCs w:val="24"/>
          <w:lang w:val="en-US"/>
        </w:rPr>
        <w:t>, 58(1). doi:</w:t>
      </w:r>
      <w:hyperlink r:id="rId7" w:history="1">
        <w:r w:rsidRPr="004C1E84">
          <w:rPr>
            <w:rStyle w:val="Hyperlink"/>
            <w:rFonts w:ascii="Arial" w:hAnsi="Arial" w:cs="Arial"/>
            <w:color w:val="auto"/>
            <w:sz w:val="24"/>
            <w:szCs w:val="24"/>
            <w:lang w:val="en-US"/>
          </w:rPr>
          <w:t>https://doi.org/10.1186/s41983-022-00494-6</w:t>
        </w:r>
      </w:hyperlink>
      <w:r w:rsidRPr="004C1E84">
        <w:rPr>
          <w:rFonts w:ascii="Arial" w:hAnsi="Arial" w:cs="Arial"/>
          <w:sz w:val="24"/>
          <w:szCs w:val="24"/>
          <w:lang w:val="en-US"/>
        </w:rPr>
        <w:t>.</w:t>
      </w:r>
    </w:p>
    <w:p w14:paraId="72BDC74C" w14:textId="77777777" w:rsidR="004C1E84" w:rsidRPr="004C1E84" w:rsidRDefault="004C1E84" w:rsidP="004C1E84">
      <w:pPr>
        <w:widowControl w:val="0"/>
        <w:autoSpaceDE w:val="0"/>
        <w:autoSpaceDN w:val="0"/>
        <w:adjustRightInd w:val="0"/>
        <w:spacing w:after="240" w:line="360" w:lineRule="auto"/>
        <w:rPr>
          <w:rFonts w:ascii="Arial" w:hAnsi="Arial" w:cs="Arial"/>
          <w:sz w:val="24"/>
          <w:szCs w:val="24"/>
          <w:lang w:val="en-US"/>
        </w:rPr>
      </w:pPr>
      <w:r w:rsidRPr="004C1E84">
        <w:rPr>
          <w:rFonts w:ascii="Arial" w:hAnsi="Arial" w:cs="Arial"/>
          <w:sz w:val="24"/>
          <w:szCs w:val="24"/>
          <w:lang w:val="en-US"/>
        </w:rPr>
        <w:t xml:space="preserve">alley (2006). </w:t>
      </w:r>
      <w:r w:rsidRPr="004C1E84">
        <w:rPr>
          <w:rFonts w:ascii="Arial" w:hAnsi="Arial" w:cs="Arial"/>
          <w:i/>
          <w:iCs/>
          <w:sz w:val="24"/>
          <w:szCs w:val="24"/>
          <w:lang w:val="en-US"/>
        </w:rPr>
        <w:t>ADHD Medications for Children</w:t>
      </w:r>
      <w:r w:rsidRPr="004C1E84">
        <w:rPr>
          <w:rFonts w:ascii="Arial" w:hAnsi="Arial" w:cs="Arial"/>
          <w:sz w:val="24"/>
          <w:szCs w:val="24"/>
          <w:lang w:val="en-US"/>
        </w:rPr>
        <w:t xml:space="preserve">. [online] ADDitude. Available at: </w:t>
      </w:r>
      <w:hyperlink r:id="rId8" w:anchor="origin=https%3A%2F%2Fwww.google.com%2F&amp;cap=swipe" w:history="1">
        <w:r w:rsidRPr="004C1E84">
          <w:rPr>
            <w:rStyle w:val="Hyperlink"/>
            <w:rFonts w:ascii="Arial" w:hAnsi="Arial" w:cs="Arial"/>
            <w:color w:val="auto"/>
            <w:sz w:val="24"/>
            <w:szCs w:val="24"/>
            <w:lang w:val="en-US"/>
          </w:rPr>
          <w:t>https://www.additudemag.com/adhd-medications-for-children/amp/#origin=https%3A%2F%2Fwww.google.com%2F&amp;cap=swipe</w:t>
        </w:r>
      </w:hyperlink>
      <w:r w:rsidRPr="004C1E84">
        <w:rPr>
          <w:rFonts w:ascii="Arial" w:hAnsi="Arial" w:cs="Arial"/>
          <w:sz w:val="24"/>
          <w:szCs w:val="24"/>
          <w:lang w:val="en-US"/>
        </w:rPr>
        <w:t xml:space="preserve"> [Accessed 15 May 2025].</w:t>
      </w:r>
    </w:p>
    <w:p w14:paraId="7593AF2F" w14:textId="77777777" w:rsidR="004C1E84" w:rsidRPr="002109FF" w:rsidRDefault="004C1E84" w:rsidP="004C1E84">
      <w:pPr>
        <w:spacing w:after="240" w:line="360" w:lineRule="auto"/>
        <w:rPr>
          <w:rFonts w:ascii="Arial" w:eastAsia="Times New Roman" w:hAnsi="Arial" w:cs="Arial"/>
          <w:sz w:val="24"/>
          <w:szCs w:val="24"/>
          <w:lang w:eastAsia="en-GB"/>
        </w:rPr>
      </w:pPr>
      <w:r w:rsidRPr="002109FF">
        <w:rPr>
          <w:rFonts w:ascii="Arial" w:eastAsia="Times New Roman" w:hAnsi="Arial" w:cs="Arial"/>
          <w:sz w:val="24"/>
          <w:szCs w:val="24"/>
          <w:lang w:eastAsia="en-GB"/>
        </w:rPr>
        <w:t xml:space="preserve">Anon, (n.d.). </w:t>
      </w:r>
      <w:r w:rsidRPr="002109FF">
        <w:rPr>
          <w:rFonts w:ascii="Arial" w:eastAsia="Times New Roman" w:hAnsi="Arial" w:cs="Arial"/>
          <w:i/>
          <w:iCs/>
          <w:sz w:val="24"/>
          <w:szCs w:val="24"/>
          <w:lang w:eastAsia="en-GB"/>
        </w:rPr>
        <w:t>Attention Deficit Hyperactivity Disorder (ADHD) – CAMHS</w:t>
      </w:r>
      <w:r w:rsidRPr="002109FF">
        <w:rPr>
          <w:rFonts w:ascii="Arial" w:eastAsia="Times New Roman" w:hAnsi="Arial" w:cs="Arial"/>
          <w:sz w:val="24"/>
          <w:szCs w:val="24"/>
          <w:lang w:eastAsia="en-GB"/>
        </w:rPr>
        <w:t>. [online] Available at: https://hampshirecamhs.nhs.uk/issue/adhd-professionals/.</w:t>
      </w:r>
    </w:p>
    <w:p w14:paraId="3DB49297" w14:textId="728C3848" w:rsidR="004C1E84" w:rsidRPr="004C1E84" w:rsidRDefault="004C1E84" w:rsidP="004C1E84">
      <w:pPr>
        <w:widowControl w:val="0"/>
        <w:autoSpaceDE w:val="0"/>
        <w:autoSpaceDN w:val="0"/>
        <w:adjustRightInd w:val="0"/>
        <w:spacing w:after="240" w:line="360" w:lineRule="auto"/>
        <w:rPr>
          <w:rFonts w:ascii="Arial" w:hAnsi="Arial" w:cs="Arial"/>
          <w:sz w:val="24"/>
          <w:szCs w:val="24"/>
          <w:lang w:val="en-US"/>
        </w:rPr>
      </w:pPr>
      <w:r w:rsidRPr="004C1E84">
        <w:rPr>
          <w:rFonts w:ascii="Arial" w:hAnsi="Arial" w:cs="Arial"/>
          <w:sz w:val="24"/>
          <w:szCs w:val="24"/>
          <w:lang w:val="en-US"/>
        </w:rPr>
        <w:t xml:space="preserve">Bitsko, R.H., Holbrook, J.R., O’Masta, B., Maher, B., Cerles, A., Saadeh, K., Mahmooth, Z., MacMillan, L.M., Rush, </w:t>
      </w:r>
      <w:r w:rsidR="00211B3A" w:rsidRPr="004C1E84">
        <w:rPr>
          <w:rFonts w:ascii="Arial" w:hAnsi="Arial" w:cs="Arial"/>
          <w:sz w:val="24"/>
          <w:szCs w:val="24"/>
          <w:lang w:val="en-US"/>
        </w:rPr>
        <w:t>M.,</w:t>
      </w:r>
      <w:r w:rsidRPr="004C1E84">
        <w:rPr>
          <w:rFonts w:ascii="Arial" w:hAnsi="Arial" w:cs="Arial"/>
          <w:sz w:val="24"/>
          <w:szCs w:val="24"/>
          <w:lang w:val="en-US"/>
        </w:rPr>
        <w:t xml:space="preserve"> and Kaminski, J.W. (2022). A Systematic Review and Meta-analysis of Prenatal, Birth, and Postnatal Factors Associated with Attention-Deficit/Hyperactivity Disorder in Children. </w:t>
      </w:r>
      <w:r w:rsidRPr="004C1E84">
        <w:rPr>
          <w:rFonts w:ascii="Arial" w:hAnsi="Arial" w:cs="Arial"/>
          <w:i/>
          <w:iCs/>
          <w:sz w:val="24"/>
          <w:szCs w:val="24"/>
          <w:lang w:val="en-US"/>
        </w:rPr>
        <w:t>Prevention Science</w:t>
      </w:r>
      <w:r w:rsidRPr="004C1E84">
        <w:rPr>
          <w:rFonts w:ascii="Arial" w:hAnsi="Arial" w:cs="Arial"/>
          <w:sz w:val="24"/>
          <w:szCs w:val="24"/>
          <w:lang w:val="en-US"/>
        </w:rPr>
        <w:t>. doi:</w:t>
      </w:r>
      <w:hyperlink r:id="rId9" w:history="1">
        <w:r w:rsidRPr="004C1E84">
          <w:rPr>
            <w:rStyle w:val="Hyperlink"/>
            <w:rFonts w:ascii="Arial" w:hAnsi="Arial" w:cs="Arial"/>
            <w:color w:val="auto"/>
            <w:sz w:val="24"/>
            <w:szCs w:val="24"/>
            <w:lang w:val="en-US"/>
          </w:rPr>
          <w:t>https://doi.org/10.1007/s11121-022-01359-3</w:t>
        </w:r>
      </w:hyperlink>
      <w:r w:rsidRPr="004C1E84">
        <w:rPr>
          <w:rFonts w:ascii="Arial" w:hAnsi="Arial" w:cs="Arial"/>
          <w:sz w:val="24"/>
          <w:szCs w:val="24"/>
          <w:lang w:val="en-US"/>
        </w:rPr>
        <w:t>.</w:t>
      </w:r>
    </w:p>
    <w:p w14:paraId="53686FB7" w14:textId="77777777" w:rsidR="004C1E84" w:rsidRPr="002109FF" w:rsidRDefault="004C1E84" w:rsidP="004C1E84">
      <w:pPr>
        <w:spacing w:after="240" w:line="360" w:lineRule="auto"/>
        <w:rPr>
          <w:rFonts w:ascii="Arial" w:eastAsia="Times New Roman" w:hAnsi="Arial" w:cs="Arial"/>
          <w:sz w:val="24"/>
          <w:szCs w:val="24"/>
          <w:lang w:eastAsia="en-GB"/>
        </w:rPr>
      </w:pPr>
      <w:r w:rsidRPr="002109FF">
        <w:rPr>
          <w:rFonts w:ascii="Arial" w:eastAsia="Times New Roman" w:hAnsi="Arial" w:cs="Arial"/>
          <w:sz w:val="24"/>
          <w:szCs w:val="24"/>
          <w:lang w:eastAsia="en-GB"/>
        </w:rPr>
        <w:t xml:space="preserve">Camhsprofessionals.co.uk. (2021). </w:t>
      </w:r>
      <w:r w:rsidRPr="002109FF">
        <w:rPr>
          <w:rFonts w:ascii="Arial" w:eastAsia="Times New Roman" w:hAnsi="Arial" w:cs="Arial"/>
          <w:i/>
          <w:iCs/>
          <w:sz w:val="24"/>
          <w:szCs w:val="24"/>
          <w:lang w:eastAsia="en-GB"/>
        </w:rPr>
        <w:t>ADHD: RECOGNISING SYMPTOMS</w:t>
      </w:r>
      <w:r w:rsidRPr="002109FF">
        <w:rPr>
          <w:rFonts w:ascii="Segoe UI Emoji" w:eastAsia="Times New Roman" w:hAnsi="Segoe UI Emoji" w:cs="Segoe UI Emoji"/>
          <w:i/>
          <w:iCs/>
          <w:sz w:val="24"/>
          <w:szCs w:val="24"/>
          <w:lang w:eastAsia="en-GB"/>
        </w:rPr>
        <w:t>🌍</w:t>
      </w:r>
      <w:r w:rsidRPr="002109FF">
        <w:rPr>
          <w:rFonts w:ascii="Arial" w:eastAsia="Times New Roman" w:hAnsi="Arial" w:cs="Arial"/>
          <w:i/>
          <w:iCs/>
          <w:sz w:val="24"/>
          <w:szCs w:val="24"/>
          <w:lang w:eastAsia="en-GB"/>
        </w:rPr>
        <w:t xml:space="preserve"> – CAMHS Professionals</w:t>
      </w:r>
      <w:r w:rsidRPr="002109FF">
        <w:rPr>
          <w:rFonts w:ascii="Arial" w:eastAsia="Times New Roman" w:hAnsi="Arial" w:cs="Arial"/>
          <w:sz w:val="24"/>
          <w:szCs w:val="24"/>
          <w:lang w:eastAsia="en-GB"/>
        </w:rPr>
        <w:t>. [online] Available at: https://camhsprofessionals.co.uk/2021/04/01/adhd-recognising-symptoms%F0%9F%8C%8D/.</w:t>
      </w:r>
    </w:p>
    <w:p w14:paraId="6892968C" w14:textId="77777777" w:rsidR="004C1E84" w:rsidRPr="004C1E84" w:rsidRDefault="004C1E84" w:rsidP="004C1E84">
      <w:pPr>
        <w:widowControl w:val="0"/>
        <w:autoSpaceDE w:val="0"/>
        <w:autoSpaceDN w:val="0"/>
        <w:adjustRightInd w:val="0"/>
        <w:spacing w:after="240" w:line="360" w:lineRule="auto"/>
        <w:rPr>
          <w:rFonts w:ascii="Arial" w:hAnsi="Arial" w:cs="Arial"/>
          <w:sz w:val="24"/>
          <w:szCs w:val="24"/>
          <w:lang w:val="en-US"/>
        </w:rPr>
      </w:pPr>
      <w:r w:rsidRPr="004C1E84">
        <w:rPr>
          <w:rFonts w:ascii="Arial" w:hAnsi="Arial" w:cs="Arial"/>
          <w:sz w:val="24"/>
          <w:szCs w:val="24"/>
          <w:lang w:val="en-US"/>
        </w:rPr>
        <w:t xml:space="preserve">CDC (2024). </w:t>
      </w:r>
      <w:r w:rsidRPr="004C1E84">
        <w:rPr>
          <w:rFonts w:ascii="Arial" w:hAnsi="Arial" w:cs="Arial"/>
          <w:i/>
          <w:iCs/>
          <w:sz w:val="24"/>
          <w:szCs w:val="24"/>
          <w:lang w:val="en-US"/>
        </w:rPr>
        <w:t>About attention-deficit / hyperactivity disorder (ADHD)</w:t>
      </w:r>
      <w:r w:rsidRPr="004C1E84">
        <w:rPr>
          <w:rFonts w:ascii="Arial" w:hAnsi="Arial" w:cs="Arial"/>
          <w:sz w:val="24"/>
          <w:szCs w:val="24"/>
          <w:lang w:val="en-US"/>
        </w:rPr>
        <w:t xml:space="preserve">. [online] Attention-Deficit / Hyperactivity Disorder (ADHD). Available at: </w:t>
      </w:r>
      <w:hyperlink r:id="rId10" w:history="1">
        <w:r w:rsidRPr="004C1E84">
          <w:rPr>
            <w:rStyle w:val="Hyperlink"/>
            <w:rFonts w:ascii="Arial" w:hAnsi="Arial" w:cs="Arial"/>
            <w:color w:val="auto"/>
            <w:sz w:val="24"/>
            <w:szCs w:val="24"/>
            <w:lang w:val="en-US"/>
          </w:rPr>
          <w:t>https://www.cdc.gov/adhd/about/index.html</w:t>
        </w:r>
      </w:hyperlink>
      <w:r w:rsidRPr="004C1E84">
        <w:rPr>
          <w:rFonts w:ascii="Arial" w:hAnsi="Arial" w:cs="Arial"/>
          <w:sz w:val="24"/>
          <w:szCs w:val="24"/>
          <w:lang w:val="en-US"/>
        </w:rPr>
        <w:t>.</w:t>
      </w:r>
    </w:p>
    <w:p w14:paraId="5AA6553F" w14:textId="7D3BFB5D" w:rsidR="004C1E84" w:rsidRPr="004C1E84" w:rsidRDefault="004C1E84" w:rsidP="004C1E84">
      <w:pPr>
        <w:widowControl w:val="0"/>
        <w:autoSpaceDE w:val="0"/>
        <w:autoSpaceDN w:val="0"/>
        <w:adjustRightInd w:val="0"/>
        <w:spacing w:after="240" w:line="360" w:lineRule="auto"/>
        <w:rPr>
          <w:rFonts w:ascii="Arial" w:hAnsi="Arial" w:cs="Arial"/>
          <w:sz w:val="24"/>
          <w:szCs w:val="24"/>
          <w:lang w:val="en-US"/>
        </w:rPr>
      </w:pPr>
      <w:r w:rsidRPr="004C1E84">
        <w:rPr>
          <w:rFonts w:ascii="Arial" w:hAnsi="Arial" w:cs="Arial"/>
          <w:sz w:val="24"/>
          <w:szCs w:val="24"/>
          <w:lang w:val="en-US"/>
        </w:rPr>
        <w:t xml:space="preserve">Centre, A. (2022). </w:t>
      </w:r>
      <w:r w:rsidRPr="004C1E84">
        <w:rPr>
          <w:rFonts w:ascii="Arial" w:hAnsi="Arial" w:cs="Arial"/>
          <w:i/>
          <w:iCs/>
          <w:sz w:val="24"/>
          <w:szCs w:val="24"/>
          <w:lang w:val="en-US"/>
        </w:rPr>
        <w:t xml:space="preserve">A Complete Guide </w:t>
      </w:r>
      <w:r w:rsidR="007C110B" w:rsidRPr="004C1E84">
        <w:rPr>
          <w:rFonts w:ascii="Arial" w:hAnsi="Arial" w:cs="Arial"/>
          <w:i/>
          <w:iCs/>
          <w:sz w:val="24"/>
          <w:szCs w:val="24"/>
          <w:lang w:val="en-US"/>
        </w:rPr>
        <w:t>to</w:t>
      </w:r>
      <w:r w:rsidRPr="004C1E84">
        <w:rPr>
          <w:rFonts w:ascii="Arial" w:hAnsi="Arial" w:cs="Arial"/>
          <w:i/>
          <w:iCs/>
          <w:sz w:val="24"/>
          <w:szCs w:val="24"/>
          <w:lang w:val="en-US"/>
        </w:rPr>
        <w:t xml:space="preserve"> ADHD Assessment And Testing Methods</w:t>
      </w:r>
      <w:r w:rsidRPr="004C1E84">
        <w:rPr>
          <w:rFonts w:ascii="Arial" w:hAnsi="Arial" w:cs="Arial"/>
          <w:sz w:val="24"/>
          <w:szCs w:val="24"/>
          <w:lang w:val="en-US"/>
        </w:rPr>
        <w:t xml:space="preserve">. [online] The ADHD Centre. Available at: </w:t>
      </w:r>
      <w:hyperlink r:id="rId11" w:history="1">
        <w:r w:rsidRPr="004C1E84">
          <w:rPr>
            <w:rStyle w:val="Hyperlink"/>
            <w:rFonts w:ascii="Arial" w:hAnsi="Arial" w:cs="Arial"/>
            <w:color w:val="auto"/>
            <w:sz w:val="24"/>
            <w:szCs w:val="24"/>
            <w:lang w:val="en-US"/>
          </w:rPr>
          <w:t>https://www.adhdcentre.co.uk/a-complete-</w:t>
        </w:r>
        <w:r w:rsidRPr="004C1E84">
          <w:rPr>
            <w:rStyle w:val="Hyperlink"/>
            <w:rFonts w:ascii="Arial" w:hAnsi="Arial" w:cs="Arial"/>
            <w:color w:val="auto"/>
            <w:sz w:val="24"/>
            <w:szCs w:val="24"/>
            <w:lang w:val="en-US"/>
          </w:rPr>
          <w:lastRenderedPageBreak/>
          <w:t>guide-to-adhd-assessment-and-testing-methods/</w:t>
        </w:r>
      </w:hyperlink>
      <w:r w:rsidRPr="004C1E84">
        <w:rPr>
          <w:rFonts w:ascii="Arial" w:hAnsi="Arial" w:cs="Arial"/>
          <w:sz w:val="24"/>
          <w:szCs w:val="24"/>
          <w:lang w:val="en-US"/>
        </w:rPr>
        <w:t>.</w:t>
      </w:r>
    </w:p>
    <w:p w14:paraId="3A212A4E" w14:textId="77777777" w:rsidR="004C1E84" w:rsidRPr="004C1E84" w:rsidRDefault="004C1E84" w:rsidP="004C1E84">
      <w:pPr>
        <w:widowControl w:val="0"/>
        <w:autoSpaceDE w:val="0"/>
        <w:autoSpaceDN w:val="0"/>
        <w:adjustRightInd w:val="0"/>
        <w:spacing w:after="240" w:line="360" w:lineRule="auto"/>
        <w:rPr>
          <w:rFonts w:ascii="Arial" w:hAnsi="Arial" w:cs="Arial"/>
          <w:sz w:val="24"/>
          <w:szCs w:val="24"/>
          <w:lang w:val="en-US"/>
        </w:rPr>
      </w:pPr>
      <w:r w:rsidRPr="004C1E84">
        <w:rPr>
          <w:rFonts w:ascii="Arial" w:hAnsi="Arial" w:cs="Arial"/>
          <w:sz w:val="24"/>
          <w:szCs w:val="24"/>
          <w:lang w:val="en-US"/>
        </w:rPr>
        <w:t xml:space="preserve">Cleveland Clinic (2024). </w:t>
      </w:r>
      <w:r w:rsidRPr="004C1E84">
        <w:rPr>
          <w:rFonts w:ascii="Arial" w:hAnsi="Arial" w:cs="Arial"/>
          <w:i/>
          <w:iCs/>
          <w:sz w:val="24"/>
          <w:szCs w:val="24"/>
          <w:lang w:val="en-US"/>
        </w:rPr>
        <w:t>Inattentive ADHD: Is your head in the clouds?</w:t>
      </w:r>
      <w:r w:rsidRPr="004C1E84">
        <w:rPr>
          <w:rFonts w:ascii="Arial" w:hAnsi="Arial" w:cs="Arial"/>
          <w:sz w:val="24"/>
          <w:szCs w:val="24"/>
          <w:lang w:val="en-US"/>
        </w:rPr>
        <w:t xml:space="preserve"> [online] Cleveland Clinic. Available at: </w:t>
      </w:r>
      <w:hyperlink r:id="rId12" w:history="1">
        <w:r w:rsidRPr="004C1E84">
          <w:rPr>
            <w:rStyle w:val="Hyperlink"/>
            <w:rFonts w:ascii="Arial" w:hAnsi="Arial" w:cs="Arial"/>
            <w:color w:val="auto"/>
            <w:sz w:val="24"/>
            <w:szCs w:val="24"/>
            <w:lang w:val="en-US"/>
          </w:rPr>
          <w:t>https://my.clevelandclinic.org/health/diseases/15253-inattentive-adhd</w:t>
        </w:r>
      </w:hyperlink>
      <w:r w:rsidRPr="004C1E84">
        <w:rPr>
          <w:rFonts w:ascii="Arial" w:hAnsi="Arial" w:cs="Arial"/>
          <w:sz w:val="24"/>
          <w:szCs w:val="24"/>
          <w:lang w:val="en-US"/>
        </w:rPr>
        <w:t>.</w:t>
      </w:r>
    </w:p>
    <w:p w14:paraId="2560B2B4" w14:textId="77777777" w:rsidR="004C1E84" w:rsidRPr="004C1E84" w:rsidRDefault="004C1E84" w:rsidP="004C1E84">
      <w:pPr>
        <w:widowControl w:val="0"/>
        <w:autoSpaceDE w:val="0"/>
        <w:autoSpaceDN w:val="0"/>
        <w:adjustRightInd w:val="0"/>
        <w:spacing w:after="240" w:line="360" w:lineRule="auto"/>
        <w:rPr>
          <w:rFonts w:ascii="Arial" w:hAnsi="Arial" w:cs="Arial"/>
          <w:sz w:val="24"/>
          <w:szCs w:val="24"/>
          <w:lang w:val="en-US"/>
        </w:rPr>
      </w:pPr>
      <w:r w:rsidRPr="004C1E84">
        <w:rPr>
          <w:rFonts w:ascii="Arial" w:hAnsi="Arial" w:cs="Arial"/>
          <w:sz w:val="24"/>
          <w:szCs w:val="24"/>
          <w:lang w:val="en-US"/>
        </w:rPr>
        <w:t xml:space="preserve">Elmaghraby, R. and Garayalde, S. (2022). </w:t>
      </w:r>
      <w:r w:rsidRPr="004C1E84">
        <w:rPr>
          <w:rFonts w:ascii="Arial" w:hAnsi="Arial" w:cs="Arial"/>
          <w:i/>
          <w:iCs/>
          <w:sz w:val="24"/>
          <w:szCs w:val="24"/>
          <w:lang w:val="en-US"/>
        </w:rPr>
        <w:t>What is ADHD?</w:t>
      </w:r>
      <w:r w:rsidRPr="004C1E84">
        <w:rPr>
          <w:rFonts w:ascii="Arial" w:hAnsi="Arial" w:cs="Arial"/>
          <w:sz w:val="24"/>
          <w:szCs w:val="24"/>
          <w:lang w:val="en-US"/>
        </w:rPr>
        <w:t xml:space="preserve"> [online] American Psychiatric Association. Available at: </w:t>
      </w:r>
      <w:hyperlink r:id="rId13" w:history="1">
        <w:r w:rsidRPr="004C1E84">
          <w:rPr>
            <w:rStyle w:val="Hyperlink"/>
            <w:rFonts w:ascii="Arial" w:hAnsi="Arial" w:cs="Arial"/>
            <w:color w:val="auto"/>
            <w:sz w:val="24"/>
            <w:szCs w:val="24"/>
            <w:lang w:val="en-US"/>
          </w:rPr>
          <w:t>https://www.psychiatry.org/patients-families/adhd/what-is-adhd</w:t>
        </w:r>
      </w:hyperlink>
      <w:r w:rsidRPr="004C1E84">
        <w:rPr>
          <w:rFonts w:ascii="Arial" w:hAnsi="Arial" w:cs="Arial"/>
          <w:sz w:val="24"/>
          <w:szCs w:val="24"/>
          <w:lang w:val="en-US"/>
        </w:rPr>
        <w:t>.</w:t>
      </w:r>
    </w:p>
    <w:p w14:paraId="09B457FE" w14:textId="39FB9A7D" w:rsidR="004C1E84" w:rsidRPr="004C1E84" w:rsidRDefault="004C1E84" w:rsidP="004C1E84">
      <w:pPr>
        <w:widowControl w:val="0"/>
        <w:autoSpaceDE w:val="0"/>
        <w:autoSpaceDN w:val="0"/>
        <w:adjustRightInd w:val="0"/>
        <w:spacing w:after="240" w:line="360" w:lineRule="auto"/>
        <w:rPr>
          <w:rFonts w:ascii="Arial" w:hAnsi="Arial" w:cs="Arial"/>
          <w:sz w:val="24"/>
          <w:szCs w:val="24"/>
          <w:lang w:val="en-US"/>
        </w:rPr>
      </w:pPr>
      <w:r w:rsidRPr="004C1E84">
        <w:rPr>
          <w:rFonts w:ascii="Arial" w:hAnsi="Arial" w:cs="Arial"/>
          <w:sz w:val="24"/>
          <w:szCs w:val="24"/>
          <w:lang w:val="en-US"/>
        </w:rPr>
        <w:t xml:space="preserve">Halder, S. and Mahato, A.K. (2019). Cognitive Behavior Therapy for Children and </w:t>
      </w:r>
      <w:r w:rsidR="00211B3A" w:rsidRPr="004C1E84">
        <w:rPr>
          <w:rFonts w:ascii="Arial" w:hAnsi="Arial" w:cs="Arial"/>
          <w:sz w:val="24"/>
          <w:szCs w:val="24"/>
          <w:lang w:val="en-US"/>
        </w:rPr>
        <w:t>Adolescents</w:t>
      </w:r>
      <w:r w:rsidRPr="004C1E84">
        <w:rPr>
          <w:rFonts w:ascii="Arial" w:hAnsi="Arial" w:cs="Arial"/>
          <w:sz w:val="24"/>
          <w:szCs w:val="24"/>
          <w:lang w:val="en-US"/>
        </w:rPr>
        <w:t xml:space="preserve">: Challenges and Gaps in Practice. </w:t>
      </w:r>
      <w:r w:rsidRPr="004C1E84">
        <w:rPr>
          <w:rFonts w:ascii="Arial" w:hAnsi="Arial" w:cs="Arial"/>
          <w:i/>
          <w:iCs/>
          <w:sz w:val="24"/>
          <w:szCs w:val="24"/>
          <w:lang w:val="en-US"/>
        </w:rPr>
        <w:t>Indian Journal of Psychological Medicine</w:t>
      </w:r>
      <w:r w:rsidRPr="004C1E84">
        <w:rPr>
          <w:rFonts w:ascii="Arial" w:hAnsi="Arial" w:cs="Arial"/>
          <w:sz w:val="24"/>
          <w:szCs w:val="24"/>
          <w:lang w:val="en-US"/>
        </w:rPr>
        <w:t>, 41(3), pp.279–283. doi:</w:t>
      </w:r>
      <w:hyperlink r:id="rId14" w:history="1">
        <w:r w:rsidRPr="004C1E84">
          <w:rPr>
            <w:rStyle w:val="Hyperlink"/>
            <w:rFonts w:ascii="Arial" w:hAnsi="Arial" w:cs="Arial"/>
            <w:color w:val="auto"/>
            <w:sz w:val="24"/>
            <w:szCs w:val="24"/>
            <w:lang w:val="en-US"/>
          </w:rPr>
          <w:t>https://doi.org/10.4103/ijpsym.ijpsym_470_18</w:t>
        </w:r>
      </w:hyperlink>
      <w:r w:rsidRPr="004C1E84">
        <w:rPr>
          <w:rFonts w:ascii="Arial" w:hAnsi="Arial" w:cs="Arial"/>
          <w:sz w:val="24"/>
          <w:szCs w:val="24"/>
          <w:lang w:val="en-US"/>
        </w:rPr>
        <w:t>.</w:t>
      </w:r>
    </w:p>
    <w:p w14:paraId="66A07261" w14:textId="77777777" w:rsidR="004C1E84" w:rsidRPr="004C1E84" w:rsidRDefault="004C1E84" w:rsidP="004C1E84">
      <w:pPr>
        <w:widowControl w:val="0"/>
        <w:autoSpaceDE w:val="0"/>
        <w:autoSpaceDN w:val="0"/>
        <w:adjustRightInd w:val="0"/>
        <w:spacing w:after="240" w:line="360" w:lineRule="auto"/>
        <w:rPr>
          <w:rFonts w:ascii="Arial" w:hAnsi="Arial" w:cs="Arial"/>
          <w:sz w:val="24"/>
          <w:szCs w:val="24"/>
          <w:lang w:val="en-US"/>
        </w:rPr>
      </w:pPr>
      <w:r w:rsidRPr="004C1E84">
        <w:rPr>
          <w:rFonts w:ascii="Arial" w:hAnsi="Arial" w:cs="Arial"/>
          <w:sz w:val="24"/>
          <w:szCs w:val="24"/>
          <w:lang w:val="en-US"/>
        </w:rPr>
        <w:t xml:space="preserve">Kamimura-Nishimura, K.I., Bush, H., Amaya, P., Crosby, L.E., Jacquez, F., Modi, A.C. and Froehlich, T.E. (2023). Understanding Barriers and Facilitators of ADHD Treatment Initiation and Adherence in Black and Latinx Children. </w:t>
      </w:r>
      <w:r w:rsidRPr="004C1E84">
        <w:rPr>
          <w:rFonts w:ascii="Arial" w:hAnsi="Arial" w:cs="Arial"/>
          <w:i/>
          <w:iCs/>
          <w:sz w:val="24"/>
          <w:szCs w:val="24"/>
          <w:lang w:val="en-US"/>
        </w:rPr>
        <w:t>Academic Pediatrics</w:t>
      </w:r>
      <w:r w:rsidRPr="004C1E84">
        <w:rPr>
          <w:rFonts w:ascii="Arial" w:hAnsi="Arial" w:cs="Arial"/>
          <w:sz w:val="24"/>
          <w:szCs w:val="24"/>
          <w:lang w:val="en-US"/>
        </w:rPr>
        <w:t>, 23(6). doi:</w:t>
      </w:r>
      <w:hyperlink r:id="rId15" w:history="1">
        <w:r w:rsidRPr="004C1E84">
          <w:rPr>
            <w:rStyle w:val="Hyperlink"/>
            <w:rFonts w:ascii="Arial" w:hAnsi="Arial" w:cs="Arial"/>
            <w:color w:val="auto"/>
            <w:sz w:val="24"/>
            <w:szCs w:val="24"/>
            <w:lang w:val="en-US"/>
          </w:rPr>
          <w:t>https://doi.org/10.1016/j.acap.2023.03.014</w:t>
        </w:r>
      </w:hyperlink>
      <w:r w:rsidRPr="004C1E84">
        <w:rPr>
          <w:rFonts w:ascii="Arial" w:hAnsi="Arial" w:cs="Arial"/>
          <w:sz w:val="24"/>
          <w:szCs w:val="24"/>
          <w:lang w:val="en-US"/>
        </w:rPr>
        <w:t>.</w:t>
      </w:r>
    </w:p>
    <w:p w14:paraId="3450DB8A" w14:textId="77777777" w:rsidR="004C1E84" w:rsidRPr="004C1E84" w:rsidRDefault="004C1E84" w:rsidP="004C1E84">
      <w:pPr>
        <w:widowControl w:val="0"/>
        <w:autoSpaceDE w:val="0"/>
        <w:autoSpaceDN w:val="0"/>
        <w:adjustRightInd w:val="0"/>
        <w:spacing w:after="240" w:line="360" w:lineRule="auto"/>
        <w:rPr>
          <w:rFonts w:ascii="Arial" w:hAnsi="Arial" w:cs="Arial"/>
          <w:sz w:val="24"/>
          <w:szCs w:val="24"/>
          <w:lang w:val="en-US"/>
        </w:rPr>
      </w:pPr>
      <w:r w:rsidRPr="004C1E84">
        <w:rPr>
          <w:rFonts w:ascii="Arial" w:hAnsi="Arial" w:cs="Arial"/>
          <w:sz w:val="24"/>
          <w:szCs w:val="24"/>
          <w:lang w:val="en-US"/>
        </w:rPr>
        <w:t xml:space="preserve">Koseva, N. (2023). </w:t>
      </w:r>
      <w:r w:rsidRPr="004C1E84">
        <w:rPr>
          <w:rFonts w:ascii="Arial" w:hAnsi="Arial" w:cs="Arial"/>
          <w:i/>
          <w:iCs/>
          <w:sz w:val="24"/>
          <w:szCs w:val="24"/>
          <w:lang w:val="en-US"/>
        </w:rPr>
        <w:t>Understanding ADHD: The 3 Different Types and Their Symptoms</w:t>
      </w:r>
      <w:r w:rsidRPr="004C1E84">
        <w:rPr>
          <w:rFonts w:ascii="Arial" w:hAnsi="Arial" w:cs="Arial"/>
          <w:sz w:val="24"/>
          <w:szCs w:val="24"/>
          <w:lang w:val="en-US"/>
        </w:rPr>
        <w:t xml:space="preserve">. [online] The ADHD Centre. Available at: </w:t>
      </w:r>
      <w:hyperlink r:id="rId16" w:history="1">
        <w:r w:rsidRPr="004C1E84">
          <w:rPr>
            <w:rStyle w:val="Hyperlink"/>
            <w:rFonts w:ascii="Arial" w:hAnsi="Arial" w:cs="Arial"/>
            <w:color w:val="auto"/>
            <w:sz w:val="24"/>
            <w:szCs w:val="24"/>
            <w:lang w:val="en-US"/>
          </w:rPr>
          <w:t>https://www.adhdcentre.co.uk/understanding-adhd-the-3-different-types-and-their-symptoms/</w:t>
        </w:r>
      </w:hyperlink>
      <w:r w:rsidRPr="004C1E84">
        <w:rPr>
          <w:rFonts w:ascii="Arial" w:hAnsi="Arial" w:cs="Arial"/>
          <w:sz w:val="24"/>
          <w:szCs w:val="24"/>
          <w:lang w:val="en-US"/>
        </w:rPr>
        <w:t>.</w:t>
      </w:r>
    </w:p>
    <w:p w14:paraId="1D0310FB" w14:textId="77777777" w:rsidR="004C1E84" w:rsidRPr="002109FF" w:rsidRDefault="004C1E84" w:rsidP="004C1E84">
      <w:pPr>
        <w:spacing w:after="240" w:line="360" w:lineRule="auto"/>
        <w:rPr>
          <w:rFonts w:ascii="Arial" w:eastAsia="Times New Roman" w:hAnsi="Arial" w:cs="Arial"/>
          <w:sz w:val="24"/>
          <w:szCs w:val="24"/>
          <w:lang w:eastAsia="en-GB"/>
        </w:rPr>
      </w:pPr>
      <w:r w:rsidRPr="002109FF">
        <w:rPr>
          <w:rFonts w:ascii="Arial" w:eastAsia="Times New Roman" w:hAnsi="Arial" w:cs="Arial"/>
          <w:sz w:val="24"/>
          <w:szCs w:val="24"/>
          <w:lang w:eastAsia="en-GB"/>
        </w:rPr>
        <w:t xml:space="preserve">lpride (2022). </w:t>
      </w:r>
      <w:r w:rsidRPr="002109FF">
        <w:rPr>
          <w:rFonts w:ascii="Arial" w:eastAsia="Times New Roman" w:hAnsi="Arial" w:cs="Arial"/>
          <w:i/>
          <w:iCs/>
          <w:sz w:val="24"/>
          <w:szCs w:val="24"/>
          <w:lang w:eastAsia="en-GB"/>
        </w:rPr>
        <w:t>ADHD (Attention Deficit Hyperactivity Disorder): What Is It?</w:t>
      </w:r>
      <w:r w:rsidRPr="002109FF">
        <w:rPr>
          <w:rFonts w:ascii="Arial" w:eastAsia="Times New Roman" w:hAnsi="Arial" w:cs="Arial"/>
          <w:sz w:val="24"/>
          <w:szCs w:val="24"/>
          <w:lang w:eastAsia="en-GB"/>
        </w:rPr>
        <w:t xml:space="preserve"> [online] Emed Multispecialty Group. Available at: https://emedmultispecialtygroup.com/conditions/adhd-what-is-it/.</w:t>
      </w:r>
    </w:p>
    <w:p w14:paraId="19AF2A7A" w14:textId="77777777" w:rsidR="004C1E84" w:rsidRPr="004C1E84" w:rsidRDefault="004C1E84" w:rsidP="004C1E84">
      <w:pPr>
        <w:widowControl w:val="0"/>
        <w:autoSpaceDE w:val="0"/>
        <w:autoSpaceDN w:val="0"/>
        <w:adjustRightInd w:val="0"/>
        <w:spacing w:after="240" w:line="360" w:lineRule="auto"/>
        <w:rPr>
          <w:rFonts w:ascii="Arial" w:hAnsi="Arial" w:cs="Arial"/>
          <w:sz w:val="24"/>
          <w:szCs w:val="24"/>
          <w:lang w:val="en-US"/>
        </w:rPr>
      </w:pPr>
      <w:r w:rsidRPr="004C1E84">
        <w:rPr>
          <w:rFonts w:ascii="Arial" w:hAnsi="Arial" w:cs="Arial"/>
          <w:sz w:val="24"/>
          <w:szCs w:val="24"/>
          <w:lang w:val="en-US"/>
        </w:rPr>
        <w:t xml:space="preserve">Maher, B.S., Bitsko, R.H., Claussen, A.H., O’Masta, B., Cerles, A., Holbrook, J.R., Zayan Mahmooth, Chen-Bowers, N., Almeida, A.L., Kaminski, J.W. and Rush, M. (2023). Systematic Review and Meta-analysis of the Relationship Between Exposure to Parental Substance Use and Attention-Deficit/Hyperactivity Disorder in Children. </w:t>
      </w:r>
      <w:r w:rsidRPr="004C1E84">
        <w:rPr>
          <w:rFonts w:ascii="Arial" w:hAnsi="Arial" w:cs="Arial"/>
          <w:i/>
          <w:iCs/>
          <w:sz w:val="24"/>
          <w:szCs w:val="24"/>
          <w:lang w:val="en-US"/>
        </w:rPr>
        <w:t>Prevention Science</w:t>
      </w:r>
      <w:r w:rsidRPr="004C1E84">
        <w:rPr>
          <w:rFonts w:ascii="Arial" w:hAnsi="Arial" w:cs="Arial"/>
          <w:sz w:val="24"/>
          <w:szCs w:val="24"/>
          <w:lang w:val="en-US"/>
        </w:rPr>
        <w:t>. doi:</w:t>
      </w:r>
      <w:hyperlink r:id="rId17" w:history="1">
        <w:r w:rsidRPr="004C1E84">
          <w:rPr>
            <w:rStyle w:val="Hyperlink"/>
            <w:rFonts w:ascii="Arial" w:hAnsi="Arial" w:cs="Arial"/>
            <w:color w:val="auto"/>
            <w:sz w:val="24"/>
            <w:szCs w:val="24"/>
            <w:lang w:val="en-US"/>
          </w:rPr>
          <w:t>https://doi.org/10.1007/s11121-023-01605-2</w:t>
        </w:r>
      </w:hyperlink>
      <w:r w:rsidRPr="004C1E84">
        <w:rPr>
          <w:rFonts w:ascii="Arial" w:hAnsi="Arial" w:cs="Arial"/>
          <w:sz w:val="24"/>
          <w:szCs w:val="24"/>
          <w:lang w:val="en-US"/>
        </w:rPr>
        <w:t>.</w:t>
      </w:r>
    </w:p>
    <w:p w14:paraId="6FFD541F" w14:textId="77777777" w:rsidR="004C1E84" w:rsidRPr="004C1E84" w:rsidRDefault="004C1E84" w:rsidP="004C1E84">
      <w:pPr>
        <w:widowControl w:val="0"/>
        <w:autoSpaceDE w:val="0"/>
        <w:autoSpaceDN w:val="0"/>
        <w:adjustRightInd w:val="0"/>
        <w:spacing w:after="240" w:line="360" w:lineRule="auto"/>
        <w:rPr>
          <w:rFonts w:ascii="Arial" w:hAnsi="Arial" w:cs="Arial"/>
          <w:sz w:val="24"/>
          <w:szCs w:val="24"/>
          <w:lang w:val="en-US"/>
        </w:rPr>
      </w:pPr>
      <w:r w:rsidRPr="004C1E84">
        <w:rPr>
          <w:rFonts w:ascii="Arial" w:hAnsi="Arial" w:cs="Arial"/>
          <w:sz w:val="24"/>
          <w:szCs w:val="24"/>
          <w:lang w:val="en-US"/>
        </w:rPr>
        <w:t xml:space="preserve">Manchester University NHS Foundation Trust (2021). </w:t>
      </w:r>
      <w:r w:rsidRPr="004C1E84">
        <w:rPr>
          <w:rFonts w:ascii="Arial" w:hAnsi="Arial" w:cs="Arial"/>
          <w:i/>
          <w:iCs/>
          <w:sz w:val="24"/>
          <w:szCs w:val="24"/>
          <w:lang w:val="en-US"/>
        </w:rPr>
        <w:t>Adverse Childhood Experiences (ACEs) and Attachment</w:t>
      </w:r>
      <w:r w:rsidRPr="004C1E84">
        <w:rPr>
          <w:rFonts w:ascii="Arial" w:hAnsi="Arial" w:cs="Arial"/>
          <w:sz w:val="24"/>
          <w:szCs w:val="24"/>
          <w:lang w:val="en-US"/>
        </w:rPr>
        <w:t xml:space="preserve">. [online] NHS. Available at: </w:t>
      </w:r>
      <w:hyperlink r:id="rId18" w:history="1">
        <w:r w:rsidRPr="004C1E84">
          <w:rPr>
            <w:rStyle w:val="Hyperlink"/>
            <w:rFonts w:ascii="Arial" w:hAnsi="Arial" w:cs="Arial"/>
            <w:color w:val="auto"/>
            <w:sz w:val="24"/>
            <w:szCs w:val="24"/>
            <w:lang w:val="en-US"/>
          </w:rPr>
          <w:t>https://mft.nhs.uk/rmch/services/camhs/young-people/adverse-childhood-</w:t>
        </w:r>
        <w:r w:rsidRPr="004C1E84">
          <w:rPr>
            <w:rStyle w:val="Hyperlink"/>
            <w:rFonts w:ascii="Arial" w:hAnsi="Arial" w:cs="Arial"/>
            <w:color w:val="auto"/>
            <w:sz w:val="24"/>
            <w:szCs w:val="24"/>
            <w:lang w:val="en-US"/>
          </w:rPr>
          <w:lastRenderedPageBreak/>
          <w:t>experiences-aces-and-attachment/</w:t>
        </w:r>
      </w:hyperlink>
      <w:r w:rsidRPr="004C1E84">
        <w:rPr>
          <w:rFonts w:ascii="Arial" w:hAnsi="Arial" w:cs="Arial"/>
          <w:sz w:val="24"/>
          <w:szCs w:val="24"/>
          <w:lang w:val="en-US"/>
        </w:rPr>
        <w:t>.</w:t>
      </w:r>
    </w:p>
    <w:p w14:paraId="6491263D" w14:textId="77777777" w:rsidR="004C1E84" w:rsidRPr="004C1E84" w:rsidRDefault="004C1E84" w:rsidP="004C1E84">
      <w:pPr>
        <w:widowControl w:val="0"/>
        <w:autoSpaceDE w:val="0"/>
        <w:autoSpaceDN w:val="0"/>
        <w:adjustRightInd w:val="0"/>
        <w:spacing w:after="240" w:line="360" w:lineRule="auto"/>
        <w:rPr>
          <w:rFonts w:ascii="Arial" w:hAnsi="Arial" w:cs="Arial"/>
          <w:sz w:val="24"/>
          <w:szCs w:val="24"/>
          <w:lang w:val="en-US"/>
        </w:rPr>
      </w:pPr>
      <w:r w:rsidRPr="004C1E84">
        <w:rPr>
          <w:rFonts w:ascii="Arial" w:hAnsi="Arial" w:cs="Arial"/>
          <w:sz w:val="24"/>
          <w:szCs w:val="24"/>
          <w:lang w:val="en-US"/>
        </w:rPr>
        <w:t xml:space="preserve">Nadya Koseva (2024). </w:t>
      </w:r>
      <w:r w:rsidRPr="004C1E84">
        <w:rPr>
          <w:rFonts w:ascii="Arial" w:hAnsi="Arial" w:cs="Arial"/>
          <w:i/>
          <w:iCs/>
          <w:sz w:val="24"/>
          <w:szCs w:val="24"/>
          <w:lang w:val="en-US"/>
        </w:rPr>
        <w:t>The Role of Cognitive Behavioural Therapy (CBT) for ADHD Management</w:t>
      </w:r>
      <w:r w:rsidRPr="004C1E84">
        <w:rPr>
          <w:rFonts w:ascii="Arial" w:hAnsi="Arial" w:cs="Arial"/>
          <w:sz w:val="24"/>
          <w:szCs w:val="24"/>
          <w:lang w:val="en-US"/>
        </w:rPr>
        <w:t xml:space="preserve">. [online] The ADHD Centre. Available at: </w:t>
      </w:r>
      <w:hyperlink r:id="rId19" w:history="1">
        <w:r w:rsidRPr="004C1E84">
          <w:rPr>
            <w:rStyle w:val="Hyperlink"/>
            <w:rFonts w:ascii="Arial" w:hAnsi="Arial" w:cs="Arial"/>
            <w:color w:val="auto"/>
            <w:sz w:val="24"/>
            <w:szCs w:val="24"/>
            <w:lang w:val="en-US"/>
          </w:rPr>
          <w:t>https://www.adhdcentre.co.uk/the-role-of-cognitive-behavioural-therapy-cbt-for-adhd-management/</w:t>
        </w:r>
      </w:hyperlink>
      <w:r w:rsidRPr="004C1E84">
        <w:rPr>
          <w:rFonts w:ascii="Arial" w:hAnsi="Arial" w:cs="Arial"/>
          <w:sz w:val="24"/>
          <w:szCs w:val="24"/>
          <w:lang w:val="en-US"/>
        </w:rPr>
        <w:t>.</w:t>
      </w:r>
    </w:p>
    <w:p w14:paraId="2F74F177" w14:textId="77777777" w:rsidR="004C1E84" w:rsidRPr="002109FF" w:rsidRDefault="004C1E84" w:rsidP="004C1E84">
      <w:pPr>
        <w:spacing w:after="240" w:line="360" w:lineRule="auto"/>
        <w:rPr>
          <w:rFonts w:ascii="Arial" w:eastAsia="Times New Roman" w:hAnsi="Arial" w:cs="Arial"/>
          <w:sz w:val="24"/>
          <w:szCs w:val="24"/>
          <w:lang w:eastAsia="en-GB"/>
        </w:rPr>
      </w:pPr>
      <w:r w:rsidRPr="002109FF">
        <w:rPr>
          <w:rFonts w:ascii="Arial" w:eastAsia="Times New Roman" w:hAnsi="Arial" w:cs="Arial"/>
          <w:sz w:val="24"/>
          <w:szCs w:val="24"/>
          <w:lang w:eastAsia="en-GB"/>
        </w:rPr>
        <w:t xml:space="preserve">National Institute for Health and Care Excellence (2022). </w:t>
      </w:r>
      <w:r w:rsidRPr="002109FF">
        <w:rPr>
          <w:rFonts w:ascii="Arial" w:eastAsia="Times New Roman" w:hAnsi="Arial" w:cs="Arial"/>
          <w:i/>
          <w:iCs/>
          <w:sz w:val="24"/>
          <w:szCs w:val="24"/>
          <w:lang w:eastAsia="en-GB"/>
        </w:rPr>
        <w:t>Attention deficit hyperactivity disorder</w:t>
      </w:r>
      <w:r w:rsidRPr="002109FF">
        <w:rPr>
          <w:rFonts w:ascii="Arial" w:eastAsia="Times New Roman" w:hAnsi="Arial" w:cs="Arial"/>
          <w:sz w:val="24"/>
          <w:szCs w:val="24"/>
          <w:lang w:eastAsia="en-GB"/>
        </w:rPr>
        <w:t>. [online] NICE. Available at: https://cks.nice.org.uk/topics/attention-deficit-hyperactivity-disorder/.</w:t>
      </w:r>
    </w:p>
    <w:p w14:paraId="34602D03" w14:textId="77777777" w:rsidR="004C1E84" w:rsidRPr="004C1E84" w:rsidRDefault="004C1E84" w:rsidP="004C1E84">
      <w:pPr>
        <w:widowControl w:val="0"/>
        <w:autoSpaceDE w:val="0"/>
        <w:autoSpaceDN w:val="0"/>
        <w:adjustRightInd w:val="0"/>
        <w:spacing w:after="240" w:line="360" w:lineRule="auto"/>
        <w:rPr>
          <w:rFonts w:ascii="Arial" w:hAnsi="Arial" w:cs="Arial"/>
          <w:sz w:val="24"/>
          <w:szCs w:val="24"/>
          <w:lang w:val="en-US"/>
        </w:rPr>
      </w:pPr>
      <w:r w:rsidRPr="004C1E84">
        <w:rPr>
          <w:rFonts w:ascii="Arial" w:hAnsi="Arial" w:cs="Arial"/>
          <w:sz w:val="24"/>
          <w:szCs w:val="24"/>
          <w:lang w:val="en-US"/>
        </w:rPr>
        <w:t xml:space="preserve">NHS (2025). </w:t>
      </w:r>
      <w:r w:rsidRPr="004C1E84">
        <w:rPr>
          <w:rFonts w:ascii="Arial" w:hAnsi="Arial" w:cs="Arial"/>
          <w:i/>
          <w:iCs/>
          <w:sz w:val="24"/>
          <w:szCs w:val="24"/>
          <w:lang w:val="en-US"/>
        </w:rPr>
        <w:t>ADHD in children and young people</w:t>
      </w:r>
      <w:r w:rsidRPr="004C1E84">
        <w:rPr>
          <w:rFonts w:ascii="Arial" w:hAnsi="Arial" w:cs="Arial"/>
          <w:sz w:val="24"/>
          <w:szCs w:val="24"/>
          <w:lang w:val="en-US"/>
        </w:rPr>
        <w:t xml:space="preserve">. [online] nhs.uk. Available at: </w:t>
      </w:r>
      <w:hyperlink r:id="rId20" w:history="1">
        <w:r w:rsidRPr="004C1E84">
          <w:rPr>
            <w:rStyle w:val="Hyperlink"/>
            <w:rFonts w:ascii="Arial" w:hAnsi="Arial" w:cs="Arial"/>
            <w:color w:val="auto"/>
            <w:sz w:val="24"/>
            <w:szCs w:val="24"/>
            <w:lang w:val="en-US"/>
          </w:rPr>
          <w:t>https://www.nhs.uk/conditions/adhd-children-teenagers/</w:t>
        </w:r>
      </w:hyperlink>
      <w:r w:rsidRPr="004C1E84">
        <w:rPr>
          <w:rFonts w:ascii="Arial" w:hAnsi="Arial" w:cs="Arial"/>
          <w:sz w:val="24"/>
          <w:szCs w:val="24"/>
          <w:lang w:val="en-US"/>
        </w:rPr>
        <w:t>.</w:t>
      </w:r>
    </w:p>
    <w:p w14:paraId="68AB8A34" w14:textId="77777777" w:rsidR="004C1E84" w:rsidRPr="004C1E84" w:rsidRDefault="004C1E84" w:rsidP="004C1E84">
      <w:pPr>
        <w:widowControl w:val="0"/>
        <w:autoSpaceDE w:val="0"/>
        <w:autoSpaceDN w:val="0"/>
        <w:adjustRightInd w:val="0"/>
        <w:spacing w:after="240" w:line="360" w:lineRule="auto"/>
        <w:rPr>
          <w:rFonts w:ascii="Arial" w:hAnsi="Arial" w:cs="Arial"/>
          <w:sz w:val="24"/>
          <w:szCs w:val="24"/>
          <w:lang w:val="en-US"/>
        </w:rPr>
      </w:pPr>
      <w:r w:rsidRPr="004C1E84">
        <w:rPr>
          <w:rFonts w:ascii="Arial" w:hAnsi="Arial" w:cs="Arial"/>
          <w:sz w:val="24"/>
          <w:szCs w:val="24"/>
          <w:lang w:val="en-US"/>
        </w:rPr>
        <w:t xml:space="preserve">NHS. (2024). </w:t>
      </w:r>
      <w:r w:rsidRPr="004C1E84">
        <w:rPr>
          <w:rFonts w:ascii="Arial" w:hAnsi="Arial" w:cs="Arial"/>
          <w:i/>
          <w:iCs/>
          <w:sz w:val="24"/>
          <w:szCs w:val="24"/>
          <w:lang w:val="en-US"/>
        </w:rPr>
        <w:t>Medication for ADHD (Attention Deficit Hyperactivity Disorder)</w:t>
      </w:r>
      <w:r w:rsidRPr="004C1E84">
        <w:rPr>
          <w:rFonts w:ascii="Arial" w:hAnsi="Arial" w:cs="Arial"/>
          <w:sz w:val="24"/>
          <w:szCs w:val="24"/>
          <w:lang w:val="en-US"/>
        </w:rPr>
        <w:t xml:space="preserve">. [online] Available at: </w:t>
      </w:r>
      <w:hyperlink r:id="rId21" w:history="1">
        <w:r w:rsidRPr="004C1E84">
          <w:rPr>
            <w:rStyle w:val="Hyperlink"/>
            <w:rFonts w:ascii="Arial" w:hAnsi="Arial" w:cs="Arial"/>
            <w:color w:val="auto"/>
            <w:sz w:val="24"/>
            <w:szCs w:val="24"/>
            <w:lang w:val="en-US"/>
          </w:rPr>
          <w:t>https://bedslutonchildrenshealth.nhs.uk/neurodiversity-support/adhd-attention-deficit-hyperactivity-disorder/medication-for-adhd-attention-deficit-hyperactivity-disorder/</w:t>
        </w:r>
      </w:hyperlink>
      <w:r w:rsidRPr="004C1E84">
        <w:rPr>
          <w:rFonts w:ascii="Arial" w:hAnsi="Arial" w:cs="Arial"/>
          <w:sz w:val="24"/>
          <w:szCs w:val="24"/>
          <w:lang w:val="en-US"/>
        </w:rPr>
        <w:t>.</w:t>
      </w:r>
    </w:p>
    <w:p w14:paraId="17E1DCFC" w14:textId="77777777" w:rsidR="004C1E84" w:rsidRPr="004C1E84" w:rsidRDefault="004C1E84" w:rsidP="004C1E84">
      <w:pPr>
        <w:widowControl w:val="0"/>
        <w:autoSpaceDE w:val="0"/>
        <w:autoSpaceDN w:val="0"/>
        <w:adjustRightInd w:val="0"/>
        <w:spacing w:after="240" w:line="360" w:lineRule="auto"/>
        <w:rPr>
          <w:rFonts w:ascii="Arial" w:hAnsi="Arial" w:cs="Arial"/>
          <w:sz w:val="24"/>
          <w:szCs w:val="24"/>
          <w:lang w:val="en-US"/>
        </w:rPr>
      </w:pPr>
      <w:r w:rsidRPr="004C1E84">
        <w:rPr>
          <w:rFonts w:ascii="Arial" w:hAnsi="Arial" w:cs="Arial"/>
          <w:sz w:val="24"/>
          <w:szCs w:val="24"/>
          <w:lang w:val="en-US"/>
        </w:rPr>
        <w:t xml:space="preserve">Perella, J. (2024). </w:t>
      </w:r>
      <w:r w:rsidRPr="004C1E84">
        <w:rPr>
          <w:rFonts w:ascii="Arial" w:hAnsi="Arial" w:cs="Arial"/>
          <w:i/>
          <w:iCs/>
          <w:sz w:val="24"/>
          <w:szCs w:val="24"/>
          <w:lang w:val="en-US"/>
        </w:rPr>
        <w:t>Simple CBT Exercises for Children That Can Be Practiced at Home - The Mulberry Bush</w:t>
      </w:r>
      <w:r w:rsidRPr="004C1E84">
        <w:rPr>
          <w:rFonts w:ascii="Arial" w:hAnsi="Arial" w:cs="Arial"/>
          <w:sz w:val="24"/>
          <w:szCs w:val="24"/>
          <w:lang w:val="en-US"/>
        </w:rPr>
        <w:t xml:space="preserve">. [online] The Mulberry Bush. Available at: </w:t>
      </w:r>
      <w:hyperlink r:id="rId22" w:history="1">
        <w:r w:rsidRPr="004C1E84">
          <w:rPr>
            <w:rStyle w:val="Hyperlink"/>
            <w:rFonts w:ascii="Arial" w:hAnsi="Arial" w:cs="Arial"/>
            <w:color w:val="auto"/>
            <w:sz w:val="24"/>
            <w:szCs w:val="24"/>
            <w:lang w:val="en-US"/>
          </w:rPr>
          <w:t>https://mulberrybush.org.uk/simple-cbt-exercises-for-children-that-can-be-practiced-at-home/</w:t>
        </w:r>
      </w:hyperlink>
      <w:r w:rsidRPr="004C1E84">
        <w:rPr>
          <w:rFonts w:ascii="Arial" w:hAnsi="Arial" w:cs="Arial"/>
          <w:sz w:val="24"/>
          <w:szCs w:val="24"/>
          <w:lang w:val="en-US"/>
        </w:rPr>
        <w:t>.</w:t>
      </w:r>
    </w:p>
    <w:p w14:paraId="4EE77F32" w14:textId="77777777" w:rsidR="004C1E84" w:rsidRPr="004C1E84" w:rsidRDefault="004C1E84" w:rsidP="004C1E84">
      <w:pPr>
        <w:widowControl w:val="0"/>
        <w:autoSpaceDE w:val="0"/>
        <w:autoSpaceDN w:val="0"/>
        <w:adjustRightInd w:val="0"/>
        <w:spacing w:after="240" w:line="360" w:lineRule="auto"/>
        <w:rPr>
          <w:rFonts w:ascii="Arial" w:hAnsi="Arial" w:cs="Arial"/>
          <w:b/>
          <w:bCs/>
          <w:sz w:val="24"/>
          <w:szCs w:val="24"/>
          <w:u w:val="single"/>
          <w:lang w:val="en-US"/>
        </w:rPr>
      </w:pPr>
      <w:bookmarkStart w:id="0" w:name="_Hlk198283538"/>
      <w:r w:rsidRPr="004C1E84">
        <w:rPr>
          <w:rFonts w:ascii="Arial" w:hAnsi="Arial" w:cs="Arial"/>
          <w:b/>
          <w:bCs/>
          <w:sz w:val="24"/>
          <w:szCs w:val="24"/>
          <w:u w:val="single"/>
          <w:lang w:val="en-US"/>
        </w:rPr>
        <w:t>Reference list</w:t>
      </w:r>
    </w:p>
    <w:bookmarkEnd w:id="0"/>
    <w:p w14:paraId="22077E3A" w14:textId="77777777" w:rsidR="004C1E84" w:rsidRPr="004C1E84" w:rsidRDefault="004C1E84" w:rsidP="004C1E84">
      <w:pPr>
        <w:widowControl w:val="0"/>
        <w:autoSpaceDE w:val="0"/>
        <w:autoSpaceDN w:val="0"/>
        <w:adjustRightInd w:val="0"/>
        <w:spacing w:after="240" w:line="360" w:lineRule="auto"/>
        <w:rPr>
          <w:rFonts w:ascii="Arial" w:hAnsi="Arial" w:cs="Arial"/>
          <w:sz w:val="24"/>
          <w:szCs w:val="24"/>
          <w:lang w:val="en-US"/>
        </w:rPr>
      </w:pPr>
      <w:r w:rsidRPr="004C1E84">
        <w:rPr>
          <w:rFonts w:ascii="Arial" w:hAnsi="Arial" w:cs="Arial"/>
          <w:sz w:val="24"/>
          <w:szCs w:val="24"/>
          <w:lang w:val="en-US"/>
        </w:rPr>
        <w:t xml:space="preserve">Regier, D.A., Kuhl, E.A. and Kupfer, D.J. (2013). The DSM-5: Classification and criteria changes. </w:t>
      </w:r>
      <w:r w:rsidRPr="004C1E84">
        <w:rPr>
          <w:rFonts w:ascii="Arial" w:hAnsi="Arial" w:cs="Arial"/>
          <w:i/>
          <w:iCs/>
          <w:sz w:val="24"/>
          <w:szCs w:val="24"/>
          <w:lang w:val="en-US"/>
        </w:rPr>
        <w:t>World Psychiatry</w:t>
      </w:r>
      <w:r w:rsidRPr="004C1E84">
        <w:rPr>
          <w:rFonts w:ascii="Arial" w:hAnsi="Arial" w:cs="Arial"/>
          <w:sz w:val="24"/>
          <w:szCs w:val="24"/>
          <w:lang w:val="en-US"/>
        </w:rPr>
        <w:t>, [online] 12(2), pp.92–98. doi:</w:t>
      </w:r>
      <w:hyperlink r:id="rId23" w:history="1">
        <w:r w:rsidRPr="004C1E84">
          <w:rPr>
            <w:rStyle w:val="Hyperlink"/>
            <w:rFonts w:ascii="Arial" w:hAnsi="Arial" w:cs="Arial"/>
            <w:color w:val="auto"/>
            <w:sz w:val="24"/>
            <w:szCs w:val="24"/>
            <w:lang w:val="en-US"/>
          </w:rPr>
          <w:t>https://doi.org/10.1002/wps.20050</w:t>
        </w:r>
      </w:hyperlink>
      <w:r w:rsidRPr="004C1E84">
        <w:rPr>
          <w:rFonts w:ascii="Arial" w:hAnsi="Arial" w:cs="Arial"/>
          <w:sz w:val="24"/>
          <w:szCs w:val="24"/>
          <w:lang w:val="en-US"/>
        </w:rPr>
        <w:t>.</w:t>
      </w:r>
    </w:p>
    <w:p w14:paraId="1482417A" w14:textId="77777777" w:rsidR="004C1E84" w:rsidRPr="004C1E84" w:rsidRDefault="004C1E84" w:rsidP="004C1E84">
      <w:pPr>
        <w:widowControl w:val="0"/>
        <w:autoSpaceDE w:val="0"/>
        <w:autoSpaceDN w:val="0"/>
        <w:adjustRightInd w:val="0"/>
        <w:spacing w:after="240" w:line="360" w:lineRule="auto"/>
        <w:rPr>
          <w:rFonts w:ascii="Arial" w:hAnsi="Arial" w:cs="Arial"/>
          <w:sz w:val="24"/>
          <w:szCs w:val="24"/>
          <w:lang w:val="en-US"/>
        </w:rPr>
      </w:pPr>
      <w:r w:rsidRPr="004C1E84">
        <w:rPr>
          <w:rFonts w:ascii="Arial" w:hAnsi="Arial" w:cs="Arial"/>
          <w:sz w:val="24"/>
          <w:szCs w:val="24"/>
          <w:lang w:val="en-US"/>
        </w:rPr>
        <w:t xml:space="preserve">Suzanne Lisette Alonso, Teague, M., Derouin, A., Thompson, J. and Kline, L. (2024). Addressing Pediatric Toxic Stress During Initial Attention-Deficit/Hyperactivity Disorder Evaluations. </w:t>
      </w:r>
      <w:r w:rsidRPr="004C1E84">
        <w:rPr>
          <w:rFonts w:ascii="Arial" w:hAnsi="Arial" w:cs="Arial"/>
          <w:i/>
          <w:iCs/>
          <w:sz w:val="24"/>
          <w:szCs w:val="24"/>
          <w:lang w:val="en-US"/>
        </w:rPr>
        <w:t>The Journal for Nurse Practitioners</w:t>
      </w:r>
      <w:r w:rsidRPr="004C1E84">
        <w:rPr>
          <w:rFonts w:ascii="Arial" w:hAnsi="Arial" w:cs="Arial"/>
          <w:sz w:val="24"/>
          <w:szCs w:val="24"/>
          <w:lang w:val="en-US"/>
        </w:rPr>
        <w:t>, 20(2), pp.104906–104906. doi:</w:t>
      </w:r>
      <w:hyperlink r:id="rId24" w:history="1">
        <w:r w:rsidRPr="004C1E84">
          <w:rPr>
            <w:rStyle w:val="Hyperlink"/>
            <w:rFonts w:ascii="Arial" w:hAnsi="Arial" w:cs="Arial"/>
            <w:color w:val="auto"/>
            <w:sz w:val="24"/>
            <w:szCs w:val="24"/>
            <w:lang w:val="en-US"/>
          </w:rPr>
          <w:t>https://doi.org/10.1016/j.nurpra.2023.104906</w:t>
        </w:r>
      </w:hyperlink>
      <w:r w:rsidRPr="004C1E84">
        <w:rPr>
          <w:rFonts w:ascii="Arial" w:hAnsi="Arial" w:cs="Arial"/>
          <w:sz w:val="24"/>
          <w:szCs w:val="24"/>
          <w:lang w:val="en-US"/>
        </w:rPr>
        <w:t>.</w:t>
      </w:r>
    </w:p>
    <w:p w14:paraId="6416A6F5" w14:textId="77777777" w:rsidR="004C1E84" w:rsidRPr="002109FF" w:rsidRDefault="004C1E84" w:rsidP="004C1E84">
      <w:pPr>
        <w:spacing w:after="240" w:line="360" w:lineRule="auto"/>
        <w:rPr>
          <w:rFonts w:ascii="Arial" w:eastAsia="Times New Roman" w:hAnsi="Arial" w:cs="Arial"/>
          <w:sz w:val="24"/>
          <w:szCs w:val="24"/>
          <w:lang w:eastAsia="en-GB"/>
        </w:rPr>
      </w:pPr>
      <w:r w:rsidRPr="002109FF">
        <w:rPr>
          <w:rFonts w:ascii="Arial" w:eastAsia="Times New Roman" w:hAnsi="Arial" w:cs="Arial"/>
          <w:sz w:val="24"/>
          <w:szCs w:val="24"/>
          <w:lang w:eastAsia="en-GB"/>
        </w:rPr>
        <w:lastRenderedPageBreak/>
        <w:t xml:space="preserve">team, N. editorial (2024). </w:t>
      </w:r>
      <w:r w:rsidRPr="002109FF">
        <w:rPr>
          <w:rFonts w:ascii="Arial" w:eastAsia="Times New Roman" w:hAnsi="Arial" w:cs="Arial"/>
          <w:i/>
          <w:iCs/>
          <w:sz w:val="24"/>
          <w:szCs w:val="24"/>
          <w:lang w:eastAsia="en-GB"/>
        </w:rPr>
        <w:t>Understanding ADHD Combined Presentation: Symptoms, Diagnosis, and Treatment</w:t>
      </w:r>
      <w:r w:rsidRPr="002109FF">
        <w:rPr>
          <w:rFonts w:ascii="Arial" w:eastAsia="Times New Roman" w:hAnsi="Arial" w:cs="Arial"/>
          <w:sz w:val="24"/>
          <w:szCs w:val="24"/>
          <w:lang w:eastAsia="en-GB"/>
        </w:rPr>
        <w:t>. [online] NeuroLaunch.com. Available at: https://neurolaunch.com/adhd-combined-presentation/.</w:t>
      </w:r>
    </w:p>
    <w:p w14:paraId="540FE356" w14:textId="77777777" w:rsidR="004C1E84" w:rsidRPr="004C1E84" w:rsidRDefault="004C1E84" w:rsidP="004C1E84">
      <w:pPr>
        <w:widowControl w:val="0"/>
        <w:autoSpaceDE w:val="0"/>
        <w:autoSpaceDN w:val="0"/>
        <w:adjustRightInd w:val="0"/>
        <w:spacing w:after="240" w:line="360" w:lineRule="auto"/>
        <w:rPr>
          <w:rFonts w:ascii="Arial" w:hAnsi="Arial" w:cs="Arial"/>
          <w:sz w:val="24"/>
          <w:szCs w:val="24"/>
          <w:lang w:val="en-US"/>
        </w:rPr>
      </w:pPr>
      <w:r w:rsidRPr="004C1E84">
        <w:rPr>
          <w:rFonts w:ascii="Arial" w:hAnsi="Arial" w:cs="Arial"/>
          <w:sz w:val="24"/>
          <w:szCs w:val="24"/>
          <w:lang w:val="en-US"/>
        </w:rPr>
        <w:t xml:space="preserve">thinkcbt.com. (n.d.). </w:t>
      </w:r>
      <w:r w:rsidRPr="004C1E84">
        <w:rPr>
          <w:rFonts w:ascii="Arial" w:hAnsi="Arial" w:cs="Arial"/>
          <w:i/>
          <w:iCs/>
          <w:sz w:val="24"/>
          <w:szCs w:val="24"/>
          <w:lang w:val="en-US"/>
        </w:rPr>
        <w:t>CBT for ADHD | Cognitive Behavioural Therapy for ASD | ADHDCBT near me</w:t>
      </w:r>
      <w:r w:rsidRPr="004C1E84">
        <w:rPr>
          <w:rFonts w:ascii="Arial" w:hAnsi="Arial" w:cs="Arial"/>
          <w:sz w:val="24"/>
          <w:szCs w:val="24"/>
          <w:lang w:val="en-US"/>
        </w:rPr>
        <w:t xml:space="preserve">. [online] Available at: </w:t>
      </w:r>
      <w:hyperlink r:id="rId25" w:history="1">
        <w:r w:rsidRPr="004C1E84">
          <w:rPr>
            <w:rStyle w:val="Hyperlink"/>
            <w:rFonts w:ascii="Arial" w:hAnsi="Arial" w:cs="Arial"/>
            <w:color w:val="auto"/>
            <w:sz w:val="24"/>
            <w:szCs w:val="24"/>
            <w:lang w:val="en-US"/>
          </w:rPr>
          <w:t>https://thinkcbt.com/adhd-and-asd</w:t>
        </w:r>
      </w:hyperlink>
      <w:r w:rsidRPr="004C1E84">
        <w:rPr>
          <w:rFonts w:ascii="Arial" w:hAnsi="Arial" w:cs="Arial"/>
          <w:sz w:val="24"/>
          <w:szCs w:val="24"/>
          <w:lang w:val="en-US"/>
        </w:rPr>
        <w:t>.</w:t>
      </w:r>
    </w:p>
    <w:p w14:paraId="00914E63" w14:textId="77777777" w:rsidR="004C1E84" w:rsidRPr="004C1E84" w:rsidRDefault="004C1E84" w:rsidP="004C1E84">
      <w:pPr>
        <w:widowControl w:val="0"/>
        <w:autoSpaceDE w:val="0"/>
        <w:autoSpaceDN w:val="0"/>
        <w:adjustRightInd w:val="0"/>
        <w:spacing w:after="240" w:line="360" w:lineRule="auto"/>
        <w:rPr>
          <w:rFonts w:ascii="Arial" w:hAnsi="Arial" w:cs="Arial"/>
          <w:sz w:val="24"/>
          <w:szCs w:val="24"/>
          <w:lang w:val="en-US"/>
        </w:rPr>
      </w:pPr>
      <w:r w:rsidRPr="004C1E84">
        <w:rPr>
          <w:rFonts w:ascii="Arial" w:hAnsi="Arial" w:cs="Arial"/>
          <w:sz w:val="24"/>
          <w:szCs w:val="24"/>
          <w:lang w:val="en-US"/>
        </w:rPr>
        <w:t xml:space="preserve">Wolraich, M.L., Hagan, J.F., Allan, C., Chan, E., Davison, D., Earls, M., Evans, S.W., Flinn, S.K., Froehlich, T., Frost, J., Holbrook, J.R., Lehmann, C.U., Lessin, H.R., Okechukwu, K., Pierce, K.L., Winner, J.D. and Zurhellen, W. (2019). Clinical practice guideline for the diagnosis, evaluation, and treatment of attention-deficit/hyperactivity disorder in children and adolescents. </w:t>
      </w:r>
      <w:r w:rsidRPr="004C1E84">
        <w:rPr>
          <w:rFonts w:ascii="Arial" w:hAnsi="Arial" w:cs="Arial"/>
          <w:i/>
          <w:iCs/>
          <w:sz w:val="24"/>
          <w:szCs w:val="24"/>
          <w:lang w:val="en-US"/>
        </w:rPr>
        <w:t>Pediatrics</w:t>
      </w:r>
      <w:r w:rsidRPr="004C1E84">
        <w:rPr>
          <w:rFonts w:ascii="Arial" w:hAnsi="Arial" w:cs="Arial"/>
          <w:sz w:val="24"/>
          <w:szCs w:val="24"/>
          <w:lang w:val="en-US"/>
        </w:rPr>
        <w:t>, [online] 144(4), pp.1–25. doi:</w:t>
      </w:r>
      <w:hyperlink r:id="rId26" w:history="1">
        <w:r w:rsidRPr="004C1E84">
          <w:rPr>
            <w:rStyle w:val="Hyperlink"/>
            <w:rFonts w:ascii="Arial" w:hAnsi="Arial" w:cs="Arial"/>
            <w:color w:val="auto"/>
            <w:sz w:val="24"/>
            <w:szCs w:val="24"/>
            <w:lang w:val="en-US"/>
          </w:rPr>
          <w:t>https://doi.org/10.1542/peds.2019-2528</w:t>
        </w:r>
      </w:hyperlink>
      <w:r w:rsidRPr="004C1E84">
        <w:rPr>
          <w:rFonts w:ascii="Arial" w:hAnsi="Arial" w:cs="Arial"/>
          <w:sz w:val="24"/>
          <w:szCs w:val="24"/>
          <w:lang w:val="en-US"/>
        </w:rPr>
        <w:t>.</w:t>
      </w:r>
    </w:p>
    <w:p w14:paraId="6178CDE8" w14:textId="77777777" w:rsidR="004C1E84" w:rsidRPr="004C1E84" w:rsidRDefault="004C1E84" w:rsidP="004C1E84">
      <w:pPr>
        <w:pStyle w:val="Heading1"/>
        <w:spacing w:before="0" w:after="240" w:line="360" w:lineRule="auto"/>
        <w:rPr>
          <w:rFonts w:ascii="Arial" w:eastAsia="Times New Roman" w:hAnsi="Arial" w:cs="Arial"/>
          <w:b/>
          <w:bCs/>
          <w:color w:val="auto"/>
          <w:kern w:val="36"/>
          <w:sz w:val="24"/>
          <w:szCs w:val="24"/>
          <w:lang w:eastAsia="en-GB"/>
        </w:rPr>
      </w:pPr>
      <w:r w:rsidRPr="004C1E84">
        <w:rPr>
          <w:rFonts w:ascii="Arial" w:hAnsi="Arial" w:cs="Arial"/>
          <w:sz w:val="24"/>
          <w:szCs w:val="24"/>
          <w:lang w:val="en-US"/>
        </w:rPr>
        <w:t xml:space="preserve">www.medicalnewstoday.com. (2023). </w:t>
      </w:r>
      <w:r w:rsidRPr="004C1E84">
        <w:rPr>
          <w:rFonts w:ascii="Arial" w:hAnsi="Arial" w:cs="Arial"/>
          <w:i/>
          <w:iCs/>
          <w:sz w:val="24"/>
          <w:szCs w:val="24"/>
          <w:lang w:val="en-US"/>
        </w:rPr>
        <w:t>Losing patience with a child with ADHD: Coping strategies and tips</w:t>
      </w:r>
      <w:r w:rsidRPr="004C1E84">
        <w:rPr>
          <w:rFonts w:ascii="Arial" w:hAnsi="Arial" w:cs="Arial"/>
          <w:sz w:val="24"/>
          <w:szCs w:val="24"/>
          <w:lang w:val="en-US"/>
        </w:rPr>
        <w:t xml:space="preserve">. [online] Available at: </w:t>
      </w:r>
      <w:hyperlink r:id="rId27" w:anchor="why-it-is-challenging" w:history="1">
        <w:r w:rsidRPr="004C1E84">
          <w:rPr>
            <w:rStyle w:val="Hyperlink"/>
            <w:rFonts w:ascii="Arial" w:hAnsi="Arial" w:cs="Arial"/>
            <w:color w:val="auto"/>
            <w:sz w:val="24"/>
            <w:szCs w:val="24"/>
            <w:lang w:val="en-US"/>
          </w:rPr>
          <w:t>https://www.medicalnewstoday.com/articles/i-have-no-patience-for-my-adhd-child#why-it-is-challenging</w:t>
        </w:r>
      </w:hyperlink>
      <w:r w:rsidRPr="004C1E84">
        <w:rPr>
          <w:rFonts w:ascii="Arial" w:hAnsi="Arial" w:cs="Arial"/>
          <w:sz w:val="24"/>
          <w:szCs w:val="24"/>
          <w:lang w:val="en-US"/>
        </w:rPr>
        <w:t>.</w:t>
      </w:r>
      <w:r w:rsidRPr="004C1E84">
        <w:rPr>
          <w:rFonts w:ascii="Arial" w:eastAsia="Times New Roman" w:hAnsi="Arial" w:cs="Arial"/>
          <w:b/>
          <w:bCs/>
          <w:color w:val="auto"/>
          <w:kern w:val="36"/>
          <w:sz w:val="24"/>
          <w:szCs w:val="24"/>
          <w:lang w:eastAsia="en-GB"/>
        </w:rPr>
        <w:t xml:space="preserve"> </w:t>
      </w:r>
    </w:p>
    <w:p w14:paraId="68A89CAF" w14:textId="0CB30351" w:rsidR="00CF34A0" w:rsidRDefault="00CF34A0" w:rsidP="00CF34A0">
      <w:pPr>
        <w:widowControl w:val="0"/>
        <w:autoSpaceDE w:val="0"/>
        <w:autoSpaceDN w:val="0"/>
        <w:adjustRightInd w:val="0"/>
        <w:spacing w:after="240" w:line="360" w:lineRule="auto"/>
        <w:rPr>
          <w:rFonts w:ascii="Arial" w:hAnsi="Arial" w:cs="Arial"/>
          <w:sz w:val="24"/>
          <w:szCs w:val="24"/>
          <w:lang w:val="en-US"/>
        </w:rPr>
      </w:pPr>
    </w:p>
    <w:p w14:paraId="297DBDFE" w14:textId="77777777" w:rsidR="002109FF" w:rsidRPr="00CF34A0" w:rsidRDefault="002109FF" w:rsidP="00CF34A0">
      <w:pPr>
        <w:widowControl w:val="0"/>
        <w:autoSpaceDE w:val="0"/>
        <w:autoSpaceDN w:val="0"/>
        <w:adjustRightInd w:val="0"/>
        <w:spacing w:after="240" w:line="360" w:lineRule="auto"/>
        <w:rPr>
          <w:rFonts w:ascii="Arial" w:hAnsi="Arial" w:cs="Arial"/>
          <w:sz w:val="24"/>
          <w:szCs w:val="24"/>
          <w:lang w:val="en-US"/>
        </w:rPr>
      </w:pPr>
    </w:p>
    <w:p w14:paraId="2CB13F35" w14:textId="14F4494B" w:rsidR="00575582" w:rsidRDefault="00575582" w:rsidP="00575582">
      <w:pPr>
        <w:rPr>
          <w:rFonts w:ascii="Arial" w:eastAsia="Times New Roman" w:hAnsi="Arial" w:cs="Arial"/>
          <w:sz w:val="24"/>
          <w:szCs w:val="24"/>
          <w:lang w:eastAsia="en-GB"/>
        </w:rPr>
      </w:pPr>
    </w:p>
    <w:p w14:paraId="69098058" w14:textId="77777777" w:rsidR="00092AB5" w:rsidRPr="00575582" w:rsidRDefault="00092AB5" w:rsidP="00575582">
      <w:pPr>
        <w:rPr>
          <w:rFonts w:ascii="Times New Roman" w:eastAsia="Times New Roman" w:hAnsi="Times New Roman" w:cs="Times New Roman"/>
          <w:sz w:val="24"/>
          <w:szCs w:val="24"/>
          <w:lang w:eastAsia="en-GB"/>
        </w:rPr>
      </w:pPr>
    </w:p>
    <w:p w14:paraId="5CB35C84" w14:textId="26D2AD45" w:rsidR="007B3A76" w:rsidRPr="007B3A76" w:rsidRDefault="007B3A76" w:rsidP="007B3A76">
      <w:pPr>
        <w:rPr>
          <w:rFonts w:ascii="Times New Roman" w:eastAsia="Times New Roman" w:hAnsi="Times New Roman" w:cs="Times New Roman"/>
          <w:sz w:val="24"/>
          <w:szCs w:val="24"/>
          <w:lang w:eastAsia="en-GB"/>
        </w:rPr>
      </w:pPr>
    </w:p>
    <w:p w14:paraId="41A62E9C" w14:textId="67F120BF" w:rsidR="00EB5867" w:rsidRPr="00EB5867" w:rsidRDefault="00EB5867" w:rsidP="000B5400">
      <w:pPr>
        <w:spacing w:line="360" w:lineRule="auto"/>
        <w:rPr>
          <w:rFonts w:ascii="Times New Roman" w:eastAsia="Times New Roman" w:hAnsi="Times New Roman" w:cs="Times New Roman"/>
          <w:sz w:val="24"/>
          <w:szCs w:val="24"/>
          <w:lang w:eastAsia="en-GB"/>
        </w:rPr>
      </w:pPr>
    </w:p>
    <w:p w14:paraId="27F25C7D" w14:textId="1F56DC48" w:rsidR="00BD24F5" w:rsidRPr="00BD24F5" w:rsidRDefault="00BD24F5" w:rsidP="00BD24F5">
      <w:pPr>
        <w:rPr>
          <w:rFonts w:ascii="Times New Roman" w:eastAsia="Times New Roman" w:hAnsi="Times New Roman" w:cs="Times New Roman"/>
          <w:sz w:val="24"/>
          <w:szCs w:val="24"/>
          <w:lang w:eastAsia="en-GB"/>
        </w:rPr>
      </w:pPr>
    </w:p>
    <w:p w14:paraId="6B2AD7FC" w14:textId="17D2F962" w:rsidR="00BE0F2F" w:rsidRDefault="00BE0F2F" w:rsidP="000D0DAF">
      <w:pPr>
        <w:spacing w:line="360" w:lineRule="auto"/>
        <w:rPr>
          <w:rFonts w:ascii="Arial" w:eastAsia="Times New Roman" w:hAnsi="Arial" w:cs="Arial"/>
          <w:sz w:val="24"/>
          <w:szCs w:val="24"/>
          <w:lang w:eastAsia="en-GB"/>
        </w:rPr>
      </w:pPr>
    </w:p>
    <w:p w14:paraId="18075D4D" w14:textId="767DDB76" w:rsidR="0042311E" w:rsidRDefault="0042311E" w:rsidP="000D0DAF">
      <w:pPr>
        <w:spacing w:line="360" w:lineRule="auto"/>
        <w:rPr>
          <w:rFonts w:ascii="Arial" w:eastAsia="Times New Roman" w:hAnsi="Arial" w:cs="Arial"/>
          <w:sz w:val="24"/>
          <w:szCs w:val="24"/>
          <w:lang w:eastAsia="en-GB"/>
        </w:rPr>
      </w:pPr>
    </w:p>
    <w:p w14:paraId="1FFE0331" w14:textId="77777777" w:rsidR="00314DD6" w:rsidRPr="00A13FDD" w:rsidRDefault="00314DD6" w:rsidP="000D0DAF">
      <w:pPr>
        <w:spacing w:line="360" w:lineRule="auto"/>
        <w:rPr>
          <w:rFonts w:ascii="Times New Roman" w:eastAsia="Times New Roman" w:hAnsi="Times New Roman" w:cs="Times New Roman"/>
          <w:sz w:val="24"/>
          <w:szCs w:val="24"/>
          <w:lang w:eastAsia="en-GB"/>
        </w:rPr>
      </w:pPr>
    </w:p>
    <w:p w14:paraId="3E55D394" w14:textId="5010AB9A" w:rsidR="002A1785" w:rsidRPr="002A1785" w:rsidRDefault="002A1785" w:rsidP="002A1785">
      <w:pPr>
        <w:rPr>
          <w:rFonts w:ascii="Times New Roman" w:eastAsia="Times New Roman" w:hAnsi="Times New Roman" w:cs="Times New Roman"/>
          <w:sz w:val="24"/>
          <w:szCs w:val="24"/>
          <w:lang w:eastAsia="en-GB"/>
        </w:rPr>
      </w:pPr>
    </w:p>
    <w:p w14:paraId="740DB1BD" w14:textId="7DA2A3D0" w:rsidR="005F1956" w:rsidRPr="005F1956" w:rsidRDefault="005F1956">
      <w:pPr>
        <w:rPr>
          <w:rFonts w:ascii="Arial" w:hAnsi="Arial" w:cs="Arial"/>
          <w:sz w:val="24"/>
          <w:szCs w:val="24"/>
        </w:rPr>
      </w:pPr>
    </w:p>
    <w:sectPr w:rsidR="005F1956" w:rsidRPr="005F1956">
      <w:headerReference w:type="default"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2A6104" w14:textId="77777777" w:rsidR="000B3E62" w:rsidRDefault="000B3E62" w:rsidP="005F1956">
      <w:pPr>
        <w:spacing w:after="0" w:line="240" w:lineRule="auto"/>
      </w:pPr>
      <w:r>
        <w:separator/>
      </w:r>
    </w:p>
  </w:endnote>
  <w:endnote w:type="continuationSeparator" w:id="0">
    <w:p w14:paraId="73C769B5" w14:textId="77777777" w:rsidR="000B3E62" w:rsidRDefault="000B3E62" w:rsidP="005F19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rbel">
    <w:panose1 w:val="020B0503020204020204"/>
    <w:charset w:val="00"/>
    <w:family w:val="swiss"/>
    <w:pitch w:val="variable"/>
    <w:sig w:usb0="A00002EF" w:usb1="4000A44B"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45332105"/>
      <w:docPartObj>
        <w:docPartGallery w:val="Page Numbers (Bottom of Page)"/>
        <w:docPartUnique/>
      </w:docPartObj>
    </w:sdtPr>
    <w:sdtEndPr>
      <w:rPr>
        <w:noProof/>
      </w:rPr>
    </w:sdtEndPr>
    <w:sdtContent>
      <w:p w14:paraId="08B7200E" w14:textId="0AF39058" w:rsidR="005F1956" w:rsidRDefault="005F1956">
        <w:pPr>
          <w:pStyle w:val="Footer"/>
        </w:pPr>
        <w:r>
          <w:fldChar w:fldCharType="begin"/>
        </w:r>
        <w:r>
          <w:instrText xml:space="preserve"> PAGE   \* MERGEFORMAT </w:instrText>
        </w:r>
        <w:r>
          <w:fldChar w:fldCharType="separate"/>
        </w:r>
        <w:r>
          <w:rPr>
            <w:noProof/>
          </w:rPr>
          <w:t>2</w:t>
        </w:r>
        <w:r>
          <w:rPr>
            <w:noProof/>
          </w:rPr>
          <w:fldChar w:fldCharType="end"/>
        </w:r>
      </w:p>
    </w:sdtContent>
  </w:sdt>
  <w:p w14:paraId="3EC9FBB1" w14:textId="77777777" w:rsidR="005F1956" w:rsidRDefault="005F19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7A42CD" w14:textId="77777777" w:rsidR="000B3E62" w:rsidRDefault="000B3E62" w:rsidP="005F1956">
      <w:pPr>
        <w:spacing w:after="0" w:line="240" w:lineRule="auto"/>
      </w:pPr>
      <w:r>
        <w:separator/>
      </w:r>
    </w:p>
  </w:footnote>
  <w:footnote w:type="continuationSeparator" w:id="0">
    <w:p w14:paraId="6C4A3CF3" w14:textId="77777777" w:rsidR="000B3E62" w:rsidRDefault="000B3E62" w:rsidP="005F195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A2304B" w14:textId="56D95EB2" w:rsidR="005F1956" w:rsidRDefault="005F1956">
    <w:pPr>
      <w:pStyle w:val="Header"/>
      <w:rPr>
        <w:rFonts w:ascii="Arial" w:hAnsi="Arial" w:cs="Arial"/>
        <w:sz w:val="20"/>
        <w:szCs w:val="20"/>
      </w:rPr>
    </w:pPr>
    <w:r w:rsidRPr="005F1956">
      <w:rPr>
        <w:rFonts w:ascii="Arial" w:hAnsi="Arial" w:cs="Arial"/>
        <w:sz w:val="20"/>
        <w:szCs w:val="20"/>
      </w:rPr>
      <w:t>Ellen nicholls 2312882</w:t>
    </w:r>
    <w:r w:rsidRPr="005F1956">
      <w:rPr>
        <w:rFonts w:ascii="Arial" w:hAnsi="Arial" w:cs="Arial"/>
        <w:sz w:val="20"/>
        <w:szCs w:val="20"/>
      </w:rPr>
      <w:ptab w:relativeTo="margin" w:alignment="center" w:leader="none"/>
    </w:r>
    <w:r w:rsidRPr="005F1956">
      <w:rPr>
        <w:rFonts w:ascii="Arial" w:hAnsi="Arial" w:cs="Arial"/>
        <w:sz w:val="20"/>
        <w:szCs w:val="20"/>
      </w:rPr>
      <w:t>Supporting children with additional learning needs</w:t>
    </w:r>
    <w:r w:rsidRPr="005F1956">
      <w:rPr>
        <w:rFonts w:ascii="Arial" w:hAnsi="Arial" w:cs="Arial"/>
        <w:sz w:val="20"/>
        <w:szCs w:val="20"/>
      </w:rPr>
      <w:ptab w:relativeTo="margin" w:alignment="right" w:leader="none"/>
    </w:r>
    <w:r w:rsidRPr="005F1956">
      <w:rPr>
        <w:rFonts w:ascii="Arial" w:hAnsi="Arial" w:cs="Arial"/>
        <w:sz w:val="20"/>
        <w:szCs w:val="20"/>
      </w:rPr>
      <w:t>word count</w:t>
    </w:r>
    <w:r w:rsidR="004E49BF">
      <w:rPr>
        <w:rFonts w:ascii="Arial" w:hAnsi="Arial" w:cs="Arial"/>
        <w:sz w:val="20"/>
        <w:szCs w:val="20"/>
      </w:rPr>
      <w:t xml:space="preserve"> 1892</w:t>
    </w:r>
  </w:p>
  <w:p w14:paraId="76D69FC9" w14:textId="08B72E51" w:rsidR="009A0AF7" w:rsidRPr="005F1956" w:rsidRDefault="009A0AF7">
    <w:pPr>
      <w:pStyle w:val="Header"/>
      <w:rPr>
        <w:rFonts w:ascii="Arial" w:hAnsi="Arial" w:cs="Arial"/>
        <w:sz w:val="20"/>
        <w:szCs w:val="20"/>
      </w:rPr>
    </w:pPr>
    <w:r>
      <w:rPr>
        <w:rFonts w:ascii="Arial" w:hAnsi="Arial" w:cs="Arial"/>
        <w:sz w:val="20"/>
        <w:szCs w:val="20"/>
      </w:rPr>
      <w:t xml:space="preserve">                                                             ECEY6006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1956"/>
    <w:rsid w:val="000043BC"/>
    <w:rsid w:val="00023F19"/>
    <w:rsid w:val="0002495B"/>
    <w:rsid w:val="00027F71"/>
    <w:rsid w:val="00041AF4"/>
    <w:rsid w:val="0006711B"/>
    <w:rsid w:val="00072BB4"/>
    <w:rsid w:val="00073FC1"/>
    <w:rsid w:val="00074BD8"/>
    <w:rsid w:val="00074CBB"/>
    <w:rsid w:val="00083779"/>
    <w:rsid w:val="00085687"/>
    <w:rsid w:val="00090CC0"/>
    <w:rsid w:val="00092AB5"/>
    <w:rsid w:val="000967BE"/>
    <w:rsid w:val="000B3E62"/>
    <w:rsid w:val="000B5400"/>
    <w:rsid w:val="000B553A"/>
    <w:rsid w:val="000C3CC6"/>
    <w:rsid w:val="000C3E22"/>
    <w:rsid w:val="000D0B30"/>
    <w:rsid w:val="000D0D40"/>
    <w:rsid w:val="000D0DAF"/>
    <w:rsid w:val="000D4561"/>
    <w:rsid w:val="000F092D"/>
    <w:rsid w:val="000F49AC"/>
    <w:rsid w:val="000F5472"/>
    <w:rsid w:val="00103176"/>
    <w:rsid w:val="00110BCD"/>
    <w:rsid w:val="00117439"/>
    <w:rsid w:val="001249BD"/>
    <w:rsid w:val="00153827"/>
    <w:rsid w:val="00160FF4"/>
    <w:rsid w:val="00161639"/>
    <w:rsid w:val="001629F4"/>
    <w:rsid w:val="001741F7"/>
    <w:rsid w:val="0017546F"/>
    <w:rsid w:val="00175E43"/>
    <w:rsid w:val="001948AE"/>
    <w:rsid w:val="001A2114"/>
    <w:rsid w:val="001A22C9"/>
    <w:rsid w:val="001A6891"/>
    <w:rsid w:val="001B153A"/>
    <w:rsid w:val="001B2D8F"/>
    <w:rsid w:val="001C6729"/>
    <w:rsid w:val="001D275A"/>
    <w:rsid w:val="001E118E"/>
    <w:rsid w:val="001E21ED"/>
    <w:rsid w:val="001E3080"/>
    <w:rsid w:val="001E3AC4"/>
    <w:rsid w:val="001F2D9E"/>
    <w:rsid w:val="001F551C"/>
    <w:rsid w:val="002004C5"/>
    <w:rsid w:val="00202040"/>
    <w:rsid w:val="002054B0"/>
    <w:rsid w:val="00206910"/>
    <w:rsid w:val="00207411"/>
    <w:rsid w:val="002109FF"/>
    <w:rsid w:val="00211B3A"/>
    <w:rsid w:val="00213FC9"/>
    <w:rsid w:val="00221E50"/>
    <w:rsid w:val="00222E82"/>
    <w:rsid w:val="0024018A"/>
    <w:rsid w:val="00240867"/>
    <w:rsid w:val="00242DC9"/>
    <w:rsid w:val="00244F10"/>
    <w:rsid w:val="00250353"/>
    <w:rsid w:val="002513EE"/>
    <w:rsid w:val="00256E3F"/>
    <w:rsid w:val="00260306"/>
    <w:rsid w:val="00277603"/>
    <w:rsid w:val="0028018F"/>
    <w:rsid w:val="0028521D"/>
    <w:rsid w:val="00287C0F"/>
    <w:rsid w:val="00290923"/>
    <w:rsid w:val="002A05AE"/>
    <w:rsid w:val="002A0EA6"/>
    <w:rsid w:val="002A14F6"/>
    <w:rsid w:val="002A1785"/>
    <w:rsid w:val="002A2297"/>
    <w:rsid w:val="002B3AD6"/>
    <w:rsid w:val="002B5310"/>
    <w:rsid w:val="002C34E6"/>
    <w:rsid w:val="002D19AD"/>
    <w:rsid w:val="002D285A"/>
    <w:rsid w:val="002D4CC9"/>
    <w:rsid w:val="002D78A8"/>
    <w:rsid w:val="002F2E6C"/>
    <w:rsid w:val="0031410F"/>
    <w:rsid w:val="00314DD6"/>
    <w:rsid w:val="003202E6"/>
    <w:rsid w:val="00324E47"/>
    <w:rsid w:val="003360C4"/>
    <w:rsid w:val="00340E54"/>
    <w:rsid w:val="00342178"/>
    <w:rsid w:val="003612A9"/>
    <w:rsid w:val="00370940"/>
    <w:rsid w:val="003825A2"/>
    <w:rsid w:val="003917AC"/>
    <w:rsid w:val="00392AFE"/>
    <w:rsid w:val="003954C5"/>
    <w:rsid w:val="0039740B"/>
    <w:rsid w:val="003A2A08"/>
    <w:rsid w:val="003A7147"/>
    <w:rsid w:val="003A722C"/>
    <w:rsid w:val="003B29B5"/>
    <w:rsid w:val="003B3044"/>
    <w:rsid w:val="003B3C25"/>
    <w:rsid w:val="003B6290"/>
    <w:rsid w:val="003C22D2"/>
    <w:rsid w:val="003C38A8"/>
    <w:rsid w:val="003C786B"/>
    <w:rsid w:val="003D2E3D"/>
    <w:rsid w:val="003D44C4"/>
    <w:rsid w:val="003D7212"/>
    <w:rsid w:val="003E0C05"/>
    <w:rsid w:val="003E0CD8"/>
    <w:rsid w:val="003E157D"/>
    <w:rsid w:val="003E77C9"/>
    <w:rsid w:val="003F4C0E"/>
    <w:rsid w:val="004038F5"/>
    <w:rsid w:val="00412F8C"/>
    <w:rsid w:val="004158B3"/>
    <w:rsid w:val="0042311E"/>
    <w:rsid w:val="00425115"/>
    <w:rsid w:val="004325C8"/>
    <w:rsid w:val="00436EBF"/>
    <w:rsid w:val="00437EFD"/>
    <w:rsid w:val="00447661"/>
    <w:rsid w:val="00453D15"/>
    <w:rsid w:val="00461B5C"/>
    <w:rsid w:val="00466D81"/>
    <w:rsid w:val="0046758C"/>
    <w:rsid w:val="004725A6"/>
    <w:rsid w:val="00472CE4"/>
    <w:rsid w:val="00475661"/>
    <w:rsid w:val="00476B80"/>
    <w:rsid w:val="00483C4C"/>
    <w:rsid w:val="00487644"/>
    <w:rsid w:val="004A7039"/>
    <w:rsid w:val="004C1551"/>
    <w:rsid w:val="004C1D17"/>
    <w:rsid w:val="004C1E84"/>
    <w:rsid w:val="004C4622"/>
    <w:rsid w:val="004E0290"/>
    <w:rsid w:val="004E49BF"/>
    <w:rsid w:val="004F43AA"/>
    <w:rsid w:val="004F7C62"/>
    <w:rsid w:val="005024C7"/>
    <w:rsid w:val="005072D1"/>
    <w:rsid w:val="00507908"/>
    <w:rsid w:val="00512DC4"/>
    <w:rsid w:val="00521FF5"/>
    <w:rsid w:val="00524B76"/>
    <w:rsid w:val="00530C7A"/>
    <w:rsid w:val="00537CCC"/>
    <w:rsid w:val="005413DC"/>
    <w:rsid w:val="00574E13"/>
    <w:rsid w:val="00575012"/>
    <w:rsid w:val="00575582"/>
    <w:rsid w:val="00590804"/>
    <w:rsid w:val="005A3CCE"/>
    <w:rsid w:val="005A78CA"/>
    <w:rsid w:val="005B03D3"/>
    <w:rsid w:val="005C661B"/>
    <w:rsid w:val="005D6027"/>
    <w:rsid w:val="005D61BB"/>
    <w:rsid w:val="005E2525"/>
    <w:rsid w:val="005E4217"/>
    <w:rsid w:val="005E77FC"/>
    <w:rsid w:val="005F0AF4"/>
    <w:rsid w:val="005F1956"/>
    <w:rsid w:val="005F4C20"/>
    <w:rsid w:val="006061CB"/>
    <w:rsid w:val="00621B3A"/>
    <w:rsid w:val="00630720"/>
    <w:rsid w:val="006456F8"/>
    <w:rsid w:val="0066179A"/>
    <w:rsid w:val="00667E0C"/>
    <w:rsid w:val="00670601"/>
    <w:rsid w:val="00687493"/>
    <w:rsid w:val="00691C1C"/>
    <w:rsid w:val="006A06C6"/>
    <w:rsid w:val="006A1D84"/>
    <w:rsid w:val="006A311D"/>
    <w:rsid w:val="006B40A7"/>
    <w:rsid w:val="006D7B5F"/>
    <w:rsid w:val="007005BC"/>
    <w:rsid w:val="00725D5C"/>
    <w:rsid w:val="007270A6"/>
    <w:rsid w:val="007324C5"/>
    <w:rsid w:val="00751FD2"/>
    <w:rsid w:val="007524AD"/>
    <w:rsid w:val="007532F5"/>
    <w:rsid w:val="00767130"/>
    <w:rsid w:val="007725C4"/>
    <w:rsid w:val="00780583"/>
    <w:rsid w:val="00784F9A"/>
    <w:rsid w:val="00787266"/>
    <w:rsid w:val="00794DBB"/>
    <w:rsid w:val="00795ACD"/>
    <w:rsid w:val="00795B26"/>
    <w:rsid w:val="00797D6E"/>
    <w:rsid w:val="007A0AEA"/>
    <w:rsid w:val="007B0975"/>
    <w:rsid w:val="007B3A76"/>
    <w:rsid w:val="007C110B"/>
    <w:rsid w:val="007E4843"/>
    <w:rsid w:val="007E5D3A"/>
    <w:rsid w:val="007F0B5D"/>
    <w:rsid w:val="00811322"/>
    <w:rsid w:val="0081479F"/>
    <w:rsid w:val="00822176"/>
    <w:rsid w:val="00824AC0"/>
    <w:rsid w:val="00827DD9"/>
    <w:rsid w:val="00835BBE"/>
    <w:rsid w:val="00843EE4"/>
    <w:rsid w:val="00853AA1"/>
    <w:rsid w:val="0085420E"/>
    <w:rsid w:val="0086218E"/>
    <w:rsid w:val="008674FE"/>
    <w:rsid w:val="00871360"/>
    <w:rsid w:val="00872C1B"/>
    <w:rsid w:val="00874CA0"/>
    <w:rsid w:val="00875D6F"/>
    <w:rsid w:val="0089004F"/>
    <w:rsid w:val="008A16E9"/>
    <w:rsid w:val="008A1EFD"/>
    <w:rsid w:val="008A478F"/>
    <w:rsid w:val="008A7291"/>
    <w:rsid w:val="008B325C"/>
    <w:rsid w:val="008B6A28"/>
    <w:rsid w:val="008C2531"/>
    <w:rsid w:val="008D178C"/>
    <w:rsid w:val="008E070C"/>
    <w:rsid w:val="008E0B90"/>
    <w:rsid w:val="008E70D8"/>
    <w:rsid w:val="008F045E"/>
    <w:rsid w:val="008F072E"/>
    <w:rsid w:val="00904D46"/>
    <w:rsid w:val="0091411D"/>
    <w:rsid w:val="00925A4B"/>
    <w:rsid w:val="0093371F"/>
    <w:rsid w:val="009339A4"/>
    <w:rsid w:val="00936CBE"/>
    <w:rsid w:val="00941A4E"/>
    <w:rsid w:val="0094299D"/>
    <w:rsid w:val="009475B4"/>
    <w:rsid w:val="00947D45"/>
    <w:rsid w:val="0095697B"/>
    <w:rsid w:val="009605A3"/>
    <w:rsid w:val="00974792"/>
    <w:rsid w:val="00981B2E"/>
    <w:rsid w:val="0098680A"/>
    <w:rsid w:val="009970B4"/>
    <w:rsid w:val="009A0AF7"/>
    <w:rsid w:val="009A6F51"/>
    <w:rsid w:val="009B0575"/>
    <w:rsid w:val="009B1756"/>
    <w:rsid w:val="009B7365"/>
    <w:rsid w:val="009C31D8"/>
    <w:rsid w:val="009E4667"/>
    <w:rsid w:val="009E5980"/>
    <w:rsid w:val="009E61CC"/>
    <w:rsid w:val="00A13FDD"/>
    <w:rsid w:val="00A270AC"/>
    <w:rsid w:val="00A3212D"/>
    <w:rsid w:val="00A33663"/>
    <w:rsid w:val="00A34579"/>
    <w:rsid w:val="00A35038"/>
    <w:rsid w:val="00A355B2"/>
    <w:rsid w:val="00A40B47"/>
    <w:rsid w:val="00A51222"/>
    <w:rsid w:val="00A56721"/>
    <w:rsid w:val="00A64367"/>
    <w:rsid w:val="00A67A29"/>
    <w:rsid w:val="00A70BDE"/>
    <w:rsid w:val="00A766A9"/>
    <w:rsid w:val="00A77E9F"/>
    <w:rsid w:val="00A77F87"/>
    <w:rsid w:val="00A97E6E"/>
    <w:rsid w:val="00AA58C8"/>
    <w:rsid w:val="00AA6F06"/>
    <w:rsid w:val="00AB27BC"/>
    <w:rsid w:val="00AD45A8"/>
    <w:rsid w:val="00AD74FC"/>
    <w:rsid w:val="00B04D92"/>
    <w:rsid w:val="00B0601E"/>
    <w:rsid w:val="00B07C91"/>
    <w:rsid w:val="00B24D5D"/>
    <w:rsid w:val="00B25E4D"/>
    <w:rsid w:val="00B27E94"/>
    <w:rsid w:val="00B33833"/>
    <w:rsid w:val="00B35B97"/>
    <w:rsid w:val="00B37EAC"/>
    <w:rsid w:val="00B37EE9"/>
    <w:rsid w:val="00B43F86"/>
    <w:rsid w:val="00B51349"/>
    <w:rsid w:val="00B55D52"/>
    <w:rsid w:val="00B6633E"/>
    <w:rsid w:val="00B6704D"/>
    <w:rsid w:val="00B705CF"/>
    <w:rsid w:val="00B705E2"/>
    <w:rsid w:val="00B71BFF"/>
    <w:rsid w:val="00B73159"/>
    <w:rsid w:val="00B8066F"/>
    <w:rsid w:val="00B86D3A"/>
    <w:rsid w:val="00B956B9"/>
    <w:rsid w:val="00BB31A8"/>
    <w:rsid w:val="00BC1C19"/>
    <w:rsid w:val="00BC2F83"/>
    <w:rsid w:val="00BC34C9"/>
    <w:rsid w:val="00BC442E"/>
    <w:rsid w:val="00BD24F5"/>
    <w:rsid w:val="00BE053C"/>
    <w:rsid w:val="00BE0F2F"/>
    <w:rsid w:val="00BE3A13"/>
    <w:rsid w:val="00BE4F0D"/>
    <w:rsid w:val="00BE77F0"/>
    <w:rsid w:val="00BF57AF"/>
    <w:rsid w:val="00C175AE"/>
    <w:rsid w:val="00C35141"/>
    <w:rsid w:val="00C4026F"/>
    <w:rsid w:val="00C656FB"/>
    <w:rsid w:val="00C717A5"/>
    <w:rsid w:val="00C77584"/>
    <w:rsid w:val="00C81EC2"/>
    <w:rsid w:val="00C92B2B"/>
    <w:rsid w:val="00CB505E"/>
    <w:rsid w:val="00CC3CFF"/>
    <w:rsid w:val="00CD0AB8"/>
    <w:rsid w:val="00CD1F16"/>
    <w:rsid w:val="00CD2132"/>
    <w:rsid w:val="00CD228E"/>
    <w:rsid w:val="00CD4B0D"/>
    <w:rsid w:val="00CE4545"/>
    <w:rsid w:val="00CF34A0"/>
    <w:rsid w:val="00D06140"/>
    <w:rsid w:val="00D0744A"/>
    <w:rsid w:val="00D17711"/>
    <w:rsid w:val="00D4345A"/>
    <w:rsid w:val="00D45A4F"/>
    <w:rsid w:val="00D53B9C"/>
    <w:rsid w:val="00D57556"/>
    <w:rsid w:val="00D669F7"/>
    <w:rsid w:val="00D7030F"/>
    <w:rsid w:val="00D753B9"/>
    <w:rsid w:val="00D75F93"/>
    <w:rsid w:val="00D81D07"/>
    <w:rsid w:val="00D86F23"/>
    <w:rsid w:val="00D90146"/>
    <w:rsid w:val="00D90923"/>
    <w:rsid w:val="00D9199B"/>
    <w:rsid w:val="00DA0343"/>
    <w:rsid w:val="00DA4895"/>
    <w:rsid w:val="00DA6A7C"/>
    <w:rsid w:val="00DC5B2B"/>
    <w:rsid w:val="00DD4277"/>
    <w:rsid w:val="00DE7ED9"/>
    <w:rsid w:val="00E314C4"/>
    <w:rsid w:val="00E519B5"/>
    <w:rsid w:val="00E7027E"/>
    <w:rsid w:val="00E72101"/>
    <w:rsid w:val="00E72ED6"/>
    <w:rsid w:val="00E75870"/>
    <w:rsid w:val="00E76CDA"/>
    <w:rsid w:val="00EB5867"/>
    <w:rsid w:val="00ED1859"/>
    <w:rsid w:val="00ED5124"/>
    <w:rsid w:val="00EE2A63"/>
    <w:rsid w:val="00EE3B40"/>
    <w:rsid w:val="00EE402E"/>
    <w:rsid w:val="00EF25C6"/>
    <w:rsid w:val="00EF6479"/>
    <w:rsid w:val="00F031A6"/>
    <w:rsid w:val="00F05FAE"/>
    <w:rsid w:val="00F07C13"/>
    <w:rsid w:val="00F10DE1"/>
    <w:rsid w:val="00F13921"/>
    <w:rsid w:val="00F14FF1"/>
    <w:rsid w:val="00F22D7A"/>
    <w:rsid w:val="00F37E25"/>
    <w:rsid w:val="00F43AF5"/>
    <w:rsid w:val="00F519BB"/>
    <w:rsid w:val="00F55A2B"/>
    <w:rsid w:val="00F61590"/>
    <w:rsid w:val="00F807B4"/>
    <w:rsid w:val="00F80964"/>
    <w:rsid w:val="00F849A1"/>
    <w:rsid w:val="00F84AE5"/>
    <w:rsid w:val="00F861D3"/>
    <w:rsid w:val="00F910FB"/>
    <w:rsid w:val="00F942A7"/>
    <w:rsid w:val="00FA4DA8"/>
    <w:rsid w:val="00FB0E1C"/>
    <w:rsid w:val="00FB28ED"/>
    <w:rsid w:val="00FB3AEE"/>
    <w:rsid w:val="00FB6914"/>
    <w:rsid w:val="00FC0CE9"/>
    <w:rsid w:val="00FC4BD7"/>
    <w:rsid w:val="00FC5097"/>
    <w:rsid w:val="00FD4105"/>
    <w:rsid w:val="00FD7751"/>
    <w:rsid w:val="00FE56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5F36CF"/>
  <w15:chartTrackingRefBased/>
  <w15:docId w15:val="{02A9976E-6BF9-4B75-9644-ABF8BAA304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1E84"/>
  </w:style>
  <w:style w:type="paragraph" w:styleId="Heading1">
    <w:name w:val="heading 1"/>
    <w:basedOn w:val="Normal"/>
    <w:next w:val="Normal"/>
    <w:link w:val="Heading1Char"/>
    <w:uiPriority w:val="9"/>
    <w:qFormat/>
    <w:rsid w:val="004725A6"/>
    <w:pPr>
      <w:keepNext/>
      <w:keepLines/>
      <w:spacing w:before="320" w:after="80" w:line="240" w:lineRule="auto"/>
      <w:jc w:val="center"/>
      <w:outlineLvl w:val="0"/>
    </w:pPr>
    <w:rPr>
      <w:rFonts w:asciiTheme="majorHAnsi" w:eastAsiaTheme="majorEastAsia" w:hAnsiTheme="majorHAnsi" w:cstheme="majorBidi"/>
      <w:color w:val="7B881D" w:themeColor="accent1" w:themeShade="BF"/>
      <w:sz w:val="40"/>
      <w:szCs w:val="40"/>
    </w:rPr>
  </w:style>
  <w:style w:type="paragraph" w:styleId="Heading2">
    <w:name w:val="heading 2"/>
    <w:basedOn w:val="Normal"/>
    <w:next w:val="Normal"/>
    <w:link w:val="Heading2Char"/>
    <w:uiPriority w:val="9"/>
    <w:semiHidden/>
    <w:unhideWhenUsed/>
    <w:qFormat/>
    <w:rsid w:val="004725A6"/>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4725A6"/>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4725A6"/>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4725A6"/>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4725A6"/>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4725A6"/>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4725A6"/>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4725A6"/>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25A6"/>
    <w:rPr>
      <w:rFonts w:asciiTheme="majorHAnsi" w:eastAsiaTheme="majorEastAsia" w:hAnsiTheme="majorHAnsi" w:cstheme="majorBidi"/>
      <w:color w:val="7B881D" w:themeColor="accent1" w:themeShade="BF"/>
      <w:sz w:val="40"/>
      <w:szCs w:val="40"/>
    </w:rPr>
  </w:style>
  <w:style w:type="character" w:customStyle="1" w:styleId="Heading2Char">
    <w:name w:val="Heading 2 Char"/>
    <w:basedOn w:val="DefaultParagraphFont"/>
    <w:link w:val="Heading2"/>
    <w:uiPriority w:val="9"/>
    <w:semiHidden/>
    <w:rsid w:val="004725A6"/>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4725A6"/>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4725A6"/>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4725A6"/>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4725A6"/>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4725A6"/>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4725A6"/>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4725A6"/>
    <w:rPr>
      <w:b/>
      <w:bCs/>
      <w:i/>
      <w:iCs/>
    </w:rPr>
  </w:style>
  <w:style w:type="paragraph" w:styleId="Caption">
    <w:name w:val="caption"/>
    <w:basedOn w:val="Normal"/>
    <w:next w:val="Normal"/>
    <w:uiPriority w:val="35"/>
    <w:semiHidden/>
    <w:unhideWhenUsed/>
    <w:qFormat/>
    <w:rsid w:val="004725A6"/>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4725A6"/>
    <w:pPr>
      <w:pBdr>
        <w:top w:val="single" w:sz="6" w:space="8" w:color="FE9E00" w:themeColor="accent3"/>
        <w:bottom w:val="single" w:sz="6" w:space="8" w:color="FE9E00" w:themeColor="accent3"/>
      </w:pBdr>
      <w:spacing w:after="400" w:line="240" w:lineRule="auto"/>
      <w:contextualSpacing/>
      <w:jc w:val="center"/>
    </w:pPr>
    <w:rPr>
      <w:rFonts w:asciiTheme="majorHAnsi" w:eastAsiaTheme="majorEastAsia" w:hAnsiTheme="majorHAnsi" w:cstheme="majorBidi"/>
      <w:caps/>
      <w:color w:val="565349" w:themeColor="text2"/>
      <w:spacing w:val="30"/>
      <w:sz w:val="72"/>
      <w:szCs w:val="72"/>
    </w:rPr>
  </w:style>
  <w:style w:type="character" w:customStyle="1" w:styleId="TitleChar">
    <w:name w:val="Title Char"/>
    <w:basedOn w:val="DefaultParagraphFont"/>
    <w:link w:val="Title"/>
    <w:uiPriority w:val="10"/>
    <w:rsid w:val="004725A6"/>
    <w:rPr>
      <w:rFonts w:asciiTheme="majorHAnsi" w:eastAsiaTheme="majorEastAsia" w:hAnsiTheme="majorHAnsi" w:cstheme="majorBidi"/>
      <w:caps/>
      <w:color w:val="565349" w:themeColor="text2"/>
      <w:spacing w:val="30"/>
      <w:sz w:val="72"/>
      <w:szCs w:val="72"/>
    </w:rPr>
  </w:style>
  <w:style w:type="paragraph" w:styleId="Subtitle">
    <w:name w:val="Subtitle"/>
    <w:basedOn w:val="Normal"/>
    <w:next w:val="Normal"/>
    <w:link w:val="SubtitleChar"/>
    <w:uiPriority w:val="11"/>
    <w:qFormat/>
    <w:rsid w:val="004725A6"/>
    <w:pPr>
      <w:numPr>
        <w:ilvl w:val="1"/>
      </w:numPr>
      <w:jc w:val="center"/>
    </w:pPr>
    <w:rPr>
      <w:color w:val="565349" w:themeColor="text2"/>
      <w:sz w:val="28"/>
      <w:szCs w:val="28"/>
    </w:rPr>
  </w:style>
  <w:style w:type="character" w:customStyle="1" w:styleId="SubtitleChar">
    <w:name w:val="Subtitle Char"/>
    <w:basedOn w:val="DefaultParagraphFont"/>
    <w:link w:val="Subtitle"/>
    <w:uiPriority w:val="11"/>
    <w:rsid w:val="004725A6"/>
    <w:rPr>
      <w:color w:val="565349" w:themeColor="text2"/>
      <w:sz w:val="28"/>
      <w:szCs w:val="28"/>
    </w:rPr>
  </w:style>
  <w:style w:type="character" w:styleId="Strong">
    <w:name w:val="Strong"/>
    <w:basedOn w:val="DefaultParagraphFont"/>
    <w:uiPriority w:val="22"/>
    <w:qFormat/>
    <w:rsid w:val="004725A6"/>
    <w:rPr>
      <w:b/>
      <w:bCs/>
    </w:rPr>
  </w:style>
  <w:style w:type="character" w:styleId="Emphasis">
    <w:name w:val="Emphasis"/>
    <w:basedOn w:val="DefaultParagraphFont"/>
    <w:uiPriority w:val="20"/>
    <w:qFormat/>
    <w:rsid w:val="004725A6"/>
    <w:rPr>
      <w:i/>
      <w:iCs/>
      <w:color w:val="000000" w:themeColor="text1"/>
    </w:rPr>
  </w:style>
  <w:style w:type="paragraph" w:styleId="NoSpacing">
    <w:name w:val="No Spacing"/>
    <w:uiPriority w:val="1"/>
    <w:qFormat/>
    <w:rsid w:val="004725A6"/>
    <w:pPr>
      <w:spacing w:after="0" w:line="240" w:lineRule="auto"/>
    </w:pPr>
  </w:style>
  <w:style w:type="paragraph" w:styleId="Quote">
    <w:name w:val="Quote"/>
    <w:basedOn w:val="Normal"/>
    <w:next w:val="Normal"/>
    <w:link w:val="QuoteChar"/>
    <w:uiPriority w:val="29"/>
    <w:qFormat/>
    <w:rsid w:val="004725A6"/>
    <w:pPr>
      <w:spacing w:before="160"/>
      <w:ind w:left="720" w:right="720"/>
      <w:jc w:val="center"/>
    </w:pPr>
    <w:rPr>
      <w:i/>
      <w:iCs/>
      <w:color w:val="BE7500" w:themeColor="accent3" w:themeShade="BF"/>
      <w:sz w:val="24"/>
      <w:szCs w:val="24"/>
    </w:rPr>
  </w:style>
  <w:style w:type="character" w:customStyle="1" w:styleId="QuoteChar">
    <w:name w:val="Quote Char"/>
    <w:basedOn w:val="DefaultParagraphFont"/>
    <w:link w:val="Quote"/>
    <w:uiPriority w:val="29"/>
    <w:rsid w:val="004725A6"/>
    <w:rPr>
      <w:i/>
      <w:iCs/>
      <w:color w:val="BE7500" w:themeColor="accent3" w:themeShade="BF"/>
      <w:sz w:val="24"/>
      <w:szCs w:val="24"/>
    </w:rPr>
  </w:style>
  <w:style w:type="paragraph" w:styleId="IntenseQuote">
    <w:name w:val="Intense Quote"/>
    <w:basedOn w:val="Normal"/>
    <w:next w:val="Normal"/>
    <w:link w:val="IntenseQuoteChar"/>
    <w:uiPriority w:val="30"/>
    <w:qFormat/>
    <w:rsid w:val="004725A6"/>
    <w:pPr>
      <w:spacing w:before="160" w:line="276" w:lineRule="auto"/>
      <w:ind w:left="936" w:right="936"/>
      <w:jc w:val="center"/>
    </w:pPr>
    <w:rPr>
      <w:rFonts w:asciiTheme="majorHAnsi" w:eastAsiaTheme="majorEastAsia" w:hAnsiTheme="majorHAnsi" w:cstheme="majorBidi"/>
      <w:caps/>
      <w:color w:val="7B881D" w:themeColor="accent1" w:themeShade="BF"/>
      <w:sz w:val="28"/>
      <w:szCs w:val="28"/>
    </w:rPr>
  </w:style>
  <w:style w:type="character" w:customStyle="1" w:styleId="IntenseQuoteChar">
    <w:name w:val="Intense Quote Char"/>
    <w:basedOn w:val="DefaultParagraphFont"/>
    <w:link w:val="IntenseQuote"/>
    <w:uiPriority w:val="30"/>
    <w:rsid w:val="004725A6"/>
    <w:rPr>
      <w:rFonts w:asciiTheme="majorHAnsi" w:eastAsiaTheme="majorEastAsia" w:hAnsiTheme="majorHAnsi" w:cstheme="majorBidi"/>
      <w:caps/>
      <w:color w:val="7B881D" w:themeColor="accent1" w:themeShade="BF"/>
      <w:sz w:val="28"/>
      <w:szCs w:val="28"/>
    </w:rPr>
  </w:style>
  <w:style w:type="character" w:styleId="SubtleEmphasis">
    <w:name w:val="Subtle Emphasis"/>
    <w:basedOn w:val="DefaultParagraphFont"/>
    <w:uiPriority w:val="19"/>
    <w:qFormat/>
    <w:rsid w:val="004725A6"/>
    <w:rPr>
      <w:i/>
      <w:iCs/>
      <w:color w:val="595959" w:themeColor="text1" w:themeTint="A6"/>
    </w:rPr>
  </w:style>
  <w:style w:type="character" w:styleId="IntenseEmphasis">
    <w:name w:val="Intense Emphasis"/>
    <w:basedOn w:val="DefaultParagraphFont"/>
    <w:uiPriority w:val="21"/>
    <w:qFormat/>
    <w:rsid w:val="004725A6"/>
    <w:rPr>
      <w:b/>
      <w:bCs/>
      <w:i/>
      <w:iCs/>
      <w:color w:val="auto"/>
    </w:rPr>
  </w:style>
  <w:style w:type="character" w:styleId="SubtleReference">
    <w:name w:val="Subtle Reference"/>
    <w:basedOn w:val="DefaultParagraphFont"/>
    <w:uiPriority w:val="31"/>
    <w:qFormat/>
    <w:rsid w:val="004725A6"/>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4725A6"/>
    <w:rPr>
      <w:b/>
      <w:bCs/>
      <w:caps w:val="0"/>
      <w:smallCaps/>
      <w:color w:val="auto"/>
      <w:spacing w:val="0"/>
      <w:u w:val="single"/>
    </w:rPr>
  </w:style>
  <w:style w:type="character" w:styleId="BookTitle">
    <w:name w:val="Book Title"/>
    <w:basedOn w:val="DefaultParagraphFont"/>
    <w:uiPriority w:val="33"/>
    <w:qFormat/>
    <w:rsid w:val="004725A6"/>
    <w:rPr>
      <w:b/>
      <w:bCs/>
      <w:caps w:val="0"/>
      <w:smallCaps/>
      <w:spacing w:val="0"/>
    </w:rPr>
  </w:style>
  <w:style w:type="paragraph" w:styleId="TOCHeading">
    <w:name w:val="TOC Heading"/>
    <w:basedOn w:val="Heading1"/>
    <w:next w:val="Normal"/>
    <w:uiPriority w:val="39"/>
    <w:semiHidden/>
    <w:unhideWhenUsed/>
    <w:qFormat/>
    <w:rsid w:val="004725A6"/>
    <w:pPr>
      <w:outlineLvl w:val="9"/>
    </w:pPr>
  </w:style>
  <w:style w:type="paragraph" w:styleId="ListParagraph">
    <w:name w:val="List Paragraph"/>
    <w:basedOn w:val="Normal"/>
    <w:uiPriority w:val="34"/>
    <w:qFormat/>
    <w:rsid w:val="005F1956"/>
    <w:pPr>
      <w:ind w:left="720"/>
      <w:contextualSpacing/>
    </w:pPr>
  </w:style>
  <w:style w:type="paragraph" w:styleId="Header">
    <w:name w:val="header"/>
    <w:basedOn w:val="Normal"/>
    <w:link w:val="HeaderChar"/>
    <w:uiPriority w:val="99"/>
    <w:unhideWhenUsed/>
    <w:rsid w:val="005F19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1956"/>
  </w:style>
  <w:style w:type="paragraph" w:styleId="Footer">
    <w:name w:val="footer"/>
    <w:basedOn w:val="Normal"/>
    <w:link w:val="FooterChar"/>
    <w:uiPriority w:val="99"/>
    <w:unhideWhenUsed/>
    <w:rsid w:val="005F19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1956"/>
  </w:style>
  <w:style w:type="character" w:styleId="Hyperlink">
    <w:name w:val="Hyperlink"/>
    <w:basedOn w:val="DefaultParagraphFont"/>
    <w:uiPriority w:val="99"/>
    <w:semiHidden/>
    <w:unhideWhenUsed/>
    <w:rsid w:val="00C175AE"/>
    <w:rPr>
      <w:color w:val="F59E00"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4329793">
      <w:bodyDiv w:val="1"/>
      <w:marLeft w:val="0"/>
      <w:marRight w:val="0"/>
      <w:marTop w:val="0"/>
      <w:marBottom w:val="0"/>
      <w:divBdr>
        <w:top w:val="none" w:sz="0" w:space="0" w:color="auto"/>
        <w:left w:val="none" w:sz="0" w:space="0" w:color="auto"/>
        <w:bottom w:val="none" w:sz="0" w:space="0" w:color="auto"/>
        <w:right w:val="none" w:sz="0" w:space="0" w:color="auto"/>
      </w:divBdr>
    </w:div>
    <w:div w:id="492600280">
      <w:bodyDiv w:val="1"/>
      <w:marLeft w:val="0"/>
      <w:marRight w:val="0"/>
      <w:marTop w:val="0"/>
      <w:marBottom w:val="0"/>
      <w:divBdr>
        <w:top w:val="none" w:sz="0" w:space="0" w:color="auto"/>
        <w:left w:val="none" w:sz="0" w:space="0" w:color="auto"/>
        <w:bottom w:val="none" w:sz="0" w:space="0" w:color="auto"/>
        <w:right w:val="none" w:sz="0" w:space="0" w:color="auto"/>
      </w:divBdr>
    </w:div>
    <w:div w:id="702558176">
      <w:bodyDiv w:val="1"/>
      <w:marLeft w:val="0"/>
      <w:marRight w:val="0"/>
      <w:marTop w:val="0"/>
      <w:marBottom w:val="0"/>
      <w:divBdr>
        <w:top w:val="none" w:sz="0" w:space="0" w:color="auto"/>
        <w:left w:val="none" w:sz="0" w:space="0" w:color="auto"/>
        <w:bottom w:val="none" w:sz="0" w:space="0" w:color="auto"/>
        <w:right w:val="none" w:sz="0" w:space="0" w:color="auto"/>
      </w:divBdr>
    </w:div>
    <w:div w:id="796919891">
      <w:bodyDiv w:val="1"/>
      <w:marLeft w:val="0"/>
      <w:marRight w:val="0"/>
      <w:marTop w:val="0"/>
      <w:marBottom w:val="0"/>
      <w:divBdr>
        <w:top w:val="none" w:sz="0" w:space="0" w:color="auto"/>
        <w:left w:val="none" w:sz="0" w:space="0" w:color="auto"/>
        <w:bottom w:val="none" w:sz="0" w:space="0" w:color="auto"/>
        <w:right w:val="none" w:sz="0" w:space="0" w:color="auto"/>
      </w:divBdr>
      <w:divsChild>
        <w:div w:id="1614051281">
          <w:marLeft w:val="0"/>
          <w:marRight w:val="0"/>
          <w:marTop w:val="0"/>
          <w:marBottom w:val="0"/>
          <w:divBdr>
            <w:top w:val="none" w:sz="0" w:space="0" w:color="auto"/>
            <w:left w:val="none" w:sz="0" w:space="0" w:color="auto"/>
            <w:bottom w:val="none" w:sz="0" w:space="0" w:color="auto"/>
            <w:right w:val="none" w:sz="0" w:space="0" w:color="auto"/>
          </w:divBdr>
        </w:div>
      </w:divsChild>
    </w:div>
    <w:div w:id="886600930">
      <w:bodyDiv w:val="1"/>
      <w:marLeft w:val="0"/>
      <w:marRight w:val="0"/>
      <w:marTop w:val="0"/>
      <w:marBottom w:val="0"/>
      <w:divBdr>
        <w:top w:val="none" w:sz="0" w:space="0" w:color="auto"/>
        <w:left w:val="none" w:sz="0" w:space="0" w:color="auto"/>
        <w:bottom w:val="none" w:sz="0" w:space="0" w:color="auto"/>
        <w:right w:val="none" w:sz="0" w:space="0" w:color="auto"/>
      </w:divBdr>
    </w:div>
    <w:div w:id="1281911262">
      <w:bodyDiv w:val="1"/>
      <w:marLeft w:val="0"/>
      <w:marRight w:val="0"/>
      <w:marTop w:val="0"/>
      <w:marBottom w:val="0"/>
      <w:divBdr>
        <w:top w:val="none" w:sz="0" w:space="0" w:color="auto"/>
        <w:left w:val="none" w:sz="0" w:space="0" w:color="auto"/>
        <w:bottom w:val="none" w:sz="0" w:space="0" w:color="auto"/>
        <w:right w:val="none" w:sz="0" w:space="0" w:color="auto"/>
      </w:divBdr>
    </w:div>
    <w:div w:id="1604461049">
      <w:bodyDiv w:val="1"/>
      <w:marLeft w:val="0"/>
      <w:marRight w:val="0"/>
      <w:marTop w:val="0"/>
      <w:marBottom w:val="0"/>
      <w:divBdr>
        <w:top w:val="none" w:sz="0" w:space="0" w:color="auto"/>
        <w:left w:val="none" w:sz="0" w:space="0" w:color="auto"/>
        <w:bottom w:val="none" w:sz="0" w:space="0" w:color="auto"/>
        <w:right w:val="none" w:sz="0" w:space="0" w:color="auto"/>
      </w:divBdr>
    </w:div>
    <w:div w:id="1742630538">
      <w:bodyDiv w:val="1"/>
      <w:marLeft w:val="0"/>
      <w:marRight w:val="0"/>
      <w:marTop w:val="0"/>
      <w:marBottom w:val="0"/>
      <w:divBdr>
        <w:top w:val="none" w:sz="0" w:space="0" w:color="auto"/>
        <w:left w:val="none" w:sz="0" w:space="0" w:color="auto"/>
        <w:bottom w:val="none" w:sz="0" w:space="0" w:color="auto"/>
        <w:right w:val="none" w:sz="0" w:space="0" w:color="auto"/>
      </w:divBdr>
    </w:div>
    <w:div w:id="1899825169">
      <w:bodyDiv w:val="1"/>
      <w:marLeft w:val="0"/>
      <w:marRight w:val="0"/>
      <w:marTop w:val="0"/>
      <w:marBottom w:val="0"/>
      <w:divBdr>
        <w:top w:val="none" w:sz="0" w:space="0" w:color="auto"/>
        <w:left w:val="none" w:sz="0" w:space="0" w:color="auto"/>
        <w:bottom w:val="none" w:sz="0" w:space="0" w:color="auto"/>
        <w:right w:val="none" w:sz="0" w:space="0" w:color="auto"/>
      </w:divBdr>
    </w:div>
    <w:div w:id="2026787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dditudemag.com/adhd-medications-for-children/amp/" TargetMode="External"/><Relationship Id="rId13" Type="http://schemas.openxmlformats.org/officeDocument/2006/relationships/hyperlink" Target="https://www.psychiatry.org/patients-families/adhd/what-is-adhd" TargetMode="External"/><Relationship Id="rId18" Type="http://schemas.openxmlformats.org/officeDocument/2006/relationships/hyperlink" Target="https://mft.nhs.uk/rmch/services/camhs/young-people/adverse-childhood-experiences-aces-and-attachment/" TargetMode="External"/><Relationship Id="rId26" Type="http://schemas.openxmlformats.org/officeDocument/2006/relationships/hyperlink" Target="https://doi.org/10.1542/peds.2019-2528" TargetMode="External"/><Relationship Id="rId3" Type="http://schemas.openxmlformats.org/officeDocument/2006/relationships/webSettings" Target="webSettings.xml"/><Relationship Id="rId21" Type="http://schemas.openxmlformats.org/officeDocument/2006/relationships/hyperlink" Target="https://bedslutonchildrenshealth.nhs.uk/neurodiversity-support/adhd-attention-deficit-hyperactivity-disorder/medication-for-adhd-attention-deficit-hyperactivity-disorder/" TargetMode="External"/><Relationship Id="rId7" Type="http://schemas.openxmlformats.org/officeDocument/2006/relationships/hyperlink" Target="https://doi.org/10.1186/s41983-022-00494-6" TargetMode="External"/><Relationship Id="rId12" Type="http://schemas.openxmlformats.org/officeDocument/2006/relationships/hyperlink" Target="https://my.clevelandclinic.org/health/diseases/15253-inattentive-adhd" TargetMode="External"/><Relationship Id="rId17" Type="http://schemas.openxmlformats.org/officeDocument/2006/relationships/hyperlink" Target="https://doi.org/10.1007/s11121-023-01605-2" TargetMode="External"/><Relationship Id="rId25" Type="http://schemas.openxmlformats.org/officeDocument/2006/relationships/hyperlink" Target="https://thinkcbt.com/adhd-and-asd" TargetMode="External"/><Relationship Id="rId2" Type="http://schemas.openxmlformats.org/officeDocument/2006/relationships/settings" Target="settings.xml"/><Relationship Id="rId16" Type="http://schemas.openxmlformats.org/officeDocument/2006/relationships/hyperlink" Target="https://www.adhdcentre.co.uk/understanding-adhd-the-3-different-types-and-their-symptoms/" TargetMode="External"/><Relationship Id="rId20" Type="http://schemas.openxmlformats.org/officeDocument/2006/relationships/hyperlink" Target="https://www.nhs.uk/conditions/adhd-children-teenagers/" TargetMode="External"/><Relationship Id="rId29"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nurturepods.com/why-your-adhd-child-behaves-at-school-but-not-at-home/" TargetMode="External"/><Relationship Id="rId11" Type="http://schemas.openxmlformats.org/officeDocument/2006/relationships/hyperlink" Target="https://www.adhdcentre.co.uk/a-complete-guide-to-adhd-assessment-and-testing-methods/" TargetMode="External"/><Relationship Id="rId24" Type="http://schemas.openxmlformats.org/officeDocument/2006/relationships/hyperlink" Target="https://doi.org/10.1016/j.nurpra.2023.104906" TargetMode="External"/><Relationship Id="rId5" Type="http://schemas.openxmlformats.org/officeDocument/2006/relationships/endnotes" Target="endnotes.xml"/><Relationship Id="rId15" Type="http://schemas.openxmlformats.org/officeDocument/2006/relationships/hyperlink" Target="https://doi.org/10.1016/j.acap.2023.03.014" TargetMode="External"/><Relationship Id="rId23" Type="http://schemas.openxmlformats.org/officeDocument/2006/relationships/hyperlink" Target="https://doi.org/10.1002/wps.20050" TargetMode="External"/><Relationship Id="rId28" Type="http://schemas.openxmlformats.org/officeDocument/2006/relationships/header" Target="header1.xml"/><Relationship Id="rId10" Type="http://schemas.openxmlformats.org/officeDocument/2006/relationships/hyperlink" Target="https://www.cdc.gov/adhd/about/index.html" TargetMode="External"/><Relationship Id="rId19" Type="http://schemas.openxmlformats.org/officeDocument/2006/relationships/hyperlink" Target="https://www.adhdcentre.co.uk/the-role-of-cognitive-behavioural-therapy-cbt-for-adhd-management/" TargetMode="External"/><Relationship Id="rId31"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doi.org/10.1007/s11121-022-01359-3" TargetMode="External"/><Relationship Id="rId14" Type="http://schemas.openxmlformats.org/officeDocument/2006/relationships/hyperlink" Target="https://doi.org/10.4103/ijpsym.ijpsym_470_18" TargetMode="External"/><Relationship Id="rId22" Type="http://schemas.openxmlformats.org/officeDocument/2006/relationships/hyperlink" Target="https://mulberrybush.org.uk/simple-cbt-exercises-for-children-that-can-be-practiced-at-home/" TargetMode="External"/><Relationship Id="rId27" Type="http://schemas.openxmlformats.org/officeDocument/2006/relationships/hyperlink" Target="https://www.medicalnewstoday.com/articles/i-have-no-patience-for-my-adhd-child" TargetMode="External"/><Relationship Id="rId30" Type="http://schemas.openxmlformats.org/officeDocument/2006/relationships/fontTable" Target="fontTable.xml"/></Relationships>
</file>

<file path=word/theme/theme1.xml><?xml version="1.0" encoding="utf-8"?>
<a:theme xmlns:a="http://schemas.openxmlformats.org/drawingml/2006/main" name="Basis">
  <a:themeElements>
    <a:clrScheme name="Basis">
      <a:dk1>
        <a:srgbClr val="000000"/>
      </a:dk1>
      <a:lt1>
        <a:srgbClr val="FFFFFF"/>
      </a:lt1>
      <a:dk2>
        <a:srgbClr val="565349"/>
      </a:dk2>
      <a:lt2>
        <a:srgbClr val="DDDDDD"/>
      </a:lt2>
      <a:accent1>
        <a:srgbClr val="A6B727"/>
      </a:accent1>
      <a:accent2>
        <a:srgbClr val="DF5327"/>
      </a:accent2>
      <a:accent3>
        <a:srgbClr val="FE9E00"/>
      </a:accent3>
      <a:accent4>
        <a:srgbClr val="418AB3"/>
      </a:accent4>
      <a:accent5>
        <a:srgbClr val="D7D447"/>
      </a:accent5>
      <a:accent6>
        <a:srgbClr val="818183"/>
      </a:accent6>
      <a:hlink>
        <a:srgbClr val="F59E00"/>
      </a:hlink>
      <a:folHlink>
        <a:srgbClr val="B2B2B2"/>
      </a:folHlink>
    </a:clrScheme>
    <a:fontScheme name="Basis">
      <a:majorFont>
        <a:latin typeface="Corbel" panose="020B0503020204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orbel" panose="020B0503020204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Basis">
      <a:fillStyleLst>
        <a:solidFill>
          <a:schemeClr val="phClr"/>
        </a:solidFill>
        <a:solidFill>
          <a:schemeClr val="phClr">
            <a:tint val="55000"/>
            <a:satMod val="130000"/>
          </a:schemeClr>
        </a:solidFill>
        <a:gradFill rotWithShape="1">
          <a:gsLst>
            <a:gs pos="0">
              <a:schemeClr val="phClr"/>
            </a:gs>
            <a:gs pos="90000">
              <a:schemeClr val="phClr">
                <a:shade val="100000"/>
                <a:satMod val="105000"/>
              </a:schemeClr>
            </a:gs>
            <a:gs pos="100000">
              <a:schemeClr val="phClr">
                <a:shade val="80000"/>
                <a:satMod val="120000"/>
              </a:schemeClr>
            </a:gs>
          </a:gsLst>
          <a:path path="circle">
            <a:fillToRect l="100000" t="100000" r="100000" b="100000"/>
          </a:path>
        </a:gradFill>
      </a:fillStyleLst>
      <a:lnStyleLst>
        <a:ln w="10000" cap="flat" cmpd="sng" algn="ctr">
          <a:solidFill>
            <a:schemeClr val="phClr"/>
          </a:solidFill>
          <a:prstDash val="solid"/>
        </a:ln>
        <a:ln w="19050" cap="flat" cmpd="sng" algn="ctr">
          <a:solidFill>
            <a:schemeClr val="phClr"/>
          </a:solidFill>
          <a:prstDash val="solid"/>
        </a:ln>
        <a:ln w="53975" cap="flat" cmpd="dbl" algn="ctr">
          <a:solidFill>
            <a:schemeClr val="phClr"/>
          </a:solidFill>
          <a:prstDash val="solid"/>
        </a:ln>
      </a:lnStyleLst>
      <a:effectStyleLst>
        <a:effectStyle>
          <a:effectLst/>
        </a:effectStyle>
        <a:effectStyle>
          <a:effectLst>
            <a:outerShdw blurRad="38100" dist="25400" dir="5400000" rotWithShape="0">
              <a:srgbClr val="000000">
                <a:alpha val="45000"/>
              </a:srgbClr>
            </a:outerShdw>
          </a:effectLst>
        </a:effectStyle>
        <a:effectStyle>
          <a:effectLst>
            <a:outerShdw blurRad="38100" dist="25400" dir="5400000" rotWithShape="0">
              <a:srgbClr val="000000">
                <a:alpha val="45000"/>
              </a:srgbClr>
            </a:outerShdw>
          </a:effectLst>
          <a:scene3d>
            <a:camera prst="orthographicFront">
              <a:rot lat="0" lon="0" rev="0"/>
            </a:camera>
            <a:lightRig rig="brightRoom" dir="t"/>
          </a:scene3d>
          <a:sp3d extrusionH="12700" contourW="25400" prstMaterial="flat">
            <a:bevelT w="63500" h="152400" prst="angle"/>
            <a:contourClr>
              <a:schemeClr val="phClr">
                <a:shade val="27000"/>
                <a:satMod val="120000"/>
              </a:schemeClr>
            </a:contourClr>
          </a:sp3d>
        </a:effectStyle>
      </a:effectStyleLst>
      <a:bgFillStyleLst>
        <a:solidFill>
          <a:schemeClr val="phClr"/>
        </a:solidFill>
        <a:solidFill>
          <a:schemeClr val="phClr">
            <a:tint val="95000"/>
            <a:shade val="95000"/>
            <a:satMod val="140000"/>
          </a:schemeClr>
        </a:solidFill>
        <a:solidFill>
          <a:schemeClr val="phClr">
            <a:tint val="90000"/>
            <a:shade val="85000"/>
            <a:satMod val="160000"/>
            <a:lumMod val="110000"/>
          </a:schemeClr>
        </a:solidFill>
      </a:bgFillStyleLst>
    </a:fmtScheme>
  </a:themeElements>
  <a:objectDefaults/>
  <a:extraClrSchemeLst/>
  <a:extLst>
    <a:ext uri="{05A4C25C-085E-4340-85A3-A5531E510DB2}">
      <thm15:themeFamily xmlns:thm15="http://schemas.microsoft.com/office/thememl/2012/main" name="Basis" id="{5665723A-49BA-4B57-8411-A56F8F207965}" vid="{90E45F77-AEFC-46EF-A7C1-5B338C297B02}"/>
    </a:ext>
  </a:extLst>
</a:theme>
</file>

<file path=docProps/app.xml><?xml version="1.0" encoding="utf-8"?>
<Properties xmlns="http://schemas.openxmlformats.org/officeDocument/2006/extended-properties" xmlns:vt="http://schemas.openxmlformats.org/officeDocument/2006/docPropsVTypes">
  <Template>Normal</Template>
  <TotalTime>420</TotalTime>
  <Pages>9</Pages>
  <Words>3082</Words>
  <Characters>17572</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ellen nicholls</dc:creator>
  <cp:keywords/>
  <dc:description/>
  <cp:lastModifiedBy>ellen nicholls</cp:lastModifiedBy>
  <cp:revision>384</cp:revision>
  <dcterms:created xsi:type="dcterms:W3CDTF">2025-05-10T08:40:00Z</dcterms:created>
  <dcterms:modified xsi:type="dcterms:W3CDTF">2025-05-16T09:28:00Z</dcterms:modified>
</cp:coreProperties>
</file>