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6B4B20" w14:textId="2CBEDFA5" w:rsidR="00486EB1" w:rsidRPr="008A3254" w:rsidRDefault="00A91EAD" w:rsidP="000B5029">
      <w:pPr>
        <w:spacing w:line="360" w:lineRule="auto"/>
        <w:rPr>
          <w:rFonts w:cstheme="minorHAnsi"/>
          <w:szCs w:val="24"/>
        </w:rPr>
      </w:pPr>
      <w:r w:rsidRPr="008A3254">
        <w:rPr>
          <w:rFonts w:cstheme="minorHAnsi"/>
          <w:szCs w:val="24"/>
        </w:rPr>
        <w:t>Assessment can be categorised into two parts: formative assessment and summative assessment</w:t>
      </w:r>
      <w:r w:rsidR="00205925" w:rsidRPr="008A3254">
        <w:rPr>
          <w:rFonts w:cstheme="minorHAnsi"/>
          <w:szCs w:val="24"/>
        </w:rPr>
        <w:t xml:space="preserve">. Summative assessments are known as ‘assessment of learning (AOL)’, while formative assessments </w:t>
      </w:r>
      <w:r w:rsidR="00F4632F" w:rsidRPr="008A3254">
        <w:rPr>
          <w:rFonts w:cstheme="minorHAnsi"/>
          <w:szCs w:val="24"/>
        </w:rPr>
        <w:t>are</w:t>
      </w:r>
      <w:r w:rsidR="00205925" w:rsidRPr="008A3254">
        <w:rPr>
          <w:rFonts w:cstheme="minorHAnsi"/>
          <w:szCs w:val="24"/>
        </w:rPr>
        <w:t xml:space="preserve"> known as ‘assessment for learning (AFL)’. Hayes (2008, p.284) defines summative as being those assessments that ‘take place at the end of a definable period of time such as the end of a day, half term, year or at the conclusion of a Key Stage. Th</w:t>
      </w:r>
      <w:r w:rsidR="00F4632F" w:rsidRPr="008A3254">
        <w:rPr>
          <w:rFonts w:cstheme="minorHAnsi"/>
          <w:szCs w:val="24"/>
        </w:rPr>
        <w:t xml:space="preserve">us confirming </w:t>
      </w:r>
      <w:r w:rsidR="00205925" w:rsidRPr="008A3254">
        <w:rPr>
          <w:rFonts w:cstheme="minorHAnsi"/>
          <w:szCs w:val="24"/>
        </w:rPr>
        <w:t xml:space="preserve">a teacher’s opinion of </w:t>
      </w:r>
      <w:r w:rsidR="00F4632F" w:rsidRPr="008A3254">
        <w:rPr>
          <w:rFonts w:cstheme="minorHAnsi"/>
          <w:szCs w:val="24"/>
        </w:rPr>
        <w:t>a child’s progression and achievement</w:t>
      </w:r>
      <w:r w:rsidR="00205925" w:rsidRPr="008A3254">
        <w:rPr>
          <w:rFonts w:cstheme="minorHAnsi"/>
          <w:szCs w:val="24"/>
        </w:rPr>
        <w:t xml:space="preserve">. </w:t>
      </w:r>
      <w:r w:rsidR="00F4632F" w:rsidRPr="008A3254">
        <w:rPr>
          <w:rFonts w:cstheme="minorHAnsi"/>
          <w:szCs w:val="24"/>
        </w:rPr>
        <w:t>In contrast</w:t>
      </w:r>
      <w:r w:rsidR="003535ED" w:rsidRPr="008A3254">
        <w:rPr>
          <w:rFonts w:cstheme="minorHAnsi"/>
          <w:szCs w:val="24"/>
        </w:rPr>
        <w:t xml:space="preserve">, formative assessments (AFL) are ongoing and take place </w:t>
      </w:r>
      <w:r w:rsidR="000B5029" w:rsidRPr="008A3254">
        <w:rPr>
          <w:rFonts w:cstheme="minorHAnsi"/>
          <w:szCs w:val="24"/>
        </w:rPr>
        <w:t xml:space="preserve">every day in the classroom. </w:t>
      </w:r>
    </w:p>
    <w:p w14:paraId="77D00533" w14:textId="1C630A21" w:rsidR="00666D4A" w:rsidRPr="008A3254" w:rsidRDefault="005E2AB2" w:rsidP="000B5029">
      <w:pPr>
        <w:spacing w:line="360" w:lineRule="auto"/>
        <w:rPr>
          <w:rFonts w:cstheme="minorHAnsi"/>
          <w:szCs w:val="24"/>
        </w:rPr>
      </w:pPr>
      <w:r w:rsidRPr="008A3254">
        <w:rPr>
          <w:rFonts w:cstheme="minorHAnsi"/>
          <w:szCs w:val="24"/>
        </w:rPr>
        <w:t xml:space="preserve">Black and </w:t>
      </w:r>
      <w:proofErr w:type="spellStart"/>
      <w:r w:rsidRPr="008A3254">
        <w:rPr>
          <w:rFonts w:cstheme="minorHAnsi"/>
          <w:szCs w:val="24"/>
        </w:rPr>
        <w:t>Wiliam</w:t>
      </w:r>
      <w:proofErr w:type="spellEnd"/>
      <w:r w:rsidRPr="008A3254">
        <w:rPr>
          <w:rFonts w:cstheme="minorHAnsi"/>
          <w:szCs w:val="24"/>
        </w:rPr>
        <w:t xml:space="preserve"> (1998) were the first to create the phrase </w:t>
      </w:r>
      <w:proofErr w:type="spellStart"/>
      <w:r w:rsidRPr="008A3254">
        <w:rPr>
          <w:rFonts w:cstheme="minorHAnsi"/>
          <w:szCs w:val="24"/>
        </w:rPr>
        <w:t>AfL</w:t>
      </w:r>
      <w:proofErr w:type="spellEnd"/>
      <w:r w:rsidR="00F4632F" w:rsidRPr="008A3254">
        <w:rPr>
          <w:rFonts w:cstheme="minorHAnsi"/>
          <w:szCs w:val="24"/>
        </w:rPr>
        <w:t xml:space="preserve">; </w:t>
      </w:r>
      <w:r w:rsidRPr="008A3254">
        <w:rPr>
          <w:rFonts w:cstheme="minorHAnsi"/>
          <w:szCs w:val="24"/>
        </w:rPr>
        <w:t xml:space="preserve">the purpose of </w:t>
      </w:r>
      <w:proofErr w:type="spellStart"/>
      <w:r w:rsidRPr="008A3254">
        <w:rPr>
          <w:rFonts w:cstheme="minorHAnsi"/>
          <w:szCs w:val="24"/>
        </w:rPr>
        <w:t>AfL</w:t>
      </w:r>
      <w:proofErr w:type="spellEnd"/>
      <w:r w:rsidRPr="008A3254">
        <w:rPr>
          <w:rFonts w:cstheme="minorHAnsi"/>
          <w:szCs w:val="24"/>
        </w:rPr>
        <w:t xml:space="preserve"> was to improve children’s standards. They made four key recommendations: pupils need more time to think and answer questions, teachers should make constructive comments instead of merely giving a grade, children should be encouraged to assess each other and should be involved in designing their own assessments.  </w:t>
      </w:r>
      <w:r w:rsidR="000B5029" w:rsidRPr="008A3254">
        <w:rPr>
          <w:rFonts w:cstheme="minorHAnsi"/>
          <w:szCs w:val="24"/>
        </w:rPr>
        <w:t>The word ‘for’ in assessment for learning is crucial as its’ main aim is to help a child with their next steps to reach their learning goals</w:t>
      </w:r>
      <w:r w:rsidR="00E65C36" w:rsidRPr="008A3254">
        <w:rPr>
          <w:rFonts w:cstheme="minorHAnsi"/>
          <w:szCs w:val="24"/>
        </w:rPr>
        <w:t xml:space="preserve"> by providing useful feedback.</w:t>
      </w:r>
      <w:r w:rsidR="00A545CD" w:rsidRPr="008A3254">
        <w:rPr>
          <w:rFonts w:cstheme="minorHAnsi"/>
          <w:szCs w:val="24"/>
        </w:rPr>
        <w:t xml:space="preserve"> </w:t>
      </w:r>
      <w:r w:rsidR="006A6C15" w:rsidRPr="008A3254">
        <w:rPr>
          <w:rFonts w:cstheme="minorHAnsi"/>
          <w:szCs w:val="24"/>
        </w:rPr>
        <w:t>The WAG (</w:t>
      </w:r>
      <w:r w:rsidR="00FC3868" w:rsidRPr="008A3254">
        <w:rPr>
          <w:rFonts w:cstheme="minorHAnsi"/>
          <w:szCs w:val="24"/>
        </w:rPr>
        <w:t>2010</w:t>
      </w:r>
      <w:r w:rsidR="006A6C15" w:rsidRPr="008A3254">
        <w:rPr>
          <w:rFonts w:cstheme="minorHAnsi"/>
          <w:szCs w:val="24"/>
        </w:rPr>
        <w:t>)</w:t>
      </w:r>
      <w:r w:rsidR="00E65C36" w:rsidRPr="008A3254">
        <w:rPr>
          <w:rFonts w:cstheme="minorHAnsi"/>
          <w:szCs w:val="24"/>
        </w:rPr>
        <w:t xml:space="preserve"> </w:t>
      </w:r>
      <w:r w:rsidR="006A6C15" w:rsidRPr="008A3254">
        <w:rPr>
          <w:rFonts w:cstheme="minorHAnsi"/>
          <w:szCs w:val="24"/>
        </w:rPr>
        <w:t xml:space="preserve">states that it is critical ‘that AFL techniques are used throughout learning. Assessment should not be ‘end loaded’ but should be frequent and is more effective when ‘chunked’.’ </w:t>
      </w:r>
      <w:r w:rsidR="00314050" w:rsidRPr="008A3254">
        <w:rPr>
          <w:rFonts w:cstheme="minorHAnsi"/>
          <w:szCs w:val="24"/>
        </w:rPr>
        <w:t xml:space="preserve">The aim is to close the gap between </w:t>
      </w:r>
      <w:r w:rsidR="001B6222" w:rsidRPr="008A3254">
        <w:rPr>
          <w:rFonts w:cstheme="minorHAnsi"/>
          <w:szCs w:val="24"/>
        </w:rPr>
        <w:t>the child’s current position</w:t>
      </w:r>
      <w:r w:rsidR="00314050" w:rsidRPr="008A3254">
        <w:rPr>
          <w:rFonts w:cstheme="minorHAnsi"/>
          <w:szCs w:val="24"/>
        </w:rPr>
        <w:t xml:space="preserve"> and w</w:t>
      </w:r>
      <w:r w:rsidR="00AF301A" w:rsidRPr="008A3254">
        <w:rPr>
          <w:rFonts w:cstheme="minorHAnsi"/>
          <w:szCs w:val="24"/>
        </w:rPr>
        <w:t xml:space="preserve">here they need to be in terms of </w:t>
      </w:r>
      <w:r w:rsidR="001B6222" w:rsidRPr="008A3254">
        <w:rPr>
          <w:rFonts w:cstheme="minorHAnsi"/>
          <w:szCs w:val="24"/>
        </w:rPr>
        <w:t xml:space="preserve">future </w:t>
      </w:r>
      <w:r w:rsidR="00AF301A" w:rsidRPr="008A3254">
        <w:rPr>
          <w:rFonts w:cstheme="minorHAnsi"/>
          <w:szCs w:val="24"/>
        </w:rPr>
        <w:t xml:space="preserve">achievement. </w:t>
      </w:r>
    </w:p>
    <w:p w14:paraId="026462ED" w14:textId="537B07F8" w:rsidR="00296BA3" w:rsidRPr="008A3254" w:rsidRDefault="00296BA3" w:rsidP="000B5029">
      <w:pPr>
        <w:spacing w:line="360" w:lineRule="auto"/>
        <w:rPr>
          <w:rFonts w:cstheme="minorHAnsi"/>
          <w:szCs w:val="24"/>
        </w:rPr>
      </w:pPr>
      <w:r w:rsidRPr="008A3254">
        <w:rPr>
          <w:rFonts w:cstheme="minorHAnsi"/>
          <w:szCs w:val="24"/>
        </w:rPr>
        <w:t>AFL includes the following elements: sharing criteria with learners</w:t>
      </w:r>
      <w:r w:rsidR="009F338B" w:rsidRPr="008A3254">
        <w:rPr>
          <w:rFonts w:cstheme="minorHAnsi"/>
          <w:szCs w:val="24"/>
        </w:rPr>
        <w:t xml:space="preserve"> so that they know how to proceed</w:t>
      </w:r>
      <w:r w:rsidR="000167FA" w:rsidRPr="008A3254">
        <w:rPr>
          <w:rFonts w:cstheme="minorHAnsi"/>
          <w:szCs w:val="24"/>
        </w:rPr>
        <w:t xml:space="preserve"> with their learning</w:t>
      </w:r>
      <w:r w:rsidRPr="008A3254">
        <w:rPr>
          <w:rFonts w:cstheme="minorHAnsi"/>
          <w:szCs w:val="24"/>
        </w:rPr>
        <w:t xml:space="preserve">, quality of questions/talk, use and quality of feedback and peer and self-assessment. There are a range of AFL strategies that can be used to help children to progress to their next steps, each strategy comes under one of the AFL elements. </w:t>
      </w:r>
    </w:p>
    <w:p w14:paraId="6033D911" w14:textId="59DA7651" w:rsidR="003C2616" w:rsidRPr="008A3254" w:rsidRDefault="00C31823" w:rsidP="000B5029">
      <w:pPr>
        <w:spacing w:line="360" w:lineRule="auto"/>
        <w:rPr>
          <w:rFonts w:cstheme="minorHAnsi"/>
          <w:szCs w:val="24"/>
        </w:rPr>
      </w:pPr>
      <w:r w:rsidRPr="008A3254">
        <w:rPr>
          <w:rFonts w:cstheme="minorHAnsi"/>
          <w:szCs w:val="24"/>
        </w:rPr>
        <w:t xml:space="preserve">Teaching a good lesson is essential in terms of ensuring children’s learning. However, this is </w:t>
      </w:r>
      <w:r w:rsidR="001B6222" w:rsidRPr="008A3254">
        <w:rPr>
          <w:rFonts w:cstheme="minorHAnsi"/>
          <w:szCs w:val="24"/>
        </w:rPr>
        <w:t>only part of it as l</w:t>
      </w:r>
      <w:r w:rsidRPr="008A3254">
        <w:rPr>
          <w:rFonts w:cstheme="minorHAnsi"/>
          <w:szCs w:val="24"/>
        </w:rPr>
        <w:t xml:space="preserve">earning </w:t>
      </w:r>
      <w:r w:rsidR="00BC4470">
        <w:rPr>
          <w:rFonts w:cstheme="minorHAnsi"/>
          <w:szCs w:val="24"/>
        </w:rPr>
        <w:t>is not just regarding</w:t>
      </w:r>
      <w:r w:rsidRPr="008A3254">
        <w:rPr>
          <w:rFonts w:cstheme="minorHAnsi"/>
          <w:szCs w:val="24"/>
        </w:rPr>
        <w:t xml:space="preserve"> how a lesson is taught, it is </w:t>
      </w:r>
      <w:r w:rsidR="00BC4470">
        <w:rPr>
          <w:rFonts w:cstheme="minorHAnsi"/>
          <w:szCs w:val="24"/>
        </w:rPr>
        <w:t>AFL</w:t>
      </w:r>
      <w:r w:rsidRPr="008A3254">
        <w:rPr>
          <w:rFonts w:cstheme="minorHAnsi"/>
          <w:szCs w:val="24"/>
        </w:rPr>
        <w:t xml:space="preserve"> that ensures that effective learning has taken place. </w:t>
      </w:r>
      <w:r w:rsidR="006E6321" w:rsidRPr="008A3254">
        <w:rPr>
          <w:rFonts w:cstheme="minorHAnsi"/>
          <w:szCs w:val="24"/>
        </w:rPr>
        <w:t xml:space="preserve">Rather than </w:t>
      </w:r>
      <w:r w:rsidR="00FC3868" w:rsidRPr="008A3254">
        <w:rPr>
          <w:rFonts w:cstheme="minorHAnsi"/>
          <w:szCs w:val="24"/>
        </w:rPr>
        <w:t>‘</w:t>
      </w:r>
      <w:r w:rsidR="006E6321" w:rsidRPr="008A3254">
        <w:rPr>
          <w:rFonts w:cstheme="minorHAnsi"/>
          <w:szCs w:val="24"/>
        </w:rPr>
        <w:t>teaching and learning</w:t>
      </w:r>
      <w:r w:rsidR="00FC3868" w:rsidRPr="008A3254">
        <w:rPr>
          <w:rFonts w:cstheme="minorHAnsi"/>
          <w:szCs w:val="24"/>
        </w:rPr>
        <w:t>’</w:t>
      </w:r>
      <w:r w:rsidR="006E6321" w:rsidRPr="008A3254">
        <w:rPr>
          <w:rFonts w:cstheme="minorHAnsi"/>
          <w:szCs w:val="24"/>
        </w:rPr>
        <w:t xml:space="preserve"> and assessment being seen as separate things, the new style assessment involves </w:t>
      </w:r>
      <w:r w:rsidR="001B6222" w:rsidRPr="008A3254">
        <w:rPr>
          <w:rFonts w:cstheme="minorHAnsi"/>
          <w:szCs w:val="24"/>
        </w:rPr>
        <w:t>a combination of the two</w:t>
      </w:r>
      <w:r w:rsidR="006E6321" w:rsidRPr="008A3254">
        <w:rPr>
          <w:rFonts w:cstheme="minorHAnsi"/>
          <w:szCs w:val="24"/>
        </w:rPr>
        <w:t xml:space="preserve">. </w:t>
      </w:r>
      <w:r w:rsidRPr="008A3254">
        <w:rPr>
          <w:rFonts w:cstheme="minorHAnsi"/>
          <w:szCs w:val="24"/>
        </w:rPr>
        <w:t xml:space="preserve">Davies (2006) </w:t>
      </w:r>
      <w:r w:rsidR="001B6222" w:rsidRPr="008A3254">
        <w:rPr>
          <w:rFonts w:cstheme="minorHAnsi"/>
          <w:szCs w:val="24"/>
        </w:rPr>
        <w:t>argues</w:t>
      </w:r>
      <w:r w:rsidRPr="008A3254">
        <w:rPr>
          <w:rFonts w:cstheme="minorHAnsi"/>
          <w:szCs w:val="24"/>
        </w:rPr>
        <w:t xml:space="preserve"> how delivering a good lesson is only 50% of teaching. The best teachers monitor children’s work regularly </w:t>
      </w:r>
      <w:r w:rsidR="00BC4470">
        <w:rPr>
          <w:rFonts w:cstheme="minorHAnsi"/>
          <w:szCs w:val="24"/>
        </w:rPr>
        <w:t>feeding back how</w:t>
      </w:r>
      <w:r w:rsidRPr="008A3254">
        <w:rPr>
          <w:rFonts w:cstheme="minorHAnsi"/>
          <w:szCs w:val="24"/>
        </w:rPr>
        <w:t xml:space="preserve"> that individual child can progress to their next learning steps.</w:t>
      </w:r>
      <w:r w:rsidR="004B5B39" w:rsidRPr="008A3254">
        <w:rPr>
          <w:rFonts w:cstheme="minorHAnsi"/>
          <w:szCs w:val="24"/>
        </w:rPr>
        <w:t xml:space="preserve"> In order to progress</w:t>
      </w:r>
      <w:r w:rsidR="001B6222" w:rsidRPr="008A3254">
        <w:rPr>
          <w:rFonts w:cstheme="minorHAnsi"/>
          <w:szCs w:val="24"/>
        </w:rPr>
        <w:t>, children should</w:t>
      </w:r>
      <w:r w:rsidR="003C2616" w:rsidRPr="008A3254">
        <w:rPr>
          <w:rFonts w:cstheme="minorHAnsi"/>
          <w:szCs w:val="24"/>
        </w:rPr>
        <w:t xml:space="preserve"> be given targets</w:t>
      </w:r>
      <w:r w:rsidR="004B5B39" w:rsidRPr="008A3254">
        <w:rPr>
          <w:rFonts w:cstheme="minorHAnsi"/>
          <w:szCs w:val="24"/>
        </w:rPr>
        <w:t>.</w:t>
      </w:r>
      <w:r w:rsidR="003C2616" w:rsidRPr="008A3254">
        <w:rPr>
          <w:rFonts w:cstheme="minorHAnsi"/>
          <w:szCs w:val="24"/>
        </w:rPr>
        <w:t xml:space="preserve"> An average teacher would simply mark a child’s work </w:t>
      </w:r>
      <w:r w:rsidR="001B6222" w:rsidRPr="008A3254">
        <w:rPr>
          <w:rFonts w:cstheme="minorHAnsi"/>
          <w:szCs w:val="24"/>
        </w:rPr>
        <w:t>whereas</w:t>
      </w:r>
      <w:r w:rsidR="003C2616" w:rsidRPr="008A3254">
        <w:rPr>
          <w:rFonts w:cstheme="minorHAnsi"/>
          <w:szCs w:val="24"/>
        </w:rPr>
        <w:t xml:space="preserve"> a </w:t>
      </w:r>
      <w:r w:rsidR="00FC3868" w:rsidRPr="008A3254">
        <w:rPr>
          <w:rFonts w:cstheme="minorHAnsi"/>
          <w:szCs w:val="24"/>
        </w:rPr>
        <w:t>‘</w:t>
      </w:r>
      <w:r w:rsidR="003C2616" w:rsidRPr="008A3254">
        <w:rPr>
          <w:rFonts w:cstheme="minorHAnsi"/>
          <w:szCs w:val="24"/>
        </w:rPr>
        <w:t>great</w:t>
      </w:r>
      <w:r w:rsidR="00FC3868" w:rsidRPr="008A3254">
        <w:rPr>
          <w:rFonts w:cstheme="minorHAnsi"/>
          <w:szCs w:val="24"/>
        </w:rPr>
        <w:t>’</w:t>
      </w:r>
      <w:r w:rsidR="003C2616" w:rsidRPr="008A3254">
        <w:rPr>
          <w:rFonts w:cstheme="minorHAnsi"/>
          <w:szCs w:val="24"/>
        </w:rPr>
        <w:t xml:space="preserve"> teacher would </w:t>
      </w:r>
      <w:r w:rsidR="00FC3868" w:rsidRPr="008A3254">
        <w:rPr>
          <w:rFonts w:cstheme="minorHAnsi"/>
          <w:szCs w:val="24"/>
        </w:rPr>
        <w:t>suggest</w:t>
      </w:r>
      <w:r w:rsidR="003C2616" w:rsidRPr="008A3254">
        <w:rPr>
          <w:rFonts w:cstheme="minorHAnsi"/>
          <w:szCs w:val="24"/>
        </w:rPr>
        <w:t xml:space="preserve"> </w:t>
      </w:r>
      <w:r w:rsidR="001B6222" w:rsidRPr="008A3254">
        <w:rPr>
          <w:rFonts w:cstheme="minorHAnsi"/>
          <w:szCs w:val="24"/>
        </w:rPr>
        <w:t>areas of improvement</w:t>
      </w:r>
      <w:r w:rsidR="003C2616" w:rsidRPr="008A3254">
        <w:rPr>
          <w:rFonts w:cstheme="minorHAnsi"/>
          <w:szCs w:val="24"/>
        </w:rPr>
        <w:t xml:space="preserve">. </w:t>
      </w:r>
      <w:bookmarkStart w:id="0" w:name="_Hlk532552995"/>
      <w:r w:rsidR="003C2616" w:rsidRPr="008A3254">
        <w:rPr>
          <w:rFonts w:cstheme="minorHAnsi"/>
          <w:szCs w:val="24"/>
        </w:rPr>
        <w:t>An Ofsted report (2005) supports this by stating that good teachers ‘are skilled at providing well-focused feedback and setting clear and precise targets for improvement. They use assessment information effectively to inform planning and teaching.’</w:t>
      </w:r>
    </w:p>
    <w:bookmarkEnd w:id="0"/>
    <w:p w14:paraId="401B3925" w14:textId="7673A519" w:rsidR="00C31823" w:rsidRPr="008A3254" w:rsidRDefault="00666D4A" w:rsidP="000B5029">
      <w:pPr>
        <w:spacing w:line="360" w:lineRule="auto"/>
        <w:rPr>
          <w:rFonts w:cstheme="minorHAnsi"/>
          <w:szCs w:val="24"/>
        </w:rPr>
      </w:pPr>
      <w:r w:rsidRPr="008A3254">
        <w:rPr>
          <w:rFonts w:cstheme="minorHAnsi"/>
          <w:szCs w:val="24"/>
        </w:rPr>
        <w:t xml:space="preserve">It could be argued that AFL is more beneficial than AOL as children can receive regular feedback of </w:t>
      </w:r>
      <w:r w:rsidR="005F73D2" w:rsidRPr="008A3254">
        <w:rPr>
          <w:rFonts w:cstheme="minorHAnsi"/>
          <w:szCs w:val="24"/>
        </w:rPr>
        <w:t>their next</w:t>
      </w:r>
      <w:r w:rsidR="00BC4470">
        <w:rPr>
          <w:rFonts w:cstheme="minorHAnsi"/>
          <w:szCs w:val="24"/>
        </w:rPr>
        <w:t xml:space="preserve"> steps</w:t>
      </w:r>
      <w:r w:rsidRPr="008A3254">
        <w:rPr>
          <w:rFonts w:cstheme="minorHAnsi"/>
          <w:szCs w:val="24"/>
        </w:rPr>
        <w:t xml:space="preserve">. While standardized testing can sometimes put children in the same ‘box’, AFL </w:t>
      </w:r>
      <w:r w:rsidRPr="008A3254">
        <w:rPr>
          <w:rFonts w:cstheme="minorHAnsi"/>
          <w:szCs w:val="24"/>
        </w:rPr>
        <w:lastRenderedPageBreak/>
        <w:t>allows teachers to focus on individuals.</w:t>
      </w:r>
      <w:r w:rsidR="00C34C94" w:rsidRPr="008A3254">
        <w:rPr>
          <w:rFonts w:cstheme="minorHAnsi"/>
          <w:szCs w:val="24"/>
        </w:rPr>
        <w:t xml:space="preserve"> Using AFL </w:t>
      </w:r>
      <w:r w:rsidR="00FC3868" w:rsidRPr="008A3254">
        <w:rPr>
          <w:rFonts w:cstheme="minorHAnsi"/>
          <w:szCs w:val="24"/>
        </w:rPr>
        <w:t>is effective as it</w:t>
      </w:r>
      <w:r w:rsidR="00C34C94" w:rsidRPr="008A3254">
        <w:rPr>
          <w:rFonts w:cstheme="minorHAnsi"/>
          <w:szCs w:val="24"/>
        </w:rPr>
        <w:t xml:space="preserve"> lets teachers see </w:t>
      </w:r>
      <w:r w:rsidR="00BC4470">
        <w:rPr>
          <w:rFonts w:cstheme="minorHAnsi"/>
          <w:szCs w:val="24"/>
        </w:rPr>
        <w:t>the child’s level</w:t>
      </w:r>
      <w:r w:rsidR="00C34C94" w:rsidRPr="008A3254">
        <w:rPr>
          <w:rFonts w:cstheme="minorHAnsi"/>
          <w:szCs w:val="24"/>
        </w:rPr>
        <w:t xml:space="preserve"> and whether </w:t>
      </w:r>
      <w:r w:rsidR="00FC3868" w:rsidRPr="008A3254">
        <w:rPr>
          <w:rFonts w:cstheme="minorHAnsi"/>
          <w:szCs w:val="24"/>
        </w:rPr>
        <w:t xml:space="preserve">they understand </w:t>
      </w:r>
      <w:r w:rsidR="00C34C94" w:rsidRPr="008A3254">
        <w:rPr>
          <w:rFonts w:cstheme="minorHAnsi"/>
          <w:szCs w:val="24"/>
        </w:rPr>
        <w:t xml:space="preserve">the material that is being taught. Lessons can then be adjusted according to fit </w:t>
      </w:r>
      <w:r w:rsidR="00BC4470">
        <w:rPr>
          <w:rFonts w:cstheme="minorHAnsi"/>
          <w:szCs w:val="24"/>
        </w:rPr>
        <w:t>children’s needs</w:t>
      </w:r>
      <w:r w:rsidR="00C34C94" w:rsidRPr="008A3254">
        <w:rPr>
          <w:rFonts w:cstheme="minorHAnsi"/>
          <w:szCs w:val="24"/>
        </w:rPr>
        <w:t xml:space="preserve">. It helps both </w:t>
      </w:r>
      <w:r w:rsidR="00BC4470">
        <w:rPr>
          <w:rFonts w:cstheme="minorHAnsi"/>
          <w:szCs w:val="24"/>
        </w:rPr>
        <w:t>individuals</w:t>
      </w:r>
      <w:r w:rsidR="00C34C94" w:rsidRPr="008A3254">
        <w:rPr>
          <w:rFonts w:cstheme="minorHAnsi"/>
          <w:szCs w:val="24"/>
        </w:rPr>
        <w:t xml:space="preserve"> and </w:t>
      </w:r>
      <w:r w:rsidR="00BC4470">
        <w:rPr>
          <w:rFonts w:cstheme="minorHAnsi"/>
          <w:szCs w:val="24"/>
        </w:rPr>
        <w:t>whole classes</w:t>
      </w:r>
      <w:r w:rsidR="00C34C94" w:rsidRPr="008A3254">
        <w:rPr>
          <w:rFonts w:cstheme="minorHAnsi"/>
          <w:szCs w:val="24"/>
        </w:rPr>
        <w:t xml:space="preserve">. </w:t>
      </w:r>
    </w:p>
    <w:p w14:paraId="6F6C145C" w14:textId="481B77E4" w:rsidR="006C1B8F" w:rsidRPr="008A3254" w:rsidRDefault="00666D4A" w:rsidP="000B5029">
      <w:pPr>
        <w:spacing w:line="360" w:lineRule="auto"/>
        <w:rPr>
          <w:rFonts w:cstheme="minorHAnsi"/>
          <w:szCs w:val="24"/>
        </w:rPr>
      </w:pPr>
      <w:r w:rsidRPr="008A3254">
        <w:rPr>
          <w:rFonts w:cstheme="minorHAnsi"/>
          <w:szCs w:val="24"/>
        </w:rPr>
        <w:t>Hattie (</w:t>
      </w:r>
      <w:r w:rsidR="00C15AAD" w:rsidRPr="008A3254">
        <w:rPr>
          <w:rFonts w:cstheme="minorHAnsi"/>
          <w:szCs w:val="24"/>
        </w:rPr>
        <w:t xml:space="preserve">2012), </w:t>
      </w:r>
      <w:r w:rsidR="009A59FE" w:rsidRPr="008A3254">
        <w:rPr>
          <w:rFonts w:cstheme="minorHAnsi"/>
          <w:szCs w:val="24"/>
        </w:rPr>
        <w:t>discusses</w:t>
      </w:r>
      <w:r w:rsidR="00C15AAD" w:rsidRPr="008A3254">
        <w:rPr>
          <w:rFonts w:cstheme="minorHAnsi"/>
          <w:szCs w:val="24"/>
        </w:rPr>
        <w:t xml:space="preserve"> the importance of visible learning. </w:t>
      </w:r>
      <w:r w:rsidR="005F73D2" w:rsidRPr="008A3254">
        <w:rPr>
          <w:rFonts w:cstheme="minorHAnsi"/>
          <w:szCs w:val="24"/>
        </w:rPr>
        <w:t xml:space="preserve">For visible learning to take place, the </w:t>
      </w:r>
      <w:r w:rsidR="00C15AAD" w:rsidRPr="008A3254">
        <w:rPr>
          <w:rFonts w:cstheme="minorHAnsi"/>
          <w:szCs w:val="24"/>
        </w:rPr>
        <w:t xml:space="preserve">class teacher </w:t>
      </w:r>
      <w:r w:rsidR="005F73D2" w:rsidRPr="008A3254">
        <w:rPr>
          <w:rFonts w:cstheme="minorHAnsi"/>
          <w:szCs w:val="24"/>
        </w:rPr>
        <w:t xml:space="preserve">needs </w:t>
      </w:r>
      <w:r w:rsidR="00C15AAD" w:rsidRPr="008A3254">
        <w:rPr>
          <w:rFonts w:cstheme="minorHAnsi"/>
          <w:szCs w:val="24"/>
        </w:rPr>
        <w:t>to be an activator and evaluator.</w:t>
      </w:r>
      <w:r w:rsidR="00BC4470">
        <w:rPr>
          <w:rFonts w:cstheme="minorHAnsi"/>
          <w:szCs w:val="24"/>
        </w:rPr>
        <w:t xml:space="preserve"> Hattie (2012) states </w:t>
      </w:r>
      <w:r w:rsidR="00BC4470" w:rsidRPr="008A3254">
        <w:rPr>
          <w:rFonts w:cstheme="minorHAnsi"/>
          <w:szCs w:val="24"/>
        </w:rPr>
        <w:t>‘it is essential for teachers to provide direction and redirection in terms of the content being understood and thus make the most of the power of feedback.’</w:t>
      </w:r>
      <w:r w:rsidR="00BC4470">
        <w:rPr>
          <w:rFonts w:cstheme="minorHAnsi"/>
          <w:szCs w:val="24"/>
        </w:rPr>
        <w:t xml:space="preserve"> He emphasises </w:t>
      </w:r>
      <w:r w:rsidR="005F73D2" w:rsidRPr="008A3254">
        <w:rPr>
          <w:rFonts w:cstheme="minorHAnsi"/>
          <w:szCs w:val="24"/>
        </w:rPr>
        <w:t>the importance</w:t>
      </w:r>
      <w:r w:rsidR="00C15AAD" w:rsidRPr="008A3254">
        <w:rPr>
          <w:rFonts w:cstheme="minorHAnsi"/>
          <w:szCs w:val="24"/>
        </w:rPr>
        <w:t xml:space="preserve"> for teachers </w:t>
      </w:r>
      <w:r w:rsidR="00BC4470">
        <w:rPr>
          <w:rFonts w:cstheme="minorHAnsi"/>
          <w:szCs w:val="24"/>
        </w:rPr>
        <w:t>of inducing</w:t>
      </w:r>
      <w:r w:rsidR="00C15AAD" w:rsidRPr="008A3254">
        <w:rPr>
          <w:rFonts w:cstheme="minorHAnsi"/>
          <w:szCs w:val="24"/>
        </w:rPr>
        <w:t xml:space="preserve"> children’s learning </w:t>
      </w:r>
      <w:r w:rsidR="005F73D2" w:rsidRPr="008A3254">
        <w:rPr>
          <w:rFonts w:cstheme="minorHAnsi"/>
          <w:szCs w:val="24"/>
        </w:rPr>
        <w:t xml:space="preserve">so that they want to learn, teachers </w:t>
      </w:r>
      <w:r w:rsidR="00C15AAD" w:rsidRPr="008A3254">
        <w:rPr>
          <w:rFonts w:cstheme="minorHAnsi"/>
          <w:szCs w:val="24"/>
        </w:rPr>
        <w:t>can</w:t>
      </w:r>
      <w:r w:rsidR="005F73D2" w:rsidRPr="008A3254">
        <w:rPr>
          <w:rFonts w:cstheme="minorHAnsi"/>
          <w:szCs w:val="24"/>
        </w:rPr>
        <w:t xml:space="preserve"> then</w:t>
      </w:r>
      <w:r w:rsidR="00C15AAD" w:rsidRPr="008A3254">
        <w:rPr>
          <w:rFonts w:cstheme="minorHAnsi"/>
          <w:szCs w:val="24"/>
        </w:rPr>
        <w:t xml:space="preserve"> form a judgement of where that specific child is at in terms of their learning in order to feedback </w:t>
      </w:r>
      <w:r w:rsidR="005F73D2" w:rsidRPr="008A3254">
        <w:rPr>
          <w:rFonts w:cstheme="minorHAnsi"/>
          <w:szCs w:val="24"/>
        </w:rPr>
        <w:t xml:space="preserve">the next steps. </w:t>
      </w:r>
      <w:r w:rsidR="000657EE" w:rsidRPr="008A3254">
        <w:rPr>
          <w:rFonts w:cstheme="minorHAnsi"/>
          <w:szCs w:val="24"/>
        </w:rPr>
        <w:t xml:space="preserve">Hattie also </w:t>
      </w:r>
      <w:r w:rsidR="005F73D2" w:rsidRPr="008A3254">
        <w:rPr>
          <w:rFonts w:cstheme="minorHAnsi"/>
          <w:szCs w:val="24"/>
        </w:rPr>
        <w:t>highlights the importance of building</w:t>
      </w:r>
      <w:r w:rsidR="000657EE" w:rsidRPr="008A3254">
        <w:rPr>
          <w:rFonts w:cstheme="minorHAnsi"/>
          <w:szCs w:val="24"/>
        </w:rPr>
        <w:t xml:space="preserve"> on student’s surface knowledge, deep knowledge and understanding and conceptual understanding, </w:t>
      </w:r>
      <w:r w:rsidR="005F73D2" w:rsidRPr="008A3254">
        <w:rPr>
          <w:rFonts w:cstheme="minorHAnsi"/>
          <w:szCs w:val="24"/>
        </w:rPr>
        <w:t>which</w:t>
      </w:r>
      <w:r w:rsidR="000657EE" w:rsidRPr="008A3254">
        <w:rPr>
          <w:rFonts w:cstheme="minorHAnsi"/>
          <w:szCs w:val="24"/>
        </w:rPr>
        <w:t xml:space="preserve"> can be achieved by using a range of learning strategies. </w:t>
      </w:r>
    </w:p>
    <w:p w14:paraId="08461999" w14:textId="44E6EDD0" w:rsidR="00D72585" w:rsidRPr="008A3254" w:rsidRDefault="00311E43" w:rsidP="000B5029">
      <w:pPr>
        <w:spacing w:line="360" w:lineRule="auto"/>
        <w:rPr>
          <w:rFonts w:cstheme="minorHAnsi"/>
          <w:szCs w:val="24"/>
        </w:rPr>
      </w:pPr>
      <w:r w:rsidRPr="008A3254">
        <w:rPr>
          <w:rFonts w:cstheme="minorHAnsi"/>
          <w:szCs w:val="24"/>
        </w:rPr>
        <w:t>Regarding personal implementation</w:t>
      </w:r>
      <w:r w:rsidR="00666D4A" w:rsidRPr="008A3254">
        <w:rPr>
          <w:rFonts w:cstheme="minorHAnsi"/>
          <w:szCs w:val="24"/>
        </w:rPr>
        <w:t xml:space="preserve"> with a range of AFL strategies</w:t>
      </w:r>
      <w:r w:rsidRPr="008A3254">
        <w:rPr>
          <w:rFonts w:cstheme="minorHAnsi"/>
          <w:szCs w:val="24"/>
        </w:rPr>
        <w:t xml:space="preserve"> on professional teaching experience (PTE) the author </w:t>
      </w:r>
      <w:r w:rsidR="00666D4A" w:rsidRPr="008A3254">
        <w:rPr>
          <w:rFonts w:cstheme="minorHAnsi"/>
          <w:szCs w:val="24"/>
        </w:rPr>
        <w:t>chose</w:t>
      </w:r>
      <w:r w:rsidRPr="008A3254">
        <w:rPr>
          <w:rFonts w:cstheme="minorHAnsi"/>
          <w:szCs w:val="24"/>
        </w:rPr>
        <w:t xml:space="preserve"> the think-pair-share strategy to reflect on</w:t>
      </w:r>
      <w:r w:rsidR="00666D4A" w:rsidRPr="008A3254">
        <w:rPr>
          <w:rFonts w:cstheme="minorHAnsi"/>
          <w:szCs w:val="24"/>
        </w:rPr>
        <w:t xml:space="preserve"> as this strategy </w:t>
      </w:r>
      <w:r w:rsidR="005F73D2" w:rsidRPr="008A3254">
        <w:rPr>
          <w:rFonts w:cstheme="minorHAnsi"/>
          <w:szCs w:val="24"/>
        </w:rPr>
        <w:t>best suited the class</w:t>
      </w:r>
      <w:r w:rsidR="00666D4A" w:rsidRPr="008A3254">
        <w:rPr>
          <w:rFonts w:cstheme="minorHAnsi"/>
          <w:szCs w:val="24"/>
        </w:rPr>
        <w:t>.</w:t>
      </w:r>
      <w:r w:rsidR="00F67FCE" w:rsidRPr="008A3254">
        <w:rPr>
          <w:rFonts w:cstheme="minorHAnsi"/>
          <w:szCs w:val="24"/>
        </w:rPr>
        <w:t xml:space="preserve"> On </w:t>
      </w:r>
      <w:r w:rsidR="00BC6F31" w:rsidRPr="008A3254">
        <w:rPr>
          <w:rFonts w:cstheme="minorHAnsi"/>
          <w:szCs w:val="24"/>
        </w:rPr>
        <w:t xml:space="preserve">PTE, </w:t>
      </w:r>
      <w:r w:rsidR="00F67FCE" w:rsidRPr="008A3254">
        <w:rPr>
          <w:rFonts w:cstheme="minorHAnsi"/>
          <w:szCs w:val="24"/>
        </w:rPr>
        <w:t xml:space="preserve">this was used mostly in the introductions and plenaries of the lesson. </w:t>
      </w:r>
      <w:r w:rsidR="00BC4470">
        <w:rPr>
          <w:rFonts w:cstheme="minorHAnsi"/>
          <w:szCs w:val="24"/>
        </w:rPr>
        <w:t xml:space="preserve">It </w:t>
      </w:r>
      <w:r w:rsidR="005F73D2" w:rsidRPr="008A3254">
        <w:rPr>
          <w:rFonts w:cstheme="minorHAnsi"/>
          <w:szCs w:val="24"/>
        </w:rPr>
        <w:t>involved</w:t>
      </w:r>
      <w:r w:rsidR="00F67FCE" w:rsidRPr="008A3254">
        <w:rPr>
          <w:rFonts w:cstheme="minorHAnsi"/>
          <w:szCs w:val="24"/>
        </w:rPr>
        <w:t xml:space="preserve"> the children being asked a</w:t>
      </w:r>
      <w:r w:rsidR="006B35F0" w:rsidRPr="008A3254">
        <w:rPr>
          <w:rFonts w:cstheme="minorHAnsi"/>
          <w:szCs w:val="24"/>
        </w:rPr>
        <w:t xml:space="preserve"> question,</w:t>
      </w:r>
      <w:r w:rsidR="00D23065" w:rsidRPr="008A3254">
        <w:rPr>
          <w:rFonts w:cstheme="minorHAnsi"/>
          <w:szCs w:val="24"/>
        </w:rPr>
        <w:t xml:space="preserve"> thinking individually about their answer</w:t>
      </w:r>
      <w:r w:rsidR="006B35F0" w:rsidRPr="008A3254">
        <w:rPr>
          <w:rFonts w:cstheme="minorHAnsi"/>
          <w:szCs w:val="24"/>
        </w:rPr>
        <w:t xml:space="preserve"> </w:t>
      </w:r>
      <w:r w:rsidR="00DD30AA" w:rsidRPr="008A3254">
        <w:rPr>
          <w:rFonts w:cstheme="minorHAnsi"/>
          <w:szCs w:val="24"/>
        </w:rPr>
        <w:t>and</w:t>
      </w:r>
      <w:r w:rsidR="006B35F0" w:rsidRPr="008A3254">
        <w:rPr>
          <w:rFonts w:cstheme="minorHAnsi"/>
          <w:szCs w:val="24"/>
        </w:rPr>
        <w:t xml:space="preserve"> discuss</w:t>
      </w:r>
      <w:r w:rsidR="00DD30AA" w:rsidRPr="008A3254">
        <w:rPr>
          <w:rFonts w:cstheme="minorHAnsi"/>
          <w:szCs w:val="24"/>
        </w:rPr>
        <w:t xml:space="preserve">ing </w:t>
      </w:r>
      <w:r w:rsidR="00BC4470">
        <w:rPr>
          <w:rFonts w:cstheme="minorHAnsi"/>
          <w:szCs w:val="24"/>
        </w:rPr>
        <w:t>with a partner</w:t>
      </w:r>
      <w:r w:rsidR="00DD30AA" w:rsidRPr="008A3254">
        <w:rPr>
          <w:rFonts w:cstheme="minorHAnsi"/>
          <w:szCs w:val="24"/>
        </w:rPr>
        <w:t xml:space="preserve">. These ideas would then be fed back to the </w:t>
      </w:r>
      <w:r w:rsidR="00BC4470">
        <w:rPr>
          <w:rFonts w:cstheme="minorHAnsi"/>
          <w:szCs w:val="24"/>
        </w:rPr>
        <w:t>whole class</w:t>
      </w:r>
      <w:r w:rsidR="00DD30AA" w:rsidRPr="008A3254">
        <w:rPr>
          <w:rFonts w:cstheme="minorHAnsi"/>
          <w:szCs w:val="24"/>
        </w:rPr>
        <w:t xml:space="preserve">. </w:t>
      </w:r>
      <w:r w:rsidR="00D34CC9" w:rsidRPr="008A3254">
        <w:rPr>
          <w:rFonts w:cstheme="minorHAnsi"/>
          <w:szCs w:val="24"/>
        </w:rPr>
        <w:t xml:space="preserve">While </w:t>
      </w:r>
      <w:r w:rsidR="00702B98" w:rsidRPr="008A3254">
        <w:rPr>
          <w:rFonts w:cstheme="minorHAnsi"/>
          <w:szCs w:val="24"/>
        </w:rPr>
        <w:t>discussing, the children would write</w:t>
      </w:r>
      <w:r w:rsidR="005F73D2" w:rsidRPr="008A3254">
        <w:rPr>
          <w:rFonts w:cstheme="minorHAnsi"/>
          <w:szCs w:val="24"/>
        </w:rPr>
        <w:t xml:space="preserve"> </w:t>
      </w:r>
      <w:r w:rsidR="00702B98" w:rsidRPr="008A3254">
        <w:rPr>
          <w:rFonts w:cstheme="minorHAnsi"/>
          <w:szCs w:val="24"/>
        </w:rPr>
        <w:t xml:space="preserve">their ideas onto a mini-whiteboard. </w:t>
      </w:r>
      <w:r w:rsidR="00986FA1" w:rsidRPr="008A3254">
        <w:rPr>
          <w:rFonts w:cstheme="minorHAnsi"/>
          <w:szCs w:val="24"/>
        </w:rPr>
        <w:t>When feeding back, the children would either be chosen at random using the Dojo randomiser</w:t>
      </w:r>
      <w:r w:rsidR="00E63D98" w:rsidRPr="008A3254">
        <w:rPr>
          <w:rFonts w:cstheme="minorHAnsi"/>
          <w:szCs w:val="24"/>
        </w:rPr>
        <w:t xml:space="preserve"> or would hold up their whiteboards</w:t>
      </w:r>
      <w:r w:rsidR="005F73D2" w:rsidRPr="008A3254">
        <w:rPr>
          <w:rFonts w:cstheme="minorHAnsi"/>
          <w:szCs w:val="24"/>
        </w:rPr>
        <w:t xml:space="preserve">. </w:t>
      </w:r>
    </w:p>
    <w:p w14:paraId="608556CB" w14:textId="2D5D3645" w:rsidR="00111D60" w:rsidRPr="008A3254" w:rsidRDefault="00D72585" w:rsidP="000B5029">
      <w:pPr>
        <w:spacing w:line="360" w:lineRule="auto"/>
        <w:rPr>
          <w:rFonts w:cstheme="minorHAnsi"/>
          <w:szCs w:val="24"/>
        </w:rPr>
      </w:pPr>
      <w:r w:rsidRPr="008A3254">
        <w:rPr>
          <w:rFonts w:cstheme="minorHAnsi"/>
          <w:szCs w:val="24"/>
        </w:rPr>
        <w:t>Constructivists</w:t>
      </w:r>
      <w:r w:rsidR="009647CD" w:rsidRPr="008A3254">
        <w:rPr>
          <w:rFonts w:cstheme="minorHAnsi"/>
          <w:szCs w:val="24"/>
        </w:rPr>
        <w:t xml:space="preserve"> would support this </w:t>
      </w:r>
      <w:r w:rsidR="00BC4470">
        <w:rPr>
          <w:rFonts w:cstheme="minorHAnsi"/>
          <w:szCs w:val="24"/>
        </w:rPr>
        <w:t>strategy</w:t>
      </w:r>
      <w:r w:rsidR="009647CD" w:rsidRPr="008A3254">
        <w:rPr>
          <w:rFonts w:cstheme="minorHAnsi"/>
          <w:szCs w:val="24"/>
        </w:rPr>
        <w:t xml:space="preserve"> as it focusses on active learning rather than passive</w:t>
      </w:r>
      <w:r w:rsidR="00BC4470">
        <w:rPr>
          <w:rFonts w:cstheme="minorHAnsi"/>
          <w:szCs w:val="24"/>
        </w:rPr>
        <w:t>,</w:t>
      </w:r>
      <w:r w:rsidR="009647CD" w:rsidRPr="008A3254">
        <w:rPr>
          <w:rFonts w:cstheme="minorHAnsi"/>
          <w:szCs w:val="24"/>
        </w:rPr>
        <w:t xml:space="preserve"> teacher</w:t>
      </w:r>
      <w:r w:rsidR="00BC4470">
        <w:rPr>
          <w:rFonts w:cstheme="minorHAnsi"/>
          <w:szCs w:val="24"/>
        </w:rPr>
        <w:t>-</w:t>
      </w:r>
      <w:r w:rsidR="009647CD" w:rsidRPr="008A3254">
        <w:rPr>
          <w:rFonts w:cstheme="minorHAnsi"/>
          <w:szCs w:val="24"/>
        </w:rPr>
        <w:t>led lessons. Children learn by doing. In order to understand something, children need to create their own concept</w:t>
      </w:r>
      <w:r w:rsidR="005F73D2" w:rsidRPr="008A3254">
        <w:rPr>
          <w:rFonts w:cstheme="minorHAnsi"/>
          <w:szCs w:val="24"/>
        </w:rPr>
        <w:t>s</w:t>
      </w:r>
      <w:r w:rsidR="009647CD" w:rsidRPr="008A3254">
        <w:rPr>
          <w:rFonts w:cstheme="minorHAnsi"/>
          <w:szCs w:val="24"/>
        </w:rPr>
        <w:t>. By asking challenging questions</w:t>
      </w:r>
      <w:r w:rsidR="00BC4470">
        <w:rPr>
          <w:rFonts w:cstheme="minorHAnsi"/>
          <w:szCs w:val="24"/>
        </w:rPr>
        <w:t>,</w:t>
      </w:r>
      <w:r w:rsidR="009647CD" w:rsidRPr="008A3254">
        <w:rPr>
          <w:rFonts w:cstheme="minorHAnsi"/>
          <w:szCs w:val="24"/>
        </w:rPr>
        <w:t xml:space="preserve"> they are encouraged to think by themselves and </w:t>
      </w:r>
      <w:r w:rsidR="005F73D2" w:rsidRPr="008A3254">
        <w:rPr>
          <w:rFonts w:cstheme="minorHAnsi"/>
          <w:szCs w:val="24"/>
        </w:rPr>
        <w:t>in pairs</w:t>
      </w:r>
      <w:r w:rsidR="009647CD" w:rsidRPr="008A3254">
        <w:rPr>
          <w:rFonts w:cstheme="minorHAnsi"/>
          <w:szCs w:val="24"/>
        </w:rPr>
        <w:t xml:space="preserve">. </w:t>
      </w:r>
      <w:r w:rsidR="00BC4470">
        <w:rPr>
          <w:rFonts w:cstheme="minorHAnsi"/>
          <w:szCs w:val="24"/>
        </w:rPr>
        <w:t>They then create</w:t>
      </w:r>
      <w:r w:rsidR="009647CD" w:rsidRPr="008A3254">
        <w:rPr>
          <w:rFonts w:cstheme="minorHAnsi"/>
          <w:szCs w:val="24"/>
        </w:rPr>
        <w:t xml:space="preserve"> their own concept and</w:t>
      </w:r>
      <w:r w:rsidR="00BC4470">
        <w:rPr>
          <w:rFonts w:cstheme="minorHAnsi"/>
          <w:szCs w:val="24"/>
        </w:rPr>
        <w:t xml:space="preserve"> </w:t>
      </w:r>
      <w:r w:rsidR="005F73D2" w:rsidRPr="008A3254">
        <w:rPr>
          <w:rFonts w:cstheme="minorHAnsi"/>
          <w:szCs w:val="24"/>
        </w:rPr>
        <w:t>make</w:t>
      </w:r>
      <w:r w:rsidR="009647CD" w:rsidRPr="008A3254">
        <w:rPr>
          <w:rFonts w:cstheme="minorHAnsi"/>
          <w:szCs w:val="24"/>
        </w:rPr>
        <w:t xml:space="preserve"> sense of the question in </w:t>
      </w:r>
      <w:r w:rsidR="005F73D2" w:rsidRPr="008A3254">
        <w:rPr>
          <w:rFonts w:cstheme="minorHAnsi"/>
          <w:szCs w:val="24"/>
        </w:rPr>
        <w:t>ways</w:t>
      </w:r>
      <w:r w:rsidR="009647CD" w:rsidRPr="008A3254">
        <w:rPr>
          <w:rFonts w:cstheme="minorHAnsi"/>
          <w:szCs w:val="24"/>
        </w:rPr>
        <w:t xml:space="preserve"> that they can relate to real life situations.</w:t>
      </w:r>
      <w:r w:rsidR="000B2495" w:rsidRPr="008A3254">
        <w:rPr>
          <w:rFonts w:cstheme="minorHAnsi"/>
          <w:szCs w:val="24"/>
        </w:rPr>
        <w:t xml:space="preserve"> However, </w:t>
      </w:r>
      <w:r w:rsidR="005F73D2" w:rsidRPr="008A3254">
        <w:rPr>
          <w:rFonts w:cstheme="minorHAnsi"/>
          <w:szCs w:val="24"/>
        </w:rPr>
        <w:t>behaviourists dispute this</w:t>
      </w:r>
      <w:r w:rsidRPr="008A3254">
        <w:rPr>
          <w:rFonts w:cstheme="minorHAnsi"/>
          <w:szCs w:val="24"/>
        </w:rPr>
        <w:t xml:space="preserve"> as it</w:t>
      </w:r>
      <w:r w:rsidR="00172A5D" w:rsidRPr="008A3254">
        <w:rPr>
          <w:rFonts w:cstheme="minorHAnsi"/>
          <w:szCs w:val="24"/>
        </w:rPr>
        <w:t xml:space="preserve"> </w:t>
      </w:r>
      <w:r w:rsidR="002A222C" w:rsidRPr="008A3254">
        <w:rPr>
          <w:rFonts w:cstheme="minorHAnsi"/>
          <w:szCs w:val="24"/>
        </w:rPr>
        <w:t xml:space="preserve">focuses on the belief that children need </w:t>
      </w:r>
      <w:r w:rsidR="00E60512" w:rsidRPr="008A3254">
        <w:rPr>
          <w:rFonts w:cstheme="minorHAnsi"/>
          <w:szCs w:val="24"/>
        </w:rPr>
        <w:t>positive reinforcement</w:t>
      </w:r>
      <w:r w:rsidR="002A222C" w:rsidRPr="008A3254">
        <w:rPr>
          <w:rFonts w:cstheme="minorHAnsi"/>
          <w:szCs w:val="24"/>
        </w:rPr>
        <w:t xml:space="preserve"> in order to </w:t>
      </w:r>
      <w:r w:rsidRPr="008A3254">
        <w:rPr>
          <w:rFonts w:cstheme="minorHAnsi"/>
          <w:szCs w:val="24"/>
        </w:rPr>
        <w:t>incentivise</w:t>
      </w:r>
      <w:r w:rsidR="002A222C" w:rsidRPr="008A3254">
        <w:rPr>
          <w:rFonts w:cstheme="minorHAnsi"/>
          <w:szCs w:val="24"/>
        </w:rPr>
        <w:t xml:space="preserve"> their learning.</w:t>
      </w:r>
      <w:r w:rsidR="00E60512" w:rsidRPr="008A3254">
        <w:rPr>
          <w:rFonts w:cstheme="minorHAnsi"/>
          <w:szCs w:val="24"/>
        </w:rPr>
        <w:t xml:space="preserve"> Children are not challenged but are set tasks which are achievable.</w:t>
      </w:r>
      <w:r w:rsidR="00B85DB7" w:rsidRPr="008A3254">
        <w:rPr>
          <w:rFonts w:cstheme="minorHAnsi"/>
          <w:szCs w:val="24"/>
        </w:rPr>
        <w:t xml:space="preserve"> If children </w:t>
      </w:r>
      <w:r w:rsidRPr="008A3254">
        <w:rPr>
          <w:rFonts w:cstheme="minorHAnsi"/>
          <w:szCs w:val="24"/>
        </w:rPr>
        <w:t>do not feel</w:t>
      </w:r>
      <w:r w:rsidR="00B85DB7" w:rsidRPr="008A3254">
        <w:rPr>
          <w:rFonts w:cstheme="minorHAnsi"/>
          <w:szCs w:val="24"/>
        </w:rPr>
        <w:t xml:space="preserve"> successful then they will give up. </w:t>
      </w:r>
      <w:r w:rsidR="009423FB" w:rsidRPr="008A3254">
        <w:rPr>
          <w:rFonts w:cstheme="minorHAnsi"/>
          <w:szCs w:val="24"/>
        </w:rPr>
        <w:t xml:space="preserve">Dweck </w:t>
      </w:r>
      <w:r w:rsidRPr="008A3254">
        <w:rPr>
          <w:rFonts w:cstheme="minorHAnsi"/>
          <w:szCs w:val="24"/>
        </w:rPr>
        <w:t>describes this</w:t>
      </w:r>
      <w:r w:rsidR="006F5298" w:rsidRPr="008A3254">
        <w:rPr>
          <w:rFonts w:cstheme="minorHAnsi"/>
          <w:szCs w:val="24"/>
        </w:rPr>
        <w:t xml:space="preserve"> as having a fixed mindset. </w:t>
      </w:r>
      <w:r w:rsidRPr="008A3254">
        <w:rPr>
          <w:rFonts w:cstheme="minorHAnsi"/>
          <w:szCs w:val="24"/>
        </w:rPr>
        <w:t xml:space="preserve">She </w:t>
      </w:r>
      <w:r w:rsidR="00957D40" w:rsidRPr="008A3254">
        <w:rPr>
          <w:rFonts w:cstheme="minorHAnsi"/>
          <w:szCs w:val="24"/>
        </w:rPr>
        <w:t>proposes a theory of ‘mindset’</w:t>
      </w:r>
      <w:r w:rsidRPr="008A3254">
        <w:rPr>
          <w:rFonts w:cstheme="minorHAnsi"/>
          <w:szCs w:val="24"/>
        </w:rPr>
        <w:t xml:space="preserve"> which distinguishes between two kinds</w:t>
      </w:r>
      <w:r w:rsidR="00957D40" w:rsidRPr="008A3254">
        <w:rPr>
          <w:rFonts w:cstheme="minorHAnsi"/>
          <w:szCs w:val="24"/>
        </w:rPr>
        <w:t xml:space="preserve"> of mindset: fixed and growth.</w:t>
      </w:r>
      <w:r w:rsidRPr="008A3254">
        <w:rPr>
          <w:rFonts w:cstheme="minorHAnsi"/>
          <w:szCs w:val="24"/>
        </w:rPr>
        <w:t xml:space="preserve"> F</w:t>
      </w:r>
      <w:r w:rsidR="00957D40" w:rsidRPr="008A3254">
        <w:rPr>
          <w:rFonts w:cstheme="minorHAnsi"/>
          <w:szCs w:val="24"/>
        </w:rPr>
        <w:t xml:space="preserve">ixed mindset is when an individual believes than intelligence and traits cannot be developed and that they are ‘set in stone.’ These individuals do not want to use feedback to </w:t>
      </w:r>
      <w:r w:rsidRPr="008A3254">
        <w:rPr>
          <w:rFonts w:cstheme="minorHAnsi"/>
          <w:szCs w:val="24"/>
        </w:rPr>
        <w:t>reach their targets</w:t>
      </w:r>
      <w:r w:rsidR="00957D40" w:rsidRPr="008A3254">
        <w:rPr>
          <w:rFonts w:cstheme="minorHAnsi"/>
          <w:szCs w:val="24"/>
        </w:rPr>
        <w:t>. A growth mindset is seen as being more favourable</w:t>
      </w:r>
      <w:r w:rsidR="00BC4470">
        <w:rPr>
          <w:rFonts w:cstheme="minorHAnsi"/>
          <w:szCs w:val="24"/>
        </w:rPr>
        <w:t>. T</w:t>
      </w:r>
      <w:r w:rsidRPr="008A3254">
        <w:rPr>
          <w:rFonts w:cstheme="minorHAnsi"/>
          <w:szCs w:val="24"/>
        </w:rPr>
        <w:t>his is</w:t>
      </w:r>
      <w:r w:rsidR="00957D40" w:rsidRPr="008A3254">
        <w:rPr>
          <w:rFonts w:cstheme="minorHAnsi"/>
          <w:szCs w:val="24"/>
        </w:rPr>
        <w:t xml:space="preserve"> when the individual takes the given learning opportunit</w:t>
      </w:r>
      <w:r w:rsidRPr="008A3254">
        <w:rPr>
          <w:rFonts w:cstheme="minorHAnsi"/>
          <w:szCs w:val="24"/>
        </w:rPr>
        <w:t xml:space="preserve">ies </w:t>
      </w:r>
      <w:r w:rsidR="00957D40" w:rsidRPr="008A3254">
        <w:rPr>
          <w:rFonts w:cstheme="minorHAnsi"/>
          <w:szCs w:val="24"/>
        </w:rPr>
        <w:t>and is interested in feedback</w:t>
      </w:r>
      <w:r w:rsidRPr="008A3254">
        <w:rPr>
          <w:rFonts w:cstheme="minorHAnsi"/>
          <w:szCs w:val="24"/>
        </w:rPr>
        <w:t xml:space="preserve"> </w:t>
      </w:r>
      <w:r w:rsidR="00BC4470">
        <w:rPr>
          <w:rFonts w:cstheme="minorHAnsi"/>
          <w:szCs w:val="24"/>
        </w:rPr>
        <w:t xml:space="preserve">and </w:t>
      </w:r>
      <w:r w:rsidR="00957D40" w:rsidRPr="008A3254">
        <w:rPr>
          <w:rFonts w:cstheme="minorHAnsi"/>
          <w:szCs w:val="24"/>
        </w:rPr>
        <w:t xml:space="preserve">uses it to help them </w:t>
      </w:r>
      <w:r w:rsidR="00BC4470">
        <w:rPr>
          <w:rFonts w:cstheme="minorHAnsi"/>
          <w:szCs w:val="24"/>
        </w:rPr>
        <w:t>progress in learning.</w:t>
      </w:r>
      <w:r w:rsidR="00957D40" w:rsidRPr="008A3254">
        <w:rPr>
          <w:rFonts w:cstheme="minorHAnsi"/>
          <w:szCs w:val="24"/>
        </w:rPr>
        <w:t xml:space="preserve"> </w:t>
      </w:r>
    </w:p>
    <w:p w14:paraId="7891A8FB" w14:textId="38D248E3" w:rsidR="00BB4281" w:rsidRPr="008A3254" w:rsidRDefault="001B4E33" w:rsidP="002C69E7">
      <w:pPr>
        <w:spacing w:line="360" w:lineRule="auto"/>
        <w:rPr>
          <w:rFonts w:cstheme="minorHAnsi"/>
          <w:szCs w:val="24"/>
        </w:rPr>
      </w:pPr>
      <w:r w:rsidRPr="008A3254">
        <w:rPr>
          <w:rFonts w:cstheme="minorHAnsi"/>
          <w:szCs w:val="24"/>
        </w:rPr>
        <w:t xml:space="preserve">Think-pair-share </w:t>
      </w:r>
      <w:r w:rsidR="00752A51" w:rsidRPr="008A3254">
        <w:rPr>
          <w:rFonts w:cstheme="minorHAnsi"/>
          <w:szCs w:val="24"/>
        </w:rPr>
        <w:t>is a pa</w:t>
      </w:r>
      <w:r w:rsidR="00DA4F3A" w:rsidRPr="008A3254">
        <w:rPr>
          <w:rFonts w:cstheme="minorHAnsi"/>
          <w:szCs w:val="24"/>
        </w:rPr>
        <w:t>rt</w:t>
      </w:r>
      <w:r w:rsidR="00752A51" w:rsidRPr="008A3254">
        <w:rPr>
          <w:rFonts w:cstheme="minorHAnsi"/>
          <w:szCs w:val="24"/>
        </w:rPr>
        <w:t xml:space="preserve"> of the questioning element of AFL. For many teachers, asking questions is an </w:t>
      </w:r>
      <w:r w:rsidR="00BC4470" w:rsidRPr="008A3254">
        <w:rPr>
          <w:rFonts w:cstheme="minorHAnsi"/>
          <w:szCs w:val="24"/>
        </w:rPr>
        <w:t>everyday</w:t>
      </w:r>
      <w:r w:rsidR="00752A51" w:rsidRPr="008A3254">
        <w:rPr>
          <w:rFonts w:cstheme="minorHAnsi"/>
          <w:szCs w:val="24"/>
        </w:rPr>
        <w:t xml:space="preserve"> task in </w:t>
      </w:r>
      <w:r w:rsidR="00645CE2" w:rsidRPr="008A3254">
        <w:rPr>
          <w:rFonts w:cstheme="minorHAnsi"/>
          <w:szCs w:val="24"/>
        </w:rPr>
        <w:t xml:space="preserve">assessing </w:t>
      </w:r>
      <w:r w:rsidR="00BC4470">
        <w:rPr>
          <w:rFonts w:cstheme="minorHAnsi"/>
          <w:szCs w:val="24"/>
        </w:rPr>
        <w:t>children’s understanding.</w:t>
      </w:r>
      <w:r w:rsidR="00647883" w:rsidRPr="008A3254">
        <w:rPr>
          <w:rFonts w:cstheme="minorHAnsi"/>
          <w:szCs w:val="24"/>
        </w:rPr>
        <w:t xml:space="preserve"> </w:t>
      </w:r>
      <w:proofErr w:type="spellStart"/>
      <w:r w:rsidR="00647883" w:rsidRPr="008A3254">
        <w:rPr>
          <w:rFonts w:cstheme="minorHAnsi"/>
          <w:szCs w:val="24"/>
        </w:rPr>
        <w:t>Ky</w:t>
      </w:r>
      <w:r w:rsidR="003B749B" w:rsidRPr="008A3254">
        <w:rPr>
          <w:rFonts w:cstheme="minorHAnsi"/>
          <w:szCs w:val="24"/>
        </w:rPr>
        <w:t>riacou</w:t>
      </w:r>
      <w:proofErr w:type="spellEnd"/>
      <w:r w:rsidR="003B749B" w:rsidRPr="008A3254">
        <w:rPr>
          <w:rFonts w:cstheme="minorHAnsi"/>
          <w:szCs w:val="24"/>
        </w:rPr>
        <w:t xml:space="preserve"> (2007) quotes Kerry(2002)</w:t>
      </w:r>
      <w:r w:rsidR="00FF5113" w:rsidRPr="008A3254">
        <w:rPr>
          <w:rFonts w:cstheme="minorHAnsi"/>
          <w:szCs w:val="24"/>
        </w:rPr>
        <w:t xml:space="preserve"> who </w:t>
      </w:r>
      <w:r w:rsidR="00FF5113" w:rsidRPr="008A3254">
        <w:rPr>
          <w:rFonts w:cstheme="minorHAnsi"/>
          <w:szCs w:val="24"/>
        </w:rPr>
        <w:lastRenderedPageBreak/>
        <w:t xml:space="preserve">states that ‘questioning skills are also central to the repertoire of effective teaching.’  </w:t>
      </w:r>
      <w:r w:rsidR="0010403E" w:rsidRPr="008A3254">
        <w:rPr>
          <w:rFonts w:cstheme="minorHAnsi"/>
          <w:szCs w:val="24"/>
        </w:rPr>
        <w:t xml:space="preserve">There are two type of questions; open and closed. Open questions can be used in discussions and do not have specific correct answers, whereas closed questions only have one correct answer. </w:t>
      </w:r>
      <w:r w:rsidR="00810309" w:rsidRPr="008A3254">
        <w:rPr>
          <w:rFonts w:cstheme="minorHAnsi"/>
          <w:szCs w:val="24"/>
        </w:rPr>
        <w:t xml:space="preserve">A positive </w:t>
      </w:r>
      <w:r w:rsidR="002C69E7" w:rsidRPr="008A3254">
        <w:rPr>
          <w:rFonts w:cstheme="minorHAnsi"/>
          <w:szCs w:val="24"/>
        </w:rPr>
        <w:t xml:space="preserve">to </w:t>
      </w:r>
      <w:r w:rsidR="005010D0">
        <w:rPr>
          <w:rFonts w:cstheme="minorHAnsi"/>
          <w:szCs w:val="24"/>
        </w:rPr>
        <w:t xml:space="preserve">the strategy is </w:t>
      </w:r>
      <w:r w:rsidR="0010403E" w:rsidRPr="008A3254">
        <w:rPr>
          <w:rFonts w:cstheme="minorHAnsi"/>
          <w:szCs w:val="24"/>
        </w:rPr>
        <w:t>its’ versatility</w:t>
      </w:r>
      <w:r w:rsidR="000555AC" w:rsidRPr="008A3254">
        <w:rPr>
          <w:rFonts w:cstheme="minorHAnsi"/>
          <w:szCs w:val="24"/>
        </w:rPr>
        <w:t>.</w:t>
      </w:r>
      <w:r w:rsidR="002C69E7" w:rsidRPr="008A3254">
        <w:rPr>
          <w:rFonts w:cstheme="minorHAnsi"/>
          <w:szCs w:val="24"/>
        </w:rPr>
        <w:t xml:space="preserve"> </w:t>
      </w:r>
      <w:r w:rsidR="000555AC" w:rsidRPr="008A3254">
        <w:rPr>
          <w:rFonts w:cstheme="minorHAnsi"/>
          <w:szCs w:val="24"/>
        </w:rPr>
        <w:t>B</w:t>
      </w:r>
      <w:r w:rsidR="002C69E7" w:rsidRPr="008A3254">
        <w:rPr>
          <w:rFonts w:cstheme="minorHAnsi"/>
          <w:szCs w:val="24"/>
        </w:rPr>
        <w:t xml:space="preserve">oth </w:t>
      </w:r>
      <w:r w:rsidR="0010403E" w:rsidRPr="008A3254">
        <w:rPr>
          <w:rFonts w:cstheme="minorHAnsi"/>
          <w:szCs w:val="24"/>
        </w:rPr>
        <w:t>question types</w:t>
      </w:r>
      <w:r w:rsidR="002C69E7" w:rsidRPr="008A3254">
        <w:rPr>
          <w:rFonts w:cstheme="minorHAnsi"/>
          <w:szCs w:val="24"/>
        </w:rPr>
        <w:t xml:space="preserve"> </w:t>
      </w:r>
      <w:r w:rsidR="0010403E" w:rsidRPr="008A3254">
        <w:rPr>
          <w:rFonts w:cstheme="minorHAnsi"/>
          <w:szCs w:val="24"/>
        </w:rPr>
        <w:t>may</w:t>
      </w:r>
      <w:r w:rsidR="002C69E7" w:rsidRPr="008A3254">
        <w:rPr>
          <w:rFonts w:cstheme="minorHAnsi"/>
          <w:szCs w:val="24"/>
        </w:rPr>
        <w:t xml:space="preserve"> be used</w:t>
      </w:r>
      <w:r w:rsidR="00B95A85" w:rsidRPr="008A3254">
        <w:rPr>
          <w:rFonts w:cstheme="minorHAnsi"/>
          <w:szCs w:val="24"/>
        </w:rPr>
        <w:t xml:space="preserve"> depending on </w:t>
      </w:r>
      <w:r w:rsidR="005010D0">
        <w:rPr>
          <w:rFonts w:cstheme="minorHAnsi"/>
          <w:szCs w:val="24"/>
        </w:rPr>
        <w:t>the taught subject</w:t>
      </w:r>
      <w:r w:rsidR="00B95A85" w:rsidRPr="008A3254">
        <w:rPr>
          <w:rFonts w:cstheme="minorHAnsi"/>
          <w:szCs w:val="24"/>
        </w:rPr>
        <w:t xml:space="preserve">. </w:t>
      </w:r>
      <w:r w:rsidR="0010403E" w:rsidRPr="008A3254">
        <w:rPr>
          <w:rFonts w:cstheme="minorHAnsi"/>
          <w:szCs w:val="24"/>
        </w:rPr>
        <w:t>E.g.</w:t>
      </w:r>
      <w:r w:rsidR="00B95A85" w:rsidRPr="008A3254">
        <w:rPr>
          <w:rFonts w:cstheme="minorHAnsi"/>
          <w:szCs w:val="24"/>
        </w:rPr>
        <w:t xml:space="preserve"> </w:t>
      </w:r>
      <w:r w:rsidR="005010D0">
        <w:rPr>
          <w:rFonts w:cstheme="minorHAnsi"/>
          <w:szCs w:val="24"/>
        </w:rPr>
        <w:t>p</w:t>
      </w:r>
      <w:r w:rsidR="0010403E" w:rsidRPr="008A3254">
        <w:rPr>
          <w:rFonts w:cstheme="minorHAnsi"/>
          <w:szCs w:val="24"/>
        </w:rPr>
        <w:t xml:space="preserve">erhaps when teaching maths more closed questions </w:t>
      </w:r>
      <w:r w:rsidR="005010D0">
        <w:rPr>
          <w:rFonts w:cstheme="minorHAnsi"/>
          <w:szCs w:val="24"/>
        </w:rPr>
        <w:t xml:space="preserve">would be asked. </w:t>
      </w:r>
      <w:r w:rsidR="00D72585" w:rsidRPr="008A3254">
        <w:rPr>
          <w:rFonts w:cstheme="minorHAnsi"/>
          <w:szCs w:val="24"/>
        </w:rPr>
        <w:t xml:space="preserve">A </w:t>
      </w:r>
      <w:r w:rsidR="00FC3D4F" w:rsidRPr="008A3254">
        <w:rPr>
          <w:rFonts w:cstheme="minorHAnsi"/>
          <w:szCs w:val="24"/>
        </w:rPr>
        <w:t xml:space="preserve">PSE lesson </w:t>
      </w:r>
      <w:r w:rsidR="00D72585" w:rsidRPr="008A3254">
        <w:rPr>
          <w:rFonts w:cstheme="minorHAnsi"/>
          <w:szCs w:val="24"/>
        </w:rPr>
        <w:t>could include</w:t>
      </w:r>
      <w:r w:rsidR="0046662F" w:rsidRPr="008A3254">
        <w:rPr>
          <w:rFonts w:cstheme="minorHAnsi"/>
          <w:szCs w:val="24"/>
        </w:rPr>
        <w:t xml:space="preserve"> more open </w:t>
      </w:r>
      <w:r w:rsidR="00D72585" w:rsidRPr="008A3254">
        <w:rPr>
          <w:rFonts w:cstheme="minorHAnsi"/>
          <w:szCs w:val="24"/>
        </w:rPr>
        <w:t xml:space="preserve">questions </w:t>
      </w:r>
      <w:r w:rsidR="0010403E" w:rsidRPr="008A3254">
        <w:rPr>
          <w:rFonts w:cstheme="minorHAnsi"/>
          <w:szCs w:val="24"/>
        </w:rPr>
        <w:t>where</w:t>
      </w:r>
      <w:r w:rsidR="0046662F" w:rsidRPr="008A3254">
        <w:rPr>
          <w:rFonts w:cstheme="minorHAnsi"/>
          <w:szCs w:val="24"/>
        </w:rPr>
        <w:t xml:space="preserve"> pupils </w:t>
      </w:r>
      <w:r w:rsidR="0010403E" w:rsidRPr="008A3254">
        <w:rPr>
          <w:rFonts w:cstheme="minorHAnsi"/>
          <w:szCs w:val="24"/>
        </w:rPr>
        <w:t>are given opportunity</w:t>
      </w:r>
      <w:r w:rsidR="0046662F" w:rsidRPr="008A3254">
        <w:rPr>
          <w:rFonts w:cstheme="minorHAnsi"/>
          <w:szCs w:val="24"/>
        </w:rPr>
        <w:t xml:space="preserve"> to expand and discuss their answers. </w:t>
      </w:r>
      <w:r w:rsidR="00DA4F3A" w:rsidRPr="008A3254">
        <w:rPr>
          <w:rFonts w:cstheme="minorHAnsi"/>
          <w:szCs w:val="24"/>
        </w:rPr>
        <w:t xml:space="preserve">It is </w:t>
      </w:r>
      <w:r w:rsidR="0010403E" w:rsidRPr="008A3254">
        <w:rPr>
          <w:rFonts w:cstheme="minorHAnsi"/>
          <w:szCs w:val="24"/>
        </w:rPr>
        <w:t xml:space="preserve">vital </w:t>
      </w:r>
      <w:r w:rsidR="00DA4F3A" w:rsidRPr="008A3254">
        <w:rPr>
          <w:rFonts w:cstheme="minorHAnsi"/>
          <w:szCs w:val="24"/>
        </w:rPr>
        <w:t xml:space="preserve">to ask questions </w:t>
      </w:r>
      <w:r w:rsidR="0010403E" w:rsidRPr="008A3254">
        <w:rPr>
          <w:rFonts w:cstheme="minorHAnsi"/>
          <w:szCs w:val="24"/>
        </w:rPr>
        <w:t>that</w:t>
      </w:r>
      <w:r w:rsidR="00DA4F3A" w:rsidRPr="008A3254">
        <w:rPr>
          <w:rFonts w:cstheme="minorHAnsi"/>
          <w:szCs w:val="24"/>
        </w:rPr>
        <w:t xml:space="preserve"> have a purpose</w:t>
      </w:r>
      <w:r w:rsidR="0042430E" w:rsidRPr="008A3254">
        <w:rPr>
          <w:rFonts w:cstheme="minorHAnsi"/>
          <w:szCs w:val="24"/>
        </w:rPr>
        <w:t>, they</w:t>
      </w:r>
      <w:r w:rsidR="00601D45" w:rsidRPr="008A3254">
        <w:rPr>
          <w:rFonts w:cstheme="minorHAnsi"/>
          <w:szCs w:val="24"/>
        </w:rPr>
        <w:t xml:space="preserve"> should link to the lesson’s learning objective</w:t>
      </w:r>
      <w:r w:rsidR="0042430E" w:rsidRPr="008A3254">
        <w:rPr>
          <w:rFonts w:cstheme="minorHAnsi"/>
          <w:szCs w:val="24"/>
        </w:rPr>
        <w:t>.</w:t>
      </w:r>
      <w:r w:rsidR="00963506" w:rsidRPr="008A3254">
        <w:rPr>
          <w:rFonts w:cstheme="minorHAnsi"/>
          <w:szCs w:val="24"/>
        </w:rPr>
        <w:t xml:space="preserve"> </w:t>
      </w:r>
      <w:r w:rsidR="0010403E" w:rsidRPr="008A3254">
        <w:rPr>
          <w:rFonts w:cstheme="minorHAnsi"/>
          <w:szCs w:val="24"/>
        </w:rPr>
        <w:t>With this strategy, pupils give answers</w:t>
      </w:r>
      <w:r w:rsidR="005E2AB2" w:rsidRPr="008A3254">
        <w:rPr>
          <w:rFonts w:cstheme="minorHAnsi"/>
          <w:szCs w:val="24"/>
        </w:rPr>
        <w:t xml:space="preserve"> to </w:t>
      </w:r>
      <w:r w:rsidR="0010403E" w:rsidRPr="008A3254">
        <w:rPr>
          <w:rFonts w:cstheme="minorHAnsi"/>
          <w:szCs w:val="24"/>
        </w:rPr>
        <w:t xml:space="preserve">different question types </w:t>
      </w:r>
      <w:r w:rsidR="005E2AB2" w:rsidRPr="008A3254">
        <w:rPr>
          <w:rFonts w:cstheme="minorHAnsi"/>
          <w:szCs w:val="24"/>
        </w:rPr>
        <w:t>and can explain their answers to their partner, which, in turn reinforces their learning.</w:t>
      </w:r>
      <w:r w:rsidR="002D6FCC" w:rsidRPr="008A3254">
        <w:rPr>
          <w:rFonts w:cstheme="minorHAnsi"/>
          <w:szCs w:val="24"/>
        </w:rPr>
        <w:t xml:space="preserve"> The author found that it was important to ask questions related to the learning objective. Bloom (1986) claimed that not all questions are on the same level. He noted that there are six levels of question: knowledge, comprehension, application, analysis, synthesis and evaluation. As you progress through the levels, higher order thinking skills are </w:t>
      </w:r>
      <w:r w:rsidR="005010D0">
        <w:rPr>
          <w:rFonts w:cstheme="minorHAnsi"/>
          <w:szCs w:val="24"/>
        </w:rPr>
        <w:t>developed</w:t>
      </w:r>
      <w:r w:rsidR="002D6FCC" w:rsidRPr="008A3254">
        <w:rPr>
          <w:rFonts w:cstheme="minorHAnsi"/>
          <w:szCs w:val="24"/>
        </w:rPr>
        <w:t xml:space="preserve">. Questions can be asked according to ability. E.g. when </w:t>
      </w:r>
      <w:r w:rsidR="005010D0">
        <w:rPr>
          <w:rFonts w:cstheme="minorHAnsi"/>
          <w:szCs w:val="24"/>
        </w:rPr>
        <w:t>starting a</w:t>
      </w:r>
      <w:r w:rsidR="002D6FCC" w:rsidRPr="008A3254">
        <w:rPr>
          <w:rFonts w:cstheme="minorHAnsi"/>
          <w:szCs w:val="24"/>
        </w:rPr>
        <w:t xml:space="preserve"> topic, </w:t>
      </w:r>
      <w:r w:rsidR="005010D0">
        <w:rPr>
          <w:rFonts w:cstheme="minorHAnsi"/>
          <w:szCs w:val="24"/>
        </w:rPr>
        <w:t>questions</w:t>
      </w:r>
      <w:r w:rsidR="002D6FCC" w:rsidRPr="008A3254">
        <w:rPr>
          <w:rFonts w:cstheme="minorHAnsi"/>
          <w:szCs w:val="24"/>
        </w:rPr>
        <w:t xml:space="preserve"> regarding knowledge and comprehension may be used. When progressing through lessons and topics, questions regarding analysis, synthesis and evaluation may be used. Bloom’s </w:t>
      </w:r>
      <w:r w:rsidR="005010D0">
        <w:rPr>
          <w:rFonts w:cstheme="minorHAnsi"/>
          <w:szCs w:val="24"/>
        </w:rPr>
        <w:t>T</w:t>
      </w:r>
      <w:r w:rsidR="002D6FCC" w:rsidRPr="008A3254">
        <w:rPr>
          <w:rFonts w:cstheme="minorHAnsi"/>
          <w:szCs w:val="24"/>
        </w:rPr>
        <w:t>axonomy can also be used as a means of differentiation. Children who are confident with a concept may be asked questions that promote higher order thinking skills while the less confident pupils may be asked questions lower in the taxonomy.</w:t>
      </w:r>
    </w:p>
    <w:p w14:paraId="12B80AA2" w14:textId="1E47A8AA" w:rsidR="0046662F" w:rsidRPr="008A3254" w:rsidRDefault="005220CC" w:rsidP="002C69E7">
      <w:pPr>
        <w:spacing w:line="360" w:lineRule="auto"/>
        <w:rPr>
          <w:rFonts w:cstheme="minorHAnsi"/>
          <w:szCs w:val="24"/>
        </w:rPr>
      </w:pPr>
      <w:r w:rsidRPr="008A3254">
        <w:rPr>
          <w:rFonts w:cstheme="minorHAnsi"/>
          <w:szCs w:val="24"/>
        </w:rPr>
        <w:t>On PTE</w:t>
      </w:r>
      <w:r w:rsidR="005010D0">
        <w:rPr>
          <w:rFonts w:cstheme="minorHAnsi"/>
          <w:szCs w:val="24"/>
        </w:rPr>
        <w:t xml:space="preserve">, </w:t>
      </w:r>
      <w:r w:rsidRPr="008A3254">
        <w:rPr>
          <w:rFonts w:cstheme="minorHAnsi"/>
          <w:szCs w:val="24"/>
        </w:rPr>
        <w:t xml:space="preserve">the author found that </w:t>
      </w:r>
      <w:r w:rsidR="0074546A" w:rsidRPr="008A3254">
        <w:rPr>
          <w:rFonts w:cstheme="minorHAnsi"/>
          <w:szCs w:val="24"/>
        </w:rPr>
        <w:t xml:space="preserve">the ‘think-pair-share’ strategy was beneficial due to </w:t>
      </w:r>
      <w:r w:rsidR="006B22BD" w:rsidRPr="008A3254">
        <w:rPr>
          <w:rFonts w:cstheme="minorHAnsi"/>
          <w:szCs w:val="24"/>
        </w:rPr>
        <w:t xml:space="preserve">its ability to </w:t>
      </w:r>
      <w:r w:rsidR="0010403E" w:rsidRPr="008A3254">
        <w:rPr>
          <w:rFonts w:cstheme="minorHAnsi"/>
          <w:szCs w:val="24"/>
        </w:rPr>
        <w:t>determine class understanding</w:t>
      </w:r>
      <w:r w:rsidR="00DA6A70" w:rsidRPr="008A3254">
        <w:rPr>
          <w:rFonts w:cstheme="minorHAnsi"/>
          <w:szCs w:val="24"/>
        </w:rPr>
        <w:t xml:space="preserve">. </w:t>
      </w:r>
      <w:r w:rsidR="00DC6EEE" w:rsidRPr="008A3254">
        <w:rPr>
          <w:rFonts w:cstheme="minorHAnsi"/>
          <w:szCs w:val="24"/>
        </w:rPr>
        <w:t>After being asked a question, given thinking time and discussing with</w:t>
      </w:r>
      <w:r w:rsidR="0010403E" w:rsidRPr="008A3254">
        <w:rPr>
          <w:rFonts w:cstheme="minorHAnsi"/>
          <w:szCs w:val="24"/>
        </w:rPr>
        <w:t xml:space="preserve">, </w:t>
      </w:r>
      <w:r w:rsidR="006E4086" w:rsidRPr="008A3254">
        <w:rPr>
          <w:rFonts w:cstheme="minorHAnsi"/>
          <w:szCs w:val="24"/>
        </w:rPr>
        <w:t>the children would either be asked to hold up their whiteboards or</w:t>
      </w:r>
      <w:r w:rsidR="0010028A" w:rsidRPr="008A3254">
        <w:rPr>
          <w:rFonts w:cstheme="minorHAnsi"/>
          <w:szCs w:val="24"/>
        </w:rPr>
        <w:t xml:space="preserve"> would be randomly selected to share with the class what they, as a pair had discussed or thought was the answer</w:t>
      </w:r>
      <w:r w:rsidR="005010D0">
        <w:rPr>
          <w:rFonts w:cstheme="minorHAnsi"/>
          <w:szCs w:val="24"/>
        </w:rPr>
        <w:t>.</w:t>
      </w:r>
      <w:r w:rsidR="006F3B93" w:rsidRPr="008A3254">
        <w:rPr>
          <w:rFonts w:cstheme="minorHAnsi"/>
          <w:szCs w:val="24"/>
        </w:rPr>
        <w:t xml:space="preserve"> </w:t>
      </w:r>
      <w:r w:rsidR="00E366BB" w:rsidRPr="008A3254">
        <w:rPr>
          <w:rFonts w:cstheme="minorHAnsi"/>
          <w:szCs w:val="24"/>
        </w:rPr>
        <w:t xml:space="preserve">Black and </w:t>
      </w:r>
      <w:proofErr w:type="spellStart"/>
      <w:r w:rsidR="00E366BB" w:rsidRPr="008A3254">
        <w:rPr>
          <w:rFonts w:cstheme="minorHAnsi"/>
          <w:szCs w:val="24"/>
        </w:rPr>
        <w:t>Wiliam</w:t>
      </w:r>
      <w:proofErr w:type="spellEnd"/>
      <w:r w:rsidR="00E366BB" w:rsidRPr="008A3254">
        <w:rPr>
          <w:rFonts w:cstheme="minorHAnsi"/>
          <w:szCs w:val="24"/>
        </w:rPr>
        <w:t xml:space="preserve"> (</w:t>
      </w:r>
      <w:r w:rsidR="00D84DC8" w:rsidRPr="008A3254">
        <w:rPr>
          <w:rFonts w:cstheme="minorHAnsi"/>
          <w:szCs w:val="24"/>
        </w:rPr>
        <w:t xml:space="preserve">1998) </w:t>
      </w:r>
      <w:r w:rsidR="005010D0">
        <w:rPr>
          <w:rFonts w:cstheme="minorHAnsi"/>
          <w:szCs w:val="24"/>
        </w:rPr>
        <w:t>state</w:t>
      </w:r>
      <w:r w:rsidR="00D84DC8" w:rsidRPr="008A3254">
        <w:rPr>
          <w:rFonts w:cstheme="minorHAnsi"/>
          <w:szCs w:val="24"/>
        </w:rPr>
        <w:t xml:space="preserve"> that ‘teachers need to know about their pupils’ progress and difficulties with learning so that they can adapt their </w:t>
      </w:r>
      <w:r w:rsidR="00C22998" w:rsidRPr="008A3254">
        <w:rPr>
          <w:rFonts w:cstheme="minorHAnsi"/>
          <w:szCs w:val="24"/>
        </w:rPr>
        <w:t>own work to meet learners’ needs.’</w:t>
      </w:r>
      <w:r w:rsidR="002E2316" w:rsidRPr="008A3254">
        <w:rPr>
          <w:rFonts w:cstheme="minorHAnsi"/>
          <w:szCs w:val="24"/>
        </w:rPr>
        <w:t xml:space="preserve"> Children’s </w:t>
      </w:r>
      <w:r w:rsidR="00311E43" w:rsidRPr="008A3254">
        <w:rPr>
          <w:rFonts w:cstheme="minorHAnsi"/>
          <w:szCs w:val="24"/>
        </w:rPr>
        <w:t>needs are often</w:t>
      </w:r>
      <w:r w:rsidR="002E2316" w:rsidRPr="008A3254">
        <w:rPr>
          <w:rFonts w:cstheme="minorHAnsi"/>
          <w:szCs w:val="24"/>
        </w:rPr>
        <w:t xml:space="preserve"> unpredictable. The author found that </w:t>
      </w:r>
      <w:r w:rsidR="00F92577" w:rsidRPr="008A3254">
        <w:rPr>
          <w:rFonts w:cstheme="minorHAnsi"/>
          <w:szCs w:val="24"/>
        </w:rPr>
        <w:t>sometimes when teaching a lesson</w:t>
      </w:r>
      <w:r w:rsidR="0093245F" w:rsidRPr="008A3254">
        <w:rPr>
          <w:rFonts w:cstheme="minorHAnsi"/>
          <w:szCs w:val="24"/>
        </w:rPr>
        <w:t xml:space="preserve">, it was either pitched ‘too difficult’ or </w:t>
      </w:r>
      <w:r w:rsidR="00311E43" w:rsidRPr="008A3254">
        <w:rPr>
          <w:rFonts w:cstheme="minorHAnsi"/>
          <w:szCs w:val="24"/>
        </w:rPr>
        <w:t>‘</w:t>
      </w:r>
      <w:r w:rsidR="0093245F" w:rsidRPr="008A3254">
        <w:rPr>
          <w:rFonts w:cstheme="minorHAnsi"/>
          <w:szCs w:val="24"/>
        </w:rPr>
        <w:t>not difficult enough.’</w:t>
      </w:r>
      <w:r w:rsidR="009E1308" w:rsidRPr="008A3254">
        <w:rPr>
          <w:rFonts w:cstheme="minorHAnsi"/>
          <w:szCs w:val="24"/>
        </w:rPr>
        <w:t xml:space="preserve"> By seeing children’s answers, the lesson could be adjusted to make sure that all pupils’ we</w:t>
      </w:r>
      <w:r w:rsidR="008B1A93" w:rsidRPr="008A3254">
        <w:rPr>
          <w:rFonts w:cstheme="minorHAnsi"/>
          <w:szCs w:val="24"/>
        </w:rPr>
        <w:t xml:space="preserve">re moving forward with their learning and making progress. </w:t>
      </w:r>
      <w:r w:rsidR="005B2F16" w:rsidRPr="008A3254">
        <w:rPr>
          <w:rFonts w:cstheme="minorHAnsi"/>
          <w:szCs w:val="24"/>
        </w:rPr>
        <w:t>However, the author found that with this strategy, it was difficult to see each child’s needs as while working in pairs a child may rely on their partner’s answer.</w:t>
      </w:r>
    </w:p>
    <w:p w14:paraId="59391F3A" w14:textId="6A132334" w:rsidR="00E32AA8" w:rsidRPr="008A3254" w:rsidRDefault="00EE6700" w:rsidP="002C69E7">
      <w:pPr>
        <w:spacing w:line="360" w:lineRule="auto"/>
        <w:rPr>
          <w:rFonts w:cstheme="minorHAnsi"/>
          <w:szCs w:val="24"/>
        </w:rPr>
      </w:pPr>
      <w:r w:rsidRPr="008A3254">
        <w:rPr>
          <w:rFonts w:cstheme="minorHAnsi"/>
          <w:szCs w:val="24"/>
        </w:rPr>
        <w:t xml:space="preserve">It is important to </w:t>
      </w:r>
      <w:r w:rsidR="005010D0">
        <w:rPr>
          <w:rFonts w:cstheme="minorHAnsi"/>
          <w:szCs w:val="24"/>
        </w:rPr>
        <w:t>note</w:t>
      </w:r>
      <w:r w:rsidRPr="008A3254">
        <w:rPr>
          <w:rFonts w:cstheme="minorHAnsi"/>
          <w:szCs w:val="24"/>
        </w:rPr>
        <w:t xml:space="preserve"> that not all pupils are </w:t>
      </w:r>
      <w:r w:rsidR="00311E43" w:rsidRPr="008A3254">
        <w:rPr>
          <w:rFonts w:cstheme="minorHAnsi"/>
          <w:szCs w:val="24"/>
        </w:rPr>
        <w:t>equal</w:t>
      </w:r>
      <w:r w:rsidRPr="008A3254">
        <w:rPr>
          <w:rFonts w:cstheme="minorHAnsi"/>
          <w:szCs w:val="24"/>
        </w:rPr>
        <w:t xml:space="preserve"> in terms of having the confidence to</w:t>
      </w:r>
      <w:r w:rsidR="00CF548E" w:rsidRPr="008A3254">
        <w:rPr>
          <w:rFonts w:cstheme="minorHAnsi"/>
          <w:szCs w:val="24"/>
        </w:rPr>
        <w:t xml:space="preserve"> answer a question in front of their classmates, often out of fear of </w:t>
      </w:r>
      <w:r w:rsidR="006F4473" w:rsidRPr="008A3254">
        <w:rPr>
          <w:rFonts w:cstheme="minorHAnsi"/>
          <w:szCs w:val="24"/>
        </w:rPr>
        <w:t xml:space="preserve">answering </w:t>
      </w:r>
      <w:r w:rsidR="005010D0">
        <w:rPr>
          <w:rFonts w:cstheme="minorHAnsi"/>
          <w:szCs w:val="24"/>
        </w:rPr>
        <w:t>a</w:t>
      </w:r>
      <w:r w:rsidR="006F4473" w:rsidRPr="008A3254">
        <w:rPr>
          <w:rFonts w:cstheme="minorHAnsi"/>
          <w:szCs w:val="24"/>
        </w:rPr>
        <w:t xml:space="preserve"> question</w:t>
      </w:r>
      <w:r w:rsidR="00CF548E" w:rsidRPr="008A3254">
        <w:rPr>
          <w:rFonts w:cstheme="minorHAnsi"/>
          <w:szCs w:val="24"/>
        </w:rPr>
        <w:t xml:space="preserve"> incorrectly</w:t>
      </w:r>
      <w:r w:rsidR="005B524E" w:rsidRPr="008A3254">
        <w:rPr>
          <w:rFonts w:cstheme="minorHAnsi"/>
          <w:szCs w:val="24"/>
        </w:rPr>
        <w:t>.</w:t>
      </w:r>
      <w:r w:rsidR="00D977E1" w:rsidRPr="008A3254">
        <w:rPr>
          <w:rFonts w:cstheme="minorHAnsi"/>
          <w:szCs w:val="24"/>
        </w:rPr>
        <w:t xml:space="preserve"> </w:t>
      </w:r>
      <w:r w:rsidR="00311E43" w:rsidRPr="008A3254">
        <w:rPr>
          <w:rFonts w:cstheme="minorHAnsi"/>
          <w:szCs w:val="24"/>
        </w:rPr>
        <w:t>The author felt that when the class was d</w:t>
      </w:r>
      <w:r w:rsidR="00353E6F" w:rsidRPr="008A3254">
        <w:rPr>
          <w:rFonts w:cstheme="minorHAnsi"/>
          <w:szCs w:val="24"/>
        </w:rPr>
        <w:t xml:space="preserve">iscussing </w:t>
      </w:r>
      <w:r w:rsidR="00D977E1" w:rsidRPr="008A3254">
        <w:rPr>
          <w:rFonts w:cstheme="minorHAnsi"/>
          <w:szCs w:val="24"/>
        </w:rPr>
        <w:t xml:space="preserve">thoughts with their partners </w:t>
      </w:r>
      <w:r w:rsidR="00311E43" w:rsidRPr="008A3254">
        <w:rPr>
          <w:rFonts w:cstheme="minorHAnsi"/>
          <w:szCs w:val="24"/>
        </w:rPr>
        <w:t>the pressure was taken off</w:t>
      </w:r>
      <w:r w:rsidR="00D977E1" w:rsidRPr="008A3254">
        <w:rPr>
          <w:rFonts w:cstheme="minorHAnsi"/>
          <w:szCs w:val="24"/>
        </w:rPr>
        <w:t xml:space="preserve"> individuals </w:t>
      </w:r>
      <w:r w:rsidR="009100D6" w:rsidRPr="008A3254">
        <w:rPr>
          <w:rFonts w:cstheme="minorHAnsi"/>
          <w:szCs w:val="24"/>
        </w:rPr>
        <w:t xml:space="preserve">but </w:t>
      </w:r>
      <w:r w:rsidR="00311E43" w:rsidRPr="008A3254">
        <w:rPr>
          <w:rFonts w:cstheme="minorHAnsi"/>
          <w:szCs w:val="24"/>
        </w:rPr>
        <w:t xml:space="preserve">they </w:t>
      </w:r>
      <w:r w:rsidR="009100D6" w:rsidRPr="008A3254">
        <w:rPr>
          <w:rFonts w:cstheme="minorHAnsi"/>
          <w:szCs w:val="24"/>
        </w:rPr>
        <w:t xml:space="preserve">also </w:t>
      </w:r>
      <w:r w:rsidR="00311E43" w:rsidRPr="008A3254">
        <w:rPr>
          <w:rFonts w:cstheme="minorHAnsi"/>
          <w:szCs w:val="24"/>
        </w:rPr>
        <w:t>keep their attentiveness as</w:t>
      </w:r>
      <w:r w:rsidR="009100D6" w:rsidRPr="008A3254">
        <w:rPr>
          <w:rFonts w:cstheme="minorHAnsi"/>
          <w:szCs w:val="24"/>
        </w:rPr>
        <w:t xml:space="preserve"> they </w:t>
      </w:r>
      <w:r w:rsidR="00311E43" w:rsidRPr="008A3254">
        <w:rPr>
          <w:rFonts w:cstheme="minorHAnsi"/>
          <w:szCs w:val="24"/>
        </w:rPr>
        <w:t>were unaware</w:t>
      </w:r>
      <w:r w:rsidR="009100D6" w:rsidRPr="008A3254">
        <w:rPr>
          <w:rFonts w:cstheme="minorHAnsi"/>
          <w:szCs w:val="24"/>
        </w:rPr>
        <w:t xml:space="preserve"> who </w:t>
      </w:r>
      <w:r w:rsidR="00311E43" w:rsidRPr="008A3254">
        <w:rPr>
          <w:rFonts w:cstheme="minorHAnsi"/>
          <w:szCs w:val="24"/>
        </w:rPr>
        <w:t>was</w:t>
      </w:r>
      <w:r w:rsidR="009100D6" w:rsidRPr="008A3254">
        <w:rPr>
          <w:rFonts w:cstheme="minorHAnsi"/>
          <w:szCs w:val="24"/>
        </w:rPr>
        <w:t xml:space="preserve"> going to be chosen to share their ideas with the class. </w:t>
      </w:r>
      <w:r w:rsidR="00D977E1" w:rsidRPr="008A3254">
        <w:rPr>
          <w:rFonts w:cstheme="minorHAnsi"/>
          <w:szCs w:val="24"/>
        </w:rPr>
        <w:t xml:space="preserve"> </w:t>
      </w:r>
      <w:r w:rsidR="00425781" w:rsidRPr="008A3254">
        <w:rPr>
          <w:rFonts w:cstheme="minorHAnsi"/>
          <w:szCs w:val="24"/>
        </w:rPr>
        <w:t xml:space="preserve">Hayes (2008, 274) noted that ‘children working in pairs </w:t>
      </w:r>
      <w:r w:rsidR="00425781" w:rsidRPr="008A3254">
        <w:rPr>
          <w:rFonts w:cstheme="minorHAnsi"/>
          <w:szCs w:val="24"/>
        </w:rPr>
        <w:lastRenderedPageBreak/>
        <w:t xml:space="preserve">accomplish more if together.’ </w:t>
      </w:r>
      <w:r w:rsidR="00924613" w:rsidRPr="008A3254">
        <w:rPr>
          <w:rFonts w:cstheme="minorHAnsi"/>
          <w:szCs w:val="24"/>
        </w:rPr>
        <w:t xml:space="preserve">The author noted that pair work </w:t>
      </w:r>
      <w:r w:rsidR="00AC2886" w:rsidRPr="008A3254">
        <w:rPr>
          <w:rFonts w:cstheme="minorHAnsi"/>
          <w:szCs w:val="24"/>
        </w:rPr>
        <w:t>allowed children to share their own ideas but while also listening to the ideas of another pupil</w:t>
      </w:r>
      <w:r w:rsidR="00C42614" w:rsidRPr="008A3254">
        <w:rPr>
          <w:rFonts w:cstheme="minorHAnsi"/>
          <w:szCs w:val="24"/>
        </w:rPr>
        <w:t>.</w:t>
      </w:r>
      <w:r w:rsidR="00F41920" w:rsidRPr="008A3254">
        <w:rPr>
          <w:rFonts w:cstheme="minorHAnsi"/>
          <w:szCs w:val="24"/>
        </w:rPr>
        <w:t xml:space="preserve"> </w:t>
      </w:r>
      <w:r w:rsidR="00532DB0" w:rsidRPr="008A3254">
        <w:rPr>
          <w:rFonts w:cstheme="minorHAnsi"/>
          <w:szCs w:val="24"/>
        </w:rPr>
        <w:t xml:space="preserve">It is important to note that </w:t>
      </w:r>
      <w:r w:rsidR="007E0D25" w:rsidRPr="008A3254">
        <w:rPr>
          <w:rFonts w:cstheme="minorHAnsi"/>
          <w:szCs w:val="24"/>
        </w:rPr>
        <w:t xml:space="preserve">different pupils excel in different areas. Certain pupils may </w:t>
      </w:r>
      <w:r w:rsidR="00757365" w:rsidRPr="008A3254">
        <w:rPr>
          <w:rFonts w:cstheme="minorHAnsi"/>
          <w:szCs w:val="24"/>
        </w:rPr>
        <w:t>lack confidence</w:t>
      </w:r>
      <w:r w:rsidR="00A76C55" w:rsidRPr="008A3254">
        <w:rPr>
          <w:rFonts w:cstheme="minorHAnsi"/>
          <w:szCs w:val="24"/>
        </w:rPr>
        <w:t xml:space="preserve"> in certain aspects of the work while another pupil may excel.</w:t>
      </w:r>
      <w:r w:rsidR="00C746BC" w:rsidRPr="008A3254">
        <w:rPr>
          <w:rFonts w:cstheme="minorHAnsi"/>
          <w:szCs w:val="24"/>
        </w:rPr>
        <w:t xml:space="preserve"> </w:t>
      </w:r>
      <w:r w:rsidR="00A76C55" w:rsidRPr="008A3254">
        <w:rPr>
          <w:rFonts w:cstheme="minorHAnsi"/>
          <w:szCs w:val="24"/>
        </w:rPr>
        <w:t xml:space="preserve">By listening to their partner during the discussion, the author could see that </w:t>
      </w:r>
      <w:r w:rsidR="00E7436A" w:rsidRPr="008A3254">
        <w:rPr>
          <w:rFonts w:cstheme="minorHAnsi"/>
          <w:szCs w:val="24"/>
        </w:rPr>
        <w:t>that ‘gap’ in children’s understanding was often filled</w:t>
      </w:r>
      <w:r w:rsidR="000D075A" w:rsidRPr="008A3254">
        <w:rPr>
          <w:rFonts w:cstheme="minorHAnsi"/>
          <w:szCs w:val="24"/>
        </w:rPr>
        <w:t xml:space="preserve"> </w:t>
      </w:r>
      <w:r w:rsidR="00131290" w:rsidRPr="008A3254">
        <w:rPr>
          <w:rFonts w:cstheme="minorHAnsi"/>
          <w:szCs w:val="24"/>
        </w:rPr>
        <w:t>and the problem was solved. This</w:t>
      </w:r>
      <w:r w:rsidR="000D075A" w:rsidRPr="008A3254">
        <w:rPr>
          <w:rFonts w:cstheme="minorHAnsi"/>
          <w:szCs w:val="24"/>
        </w:rPr>
        <w:t xml:space="preserve"> can be supported by social constructivist Vygotsky who created the theory called the ‘Zone of Proximal Development.’  </w:t>
      </w:r>
      <w:r w:rsidR="006755B8" w:rsidRPr="008A3254">
        <w:rPr>
          <w:rFonts w:cstheme="minorHAnsi"/>
          <w:szCs w:val="24"/>
        </w:rPr>
        <w:t xml:space="preserve">Vygotsky believed that cognitive development is attained through social interactions. </w:t>
      </w:r>
      <w:r w:rsidR="00BD6FAD" w:rsidRPr="008A3254">
        <w:rPr>
          <w:rFonts w:cstheme="minorHAnsi"/>
          <w:szCs w:val="24"/>
        </w:rPr>
        <w:t>Pound (2005</w:t>
      </w:r>
      <w:r w:rsidR="000A7330" w:rsidRPr="008A3254">
        <w:rPr>
          <w:rFonts w:cstheme="minorHAnsi"/>
          <w:szCs w:val="24"/>
        </w:rPr>
        <w:t>,</w:t>
      </w:r>
      <w:r w:rsidR="00BD6FAD" w:rsidRPr="008A3254">
        <w:rPr>
          <w:rFonts w:cstheme="minorHAnsi"/>
          <w:szCs w:val="24"/>
        </w:rPr>
        <w:t xml:space="preserve"> </w:t>
      </w:r>
      <w:r w:rsidR="000A7330" w:rsidRPr="008A3254">
        <w:rPr>
          <w:rFonts w:cstheme="minorHAnsi"/>
          <w:szCs w:val="24"/>
        </w:rPr>
        <w:t>40) states that Vygotsky</w:t>
      </w:r>
      <w:r w:rsidR="000B7167" w:rsidRPr="008A3254">
        <w:rPr>
          <w:rFonts w:cstheme="minorHAnsi"/>
          <w:szCs w:val="24"/>
        </w:rPr>
        <w:t xml:space="preserve"> had described his theory as ‘the gap between </w:t>
      </w:r>
      <w:r w:rsidR="00642D1E" w:rsidRPr="008A3254">
        <w:rPr>
          <w:rFonts w:cstheme="minorHAnsi"/>
          <w:szCs w:val="24"/>
        </w:rPr>
        <w:t>what a child can do alone and what they can do with the help of someone more skilled or experienced, this could be an adult or another child.’</w:t>
      </w:r>
      <w:r w:rsidR="000A7330" w:rsidRPr="008A3254">
        <w:rPr>
          <w:rFonts w:cstheme="minorHAnsi"/>
          <w:szCs w:val="24"/>
        </w:rPr>
        <w:t xml:space="preserve"> </w:t>
      </w:r>
      <w:proofErr w:type="spellStart"/>
      <w:r w:rsidR="001F17EE" w:rsidRPr="008A3254">
        <w:rPr>
          <w:rFonts w:cstheme="minorHAnsi"/>
          <w:szCs w:val="24"/>
        </w:rPr>
        <w:t>Kozulin</w:t>
      </w:r>
      <w:proofErr w:type="spellEnd"/>
      <w:r w:rsidR="00F23902" w:rsidRPr="008A3254">
        <w:rPr>
          <w:rFonts w:cstheme="minorHAnsi"/>
          <w:szCs w:val="24"/>
        </w:rPr>
        <w:t xml:space="preserve"> et al.</w:t>
      </w:r>
      <w:r w:rsidR="00351C97" w:rsidRPr="008A3254">
        <w:rPr>
          <w:rFonts w:cstheme="minorHAnsi"/>
          <w:szCs w:val="24"/>
        </w:rPr>
        <w:t xml:space="preserve"> (2003) </w:t>
      </w:r>
      <w:r w:rsidR="00642D1E" w:rsidRPr="008A3254">
        <w:rPr>
          <w:rFonts w:cstheme="minorHAnsi"/>
          <w:szCs w:val="24"/>
        </w:rPr>
        <w:t xml:space="preserve">also </w:t>
      </w:r>
      <w:r w:rsidR="00A3388D" w:rsidRPr="008A3254">
        <w:rPr>
          <w:rFonts w:cstheme="minorHAnsi"/>
          <w:szCs w:val="24"/>
        </w:rPr>
        <w:t xml:space="preserve">discuss how Vygotsky intended for the term </w:t>
      </w:r>
      <w:r w:rsidR="00AC4E01" w:rsidRPr="008A3254">
        <w:rPr>
          <w:rFonts w:cstheme="minorHAnsi"/>
          <w:szCs w:val="24"/>
        </w:rPr>
        <w:t xml:space="preserve">‘Zone of Proximal Development’ to be regarding how </w:t>
      </w:r>
      <w:r w:rsidR="00DD7D3C" w:rsidRPr="008A3254">
        <w:rPr>
          <w:rFonts w:cstheme="minorHAnsi"/>
          <w:szCs w:val="24"/>
        </w:rPr>
        <w:t>interacting with another child</w:t>
      </w:r>
      <w:r w:rsidR="00055243" w:rsidRPr="008A3254">
        <w:rPr>
          <w:rFonts w:cstheme="minorHAnsi"/>
          <w:szCs w:val="24"/>
        </w:rPr>
        <w:t xml:space="preserve"> can help to solve a given problem.</w:t>
      </w:r>
      <w:r w:rsidR="00433740" w:rsidRPr="008A3254">
        <w:rPr>
          <w:rFonts w:cstheme="minorHAnsi"/>
          <w:szCs w:val="24"/>
        </w:rPr>
        <w:t xml:space="preserve"> </w:t>
      </w:r>
    </w:p>
    <w:p w14:paraId="3BA89A77" w14:textId="7F352750" w:rsidR="004D6F11" w:rsidRPr="008A3254" w:rsidRDefault="00AC4E01" w:rsidP="002C69E7">
      <w:pPr>
        <w:spacing w:line="360" w:lineRule="auto"/>
        <w:rPr>
          <w:rFonts w:cstheme="minorHAnsi"/>
          <w:szCs w:val="24"/>
        </w:rPr>
      </w:pPr>
      <w:r w:rsidRPr="008A3254">
        <w:rPr>
          <w:rFonts w:cstheme="minorHAnsi"/>
          <w:szCs w:val="24"/>
        </w:rPr>
        <w:t xml:space="preserve"> </w:t>
      </w:r>
      <w:r w:rsidR="00E63145" w:rsidRPr="008A3254">
        <w:rPr>
          <w:rFonts w:cstheme="minorHAnsi"/>
          <w:szCs w:val="24"/>
        </w:rPr>
        <w:t xml:space="preserve">The author found that </w:t>
      </w:r>
      <w:r w:rsidR="00E32AA8" w:rsidRPr="008A3254">
        <w:rPr>
          <w:rFonts w:cstheme="minorHAnsi"/>
          <w:szCs w:val="24"/>
        </w:rPr>
        <w:t>pair</w:t>
      </w:r>
      <w:r w:rsidR="00E63145" w:rsidRPr="008A3254">
        <w:rPr>
          <w:rFonts w:cstheme="minorHAnsi"/>
          <w:szCs w:val="24"/>
        </w:rPr>
        <w:t xml:space="preserve"> work </w:t>
      </w:r>
      <w:r w:rsidR="00F33D17" w:rsidRPr="008A3254">
        <w:rPr>
          <w:rFonts w:cstheme="minorHAnsi"/>
          <w:szCs w:val="24"/>
        </w:rPr>
        <w:t xml:space="preserve">increased the majority of the class children’s engagement. </w:t>
      </w:r>
      <w:r w:rsidR="006B5360" w:rsidRPr="008A3254">
        <w:rPr>
          <w:rFonts w:cstheme="minorHAnsi"/>
          <w:szCs w:val="24"/>
        </w:rPr>
        <w:t xml:space="preserve">When no AFL strategy was used in a lesson, </w:t>
      </w:r>
      <w:r w:rsidR="00757365" w:rsidRPr="008A3254">
        <w:rPr>
          <w:rFonts w:cstheme="minorHAnsi"/>
          <w:szCs w:val="24"/>
        </w:rPr>
        <w:t xml:space="preserve">many of the pupils were not paying attention. </w:t>
      </w:r>
      <w:r w:rsidR="00E32AA8" w:rsidRPr="008A3254">
        <w:rPr>
          <w:rFonts w:cstheme="minorHAnsi"/>
          <w:szCs w:val="24"/>
        </w:rPr>
        <w:t>Pair work</w:t>
      </w:r>
      <w:r w:rsidR="006B5360" w:rsidRPr="008A3254">
        <w:rPr>
          <w:rFonts w:cstheme="minorHAnsi"/>
          <w:szCs w:val="24"/>
        </w:rPr>
        <w:t xml:space="preserve"> allowed the children </w:t>
      </w:r>
      <w:r w:rsidR="009E31AC" w:rsidRPr="008A3254">
        <w:rPr>
          <w:rFonts w:cstheme="minorHAnsi"/>
          <w:szCs w:val="24"/>
        </w:rPr>
        <w:t xml:space="preserve">to become involved in their own learning rather than simply listening to </w:t>
      </w:r>
      <w:r w:rsidR="007C15DE" w:rsidRPr="008A3254">
        <w:rPr>
          <w:rFonts w:cstheme="minorHAnsi"/>
          <w:szCs w:val="24"/>
        </w:rPr>
        <w:t xml:space="preserve">something being explained. </w:t>
      </w:r>
      <w:r w:rsidR="00A53D11" w:rsidRPr="008A3254">
        <w:rPr>
          <w:rFonts w:cstheme="minorHAnsi"/>
          <w:szCs w:val="24"/>
        </w:rPr>
        <w:t xml:space="preserve">As the children were aware that </w:t>
      </w:r>
      <w:r w:rsidR="009D5EB0" w:rsidRPr="008A3254">
        <w:rPr>
          <w:rFonts w:cstheme="minorHAnsi"/>
          <w:szCs w:val="24"/>
        </w:rPr>
        <w:t xml:space="preserve">the author was going to ask a few pupils to share their answers, they became more attentive and involved because they knew they would need to prepare an answer. </w:t>
      </w:r>
      <w:r w:rsidR="00323A9A" w:rsidRPr="008A3254">
        <w:rPr>
          <w:rFonts w:cstheme="minorHAnsi"/>
          <w:szCs w:val="24"/>
        </w:rPr>
        <w:t xml:space="preserve">However, a negative of this AFL approach was that </w:t>
      </w:r>
      <w:r w:rsidR="002E357D" w:rsidRPr="008A3254">
        <w:rPr>
          <w:rFonts w:cstheme="minorHAnsi"/>
          <w:szCs w:val="24"/>
        </w:rPr>
        <w:t xml:space="preserve">even though pair discussion was encouraged, not every pupil </w:t>
      </w:r>
      <w:r w:rsidR="002864D0" w:rsidRPr="008A3254">
        <w:rPr>
          <w:rFonts w:cstheme="minorHAnsi"/>
          <w:szCs w:val="24"/>
        </w:rPr>
        <w:t xml:space="preserve">was as engaged as they should have been. The author found some pupils relied on their partner’s answers instead of putting forward their own suggestions. </w:t>
      </w:r>
      <w:r w:rsidR="00881AAD" w:rsidRPr="008A3254">
        <w:rPr>
          <w:rFonts w:cstheme="minorHAnsi"/>
          <w:szCs w:val="24"/>
        </w:rPr>
        <w:t xml:space="preserve">Even though thinking time was given </w:t>
      </w:r>
      <w:r w:rsidR="00CA18B3" w:rsidRPr="008A3254">
        <w:rPr>
          <w:rFonts w:cstheme="minorHAnsi"/>
          <w:szCs w:val="24"/>
        </w:rPr>
        <w:t xml:space="preserve">before </w:t>
      </w:r>
      <w:r w:rsidR="005010D0">
        <w:rPr>
          <w:rFonts w:cstheme="minorHAnsi"/>
          <w:szCs w:val="24"/>
        </w:rPr>
        <w:t>pair discussions</w:t>
      </w:r>
      <w:r w:rsidR="00CA18B3" w:rsidRPr="008A3254">
        <w:rPr>
          <w:rFonts w:cstheme="minorHAnsi"/>
          <w:szCs w:val="24"/>
        </w:rPr>
        <w:t xml:space="preserve">, the author found that it was impossible to know whether pupil’s were thinking </w:t>
      </w:r>
      <w:r w:rsidR="00EC184F" w:rsidRPr="008A3254">
        <w:rPr>
          <w:rFonts w:cstheme="minorHAnsi"/>
          <w:szCs w:val="24"/>
        </w:rPr>
        <w:t>on their own</w:t>
      </w:r>
      <w:r w:rsidR="00D27367" w:rsidRPr="008A3254">
        <w:rPr>
          <w:rFonts w:cstheme="minorHAnsi"/>
          <w:szCs w:val="24"/>
        </w:rPr>
        <w:t xml:space="preserve">. </w:t>
      </w:r>
      <w:r w:rsidR="00EC184F" w:rsidRPr="008A3254">
        <w:rPr>
          <w:rFonts w:cstheme="minorHAnsi"/>
          <w:szCs w:val="24"/>
        </w:rPr>
        <w:t>Certain</w:t>
      </w:r>
      <w:r w:rsidR="00E73222" w:rsidRPr="008A3254">
        <w:rPr>
          <w:rFonts w:cstheme="minorHAnsi"/>
          <w:szCs w:val="24"/>
        </w:rPr>
        <w:t xml:space="preserve"> pupils were passive in which </w:t>
      </w:r>
      <w:r w:rsidR="00881AAD" w:rsidRPr="008A3254">
        <w:rPr>
          <w:rFonts w:cstheme="minorHAnsi"/>
          <w:szCs w:val="24"/>
        </w:rPr>
        <w:t xml:space="preserve">they accepted their partners response without thinking </w:t>
      </w:r>
      <w:r w:rsidR="00BC6F31" w:rsidRPr="008A3254">
        <w:rPr>
          <w:rFonts w:cstheme="minorHAnsi"/>
          <w:szCs w:val="24"/>
        </w:rPr>
        <w:t>or challenging</w:t>
      </w:r>
      <w:r w:rsidR="00881AAD" w:rsidRPr="008A3254">
        <w:rPr>
          <w:rFonts w:cstheme="minorHAnsi"/>
          <w:szCs w:val="24"/>
        </w:rPr>
        <w:t xml:space="preserve"> themselves. </w:t>
      </w:r>
      <w:r w:rsidR="00CB22DC" w:rsidRPr="008A3254">
        <w:rPr>
          <w:rFonts w:cstheme="minorHAnsi"/>
          <w:szCs w:val="24"/>
        </w:rPr>
        <w:t xml:space="preserve">Even though pair work has its’ benefits, it is also important to use AFL strategies that encourage individual thinking. </w:t>
      </w:r>
      <w:bookmarkStart w:id="1" w:name="_GoBack"/>
      <w:bookmarkEnd w:id="1"/>
    </w:p>
    <w:p w14:paraId="6539E7C3" w14:textId="7E8293C3" w:rsidR="004D7584" w:rsidRPr="008A3254" w:rsidRDefault="008A3254" w:rsidP="000B5029">
      <w:pPr>
        <w:spacing w:line="360" w:lineRule="auto"/>
        <w:rPr>
          <w:rFonts w:cstheme="minorHAnsi"/>
          <w:szCs w:val="96"/>
        </w:rPr>
      </w:pPr>
      <w:r w:rsidRPr="008A3254">
        <w:rPr>
          <w:rFonts w:cstheme="minorHAnsi"/>
          <w:szCs w:val="96"/>
        </w:rPr>
        <w:t>Overall, the author felt that AFL is essential in primary school teaching. Sadler (2013) states ‘</w:t>
      </w:r>
      <w:r w:rsidRPr="008A3254">
        <w:rPr>
          <w:rFonts w:cstheme="minorHAnsi"/>
        </w:rPr>
        <w:t>The task of teachers is not to coach students through the production of responses by offering ongoing judgements about quality together with advice on how to improve them. It is to teach students how to judge quality and modify their own work</w:t>
      </w:r>
      <w:r w:rsidRPr="008A3254">
        <w:rPr>
          <w:rFonts w:cstheme="minorHAnsi"/>
        </w:rPr>
        <w:t>.’</w:t>
      </w:r>
      <w:r w:rsidRPr="008A3254">
        <w:rPr>
          <w:rFonts w:cstheme="minorHAnsi"/>
          <w:szCs w:val="96"/>
        </w:rPr>
        <w:t xml:space="preserve"> It allows children to progress with their learning by using teacher feedback but also working individually. </w:t>
      </w:r>
      <w:r w:rsidR="001248AE" w:rsidRPr="008A3254">
        <w:rPr>
          <w:rFonts w:cstheme="minorHAnsi"/>
          <w:szCs w:val="96"/>
        </w:rPr>
        <w:t xml:space="preserve">Overall, </w:t>
      </w:r>
      <w:r w:rsidR="0039626E" w:rsidRPr="008A3254">
        <w:rPr>
          <w:rFonts w:cstheme="minorHAnsi"/>
          <w:szCs w:val="96"/>
        </w:rPr>
        <w:t xml:space="preserve">the author felt that ‘think-pair-share’ </w:t>
      </w:r>
      <w:r w:rsidR="00BC1199" w:rsidRPr="008A3254">
        <w:rPr>
          <w:rFonts w:cstheme="minorHAnsi"/>
          <w:szCs w:val="96"/>
        </w:rPr>
        <w:t xml:space="preserve">was an effective AFL strategy that could be used throughout the whole school </w:t>
      </w:r>
      <w:r w:rsidR="00EA19AC" w:rsidRPr="008A3254">
        <w:rPr>
          <w:rFonts w:cstheme="minorHAnsi"/>
          <w:szCs w:val="96"/>
        </w:rPr>
        <w:t xml:space="preserve">where the positives outweighed the negatives. </w:t>
      </w:r>
      <w:r w:rsidR="00D634A1" w:rsidRPr="008A3254">
        <w:rPr>
          <w:rFonts w:cstheme="minorHAnsi"/>
          <w:szCs w:val="96"/>
        </w:rPr>
        <w:t xml:space="preserve">It allows children to work in pairs </w:t>
      </w:r>
      <w:r w:rsidR="00AC77FC" w:rsidRPr="008A3254">
        <w:rPr>
          <w:rFonts w:cstheme="minorHAnsi"/>
          <w:szCs w:val="96"/>
        </w:rPr>
        <w:t>which encourages the sharing of ideas</w:t>
      </w:r>
      <w:r w:rsidR="00BC1199" w:rsidRPr="008A3254">
        <w:rPr>
          <w:rFonts w:cstheme="minorHAnsi"/>
          <w:szCs w:val="96"/>
        </w:rPr>
        <w:t xml:space="preserve"> and allows them to gain an insight into how other children think. They can use this to help improve their own. The strategy gives teachers an insight to children’s understanding so that they can modify </w:t>
      </w:r>
      <w:r w:rsidR="00BC1199" w:rsidRPr="008A3254">
        <w:rPr>
          <w:rFonts w:cstheme="minorHAnsi"/>
          <w:szCs w:val="96"/>
        </w:rPr>
        <w:lastRenderedPageBreak/>
        <w:t xml:space="preserve">and give feedback on the ongoing lesson. The author felt that the strategy also improved the engagement of most of the class. However, limitations of this strategy included that even though </w:t>
      </w:r>
      <w:r w:rsidRPr="008A3254">
        <w:rPr>
          <w:rFonts w:cstheme="minorHAnsi"/>
          <w:szCs w:val="96"/>
        </w:rPr>
        <w:t>most</w:t>
      </w:r>
      <w:r w:rsidR="00BC1199" w:rsidRPr="008A3254">
        <w:rPr>
          <w:rFonts w:cstheme="minorHAnsi"/>
          <w:szCs w:val="96"/>
        </w:rPr>
        <w:t xml:space="preserve"> of the class’s engagement levels improved, the author found it difficult to know if every child was involved and thinking individually. In partner work, one child may be dominant in terms of discussion whilst the other may be passive and not volunteer their own thoughts. This strategy could also be adapted for use in the foundation phase. The author suggests that small groups could be used instead of pair work and could be monitored by teaching assistants and class teachers to avoid children going off topic and keep the discussion focussed.</w:t>
      </w:r>
      <w:r w:rsidRPr="008A3254">
        <w:rPr>
          <w:rFonts w:cstheme="minorHAnsi"/>
          <w:szCs w:val="96"/>
        </w:rPr>
        <w:t xml:space="preserve"> No whiteboards would be involved to avoid children getting distracted, groups can then share their ideas with the class. </w:t>
      </w:r>
    </w:p>
    <w:p w14:paraId="5D8FED69" w14:textId="7593CD7A" w:rsidR="008A3254" w:rsidRPr="008A3254" w:rsidRDefault="008A3254" w:rsidP="000B5029">
      <w:pPr>
        <w:spacing w:line="360" w:lineRule="auto"/>
        <w:rPr>
          <w:rFonts w:cstheme="minorHAnsi"/>
          <w:szCs w:val="96"/>
        </w:rPr>
      </w:pPr>
    </w:p>
    <w:p w14:paraId="35F2A230" w14:textId="5E6D0880" w:rsidR="00BC1199" w:rsidRPr="00BC6F31" w:rsidRDefault="00BC1199" w:rsidP="000B5029">
      <w:pPr>
        <w:spacing w:line="360" w:lineRule="auto"/>
        <w:rPr>
          <w:rFonts w:asciiTheme="majorHAnsi" w:hAnsiTheme="majorHAnsi" w:cstheme="majorHAnsi"/>
          <w:szCs w:val="96"/>
        </w:rPr>
      </w:pPr>
    </w:p>
    <w:sectPr w:rsidR="00BC1199" w:rsidRPr="00BC6F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54655" w14:textId="77777777" w:rsidR="00E67910" w:rsidRDefault="00E67910" w:rsidP="009A59FE">
      <w:pPr>
        <w:spacing w:after="0" w:line="240" w:lineRule="auto"/>
      </w:pPr>
      <w:r>
        <w:separator/>
      </w:r>
    </w:p>
  </w:endnote>
  <w:endnote w:type="continuationSeparator" w:id="0">
    <w:p w14:paraId="5EEDB30B" w14:textId="77777777" w:rsidR="00E67910" w:rsidRDefault="00E67910" w:rsidP="009A5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AD1D7" w14:textId="77777777" w:rsidR="00E67910" w:rsidRDefault="00E67910" w:rsidP="009A59FE">
      <w:pPr>
        <w:spacing w:after="0" w:line="240" w:lineRule="auto"/>
      </w:pPr>
      <w:r>
        <w:separator/>
      </w:r>
    </w:p>
  </w:footnote>
  <w:footnote w:type="continuationSeparator" w:id="0">
    <w:p w14:paraId="49315B96" w14:textId="77777777" w:rsidR="00E67910" w:rsidRDefault="00E67910" w:rsidP="009A59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23"/>
    <w:rsid w:val="000167FA"/>
    <w:rsid w:val="00055243"/>
    <w:rsid w:val="000555AC"/>
    <w:rsid w:val="000657EE"/>
    <w:rsid w:val="000A7330"/>
    <w:rsid w:val="000B19A4"/>
    <w:rsid w:val="000B2495"/>
    <w:rsid w:val="000B5029"/>
    <w:rsid w:val="000B7167"/>
    <w:rsid w:val="000D075A"/>
    <w:rsid w:val="000E0207"/>
    <w:rsid w:val="0010028A"/>
    <w:rsid w:val="0010403E"/>
    <w:rsid w:val="001110BD"/>
    <w:rsid w:val="00111D60"/>
    <w:rsid w:val="001248AE"/>
    <w:rsid w:val="00131290"/>
    <w:rsid w:val="00161E18"/>
    <w:rsid w:val="00172A5D"/>
    <w:rsid w:val="00193FBC"/>
    <w:rsid w:val="001B4E33"/>
    <w:rsid w:val="001B6222"/>
    <w:rsid w:val="001F17EE"/>
    <w:rsid w:val="00204A89"/>
    <w:rsid w:val="00205925"/>
    <w:rsid w:val="002864D0"/>
    <w:rsid w:val="00296BA3"/>
    <w:rsid w:val="002A222C"/>
    <w:rsid w:val="002C69E7"/>
    <w:rsid w:val="002D6FCC"/>
    <w:rsid w:val="002E0A81"/>
    <w:rsid w:val="002E2316"/>
    <w:rsid w:val="002E357D"/>
    <w:rsid w:val="00311E43"/>
    <w:rsid w:val="00314050"/>
    <w:rsid w:val="00323A9A"/>
    <w:rsid w:val="00351C97"/>
    <w:rsid w:val="003535ED"/>
    <w:rsid w:val="00353E6F"/>
    <w:rsid w:val="003910C7"/>
    <w:rsid w:val="0039626E"/>
    <w:rsid w:val="003B749B"/>
    <w:rsid w:val="003C2616"/>
    <w:rsid w:val="003C61AF"/>
    <w:rsid w:val="0042430E"/>
    <w:rsid w:val="00425781"/>
    <w:rsid w:val="00433740"/>
    <w:rsid w:val="00436F90"/>
    <w:rsid w:val="00461CB4"/>
    <w:rsid w:val="0046662F"/>
    <w:rsid w:val="00482408"/>
    <w:rsid w:val="00486EB1"/>
    <w:rsid w:val="004B1D37"/>
    <w:rsid w:val="004B5B39"/>
    <w:rsid w:val="004D6F11"/>
    <w:rsid w:val="004D7584"/>
    <w:rsid w:val="005010D0"/>
    <w:rsid w:val="005220CC"/>
    <w:rsid w:val="00532DB0"/>
    <w:rsid w:val="00565E58"/>
    <w:rsid w:val="005B2F16"/>
    <w:rsid w:val="005B3B4A"/>
    <w:rsid w:val="005B524E"/>
    <w:rsid w:val="005C6BAC"/>
    <w:rsid w:val="005E2AB2"/>
    <w:rsid w:val="005E2FE8"/>
    <w:rsid w:val="005F73D2"/>
    <w:rsid w:val="00601D45"/>
    <w:rsid w:val="00603B3A"/>
    <w:rsid w:val="00642D1E"/>
    <w:rsid w:val="00645CE2"/>
    <w:rsid w:val="00647883"/>
    <w:rsid w:val="00666D4A"/>
    <w:rsid w:val="006755B8"/>
    <w:rsid w:val="00695A52"/>
    <w:rsid w:val="006A6C15"/>
    <w:rsid w:val="006B22BD"/>
    <w:rsid w:val="006B35F0"/>
    <w:rsid w:val="006B5360"/>
    <w:rsid w:val="006C1B8F"/>
    <w:rsid w:val="006D3723"/>
    <w:rsid w:val="006D6242"/>
    <w:rsid w:val="006E4086"/>
    <w:rsid w:val="006E6321"/>
    <w:rsid w:val="006E752A"/>
    <w:rsid w:val="006F3B93"/>
    <w:rsid w:val="006F4473"/>
    <w:rsid w:val="006F5298"/>
    <w:rsid w:val="00702B98"/>
    <w:rsid w:val="00742400"/>
    <w:rsid w:val="0074546A"/>
    <w:rsid w:val="00752A51"/>
    <w:rsid w:val="00757365"/>
    <w:rsid w:val="007927EF"/>
    <w:rsid w:val="007C15DE"/>
    <w:rsid w:val="007E0D25"/>
    <w:rsid w:val="00810309"/>
    <w:rsid w:val="00881AAD"/>
    <w:rsid w:val="008A3254"/>
    <w:rsid w:val="008B1A93"/>
    <w:rsid w:val="008B7C87"/>
    <w:rsid w:val="008F2B7E"/>
    <w:rsid w:val="009100D6"/>
    <w:rsid w:val="009229ED"/>
    <w:rsid w:val="00924613"/>
    <w:rsid w:val="0093245F"/>
    <w:rsid w:val="009423FB"/>
    <w:rsid w:val="00957191"/>
    <w:rsid w:val="00957D40"/>
    <w:rsid w:val="00963506"/>
    <w:rsid w:val="009647CD"/>
    <w:rsid w:val="00986FA1"/>
    <w:rsid w:val="009A3C21"/>
    <w:rsid w:val="009A59FE"/>
    <w:rsid w:val="009B0C2B"/>
    <w:rsid w:val="009D5EB0"/>
    <w:rsid w:val="009E1308"/>
    <w:rsid w:val="009E31AC"/>
    <w:rsid w:val="009F338B"/>
    <w:rsid w:val="00A3388D"/>
    <w:rsid w:val="00A53D11"/>
    <w:rsid w:val="00A545CD"/>
    <w:rsid w:val="00A76C55"/>
    <w:rsid w:val="00A91EAD"/>
    <w:rsid w:val="00AC2886"/>
    <w:rsid w:val="00AC37D6"/>
    <w:rsid w:val="00AC4E01"/>
    <w:rsid w:val="00AC6C54"/>
    <w:rsid w:val="00AC77FC"/>
    <w:rsid w:val="00AF301A"/>
    <w:rsid w:val="00B03258"/>
    <w:rsid w:val="00B512BF"/>
    <w:rsid w:val="00B85DB7"/>
    <w:rsid w:val="00B95A85"/>
    <w:rsid w:val="00BA04CA"/>
    <w:rsid w:val="00BA76B9"/>
    <w:rsid w:val="00BB4281"/>
    <w:rsid w:val="00BC1199"/>
    <w:rsid w:val="00BC4470"/>
    <w:rsid w:val="00BC6F31"/>
    <w:rsid w:val="00BD6FAD"/>
    <w:rsid w:val="00BE08B9"/>
    <w:rsid w:val="00BF67F5"/>
    <w:rsid w:val="00C04272"/>
    <w:rsid w:val="00C15AAD"/>
    <w:rsid w:val="00C22998"/>
    <w:rsid w:val="00C31823"/>
    <w:rsid w:val="00C34C94"/>
    <w:rsid w:val="00C42614"/>
    <w:rsid w:val="00C5597A"/>
    <w:rsid w:val="00C746BC"/>
    <w:rsid w:val="00CA18B3"/>
    <w:rsid w:val="00CB22DC"/>
    <w:rsid w:val="00CF548E"/>
    <w:rsid w:val="00D23065"/>
    <w:rsid w:val="00D27367"/>
    <w:rsid w:val="00D34CC9"/>
    <w:rsid w:val="00D634A1"/>
    <w:rsid w:val="00D72585"/>
    <w:rsid w:val="00D84DC8"/>
    <w:rsid w:val="00D977E1"/>
    <w:rsid w:val="00DA19EF"/>
    <w:rsid w:val="00DA4F3A"/>
    <w:rsid w:val="00DA6A70"/>
    <w:rsid w:val="00DA7152"/>
    <w:rsid w:val="00DC6EEE"/>
    <w:rsid w:val="00DD30AA"/>
    <w:rsid w:val="00DD7D3C"/>
    <w:rsid w:val="00DE1061"/>
    <w:rsid w:val="00E32AA8"/>
    <w:rsid w:val="00E366BB"/>
    <w:rsid w:val="00E50D18"/>
    <w:rsid w:val="00E60512"/>
    <w:rsid w:val="00E63145"/>
    <w:rsid w:val="00E63D98"/>
    <w:rsid w:val="00E65C36"/>
    <w:rsid w:val="00E67910"/>
    <w:rsid w:val="00E73222"/>
    <w:rsid w:val="00E7436A"/>
    <w:rsid w:val="00EA19AC"/>
    <w:rsid w:val="00EC184F"/>
    <w:rsid w:val="00EC40CD"/>
    <w:rsid w:val="00EE6700"/>
    <w:rsid w:val="00F23902"/>
    <w:rsid w:val="00F31C24"/>
    <w:rsid w:val="00F33D17"/>
    <w:rsid w:val="00F41920"/>
    <w:rsid w:val="00F4632F"/>
    <w:rsid w:val="00F67FCE"/>
    <w:rsid w:val="00F91A6D"/>
    <w:rsid w:val="00F92577"/>
    <w:rsid w:val="00FC3868"/>
    <w:rsid w:val="00FC3D4F"/>
    <w:rsid w:val="00FD66AA"/>
    <w:rsid w:val="00FF5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27263"/>
  <w15:chartTrackingRefBased/>
  <w15:docId w15:val="{2D56A8E8-C360-43C2-AFDF-DA6E58135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59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9FE"/>
  </w:style>
  <w:style w:type="paragraph" w:styleId="Footer">
    <w:name w:val="footer"/>
    <w:basedOn w:val="Normal"/>
    <w:link w:val="FooterChar"/>
    <w:uiPriority w:val="99"/>
    <w:unhideWhenUsed/>
    <w:rsid w:val="009A59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9FE"/>
  </w:style>
  <w:style w:type="paragraph" w:styleId="BalloonText">
    <w:name w:val="Balloon Text"/>
    <w:basedOn w:val="Normal"/>
    <w:link w:val="BalloonTextChar"/>
    <w:uiPriority w:val="99"/>
    <w:semiHidden/>
    <w:unhideWhenUsed/>
    <w:rsid w:val="006E63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63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0F798F-31E9-4F91-A287-17612F974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2240</Words>
  <Characters>11270</Characters>
  <Application>Microsoft Office Word</Application>
  <DocSecurity>0</DocSecurity>
  <Lines>144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caitlinlowri@gmail.com</dc:creator>
  <cp:keywords/>
  <dc:description/>
  <cp:lastModifiedBy>caitlinlowri@gmail.com</cp:lastModifiedBy>
  <cp:revision>158</cp:revision>
  <cp:lastPrinted>2018-12-14T12:33:00Z</cp:lastPrinted>
  <dcterms:created xsi:type="dcterms:W3CDTF">2018-12-10T16:34:00Z</dcterms:created>
  <dcterms:modified xsi:type="dcterms:W3CDTF">2018-12-14T12:35:00Z</dcterms:modified>
</cp:coreProperties>
</file>