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CA9E7"/>
  <w:body>
    <w:p w14:paraId="3654F0ED" w14:textId="77777777" w:rsidR="007F043D" w:rsidRPr="00254581" w:rsidRDefault="008C72C3" w:rsidP="00254581">
      <w:pPr>
        <w:spacing w:line="480" w:lineRule="auto"/>
        <w:jc w:val="both"/>
        <w:rPr>
          <w:rFonts w:ascii="Century Gothic" w:hAnsi="Century Gothic"/>
          <w:sz w:val="48"/>
          <w:szCs w:val="48"/>
        </w:rPr>
      </w:pPr>
      <w:r w:rsidRPr="00254581">
        <w:rPr>
          <w:rFonts w:ascii="Century Gothic" w:hAnsi="Century Gothic"/>
          <w:sz w:val="48"/>
          <w:szCs w:val="48"/>
        </w:rPr>
        <w:t xml:space="preserve">Responding to the Covid Crisis  </w:t>
      </w:r>
    </w:p>
    <w:p w14:paraId="73AB8ADD" w14:textId="77777777" w:rsidR="007F043D" w:rsidRPr="00254581" w:rsidRDefault="007F043D" w:rsidP="00254581">
      <w:pPr>
        <w:spacing w:line="480" w:lineRule="auto"/>
        <w:jc w:val="both"/>
        <w:rPr>
          <w:rFonts w:ascii="Century Gothic" w:hAnsi="Century Gothic"/>
          <w:sz w:val="40"/>
          <w:szCs w:val="40"/>
        </w:rPr>
      </w:pPr>
    </w:p>
    <w:p w14:paraId="16FB272A" w14:textId="77777777" w:rsidR="007F043D" w:rsidRPr="00254581" w:rsidRDefault="007F043D" w:rsidP="00254581">
      <w:pPr>
        <w:spacing w:line="480" w:lineRule="auto"/>
        <w:jc w:val="both"/>
        <w:rPr>
          <w:rFonts w:ascii="Century Gothic" w:hAnsi="Century Gothic"/>
          <w:sz w:val="40"/>
          <w:szCs w:val="40"/>
        </w:rPr>
      </w:pPr>
    </w:p>
    <w:p w14:paraId="3C1A38DF" w14:textId="77777777" w:rsidR="007F043D" w:rsidRPr="00254581" w:rsidRDefault="007F043D" w:rsidP="00254581">
      <w:pPr>
        <w:spacing w:line="480" w:lineRule="auto"/>
        <w:jc w:val="both"/>
        <w:rPr>
          <w:rFonts w:ascii="Century Gothic" w:hAnsi="Century Gothic"/>
          <w:sz w:val="40"/>
          <w:szCs w:val="40"/>
        </w:rPr>
      </w:pPr>
    </w:p>
    <w:p w14:paraId="550488D8" w14:textId="77777777" w:rsidR="007F043D" w:rsidRPr="00254581" w:rsidRDefault="007F043D" w:rsidP="00254581">
      <w:pPr>
        <w:spacing w:line="480" w:lineRule="auto"/>
        <w:jc w:val="both"/>
        <w:rPr>
          <w:rFonts w:ascii="Century Gothic" w:hAnsi="Century Gothic"/>
          <w:sz w:val="40"/>
          <w:szCs w:val="40"/>
        </w:rPr>
      </w:pPr>
    </w:p>
    <w:p w14:paraId="2A02AB66" w14:textId="77777777" w:rsidR="007F043D" w:rsidRPr="00254581" w:rsidRDefault="008C72C3" w:rsidP="00254581">
      <w:pPr>
        <w:spacing w:line="480" w:lineRule="auto"/>
        <w:jc w:val="both"/>
        <w:rPr>
          <w:rFonts w:ascii="Century Gothic" w:hAnsi="Century Gothic"/>
          <w:sz w:val="40"/>
          <w:szCs w:val="40"/>
        </w:rPr>
      </w:pPr>
      <w:r w:rsidRPr="00254581">
        <w:rPr>
          <w:rFonts w:ascii="Century Gothic" w:hAnsi="Century Gothic"/>
          <w:sz w:val="40"/>
          <w:szCs w:val="40"/>
        </w:rPr>
        <w:t xml:space="preserve">An analysis of the challenges and opportunities facing </w:t>
      </w:r>
      <w:r w:rsidR="00D40939" w:rsidRPr="00254581">
        <w:rPr>
          <w:rFonts w:ascii="Century Gothic" w:hAnsi="Century Gothic"/>
          <w:sz w:val="40"/>
          <w:szCs w:val="40"/>
        </w:rPr>
        <w:t>UWTSD in the COVID crisis</w:t>
      </w:r>
      <w:r w:rsidRPr="00254581">
        <w:rPr>
          <w:rFonts w:ascii="Century Gothic" w:hAnsi="Century Gothic"/>
          <w:sz w:val="40"/>
          <w:szCs w:val="40"/>
        </w:rPr>
        <w:t xml:space="preserve"> with recommendations for immediate and long term actions.</w:t>
      </w:r>
    </w:p>
    <w:p w14:paraId="4376353B" w14:textId="77777777" w:rsidR="007F043D" w:rsidRPr="00254581" w:rsidRDefault="007F043D" w:rsidP="00254581">
      <w:pPr>
        <w:spacing w:line="480" w:lineRule="auto"/>
        <w:jc w:val="both"/>
        <w:rPr>
          <w:rFonts w:ascii="Century Gothic" w:hAnsi="Century Gothic"/>
          <w:sz w:val="40"/>
          <w:szCs w:val="40"/>
        </w:rPr>
      </w:pPr>
    </w:p>
    <w:p w14:paraId="28E4F5B9" w14:textId="77777777" w:rsidR="007F043D" w:rsidRPr="00254581" w:rsidRDefault="007F043D" w:rsidP="00254581">
      <w:pPr>
        <w:spacing w:line="480" w:lineRule="auto"/>
        <w:jc w:val="both"/>
        <w:rPr>
          <w:rFonts w:ascii="Century Gothic" w:hAnsi="Century Gothic"/>
          <w:sz w:val="40"/>
          <w:szCs w:val="40"/>
        </w:rPr>
      </w:pPr>
    </w:p>
    <w:p w14:paraId="72B37326" w14:textId="77777777" w:rsidR="007F043D" w:rsidRPr="00254581" w:rsidRDefault="007F043D" w:rsidP="00254581">
      <w:pPr>
        <w:spacing w:line="480" w:lineRule="auto"/>
        <w:jc w:val="both"/>
        <w:rPr>
          <w:rFonts w:ascii="Century Gothic" w:hAnsi="Century Gothic"/>
          <w:sz w:val="40"/>
          <w:szCs w:val="40"/>
        </w:rPr>
      </w:pPr>
    </w:p>
    <w:p w14:paraId="69557ACE" w14:textId="77777777" w:rsidR="007F043D" w:rsidRPr="00254581" w:rsidRDefault="007F043D" w:rsidP="00254581">
      <w:pPr>
        <w:spacing w:line="480" w:lineRule="auto"/>
        <w:jc w:val="both"/>
        <w:rPr>
          <w:rFonts w:ascii="Century Gothic" w:hAnsi="Century Gothic"/>
          <w:sz w:val="40"/>
          <w:szCs w:val="40"/>
        </w:rPr>
      </w:pPr>
    </w:p>
    <w:p w14:paraId="0F55105F" w14:textId="77777777" w:rsidR="007F043D" w:rsidRPr="00254581" w:rsidRDefault="007F043D" w:rsidP="00254581">
      <w:pPr>
        <w:spacing w:line="480" w:lineRule="auto"/>
        <w:jc w:val="both"/>
        <w:rPr>
          <w:rFonts w:ascii="Century Gothic" w:hAnsi="Century Gothic"/>
          <w:sz w:val="40"/>
          <w:szCs w:val="40"/>
        </w:rPr>
      </w:pPr>
    </w:p>
    <w:p w14:paraId="4D61D6B1" w14:textId="77777777" w:rsidR="007F043D" w:rsidRPr="00254581" w:rsidRDefault="007F043D" w:rsidP="00254581">
      <w:pPr>
        <w:spacing w:line="480" w:lineRule="auto"/>
        <w:jc w:val="both"/>
        <w:rPr>
          <w:rFonts w:ascii="Century Gothic" w:hAnsi="Century Gothic"/>
          <w:sz w:val="40"/>
          <w:szCs w:val="40"/>
        </w:rPr>
      </w:pPr>
    </w:p>
    <w:p w14:paraId="3D761766" w14:textId="77777777" w:rsidR="007F043D" w:rsidRPr="00254581" w:rsidRDefault="007F043D" w:rsidP="00254581">
      <w:pPr>
        <w:spacing w:line="480" w:lineRule="auto"/>
        <w:jc w:val="both"/>
        <w:rPr>
          <w:rFonts w:ascii="Century Gothic" w:hAnsi="Century Gothic"/>
          <w:sz w:val="40"/>
          <w:szCs w:val="40"/>
        </w:rPr>
      </w:pPr>
    </w:p>
    <w:p w14:paraId="766C6863" w14:textId="77777777" w:rsidR="007F043D" w:rsidRPr="00254581" w:rsidRDefault="007F043D" w:rsidP="00254581">
      <w:pPr>
        <w:spacing w:line="480" w:lineRule="auto"/>
        <w:jc w:val="both"/>
        <w:rPr>
          <w:rFonts w:ascii="Century Gothic" w:hAnsi="Century Gothic"/>
          <w:sz w:val="40"/>
          <w:szCs w:val="40"/>
        </w:rPr>
      </w:pPr>
    </w:p>
    <w:p w14:paraId="37ED90FB" w14:textId="77777777" w:rsidR="007F043D" w:rsidRPr="00254581" w:rsidRDefault="007F043D" w:rsidP="00254581">
      <w:pPr>
        <w:spacing w:line="480" w:lineRule="auto"/>
        <w:jc w:val="both"/>
        <w:rPr>
          <w:rFonts w:ascii="Century Gothic" w:hAnsi="Century Gothic"/>
          <w:sz w:val="40"/>
          <w:szCs w:val="40"/>
        </w:rPr>
      </w:pPr>
    </w:p>
    <w:p w14:paraId="2FDFC021" w14:textId="77777777" w:rsidR="007F043D" w:rsidRPr="00254581" w:rsidRDefault="007F043D" w:rsidP="00254581">
      <w:pPr>
        <w:spacing w:line="480" w:lineRule="auto"/>
        <w:jc w:val="both"/>
        <w:rPr>
          <w:rFonts w:ascii="Century Gothic" w:hAnsi="Century Gothic"/>
          <w:sz w:val="40"/>
          <w:szCs w:val="40"/>
        </w:rPr>
      </w:pPr>
    </w:p>
    <w:p w14:paraId="35DA8EC0" w14:textId="77777777" w:rsidR="007F043D" w:rsidRPr="00254581" w:rsidRDefault="007F043D" w:rsidP="00254581">
      <w:pPr>
        <w:spacing w:line="480" w:lineRule="auto"/>
        <w:jc w:val="both"/>
        <w:rPr>
          <w:rFonts w:ascii="Century Gothic" w:hAnsi="Century Gothic"/>
          <w:sz w:val="40"/>
          <w:szCs w:val="40"/>
        </w:rPr>
      </w:pPr>
    </w:p>
    <w:p w14:paraId="1CA330A5" w14:textId="77777777" w:rsidR="007F043D" w:rsidRPr="00254581" w:rsidRDefault="007F043D" w:rsidP="00254581">
      <w:pPr>
        <w:spacing w:line="480" w:lineRule="auto"/>
        <w:jc w:val="both"/>
        <w:rPr>
          <w:rFonts w:ascii="Century Gothic" w:hAnsi="Century Gothic"/>
          <w:sz w:val="40"/>
          <w:szCs w:val="40"/>
        </w:rPr>
      </w:pPr>
    </w:p>
    <w:p w14:paraId="3B8DFC10" w14:textId="77777777" w:rsidR="007F043D" w:rsidRPr="00254581" w:rsidRDefault="007F043D" w:rsidP="00254581">
      <w:pPr>
        <w:spacing w:line="480" w:lineRule="auto"/>
        <w:jc w:val="both"/>
        <w:rPr>
          <w:rFonts w:ascii="Century Gothic" w:hAnsi="Century Gothic"/>
          <w:sz w:val="40"/>
          <w:szCs w:val="40"/>
        </w:rPr>
      </w:pPr>
    </w:p>
    <w:p w14:paraId="510BCEA6" w14:textId="77777777" w:rsidR="007F043D" w:rsidRPr="00254581" w:rsidRDefault="008C72C3" w:rsidP="00254581">
      <w:pPr>
        <w:spacing w:line="480" w:lineRule="auto"/>
        <w:jc w:val="both"/>
        <w:rPr>
          <w:rFonts w:ascii="Century Gothic" w:hAnsi="Century Gothic"/>
          <w:sz w:val="40"/>
          <w:szCs w:val="40"/>
        </w:rPr>
      </w:pPr>
      <w:r w:rsidRPr="00254581">
        <w:rPr>
          <w:rFonts w:ascii="Century Gothic" w:hAnsi="Century Gothic"/>
          <w:sz w:val="40"/>
          <w:szCs w:val="40"/>
        </w:rPr>
        <w:t>R. Beecher</w:t>
      </w:r>
    </w:p>
    <w:p w14:paraId="4D03922B" w14:textId="77777777" w:rsidR="007F043D" w:rsidRPr="00254581" w:rsidRDefault="008C72C3" w:rsidP="00254581">
      <w:pPr>
        <w:spacing w:line="480" w:lineRule="auto"/>
        <w:jc w:val="both"/>
        <w:rPr>
          <w:rFonts w:ascii="Century Gothic" w:eastAsiaTheme="majorEastAsia" w:hAnsi="Century Gothic" w:cstheme="majorBidi"/>
          <w:b/>
          <w:bCs/>
          <w:color w:val="2D4F8E" w:themeColor="accent1" w:themeShade="B5"/>
          <w:sz w:val="40"/>
          <w:szCs w:val="40"/>
        </w:rPr>
      </w:pPr>
      <w:r w:rsidRPr="00254581">
        <w:rPr>
          <w:rFonts w:ascii="Century Gothic" w:hAnsi="Century Gothic"/>
          <w:sz w:val="40"/>
          <w:szCs w:val="40"/>
        </w:rPr>
        <w:br w:type="page"/>
      </w:r>
    </w:p>
    <w:p w14:paraId="1D0B49A0" w14:textId="77777777" w:rsidR="00845AE1" w:rsidRPr="00254581" w:rsidRDefault="008C72C3" w:rsidP="00254581">
      <w:pPr>
        <w:pStyle w:val="Heading1"/>
        <w:spacing w:line="480" w:lineRule="auto"/>
        <w:jc w:val="both"/>
        <w:rPr>
          <w:rFonts w:ascii="Century Gothic" w:hAnsi="Century Gothic"/>
          <w:sz w:val="24"/>
          <w:szCs w:val="24"/>
        </w:rPr>
      </w:pPr>
      <w:r w:rsidRPr="00254581">
        <w:rPr>
          <w:rFonts w:ascii="Century Gothic" w:hAnsi="Century Gothic"/>
          <w:sz w:val="24"/>
          <w:szCs w:val="24"/>
        </w:rPr>
        <w:lastRenderedPageBreak/>
        <w:t>Contents</w:t>
      </w:r>
    </w:p>
    <w:p w14:paraId="551435F9" w14:textId="77777777" w:rsidR="00845AE1" w:rsidRPr="00254581" w:rsidRDefault="008C72C3" w:rsidP="00254581">
      <w:pPr>
        <w:spacing w:line="480" w:lineRule="auto"/>
        <w:jc w:val="both"/>
        <w:rPr>
          <w:rFonts w:ascii="Century Gothic" w:hAnsi="Century Gothic" w:cs="Arial"/>
        </w:rPr>
      </w:pPr>
      <w:r w:rsidRPr="00254581">
        <w:rPr>
          <w:rFonts w:ascii="Century Gothic" w:hAnsi="Century Gothic" w:cs="Arial"/>
        </w:rPr>
        <w:t>Executive summary</w:t>
      </w:r>
    </w:p>
    <w:p w14:paraId="036769CD" w14:textId="77777777" w:rsidR="000E2D28" w:rsidRPr="00254581" w:rsidRDefault="008C72C3" w:rsidP="00254581">
      <w:pPr>
        <w:spacing w:line="480" w:lineRule="auto"/>
        <w:jc w:val="both"/>
        <w:rPr>
          <w:rFonts w:ascii="Century Gothic" w:hAnsi="Century Gothic" w:cs="Arial"/>
        </w:rPr>
      </w:pPr>
      <w:r w:rsidRPr="00254581">
        <w:rPr>
          <w:rFonts w:ascii="Century Gothic" w:hAnsi="Century Gothic" w:cs="Arial"/>
        </w:rPr>
        <w:t xml:space="preserve">1. </w:t>
      </w:r>
      <w:r w:rsidR="00572FB9" w:rsidRPr="00254581">
        <w:rPr>
          <w:rFonts w:ascii="Century Gothic" w:hAnsi="Century Gothic" w:cs="Arial"/>
        </w:rPr>
        <w:t>Context</w:t>
      </w:r>
      <w:r w:rsidR="004B1833" w:rsidRPr="00254581">
        <w:rPr>
          <w:rFonts w:ascii="Century Gothic" w:hAnsi="Century Gothic" w:cs="Arial"/>
        </w:rPr>
        <w:t xml:space="preserve"> </w:t>
      </w:r>
      <w:r w:rsidR="00845AE1" w:rsidRPr="00254581">
        <w:rPr>
          <w:rFonts w:ascii="Century Gothic" w:hAnsi="Century Gothic" w:cs="Arial"/>
        </w:rPr>
        <w:t xml:space="preserve"> </w:t>
      </w:r>
    </w:p>
    <w:p w14:paraId="315296DE" w14:textId="77777777" w:rsidR="00845AE1" w:rsidRPr="00254581" w:rsidRDefault="008C72C3" w:rsidP="00254581">
      <w:pPr>
        <w:spacing w:line="480" w:lineRule="auto"/>
        <w:jc w:val="both"/>
        <w:rPr>
          <w:rFonts w:ascii="Century Gothic" w:hAnsi="Century Gothic" w:cs="Arial"/>
        </w:rPr>
      </w:pPr>
      <w:r w:rsidRPr="00254581">
        <w:rPr>
          <w:rFonts w:ascii="Century Gothic" w:hAnsi="Century Gothic" w:cs="Arial"/>
        </w:rPr>
        <w:tab/>
        <w:t xml:space="preserve">i. </w:t>
      </w:r>
      <w:r w:rsidR="004C7732" w:rsidRPr="00254581">
        <w:rPr>
          <w:rFonts w:ascii="Century Gothic" w:hAnsi="Century Gothic" w:cs="Arial"/>
        </w:rPr>
        <w:t>C</w:t>
      </w:r>
      <w:r w:rsidRPr="00254581">
        <w:rPr>
          <w:rFonts w:ascii="Century Gothic" w:hAnsi="Century Gothic" w:cs="Arial"/>
        </w:rPr>
        <w:t>oron</w:t>
      </w:r>
      <w:r w:rsidR="00572FB9" w:rsidRPr="00254581">
        <w:rPr>
          <w:rFonts w:ascii="Century Gothic" w:hAnsi="Century Gothic" w:cs="Arial"/>
        </w:rPr>
        <w:t>o</w:t>
      </w:r>
      <w:r w:rsidRPr="00254581">
        <w:rPr>
          <w:rFonts w:ascii="Century Gothic" w:hAnsi="Century Gothic" w:cs="Arial"/>
        </w:rPr>
        <w:t>virus</w:t>
      </w:r>
    </w:p>
    <w:p w14:paraId="4872A1BB" w14:textId="77777777" w:rsidR="00845AE1" w:rsidRPr="00254581" w:rsidRDefault="008C72C3" w:rsidP="00254581">
      <w:pPr>
        <w:spacing w:line="480" w:lineRule="auto"/>
        <w:jc w:val="both"/>
        <w:rPr>
          <w:rFonts w:ascii="Century Gothic" w:hAnsi="Century Gothic" w:cs="Arial"/>
        </w:rPr>
      </w:pPr>
      <w:r w:rsidRPr="00254581">
        <w:rPr>
          <w:rFonts w:ascii="Century Gothic" w:hAnsi="Century Gothic" w:cs="Arial"/>
        </w:rPr>
        <w:tab/>
        <w:t xml:space="preserve">ii. </w:t>
      </w:r>
      <w:r w:rsidR="004B1833" w:rsidRPr="00254581">
        <w:rPr>
          <w:rFonts w:ascii="Century Gothic" w:hAnsi="Century Gothic" w:cs="Arial"/>
        </w:rPr>
        <w:t xml:space="preserve">UWTSD </w:t>
      </w:r>
      <w:r w:rsidRPr="00254581">
        <w:rPr>
          <w:rFonts w:ascii="Century Gothic" w:hAnsi="Century Gothic" w:cs="Arial"/>
        </w:rPr>
        <w:t xml:space="preserve">overview   </w:t>
      </w:r>
    </w:p>
    <w:p w14:paraId="70B37007" w14:textId="77777777" w:rsidR="00D55B17" w:rsidRPr="00254581" w:rsidRDefault="008C72C3" w:rsidP="00254581">
      <w:pPr>
        <w:spacing w:line="480" w:lineRule="auto"/>
        <w:jc w:val="both"/>
        <w:rPr>
          <w:rFonts w:ascii="Century Gothic" w:hAnsi="Century Gothic" w:cs="Arial"/>
        </w:rPr>
      </w:pPr>
      <w:r w:rsidRPr="00254581">
        <w:rPr>
          <w:rFonts w:ascii="Century Gothic" w:hAnsi="Century Gothic" w:cs="Arial"/>
        </w:rPr>
        <w:tab/>
      </w:r>
      <w:r w:rsidR="004C7732" w:rsidRPr="00254581">
        <w:rPr>
          <w:rFonts w:ascii="Century Gothic" w:hAnsi="Century Gothic" w:cs="Arial"/>
        </w:rPr>
        <w:t>iii</w:t>
      </w:r>
      <w:r w:rsidRPr="00254581">
        <w:rPr>
          <w:rFonts w:ascii="Century Gothic" w:hAnsi="Century Gothic" w:cs="Arial"/>
        </w:rPr>
        <w:t>. C</w:t>
      </w:r>
      <w:r w:rsidR="00572FB9" w:rsidRPr="00254581">
        <w:rPr>
          <w:rFonts w:ascii="Century Gothic" w:hAnsi="Century Gothic" w:cs="Arial"/>
        </w:rPr>
        <w:t xml:space="preserve">ompetitor </w:t>
      </w:r>
      <w:r w:rsidRPr="00254581">
        <w:rPr>
          <w:rFonts w:ascii="Century Gothic" w:hAnsi="Century Gothic" w:cs="Arial"/>
        </w:rPr>
        <w:t>A</w:t>
      </w:r>
      <w:r w:rsidR="00572FB9" w:rsidRPr="00254581">
        <w:rPr>
          <w:rFonts w:ascii="Century Gothic" w:hAnsi="Century Gothic" w:cs="Arial"/>
        </w:rPr>
        <w:t xml:space="preserve">nalysis </w:t>
      </w:r>
      <w:r w:rsidR="00845AE1" w:rsidRPr="00254581">
        <w:rPr>
          <w:rFonts w:ascii="Century Gothic" w:hAnsi="Century Gothic" w:cs="Arial"/>
        </w:rPr>
        <w:t xml:space="preserve"> </w:t>
      </w:r>
      <w:r w:rsidR="00572FB9" w:rsidRPr="00254581">
        <w:rPr>
          <w:rFonts w:ascii="Century Gothic" w:hAnsi="Century Gothic" w:cs="Arial"/>
        </w:rPr>
        <w:t xml:space="preserve"> </w:t>
      </w:r>
    </w:p>
    <w:p w14:paraId="2EDDA85E" w14:textId="77777777" w:rsidR="00845AE1" w:rsidRPr="00254581" w:rsidRDefault="008C72C3" w:rsidP="00254581">
      <w:pPr>
        <w:spacing w:line="480" w:lineRule="auto"/>
        <w:jc w:val="both"/>
        <w:rPr>
          <w:rFonts w:ascii="Century Gothic" w:hAnsi="Century Gothic" w:cs="Arial"/>
        </w:rPr>
      </w:pPr>
      <w:r w:rsidRPr="00254581">
        <w:rPr>
          <w:rFonts w:ascii="Century Gothic" w:hAnsi="Century Gothic" w:cs="Arial"/>
        </w:rPr>
        <w:tab/>
      </w:r>
      <w:r w:rsidR="004C7732" w:rsidRPr="00254581">
        <w:rPr>
          <w:rFonts w:ascii="Century Gothic" w:hAnsi="Century Gothic" w:cs="Arial"/>
        </w:rPr>
        <w:t>i</w:t>
      </w:r>
      <w:r w:rsidRPr="00254581">
        <w:rPr>
          <w:rFonts w:ascii="Century Gothic" w:hAnsi="Century Gothic" w:cs="Arial"/>
        </w:rPr>
        <w:t xml:space="preserve">v. </w:t>
      </w:r>
      <w:r w:rsidR="004C7732" w:rsidRPr="00254581">
        <w:rPr>
          <w:rFonts w:ascii="Century Gothic" w:hAnsi="Century Gothic" w:cs="Arial"/>
        </w:rPr>
        <w:t>C</w:t>
      </w:r>
      <w:r w:rsidRPr="00254581">
        <w:rPr>
          <w:rFonts w:ascii="Century Gothic" w:hAnsi="Century Gothic" w:cs="Arial"/>
        </w:rPr>
        <w:t xml:space="preserve">onclusions </w:t>
      </w:r>
    </w:p>
    <w:p w14:paraId="0890E050" w14:textId="77777777" w:rsidR="00F03820" w:rsidRPr="00254581" w:rsidRDefault="008C72C3" w:rsidP="00254581">
      <w:pPr>
        <w:spacing w:line="480" w:lineRule="auto"/>
        <w:jc w:val="both"/>
        <w:rPr>
          <w:rFonts w:ascii="Century Gothic" w:hAnsi="Century Gothic" w:cs="Arial"/>
        </w:rPr>
      </w:pPr>
      <w:r w:rsidRPr="00254581">
        <w:rPr>
          <w:rFonts w:ascii="Century Gothic" w:hAnsi="Century Gothic" w:cs="Arial"/>
        </w:rPr>
        <w:t>2. Strategic Analysis with Conclusions</w:t>
      </w:r>
    </w:p>
    <w:p w14:paraId="38FA1F73" w14:textId="77777777" w:rsidR="00845AE1" w:rsidRPr="00254581" w:rsidRDefault="008C72C3" w:rsidP="00254581">
      <w:pPr>
        <w:spacing w:line="480" w:lineRule="auto"/>
        <w:jc w:val="both"/>
        <w:rPr>
          <w:rFonts w:ascii="Century Gothic" w:hAnsi="Century Gothic" w:cs="Arial"/>
        </w:rPr>
      </w:pPr>
      <w:r w:rsidRPr="00254581">
        <w:rPr>
          <w:rFonts w:ascii="Century Gothic" w:hAnsi="Century Gothic" w:cs="Arial"/>
        </w:rPr>
        <w:t>3</w:t>
      </w:r>
      <w:r w:rsidR="00D55B17" w:rsidRPr="00254581">
        <w:rPr>
          <w:rFonts w:ascii="Century Gothic" w:hAnsi="Century Gothic" w:cs="Arial"/>
        </w:rPr>
        <w:t xml:space="preserve">. </w:t>
      </w:r>
      <w:r w:rsidRPr="00254581">
        <w:rPr>
          <w:rFonts w:ascii="Century Gothic" w:hAnsi="Century Gothic" w:cs="Arial"/>
        </w:rPr>
        <w:t>Recommendations</w:t>
      </w:r>
    </w:p>
    <w:p w14:paraId="6E955611" w14:textId="77777777" w:rsidR="00845AE1" w:rsidRPr="00254581" w:rsidRDefault="00845AE1" w:rsidP="00254581">
      <w:pPr>
        <w:spacing w:line="480" w:lineRule="auto"/>
        <w:jc w:val="both"/>
        <w:rPr>
          <w:rFonts w:ascii="Century Gothic" w:hAnsi="Century Gothic" w:cs="Arial"/>
          <w:color w:val="3366FF"/>
        </w:rPr>
      </w:pPr>
    </w:p>
    <w:p w14:paraId="7213BB77" w14:textId="77777777" w:rsidR="00457123" w:rsidRPr="00254581" w:rsidRDefault="008C72C3" w:rsidP="00254581">
      <w:pPr>
        <w:spacing w:line="480" w:lineRule="auto"/>
        <w:jc w:val="both"/>
        <w:rPr>
          <w:rFonts w:ascii="Century Gothic" w:hAnsi="Century Gothic" w:cs="Arial"/>
          <w:color w:val="3366FF"/>
        </w:rPr>
      </w:pPr>
      <w:r w:rsidRPr="00254581">
        <w:rPr>
          <w:rFonts w:ascii="Century Gothic" w:hAnsi="Century Gothic" w:cs="Arial"/>
          <w:color w:val="3366FF"/>
        </w:rPr>
        <w:br w:type="page"/>
      </w:r>
    </w:p>
    <w:p w14:paraId="7A0BB6A5" w14:textId="77777777" w:rsidR="00845AE1" w:rsidRPr="00254581" w:rsidRDefault="00845AE1" w:rsidP="00254581">
      <w:pPr>
        <w:spacing w:line="480" w:lineRule="auto"/>
        <w:jc w:val="both"/>
        <w:rPr>
          <w:rFonts w:ascii="Century Gothic" w:hAnsi="Century Gothic" w:cs="Arial"/>
          <w:color w:val="3366FF"/>
        </w:rPr>
      </w:pPr>
    </w:p>
    <w:p w14:paraId="2E6ABFDE" w14:textId="77777777" w:rsidR="00845AE1" w:rsidRPr="00254581" w:rsidRDefault="008C72C3" w:rsidP="00254581">
      <w:pPr>
        <w:pStyle w:val="Heading1"/>
        <w:spacing w:line="480" w:lineRule="auto"/>
        <w:jc w:val="both"/>
        <w:rPr>
          <w:rFonts w:ascii="Century Gothic" w:hAnsi="Century Gothic"/>
          <w:sz w:val="24"/>
          <w:szCs w:val="24"/>
        </w:rPr>
      </w:pPr>
      <w:r w:rsidRPr="00254581">
        <w:rPr>
          <w:rFonts w:ascii="Century Gothic" w:hAnsi="Century Gothic"/>
          <w:sz w:val="24"/>
          <w:szCs w:val="24"/>
        </w:rPr>
        <w:t>Executive summary</w:t>
      </w:r>
    </w:p>
    <w:p w14:paraId="504F7F17" w14:textId="77777777" w:rsidR="00DA26A6" w:rsidRPr="00254581" w:rsidRDefault="00DA26A6" w:rsidP="00254581">
      <w:pPr>
        <w:spacing w:line="480" w:lineRule="auto"/>
        <w:jc w:val="both"/>
        <w:rPr>
          <w:rFonts w:ascii="Century Gothic" w:hAnsi="Century Gothic"/>
        </w:rPr>
      </w:pPr>
    </w:p>
    <w:p w14:paraId="14CB6E39" w14:textId="77777777" w:rsidR="00DA26A6" w:rsidRPr="00254581" w:rsidRDefault="00DA26A6" w:rsidP="00254581">
      <w:pPr>
        <w:spacing w:line="480" w:lineRule="auto"/>
        <w:jc w:val="both"/>
        <w:rPr>
          <w:rFonts w:ascii="Century Gothic" w:hAnsi="Century Gothic"/>
        </w:rPr>
      </w:pPr>
    </w:p>
    <w:p w14:paraId="5B504484" w14:textId="77777777" w:rsidR="008549F2" w:rsidRPr="00254581" w:rsidRDefault="008C72C3" w:rsidP="00254581">
      <w:pPr>
        <w:spacing w:line="480" w:lineRule="auto"/>
        <w:jc w:val="both"/>
        <w:rPr>
          <w:rFonts w:ascii="Century Gothic" w:hAnsi="Century Gothic" w:cs="Arial"/>
        </w:rPr>
      </w:pPr>
      <w:r w:rsidRPr="00254581">
        <w:rPr>
          <w:rFonts w:ascii="Century Gothic" w:hAnsi="Century Gothic" w:cs="Arial"/>
        </w:rPr>
        <w:t xml:space="preserve">We acknowledge that marketing in the Higher Education sector is about both attracting students to the University and offering a high-quality experience once they are enrolled. COVID restrictions have adversely impacted both these marketing aims. </w:t>
      </w:r>
      <w:r w:rsidR="00EB0FC1" w:rsidRPr="00254581">
        <w:rPr>
          <w:rFonts w:ascii="Century Gothic" w:hAnsi="Century Gothic" w:cs="Arial"/>
        </w:rPr>
        <w:t xml:space="preserve">We propose the </w:t>
      </w:r>
      <w:r w:rsidR="00DA26A6" w:rsidRPr="00254581">
        <w:rPr>
          <w:rFonts w:ascii="Century Gothic" w:hAnsi="Century Gothic" w:cs="Arial"/>
        </w:rPr>
        <w:t xml:space="preserve">immediate </w:t>
      </w:r>
      <w:r w:rsidR="00EB0FC1" w:rsidRPr="00254581">
        <w:rPr>
          <w:rFonts w:ascii="Century Gothic" w:hAnsi="Century Gothic" w:cs="Arial"/>
        </w:rPr>
        <w:t>rollout</w:t>
      </w:r>
      <w:r w:rsidR="008B76A2" w:rsidRPr="00254581">
        <w:rPr>
          <w:rFonts w:ascii="Century Gothic" w:hAnsi="Century Gothic" w:cs="Arial"/>
        </w:rPr>
        <w:t xml:space="preserve"> </w:t>
      </w:r>
      <w:r w:rsidR="00EB0FC1" w:rsidRPr="00254581">
        <w:rPr>
          <w:rFonts w:ascii="Century Gothic" w:hAnsi="Century Gothic" w:cs="Arial"/>
        </w:rPr>
        <w:t xml:space="preserve">of </w:t>
      </w:r>
      <w:r w:rsidR="008B76A2" w:rsidRPr="00254581">
        <w:rPr>
          <w:rFonts w:ascii="Century Gothic" w:hAnsi="Century Gothic" w:cs="Arial"/>
        </w:rPr>
        <w:t xml:space="preserve">a digital window on </w:t>
      </w:r>
      <w:r w:rsidR="00DA26A6" w:rsidRPr="00254581">
        <w:rPr>
          <w:rFonts w:ascii="Century Gothic" w:hAnsi="Century Gothic" w:cs="Arial"/>
        </w:rPr>
        <w:t xml:space="preserve">the UWTSD </w:t>
      </w:r>
      <w:r w:rsidR="008B76A2" w:rsidRPr="00254581">
        <w:rPr>
          <w:rFonts w:ascii="Century Gothic" w:hAnsi="Century Gothic" w:cs="Arial"/>
        </w:rPr>
        <w:t xml:space="preserve">world to deal with the </w:t>
      </w:r>
      <w:r w:rsidR="00AE0365" w:rsidRPr="00254581">
        <w:rPr>
          <w:rFonts w:ascii="Century Gothic" w:hAnsi="Century Gothic" w:cs="Arial"/>
        </w:rPr>
        <w:t>immediate</w:t>
      </w:r>
      <w:r w:rsidR="008B76A2" w:rsidRPr="00254581">
        <w:rPr>
          <w:rFonts w:ascii="Century Gothic" w:hAnsi="Century Gothic" w:cs="Arial"/>
        </w:rPr>
        <w:t xml:space="preserve"> </w:t>
      </w:r>
      <w:r w:rsidR="00722B86" w:rsidRPr="00254581">
        <w:rPr>
          <w:rFonts w:ascii="Century Gothic" w:hAnsi="Century Gothic" w:cs="Arial"/>
        </w:rPr>
        <w:t xml:space="preserve">COVID </w:t>
      </w:r>
      <w:r w:rsidR="00AE0365" w:rsidRPr="00254581">
        <w:rPr>
          <w:rFonts w:ascii="Century Gothic" w:hAnsi="Century Gothic" w:cs="Arial"/>
        </w:rPr>
        <w:t>crisis. This should be</w:t>
      </w:r>
      <w:r w:rsidR="00722B86" w:rsidRPr="00254581">
        <w:rPr>
          <w:rFonts w:ascii="Century Gothic" w:hAnsi="Century Gothic" w:cs="Arial"/>
        </w:rPr>
        <w:t xml:space="preserve"> </w:t>
      </w:r>
      <w:r w:rsidR="00EB0FC1" w:rsidRPr="00254581">
        <w:rPr>
          <w:rFonts w:ascii="Century Gothic" w:hAnsi="Century Gothic" w:cs="Arial"/>
        </w:rPr>
        <w:t xml:space="preserve">based on the VR experience already developed. </w:t>
      </w:r>
      <w:r w:rsidR="000A0D3F" w:rsidRPr="00254581">
        <w:rPr>
          <w:rFonts w:ascii="Century Gothic" w:hAnsi="Century Gothic" w:cs="Arial"/>
        </w:rPr>
        <w:t>Simultaneously, the VR experience</w:t>
      </w:r>
      <w:r w:rsidR="00EB0FC1" w:rsidRPr="00254581">
        <w:rPr>
          <w:rFonts w:ascii="Century Gothic" w:hAnsi="Century Gothic" w:cs="Arial"/>
        </w:rPr>
        <w:t xml:space="preserve"> </w:t>
      </w:r>
      <w:r w:rsidR="000A0D3F" w:rsidRPr="00254581">
        <w:rPr>
          <w:rFonts w:ascii="Century Gothic" w:hAnsi="Century Gothic" w:cs="Arial"/>
        </w:rPr>
        <w:t xml:space="preserve">should begin to be implemented </w:t>
      </w:r>
      <w:r w:rsidR="00EB0FC1" w:rsidRPr="00254581">
        <w:rPr>
          <w:rFonts w:ascii="Century Gothic" w:hAnsi="Century Gothic" w:cs="Arial"/>
        </w:rPr>
        <w:t>as the basis of an innovatory digital platform for blended learning, propelling</w:t>
      </w:r>
      <w:r w:rsidR="008B76A2" w:rsidRPr="00254581">
        <w:rPr>
          <w:rFonts w:ascii="Century Gothic" w:hAnsi="Century Gothic" w:cs="Arial"/>
        </w:rPr>
        <w:t xml:space="preserve"> UWTSD into the </w:t>
      </w:r>
      <w:r w:rsidR="00EB0FC1" w:rsidRPr="00254581">
        <w:rPr>
          <w:rFonts w:ascii="Century Gothic" w:hAnsi="Century Gothic" w:cs="Arial"/>
        </w:rPr>
        <w:t xml:space="preserve">forefront of </w:t>
      </w:r>
      <w:r w:rsidR="00DA26A6" w:rsidRPr="00254581">
        <w:rPr>
          <w:rFonts w:ascii="Century Gothic" w:hAnsi="Century Gothic" w:cs="Arial"/>
        </w:rPr>
        <w:t xml:space="preserve">the </w:t>
      </w:r>
      <w:r w:rsidR="00810797" w:rsidRPr="00254581">
        <w:rPr>
          <w:rFonts w:ascii="Century Gothic" w:hAnsi="Century Gothic" w:cs="Arial"/>
        </w:rPr>
        <w:t>HE learning experience, now and in the future. We recommend:</w:t>
      </w:r>
    </w:p>
    <w:p w14:paraId="3161648E" w14:textId="77777777" w:rsidR="00A375D1" w:rsidRPr="00254581" w:rsidRDefault="00A375D1" w:rsidP="00254581">
      <w:pPr>
        <w:spacing w:line="480" w:lineRule="auto"/>
        <w:jc w:val="both"/>
        <w:rPr>
          <w:rFonts w:ascii="Century Gothic" w:hAnsi="Century Gothic"/>
        </w:rPr>
      </w:pPr>
    </w:p>
    <w:p w14:paraId="005B64F2" w14:textId="77777777" w:rsidR="00D9201C" w:rsidRPr="00254581" w:rsidRDefault="008C72C3" w:rsidP="00254581">
      <w:pPr>
        <w:spacing w:line="480" w:lineRule="auto"/>
        <w:jc w:val="both"/>
        <w:rPr>
          <w:rFonts w:ascii="Century Gothic" w:hAnsi="Century Gothic"/>
        </w:rPr>
      </w:pPr>
      <w:r w:rsidRPr="00254581">
        <w:rPr>
          <w:rFonts w:ascii="Century Gothic" w:hAnsi="Century Gothic"/>
        </w:rPr>
        <w:t>1. Open Days:</w:t>
      </w:r>
    </w:p>
    <w:p w14:paraId="4D3C44B9" w14:textId="77777777" w:rsidR="008549F2" w:rsidRPr="00254581" w:rsidRDefault="008C72C3" w:rsidP="00254581">
      <w:pPr>
        <w:spacing w:line="480" w:lineRule="auto"/>
        <w:jc w:val="both"/>
        <w:rPr>
          <w:rFonts w:ascii="Century Gothic" w:hAnsi="Century Gothic"/>
        </w:rPr>
      </w:pPr>
      <w:r w:rsidRPr="00254581">
        <w:rPr>
          <w:rFonts w:ascii="Century Gothic" w:hAnsi="Century Gothic"/>
        </w:rPr>
        <w:tab/>
      </w:r>
      <w:r w:rsidR="00A375D1" w:rsidRPr="00254581">
        <w:rPr>
          <w:rFonts w:ascii="Century Gothic" w:hAnsi="Century Gothic"/>
        </w:rPr>
        <w:t xml:space="preserve">i. an immediate cross-campus rollout of an immersive VR Open day </w:t>
      </w:r>
      <w:r w:rsidR="00A375D1" w:rsidRPr="00254581">
        <w:rPr>
          <w:rFonts w:ascii="Century Gothic" w:hAnsi="Century Gothic"/>
        </w:rPr>
        <w:tab/>
        <w:t>experience (</w:t>
      </w:r>
      <w:r w:rsidR="00A375D1" w:rsidRPr="00254581">
        <w:rPr>
          <w:rFonts w:ascii="Century Gothic" w:hAnsi="Century Gothic"/>
          <w:b/>
        </w:rPr>
        <w:t>Recommendations -</w:t>
      </w:r>
      <w:r w:rsidR="00A375D1" w:rsidRPr="00254581">
        <w:rPr>
          <w:rFonts w:ascii="Century Gothic" w:hAnsi="Century Gothic"/>
        </w:rPr>
        <w:t xml:space="preserve"> </w:t>
      </w:r>
      <w:r w:rsidR="00A375D1" w:rsidRPr="00254581">
        <w:rPr>
          <w:rFonts w:ascii="Century Gothic" w:hAnsi="Century Gothic"/>
          <w:b/>
        </w:rPr>
        <w:t>phases 1 &amp; 2</w:t>
      </w:r>
      <w:r w:rsidR="00A375D1" w:rsidRPr="00254581">
        <w:rPr>
          <w:rFonts w:ascii="Century Gothic" w:hAnsi="Century Gothic"/>
        </w:rPr>
        <w:t>)</w:t>
      </w:r>
    </w:p>
    <w:p w14:paraId="1C253884" w14:textId="77777777" w:rsidR="00845AE1" w:rsidRPr="00254581" w:rsidRDefault="008C72C3" w:rsidP="00254581">
      <w:pPr>
        <w:spacing w:line="480" w:lineRule="auto"/>
        <w:jc w:val="both"/>
        <w:rPr>
          <w:rFonts w:ascii="Century Gothic" w:hAnsi="Century Gothic"/>
        </w:rPr>
      </w:pPr>
      <w:r w:rsidRPr="00254581">
        <w:rPr>
          <w:rFonts w:ascii="Century Gothic" w:hAnsi="Century Gothic"/>
        </w:rPr>
        <w:tab/>
      </w:r>
      <w:r w:rsidR="00A375D1" w:rsidRPr="00254581">
        <w:rPr>
          <w:rFonts w:ascii="Century Gothic" w:hAnsi="Century Gothic"/>
        </w:rPr>
        <w:t>i</w:t>
      </w:r>
      <w:r w:rsidR="00EB0FC1" w:rsidRPr="00254581">
        <w:rPr>
          <w:rFonts w:ascii="Century Gothic" w:hAnsi="Century Gothic"/>
        </w:rPr>
        <w:t xml:space="preserve">i. </w:t>
      </w:r>
      <w:r w:rsidRPr="00254581">
        <w:rPr>
          <w:rFonts w:ascii="Century Gothic" w:hAnsi="Century Gothic"/>
        </w:rPr>
        <w:t>us</w:t>
      </w:r>
      <w:r w:rsidR="00810797" w:rsidRPr="00254581">
        <w:rPr>
          <w:rFonts w:ascii="Century Gothic" w:hAnsi="Century Gothic"/>
        </w:rPr>
        <w:t>ing</w:t>
      </w:r>
      <w:r w:rsidRPr="00254581">
        <w:rPr>
          <w:rFonts w:ascii="Century Gothic" w:hAnsi="Century Gothic"/>
        </w:rPr>
        <w:t xml:space="preserve"> the </w:t>
      </w:r>
      <w:r w:rsidR="00EB0FC1" w:rsidRPr="00254581">
        <w:rPr>
          <w:rFonts w:ascii="Century Gothic" w:hAnsi="Century Gothic"/>
        </w:rPr>
        <w:t xml:space="preserve">Covid </w:t>
      </w:r>
      <w:r w:rsidRPr="00254581">
        <w:rPr>
          <w:rFonts w:ascii="Century Gothic" w:hAnsi="Century Gothic"/>
        </w:rPr>
        <w:t>crisis as a way of moving marketing strategy forward</w:t>
      </w:r>
      <w:r w:rsidR="00EB0FC1" w:rsidRPr="00254581">
        <w:rPr>
          <w:rFonts w:ascii="Century Gothic" w:hAnsi="Century Gothic"/>
        </w:rPr>
        <w:t xml:space="preserve">, </w:t>
      </w:r>
      <w:r w:rsidR="00EB0FC1" w:rsidRPr="00254581">
        <w:rPr>
          <w:rFonts w:ascii="Century Gothic" w:hAnsi="Century Gothic"/>
        </w:rPr>
        <w:tab/>
        <w:t>by fully embracing digital technology</w:t>
      </w:r>
      <w:r w:rsidR="00B941A6" w:rsidRPr="00254581">
        <w:rPr>
          <w:rFonts w:ascii="Century Gothic" w:hAnsi="Century Gothic"/>
        </w:rPr>
        <w:t xml:space="preserve"> (</w:t>
      </w:r>
      <w:r w:rsidR="00B941A6" w:rsidRPr="00254581">
        <w:rPr>
          <w:rFonts w:ascii="Century Gothic" w:hAnsi="Century Gothic"/>
          <w:b/>
        </w:rPr>
        <w:t>Recommendations - Phase 3</w:t>
      </w:r>
      <w:r w:rsidR="00B941A6" w:rsidRPr="00254581">
        <w:rPr>
          <w:rFonts w:ascii="Century Gothic" w:hAnsi="Century Gothic"/>
        </w:rPr>
        <w:t>)</w:t>
      </w:r>
    </w:p>
    <w:p w14:paraId="5AF5D081" w14:textId="77777777" w:rsidR="00D9201C" w:rsidRPr="00254581" w:rsidRDefault="00D9201C" w:rsidP="00254581">
      <w:pPr>
        <w:spacing w:line="480" w:lineRule="auto"/>
        <w:jc w:val="both"/>
        <w:rPr>
          <w:rFonts w:ascii="Century Gothic" w:hAnsi="Century Gothic"/>
        </w:rPr>
      </w:pPr>
    </w:p>
    <w:p w14:paraId="234CD9AE" w14:textId="77777777" w:rsidR="00D9201C" w:rsidRPr="00254581" w:rsidRDefault="008C72C3" w:rsidP="00254581">
      <w:pPr>
        <w:spacing w:line="480" w:lineRule="auto"/>
        <w:jc w:val="both"/>
        <w:rPr>
          <w:rFonts w:ascii="Century Gothic" w:hAnsi="Century Gothic"/>
        </w:rPr>
      </w:pPr>
      <w:r w:rsidRPr="00254581">
        <w:rPr>
          <w:rFonts w:ascii="Century Gothic" w:hAnsi="Century Gothic"/>
        </w:rPr>
        <w:t>2. Teaching and Learning:</w:t>
      </w:r>
    </w:p>
    <w:p w14:paraId="5647A281" w14:textId="77777777" w:rsidR="00D9201C" w:rsidRPr="00254581" w:rsidRDefault="00D9201C" w:rsidP="00254581">
      <w:pPr>
        <w:spacing w:line="480" w:lineRule="auto"/>
        <w:jc w:val="both"/>
        <w:rPr>
          <w:rFonts w:ascii="Century Gothic" w:hAnsi="Century Gothic"/>
        </w:rPr>
      </w:pPr>
    </w:p>
    <w:p w14:paraId="153214D8" w14:textId="77777777" w:rsidR="00845AE1" w:rsidRPr="00254581" w:rsidRDefault="008C72C3" w:rsidP="00254581">
      <w:pPr>
        <w:spacing w:line="480" w:lineRule="auto"/>
        <w:jc w:val="both"/>
        <w:rPr>
          <w:rFonts w:ascii="Century Gothic" w:hAnsi="Century Gothic"/>
        </w:rPr>
      </w:pPr>
      <w:r w:rsidRPr="00254581">
        <w:rPr>
          <w:rFonts w:ascii="Century Gothic" w:hAnsi="Century Gothic"/>
        </w:rPr>
        <w:lastRenderedPageBreak/>
        <w:tab/>
      </w:r>
      <w:r w:rsidR="00A375D1" w:rsidRPr="00254581">
        <w:rPr>
          <w:rFonts w:ascii="Century Gothic" w:hAnsi="Century Gothic"/>
        </w:rPr>
        <w:t>i</w:t>
      </w:r>
      <w:r w:rsidRPr="00254581">
        <w:rPr>
          <w:rFonts w:ascii="Century Gothic" w:hAnsi="Century Gothic"/>
        </w:rPr>
        <w:t xml:space="preserve">ii. </w:t>
      </w:r>
      <w:r w:rsidR="00D9201C" w:rsidRPr="00254581">
        <w:rPr>
          <w:rFonts w:ascii="Century Gothic" w:hAnsi="Century Gothic"/>
        </w:rPr>
        <w:t>an immediate rollout</w:t>
      </w:r>
      <w:r w:rsidR="00EB0FC1" w:rsidRPr="00254581">
        <w:rPr>
          <w:rFonts w:ascii="Century Gothic" w:hAnsi="Century Gothic"/>
        </w:rPr>
        <w:t xml:space="preserve"> </w:t>
      </w:r>
      <w:r w:rsidR="00D9201C" w:rsidRPr="00254581">
        <w:rPr>
          <w:rFonts w:ascii="Century Gothic" w:hAnsi="Century Gothic"/>
        </w:rPr>
        <w:t xml:space="preserve">of VR </w:t>
      </w:r>
      <w:r w:rsidR="00EB0FC1" w:rsidRPr="00254581">
        <w:rPr>
          <w:rFonts w:ascii="Century Gothic" w:hAnsi="Century Gothic"/>
        </w:rPr>
        <w:t>in</w:t>
      </w:r>
      <w:r w:rsidR="00D9201C" w:rsidRPr="00254581">
        <w:rPr>
          <w:rFonts w:ascii="Century Gothic" w:hAnsi="Century Gothic"/>
        </w:rPr>
        <w:t xml:space="preserve">novations to teaching and </w:t>
      </w:r>
      <w:r w:rsidR="007A7369" w:rsidRPr="00254581">
        <w:rPr>
          <w:rFonts w:ascii="Century Gothic" w:hAnsi="Century Gothic"/>
        </w:rPr>
        <w:t>learning</w:t>
      </w:r>
      <w:r w:rsidR="00B941A6" w:rsidRPr="00254581">
        <w:rPr>
          <w:rFonts w:ascii="Century Gothic" w:hAnsi="Century Gothic"/>
        </w:rPr>
        <w:t>.</w:t>
      </w:r>
      <w:r w:rsidR="007A7369" w:rsidRPr="00254581">
        <w:rPr>
          <w:rFonts w:ascii="Century Gothic" w:hAnsi="Century Gothic"/>
        </w:rPr>
        <w:t xml:space="preserve"> </w:t>
      </w:r>
      <w:r w:rsidR="00B941A6" w:rsidRPr="00254581">
        <w:rPr>
          <w:rFonts w:ascii="Century Gothic" w:hAnsi="Century Gothic"/>
        </w:rPr>
        <w:tab/>
        <w:t>Departments already committed to innovat</w:t>
      </w:r>
      <w:r w:rsidR="000A0D3F" w:rsidRPr="00254581">
        <w:rPr>
          <w:rFonts w:ascii="Century Gothic" w:hAnsi="Century Gothic"/>
        </w:rPr>
        <w:t xml:space="preserve">ory </w:t>
      </w:r>
      <w:r w:rsidR="00B941A6" w:rsidRPr="00254581">
        <w:rPr>
          <w:rFonts w:ascii="Century Gothic" w:hAnsi="Century Gothic"/>
        </w:rPr>
        <w:t xml:space="preserve">teaching </w:t>
      </w:r>
      <w:r w:rsidR="000A0D3F" w:rsidRPr="00254581">
        <w:rPr>
          <w:rFonts w:ascii="Century Gothic" w:hAnsi="Century Gothic"/>
        </w:rPr>
        <w:t xml:space="preserve">methods </w:t>
      </w:r>
      <w:r w:rsidR="000A0D3F" w:rsidRPr="00254581">
        <w:rPr>
          <w:rFonts w:ascii="Century Gothic" w:hAnsi="Century Gothic"/>
        </w:rPr>
        <w:tab/>
      </w:r>
      <w:r w:rsidR="00B941A6" w:rsidRPr="00254581">
        <w:rPr>
          <w:rFonts w:ascii="Century Gothic" w:hAnsi="Century Gothic"/>
        </w:rPr>
        <w:t xml:space="preserve">should be offered intensive support to get this underway as </w:t>
      </w:r>
      <w:r w:rsidR="00B941A6" w:rsidRPr="00254581">
        <w:rPr>
          <w:rFonts w:ascii="Century Gothic" w:hAnsi="Century Gothic"/>
        </w:rPr>
        <w:tab/>
        <w:t xml:space="preserve">soon as </w:t>
      </w:r>
      <w:r w:rsidR="000A0D3F" w:rsidRPr="00254581">
        <w:rPr>
          <w:rFonts w:ascii="Century Gothic" w:hAnsi="Century Gothic"/>
        </w:rPr>
        <w:tab/>
      </w:r>
      <w:r w:rsidR="00B941A6" w:rsidRPr="00254581">
        <w:rPr>
          <w:rFonts w:ascii="Century Gothic" w:hAnsi="Century Gothic"/>
        </w:rPr>
        <w:t>possible. (</w:t>
      </w:r>
      <w:r w:rsidR="00B941A6" w:rsidRPr="00254581">
        <w:rPr>
          <w:rFonts w:ascii="Century Gothic" w:hAnsi="Century Gothic"/>
          <w:b/>
        </w:rPr>
        <w:t>Recommendation</w:t>
      </w:r>
      <w:r w:rsidR="000A0D3F" w:rsidRPr="00254581">
        <w:rPr>
          <w:rFonts w:ascii="Century Gothic" w:hAnsi="Century Gothic"/>
          <w:b/>
        </w:rPr>
        <w:t>s</w:t>
      </w:r>
      <w:r w:rsidR="00B941A6" w:rsidRPr="00254581">
        <w:rPr>
          <w:rFonts w:ascii="Century Gothic" w:hAnsi="Century Gothic"/>
          <w:b/>
        </w:rPr>
        <w:t xml:space="preserve"> - Phase 4</w:t>
      </w:r>
      <w:r w:rsidR="00B941A6" w:rsidRPr="00254581">
        <w:rPr>
          <w:rFonts w:ascii="Century Gothic" w:hAnsi="Century Gothic"/>
        </w:rPr>
        <w:t>)</w:t>
      </w:r>
    </w:p>
    <w:p w14:paraId="3D565E1D" w14:textId="77777777" w:rsidR="000E2D28" w:rsidRPr="00254581" w:rsidRDefault="008C72C3" w:rsidP="00254581">
      <w:pPr>
        <w:spacing w:line="480" w:lineRule="auto"/>
        <w:jc w:val="both"/>
        <w:rPr>
          <w:rFonts w:ascii="Century Gothic" w:hAnsi="Century Gothic" w:cs="Arial"/>
          <w:color w:val="3366FF"/>
        </w:rPr>
      </w:pPr>
      <w:r w:rsidRPr="00254581">
        <w:rPr>
          <w:rFonts w:ascii="Century Gothic" w:hAnsi="Century Gothic" w:cs="Arial"/>
          <w:color w:val="3366FF"/>
        </w:rPr>
        <w:br w:type="page"/>
      </w:r>
    </w:p>
    <w:p w14:paraId="3565487E" w14:textId="77777777" w:rsidR="00572FB9" w:rsidRPr="00254581" w:rsidRDefault="008C72C3" w:rsidP="00254581">
      <w:pPr>
        <w:pStyle w:val="Heading1"/>
        <w:spacing w:line="480" w:lineRule="auto"/>
        <w:jc w:val="both"/>
        <w:rPr>
          <w:rFonts w:ascii="Century Gothic" w:hAnsi="Century Gothic"/>
          <w:sz w:val="24"/>
          <w:szCs w:val="24"/>
        </w:rPr>
      </w:pPr>
      <w:r w:rsidRPr="00254581">
        <w:rPr>
          <w:rFonts w:ascii="Century Gothic" w:hAnsi="Century Gothic"/>
          <w:sz w:val="24"/>
          <w:szCs w:val="24"/>
        </w:rPr>
        <w:lastRenderedPageBreak/>
        <w:t>1.</w:t>
      </w:r>
      <w:r w:rsidR="00D55B17" w:rsidRPr="00254581">
        <w:rPr>
          <w:rFonts w:ascii="Century Gothic" w:hAnsi="Century Gothic"/>
          <w:sz w:val="24"/>
          <w:szCs w:val="24"/>
        </w:rPr>
        <w:t xml:space="preserve"> C</w:t>
      </w:r>
      <w:r w:rsidR="008B76A2" w:rsidRPr="00254581">
        <w:rPr>
          <w:rFonts w:ascii="Century Gothic" w:hAnsi="Century Gothic"/>
          <w:sz w:val="24"/>
          <w:szCs w:val="24"/>
        </w:rPr>
        <w:t>ontext</w:t>
      </w:r>
      <w:r w:rsidR="00D55B17" w:rsidRPr="00254581">
        <w:rPr>
          <w:rFonts w:ascii="Century Gothic" w:hAnsi="Century Gothic"/>
          <w:sz w:val="24"/>
          <w:szCs w:val="24"/>
        </w:rPr>
        <w:t xml:space="preserve"> </w:t>
      </w:r>
      <w:r w:rsidR="00457123" w:rsidRPr="00254581">
        <w:rPr>
          <w:rFonts w:ascii="Century Gothic" w:hAnsi="Century Gothic"/>
          <w:sz w:val="24"/>
          <w:szCs w:val="24"/>
        </w:rPr>
        <w:t xml:space="preserve"> </w:t>
      </w:r>
    </w:p>
    <w:p w14:paraId="099AC7F8" w14:textId="77777777" w:rsidR="00457123" w:rsidRPr="00254581" w:rsidRDefault="008C72C3" w:rsidP="00254581">
      <w:pPr>
        <w:pStyle w:val="Heading2"/>
        <w:spacing w:line="480" w:lineRule="auto"/>
        <w:jc w:val="both"/>
        <w:rPr>
          <w:rFonts w:ascii="Century Gothic" w:hAnsi="Century Gothic"/>
          <w:bCs w:val="0"/>
          <w:sz w:val="24"/>
          <w:szCs w:val="24"/>
        </w:rPr>
      </w:pPr>
      <w:r w:rsidRPr="00254581">
        <w:rPr>
          <w:rFonts w:ascii="Century Gothic" w:hAnsi="Century Gothic"/>
          <w:b w:val="0"/>
          <w:sz w:val="24"/>
          <w:szCs w:val="24"/>
        </w:rPr>
        <w:t xml:space="preserve">i. </w:t>
      </w:r>
      <w:r w:rsidR="000A0D3F" w:rsidRPr="00254581">
        <w:rPr>
          <w:rFonts w:ascii="Century Gothic" w:hAnsi="Century Gothic"/>
          <w:b w:val="0"/>
          <w:sz w:val="24"/>
          <w:szCs w:val="24"/>
        </w:rPr>
        <w:t>C</w:t>
      </w:r>
      <w:r w:rsidRPr="00254581">
        <w:rPr>
          <w:rFonts w:ascii="Century Gothic" w:hAnsi="Century Gothic"/>
          <w:b w:val="0"/>
          <w:sz w:val="24"/>
          <w:szCs w:val="24"/>
        </w:rPr>
        <w:t>oronavirus</w:t>
      </w:r>
    </w:p>
    <w:p w14:paraId="11F61F6E" w14:textId="77777777" w:rsidR="007A7369" w:rsidRPr="00254581" w:rsidRDefault="008C72C3" w:rsidP="00254581">
      <w:pPr>
        <w:spacing w:line="480" w:lineRule="auto"/>
        <w:jc w:val="both"/>
        <w:rPr>
          <w:rFonts w:ascii="Century Gothic" w:hAnsi="Century Gothic"/>
          <w:iCs/>
          <w:color w:val="000000" w:themeColor="text1"/>
        </w:rPr>
      </w:pPr>
      <w:r w:rsidRPr="00254581">
        <w:rPr>
          <w:rFonts w:ascii="Century Gothic" w:hAnsi="Century Gothic"/>
        </w:rPr>
        <w:t xml:space="preserve">During the </w:t>
      </w:r>
      <w:r w:rsidRPr="00254581">
        <w:rPr>
          <w:rFonts w:ascii="Century Gothic" w:hAnsi="Century Gothic"/>
        </w:rPr>
        <w:t>COVID crisis</w:t>
      </w:r>
      <w:r w:rsidR="00AE0365" w:rsidRPr="00254581">
        <w:rPr>
          <w:rFonts w:ascii="Century Gothic" w:hAnsi="Century Gothic"/>
        </w:rPr>
        <w:t>,</w:t>
      </w:r>
      <w:r w:rsidRPr="00254581">
        <w:rPr>
          <w:rFonts w:ascii="Century Gothic" w:hAnsi="Century Gothic"/>
        </w:rPr>
        <w:t xml:space="preserve"> </w:t>
      </w:r>
      <w:r w:rsidR="00722B86" w:rsidRPr="00254581">
        <w:rPr>
          <w:rFonts w:ascii="Century Gothic" w:hAnsi="Century Gothic"/>
        </w:rPr>
        <w:t>the Higher Education (HE) sector was thrown</w:t>
      </w:r>
      <w:r w:rsidRPr="00254581">
        <w:rPr>
          <w:rFonts w:ascii="Century Gothic" w:hAnsi="Century Gothic"/>
        </w:rPr>
        <w:t xml:space="preserve"> into turmoil. </w:t>
      </w:r>
      <w:r w:rsidR="00CF43EA" w:rsidRPr="00254581">
        <w:rPr>
          <w:rFonts w:ascii="Century Gothic" w:hAnsi="Century Gothic"/>
          <w:color w:val="000000" w:themeColor="text1"/>
        </w:rPr>
        <w:t>The issue aro</w:t>
      </w:r>
      <w:r w:rsidR="00D61BFB" w:rsidRPr="00254581">
        <w:rPr>
          <w:rFonts w:ascii="Century Gothic" w:hAnsi="Century Gothic"/>
          <w:color w:val="000000" w:themeColor="text1"/>
        </w:rPr>
        <w:t xml:space="preserve">se </w:t>
      </w:r>
      <w:r w:rsidR="00CF43EA" w:rsidRPr="00254581">
        <w:rPr>
          <w:rFonts w:ascii="Century Gothic" w:hAnsi="Century Gothic"/>
          <w:color w:val="000000" w:themeColor="text1"/>
        </w:rPr>
        <w:t xml:space="preserve">because </w:t>
      </w:r>
      <w:r w:rsidR="00D61BFB" w:rsidRPr="00254581">
        <w:rPr>
          <w:rFonts w:ascii="Century Gothic" w:hAnsi="Century Gothic"/>
          <w:color w:val="000000" w:themeColor="text1"/>
        </w:rPr>
        <w:t xml:space="preserve">of the lockdown with no academics allowed on campus and </w:t>
      </w:r>
      <w:r w:rsidR="00CF43EA" w:rsidRPr="00254581">
        <w:rPr>
          <w:rFonts w:ascii="Century Gothic" w:hAnsi="Century Gothic"/>
          <w:color w:val="000000" w:themeColor="text1"/>
        </w:rPr>
        <w:t>visitors</w:t>
      </w:r>
      <w:r w:rsidR="00D61BFB" w:rsidRPr="00254581">
        <w:rPr>
          <w:rFonts w:ascii="Century Gothic" w:hAnsi="Century Gothic"/>
          <w:color w:val="000000" w:themeColor="text1"/>
        </w:rPr>
        <w:t xml:space="preserve"> being asked to stay away</w:t>
      </w:r>
      <w:r w:rsidR="00CF43EA" w:rsidRPr="00254581">
        <w:rPr>
          <w:rFonts w:ascii="Century Gothic" w:hAnsi="Century Gothic"/>
          <w:color w:val="000000" w:themeColor="text1"/>
        </w:rPr>
        <w:t>. T</w:t>
      </w:r>
      <w:r w:rsidR="00D61BFB" w:rsidRPr="00254581">
        <w:rPr>
          <w:rFonts w:ascii="Century Gothic" w:hAnsi="Century Gothic"/>
          <w:color w:val="000000" w:themeColor="text1"/>
        </w:rPr>
        <w:t>his wasn’t an isolated problem but a global one.</w:t>
      </w:r>
      <w:r w:rsidR="00CF43EA" w:rsidRPr="00254581">
        <w:rPr>
          <w:rFonts w:ascii="Century Gothic" w:hAnsi="Century Gothic"/>
          <w:color w:val="000000" w:themeColor="text1"/>
        </w:rPr>
        <w:t xml:space="preserve"> </w:t>
      </w:r>
      <w:r w:rsidRPr="00254581">
        <w:rPr>
          <w:rFonts w:ascii="Century Gothic" w:hAnsi="Century Gothic"/>
          <w:color w:val="000000" w:themeColor="text1"/>
        </w:rPr>
        <w:t>'</w:t>
      </w:r>
      <w:r w:rsidR="00F83143" w:rsidRPr="00254581">
        <w:rPr>
          <w:rFonts w:ascii="Century Gothic" w:eastAsia="Times New Roman" w:hAnsi="Century Gothic" w:cs="Times New Roman"/>
          <w:color w:val="000000" w:themeColor="text1"/>
          <w:lang w:eastAsia="en-GB"/>
        </w:rPr>
        <w:t xml:space="preserve">Thousands of students are demanding refunds of tuition fees and rent, as coronavirus wreaks havoc </w:t>
      </w:r>
      <w:r w:rsidRPr="00254581">
        <w:rPr>
          <w:rFonts w:ascii="Century Gothic" w:eastAsia="Times New Roman" w:hAnsi="Century Gothic" w:cs="Times New Roman"/>
          <w:color w:val="000000" w:themeColor="text1"/>
          <w:lang w:eastAsia="en-GB"/>
        </w:rPr>
        <w:t>on their university experience'</w:t>
      </w:r>
      <w:r w:rsidR="00F83143" w:rsidRPr="00254581">
        <w:rPr>
          <w:rFonts w:ascii="Century Gothic" w:eastAsia="Times New Roman" w:hAnsi="Century Gothic" w:cs="Times New Roman"/>
          <w:color w:val="000000" w:themeColor="text1"/>
          <w:lang w:eastAsia="en-GB"/>
        </w:rPr>
        <w:t xml:space="preserve"> (</w:t>
      </w:r>
      <w:hyperlink r:id="rId7" w:history="1">
        <w:r w:rsidR="00F83143" w:rsidRPr="00254581">
          <w:rPr>
            <w:rFonts w:ascii="Century Gothic" w:eastAsia="Times New Roman" w:hAnsi="Century Gothic" w:cs="Times New Roman"/>
            <w:color w:val="000000" w:themeColor="text1"/>
            <w:lang w:eastAsia="en-GB"/>
          </w:rPr>
          <w:t>Marianna Hunt</w:t>
        </w:r>
      </w:hyperlink>
      <w:r w:rsidR="00F83143" w:rsidRPr="00254581">
        <w:rPr>
          <w:rFonts w:ascii="Century Gothic" w:eastAsia="Times New Roman" w:hAnsi="Century Gothic" w:cs="Times New Roman"/>
          <w:color w:val="000000" w:themeColor="text1"/>
          <w:lang w:eastAsia="en-GB"/>
        </w:rPr>
        <w:t>, 2021).</w:t>
      </w:r>
      <w:r w:rsidRPr="00254581">
        <w:rPr>
          <w:rFonts w:ascii="Century Gothic" w:eastAsia="Times New Roman" w:hAnsi="Century Gothic" w:cs="Times New Roman"/>
          <w:color w:val="000000" w:themeColor="text1"/>
          <w:lang w:eastAsia="en-GB"/>
        </w:rPr>
        <w:t xml:space="preserve"> </w:t>
      </w:r>
      <w:r w:rsidR="00E9014C" w:rsidRPr="00254581">
        <w:rPr>
          <w:rFonts w:ascii="Century Gothic" w:eastAsia="Times New Roman" w:hAnsi="Century Gothic" w:cs="Times New Roman"/>
          <w:color w:val="000000" w:themeColor="text1"/>
          <w:lang w:val="en-US" w:eastAsia="en-GB"/>
        </w:rPr>
        <w:t xml:space="preserve">The Times Educational </w:t>
      </w:r>
      <w:r w:rsidR="00CF43EA" w:rsidRPr="00254581">
        <w:rPr>
          <w:rFonts w:ascii="Century Gothic" w:eastAsia="Times New Roman" w:hAnsi="Century Gothic" w:cs="Times New Roman"/>
          <w:color w:val="000000" w:themeColor="text1"/>
          <w:lang w:val="en-US" w:eastAsia="en-GB"/>
        </w:rPr>
        <w:t>Supplement</w:t>
      </w:r>
      <w:r w:rsidR="00E9014C" w:rsidRPr="00254581">
        <w:rPr>
          <w:rFonts w:ascii="Century Gothic" w:eastAsia="Times New Roman" w:hAnsi="Century Gothic" w:cs="Times New Roman"/>
          <w:color w:val="000000" w:themeColor="text1"/>
          <w:lang w:val="en-US" w:eastAsia="en-GB"/>
        </w:rPr>
        <w:t xml:space="preserve"> </w:t>
      </w:r>
      <w:r w:rsidR="00CF43EA" w:rsidRPr="00254581">
        <w:rPr>
          <w:rFonts w:ascii="Century Gothic" w:eastAsia="Times New Roman" w:hAnsi="Century Gothic" w:cs="Times New Roman"/>
          <w:color w:val="000000" w:themeColor="text1"/>
          <w:lang w:val="en-US" w:eastAsia="en-GB"/>
        </w:rPr>
        <w:t>suggests that</w:t>
      </w:r>
      <w:r w:rsidR="00E9014C" w:rsidRPr="00254581">
        <w:rPr>
          <w:rFonts w:ascii="Century Gothic" w:eastAsia="Times New Roman" w:hAnsi="Century Gothic" w:cs="Times New Roman"/>
          <w:color w:val="000000" w:themeColor="text1"/>
          <w:lang w:val="en-US" w:eastAsia="en-GB"/>
        </w:rPr>
        <w:t xml:space="preserve"> </w:t>
      </w:r>
      <w:r w:rsidR="00CF43EA" w:rsidRPr="00254581">
        <w:rPr>
          <w:rFonts w:ascii="Century Gothic" w:eastAsia="Times New Roman" w:hAnsi="Century Gothic" w:cs="Times New Roman"/>
          <w:color w:val="000000" w:themeColor="text1"/>
          <w:lang w:val="en-US" w:eastAsia="en-GB"/>
        </w:rPr>
        <w:t>'</w:t>
      </w:r>
      <w:r w:rsidR="00E9014C" w:rsidRPr="00254581">
        <w:rPr>
          <w:rFonts w:ascii="Century Gothic" w:eastAsia="Times New Roman" w:hAnsi="Century Gothic" w:cs="Times New Roman"/>
          <w:color w:val="000000" w:themeColor="text1"/>
          <w:lang w:val="en-US" w:eastAsia="en-GB"/>
        </w:rPr>
        <w:t>There’s a giant, whopping hole between what’s been sold to young people throughout their education regarding the great adventure of university life and the displaced r</w:t>
      </w:r>
      <w:r w:rsidR="00CF43EA" w:rsidRPr="00254581">
        <w:rPr>
          <w:rFonts w:ascii="Century Gothic" w:eastAsia="Times New Roman" w:hAnsi="Century Gothic" w:cs="Times New Roman"/>
          <w:color w:val="000000" w:themeColor="text1"/>
          <w:lang w:val="en-US" w:eastAsia="en-GB"/>
        </w:rPr>
        <w:t>eality of their 2020 experience'</w:t>
      </w:r>
      <w:r w:rsidR="00E9014C" w:rsidRPr="00254581">
        <w:rPr>
          <w:rFonts w:ascii="Century Gothic" w:eastAsia="Times New Roman" w:hAnsi="Century Gothic" w:cs="Times New Roman"/>
          <w:color w:val="000000" w:themeColor="text1"/>
          <w:lang w:val="en-US" w:eastAsia="en-GB"/>
        </w:rPr>
        <w:t xml:space="preserve"> (</w:t>
      </w:r>
      <w:r w:rsidR="00E9014C" w:rsidRPr="00254581">
        <w:rPr>
          <w:rFonts w:ascii="Century Gothic" w:hAnsi="Century Gothic"/>
          <w:color w:val="000000" w:themeColor="text1"/>
        </w:rPr>
        <w:t>Sarah Simons, 2020).</w:t>
      </w:r>
      <w:r w:rsidRPr="00254581">
        <w:rPr>
          <w:rFonts w:ascii="Century Gothic" w:eastAsia="Times New Roman" w:hAnsi="Century Gothic" w:cs="Times New Roman"/>
          <w:color w:val="000000" w:themeColor="text1"/>
          <w:lang w:eastAsia="en-GB"/>
        </w:rPr>
        <w:t xml:space="preserve"> </w:t>
      </w:r>
      <w:r w:rsidR="00CF43EA" w:rsidRPr="00254581">
        <w:rPr>
          <w:rFonts w:ascii="Century Gothic" w:hAnsi="Century Gothic"/>
          <w:color w:val="000000" w:themeColor="text1"/>
        </w:rPr>
        <w:t>Simons</w:t>
      </w:r>
      <w:r w:rsidR="00E9014C" w:rsidRPr="00254581">
        <w:rPr>
          <w:rFonts w:ascii="Century Gothic" w:hAnsi="Century Gothic"/>
          <w:color w:val="000000" w:themeColor="text1"/>
        </w:rPr>
        <w:t xml:space="preserve"> goes on to say: </w:t>
      </w:r>
      <w:r w:rsidR="00E9014C" w:rsidRPr="00254581">
        <w:rPr>
          <w:rFonts w:ascii="Century Gothic" w:hAnsi="Century Gothic"/>
          <w:color w:val="000000" w:themeColor="text1"/>
          <w:lang w:val="en-US"/>
        </w:rPr>
        <w:t>‘This year’s shit show and subsequent loss of trust in the universities sector has bunged a</w:t>
      </w:r>
      <w:hyperlink r:id="rId8" w:history="1">
        <w:r w:rsidR="00E9014C" w:rsidRPr="00254581">
          <w:rPr>
            <w:rStyle w:val="Hyperlink"/>
            <w:rFonts w:ascii="Century Gothic" w:hAnsi="Century Gothic"/>
            <w:color w:val="000000" w:themeColor="text1"/>
            <w:u w:val="none"/>
            <w:lang w:val="en-US"/>
          </w:rPr>
          <w:t xml:space="preserve"> massive question mark over the value of the whole university experience’ </w:t>
        </w:r>
        <w:r w:rsidR="00E9014C" w:rsidRPr="00254581">
          <w:rPr>
            <w:rFonts w:ascii="Century Gothic" w:eastAsia="Times New Roman" w:hAnsi="Century Gothic" w:cs="Times New Roman"/>
            <w:color w:val="000000" w:themeColor="text1"/>
            <w:lang w:val="en-US" w:eastAsia="en-GB"/>
          </w:rPr>
          <w:t>(</w:t>
        </w:r>
        <w:r w:rsidR="00E9014C" w:rsidRPr="00254581">
          <w:rPr>
            <w:rFonts w:ascii="Century Gothic" w:hAnsi="Century Gothic"/>
            <w:color w:val="000000" w:themeColor="text1"/>
          </w:rPr>
          <w:t>Sarah Simons, 2020)</w:t>
        </w:r>
        <w:r w:rsidR="00E9014C" w:rsidRPr="00254581">
          <w:rPr>
            <w:rStyle w:val="Hyperlink"/>
            <w:rFonts w:ascii="Century Gothic" w:hAnsi="Century Gothic"/>
            <w:color w:val="000000" w:themeColor="text1"/>
            <w:u w:val="none"/>
            <w:lang w:val="en-US"/>
          </w:rPr>
          <w:t xml:space="preserve">. </w:t>
        </w:r>
      </w:hyperlink>
      <w:r w:rsidR="00D60CC2" w:rsidRPr="00254581">
        <w:rPr>
          <w:rFonts w:ascii="Century Gothic" w:hAnsi="Century Gothic"/>
        </w:rPr>
        <w:t xml:space="preserve">A UCAS survey of more than 20,000 pupils planning to go to university suggested that nearly a quarter (23%) want to study closer to home, accelerating a longer-term </w:t>
      </w:r>
      <w:r w:rsidR="00D60CC2" w:rsidRPr="00254581">
        <w:rPr>
          <w:rFonts w:ascii="Century Gothic" w:hAnsi="Century Gothic"/>
          <w:iCs/>
          <w:color w:val="000000" w:themeColor="text1"/>
        </w:rPr>
        <w:t>trend (</w:t>
      </w:r>
      <w:hyperlink r:id="rId9" w:history="1">
        <w:r w:rsidR="00D60CC2" w:rsidRPr="00254581">
          <w:rPr>
            <w:rStyle w:val="Hyperlink"/>
            <w:rFonts w:ascii="Century Gothic" w:hAnsi="Century Gothic"/>
            <w:iCs/>
            <w:color w:val="000000" w:themeColor="text1"/>
            <w:u w:val="none"/>
          </w:rPr>
          <w:t>Rachel Hall</w:t>
        </w:r>
      </w:hyperlink>
      <w:r w:rsidR="00D60CC2" w:rsidRPr="00254581">
        <w:rPr>
          <w:rFonts w:ascii="Century Gothic" w:hAnsi="Century Gothic"/>
          <w:iCs/>
          <w:color w:val="000000" w:themeColor="text1"/>
        </w:rPr>
        <w:t xml:space="preserve"> and </w:t>
      </w:r>
      <w:hyperlink r:id="rId10" w:history="1">
        <w:r w:rsidR="00D60CC2" w:rsidRPr="00254581">
          <w:rPr>
            <w:rStyle w:val="Hyperlink"/>
            <w:rFonts w:ascii="Century Gothic" w:hAnsi="Century Gothic"/>
            <w:iCs/>
            <w:color w:val="000000" w:themeColor="text1"/>
            <w:u w:val="none"/>
          </w:rPr>
          <w:t>Alfie Packham</w:t>
        </w:r>
      </w:hyperlink>
      <w:r w:rsidR="00D60CC2" w:rsidRPr="00254581">
        <w:rPr>
          <w:rFonts w:ascii="Century Gothic" w:hAnsi="Century Gothic"/>
          <w:iCs/>
          <w:color w:val="000000" w:themeColor="text1"/>
        </w:rPr>
        <w:t>, 2021)</w:t>
      </w:r>
      <w:r w:rsidR="00970CD7" w:rsidRPr="00254581">
        <w:rPr>
          <w:rFonts w:ascii="Century Gothic" w:hAnsi="Century Gothic"/>
          <w:iCs/>
          <w:color w:val="000000" w:themeColor="text1"/>
        </w:rPr>
        <w:t xml:space="preserve">. </w:t>
      </w:r>
    </w:p>
    <w:p w14:paraId="2A208A7E" w14:textId="77777777" w:rsidR="001322C9" w:rsidRPr="00254581" w:rsidRDefault="008C72C3" w:rsidP="00254581">
      <w:pPr>
        <w:spacing w:line="480" w:lineRule="auto"/>
        <w:jc w:val="both"/>
        <w:rPr>
          <w:rFonts w:ascii="Century Gothic" w:hAnsi="Century Gothic"/>
          <w:iCs/>
          <w:color w:val="000000" w:themeColor="text1"/>
        </w:rPr>
      </w:pPr>
      <w:r w:rsidRPr="00254581">
        <w:rPr>
          <w:rFonts w:ascii="Century Gothic" w:hAnsi="Century Gothic"/>
          <w:iCs/>
          <w:color w:val="000000" w:themeColor="text1"/>
        </w:rPr>
        <w:t>To summarise, COVID has exacerbated growing student dissatisfaction with the HE experience</w:t>
      </w:r>
      <w:r w:rsidR="00DA26A6" w:rsidRPr="00254581">
        <w:rPr>
          <w:rFonts w:ascii="Century Gothic" w:hAnsi="Century Gothic"/>
          <w:iCs/>
          <w:color w:val="000000" w:themeColor="text1"/>
        </w:rPr>
        <w:t xml:space="preserve"> and accelerated the trend towards studying more locally</w:t>
      </w:r>
      <w:r w:rsidRPr="00254581">
        <w:rPr>
          <w:rFonts w:ascii="Century Gothic" w:hAnsi="Century Gothic"/>
          <w:iCs/>
          <w:color w:val="000000" w:themeColor="text1"/>
        </w:rPr>
        <w:t xml:space="preserve">, </w:t>
      </w:r>
      <w:r w:rsidR="007A7369" w:rsidRPr="00254581">
        <w:rPr>
          <w:rFonts w:ascii="Century Gothic" w:hAnsi="Century Gothic"/>
          <w:iCs/>
          <w:color w:val="000000" w:themeColor="text1"/>
        </w:rPr>
        <w:t xml:space="preserve">both </w:t>
      </w:r>
      <w:r w:rsidRPr="00254581">
        <w:rPr>
          <w:rFonts w:ascii="Century Gothic" w:hAnsi="Century Gothic"/>
          <w:iCs/>
          <w:color w:val="000000" w:themeColor="text1"/>
        </w:rPr>
        <w:t>pos</w:t>
      </w:r>
      <w:r w:rsidRPr="00254581">
        <w:rPr>
          <w:rFonts w:ascii="Century Gothic" w:hAnsi="Century Gothic"/>
          <w:iCs/>
          <w:color w:val="000000" w:themeColor="text1"/>
        </w:rPr>
        <w:t>sibly inevitable c</w:t>
      </w:r>
      <w:r w:rsidR="00DA26A6" w:rsidRPr="00254581">
        <w:rPr>
          <w:rFonts w:ascii="Century Gothic" w:hAnsi="Century Gothic"/>
          <w:iCs/>
          <w:color w:val="000000" w:themeColor="text1"/>
        </w:rPr>
        <w:t xml:space="preserve">onsequences of the marketisation of HE. </w:t>
      </w:r>
      <w:r w:rsidRPr="00254581">
        <w:rPr>
          <w:rFonts w:ascii="Century Gothic" w:hAnsi="Century Gothic"/>
          <w:iCs/>
          <w:color w:val="000000" w:themeColor="text1"/>
        </w:rPr>
        <w:t>However, the immediate problem is two-</w:t>
      </w:r>
      <w:r w:rsidR="00F42D36" w:rsidRPr="00254581">
        <w:rPr>
          <w:rFonts w:ascii="Century Gothic" w:hAnsi="Century Gothic"/>
          <w:iCs/>
          <w:color w:val="000000" w:themeColor="text1"/>
        </w:rPr>
        <w:t xml:space="preserve">fold: </w:t>
      </w:r>
    </w:p>
    <w:p w14:paraId="3D6DBAD9" w14:textId="77777777" w:rsidR="001322C9" w:rsidRPr="00254581" w:rsidRDefault="008C72C3" w:rsidP="00254581">
      <w:pPr>
        <w:spacing w:line="480" w:lineRule="auto"/>
        <w:jc w:val="both"/>
        <w:rPr>
          <w:rFonts w:ascii="Century Gothic" w:hAnsi="Century Gothic"/>
          <w:iCs/>
          <w:color w:val="000000" w:themeColor="text1"/>
        </w:rPr>
      </w:pPr>
      <w:r w:rsidRPr="00254581">
        <w:rPr>
          <w:rFonts w:ascii="Century Gothic" w:hAnsi="Century Gothic"/>
          <w:iCs/>
          <w:color w:val="000000" w:themeColor="text1"/>
        </w:rPr>
        <w:t>1</w:t>
      </w:r>
      <w:r w:rsidR="00F42D36" w:rsidRPr="00254581">
        <w:rPr>
          <w:rFonts w:ascii="Century Gothic" w:hAnsi="Century Gothic"/>
          <w:iCs/>
          <w:color w:val="000000" w:themeColor="text1"/>
        </w:rPr>
        <w:t xml:space="preserve">) </w:t>
      </w:r>
      <w:r w:rsidR="005A6061" w:rsidRPr="00254581">
        <w:rPr>
          <w:rFonts w:ascii="Century Gothic" w:hAnsi="Century Gothic"/>
          <w:iCs/>
          <w:color w:val="000000" w:themeColor="text1"/>
        </w:rPr>
        <w:tab/>
      </w:r>
      <w:r w:rsidR="00F42D36" w:rsidRPr="00254581">
        <w:rPr>
          <w:rFonts w:ascii="Century Gothic" w:hAnsi="Century Gothic"/>
          <w:iCs/>
          <w:color w:val="000000" w:themeColor="text1"/>
        </w:rPr>
        <w:t xml:space="preserve">how to manage recruitment when there are no open days </w:t>
      </w:r>
    </w:p>
    <w:p w14:paraId="35A5DDB7" w14:textId="77777777" w:rsidR="00D60CC2" w:rsidRPr="00254581" w:rsidRDefault="008C72C3" w:rsidP="00254581">
      <w:pPr>
        <w:spacing w:line="480" w:lineRule="auto"/>
        <w:jc w:val="both"/>
        <w:rPr>
          <w:rFonts w:ascii="Century Gothic" w:eastAsia="Times New Roman" w:hAnsi="Century Gothic" w:cs="Times New Roman"/>
          <w:color w:val="000000" w:themeColor="text1"/>
          <w:lang w:eastAsia="en-GB"/>
        </w:rPr>
      </w:pPr>
      <w:r w:rsidRPr="00254581">
        <w:rPr>
          <w:rFonts w:ascii="Century Gothic" w:hAnsi="Century Gothic"/>
          <w:iCs/>
          <w:color w:val="000000" w:themeColor="text1"/>
        </w:rPr>
        <w:lastRenderedPageBreak/>
        <w:t>2)</w:t>
      </w:r>
      <w:r w:rsidR="005A6061" w:rsidRPr="00254581">
        <w:rPr>
          <w:rFonts w:ascii="Century Gothic" w:hAnsi="Century Gothic"/>
          <w:iCs/>
          <w:color w:val="000000" w:themeColor="text1"/>
        </w:rPr>
        <w:t xml:space="preserve"> </w:t>
      </w:r>
      <w:r w:rsidR="005A6061" w:rsidRPr="00254581">
        <w:rPr>
          <w:rFonts w:ascii="Century Gothic" w:hAnsi="Century Gothic"/>
          <w:iCs/>
          <w:color w:val="000000" w:themeColor="text1"/>
        </w:rPr>
        <w:tab/>
      </w:r>
      <w:r w:rsidR="00F42D36" w:rsidRPr="00254581">
        <w:rPr>
          <w:rFonts w:ascii="Century Gothic" w:hAnsi="Century Gothic"/>
          <w:iCs/>
          <w:color w:val="000000" w:themeColor="text1"/>
        </w:rPr>
        <w:t xml:space="preserve">how to manage teaching and learning </w:t>
      </w:r>
      <w:r w:rsidR="001322C9" w:rsidRPr="00254581">
        <w:rPr>
          <w:rFonts w:ascii="Century Gothic" w:hAnsi="Century Gothic"/>
          <w:iCs/>
          <w:color w:val="000000" w:themeColor="text1"/>
        </w:rPr>
        <w:t xml:space="preserve">when no-one is allowed on </w:t>
      </w:r>
      <w:r w:rsidR="005A6061" w:rsidRPr="00254581">
        <w:rPr>
          <w:rFonts w:ascii="Century Gothic" w:hAnsi="Century Gothic"/>
          <w:iCs/>
          <w:color w:val="000000" w:themeColor="text1"/>
        </w:rPr>
        <w:tab/>
      </w:r>
      <w:r w:rsidR="001322C9" w:rsidRPr="00254581">
        <w:rPr>
          <w:rFonts w:ascii="Century Gothic" w:hAnsi="Century Gothic"/>
          <w:iCs/>
          <w:color w:val="000000" w:themeColor="text1"/>
        </w:rPr>
        <w:t>campus.</w:t>
      </w:r>
    </w:p>
    <w:p w14:paraId="373788E0" w14:textId="77777777" w:rsidR="006A365E" w:rsidRPr="00254581" w:rsidRDefault="006A365E" w:rsidP="00254581">
      <w:pPr>
        <w:spacing w:line="480" w:lineRule="auto"/>
        <w:jc w:val="both"/>
        <w:rPr>
          <w:rFonts w:ascii="Century Gothic" w:hAnsi="Century Gothic" w:cs="Arial"/>
          <w:color w:val="000000" w:themeColor="text1"/>
        </w:rPr>
      </w:pPr>
    </w:p>
    <w:p w14:paraId="688AD995" w14:textId="77777777" w:rsidR="00607A80" w:rsidRPr="00254581" w:rsidRDefault="008C72C3" w:rsidP="00254581">
      <w:pPr>
        <w:pStyle w:val="Heading2"/>
        <w:spacing w:line="480" w:lineRule="auto"/>
        <w:jc w:val="both"/>
        <w:rPr>
          <w:rStyle w:val="Heading1Char"/>
          <w:rFonts w:ascii="Century Gothic" w:hAnsi="Century Gothic"/>
          <w:bCs/>
          <w:color w:val="4472C4" w:themeColor="accent1"/>
          <w:sz w:val="24"/>
          <w:szCs w:val="24"/>
        </w:rPr>
      </w:pPr>
      <w:r w:rsidRPr="00254581">
        <w:rPr>
          <w:rFonts w:ascii="Century Gothic" w:hAnsi="Century Gothic"/>
          <w:b w:val="0"/>
          <w:sz w:val="24"/>
          <w:szCs w:val="24"/>
        </w:rPr>
        <w:t>ii</w:t>
      </w:r>
      <w:r w:rsidR="00457123" w:rsidRPr="00254581">
        <w:rPr>
          <w:rFonts w:ascii="Century Gothic" w:hAnsi="Century Gothic"/>
          <w:b w:val="0"/>
          <w:sz w:val="24"/>
          <w:szCs w:val="24"/>
        </w:rPr>
        <w:t>.</w:t>
      </w:r>
      <w:r w:rsidR="00572FB9" w:rsidRPr="00254581">
        <w:rPr>
          <w:rFonts w:ascii="Century Gothic" w:hAnsi="Century Gothic"/>
          <w:b w:val="0"/>
          <w:sz w:val="24"/>
          <w:szCs w:val="24"/>
        </w:rPr>
        <w:t xml:space="preserve"> </w:t>
      </w:r>
      <w:r w:rsidR="00DA26A6" w:rsidRPr="00254581">
        <w:rPr>
          <w:rFonts w:ascii="Century Gothic" w:hAnsi="Century Gothic"/>
          <w:b w:val="0"/>
          <w:sz w:val="24"/>
          <w:szCs w:val="24"/>
        </w:rPr>
        <w:t>UWTSD</w:t>
      </w:r>
      <w:r w:rsidR="008B76A2" w:rsidRPr="00254581">
        <w:rPr>
          <w:rFonts w:ascii="Century Gothic" w:hAnsi="Century Gothic"/>
          <w:b w:val="0"/>
          <w:sz w:val="24"/>
          <w:szCs w:val="24"/>
        </w:rPr>
        <w:t xml:space="preserve"> </w:t>
      </w:r>
    </w:p>
    <w:p w14:paraId="31CA0BA9" w14:textId="77777777" w:rsidR="007E2872" w:rsidRPr="00254581" w:rsidRDefault="008C72C3" w:rsidP="00254581">
      <w:pPr>
        <w:spacing w:line="480" w:lineRule="auto"/>
        <w:jc w:val="both"/>
        <w:rPr>
          <w:rFonts w:ascii="Century Gothic" w:hAnsi="Century Gothic"/>
        </w:rPr>
      </w:pPr>
      <w:r w:rsidRPr="00254581">
        <w:rPr>
          <w:rStyle w:val="Heading1Char"/>
          <w:rFonts w:ascii="Century Gothic" w:hAnsi="Century Gothic"/>
          <w:b w:val="0"/>
          <w:bCs w:val="0"/>
          <w:color w:val="000000" w:themeColor="text1"/>
          <w:sz w:val="24"/>
          <w:szCs w:val="24"/>
        </w:rPr>
        <w:t xml:space="preserve">The </w:t>
      </w:r>
      <w:r w:rsidRPr="00254581">
        <w:rPr>
          <w:rStyle w:val="Heading1Char"/>
          <w:rFonts w:ascii="Century Gothic" w:hAnsi="Century Gothic"/>
          <w:b w:val="0"/>
          <w:bCs w:val="0"/>
          <w:color w:val="000000" w:themeColor="text1"/>
          <w:sz w:val="24"/>
          <w:szCs w:val="24"/>
        </w:rPr>
        <w:t>issue UWTSD has is</w:t>
      </w:r>
      <w:r w:rsidR="00DA26A6" w:rsidRPr="00254581">
        <w:rPr>
          <w:rStyle w:val="Heading1Char"/>
          <w:rFonts w:ascii="Century Gothic" w:hAnsi="Century Gothic"/>
          <w:b w:val="0"/>
          <w:bCs w:val="0"/>
          <w:color w:val="000000" w:themeColor="text1"/>
          <w:sz w:val="24"/>
          <w:szCs w:val="24"/>
        </w:rPr>
        <w:t xml:space="preserve"> that a solid digital strategy is non-</w:t>
      </w:r>
      <w:r w:rsidRPr="00254581">
        <w:rPr>
          <w:rStyle w:val="Heading1Char"/>
          <w:rFonts w:ascii="Century Gothic" w:hAnsi="Century Gothic"/>
          <w:b w:val="0"/>
          <w:bCs w:val="0"/>
          <w:color w:val="000000" w:themeColor="text1"/>
          <w:sz w:val="24"/>
          <w:szCs w:val="24"/>
        </w:rPr>
        <w:t xml:space="preserve">existent. There are excellent resources delivered through social media, web and video, </w:t>
      </w:r>
      <w:r w:rsidR="00E6091F" w:rsidRPr="00254581">
        <w:rPr>
          <w:rStyle w:val="Heading1Char"/>
          <w:rFonts w:ascii="Century Gothic" w:hAnsi="Century Gothic"/>
          <w:b w:val="0"/>
          <w:bCs w:val="0"/>
          <w:color w:val="000000" w:themeColor="text1"/>
          <w:sz w:val="24"/>
          <w:szCs w:val="24"/>
        </w:rPr>
        <w:t xml:space="preserve">but these </w:t>
      </w:r>
      <w:r w:rsidRPr="00254581">
        <w:rPr>
          <w:rStyle w:val="Heading1Char"/>
          <w:rFonts w:ascii="Century Gothic" w:hAnsi="Century Gothic"/>
          <w:b w:val="0"/>
          <w:bCs w:val="0"/>
          <w:color w:val="000000" w:themeColor="text1"/>
          <w:sz w:val="24"/>
          <w:szCs w:val="24"/>
        </w:rPr>
        <w:t>do not offer</w:t>
      </w:r>
      <w:r w:rsidR="00E6091F" w:rsidRPr="00254581">
        <w:rPr>
          <w:rStyle w:val="Heading1Char"/>
          <w:rFonts w:ascii="Century Gothic" w:hAnsi="Century Gothic"/>
          <w:b w:val="0"/>
          <w:bCs w:val="0"/>
          <w:color w:val="000000" w:themeColor="text1"/>
          <w:sz w:val="24"/>
          <w:szCs w:val="24"/>
        </w:rPr>
        <w:t xml:space="preserve"> added value for students.</w:t>
      </w:r>
      <w:r w:rsidR="00DA26A6" w:rsidRPr="00254581">
        <w:rPr>
          <w:rFonts w:ascii="Century Gothic" w:hAnsi="Century Gothic" w:cs="Arial"/>
          <w:color w:val="000000" w:themeColor="text1"/>
        </w:rPr>
        <w:t xml:space="preserve"> </w:t>
      </w:r>
      <w:r w:rsidRPr="00254581">
        <w:rPr>
          <w:rFonts w:ascii="Century Gothic" w:hAnsi="Century Gothic"/>
          <w:color w:val="000000" w:themeColor="text1"/>
        </w:rPr>
        <w:t>The innovative concept of a Virtual Reality (VR) tour ha</w:t>
      </w:r>
      <w:r w:rsidR="00AE0365" w:rsidRPr="00254581">
        <w:rPr>
          <w:rFonts w:ascii="Century Gothic" w:hAnsi="Century Gothic"/>
          <w:color w:val="000000" w:themeColor="text1"/>
        </w:rPr>
        <w:t>s</w:t>
      </w:r>
      <w:r w:rsidRPr="00254581">
        <w:rPr>
          <w:rFonts w:ascii="Century Gothic" w:hAnsi="Century Gothic"/>
          <w:color w:val="000000" w:themeColor="text1"/>
        </w:rPr>
        <w:t xml:space="preserve"> alread</w:t>
      </w:r>
      <w:r w:rsidRPr="00254581">
        <w:rPr>
          <w:rFonts w:ascii="Century Gothic" w:hAnsi="Century Gothic"/>
          <w:color w:val="000000" w:themeColor="text1"/>
        </w:rPr>
        <w:t xml:space="preserve">y been trialled by Richard Beecher in Lampeter, and </w:t>
      </w:r>
      <w:r w:rsidR="00AE0365" w:rsidRPr="00254581">
        <w:rPr>
          <w:rFonts w:ascii="Century Gothic" w:hAnsi="Century Gothic"/>
          <w:color w:val="000000" w:themeColor="text1"/>
        </w:rPr>
        <w:t>is</w:t>
      </w:r>
      <w:r w:rsidRPr="00254581">
        <w:rPr>
          <w:rFonts w:ascii="Century Gothic" w:hAnsi="Century Gothic"/>
          <w:color w:val="000000" w:themeColor="text1"/>
        </w:rPr>
        <w:t xml:space="preserve"> now seen as a possible solution to the inability to host Open Days, the traditional recruitment method. </w:t>
      </w:r>
      <w:r w:rsidRPr="00254581">
        <w:rPr>
          <w:rFonts w:ascii="Century Gothic" w:hAnsi="Century Gothic"/>
        </w:rPr>
        <w:t>Luckily, due to the number of VR images previously created by Richard Beecher he was able to full</w:t>
      </w:r>
      <w:r w:rsidRPr="00254581">
        <w:rPr>
          <w:rFonts w:ascii="Century Gothic" w:hAnsi="Century Gothic"/>
        </w:rPr>
        <w:t xml:space="preserve">y VR the University within 3 weeks, putting the digital concept into play, demonstrating the importance of the original idea. </w:t>
      </w:r>
      <w:r w:rsidR="005A6061" w:rsidRPr="00254581">
        <w:rPr>
          <w:rFonts w:ascii="Century Gothic" w:hAnsi="Century Gothic"/>
        </w:rPr>
        <w:t xml:space="preserve">  </w:t>
      </w:r>
      <w:r w:rsidR="00AE0365" w:rsidRPr="00254581">
        <w:rPr>
          <w:rFonts w:ascii="Century Gothic" w:hAnsi="Century Gothic"/>
        </w:rPr>
        <w:t>(</w:t>
      </w:r>
      <w:hyperlink r:id="rId11" w:history="1">
        <w:r w:rsidRPr="00254581">
          <w:rPr>
            <w:rStyle w:val="Hyperlink"/>
            <w:rFonts w:ascii="Century Gothic" w:hAnsi="Century Gothic"/>
          </w:rPr>
          <w:t>https://www.uwtsd.ac.uk/campuses/virtual-tours/</w:t>
        </w:r>
      </w:hyperlink>
      <w:r w:rsidR="00AE0365" w:rsidRPr="00254581">
        <w:rPr>
          <w:rStyle w:val="Hyperlink"/>
          <w:rFonts w:ascii="Century Gothic" w:hAnsi="Century Gothic"/>
        </w:rPr>
        <w:t>)</w:t>
      </w:r>
    </w:p>
    <w:p w14:paraId="2F2E26C4" w14:textId="77777777" w:rsidR="00654B5A" w:rsidRPr="00254581" w:rsidRDefault="008C72C3" w:rsidP="00254581">
      <w:pPr>
        <w:spacing w:line="480" w:lineRule="auto"/>
        <w:jc w:val="both"/>
        <w:rPr>
          <w:rFonts w:ascii="Century Gothic" w:eastAsiaTheme="majorEastAsia" w:hAnsi="Century Gothic" w:cstheme="majorBidi"/>
          <w:color w:val="000000" w:themeColor="text1"/>
        </w:rPr>
      </w:pPr>
      <w:r w:rsidRPr="00254581">
        <w:rPr>
          <w:rFonts w:ascii="Century Gothic" w:hAnsi="Century Gothic" w:cs="Arial"/>
          <w:color w:val="000000" w:themeColor="text1"/>
        </w:rPr>
        <w:t>However, l</w:t>
      </w:r>
      <w:r w:rsidR="00DA26A6" w:rsidRPr="00254581">
        <w:rPr>
          <w:rFonts w:ascii="Century Gothic" w:hAnsi="Century Gothic" w:cs="Arial"/>
          <w:color w:val="000000" w:themeColor="text1"/>
        </w:rPr>
        <w:t xml:space="preserve">earning through an online platform </w:t>
      </w:r>
      <w:r w:rsidR="005A6061" w:rsidRPr="00254581">
        <w:rPr>
          <w:rFonts w:ascii="Century Gothic" w:hAnsi="Century Gothic" w:cs="Arial"/>
          <w:color w:val="000000" w:themeColor="text1"/>
        </w:rPr>
        <w:t>remains</w:t>
      </w:r>
      <w:r w:rsidR="00DA26A6" w:rsidRPr="00254581">
        <w:rPr>
          <w:rFonts w:ascii="Century Gothic" w:hAnsi="Century Gothic" w:cs="Arial"/>
          <w:color w:val="000000" w:themeColor="text1"/>
        </w:rPr>
        <w:t xml:space="preserve"> the only option to deliver academic subjects for the </w:t>
      </w:r>
      <w:r w:rsidR="00EA7352" w:rsidRPr="00254581">
        <w:rPr>
          <w:rFonts w:ascii="Century Gothic" w:hAnsi="Century Gothic" w:cs="Arial"/>
          <w:color w:val="000000" w:themeColor="text1"/>
        </w:rPr>
        <w:t xml:space="preserve">current </w:t>
      </w:r>
      <w:r w:rsidR="00DA26A6" w:rsidRPr="00254581">
        <w:rPr>
          <w:rFonts w:ascii="Century Gothic" w:hAnsi="Century Gothic" w:cs="Arial"/>
          <w:color w:val="000000" w:themeColor="text1"/>
        </w:rPr>
        <w:t>students to complete their cours</w:t>
      </w:r>
      <w:r w:rsidR="00EA7352" w:rsidRPr="00254581">
        <w:rPr>
          <w:rFonts w:ascii="Century Gothic" w:hAnsi="Century Gothic" w:cs="Arial"/>
          <w:color w:val="000000" w:themeColor="text1"/>
        </w:rPr>
        <w:t>e</w:t>
      </w:r>
      <w:r w:rsidR="00DA26A6" w:rsidRPr="00254581">
        <w:rPr>
          <w:rFonts w:ascii="Century Gothic" w:hAnsi="Century Gothic" w:cs="Arial"/>
          <w:color w:val="000000" w:themeColor="text1"/>
        </w:rPr>
        <w:t xml:space="preserve"> work. The problem with </w:t>
      </w:r>
      <w:r w:rsidR="00AE0365" w:rsidRPr="00254581">
        <w:rPr>
          <w:rFonts w:ascii="Century Gothic" w:hAnsi="Century Gothic" w:cs="Arial"/>
          <w:color w:val="000000" w:themeColor="text1"/>
        </w:rPr>
        <w:t>this method of</w:t>
      </w:r>
      <w:r w:rsidR="00DA26A6" w:rsidRPr="00254581">
        <w:rPr>
          <w:rFonts w:ascii="Century Gothic" w:hAnsi="Century Gothic" w:cs="Arial"/>
          <w:color w:val="000000" w:themeColor="text1"/>
        </w:rPr>
        <w:t xml:space="preserve"> online delivery is that </w:t>
      </w:r>
      <w:r w:rsidR="00AE0365" w:rsidRPr="00254581">
        <w:rPr>
          <w:rFonts w:ascii="Century Gothic" w:hAnsi="Century Gothic" w:cs="Arial"/>
          <w:color w:val="000000" w:themeColor="text1"/>
        </w:rPr>
        <w:t xml:space="preserve">it is based on Moodle, a gateway that </w:t>
      </w:r>
      <w:r w:rsidR="00DA26A6" w:rsidRPr="00254581">
        <w:rPr>
          <w:rFonts w:ascii="Century Gothic" w:hAnsi="Century Gothic" w:cs="Arial"/>
          <w:color w:val="000000" w:themeColor="text1"/>
        </w:rPr>
        <w:t>is not up to the standard to deliver classroom lessons in the same way as turning up to lectures.</w:t>
      </w:r>
      <w:r w:rsidR="00EA7352" w:rsidRPr="00254581">
        <w:rPr>
          <w:rFonts w:ascii="Century Gothic" w:hAnsi="Century Gothic" w:cs="Arial"/>
          <w:color w:val="000000" w:themeColor="text1"/>
        </w:rPr>
        <w:t xml:space="preserve"> </w:t>
      </w:r>
      <w:r w:rsidR="00E6091F" w:rsidRPr="00254581">
        <w:rPr>
          <w:rStyle w:val="Heading1Char"/>
          <w:rFonts w:ascii="Century Gothic" w:hAnsi="Century Gothic"/>
          <w:b w:val="0"/>
          <w:bCs w:val="0"/>
          <w:color w:val="000000" w:themeColor="text1"/>
          <w:sz w:val="24"/>
          <w:szCs w:val="24"/>
        </w:rPr>
        <w:t xml:space="preserve">The </w:t>
      </w:r>
      <w:r w:rsidR="00EA7352" w:rsidRPr="00254581">
        <w:rPr>
          <w:rStyle w:val="Heading1Char"/>
          <w:rFonts w:ascii="Century Gothic" w:hAnsi="Century Gothic"/>
          <w:b w:val="0"/>
          <w:bCs w:val="0"/>
          <w:color w:val="000000" w:themeColor="text1"/>
          <w:sz w:val="24"/>
          <w:szCs w:val="24"/>
        </w:rPr>
        <w:t>first-generation</w:t>
      </w:r>
      <w:r w:rsidR="00870631" w:rsidRPr="00254581">
        <w:rPr>
          <w:rStyle w:val="Heading1Char"/>
          <w:rFonts w:ascii="Century Gothic" w:hAnsi="Century Gothic"/>
          <w:b w:val="0"/>
          <w:bCs w:val="0"/>
          <w:color w:val="000000" w:themeColor="text1"/>
          <w:sz w:val="24"/>
          <w:szCs w:val="24"/>
        </w:rPr>
        <w:t xml:space="preserve"> digital learning</w:t>
      </w:r>
      <w:r w:rsidR="00E6091F" w:rsidRPr="00254581">
        <w:rPr>
          <w:rStyle w:val="Heading1Char"/>
          <w:rFonts w:ascii="Century Gothic" w:hAnsi="Century Gothic"/>
          <w:b w:val="0"/>
          <w:bCs w:val="0"/>
          <w:color w:val="000000" w:themeColor="text1"/>
          <w:sz w:val="24"/>
          <w:szCs w:val="24"/>
        </w:rPr>
        <w:t xml:space="preserve"> platform</w:t>
      </w:r>
      <w:r w:rsidR="00EA7352" w:rsidRPr="00254581">
        <w:rPr>
          <w:rStyle w:val="Heading1Char"/>
          <w:rFonts w:ascii="Century Gothic" w:hAnsi="Century Gothic"/>
          <w:b w:val="0"/>
          <w:bCs w:val="0"/>
          <w:color w:val="000000" w:themeColor="text1"/>
          <w:sz w:val="24"/>
          <w:szCs w:val="24"/>
        </w:rPr>
        <w:t>s</w:t>
      </w:r>
      <w:r w:rsidR="00E6091F" w:rsidRPr="00254581">
        <w:rPr>
          <w:rStyle w:val="Heading1Char"/>
          <w:rFonts w:ascii="Century Gothic" w:hAnsi="Century Gothic"/>
          <w:b w:val="0"/>
          <w:bCs w:val="0"/>
          <w:color w:val="000000" w:themeColor="text1"/>
          <w:sz w:val="24"/>
          <w:szCs w:val="24"/>
        </w:rPr>
        <w:t xml:space="preserve"> (Moodle, Curator etc.) do</w:t>
      </w:r>
      <w:r w:rsidR="00EA7352" w:rsidRPr="00254581">
        <w:rPr>
          <w:rStyle w:val="Heading1Char"/>
          <w:rFonts w:ascii="Century Gothic" w:hAnsi="Century Gothic"/>
          <w:b w:val="0"/>
          <w:bCs w:val="0"/>
          <w:color w:val="000000" w:themeColor="text1"/>
          <w:sz w:val="24"/>
          <w:szCs w:val="24"/>
        </w:rPr>
        <w:t xml:space="preserve"> not</w:t>
      </w:r>
      <w:r w:rsidR="00E6091F" w:rsidRPr="00254581">
        <w:rPr>
          <w:rStyle w:val="Heading1Char"/>
          <w:rFonts w:ascii="Century Gothic" w:hAnsi="Century Gothic"/>
          <w:b w:val="0"/>
          <w:bCs w:val="0"/>
          <w:color w:val="000000" w:themeColor="text1"/>
          <w:sz w:val="24"/>
          <w:szCs w:val="24"/>
        </w:rPr>
        <w:t xml:space="preserve"> </w:t>
      </w:r>
      <w:r w:rsidR="00EA7352" w:rsidRPr="00254581">
        <w:rPr>
          <w:rStyle w:val="Heading1Char"/>
          <w:rFonts w:ascii="Century Gothic" w:hAnsi="Century Gothic"/>
          <w:b w:val="0"/>
          <w:bCs w:val="0"/>
          <w:color w:val="000000" w:themeColor="text1"/>
          <w:sz w:val="24"/>
          <w:szCs w:val="24"/>
        </w:rPr>
        <w:t>provide the sort of high quality learning experience that students now expect.</w:t>
      </w:r>
      <w:r w:rsidR="00E6091F" w:rsidRPr="00254581">
        <w:rPr>
          <w:rStyle w:val="Heading1Char"/>
          <w:rFonts w:ascii="Century Gothic" w:hAnsi="Century Gothic"/>
          <w:b w:val="0"/>
          <w:bCs w:val="0"/>
          <w:color w:val="000000" w:themeColor="text1"/>
          <w:sz w:val="24"/>
          <w:szCs w:val="24"/>
        </w:rPr>
        <w:t xml:space="preserve"> This is not to say the learning platforms are useless</w:t>
      </w:r>
      <w:r w:rsidR="00F42D36" w:rsidRPr="00254581">
        <w:rPr>
          <w:rStyle w:val="Heading1Char"/>
          <w:rFonts w:ascii="Century Gothic" w:hAnsi="Century Gothic"/>
          <w:b w:val="0"/>
          <w:bCs w:val="0"/>
          <w:color w:val="000000" w:themeColor="text1"/>
          <w:sz w:val="24"/>
          <w:szCs w:val="24"/>
        </w:rPr>
        <w:t>,</w:t>
      </w:r>
      <w:r w:rsidR="00E6091F" w:rsidRPr="00254581">
        <w:rPr>
          <w:rStyle w:val="Heading1Char"/>
          <w:rFonts w:ascii="Century Gothic" w:hAnsi="Century Gothic"/>
          <w:b w:val="0"/>
          <w:bCs w:val="0"/>
          <w:color w:val="000000" w:themeColor="text1"/>
          <w:sz w:val="24"/>
          <w:szCs w:val="24"/>
        </w:rPr>
        <w:t xml:space="preserve"> but </w:t>
      </w:r>
      <w:r w:rsidR="00EA7352" w:rsidRPr="00254581">
        <w:rPr>
          <w:rStyle w:val="Heading1Char"/>
          <w:rFonts w:ascii="Century Gothic" w:hAnsi="Century Gothic"/>
          <w:b w:val="0"/>
          <w:bCs w:val="0"/>
          <w:color w:val="000000" w:themeColor="text1"/>
          <w:sz w:val="24"/>
          <w:szCs w:val="24"/>
        </w:rPr>
        <w:t xml:space="preserve">they are </w:t>
      </w:r>
      <w:r w:rsidR="00E6091F" w:rsidRPr="00254581">
        <w:rPr>
          <w:rStyle w:val="Heading1Char"/>
          <w:rFonts w:ascii="Century Gothic" w:hAnsi="Century Gothic"/>
          <w:b w:val="0"/>
          <w:bCs w:val="0"/>
          <w:color w:val="000000" w:themeColor="text1"/>
          <w:sz w:val="24"/>
          <w:szCs w:val="24"/>
        </w:rPr>
        <w:t>not</w:t>
      </w:r>
      <w:r w:rsidR="00EA7352" w:rsidRPr="00254581">
        <w:rPr>
          <w:rStyle w:val="Heading1Char"/>
          <w:rFonts w:ascii="Century Gothic" w:hAnsi="Century Gothic"/>
          <w:b w:val="0"/>
          <w:bCs w:val="0"/>
          <w:color w:val="000000" w:themeColor="text1"/>
          <w:sz w:val="24"/>
          <w:szCs w:val="24"/>
        </w:rPr>
        <w:t xml:space="preserve"> being used to their fullest potential</w:t>
      </w:r>
      <w:r w:rsidR="00E6091F" w:rsidRPr="00254581">
        <w:rPr>
          <w:rStyle w:val="Heading1Char"/>
          <w:rFonts w:ascii="Century Gothic" w:hAnsi="Century Gothic"/>
          <w:b w:val="0"/>
          <w:bCs w:val="0"/>
          <w:color w:val="000000" w:themeColor="text1"/>
          <w:sz w:val="24"/>
          <w:szCs w:val="24"/>
        </w:rPr>
        <w:t>.</w:t>
      </w:r>
      <w:r w:rsidRPr="00254581">
        <w:rPr>
          <w:rStyle w:val="Heading1Char"/>
          <w:rFonts w:ascii="Century Gothic" w:hAnsi="Century Gothic"/>
          <w:b w:val="0"/>
          <w:bCs w:val="0"/>
          <w:color w:val="000000" w:themeColor="text1"/>
          <w:sz w:val="24"/>
          <w:szCs w:val="24"/>
        </w:rPr>
        <w:t xml:space="preserve"> </w:t>
      </w:r>
      <w:r w:rsidRPr="00254581">
        <w:rPr>
          <w:rFonts w:ascii="Century Gothic" w:eastAsiaTheme="majorEastAsia" w:hAnsi="Century Gothic" w:cstheme="majorBidi"/>
          <w:color w:val="000000" w:themeColor="text1"/>
        </w:rPr>
        <w:t xml:space="preserve">Training developers need to integrate technology seamlessly into the curriculum </w:t>
      </w:r>
      <w:r w:rsidRPr="00254581">
        <w:rPr>
          <w:rFonts w:ascii="Century Gothic" w:eastAsiaTheme="majorEastAsia" w:hAnsi="Century Gothic" w:cstheme="majorBidi"/>
          <w:color w:val="000000" w:themeColor="text1"/>
        </w:rPr>
        <w:lastRenderedPageBreak/>
        <w:t>instead of viewing</w:t>
      </w:r>
      <w:r w:rsidRPr="00254581">
        <w:rPr>
          <w:rFonts w:ascii="Century Gothic" w:eastAsiaTheme="majorEastAsia" w:hAnsi="Century Gothic" w:cstheme="majorBidi"/>
          <w:color w:val="000000" w:themeColor="text1"/>
        </w:rPr>
        <w:t xml:space="preserve"> it as an add-on, an after-thought, or an event.” - (Heidi Hayes Jacobs, Executive Director of the Curriculum Mapping Institute, author, educator).</w:t>
      </w:r>
    </w:p>
    <w:p w14:paraId="1891F4EA" w14:textId="77777777" w:rsidR="00B04408" w:rsidRPr="00254581" w:rsidRDefault="00B04408" w:rsidP="00254581">
      <w:pPr>
        <w:spacing w:line="480" w:lineRule="auto"/>
        <w:jc w:val="both"/>
        <w:rPr>
          <w:rFonts w:ascii="Century Gothic" w:hAnsi="Century Gothic" w:cs="Arial"/>
        </w:rPr>
      </w:pPr>
    </w:p>
    <w:p w14:paraId="326D61F7" w14:textId="77777777" w:rsidR="000E2D28" w:rsidRPr="00254581" w:rsidRDefault="008C72C3" w:rsidP="00254581">
      <w:pPr>
        <w:pStyle w:val="Heading2"/>
        <w:spacing w:line="480" w:lineRule="auto"/>
        <w:jc w:val="both"/>
        <w:rPr>
          <w:rFonts w:ascii="Century Gothic" w:hAnsi="Century Gothic"/>
          <w:b w:val="0"/>
          <w:sz w:val="24"/>
          <w:szCs w:val="24"/>
        </w:rPr>
      </w:pPr>
      <w:r w:rsidRPr="00254581">
        <w:rPr>
          <w:rFonts w:ascii="Century Gothic" w:hAnsi="Century Gothic"/>
          <w:b w:val="0"/>
          <w:sz w:val="24"/>
          <w:szCs w:val="24"/>
        </w:rPr>
        <w:t>iii</w:t>
      </w:r>
      <w:r w:rsidR="00D55B17" w:rsidRPr="00254581">
        <w:rPr>
          <w:rFonts w:ascii="Century Gothic" w:hAnsi="Century Gothic"/>
          <w:b w:val="0"/>
          <w:sz w:val="24"/>
          <w:szCs w:val="24"/>
        </w:rPr>
        <w:t>.</w:t>
      </w:r>
      <w:r w:rsidR="00572FB9" w:rsidRPr="00254581">
        <w:rPr>
          <w:rFonts w:ascii="Century Gothic" w:hAnsi="Century Gothic"/>
          <w:b w:val="0"/>
          <w:sz w:val="24"/>
          <w:szCs w:val="24"/>
        </w:rPr>
        <w:t xml:space="preserve"> C</w:t>
      </w:r>
      <w:r w:rsidR="00D55B17" w:rsidRPr="00254581">
        <w:rPr>
          <w:rFonts w:ascii="Century Gothic" w:hAnsi="Century Gothic"/>
          <w:b w:val="0"/>
          <w:sz w:val="24"/>
          <w:szCs w:val="24"/>
        </w:rPr>
        <w:t>ompe</w:t>
      </w:r>
      <w:r w:rsidR="008B76A2" w:rsidRPr="00254581">
        <w:rPr>
          <w:rFonts w:ascii="Century Gothic" w:hAnsi="Century Gothic"/>
          <w:b w:val="0"/>
          <w:sz w:val="24"/>
          <w:szCs w:val="24"/>
        </w:rPr>
        <w:t xml:space="preserve">titor </w:t>
      </w:r>
      <w:r w:rsidR="00572FB9" w:rsidRPr="00254581">
        <w:rPr>
          <w:rFonts w:ascii="Century Gothic" w:hAnsi="Century Gothic"/>
          <w:b w:val="0"/>
          <w:sz w:val="24"/>
          <w:szCs w:val="24"/>
        </w:rPr>
        <w:t>A</w:t>
      </w:r>
      <w:r w:rsidR="008B76A2" w:rsidRPr="00254581">
        <w:rPr>
          <w:rFonts w:ascii="Century Gothic" w:hAnsi="Century Gothic"/>
          <w:b w:val="0"/>
          <w:sz w:val="24"/>
          <w:szCs w:val="24"/>
        </w:rPr>
        <w:t>nalysis</w:t>
      </w:r>
    </w:p>
    <w:p w14:paraId="295419F9" w14:textId="77777777" w:rsidR="00422B3A" w:rsidRPr="00254581" w:rsidRDefault="008C72C3" w:rsidP="00254581">
      <w:pPr>
        <w:spacing w:line="480" w:lineRule="auto"/>
        <w:jc w:val="both"/>
        <w:rPr>
          <w:rFonts w:ascii="Century Gothic" w:hAnsi="Century Gothic"/>
          <w:color w:val="000000" w:themeColor="text1"/>
        </w:rPr>
      </w:pPr>
      <w:r w:rsidRPr="00254581">
        <w:rPr>
          <w:rFonts w:ascii="Century Gothic" w:hAnsi="Century Gothic" w:cs="Arial"/>
        </w:rPr>
        <w:t xml:space="preserve">Given the move to studying locally, </w:t>
      </w:r>
      <w:r w:rsidR="004C7732" w:rsidRPr="00254581">
        <w:rPr>
          <w:rFonts w:ascii="Century Gothic" w:hAnsi="Century Gothic"/>
          <w:color w:val="000000" w:themeColor="text1"/>
        </w:rPr>
        <w:t>the</w:t>
      </w:r>
      <w:r w:rsidR="00607A80" w:rsidRPr="00254581">
        <w:rPr>
          <w:rFonts w:ascii="Century Gothic" w:hAnsi="Century Gothic"/>
          <w:color w:val="000000" w:themeColor="text1"/>
        </w:rPr>
        <w:t xml:space="preserve"> </w:t>
      </w:r>
      <w:r w:rsidR="004C7732" w:rsidRPr="00254581">
        <w:rPr>
          <w:rFonts w:ascii="Century Gothic" w:hAnsi="Century Gothic"/>
          <w:color w:val="000000" w:themeColor="text1"/>
        </w:rPr>
        <w:t>main</w:t>
      </w:r>
      <w:r w:rsidR="00607A80" w:rsidRPr="00254581">
        <w:rPr>
          <w:rFonts w:ascii="Century Gothic" w:hAnsi="Century Gothic"/>
          <w:color w:val="000000" w:themeColor="text1"/>
        </w:rPr>
        <w:t xml:space="preserve"> competitors </w:t>
      </w:r>
      <w:r w:rsidR="004C7732" w:rsidRPr="00254581">
        <w:rPr>
          <w:rFonts w:ascii="Century Gothic" w:hAnsi="Century Gothic"/>
          <w:color w:val="000000" w:themeColor="text1"/>
        </w:rPr>
        <w:t xml:space="preserve">to UWTSD </w:t>
      </w:r>
      <w:r w:rsidR="00607A80" w:rsidRPr="00254581">
        <w:rPr>
          <w:rFonts w:ascii="Century Gothic" w:hAnsi="Century Gothic"/>
          <w:color w:val="000000" w:themeColor="text1"/>
        </w:rPr>
        <w:t>are Cardiff Met, U</w:t>
      </w:r>
      <w:r w:rsidR="004C7732" w:rsidRPr="00254581">
        <w:rPr>
          <w:rFonts w:ascii="Century Gothic" w:hAnsi="Century Gothic"/>
          <w:color w:val="000000" w:themeColor="text1"/>
        </w:rPr>
        <w:t xml:space="preserve">niversity of South Wales (USW) and </w:t>
      </w:r>
      <w:r w:rsidR="00607A80" w:rsidRPr="00254581">
        <w:rPr>
          <w:rFonts w:ascii="Century Gothic" w:hAnsi="Century Gothic"/>
          <w:color w:val="000000" w:themeColor="text1"/>
        </w:rPr>
        <w:t>Swansea University</w:t>
      </w:r>
      <w:r w:rsidR="004C7732" w:rsidRPr="00254581">
        <w:rPr>
          <w:rFonts w:ascii="Century Gothic" w:hAnsi="Century Gothic"/>
          <w:color w:val="000000" w:themeColor="text1"/>
        </w:rPr>
        <w:t xml:space="preserve">. (As a Russell group university, one would expect Cardiff to retain a UK wide focus.) </w:t>
      </w:r>
      <w:r w:rsidR="00607A80" w:rsidRPr="00254581">
        <w:rPr>
          <w:rFonts w:ascii="Century Gothic" w:hAnsi="Century Gothic"/>
          <w:color w:val="000000" w:themeColor="text1"/>
        </w:rPr>
        <w:t xml:space="preserve"> </w:t>
      </w:r>
      <w:r w:rsidR="004C7732" w:rsidRPr="00254581">
        <w:rPr>
          <w:rFonts w:ascii="Century Gothic" w:hAnsi="Century Gothic"/>
          <w:color w:val="000000" w:themeColor="text1"/>
        </w:rPr>
        <w:t>They</w:t>
      </w:r>
      <w:r w:rsidR="00607A80" w:rsidRPr="00254581">
        <w:rPr>
          <w:rFonts w:ascii="Century Gothic" w:hAnsi="Century Gothic"/>
          <w:color w:val="000000" w:themeColor="text1"/>
        </w:rPr>
        <w:t xml:space="preserve"> have had different </w:t>
      </w:r>
      <w:r w:rsidR="0066078C" w:rsidRPr="00254581">
        <w:rPr>
          <w:rFonts w:ascii="Century Gothic" w:hAnsi="Century Gothic"/>
          <w:color w:val="000000" w:themeColor="text1"/>
        </w:rPr>
        <w:t>strategies</w:t>
      </w:r>
      <w:r w:rsidR="00607A80" w:rsidRPr="00254581">
        <w:rPr>
          <w:rFonts w:ascii="Century Gothic" w:hAnsi="Century Gothic"/>
          <w:color w:val="000000" w:themeColor="text1"/>
        </w:rPr>
        <w:t xml:space="preserve"> during COVID</w:t>
      </w:r>
      <w:r w:rsidR="004C7732" w:rsidRPr="00254581">
        <w:rPr>
          <w:rFonts w:ascii="Century Gothic" w:hAnsi="Century Gothic"/>
          <w:color w:val="000000" w:themeColor="text1"/>
        </w:rPr>
        <w:t>.</w:t>
      </w:r>
      <w:r w:rsidR="00607A80" w:rsidRPr="00254581">
        <w:rPr>
          <w:rFonts w:ascii="Century Gothic" w:hAnsi="Century Gothic"/>
          <w:color w:val="000000" w:themeColor="text1"/>
        </w:rPr>
        <w:t xml:space="preserve"> Swansea </w:t>
      </w:r>
      <w:r w:rsidR="004C7732" w:rsidRPr="00254581">
        <w:rPr>
          <w:rFonts w:ascii="Century Gothic" w:hAnsi="Century Gothic"/>
          <w:color w:val="000000" w:themeColor="text1"/>
        </w:rPr>
        <w:t xml:space="preserve">University </w:t>
      </w:r>
      <w:r w:rsidR="00607A80" w:rsidRPr="00254581">
        <w:rPr>
          <w:rFonts w:ascii="Century Gothic" w:hAnsi="Century Gothic"/>
          <w:color w:val="000000" w:themeColor="text1"/>
        </w:rPr>
        <w:t xml:space="preserve">have </w:t>
      </w:r>
      <w:r w:rsidR="00F42D36" w:rsidRPr="00254581">
        <w:rPr>
          <w:rFonts w:ascii="Century Gothic" w:hAnsi="Century Gothic"/>
          <w:color w:val="000000" w:themeColor="text1"/>
        </w:rPr>
        <w:t>limited their marketing to a</w:t>
      </w:r>
      <w:r w:rsidR="00607A80" w:rsidRPr="00254581">
        <w:rPr>
          <w:rFonts w:ascii="Century Gothic" w:hAnsi="Century Gothic"/>
          <w:color w:val="000000" w:themeColor="text1"/>
        </w:rPr>
        <w:t xml:space="preserve"> page on the website with information</w:t>
      </w:r>
      <w:r w:rsidR="004C7732" w:rsidRPr="00254581">
        <w:rPr>
          <w:rFonts w:ascii="Century Gothic" w:hAnsi="Century Gothic"/>
          <w:color w:val="000000" w:themeColor="text1"/>
        </w:rPr>
        <w:t>, a chatbox, a</w:t>
      </w:r>
      <w:r w:rsidR="003F396B" w:rsidRPr="00254581">
        <w:rPr>
          <w:rFonts w:ascii="Century Gothic" w:hAnsi="Century Gothic"/>
          <w:color w:val="000000" w:themeColor="text1"/>
        </w:rPr>
        <w:t xml:space="preserve"> number to call</w:t>
      </w:r>
      <w:r w:rsidR="00A34497" w:rsidRPr="00254581">
        <w:rPr>
          <w:rFonts w:ascii="Century Gothic" w:hAnsi="Century Gothic"/>
          <w:color w:val="000000" w:themeColor="text1"/>
        </w:rPr>
        <w:t xml:space="preserve">, </w:t>
      </w:r>
      <w:r w:rsidR="004C7732" w:rsidRPr="00254581">
        <w:rPr>
          <w:rFonts w:ascii="Century Gothic" w:hAnsi="Century Gothic"/>
          <w:color w:val="000000" w:themeColor="text1"/>
        </w:rPr>
        <w:t xml:space="preserve">and </w:t>
      </w:r>
      <w:r w:rsidR="00A34497" w:rsidRPr="00254581">
        <w:rPr>
          <w:rFonts w:ascii="Century Gothic" w:hAnsi="Century Gothic"/>
          <w:color w:val="000000" w:themeColor="text1"/>
        </w:rPr>
        <w:t xml:space="preserve">video content that is all done in house and </w:t>
      </w:r>
      <w:r w:rsidR="0066078C" w:rsidRPr="00254581">
        <w:rPr>
          <w:rFonts w:ascii="Century Gothic" w:hAnsi="Century Gothic"/>
          <w:color w:val="000000" w:themeColor="text1"/>
        </w:rPr>
        <w:t>departmental</w:t>
      </w:r>
      <w:r w:rsidR="00A34497" w:rsidRPr="00254581">
        <w:rPr>
          <w:rFonts w:ascii="Century Gothic" w:hAnsi="Century Gothic"/>
          <w:color w:val="000000" w:themeColor="text1"/>
        </w:rPr>
        <w:t>.</w:t>
      </w:r>
      <w:r w:rsidR="0066078C" w:rsidRPr="00254581">
        <w:rPr>
          <w:rFonts w:ascii="Century Gothic" w:hAnsi="Century Gothic"/>
          <w:color w:val="000000" w:themeColor="text1"/>
        </w:rPr>
        <w:t xml:space="preserve"> </w:t>
      </w:r>
      <w:r w:rsidR="007D580A" w:rsidRPr="00254581">
        <w:rPr>
          <w:rFonts w:ascii="Century Gothic" w:hAnsi="Century Gothic" w:cs="Arial"/>
        </w:rPr>
        <w:t xml:space="preserve">USW are using </w:t>
      </w:r>
      <w:r w:rsidR="007D580A" w:rsidRPr="00254581">
        <w:rPr>
          <w:rFonts w:ascii="Century Gothic" w:hAnsi="Century Gothic" w:cs="Arial"/>
          <w:i/>
        </w:rPr>
        <w:t>Hijack</w:t>
      </w:r>
      <w:r w:rsidR="007D580A" w:rsidRPr="00254581">
        <w:rPr>
          <w:rFonts w:ascii="Century Gothic" w:hAnsi="Century Gothic" w:cs="Arial"/>
        </w:rPr>
        <w:t xml:space="preserve">, a platform </w:t>
      </w:r>
      <w:r w:rsidR="005A6061" w:rsidRPr="00254581">
        <w:rPr>
          <w:rFonts w:ascii="Century Gothic" w:hAnsi="Century Gothic" w:cs="Arial"/>
        </w:rPr>
        <w:t>that</w:t>
      </w:r>
      <w:r w:rsidR="00F42D36" w:rsidRPr="00254581">
        <w:rPr>
          <w:rFonts w:ascii="Century Gothic" w:hAnsi="Century Gothic" w:cs="Arial"/>
        </w:rPr>
        <w:t xml:space="preserve"> has </w:t>
      </w:r>
      <w:r w:rsidRPr="00254581">
        <w:rPr>
          <w:rFonts w:ascii="Century Gothic" w:hAnsi="Century Gothic" w:cs="Arial"/>
        </w:rPr>
        <w:t>limited funct</w:t>
      </w:r>
      <w:r w:rsidR="00F42D36" w:rsidRPr="00254581">
        <w:rPr>
          <w:rFonts w:ascii="Century Gothic" w:hAnsi="Century Gothic" w:cs="Arial"/>
        </w:rPr>
        <w:t>i</w:t>
      </w:r>
      <w:r w:rsidRPr="00254581">
        <w:rPr>
          <w:rFonts w:ascii="Century Gothic" w:hAnsi="Century Gothic" w:cs="Arial"/>
        </w:rPr>
        <w:t>on</w:t>
      </w:r>
      <w:r w:rsidR="00F42D36" w:rsidRPr="00254581">
        <w:rPr>
          <w:rFonts w:ascii="Century Gothic" w:hAnsi="Century Gothic" w:cs="Arial"/>
        </w:rPr>
        <w:t>ality</w:t>
      </w:r>
      <w:r w:rsidR="005A6061" w:rsidRPr="00254581">
        <w:rPr>
          <w:rFonts w:ascii="Century Gothic" w:hAnsi="Century Gothic" w:cs="Arial"/>
        </w:rPr>
        <w:t>,</w:t>
      </w:r>
      <w:r w:rsidRPr="00254581">
        <w:rPr>
          <w:rFonts w:ascii="Century Gothic" w:hAnsi="Century Gothic" w:cs="Arial"/>
        </w:rPr>
        <w:t xml:space="preserve"> with an unst</w:t>
      </w:r>
      <w:r w:rsidR="00F42D36" w:rsidRPr="00254581">
        <w:rPr>
          <w:rFonts w:ascii="Century Gothic" w:hAnsi="Century Gothic" w:cs="Arial"/>
        </w:rPr>
        <w:t>able platform prone to crashing. It gives</w:t>
      </w:r>
      <w:r w:rsidRPr="00254581">
        <w:rPr>
          <w:rFonts w:ascii="Century Gothic" w:hAnsi="Century Gothic" w:cs="Arial"/>
        </w:rPr>
        <w:t xml:space="preserve"> the end-user no </w:t>
      </w:r>
      <w:r w:rsidR="005A6061" w:rsidRPr="00254581">
        <w:rPr>
          <w:rFonts w:ascii="Century Gothic" w:hAnsi="Century Gothic" w:cs="Arial"/>
        </w:rPr>
        <w:t>virtual experience; i</w:t>
      </w:r>
      <w:r w:rsidRPr="00254581">
        <w:rPr>
          <w:rFonts w:ascii="Century Gothic" w:hAnsi="Century Gothic" w:cs="Arial"/>
        </w:rPr>
        <w:t xml:space="preserve">t is web-based and </w:t>
      </w:r>
      <w:r w:rsidR="00F42D36" w:rsidRPr="00254581">
        <w:rPr>
          <w:rFonts w:ascii="Century Gothic" w:hAnsi="Century Gothic" w:cs="Arial"/>
        </w:rPr>
        <w:t>built on a limited platform of Wor</w:t>
      </w:r>
      <w:r w:rsidRPr="00254581">
        <w:rPr>
          <w:rFonts w:ascii="Century Gothic" w:hAnsi="Century Gothic" w:cs="Arial"/>
        </w:rPr>
        <w:t>dPress.</w:t>
      </w:r>
      <w:r w:rsidR="00F42D36" w:rsidRPr="00254581">
        <w:rPr>
          <w:rFonts w:ascii="Century Gothic" w:hAnsi="Century Gothic" w:cs="Arial"/>
        </w:rPr>
        <w:t xml:space="preserve"> </w:t>
      </w:r>
      <w:r w:rsidRPr="00254581">
        <w:rPr>
          <w:rFonts w:ascii="Century Gothic" w:hAnsi="Century Gothic" w:cs="Arial"/>
        </w:rPr>
        <w:t>Cardiff Met is combini</w:t>
      </w:r>
      <w:r w:rsidR="00F42D36" w:rsidRPr="00254581">
        <w:rPr>
          <w:rFonts w:ascii="Century Gothic" w:hAnsi="Century Gothic" w:cs="Arial"/>
        </w:rPr>
        <w:t>ng a virtual 360 video with s</w:t>
      </w:r>
      <w:r w:rsidRPr="00254581">
        <w:rPr>
          <w:rFonts w:ascii="Century Gothic" w:hAnsi="Century Gothic" w:cs="Arial"/>
        </w:rPr>
        <w:t xml:space="preserve">tudent chat boxes run from the website. It offers limited interaction and </w:t>
      </w:r>
      <w:r w:rsidR="00F42D36" w:rsidRPr="00254581">
        <w:rPr>
          <w:rFonts w:ascii="Century Gothic" w:hAnsi="Century Gothic" w:cs="Arial"/>
        </w:rPr>
        <w:t xml:space="preserve">is </w:t>
      </w:r>
      <w:r w:rsidRPr="00254581">
        <w:rPr>
          <w:rFonts w:ascii="Century Gothic" w:hAnsi="Century Gothic" w:cs="Arial"/>
        </w:rPr>
        <w:t xml:space="preserve">simply designed. These </w:t>
      </w:r>
      <w:r w:rsidR="00F42D36" w:rsidRPr="00254581">
        <w:rPr>
          <w:rFonts w:ascii="Century Gothic" w:hAnsi="Century Gothic" w:cs="Arial"/>
        </w:rPr>
        <w:t>competitor universities</w:t>
      </w:r>
      <w:r w:rsidRPr="00254581">
        <w:rPr>
          <w:rFonts w:ascii="Century Gothic" w:hAnsi="Century Gothic" w:cs="Arial"/>
        </w:rPr>
        <w:t xml:space="preserve"> also link in to Unibuddy</w:t>
      </w:r>
      <w:r w:rsidR="00F42D36" w:rsidRPr="00254581">
        <w:rPr>
          <w:rFonts w:ascii="Century Gothic" w:hAnsi="Century Gothic" w:cs="Arial"/>
        </w:rPr>
        <w:t>,</w:t>
      </w:r>
      <w:r w:rsidRPr="00254581">
        <w:rPr>
          <w:rFonts w:ascii="Century Gothic" w:hAnsi="Century Gothic" w:cs="Arial"/>
        </w:rPr>
        <w:t xml:space="preserve"> a </w:t>
      </w:r>
      <w:r w:rsidR="005A6061" w:rsidRPr="00254581">
        <w:rPr>
          <w:rFonts w:ascii="Century Gothic" w:hAnsi="Century Gothic" w:cs="Arial"/>
        </w:rPr>
        <w:t>subscription</w:t>
      </w:r>
      <w:r w:rsidRPr="00254581">
        <w:rPr>
          <w:rFonts w:ascii="Century Gothic" w:hAnsi="Century Gothic" w:cs="Arial"/>
        </w:rPr>
        <w:t xml:space="preserve"> service</w:t>
      </w:r>
      <w:r w:rsidR="005A6061" w:rsidRPr="00254581">
        <w:rPr>
          <w:rFonts w:ascii="Century Gothic" w:hAnsi="Century Gothic" w:cs="Arial"/>
        </w:rPr>
        <w:t>, whereby</w:t>
      </w:r>
      <w:r w:rsidR="00F42D36" w:rsidRPr="00254581">
        <w:rPr>
          <w:rFonts w:ascii="Century Gothic" w:hAnsi="Century Gothic" w:cs="Arial"/>
        </w:rPr>
        <w:t xml:space="preserve"> </w:t>
      </w:r>
      <w:r w:rsidRPr="00254581">
        <w:rPr>
          <w:rFonts w:ascii="Century Gothic" w:hAnsi="Century Gothic" w:cs="Arial"/>
        </w:rPr>
        <w:t>‘</w:t>
      </w:r>
      <w:r w:rsidRPr="00254581">
        <w:rPr>
          <w:rFonts w:ascii="Century Gothic" w:hAnsi="Century Gothic"/>
        </w:rPr>
        <w:t>Students find their perfect university, while univer</w:t>
      </w:r>
      <w:r w:rsidR="005A6061" w:rsidRPr="00254581">
        <w:rPr>
          <w:rFonts w:ascii="Century Gothic" w:hAnsi="Century Gothic"/>
        </w:rPr>
        <w:t>sities find their best students</w:t>
      </w:r>
      <w:r w:rsidRPr="00254581">
        <w:rPr>
          <w:rFonts w:ascii="Century Gothic" w:hAnsi="Century Gothic"/>
        </w:rPr>
        <w:t>’ (U</w:t>
      </w:r>
      <w:r w:rsidR="00F42D36" w:rsidRPr="00254581">
        <w:rPr>
          <w:rFonts w:ascii="Century Gothic" w:hAnsi="Century Gothic"/>
        </w:rPr>
        <w:t>n</w:t>
      </w:r>
      <w:r w:rsidRPr="00254581">
        <w:rPr>
          <w:rFonts w:ascii="Century Gothic" w:hAnsi="Century Gothic"/>
        </w:rPr>
        <w:t>ibuddy,</w:t>
      </w:r>
      <w:r w:rsidR="00F42D36" w:rsidRPr="00254581">
        <w:rPr>
          <w:rFonts w:ascii="Century Gothic" w:hAnsi="Century Gothic"/>
        </w:rPr>
        <w:t xml:space="preserve"> </w:t>
      </w:r>
      <w:r w:rsidR="005A6061" w:rsidRPr="00254581">
        <w:rPr>
          <w:rFonts w:ascii="Century Gothic" w:hAnsi="Century Gothic"/>
        </w:rPr>
        <w:t>2021). T</w:t>
      </w:r>
      <w:r w:rsidRPr="00254581">
        <w:rPr>
          <w:rFonts w:ascii="Century Gothic" w:hAnsi="Century Gothic"/>
        </w:rPr>
        <w:t>his system is a clever web-based interaction with some limitations but exce</w:t>
      </w:r>
      <w:r w:rsidRPr="00254581">
        <w:rPr>
          <w:rFonts w:ascii="Century Gothic" w:hAnsi="Century Gothic"/>
        </w:rPr>
        <w:t>llent chat rooms with limited video chat.</w:t>
      </w:r>
    </w:p>
    <w:p w14:paraId="1A7525C0" w14:textId="77777777" w:rsidR="00422B3A" w:rsidRPr="00254581" w:rsidRDefault="00422B3A" w:rsidP="00254581">
      <w:pPr>
        <w:spacing w:line="480" w:lineRule="auto"/>
        <w:jc w:val="both"/>
        <w:rPr>
          <w:rFonts w:ascii="Century Gothic" w:hAnsi="Century Gothic" w:cs="Arial"/>
        </w:rPr>
      </w:pPr>
    </w:p>
    <w:p w14:paraId="1B35E462" w14:textId="77777777" w:rsidR="00BD41A8" w:rsidRPr="00254581" w:rsidRDefault="008C72C3" w:rsidP="00254581">
      <w:pPr>
        <w:pStyle w:val="Heading2"/>
        <w:spacing w:line="480" w:lineRule="auto"/>
        <w:jc w:val="both"/>
        <w:rPr>
          <w:rFonts w:ascii="Century Gothic" w:hAnsi="Century Gothic"/>
        </w:rPr>
      </w:pPr>
      <w:r w:rsidRPr="00254581">
        <w:rPr>
          <w:rFonts w:ascii="Century Gothic" w:hAnsi="Century Gothic"/>
        </w:rPr>
        <w:lastRenderedPageBreak/>
        <w:t>iv Conclusions</w:t>
      </w:r>
    </w:p>
    <w:p w14:paraId="7D874ED3" w14:textId="77777777" w:rsidR="00A606D7" w:rsidRPr="00254581" w:rsidRDefault="008C72C3" w:rsidP="00254581">
      <w:pPr>
        <w:spacing w:line="480" w:lineRule="auto"/>
        <w:jc w:val="both"/>
        <w:rPr>
          <w:rFonts w:ascii="Century Gothic" w:hAnsi="Century Gothic"/>
        </w:rPr>
      </w:pPr>
      <w:r w:rsidRPr="00254581">
        <w:rPr>
          <w:rFonts w:ascii="Century Gothic" w:hAnsi="Century Gothic"/>
        </w:rPr>
        <w:t>UWTSD has coped with the COVID crisis in terms of recruitment by</w:t>
      </w:r>
      <w:r w:rsidR="00DD565F" w:rsidRPr="00254581">
        <w:rPr>
          <w:rFonts w:ascii="Century Gothic" w:hAnsi="Century Gothic"/>
        </w:rPr>
        <w:t xml:space="preserve"> offering 360 tours in June. The virtual visit platform went live in November</w:t>
      </w:r>
      <w:r w:rsidR="005A6061" w:rsidRPr="00254581">
        <w:rPr>
          <w:rFonts w:ascii="Century Gothic" w:hAnsi="Century Gothic"/>
        </w:rPr>
        <w:t>, and</w:t>
      </w:r>
      <w:r w:rsidR="00BD41A8" w:rsidRPr="00254581">
        <w:rPr>
          <w:rFonts w:ascii="Century Gothic" w:hAnsi="Century Gothic"/>
        </w:rPr>
        <w:t xml:space="preserve"> phase 3 during 2021. Data tells us that people are staying longer on the revised immersive and interactive virtual open days. </w:t>
      </w:r>
      <w:r w:rsidR="00261B7D" w:rsidRPr="00254581">
        <w:rPr>
          <w:rFonts w:ascii="Century Gothic" w:hAnsi="Century Gothic"/>
        </w:rPr>
        <w:t>(</w:t>
      </w:r>
      <w:r w:rsidR="00BD41A8" w:rsidRPr="00254581">
        <w:rPr>
          <w:rFonts w:ascii="Century Gothic" w:hAnsi="Century Gothic"/>
        </w:rPr>
        <w:t>A major glitch occurred when academics logged in as guests rather than academics, thus their answer</w:t>
      </w:r>
      <w:r w:rsidR="005A6061" w:rsidRPr="00254581">
        <w:rPr>
          <w:rFonts w:ascii="Century Gothic" w:hAnsi="Century Gothic"/>
        </w:rPr>
        <w:t>s</w:t>
      </w:r>
      <w:r w:rsidR="00BD41A8" w:rsidRPr="00254581">
        <w:rPr>
          <w:rFonts w:ascii="Century Gothic" w:hAnsi="Century Gothic"/>
        </w:rPr>
        <w:t xml:space="preserve"> appeared to be coming from other guests rather than experts.</w:t>
      </w:r>
      <w:r w:rsidR="00261B7D" w:rsidRPr="00254581">
        <w:rPr>
          <w:rFonts w:ascii="Century Gothic" w:hAnsi="Century Gothic"/>
        </w:rPr>
        <w:t xml:space="preserve"> This points to the need for increased training for, and buy-in from, academic staff.)</w:t>
      </w:r>
      <w:r w:rsidR="00BD41A8" w:rsidRPr="00254581">
        <w:rPr>
          <w:rFonts w:ascii="Century Gothic" w:hAnsi="Century Gothic"/>
        </w:rPr>
        <w:t xml:space="preserve"> Recruitment has gone up and numbers appear to be far healthier than in previous years, particularly from English students. However, data is limited as there is no strategic plan to collect data so it is impossible to do more than conjecture as to the causes of these increases.</w:t>
      </w:r>
      <w:r w:rsidR="00BB147B" w:rsidRPr="00254581">
        <w:rPr>
          <w:rFonts w:ascii="Century Gothic" w:hAnsi="Century Gothic"/>
        </w:rPr>
        <w:t xml:space="preserve"> It is essential that UWTSD increases data capture in order to fully understand digital travel. It is by doing this that the digital </w:t>
      </w:r>
      <w:r w:rsidR="00261B7D" w:rsidRPr="00254581">
        <w:rPr>
          <w:rFonts w:ascii="Century Gothic" w:hAnsi="Century Gothic"/>
        </w:rPr>
        <w:t>experience</w:t>
      </w:r>
      <w:r w:rsidR="00BB147B" w:rsidRPr="00254581">
        <w:rPr>
          <w:rFonts w:ascii="Century Gothic" w:hAnsi="Century Gothic"/>
        </w:rPr>
        <w:t xml:space="preserve"> can adapt and grow</w:t>
      </w:r>
      <w:r w:rsidR="00261B7D" w:rsidRPr="00254581">
        <w:rPr>
          <w:rFonts w:ascii="Century Gothic" w:hAnsi="Century Gothic"/>
        </w:rPr>
        <w:t xml:space="preserve"> to reflect the customers' needs.</w:t>
      </w:r>
      <w:r w:rsidR="00BD41A8" w:rsidRPr="00254581">
        <w:rPr>
          <w:rFonts w:ascii="Century Gothic" w:hAnsi="Century Gothic"/>
        </w:rPr>
        <w:t xml:space="preserve"> </w:t>
      </w:r>
      <w:r w:rsidR="00BB147B" w:rsidRPr="00254581">
        <w:rPr>
          <w:rFonts w:ascii="Century Gothic" w:hAnsi="Century Gothic"/>
        </w:rPr>
        <w:t>(</w:t>
      </w:r>
      <w:r w:rsidR="00261B7D" w:rsidRPr="00254581">
        <w:rPr>
          <w:rFonts w:ascii="Century Gothic" w:hAnsi="Century Gothic"/>
        </w:rPr>
        <w:t>See</w:t>
      </w:r>
      <w:r w:rsidR="00BB147B" w:rsidRPr="00254581">
        <w:rPr>
          <w:rFonts w:ascii="Century Gothic" w:hAnsi="Century Gothic"/>
        </w:rPr>
        <w:t xml:space="preserve"> Recommendations, Phase 1d p 17.)</w:t>
      </w:r>
    </w:p>
    <w:p w14:paraId="4AE802F1" w14:textId="77777777" w:rsidR="007D580A" w:rsidRPr="00254581" w:rsidRDefault="007D580A" w:rsidP="00254581">
      <w:pPr>
        <w:spacing w:line="480" w:lineRule="auto"/>
        <w:jc w:val="both"/>
        <w:rPr>
          <w:rFonts w:ascii="Century Gothic" w:hAnsi="Century Gothic"/>
        </w:rPr>
      </w:pPr>
    </w:p>
    <w:p w14:paraId="41C5AEFE" w14:textId="77777777" w:rsidR="00654B5A" w:rsidRPr="00254581" w:rsidRDefault="008C72C3" w:rsidP="00254581">
      <w:pPr>
        <w:spacing w:line="480" w:lineRule="auto"/>
        <w:jc w:val="both"/>
        <w:rPr>
          <w:rFonts w:ascii="Century Gothic" w:hAnsi="Century Gothic"/>
        </w:rPr>
      </w:pPr>
      <w:r w:rsidRPr="00254581">
        <w:rPr>
          <w:rFonts w:ascii="Century Gothic" w:hAnsi="Century Gothic"/>
        </w:rPr>
        <w:t>UWTSD</w:t>
      </w:r>
      <w:r w:rsidR="007D580A" w:rsidRPr="00254581">
        <w:rPr>
          <w:rFonts w:ascii="Century Gothic" w:hAnsi="Century Gothic"/>
        </w:rPr>
        <w:t xml:space="preserve"> has been less effective in dealing with digital learning.</w:t>
      </w:r>
      <w:r w:rsidR="005A6061" w:rsidRPr="00254581">
        <w:rPr>
          <w:rFonts w:ascii="Century Gothic" w:hAnsi="Century Gothic"/>
        </w:rPr>
        <w:t xml:space="preserve"> There has been very little on-line development; </w:t>
      </w:r>
      <w:r w:rsidRPr="00254581">
        <w:rPr>
          <w:rFonts w:ascii="Century Gothic" w:hAnsi="Century Gothic"/>
        </w:rPr>
        <w:t>staff have not chang</w:t>
      </w:r>
      <w:r w:rsidR="00261B7D" w:rsidRPr="00254581">
        <w:rPr>
          <w:rFonts w:ascii="Century Gothic" w:hAnsi="Century Gothic"/>
        </w:rPr>
        <w:t>ed their delivery methods. On-</w:t>
      </w:r>
      <w:r w:rsidR="001676F1" w:rsidRPr="00254581">
        <w:rPr>
          <w:rFonts w:ascii="Century Gothic" w:hAnsi="Century Gothic"/>
        </w:rPr>
        <w:t>l</w:t>
      </w:r>
      <w:r w:rsidRPr="00254581">
        <w:rPr>
          <w:rFonts w:ascii="Century Gothic" w:hAnsi="Century Gothic"/>
        </w:rPr>
        <w:t>i</w:t>
      </w:r>
      <w:r w:rsidRPr="00254581">
        <w:rPr>
          <w:rFonts w:ascii="Century Gothic" w:hAnsi="Century Gothic"/>
        </w:rPr>
        <w:t>ne resources are basic teaching r</w:t>
      </w:r>
      <w:r w:rsidR="001676F1" w:rsidRPr="00254581">
        <w:rPr>
          <w:rFonts w:ascii="Century Gothic" w:hAnsi="Century Gothic"/>
        </w:rPr>
        <w:t>esources</w:t>
      </w:r>
      <w:r w:rsidR="00245216" w:rsidRPr="00254581">
        <w:rPr>
          <w:rFonts w:ascii="Century Gothic" w:hAnsi="Century Gothic"/>
        </w:rPr>
        <w:t xml:space="preserve"> simply recycled</w:t>
      </w:r>
      <w:r w:rsidR="001676F1" w:rsidRPr="00254581">
        <w:rPr>
          <w:rFonts w:ascii="Century Gothic" w:hAnsi="Century Gothic"/>
        </w:rPr>
        <w:t xml:space="preserve"> - pdfs and powerpoints - with no additional filming, </w:t>
      </w:r>
      <w:r w:rsidRPr="00254581">
        <w:rPr>
          <w:rFonts w:ascii="Century Gothic" w:hAnsi="Century Gothic"/>
        </w:rPr>
        <w:t xml:space="preserve">other contextualisation or opportunities for interaction. </w:t>
      </w:r>
      <w:r w:rsidR="001676F1" w:rsidRPr="00254581">
        <w:rPr>
          <w:rFonts w:ascii="Century Gothic" w:hAnsi="Century Gothic"/>
        </w:rPr>
        <w:t xml:space="preserve">It would have been so easy to deliver the lectures through Teams via ipads! </w:t>
      </w:r>
    </w:p>
    <w:p w14:paraId="57D71F23" w14:textId="77777777" w:rsidR="00654B5A" w:rsidRPr="00254581" w:rsidRDefault="00654B5A" w:rsidP="00254581">
      <w:pPr>
        <w:spacing w:line="480" w:lineRule="auto"/>
        <w:jc w:val="both"/>
        <w:rPr>
          <w:rFonts w:ascii="Century Gothic" w:hAnsi="Century Gothic"/>
        </w:rPr>
      </w:pPr>
    </w:p>
    <w:p w14:paraId="0D81CC11" w14:textId="77777777" w:rsidR="00245216" w:rsidRPr="00254581" w:rsidRDefault="008C72C3" w:rsidP="00254581">
      <w:pPr>
        <w:spacing w:line="480" w:lineRule="auto"/>
        <w:jc w:val="both"/>
        <w:rPr>
          <w:rFonts w:ascii="Century Gothic" w:eastAsiaTheme="majorEastAsia" w:hAnsi="Century Gothic" w:cstheme="majorBidi"/>
          <w:b/>
          <w:bCs/>
          <w:color w:val="2D4F8E" w:themeColor="accent1" w:themeShade="B5"/>
        </w:rPr>
      </w:pPr>
      <w:r w:rsidRPr="00254581">
        <w:rPr>
          <w:rFonts w:ascii="Century Gothic" w:hAnsi="Century Gothic"/>
        </w:rPr>
        <w:br w:type="page"/>
      </w:r>
    </w:p>
    <w:p w14:paraId="58D64193" w14:textId="168DB634" w:rsidR="00B04408" w:rsidRPr="00254581" w:rsidRDefault="008C72C3" w:rsidP="00254581">
      <w:pPr>
        <w:pStyle w:val="Heading1"/>
        <w:spacing w:line="480" w:lineRule="auto"/>
        <w:jc w:val="both"/>
        <w:rPr>
          <w:rFonts w:ascii="Century Gothic" w:hAnsi="Century Gothic"/>
          <w:sz w:val="24"/>
          <w:szCs w:val="24"/>
        </w:rPr>
      </w:pPr>
      <w:r w:rsidRPr="00254581">
        <w:rPr>
          <w:rFonts w:ascii="Century Gothic" w:hAnsi="Century Gothic"/>
          <w:sz w:val="24"/>
          <w:szCs w:val="24"/>
        </w:rPr>
        <w:lastRenderedPageBreak/>
        <w:t>2</w:t>
      </w:r>
      <w:r w:rsidR="008549F2" w:rsidRPr="00254581">
        <w:rPr>
          <w:rFonts w:ascii="Century Gothic" w:hAnsi="Century Gothic"/>
          <w:sz w:val="24"/>
          <w:szCs w:val="24"/>
        </w:rPr>
        <w:t xml:space="preserve">) </w:t>
      </w:r>
      <w:r w:rsidR="00D55B17" w:rsidRPr="00254581">
        <w:rPr>
          <w:rFonts w:ascii="Century Gothic" w:hAnsi="Century Gothic"/>
          <w:sz w:val="24"/>
          <w:szCs w:val="24"/>
        </w:rPr>
        <w:t>S</w:t>
      </w:r>
      <w:r w:rsidR="008B76A2" w:rsidRPr="00254581">
        <w:rPr>
          <w:rFonts w:ascii="Century Gothic" w:hAnsi="Century Gothic"/>
          <w:sz w:val="24"/>
          <w:szCs w:val="24"/>
        </w:rPr>
        <w:t>trategic an</w:t>
      </w:r>
      <w:r w:rsidRPr="00254581">
        <w:rPr>
          <w:rFonts w:ascii="Century Gothic" w:hAnsi="Century Gothic"/>
          <w:sz w:val="24"/>
          <w:szCs w:val="24"/>
        </w:rPr>
        <w:t>alysi</w:t>
      </w:r>
      <w:r w:rsidR="008B76A2" w:rsidRPr="00254581">
        <w:rPr>
          <w:rFonts w:ascii="Century Gothic" w:hAnsi="Century Gothic"/>
          <w:sz w:val="24"/>
          <w:szCs w:val="24"/>
        </w:rPr>
        <w:t xml:space="preserve">s </w:t>
      </w:r>
    </w:p>
    <w:p w14:paraId="2E9E9612" w14:textId="77777777" w:rsidR="00D06086" w:rsidRPr="00254581" w:rsidRDefault="008C72C3" w:rsidP="00254581">
      <w:pPr>
        <w:pStyle w:val="Heading2"/>
        <w:spacing w:line="480" w:lineRule="auto"/>
        <w:jc w:val="both"/>
        <w:rPr>
          <w:rFonts w:ascii="Century Gothic" w:hAnsi="Century Gothic"/>
          <w:sz w:val="24"/>
          <w:szCs w:val="24"/>
        </w:rPr>
      </w:pPr>
      <w:r w:rsidRPr="00254581">
        <w:rPr>
          <w:rFonts w:ascii="Century Gothic" w:hAnsi="Century Gothic"/>
          <w:sz w:val="24"/>
          <w:szCs w:val="24"/>
        </w:rPr>
        <w:t>i</w:t>
      </w:r>
      <w:r w:rsidR="00F03820" w:rsidRPr="00254581">
        <w:rPr>
          <w:rFonts w:ascii="Century Gothic" w:hAnsi="Century Gothic"/>
          <w:sz w:val="24"/>
          <w:szCs w:val="24"/>
        </w:rPr>
        <w:t xml:space="preserve">) </w:t>
      </w:r>
      <w:r w:rsidR="00A04D17" w:rsidRPr="00254581">
        <w:rPr>
          <w:rFonts w:ascii="Century Gothic" w:hAnsi="Century Gothic"/>
          <w:sz w:val="24"/>
          <w:szCs w:val="24"/>
        </w:rPr>
        <w:t>PESTLE</w:t>
      </w:r>
    </w:p>
    <w:p w14:paraId="14EFF913" w14:textId="77777777" w:rsidR="00F533B5" w:rsidRPr="00254581" w:rsidRDefault="008C72C3" w:rsidP="00254581">
      <w:pPr>
        <w:spacing w:line="480" w:lineRule="auto"/>
        <w:jc w:val="both"/>
        <w:rPr>
          <w:rFonts w:ascii="Century Gothic" w:hAnsi="Century Gothic"/>
          <w:color w:val="000000" w:themeColor="text1"/>
        </w:rPr>
      </w:pPr>
      <w:r w:rsidRPr="00254581">
        <w:rPr>
          <w:rFonts w:ascii="Century Gothic" w:hAnsi="Century Gothic"/>
          <w:color w:val="000000" w:themeColor="text1"/>
        </w:rPr>
        <w:t xml:space="preserve">PESTLE and SWOT </w:t>
      </w:r>
      <w:r w:rsidR="00366E18" w:rsidRPr="00254581">
        <w:rPr>
          <w:rFonts w:ascii="Century Gothic" w:hAnsi="Century Gothic"/>
          <w:color w:val="000000" w:themeColor="text1"/>
        </w:rPr>
        <w:t xml:space="preserve">are </w:t>
      </w:r>
      <w:r w:rsidRPr="00254581">
        <w:rPr>
          <w:rFonts w:ascii="Century Gothic" w:hAnsi="Century Gothic"/>
          <w:color w:val="000000" w:themeColor="text1"/>
        </w:rPr>
        <w:t>extremely e</w:t>
      </w:r>
      <w:r w:rsidR="00366E18" w:rsidRPr="00254581">
        <w:rPr>
          <w:rFonts w:ascii="Century Gothic" w:hAnsi="Century Gothic"/>
          <w:color w:val="000000" w:themeColor="text1"/>
        </w:rPr>
        <w:t xml:space="preserve">ffective tools when used </w:t>
      </w:r>
      <w:r w:rsidR="00A25A36" w:rsidRPr="00254581">
        <w:rPr>
          <w:rFonts w:ascii="Century Gothic" w:hAnsi="Century Gothic"/>
          <w:color w:val="000000" w:themeColor="text1"/>
        </w:rPr>
        <w:t>singl</w:t>
      </w:r>
      <w:r w:rsidRPr="00254581">
        <w:rPr>
          <w:rFonts w:ascii="Century Gothic" w:hAnsi="Century Gothic"/>
          <w:color w:val="000000" w:themeColor="text1"/>
        </w:rPr>
        <w:t>y,</w:t>
      </w:r>
      <w:r w:rsidR="00366E18" w:rsidRPr="00254581">
        <w:rPr>
          <w:rFonts w:ascii="Century Gothic" w:hAnsi="Century Gothic"/>
          <w:color w:val="000000" w:themeColor="text1"/>
        </w:rPr>
        <w:t xml:space="preserve"> but when combined are even more effective.</w:t>
      </w:r>
      <w:r w:rsidRPr="00254581">
        <w:rPr>
          <w:rFonts w:ascii="Century Gothic" w:hAnsi="Century Gothic"/>
          <w:color w:val="000000" w:themeColor="text1"/>
        </w:rPr>
        <w:t xml:space="preserve"> </w:t>
      </w:r>
      <w:r w:rsidR="00A25A36" w:rsidRPr="00254581">
        <w:rPr>
          <w:rFonts w:ascii="Century Gothic" w:hAnsi="Century Gothic"/>
          <w:color w:val="000000" w:themeColor="text1"/>
        </w:rPr>
        <w:t>Gray</w:t>
      </w:r>
      <w:r w:rsidR="00366E18" w:rsidRPr="00254581">
        <w:rPr>
          <w:rFonts w:ascii="Century Gothic" w:hAnsi="Century Gothic"/>
          <w:color w:val="000000" w:themeColor="text1"/>
        </w:rPr>
        <w:t xml:space="preserve"> </w:t>
      </w:r>
      <w:r w:rsidRPr="00254581">
        <w:rPr>
          <w:rFonts w:ascii="Century Gothic" w:hAnsi="Century Gothic"/>
          <w:color w:val="000000" w:themeColor="text1"/>
        </w:rPr>
        <w:t xml:space="preserve">suggests that </w:t>
      </w:r>
      <w:r w:rsidR="00366E18" w:rsidRPr="00254581">
        <w:rPr>
          <w:rFonts w:ascii="Century Gothic" w:hAnsi="Century Gothic"/>
          <w:color w:val="000000" w:themeColor="text1"/>
        </w:rPr>
        <w:t xml:space="preserve">the PESTLE should be done first, </w:t>
      </w:r>
      <w:r w:rsidRPr="00254581">
        <w:rPr>
          <w:rFonts w:ascii="Century Gothic" w:hAnsi="Century Gothic"/>
          <w:color w:val="000000" w:themeColor="text1"/>
        </w:rPr>
        <w:t>as it will</w:t>
      </w:r>
      <w:r w:rsidR="00366E18" w:rsidRPr="00254581">
        <w:rPr>
          <w:rFonts w:ascii="Century Gothic" w:hAnsi="Century Gothic"/>
          <w:color w:val="000000" w:themeColor="text1"/>
        </w:rPr>
        <w:t xml:space="preserve"> gi</w:t>
      </w:r>
      <w:r w:rsidR="007D580A" w:rsidRPr="00254581">
        <w:rPr>
          <w:rFonts w:ascii="Century Gothic" w:hAnsi="Century Gothic"/>
          <w:color w:val="000000" w:themeColor="text1"/>
        </w:rPr>
        <w:t>ve context to the SWOT analysis</w:t>
      </w:r>
      <w:r w:rsidR="00A25A36" w:rsidRPr="00254581">
        <w:rPr>
          <w:rFonts w:ascii="Century Gothic" w:hAnsi="Century Gothic"/>
          <w:color w:val="000000" w:themeColor="text1"/>
        </w:rPr>
        <w:t xml:space="preserve"> (Byron Gray, 2016). That pattern has been followed here. The</w:t>
      </w:r>
      <w:r w:rsidRPr="00254581">
        <w:rPr>
          <w:rFonts w:ascii="Century Gothic" w:hAnsi="Century Gothic"/>
          <w:color w:val="000000" w:themeColor="text1"/>
        </w:rPr>
        <w:t xml:space="preserve"> </w:t>
      </w:r>
      <w:r w:rsidR="00844EB9" w:rsidRPr="00254581">
        <w:rPr>
          <w:rFonts w:ascii="Century Gothic" w:hAnsi="Century Gothic"/>
          <w:color w:val="000000" w:themeColor="text1"/>
        </w:rPr>
        <w:t>PESTLE</w:t>
      </w:r>
      <w:r w:rsidRPr="00254581">
        <w:rPr>
          <w:rFonts w:ascii="Century Gothic" w:hAnsi="Century Gothic"/>
          <w:color w:val="000000" w:themeColor="text1"/>
        </w:rPr>
        <w:t xml:space="preserve"> anal</w:t>
      </w:r>
      <w:r w:rsidR="00B05E84" w:rsidRPr="00254581">
        <w:rPr>
          <w:rFonts w:ascii="Century Gothic" w:hAnsi="Century Gothic"/>
          <w:color w:val="000000" w:themeColor="text1"/>
        </w:rPr>
        <w:t xml:space="preserve">ysis is divided into six parts, the political, economic, social, technological, legal and environmental analysis of existing and potential management strategies. </w:t>
      </w:r>
    </w:p>
    <w:p w14:paraId="5532FAC9" w14:textId="77777777" w:rsidR="00F533B5" w:rsidRPr="00254581" w:rsidRDefault="00F533B5" w:rsidP="00254581">
      <w:pPr>
        <w:spacing w:line="480" w:lineRule="auto"/>
        <w:jc w:val="both"/>
        <w:rPr>
          <w:rFonts w:ascii="Century Gothic" w:hAnsi="Century Gothic"/>
          <w:color w:val="000000" w:themeColor="text1"/>
        </w:rPr>
      </w:pPr>
    </w:p>
    <w:p w14:paraId="1FCBC34B" w14:textId="77777777" w:rsidR="00D06086" w:rsidRPr="00254581" w:rsidRDefault="008C72C3" w:rsidP="00254581">
      <w:pPr>
        <w:pStyle w:val="Heading3"/>
        <w:spacing w:line="480" w:lineRule="auto"/>
        <w:rPr>
          <w:color w:val="000000" w:themeColor="text1"/>
        </w:rPr>
      </w:pPr>
      <w:r w:rsidRPr="00254581">
        <w:t>Political</w:t>
      </w:r>
    </w:p>
    <w:p w14:paraId="670FD8A7" w14:textId="77777777" w:rsidR="00844EB9" w:rsidRPr="00254581" w:rsidRDefault="008C72C3" w:rsidP="00254581">
      <w:pPr>
        <w:spacing w:line="480" w:lineRule="auto"/>
        <w:jc w:val="both"/>
        <w:rPr>
          <w:rFonts w:ascii="Century Gothic" w:hAnsi="Century Gothic"/>
          <w:color w:val="000000" w:themeColor="text1"/>
        </w:rPr>
      </w:pPr>
      <w:r w:rsidRPr="00254581">
        <w:rPr>
          <w:rFonts w:ascii="Century Gothic" w:hAnsi="Century Gothic"/>
          <w:color w:val="000000" w:themeColor="text1"/>
        </w:rPr>
        <w:t xml:space="preserve">In </w:t>
      </w:r>
      <w:r w:rsidRPr="00254581">
        <w:rPr>
          <w:rFonts w:ascii="Century Gothic" w:hAnsi="Century Gothic"/>
          <w:color w:val="000000" w:themeColor="text1"/>
        </w:rPr>
        <w:t>terms of the external political context</w:t>
      </w:r>
      <w:r w:rsidR="00381382" w:rsidRPr="00254581">
        <w:rPr>
          <w:rFonts w:ascii="Century Gothic" w:hAnsi="Century Gothic"/>
          <w:color w:val="000000" w:themeColor="text1"/>
        </w:rPr>
        <w:t>, the H</w:t>
      </w:r>
      <w:r w:rsidR="007D580A" w:rsidRPr="00254581">
        <w:rPr>
          <w:rFonts w:ascii="Century Gothic" w:hAnsi="Century Gothic"/>
          <w:color w:val="000000" w:themeColor="text1"/>
        </w:rPr>
        <w:t xml:space="preserve">igher Education (HE) sector </w:t>
      </w:r>
      <w:r w:rsidR="00381382" w:rsidRPr="00254581">
        <w:rPr>
          <w:rFonts w:ascii="Century Gothic" w:hAnsi="Century Gothic"/>
          <w:color w:val="000000" w:themeColor="text1"/>
        </w:rPr>
        <w:t xml:space="preserve">moved over the last third of the 20th century from a </w:t>
      </w:r>
      <w:r w:rsidR="00245216" w:rsidRPr="00254581">
        <w:rPr>
          <w:rFonts w:ascii="Century Gothic" w:hAnsi="Century Gothic"/>
          <w:color w:val="000000" w:themeColor="text1"/>
        </w:rPr>
        <w:t>government-funded</w:t>
      </w:r>
      <w:r w:rsidR="00381382" w:rsidRPr="00254581">
        <w:rPr>
          <w:rFonts w:ascii="Century Gothic" w:hAnsi="Century Gothic"/>
          <w:color w:val="000000" w:themeColor="text1"/>
        </w:rPr>
        <w:t xml:space="preserve"> </w:t>
      </w:r>
      <w:r w:rsidR="00C85FED" w:rsidRPr="00254581">
        <w:rPr>
          <w:rFonts w:ascii="Century Gothic" w:hAnsi="Century Gothic"/>
          <w:color w:val="000000" w:themeColor="text1"/>
        </w:rPr>
        <w:t>model, to a model dependent on the market economy.</w:t>
      </w:r>
      <w:r w:rsidRPr="00254581">
        <w:rPr>
          <w:rFonts w:ascii="Century Gothic" w:hAnsi="Century Gothic"/>
          <w:color w:val="000000" w:themeColor="text1"/>
        </w:rPr>
        <w:t xml:space="preserve"> This ideological</w:t>
      </w:r>
      <w:r w:rsidR="00E53AEE" w:rsidRPr="00254581">
        <w:rPr>
          <w:rFonts w:ascii="Century Gothic" w:hAnsi="Century Gothic"/>
          <w:color w:val="000000" w:themeColor="text1"/>
        </w:rPr>
        <w:t xml:space="preserve"> tussle</w:t>
      </w:r>
      <w:r w:rsidR="00C85FED" w:rsidRPr="00254581">
        <w:rPr>
          <w:rFonts w:ascii="Century Gothic" w:hAnsi="Century Gothic"/>
          <w:color w:val="000000" w:themeColor="text1"/>
        </w:rPr>
        <w:t>, between a political model which advocates government funding of the HE sector and one which expects HEIs to be subject to market forces,</w:t>
      </w:r>
      <w:r w:rsidR="00E53AEE" w:rsidRPr="00254581">
        <w:rPr>
          <w:rFonts w:ascii="Century Gothic" w:hAnsi="Century Gothic"/>
          <w:color w:val="000000" w:themeColor="text1"/>
        </w:rPr>
        <w:t xml:space="preserve"> is reflected in the internal politics at UWTSD, where there is a strong focus on the quality of teaching and learning but little emphasis on marketing</w:t>
      </w:r>
      <w:r w:rsidR="00B05E84" w:rsidRPr="00254581">
        <w:rPr>
          <w:rFonts w:ascii="Century Gothic" w:hAnsi="Century Gothic"/>
          <w:color w:val="000000" w:themeColor="text1"/>
        </w:rPr>
        <w:t>, and none on digital marketing, other than use of social media platforms.</w:t>
      </w:r>
      <w:r w:rsidR="00F202A8" w:rsidRPr="00254581">
        <w:rPr>
          <w:rFonts w:ascii="Century Gothic" w:hAnsi="Century Gothic"/>
          <w:color w:val="000000" w:themeColor="text1"/>
        </w:rPr>
        <w:t xml:space="preserve"> </w:t>
      </w:r>
      <w:r w:rsidR="00DA3612" w:rsidRPr="00254581">
        <w:rPr>
          <w:rFonts w:ascii="Century Gothic" w:hAnsi="Century Gothic"/>
          <w:color w:val="000000" w:themeColor="text1"/>
        </w:rPr>
        <w:t xml:space="preserve">There is a reliance on open days - a format </w:t>
      </w:r>
      <w:r w:rsidR="0065267D" w:rsidRPr="00254581">
        <w:rPr>
          <w:rFonts w:ascii="Century Gothic" w:hAnsi="Century Gothic"/>
          <w:color w:val="000000" w:themeColor="text1"/>
        </w:rPr>
        <w:t>that</w:t>
      </w:r>
      <w:r w:rsidR="00DA3612" w:rsidRPr="00254581">
        <w:rPr>
          <w:rFonts w:ascii="Century Gothic" w:hAnsi="Century Gothic"/>
          <w:color w:val="000000" w:themeColor="text1"/>
        </w:rPr>
        <w:t xml:space="preserve"> predates the changing funding structure of HEIs, and looks increasingly old fashioned. </w:t>
      </w:r>
      <w:r w:rsidR="00381382" w:rsidRPr="00254581">
        <w:rPr>
          <w:rFonts w:ascii="Century Gothic" w:hAnsi="Century Gothic"/>
          <w:color w:val="000000" w:themeColor="text1"/>
        </w:rPr>
        <w:t>The political response to the COVID pandemic, in terms of lockdown, has created a p</w:t>
      </w:r>
      <w:r w:rsidR="00B05E84" w:rsidRPr="00254581">
        <w:rPr>
          <w:rFonts w:ascii="Century Gothic" w:hAnsi="Century Gothic"/>
          <w:color w:val="000000" w:themeColor="text1"/>
        </w:rPr>
        <w:t>olitical</w:t>
      </w:r>
      <w:r w:rsidR="00381382" w:rsidRPr="00254581">
        <w:rPr>
          <w:rFonts w:ascii="Century Gothic" w:hAnsi="Century Gothic"/>
          <w:color w:val="000000" w:themeColor="text1"/>
        </w:rPr>
        <w:t xml:space="preserve"> environment in which</w:t>
      </w:r>
      <w:r w:rsidR="00B05E84" w:rsidRPr="00254581">
        <w:rPr>
          <w:rFonts w:ascii="Century Gothic" w:hAnsi="Century Gothic"/>
          <w:color w:val="000000" w:themeColor="text1"/>
        </w:rPr>
        <w:t xml:space="preserve"> it is </w:t>
      </w:r>
      <w:r w:rsidR="00DA3612" w:rsidRPr="00254581">
        <w:rPr>
          <w:rFonts w:ascii="Century Gothic" w:hAnsi="Century Gothic"/>
          <w:color w:val="000000" w:themeColor="text1"/>
        </w:rPr>
        <w:t xml:space="preserve">now </w:t>
      </w:r>
      <w:r w:rsidR="00B05E84" w:rsidRPr="00254581">
        <w:rPr>
          <w:rFonts w:ascii="Century Gothic" w:hAnsi="Century Gothic"/>
          <w:color w:val="000000" w:themeColor="text1"/>
        </w:rPr>
        <w:t>essential</w:t>
      </w:r>
      <w:r w:rsidR="00381382" w:rsidRPr="00254581">
        <w:rPr>
          <w:rFonts w:ascii="Century Gothic" w:hAnsi="Century Gothic"/>
          <w:color w:val="000000" w:themeColor="text1"/>
        </w:rPr>
        <w:t xml:space="preserve"> to review the marketing strategy and to embrace digital marketing. </w:t>
      </w:r>
    </w:p>
    <w:p w14:paraId="65F778A6" w14:textId="77777777" w:rsidR="00844EB9" w:rsidRPr="00254581" w:rsidRDefault="00844EB9" w:rsidP="00254581">
      <w:pPr>
        <w:spacing w:line="480" w:lineRule="auto"/>
        <w:jc w:val="both"/>
        <w:rPr>
          <w:rFonts w:ascii="Century Gothic" w:hAnsi="Century Gothic"/>
          <w:color w:val="000000" w:themeColor="text1"/>
        </w:rPr>
      </w:pPr>
    </w:p>
    <w:p w14:paraId="61DC6D6A" w14:textId="77777777" w:rsidR="00D06086" w:rsidRPr="00254581" w:rsidRDefault="008C72C3" w:rsidP="00254581">
      <w:pPr>
        <w:pStyle w:val="Heading3"/>
        <w:spacing w:line="480" w:lineRule="auto"/>
      </w:pPr>
      <w:r w:rsidRPr="00254581">
        <w:t>Economic</w:t>
      </w:r>
    </w:p>
    <w:p w14:paraId="605E7809" w14:textId="77777777" w:rsidR="00844EB9" w:rsidRPr="00254581" w:rsidRDefault="008C72C3" w:rsidP="00254581">
      <w:pPr>
        <w:spacing w:line="480" w:lineRule="auto"/>
        <w:jc w:val="both"/>
        <w:rPr>
          <w:rFonts w:ascii="Century Gothic" w:eastAsia="Times New Roman" w:hAnsi="Century Gothic" w:cs="Times New Roman"/>
          <w:lang w:eastAsia="en-GB"/>
        </w:rPr>
      </w:pPr>
      <w:r w:rsidRPr="00254581">
        <w:rPr>
          <w:rFonts w:ascii="Century Gothic" w:hAnsi="Century Gothic"/>
          <w:color w:val="000000" w:themeColor="text1"/>
        </w:rPr>
        <w:t>For potent</w:t>
      </w:r>
      <w:r w:rsidR="0068521B" w:rsidRPr="00254581">
        <w:rPr>
          <w:rFonts w:ascii="Century Gothic" w:hAnsi="Century Gothic"/>
          <w:color w:val="000000" w:themeColor="text1"/>
        </w:rPr>
        <w:t>ial students and their families</w:t>
      </w:r>
      <w:r w:rsidR="00245216" w:rsidRPr="00254581">
        <w:rPr>
          <w:rFonts w:ascii="Century Gothic" w:hAnsi="Century Gothic"/>
          <w:color w:val="000000" w:themeColor="text1"/>
        </w:rPr>
        <w:t xml:space="preserve"> </w:t>
      </w:r>
      <w:r w:rsidR="0068521B" w:rsidRPr="00254581">
        <w:rPr>
          <w:rFonts w:ascii="Century Gothic" w:hAnsi="Century Gothic"/>
          <w:color w:val="000000" w:themeColor="text1"/>
        </w:rPr>
        <w:t>open day</w:t>
      </w:r>
      <w:r w:rsidR="00245216" w:rsidRPr="00254581">
        <w:rPr>
          <w:rFonts w:ascii="Century Gothic" w:hAnsi="Century Gothic"/>
          <w:color w:val="000000" w:themeColor="text1"/>
        </w:rPr>
        <w:t>s</w:t>
      </w:r>
      <w:r w:rsidR="0068521B" w:rsidRPr="00254581">
        <w:rPr>
          <w:rFonts w:ascii="Century Gothic" w:hAnsi="Century Gothic"/>
          <w:color w:val="000000" w:themeColor="text1"/>
        </w:rPr>
        <w:t xml:space="preserve"> </w:t>
      </w:r>
      <w:r w:rsidRPr="00254581">
        <w:rPr>
          <w:rFonts w:ascii="Century Gothic" w:hAnsi="Century Gothic"/>
          <w:color w:val="000000" w:themeColor="text1"/>
        </w:rPr>
        <w:t xml:space="preserve">costs parents a significant amount in </w:t>
      </w:r>
      <w:r w:rsidRPr="00254581">
        <w:rPr>
          <w:rFonts w:ascii="Century Gothic" w:hAnsi="Century Gothic"/>
          <w:color w:val="000000" w:themeColor="text1"/>
        </w:rPr>
        <w:t>term</w:t>
      </w:r>
      <w:r w:rsidR="0068521B" w:rsidRPr="00254581">
        <w:rPr>
          <w:rFonts w:ascii="Century Gothic" w:hAnsi="Century Gothic"/>
          <w:color w:val="000000" w:themeColor="text1"/>
        </w:rPr>
        <w:t>s</w:t>
      </w:r>
      <w:r w:rsidRPr="00254581">
        <w:rPr>
          <w:rFonts w:ascii="Century Gothic" w:hAnsi="Century Gothic"/>
          <w:color w:val="000000" w:themeColor="text1"/>
        </w:rPr>
        <w:t xml:space="preserve"> of time lost from work, travel, and overnight stays (</w:t>
      </w:r>
      <w:r w:rsidR="00D01CEC" w:rsidRPr="00254581">
        <w:rPr>
          <w:rFonts w:ascii="Century Gothic" w:hAnsi="Century Gothic"/>
          <w:color w:val="000000" w:themeColor="text1"/>
        </w:rPr>
        <w:t>S</w:t>
      </w:r>
      <w:r w:rsidR="00D01CEC" w:rsidRPr="00254581">
        <w:rPr>
          <w:rFonts w:ascii="Century Gothic" w:eastAsia="Times New Roman" w:hAnsi="Century Gothic" w:cs="Times New Roman"/>
          <w:lang w:eastAsia="en-GB"/>
        </w:rPr>
        <w:t>ean Coughlan BBC, 2019),</w:t>
      </w:r>
      <w:r w:rsidR="00800D78" w:rsidRPr="00254581">
        <w:rPr>
          <w:rFonts w:ascii="Century Gothic" w:eastAsia="Times New Roman" w:hAnsi="Century Gothic" w:cs="Times New Roman"/>
          <w:lang w:eastAsia="en-GB"/>
        </w:rPr>
        <w:t xml:space="preserve"> </w:t>
      </w:r>
      <w:r w:rsidRPr="00254581">
        <w:rPr>
          <w:rFonts w:ascii="Century Gothic" w:hAnsi="Century Gothic"/>
          <w:color w:val="000000" w:themeColor="text1"/>
        </w:rPr>
        <w:t xml:space="preserve">especially, as is the case with UWTSD, if the university location is not </w:t>
      </w:r>
      <w:r w:rsidR="0068521B" w:rsidRPr="00254581">
        <w:rPr>
          <w:rFonts w:ascii="Century Gothic" w:hAnsi="Century Gothic"/>
          <w:color w:val="000000" w:themeColor="text1"/>
        </w:rPr>
        <w:t xml:space="preserve">UK </w:t>
      </w:r>
      <w:r w:rsidRPr="00254581">
        <w:rPr>
          <w:rFonts w:ascii="Century Gothic" w:hAnsi="Century Gothic"/>
          <w:color w:val="000000" w:themeColor="text1"/>
        </w:rPr>
        <w:t>central. A move towards digita</w:t>
      </w:r>
      <w:r w:rsidR="0068521B" w:rsidRPr="00254581">
        <w:rPr>
          <w:rFonts w:ascii="Century Gothic" w:hAnsi="Century Gothic"/>
          <w:color w:val="000000" w:themeColor="text1"/>
        </w:rPr>
        <w:t>l marketing could open up the market across the UK and internationally.</w:t>
      </w:r>
      <w:r w:rsidR="00096E5A" w:rsidRPr="00254581">
        <w:rPr>
          <w:rFonts w:ascii="Century Gothic" w:hAnsi="Century Gothic"/>
          <w:color w:val="000000" w:themeColor="text1"/>
        </w:rPr>
        <w:t xml:space="preserve"> </w:t>
      </w:r>
      <w:r w:rsidR="00B05E84" w:rsidRPr="00254581">
        <w:rPr>
          <w:rFonts w:ascii="Century Gothic" w:hAnsi="Century Gothic"/>
          <w:color w:val="000000" w:themeColor="text1"/>
        </w:rPr>
        <w:t>Moving towards a marketing strat</w:t>
      </w:r>
      <w:r w:rsidR="003154CA" w:rsidRPr="00254581">
        <w:rPr>
          <w:rFonts w:ascii="Century Gothic" w:hAnsi="Century Gothic"/>
          <w:color w:val="000000" w:themeColor="text1"/>
        </w:rPr>
        <w:t>e</w:t>
      </w:r>
      <w:r w:rsidR="00B05E84" w:rsidRPr="00254581">
        <w:rPr>
          <w:rFonts w:ascii="Century Gothic" w:hAnsi="Century Gothic"/>
          <w:color w:val="000000" w:themeColor="text1"/>
        </w:rPr>
        <w:t xml:space="preserve">gy which </w:t>
      </w:r>
      <w:r w:rsidR="003154CA" w:rsidRPr="00254581">
        <w:rPr>
          <w:rFonts w:ascii="Century Gothic" w:hAnsi="Century Gothic"/>
          <w:color w:val="000000" w:themeColor="text1"/>
        </w:rPr>
        <w:t>integrates</w:t>
      </w:r>
      <w:r w:rsidR="00B05E84" w:rsidRPr="00254581">
        <w:rPr>
          <w:rFonts w:ascii="Century Gothic" w:hAnsi="Century Gothic"/>
          <w:color w:val="000000" w:themeColor="text1"/>
        </w:rPr>
        <w:t xml:space="preserve"> the physical and the digital </w:t>
      </w:r>
      <w:r w:rsidR="003154CA" w:rsidRPr="00254581">
        <w:rPr>
          <w:rFonts w:ascii="Century Gothic" w:hAnsi="Century Gothic"/>
          <w:color w:val="000000" w:themeColor="text1"/>
        </w:rPr>
        <w:t>will have</w:t>
      </w:r>
      <w:r w:rsidR="00C805D7" w:rsidRPr="00254581">
        <w:rPr>
          <w:rFonts w:ascii="Century Gothic" w:hAnsi="Century Gothic"/>
          <w:color w:val="000000" w:themeColor="text1"/>
        </w:rPr>
        <w:t xml:space="preserve"> a high cost for set up</w:t>
      </w:r>
      <w:r w:rsidR="003154CA" w:rsidRPr="00254581">
        <w:rPr>
          <w:rFonts w:ascii="Century Gothic" w:hAnsi="Century Gothic"/>
          <w:color w:val="000000" w:themeColor="text1"/>
        </w:rPr>
        <w:t>,</w:t>
      </w:r>
      <w:r w:rsidR="00C805D7" w:rsidRPr="00254581">
        <w:rPr>
          <w:rFonts w:ascii="Century Gothic" w:hAnsi="Century Gothic"/>
          <w:color w:val="000000" w:themeColor="text1"/>
        </w:rPr>
        <w:t xml:space="preserve"> but this </w:t>
      </w:r>
      <w:r w:rsidR="003154CA" w:rsidRPr="00254581">
        <w:rPr>
          <w:rFonts w:ascii="Century Gothic" w:hAnsi="Century Gothic"/>
          <w:color w:val="000000" w:themeColor="text1"/>
        </w:rPr>
        <w:t>will reduce</w:t>
      </w:r>
      <w:r w:rsidR="00C805D7" w:rsidRPr="00254581">
        <w:rPr>
          <w:rFonts w:ascii="Century Gothic" w:hAnsi="Century Gothic"/>
          <w:color w:val="000000" w:themeColor="text1"/>
        </w:rPr>
        <w:t xml:space="preserve"> </w:t>
      </w:r>
      <w:r w:rsidR="003154CA" w:rsidRPr="00254581">
        <w:rPr>
          <w:rFonts w:ascii="Century Gothic" w:hAnsi="Century Gothic"/>
          <w:color w:val="000000" w:themeColor="text1"/>
        </w:rPr>
        <w:t>as the project processes. F</w:t>
      </w:r>
      <w:r w:rsidR="00C805D7" w:rsidRPr="00254581">
        <w:rPr>
          <w:rFonts w:ascii="Century Gothic" w:hAnsi="Century Gothic"/>
          <w:color w:val="000000" w:themeColor="text1"/>
        </w:rPr>
        <w:t>or example</w:t>
      </w:r>
      <w:r w:rsidR="00800D78" w:rsidRPr="00254581">
        <w:rPr>
          <w:rFonts w:ascii="Century Gothic" w:hAnsi="Century Gothic"/>
          <w:color w:val="000000" w:themeColor="text1"/>
        </w:rPr>
        <w:t>,</w:t>
      </w:r>
      <w:r w:rsidR="00C805D7" w:rsidRPr="00254581">
        <w:rPr>
          <w:rFonts w:ascii="Century Gothic" w:hAnsi="Century Gothic"/>
          <w:color w:val="000000" w:themeColor="text1"/>
        </w:rPr>
        <w:t xml:space="preserve"> if the cost is £4000 </w:t>
      </w:r>
      <w:r w:rsidR="00800D78" w:rsidRPr="00254581">
        <w:rPr>
          <w:rFonts w:ascii="Century Gothic" w:hAnsi="Century Gothic"/>
          <w:color w:val="000000" w:themeColor="text1"/>
        </w:rPr>
        <w:t xml:space="preserve">for </w:t>
      </w:r>
      <w:r w:rsidR="00C805D7" w:rsidRPr="00254581">
        <w:rPr>
          <w:rFonts w:ascii="Century Gothic" w:hAnsi="Century Gothic"/>
          <w:color w:val="000000" w:themeColor="text1"/>
        </w:rPr>
        <w:t>set up, design and delivery for one campus or faculty, the set up and design cost</w:t>
      </w:r>
      <w:r w:rsidR="00245216" w:rsidRPr="00254581">
        <w:rPr>
          <w:rFonts w:ascii="Century Gothic" w:hAnsi="Century Gothic"/>
          <w:color w:val="000000" w:themeColor="text1"/>
        </w:rPr>
        <w:t>s</w:t>
      </w:r>
      <w:r w:rsidR="00C805D7" w:rsidRPr="00254581">
        <w:rPr>
          <w:rFonts w:ascii="Century Gothic" w:hAnsi="Century Gothic"/>
          <w:color w:val="000000" w:themeColor="text1"/>
        </w:rPr>
        <w:t xml:space="preserve"> are reduced by 80% on rol</w:t>
      </w:r>
      <w:r w:rsidR="003154CA" w:rsidRPr="00254581">
        <w:rPr>
          <w:rFonts w:ascii="Century Gothic" w:hAnsi="Century Gothic"/>
          <w:color w:val="000000" w:themeColor="text1"/>
        </w:rPr>
        <w:t>l</w:t>
      </w:r>
      <w:r w:rsidR="00C805D7" w:rsidRPr="00254581">
        <w:rPr>
          <w:rFonts w:ascii="Century Gothic" w:hAnsi="Century Gothic"/>
          <w:color w:val="000000" w:themeColor="text1"/>
        </w:rPr>
        <w:t xml:space="preserve">out due to the consistency of the brand in the design area. There is also an ongoing monthly cost for server space, technical support and development. </w:t>
      </w:r>
    </w:p>
    <w:p w14:paraId="232FED21" w14:textId="77777777" w:rsidR="00844EB9" w:rsidRPr="00254581" w:rsidRDefault="00844EB9" w:rsidP="00254581">
      <w:pPr>
        <w:spacing w:line="480" w:lineRule="auto"/>
        <w:jc w:val="both"/>
        <w:rPr>
          <w:rFonts w:ascii="Century Gothic" w:hAnsi="Century Gothic"/>
          <w:color w:val="000000" w:themeColor="text1"/>
        </w:rPr>
      </w:pPr>
    </w:p>
    <w:p w14:paraId="00A8C822" w14:textId="77777777" w:rsidR="00D06086" w:rsidRPr="00254581" w:rsidRDefault="008C72C3" w:rsidP="00254581">
      <w:pPr>
        <w:pStyle w:val="Heading3"/>
        <w:spacing w:line="480" w:lineRule="auto"/>
      </w:pPr>
      <w:r w:rsidRPr="00254581">
        <w:t>Social</w:t>
      </w:r>
    </w:p>
    <w:p w14:paraId="66127C38" w14:textId="77777777" w:rsidR="00344539" w:rsidRPr="00254581" w:rsidRDefault="008C72C3" w:rsidP="00254581">
      <w:pPr>
        <w:spacing w:line="480" w:lineRule="auto"/>
        <w:jc w:val="both"/>
        <w:rPr>
          <w:rFonts w:ascii="Century Gothic" w:hAnsi="Century Gothic"/>
          <w:color w:val="000000" w:themeColor="text1"/>
        </w:rPr>
      </w:pPr>
      <w:r w:rsidRPr="00254581">
        <w:rPr>
          <w:rFonts w:ascii="Century Gothic" w:hAnsi="Century Gothic"/>
          <w:color w:val="000000" w:themeColor="text1"/>
        </w:rPr>
        <w:t>T</w:t>
      </w:r>
      <w:r w:rsidR="00C805D7" w:rsidRPr="00254581">
        <w:rPr>
          <w:rFonts w:ascii="Century Gothic" w:hAnsi="Century Gothic"/>
          <w:color w:val="000000" w:themeColor="text1"/>
        </w:rPr>
        <w:t xml:space="preserve">he development of the online platform </w:t>
      </w:r>
      <w:r w:rsidRPr="00254581">
        <w:rPr>
          <w:rFonts w:ascii="Century Gothic" w:hAnsi="Century Gothic"/>
          <w:color w:val="000000" w:themeColor="text1"/>
        </w:rPr>
        <w:t xml:space="preserve">increases the number of opportunities </w:t>
      </w:r>
      <w:r w:rsidR="0018661C" w:rsidRPr="00254581">
        <w:rPr>
          <w:rFonts w:ascii="Century Gothic" w:hAnsi="Century Gothic"/>
          <w:color w:val="000000" w:themeColor="text1"/>
        </w:rPr>
        <w:t>to reach</w:t>
      </w:r>
      <w:r w:rsidRPr="00254581">
        <w:rPr>
          <w:rFonts w:ascii="Century Gothic" w:hAnsi="Century Gothic"/>
          <w:color w:val="000000" w:themeColor="text1"/>
        </w:rPr>
        <w:t xml:space="preserve"> a wider customer base. </w:t>
      </w:r>
      <w:r w:rsidR="00800D78" w:rsidRPr="00254581">
        <w:rPr>
          <w:rFonts w:ascii="Century Gothic" w:hAnsi="Century Gothic"/>
          <w:color w:val="000000" w:themeColor="text1"/>
        </w:rPr>
        <w:t xml:space="preserve">The Welsh language is promoted throughout UWTSD </w:t>
      </w:r>
      <w:r w:rsidR="00384B3A" w:rsidRPr="00254581">
        <w:rPr>
          <w:rFonts w:ascii="Century Gothic" w:hAnsi="Century Gothic"/>
          <w:color w:val="000000" w:themeColor="text1"/>
        </w:rPr>
        <w:t>and bilingualism</w:t>
      </w:r>
      <w:r w:rsidR="00574DF7" w:rsidRPr="00254581">
        <w:rPr>
          <w:rFonts w:ascii="Century Gothic" w:hAnsi="Century Gothic"/>
          <w:color w:val="000000" w:themeColor="text1"/>
        </w:rPr>
        <w:t xml:space="preserve"> is promoted </w:t>
      </w:r>
      <w:r w:rsidR="00800D78" w:rsidRPr="00254581">
        <w:rPr>
          <w:rFonts w:ascii="Century Gothic" w:hAnsi="Century Gothic"/>
          <w:color w:val="000000" w:themeColor="text1"/>
        </w:rPr>
        <w:t>on</w:t>
      </w:r>
      <w:r w:rsidR="00574DF7" w:rsidRPr="00254581">
        <w:rPr>
          <w:rFonts w:ascii="Century Gothic" w:hAnsi="Century Gothic"/>
          <w:color w:val="000000" w:themeColor="text1"/>
        </w:rPr>
        <w:t xml:space="preserve"> all Welsh campuses. </w:t>
      </w:r>
      <w:r w:rsidR="00800D78" w:rsidRPr="00254581">
        <w:rPr>
          <w:rFonts w:ascii="Century Gothic" w:hAnsi="Century Gothic"/>
          <w:color w:val="000000" w:themeColor="text1"/>
        </w:rPr>
        <w:t>D</w:t>
      </w:r>
      <w:r w:rsidR="0018661C" w:rsidRPr="00254581">
        <w:rPr>
          <w:rFonts w:ascii="Century Gothic" w:hAnsi="Century Gothic"/>
          <w:color w:val="000000" w:themeColor="text1"/>
        </w:rPr>
        <w:t>ecision</w:t>
      </w:r>
      <w:r w:rsidR="00800D78" w:rsidRPr="00254581">
        <w:rPr>
          <w:rFonts w:ascii="Century Gothic" w:hAnsi="Century Gothic"/>
          <w:color w:val="000000" w:themeColor="text1"/>
        </w:rPr>
        <w:t>s</w:t>
      </w:r>
      <w:r w:rsidR="0018661C" w:rsidRPr="00254581">
        <w:rPr>
          <w:rFonts w:ascii="Century Gothic" w:hAnsi="Century Gothic"/>
          <w:color w:val="000000" w:themeColor="text1"/>
        </w:rPr>
        <w:t xml:space="preserve"> </w:t>
      </w:r>
      <w:r w:rsidR="00800D78" w:rsidRPr="00254581">
        <w:rPr>
          <w:rFonts w:ascii="Century Gothic" w:hAnsi="Century Gothic"/>
          <w:color w:val="000000" w:themeColor="text1"/>
        </w:rPr>
        <w:t>about target demographics (UK wide / national)</w:t>
      </w:r>
      <w:r w:rsidR="0018661C" w:rsidRPr="00254581">
        <w:rPr>
          <w:rFonts w:ascii="Century Gothic" w:hAnsi="Century Gothic"/>
          <w:color w:val="000000" w:themeColor="text1"/>
        </w:rPr>
        <w:t xml:space="preserve"> </w:t>
      </w:r>
      <w:r w:rsidR="00245216" w:rsidRPr="00254581">
        <w:rPr>
          <w:rFonts w:ascii="Century Gothic" w:hAnsi="Century Gothic"/>
          <w:color w:val="000000" w:themeColor="text1"/>
        </w:rPr>
        <w:t>are</w:t>
      </w:r>
      <w:r w:rsidR="0018661C" w:rsidRPr="00254581">
        <w:rPr>
          <w:rFonts w:ascii="Century Gothic" w:hAnsi="Century Gothic"/>
          <w:color w:val="000000" w:themeColor="text1"/>
        </w:rPr>
        <w:t xml:space="preserve"> not a marketing decision; however, having an effective digital marketing presence would enable </w:t>
      </w:r>
      <w:r w:rsidR="00043E16" w:rsidRPr="00254581">
        <w:rPr>
          <w:rFonts w:ascii="Century Gothic" w:hAnsi="Century Gothic"/>
          <w:color w:val="000000" w:themeColor="text1"/>
        </w:rPr>
        <w:t>UWTSD to have a truly UK and international presence should that be considered desirable.</w:t>
      </w:r>
      <w:r w:rsidR="0018661C" w:rsidRPr="00254581">
        <w:rPr>
          <w:rFonts w:ascii="Century Gothic" w:hAnsi="Century Gothic"/>
          <w:color w:val="000000" w:themeColor="text1"/>
        </w:rPr>
        <w:t xml:space="preserve"> </w:t>
      </w:r>
      <w:r w:rsidR="00ED6210" w:rsidRPr="00254581">
        <w:rPr>
          <w:rFonts w:ascii="Century Gothic" w:hAnsi="Century Gothic"/>
          <w:color w:val="000000" w:themeColor="text1"/>
        </w:rPr>
        <w:t>Our doorstep effectively is whe</w:t>
      </w:r>
      <w:r w:rsidR="00043E16" w:rsidRPr="00254581">
        <w:rPr>
          <w:rFonts w:ascii="Century Gothic" w:hAnsi="Century Gothic"/>
          <w:color w:val="000000" w:themeColor="text1"/>
        </w:rPr>
        <w:t>rever someone</w:t>
      </w:r>
      <w:r w:rsidR="00ED6210" w:rsidRPr="00254581">
        <w:rPr>
          <w:rFonts w:ascii="Century Gothic" w:hAnsi="Century Gothic"/>
          <w:color w:val="000000" w:themeColor="text1"/>
        </w:rPr>
        <w:t xml:space="preserve"> open</w:t>
      </w:r>
      <w:r w:rsidR="00043E16" w:rsidRPr="00254581">
        <w:rPr>
          <w:rFonts w:ascii="Century Gothic" w:hAnsi="Century Gothic"/>
          <w:color w:val="000000" w:themeColor="text1"/>
        </w:rPr>
        <w:t>s</w:t>
      </w:r>
      <w:r w:rsidR="00ED6210" w:rsidRPr="00254581">
        <w:rPr>
          <w:rFonts w:ascii="Century Gothic" w:hAnsi="Century Gothic"/>
          <w:color w:val="000000" w:themeColor="text1"/>
        </w:rPr>
        <w:t xml:space="preserve"> </w:t>
      </w:r>
      <w:r w:rsidR="00043E16" w:rsidRPr="00254581">
        <w:rPr>
          <w:rFonts w:ascii="Century Gothic" w:hAnsi="Century Gothic"/>
          <w:color w:val="000000" w:themeColor="text1"/>
        </w:rPr>
        <w:t>a</w:t>
      </w:r>
      <w:r w:rsidR="00ED6210" w:rsidRPr="00254581">
        <w:rPr>
          <w:rFonts w:ascii="Century Gothic" w:hAnsi="Century Gothic"/>
          <w:color w:val="000000" w:themeColor="text1"/>
        </w:rPr>
        <w:t xml:space="preserve"> </w:t>
      </w:r>
      <w:r w:rsidR="00875546" w:rsidRPr="00254581">
        <w:rPr>
          <w:rFonts w:ascii="Century Gothic" w:hAnsi="Century Gothic"/>
          <w:color w:val="000000" w:themeColor="text1"/>
        </w:rPr>
        <w:t>computer</w:t>
      </w:r>
      <w:r w:rsidR="002D766E" w:rsidRPr="00254581">
        <w:rPr>
          <w:rFonts w:ascii="Century Gothic" w:hAnsi="Century Gothic"/>
          <w:color w:val="000000" w:themeColor="text1"/>
        </w:rPr>
        <w:t>,</w:t>
      </w:r>
      <w:r w:rsidR="00875546" w:rsidRPr="00254581">
        <w:rPr>
          <w:rFonts w:ascii="Century Gothic" w:hAnsi="Century Gothic"/>
          <w:color w:val="000000" w:themeColor="text1"/>
        </w:rPr>
        <w:t xml:space="preserve"> </w:t>
      </w:r>
      <w:r w:rsidR="00043E16" w:rsidRPr="00254581">
        <w:rPr>
          <w:rFonts w:ascii="Century Gothic" w:hAnsi="Century Gothic"/>
          <w:color w:val="000000" w:themeColor="text1"/>
        </w:rPr>
        <w:t>wherever in the world th</w:t>
      </w:r>
      <w:r w:rsidR="002D766E" w:rsidRPr="00254581">
        <w:rPr>
          <w:rFonts w:ascii="Century Gothic" w:hAnsi="Century Gothic"/>
          <w:color w:val="000000" w:themeColor="text1"/>
        </w:rPr>
        <w:t>ey are</w:t>
      </w:r>
      <w:r w:rsidR="00043E16" w:rsidRPr="00254581">
        <w:rPr>
          <w:rFonts w:ascii="Century Gothic" w:hAnsi="Century Gothic"/>
          <w:color w:val="000000" w:themeColor="text1"/>
        </w:rPr>
        <w:t>.</w:t>
      </w:r>
      <w:r w:rsidR="0065267D" w:rsidRPr="00254581">
        <w:rPr>
          <w:rFonts w:ascii="Century Gothic" w:hAnsi="Century Gothic"/>
          <w:color w:val="000000" w:themeColor="text1"/>
        </w:rPr>
        <w:t xml:space="preserve"> </w:t>
      </w:r>
    </w:p>
    <w:p w14:paraId="6E344F34" w14:textId="1F2AAA06" w:rsidR="00384B3A" w:rsidRPr="00254581" w:rsidRDefault="008C72C3" w:rsidP="00254581">
      <w:pPr>
        <w:spacing w:line="480" w:lineRule="auto"/>
        <w:jc w:val="both"/>
        <w:rPr>
          <w:rFonts w:ascii="Century Gothic" w:eastAsia="Times New Roman" w:hAnsi="Century Gothic" w:cs="Times New Roman"/>
          <w:lang w:eastAsia="en-GB"/>
        </w:rPr>
      </w:pPr>
      <w:r w:rsidRPr="00254581">
        <w:rPr>
          <w:rFonts w:ascii="Century Gothic" w:hAnsi="Century Gothic"/>
          <w:color w:val="000000" w:themeColor="text1"/>
        </w:rPr>
        <w:lastRenderedPageBreak/>
        <w:t xml:space="preserve">The social aspect of university life is often named as one of the most significant aspects of campus study, </w:t>
      </w:r>
      <w:r w:rsidR="001A502D" w:rsidRPr="00254581">
        <w:rPr>
          <w:rFonts w:ascii="Century Gothic" w:hAnsi="Century Gothic"/>
          <w:color w:val="000000" w:themeColor="text1"/>
        </w:rPr>
        <w:t>but</w:t>
      </w:r>
      <w:r w:rsidRPr="00254581">
        <w:rPr>
          <w:rFonts w:ascii="Century Gothic" w:hAnsi="Century Gothic"/>
          <w:color w:val="000000" w:themeColor="text1"/>
        </w:rPr>
        <w:t xml:space="preserve"> there is a misconception that this is impossible to recreate digitally. The heartening case of Mats S</w:t>
      </w:r>
      <w:r w:rsidRPr="00254581">
        <w:rPr>
          <w:rFonts w:ascii="Century Gothic" w:hAnsi="Century Gothic"/>
          <w:color w:val="000000" w:themeColor="text1"/>
        </w:rPr>
        <w:t>teen tells a different story</w:t>
      </w:r>
      <w:r w:rsidRPr="00254581">
        <w:rPr>
          <w:rFonts w:ascii="Century Gothic" w:hAnsi="Century Gothic"/>
        </w:rPr>
        <w:t xml:space="preserve"> </w:t>
      </w:r>
      <w:r w:rsidR="006A146F" w:rsidRPr="00254581">
        <w:rPr>
          <w:rFonts w:ascii="Century Gothic" w:hAnsi="Century Gothic"/>
        </w:rPr>
        <w:t>(</w:t>
      </w:r>
      <w:r w:rsidR="006A146F" w:rsidRPr="00254581">
        <w:rPr>
          <w:rFonts w:ascii="Century Gothic" w:eastAsia="Times New Roman" w:hAnsi="Century Gothic" w:cs="Times New Roman"/>
          <w:lang w:eastAsia="en-GB"/>
        </w:rPr>
        <w:t>Vicky Schaubert,2019</w:t>
      </w:r>
      <w:r w:rsidR="006A146F" w:rsidRPr="00254581">
        <w:rPr>
          <w:rFonts w:ascii="Century Gothic" w:hAnsi="Century Gothic"/>
          <w:color w:val="000000" w:themeColor="text1"/>
        </w:rPr>
        <w:t>)</w:t>
      </w:r>
      <w:r w:rsidR="006A146F" w:rsidRPr="00254581">
        <w:rPr>
          <w:rFonts w:ascii="Century Gothic" w:eastAsia="Times New Roman" w:hAnsi="Century Gothic" w:cs="Times New Roman"/>
          <w:lang w:eastAsia="en-GB"/>
        </w:rPr>
        <w:t xml:space="preserve">, </w:t>
      </w:r>
      <w:r w:rsidR="00254581" w:rsidRPr="00254581">
        <w:rPr>
          <w:rFonts w:ascii="Century Gothic" w:hAnsi="Century Gothic"/>
          <w:color w:val="000000" w:themeColor="text1"/>
        </w:rPr>
        <w:t>and Educators</w:t>
      </w:r>
      <w:r w:rsidRPr="00254581">
        <w:rPr>
          <w:rFonts w:ascii="Century Gothic" w:hAnsi="Century Gothic"/>
          <w:color w:val="000000" w:themeColor="text1"/>
        </w:rPr>
        <w:t xml:space="preserve"> have long understood the</w:t>
      </w:r>
      <w:r w:rsidR="001A502D" w:rsidRPr="00254581">
        <w:rPr>
          <w:rFonts w:ascii="Century Gothic" w:hAnsi="Century Gothic"/>
          <w:color w:val="000000" w:themeColor="text1"/>
        </w:rPr>
        <w:t xml:space="preserve"> importance of the social context for learning (Vygotsky, 1962)</w:t>
      </w:r>
      <w:r w:rsidR="001A502D" w:rsidRPr="00254581">
        <w:rPr>
          <w:rFonts w:ascii="Century Gothic" w:hAnsi="Century Gothic"/>
        </w:rPr>
        <w:t xml:space="preserve"> </w:t>
      </w:r>
      <w:r w:rsidR="006A146F" w:rsidRPr="00254581">
        <w:rPr>
          <w:rFonts w:ascii="Century Gothic" w:hAnsi="Century Gothic"/>
        </w:rPr>
        <w:t>(Linda S Neff).</w:t>
      </w:r>
    </w:p>
    <w:p w14:paraId="67CF618B" w14:textId="2F2E4F1A" w:rsidR="008F49D6" w:rsidRPr="00254581" w:rsidRDefault="008C72C3" w:rsidP="00254581">
      <w:pPr>
        <w:spacing w:line="480" w:lineRule="auto"/>
        <w:jc w:val="both"/>
        <w:rPr>
          <w:rFonts w:ascii="Century Gothic" w:eastAsia="Times New Roman" w:hAnsi="Century Gothic" w:cs="Times New Roman"/>
          <w:lang w:eastAsia="en-GB"/>
        </w:rPr>
      </w:pPr>
      <w:r w:rsidRPr="00254581">
        <w:rPr>
          <w:rFonts w:ascii="Century Gothic" w:hAnsi="Century Gothic"/>
          <w:color w:val="000000" w:themeColor="text1"/>
        </w:rPr>
        <w:t>O</w:t>
      </w:r>
      <w:r w:rsidR="00344539" w:rsidRPr="00254581">
        <w:rPr>
          <w:rFonts w:ascii="Century Gothic" w:hAnsi="Century Gothic"/>
          <w:color w:val="000000" w:themeColor="text1"/>
        </w:rPr>
        <w:t xml:space="preserve">nline learning </w:t>
      </w:r>
      <w:r w:rsidR="001A502D" w:rsidRPr="00254581">
        <w:rPr>
          <w:rFonts w:ascii="Century Gothic" w:hAnsi="Century Gothic"/>
          <w:color w:val="000000" w:themeColor="text1"/>
        </w:rPr>
        <w:t>can</w:t>
      </w:r>
      <w:r w:rsidRPr="00254581">
        <w:rPr>
          <w:rFonts w:ascii="Century Gothic" w:hAnsi="Century Gothic"/>
          <w:color w:val="000000" w:themeColor="text1"/>
        </w:rPr>
        <w:t>,</w:t>
      </w:r>
      <w:r w:rsidR="001A502D" w:rsidRPr="00254581">
        <w:rPr>
          <w:rFonts w:ascii="Century Gothic" w:hAnsi="Century Gothic"/>
          <w:color w:val="000000" w:themeColor="text1"/>
        </w:rPr>
        <w:t xml:space="preserve"> and </w:t>
      </w:r>
      <w:r w:rsidR="00344539" w:rsidRPr="00254581">
        <w:rPr>
          <w:rFonts w:ascii="Century Gothic" w:hAnsi="Century Gothic"/>
          <w:color w:val="000000" w:themeColor="text1"/>
        </w:rPr>
        <w:t>should</w:t>
      </w:r>
      <w:r w:rsidRPr="00254581">
        <w:rPr>
          <w:rFonts w:ascii="Century Gothic" w:hAnsi="Century Gothic"/>
          <w:color w:val="000000" w:themeColor="text1"/>
        </w:rPr>
        <w:t>,</w:t>
      </w:r>
      <w:r w:rsidR="00344539" w:rsidRPr="00254581">
        <w:rPr>
          <w:rFonts w:ascii="Century Gothic" w:hAnsi="Century Gothic"/>
          <w:color w:val="000000" w:themeColor="text1"/>
        </w:rPr>
        <w:t xml:space="preserve"> acknowledge the importance of social interaction to the learning experience and integrate opportunities for this interaction into the platforms. </w:t>
      </w:r>
      <w:r w:rsidR="00AF2757" w:rsidRPr="00254581">
        <w:rPr>
          <w:rFonts w:ascii="Century Gothic" w:hAnsi="Century Gothic"/>
          <w:color w:val="000000" w:themeColor="text1"/>
        </w:rPr>
        <w:t xml:space="preserve">We have all had the experience of 'learning in the coffee </w:t>
      </w:r>
      <w:r w:rsidR="002121F9" w:rsidRPr="00254581">
        <w:rPr>
          <w:rFonts w:ascii="Century Gothic" w:hAnsi="Century Gothic"/>
          <w:color w:val="000000" w:themeColor="text1"/>
        </w:rPr>
        <w:t>shop’;</w:t>
      </w:r>
      <w:r w:rsidR="00AF2757" w:rsidRPr="00254581">
        <w:rPr>
          <w:rFonts w:ascii="Century Gothic" w:hAnsi="Century Gothic"/>
          <w:color w:val="000000" w:themeColor="text1"/>
        </w:rPr>
        <w:t xml:space="preserve"> a safe space </w:t>
      </w:r>
      <w:r w:rsidRPr="00254581">
        <w:rPr>
          <w:rFonts w:ascii="Century Gothic" w:hAnsi="Century Gothic"/>
          <w:color w:val="000000" w:themeColor="text1"/>
        </w:rPr>
        <w:t>where ideas</w:t>
      </w:r>
      <w:r w:rsidR="00574DF7" w:rsidRPr="00254581">
        <w:rPr>
          <w:rFonts w:ascii="Century Gothic" w:hAnsi="Century Gothic"/>
          <w:color w:val="000000" w:themeColor="text1"/>
        </w:rPr>
        <w:t xml:space="preserve"> and concepts </w:t>
      </w:r>
      <w:r w:rsidR="00AF2757" w:rsidRPr="00254581">
        <w:rPr>
          <w:rFonts w:ascii="Century Gothic" w:hAnsi="Century Gothic"/>
          <w:color w:val="000000" w:themeColor="text1"/>
        </w:rPr>
        <w:t xml:space="preserve">can be discussed </w:t>
      </w:r>
      <w:r w:rsidR="00574DF7" w:rsidRPr="00254581">
        <w:rPr>
          <w:rFonts w:ascii="Century Gothic" w:hAnsi="Century Gothic"/>
          <w:color w:val="000000" w:themeColor="text1"/>
        </w:rPr>
        <w:t xml:space="preserve">without scrutiny or </w:t>
      </w:r>
      <w:r w:rsidR="00AF2757" w:rsidRPr="00254581">
        <w:rPr>
          <w:rFonts w:ascii="Century Gothic" w:hAnsi="Century Gothic"/>
          <w:color w:val="000000" w:themeColor="text1"/>
        </w:rPr>
        <w:t>lecturer le</w:t>
      </w:r>
      <w:r w:rsidR="002121F9" w:rsidRPr="00254581">
        <w:rPr>
          <w:rFonts w:ascii="Century Gothic" w:hAnsi="Century Gothic"/>
          <w:color w:val="000000" w:themeColor="text1"/>
        </w:rPr>
        <w:t>d discussion.</w:t>
      </w:r>
      <w:r w:rsidR="00574DF7" w:rsidRPr="00254581">
        <w:rPr>
          <w:rFonts w:ascii="Century Gothic" w:hAnsi="Century Gothic"/>
          <w:color w:val="000000" w:themeColor="text1"/>
        </w:rPr>
        <w:t xml:space="preserve"> </w:t>
      </w:r>
      <w:r w:rsidR="002121F9" w:rsidRPr="00254581">
        <w:rPr>
          <w:rFonts w:ascii="Century Gothic" w:hAnsi="Century Gothic"/>
          <w:color w:val="000000" w:themeColor="text1"/>
        </w:rPr>
        <w:t>Having</w:t>
      </w:r>
      <w:r w:rsidRPr="00254581">
        <w:rPr>
          <w:rFonts w:ascii="Century Gothic" w:hAnsi="Century Gothic"/>
          <w:color w:val="000000" w:themeColor="text1"/>
        </w:rPr>
        <w:t xml:space="preserve"> a social </w:t>
      </w:r>
      <w:r w:rsidR="002121F9" w:rsidRPr="00254581">
        <w:rPr>
          <w:rFonts w:ascii="Century Gothic" w:hAnsi="Century Gothic"/>
          <w:color w:val="000000" w:themeColor="text1"/>
        </w:rPr>
        <w:t>media platform only open to students</w:t>
      </w:r>
      <w:r w:rsidRPr="00254581">
        <w:rPr>
          <w:rFonts w:ascii="Century Gothic" w:hAnsi="Century Gothic"/>
          <w:color w:val="000000" w:themeColor="text1"/>
        </w:rPr>
        <w:t xml:space="preserve"> </w:t>
      </w:r>
      <w:r w:rsidR="00AF2757" w:rsidRPr="00254581">
        <w:rPr>
          <w:rFonts w:ascii="Century Gothic" w:hAnsi="Century Gothic"/>
          <w:color w:val="000000" w:themeColor="text1"/>
        </w:rPr>
        <w:t>provides a similar environment, where</w:t>
      </w:r>
      <w:r w:rsidRPr="00254581">
        <w:rPr>
          <w:rFonts w:ascii="Century Gothic" w:hAnsi="Century Gothic"/>
          <w:color w:val="000000" w:themeColor="text1"/>
        </w:rPr>
        <w:t xml:space="preserve"> in</w:t>
      </w:r>
      <w:r w:rsidR="00AF2757" w:rsidRPr="00254581">
        <w:rPr>
          <w:rFonts w:ascii="Century Gothic" w:hAnsi="Century Gothic"/>
          <w:color w:val="000000" w:themeColor="text1"/>
        </w:rPr>
        <w:t>formal knowledge sharing</w:t>
      </w:r>
      <w:r w:rsidRPr="00254581">
        <w:rPr>
          <w:rFonts w:ascii="Century Gothic" w:hAnsi="Century Gothic"/>
          <w:color w:val="000000" w:themeColor="text1"/>
        </w:rPr>
        <w:t xml:space="preserve"> </w:t>
      </w:r>
      <w:r w:rsidR="00AF2757" w:rsidRPr="00254581">
        <w:rPr>
          <w:rFonts w:ascii="Century Gothic" w:hAnsi="Century Gothic"/>
          <w:color w:val="000000" w:themeColor="text1"/>
        </w:rPr>
        <w:t xml:space="preserve">can </w:t>
      </w:r>
      <w:r w:rsidRPr="00254581">
        <w:rPr>
          <w:rFonts w:ascii="Century Gothic" w:hAnsi="Century Gothic"/>
          <w:color w:val="000000" w:themeColor="text1"/>
        </w:rPr>
        <w:t>take place. This in turn promotes bonds of frien</w:t>
      </w:r>
      <w:r w:rsidR="00AF2757" w:rsidRPr="00254581">
        <w:rPr>
          <w:rFonts w:ascii="Century Gothic" w:hAnsi="Century Gothic"/>
          <w:color w:val="000000" w:themeColor="text1"/>
        </w:rPr>
        <w:t>d</w:t>
      </w:r>
      <w:r w:rsidRPr="00254581">
        <w:rPr>
          <w:rFonts w:ascii="Century Gothic" w:hAnsi="Century Gothic"/>
          <w:color w:val="000000" w:themeColor="text1"/>
        </w:rPr>
        <w:t xml:space="preserve">ships </w:t>
      </w:r>
      <w:r w:rsidR="00AF2757" w:rsidRPr="00254581">
        <w:rPr>
          <w:rFonts w:ascii="Century Gothic" w:hAnsi="Century Gothic"/>
          <w:color w:val="000000" w:themeColor="text1"/>
        </w:rPr>
        <w:t xml:space="preserve">and </w:t>
      </w:r>
      <w:r w:rsidRPr="00254581">
        <w:rPr>
          <w:rFonts w:ascii="Century Gothic" w:hAnsi="Century Gothic"/>
          <w:color w:val="000000" w:themeColor="text1"/>
        </w:rPr>
        <w:t>ownership. When a st</w:t>
      </w:r>
      <w:r w:rsidRPr="00254581">
        <w:rPr>
          <w:rFonts w:ascii="Century Gothic" w:hAnsi="Century Gothic"/>
          <w:color w:val="000000" w:themeColor="text1"/>
        </w:rPr>
        <w:t xml:space="preserve">udent takes ownership </w:t>
      </w:r>
      <w:r w:rsidR="00AF2757" w:rsidRPr="00254581">
        <w:rPr>
          <w:rFonts w:ascii="Century Gothic" w:hAnsi="Century Gothic"/>
          <w:color w:val="000000" w:themeColor="text1"/>
        </w:rPr>
        <w:t xml:space="preserve">of their knowledge </w:t>
      </w:r>
      <w:r w:rsidRPr="00254581">
        <w:rPr>
          <w:rFonts w:ascii="Century Gothic" w:hAnsi="Century Gothic"/>
          <w:color w:val="000000" w:themeColor="text1"/>
        </w:rPr>
        <w:t xml:space="preserve">then they would feel </w:t>
      </w:r>
      <w:r w:rsidR="00254581" w:rsidRPr="00254581">
        <w:rPr>
          <w:rFonts w:ascii="Century Gothic" w:hAnsi="Century Gothic"/>
          <w:color w:val="000000" w:themeColor="text1"/>
        </w:rPr>
        <w:t>valued and</w:t>
      </w:r>
      <w:r w:rsidR="00AF2757" w:rsidRPr="00254581">
        <w:rPr>
          <w:rFonts w:ascii="Century Gothic" w:hAnsi="Century Gothic"/>
          <w:color w:val="000000" w:themeColor="text1"/>
        </w:rPr>
        <w:t xml:space="preserve"> become true learners. As</w:t>
      </w:r>
      <w:r w:rsidRPr="00254581">
        <w:rPr>
          <w:rFonts w:ascii="Century Gothic" w:hAnsi="Century Gothic"/>
          <w:color w:val="000000" w:themeColor="text1"/>
        </w:rPr>
        <w:t xml:space="preserve"> Peter Kruger of Quora</w:t>
      </w:r>
      <w:r w:rsidR="00AF2757" w:rsidRPr="00254581">
        <w:rPr>
          <w:rFonts w:ascii="Century Gothic" w:hAnsi="Century Gothic"/>
          <w:color w:val="000000" w:themeColor="text1"/>
        </w:rPr>
        <w:t xml:space="preserve"> </w:t>
      </w:r>
      <w:r w:rsidR="00254581" w:rsidRPr="00254581">
        <w:rPr>
          <w:rFonts w:ascii="Century Gothic" w:hAnsi="Century Gothic"/>
          <w:color w:val="000000" w:themeColor="text1"/>
        </w:rPr>
        <w:t>argues, ‘</w:t>
      </w:r>
      <w:r w:rsidRPr="00254581">
        <w:rPr>
          <w:rFonts w:ascii="Century Gothic" w:eastAsia="Times New Roman" w:hAnsi="Century Gothic" w:cs="Times New Roman"/>
          <w:lang w:eastAsia="en-GB"/>
        </w:rPr>
        <w:t>Students will not feel valued if they are considered empty vessels’ (Peter Kruger, 2081)</w:t>
      </w:r>
      <w:r w:rsidR="002121F9" w:rsidRPr="00254581">
        <w:rPr>
          <w:rFonts w:ascii="Century Gothic" w:eastAsia="Times New Roman" w:hAnsi="Century Gothic" w:cs="Times New Roman"/>
          <w:lang w:eastAsia="en-GB"/>
        </w:rPr>
        <w:t>.</w:t>
      </w:r>
    </w:p>
    <w:p w14:paraId="19DE01D1" w14:textId="77777777" w:rsidR="00D06086" w:rsidRPr="00254581" w:rsidRDefault="00D06086" w:rsidP="00254581">
      <w:pPr>
        <w:spacing w:line="480" w:lineRule="auto"/>
        <w:jc w:val="both"/>
        <w:rPr>
          <w:rFonts w:ascii="Century Gothic" w:hAnsi="Century Gothic"/>
          <w:color w:val="000000" w:themeColor="text1"/>
        </w:rPr>
      </w:pPr>
    </w:p>
    <w:p w14:paraId="74F86D1D" w14:textId="77777777" w:rsidR="00D06086" w:rsidRPr="00254581" w:rsidRDefault="00D06086" w:rsidP="00254581">
      <w:pPr>
        <w:spacing w:line="480" w:lineRule="auto"/>
        <w:jc w:val="both"/>
        <w:rPr>
          <w:rFonts w:ascii="Century Gothic" w:hAnsi="Century Gothic"/>
          <w:color w:val="000000" w:themeColor="text1"/>
        </w:rPr>
      </w:pPr>
    </w:p>
    <w:p w14:paraId="797EE898" w14:textId="77777777" w:rsidR="00D06086" w:rsidRPr="00254581" w:rsidRDefault="008C72C3" w:rsidP="00254581">
      <w:pPr>
        <w:pStyle w:val="Heading3"/>
        <w:spacing w:line="480" w:lineRule="auto"/>
      </w:pPr>
      <w:r w:rsidRPr="00254581">
        <w:t>Technological</w:t>
      </w:r>
    </w:p>
    <w:p w14:paraId="14AE0130" w14:textId="77777777" w:rsidR="00D06086" w:rsidRPr="00254581" w:rsidRDefault="008C72C3" w:rsidP="00254581">
      <w:pPr>
        <w:spacing w:line="480" w:lineRule="auto"/>
        <w:jc w:val="both"/>
        <w:rPr>
          <w:rFonts w:ascii="Century Gothic" w:eastAsia="Times New Roman" w:hAnsi="Century Gothic" w:cs="Times New Roman"/>
          <w:lang w:eastAsia="en-GB"/>
        </w:rPr>
      </w:pPr>
      <w:r w:rsidRPr="00254581">
        <w:rPr>
          <w:rFonts w:ascii="Century Gothic" w:hAnsi="Century Gothic"/>
          <w:color w:val="000000" w:themeColor="text1"/>
        </w:rPr>
        <w:t xml:space="preserve">Whatever our philosophical or political preferences, HEIs currently exist in a market not unlike that of the retail sector. Many retail businesses have suffered during the </w:t>
      </w:r>
      <w:r w:rsidR="0065267D" w:rsidRPr="00254581">
        <w:rPr>
          <w:rFonts w:ascii="Century Gothic" w:hAnsi="Century Gothic"/>
          <w:color w:val="000000" w:themeColor="text1"/>
        </w:rPr>
        <w:t>p</w:t>
      </w:r>
      <w:r w:rsidRPr="00254581">
        <w:rPr>
          <w:rFonts w:ascii="Century Gothic" w:hAnsi="Century Gothic"/>
          <w:color w:val="000000" w:themeColor="text1"/>
        </w:rPr>
        <w:t>andemic due to the fact that you cannot physically visit a store (this is a similar</w:t>
      </w:r>
      <w:r w:rsidRPr="00254581">
        <w:rPr>
          <w:rFonts w:ascii="Century Gothic" w:hAnsi="Century Gothic"/>
          <w:color w:val="000000" w:themeColor="text1"/>
        </w:rPr>
        <w:t xml:space="preserve"> situation to univers</w:t>
      </w:r>
      <w:r w:rsidR="00D84A18" w:rsidRPr="00254581">
        <w:rPr>
          <w:rFonts w:ascii="Century Gothic" w:hAnsi="Century Gothic"/>
          <w:color w:val="000000" w:themeColor="text1"/>
        </w:rPr>
        <w:t>ities), but the retail stores that</w:t>
      </w:r>
      <w:r w:rsidRPr="00254581">
        <w:rPr>
          <w:rFonts w:ascii="Century Gothic" w:hAnsi="Century Gothic"/>
          <w:color w:val="000000" w:themeColor="text1"/>
        </w:rPr>
        <w:t xml:space="preserve"> have excelled are the ones </w:t>
      </w:r>
      <w:r w:rsidR="002121F9" w:rsidRPr="00254581">
        <w:rPr>
          <w:rFonts w:ascii="Century Gothic" w:hAnsi="Century Gothic"/>
          <w:color w:val="000000" w:themeColor="text1"/>
        </w:rPr>
        <w:t>that</w:t>
      </w:r>
      <w:r w:rsidRPr="00254581">
        <w:rPr>
          <w:rFonts w:ascii="Century Gothic" w:hAnsi="Century Gothic"/>
          <w:color w:val="000000" w:themeColor="text1"/>
        </w:rPr>
        <w:t xml:space="preserve"> have an accessible online store, with easy </w:t>
      </w:r>
      <w:r w:rsidR="0065267D" w:rsidRPr="00254581">
        <w:rPr>
          <w:rFonts w:ascii="Century Gothic" w:hAnsi="Century Gothic"/>
          <w:color w:val="000000" w:themeColor="text1"/>
        </w:rPr>
        <w:t>navigation</w:t>
      </w:r>
      <w:r w:rsidRPr="00254581">
        <w:rPr>
          <w:rFonts w:ascii="Century Gothic" w:hAnsi="Century Gothic"/>
          <w:color w:val="000000" w:themeColor="text1"/>
        </w:rPr>
        <w:t xml:space="preserve">, simple </w:t>
      </w:r>
      <w:r w:rsidRPr="00254581">
        <w:rPr>
          <w:rFonts w:ascii="Century Gothic" w:hAnsi="Century Gothic"/>
          <w:color w:val="000000" w:themeColor="text1"/>
        </w:rPr>
        <w:lastRenderedPageBreak/>
        <w:t>purchasing options and fast delivery.</w:t>
      </w:r>
      <w:r w:rsidR="00D84A18" w:rsidRPr="00254581">
        <w:rPr>
          <w:rFonts w:ascii="Century Gothic" w:hAnsi="Century Gothic"/>
          <w:color w:val="000000" w:themeColor="text1"/>
        </w:rPr>
        <w:t xml:space="preserve"> A</w:t>
      </w:r>
      <w:r w:rsidR="00ED6210" w:rsidRPr="00254581">
        <w:rPr>
          <w:rFonts w:ascii="Century Gothic" w:hAnsi="Century Gothic"/>
          <w:color w:val="000000" w:themeColor="text1"/>
        </w:rPr>
        <w:t xml:space="preserve">dvances in </w:t>
      </w:r>
      <w:r w:rsidR="00D84A18" w:rsidRPr="00254581">
        <w:rPr>
          <w:rFonts w:ascii="Century Gothic" w:hAnsi="Century Gothic"/>
          <w:color w:val="000000" w:themeColor="text1"/>
        </w:rPr>
        <w:t>technology are our greatest asset at this time</w:t>
      </w:r>
      <w:r w:rsidR="00E96AFE" w:rsidRPr="00254581">
        <w:rPr>
          <w:rFonts w:ascii="Century Gothic" w:hAnsi="Century Gothic"/>
          <w:color w:val="000000" w:themeColor="text1"/>
        </w:rPr>
        <w:t>; this</w:t>
      </w:r>
      <w:r w:rsidR="00D84A18" w:rsidRPr="00254581">
        <w:rPr>
          <w:rFonts w:ascii="Century Gothic" w:hAnsi="Century Gothic"/>
          <w:color w:val="000000" w:themeColor="text1"/>
        </w:rPr>
        <w:t xml:space="preserve"> is an </w:t>
      </w:r>
      <w:r w:rsidR="00ED6210" w:rsidRPr="00254581">
        <w:rPr>
          <w:rFonts w:ascii="Century Gothic" w:hAnsi="Century Gothic"/>
          <w:color w:val="000000" w:themeColor="text1"/>
        </w:rPr>
        <w:t>are</w:t>
      </w:r>
      <w:r w:rsidR="00D84A18" w:rsidRPr="00254581">
        <w:rPr>
          <w:rFonts w:ascii="Century Gothic" w:hAnsi="Century Gothic"/>
          <w:color w:val="000000" w:themeColor="text1"/>
        </w:rPr>
        <w:t>a</w:t>
      </w:r>
      <w:r w:rsidR="00ED6210" w:rsidRPr="00254581">
        <w:rPr>
          <w:rFonts w:ascii="Century Gothic" w:hAnsi="Century Gothic"/>
          <w:color w:val="000000" w:themeColor="text1"/>
        </w:rPr>
        <w:t xml:space="preserve"> that will need investment and continuing development.</w:t>
      </w:r>
      <w:r w:rsidR="00D84A18" w:rsidRPr="00254581">
        <w:rPr>
          <w:rFonts w:ascii="Century Gothic" w:hAnsi="Century Gothic"/>
          <w:color w:val="000000" w:themeColor="text1"/>
        </w:rPr>
        <w:t xml:space="preserve"> It is the stores without a strong online presence, long-established and previously successful stores like John Lewis, which were unable to respond quickly to the pandemic, </w:t>
      </w:r>
      <w:r w:rsidR="00AF2757" w:rsidRPr="00254581">
        <w:rPr>
          <w:rFonts w:ascii="Century Gothic" w:hAnsi="Century Gothic"/>
          <w:color w:val="000000" w:themeColor="text1"/>
        </w:rPr>
        <w:t>who</w:t>
      </w:r>
      <w:r w:rsidR="00D84A18" w:rsidRPr="00254581">
        <w:rPr>
          <w:rFonts w:ascii="Century Gothic" w:hAnsi="Century Gothic"/>
          <w:color w:val="000000" w:themeColor="text1"/>
        </w:rPr>
        <w:t xml:space="preserve"> have suffered. It has been argued by many economists,</w:t>
      </w:r>
      <w:r w:rsidR="00AF2757" w:rsidRPr="00254581">
        <w:rPr>
          <w:rFonts w:ascii="Century Gothic" w:hAnsi="Century Gothic"/>
          <w:color w:val="000000" w:themeColor="text1"/>
        </w:rPr>
        <w:t xml:space="preserve"> and </w:t>
      </w:r>
      <w:r w:rsidR="00EB2DD8" w:rsidRPr="00254581">
        <w:rPr>
          <w:rFonts w:ascii="Century Gothic" w:hAnsi="Century Gothic"/>
          <w:color w:val="000000" w:themeColor="text1"/>
        </w:rPr>
        <w:t xml:space="preserve">studied by </w:t>
      </w:r>
      <w:r w:rsidR="00AF2757" w:rsidRPr="00254581">
        <w:rPr>
          <w:rFonts w:ascii="Century Gothic" w:hAnsi="Century Gothic"/>
          <w:color w:val="000000" w:themeColor="text1"/>
        </w:rPr>
        <w:t xml:space="preserve"> </w:t>
      </w:r>
      <w:r w:rsidR="00D84A18" w:rsidRPr="00254581">
        <w:rPr>
          <w:rFonts w:ascii="Century Gothic" w:hAnsi="Century Gothic"/>
          <w:color w:val="000000" w:themeColor="text1"/>
        </w:rPr>
        <w:t xml:space="preserve"> </w:t>
      </w:r>
      <w:r w:rsidR="00A54F31" w:rsidRPr="00254581">
        <w:rPr>
          <w:rFonts w:ascii="Century Gothic" w:eastAsia="Times New Roman" w:hAnsi="Century Gothic" w:cs="Times New Roman"/>
          <w:lang w:eastAsia="en-GB"/>
        </w:rPr>
        <w:t>McKinsey Global Survey, th</w:t>
      </w:r>
      <w:r w:rsidR="00EB2DD8" w:rsidRPr="00254581">
        <w:rPr>
          <w:rFonts w:ascii="Century Gothic" w:eastAsia="Times New Roman" w:hAnsi="Century Gothic" w:cs="Times New Roman"/>
          <w:lang w:eastAsia="en-GB"/>
        </w:rPr>
        <w:t>at</w:t>
      </w:r>
      <w:r w:rsidR="00A54F31" w:rsidRPr="00254581">
        <w:rPr>
          <w:rFonts w:ascii="Century Gothic" w:eastAsia="Times New Roman" w:hAnsi="Century Gothic" w:cs="Times New Roman"/>
          <w:lang w:eastAsia="en-GB"/>
        </w:rPr>
        <w:t xml:space="preserve"> </w:t>
      </w:r>
      <w:r w:rsidR="00EB2DD8" w:rsidRPr="00254581">
        <w:rPr>
          <w:rFonts w:ascii="Century Gothic" w:eastAsia="Times New Roman" w:hAnsi="Century Gothic" w:cs="Times New Roman"/>
          <w:lang w:eastAsia="en-GB"/>
        </w:rPr>
        <w:t xml:space="preserve">successful </w:t>
      </w:r>
      <w:r w:rsidR="00A54F31" w:rsidRPr="00254581">
        <w:rPr>
          <w:rFonts w:ascii="Century Gothic" w:eastAsia="Times New Roman" w:hAnsi="Century Gothic" w:cs="Times New Roman"/>
          <w:lang w:eastAsia="en-GB"/>
        </w:rPr>
        <w:t>companies have accelerated the digitization of their customer and supply-chain interactions and of their internal operations by three to four years</w:t>
      </w:r>
      <w:r w:rsidR="00EB2DD8" w:rsidRPr="00254581">
        <w:rPr>
          <w:rFonts w:ascii="Century Gothic" w:eastAsia="Times New Roman" w:hAnsi="Century Gothic" w:cs="Times New Roman"/>
          <w:lang w:eastAsia="en-GB"/>
        </w:rPr>
        <w:t xml:space="preserve"> during the COVID pandemic </w:t>
      </w:r>
      <w:r w:rsidR="00D84A18" w:rsidRPr="00254581">
        <w:rPr>
          <w:rFonts w:ascii="Century Gothic" w:hAnsi="Century Gothic"/>
          <w:color w:val="000000" w:themeColor="text1"/>
        </w:rPr>
        <w:t>(</w:t>
      </w:r>
      <w:r w:rsidR="00A54F31" w:rsidRPr="00254581">
        <w:rPr>
          <w:rFonts w:ascii="Century Gothic" w:eastAsia="Times New Roman" w:hAnsi="Century Gothic" w:cs="Times New Roman"/>
          <w:lang w:eastAsia="en-GB"/>
        </w:rPr>
        <w:t>Laura LaBerge Et Al, 2020</w:t>
      </w:r>
      <w:r w:rsidR="00D84A18" w:rsidRPr="00254581">
        <w:rPr>
          <w:rFonts w:ascii="Century Gothic" w:hAnsi="Century Gothic"/>
          <w:color w:val="000000" w:themeColor="text1"/>
        </w:rPr>
        <w:t>)</w:t>
      </w:r>
      <w:r w:rsidR="00EB2DD8" w:rsidRPr="00254581">
        <w:rPr>
          <w:rFonts w:ascii="Century Gothic" w:hAnsi="Century Gothic"/>
          <w:color w:val="000000" w:themeColor="text1"/>
        </w:rPr>
        <w:t>.</w:t>
      </w:r>
      <w:r w:rsidR="00D84A18" w:rsidRPr="00254581">
        <w:rPr>
          <w:rFonts w:ascii="Century Gothic" w:hAnsi="Century Gothic"/>
          <w:color w:val="000000" w:themeColor="text1"/>
        </w:rPr>
        <w:t xml:space="preserve"> </w:t>
      </w:r>
      <w:r w:rsidR="00EB2DD8" w:rsidRPr="00254581">
        <w:rPr>
          <w:rFonts w:ascii="Century Gothic" w:hAnsi="Century Gothic"/>
          <w:color w:val="000000" w:themeColor="text1"/>
        </w:rPr>
        <w:t xml:space="preserve">Indeed, it could be argued </w:t>
      </w:r>
      <w:r w:rsidR="00D84A18" w:rsidRPr="00254581">
        <w:rPr>
          <w:rFonts w:ascii="Century Gothic" w:hAnsi="Century Gothic"/>
          <w:color w:val="000000" w:themeColor="text1"/>
        </w:rPr>
        <w:t xml:space="preserve">that the pandemic has merely accelerated technological changes that customers were already beginning to demand. </w:t>
      </w:r>
      <w:r w:rsidR="00E96AFE" w:rsidRPr="00254581">
        <w:rPr>
          <w:rFonts w:ascii="Century Gothic" w:hAnsi="Century Gothic"/>
          <w:color w:val="000000" w:themeColor="text1"/>
        </w:rPr>
        <w:t>UWTSD</w:t>
      </w:r>
      <w:r w:rsidR="002121F9" w:rsidRPr="00254581">
        <w:rPr>
          <w:rFonts w:ascii="Century Gothic" w:hAnsi="Century Gothic"/>
          <w:color w:val="000000" w:themeColor="text1"/>
        </w:rPr>
        <w:t>'s</w:t>
      </w:r>
      <w:r w:rsidR="00E96AFE" w:rsidRPr="00254581">
        <w:rPr>
          <w:rFonts w:ascii="Century Gothic" w:hAnsi="Century Gothic"/>
          <w:color w:val="000000" w:themeColor="text1"/>
        </w:rPr>
        <w:t xml:space="preserve"> current marketing 'strategy' puts it alongside those retailers who have not embraced technology to move the company forward. </w:t>
      </w:r>
    </w:p>
    <w:p w14:paraId="72704C8D" w14:textId="77777777" w:rsidR="00D06086" w:rsidRPr="00254581" w:rsidRDefault="00D06086" w:rsidP="00254581">
      <w:pPr>
        <w:spacing w:line="480" w:lineRule="auto"/>
        <w:jc w:val="both"/>
        <w:rPr>
          <w:rFonts w:ascii="Century Gothic" w:hAnsi="Century Gothic"/>
          <w:color w:val="000000" w:themeColor="text1"/>
        </w:rPr>
      </w:pPr>
    </w:p>
    <w:p w14:paraId="5935AD50" w14:textId="77777777" w:rsidR="00D06086" w:rsidRPr="00254581" w:rsidRDefault="008C72C3" w:rsidP="00254581">
      <w:pPr>
        <w:pStyle w:val="Heading3"/>
        <w:spacing w:line="480" w:lineRule="auto"/>
      </w:pPr>
      <w:r w:rsidRPr="00254581">
        <w:t>Legal</w:t>
      </w:r>
    </w:p>
    <w:p w14:paraId="7B46CC12" w14:textId="77777777" w:rsidR="00D06086" w:rsidRPr="00254581" w:rsidRDefault="008C72C3" w:rsidP="00254581">
      <w:pPr>
        <w:spacing w:line="480" w:lineRule="auto"/>
        <w:jc w:val="both"/>
        <w:rPr>
          <w:rFonts w:ascii="Century Gothic" w:hAnsi="Century Gothic"/>
          <w:color w:val="000000" w:themeColor="text1"/>
        </w:rPr>
      </w:pPr>
      <w:r w:rsidRPr="00254581">
        <w:rPr>
          <w:rFonts w:ascii="Century Gothic" w:hAnsi="Century Gothic"/>
          <w:color w:val="000000" w:themeColor="text1"/>
        </w:rPr>
        <w:t xml:space="preserve">The current marketing methods </w:t>
      </w:r>
      <w:r w:rsidR="00EB2DD8" w:rsidRPr="00254581">
        <w:rPr>
          <w:rFonts w:ascii="Century Gothic" w:hAnsi="Century Gothic"/>
          <w:color w:val="000000" w:themeColor="text1"/>
        </w:rPr>
        <w:t xml:space="preserve">conform to General Data Protection Regulations (GDPR). </w:t>
      </w:r>
      <w:r w:rsidRPr="00254581">
        <w:rPr>
          <w:rFonts w:ascii="Century Gothic" w:hAnsi="Century Gothic"/>
          <w:color w:val="000000" w:themeColor="text1"/>
        </w:rPr>
        <w:t xml:space="preserve">The recommended marketing strategy will involve </w:t>
      </w:r>
      <w:r w:rsidR="002121F9" w:rsidRPr="00254581">
        <w:rPr>
          <w:rFonts w:ascii="Century Gothic" w:hAnsi="Century Gothic"/>
          <w:color w:val="000000" w:themeColor="text1"/>
        </w:rPr>
        <w:t xml:space="preserve">increased </w:t>
      </w:r>
      <w:r w:rsidR="0094112C" w:rsidRPr="00254581">
        <w:rPr>
          <w:rFonts w:ascii="Century Gothic" w:hAnsi="Century Gothic"/>
          <w:color w:val="000000" w:themeColor="text1"/>
        </w:rPr>
        <w:t xml:space="preserve">data capture and </w:t>
      </w:r>
      <w:r w:rsidR="00F743D3" w:rsidRPr="00254581">
        <w:rPr>
          <w:rFonts w:ascii="Century Gothic" w:hAnsi="Century Gothic"/>
          <w:color w:val="000000" w:themeColor="text1"/>
        </w:rPr>
        <w:t>therefore will need to conform to current legal protocols on data collection.</w:t>
      </w:r>
      <w:r w:rsidR="00F56B4C" w:rsidRPr="00254581">
        <w:rPr>
          <w:rFonts w:ascii="Century Gothic" w:hAnsi="Century Gothic"/>
          <w:color w:val="000000" w:themeColor="text1"/>
        </w:rPr>
        <w:t xml:space="preserve"> External servers, which would need to be used, </w:t>
      </w:r>
      <w:r w:rsidR="00EB2DD8" w:rsidRPr="00254581">
        <w:rPr>
          <w:rFonts w:ascii="Century Gothic" w:hAnsi="Century Gothic"/>
          <w:color w:val="000000" w:themeColor="text1"/>
        </w:rPr>
        <w:t>would also n</w:t>
      </w:r>
      <w:r w:rsidR="002121F9" w:rsidRPr="00254581">
        <w:rPr>
          <w:rFonts w:ascii="Century Gothic" w:hAnsi="Century Gothic"/>
          <w:color w:val="000000" w:themeColor="text1"/>
        </w:rPr>
        <w:t>eed to conform to current GDPR, and due diligence will need to be done to ensure this.</w:t>
      </w:r>
    </w:p>
    <w:p w14:paraId="660FD1F6" w14:textId="77777777" w:rsidR="00D06086" w:rsidRPr="00254581" w:rsidRDefault="00D06086" w:rsidP="00254581">
      <w:pPr>
        <w:spacing w:line="480" w:lineRule="auto"/>
        <w:jc w:val="both"/>
        <w:rPr>
          <w:rFonts w:ascii="Century Gothic" w:hAnsi="Century Gothic"/>
          <w:color w:val="000000" w:themeColor="text1"/>
        </w:rPr>
      </w:pPr>
    </w:p>
    <w:p w14:paraId="07F6BB4A" w14:textId="77777777" w:rsidR="00D06086" w:rsidRPr="00254581" w:rsidRDefault="008C72C3" w:rsidP="00254581">
      <w:pPr>
        <w:pStyle w:val="Heading3"/>
        <w:spacing w:line="480" w:lineRule="auto"/>
      </w:pPr>
      <w:r w:rsidRPr="00254581">
        <w:lastRenderedPageBreak/>
        <w:t>Environmental</w:t>
      </w:r>
    </w:p>
    <w:p w14:paraId="1F7BAF18" w14:textId="0F0AF05B" w:rsidR="00D01CEC" w:rsidRPr="00254581" w:rsidRDefault="008C72C3" w:rsidP="00254581">
      <w:pPr>
        <w:spacing w:line="480" w:lineRule="auto"/>
        <w:jc w:val="both"/>
        <w:rPr>
          <w:rFonts w:ascii="Century Gothic" w:hAnsi="Century Gothic"/>
          <w:color w:val="000000" w:themeColor="text1"/>
        </w:rPr>
      </w:pPr>
      <w:r w:rsidRPr="00254581">
        <w:rPr>
          <w:rFonts w:ascii="Century Gothic" w:hAnsi="Century Gothic"/>
          <w:color w:val="000000" w:themeColor="text1"/>
        </w:rPr>
        <w:t>By</w:t>
      </w:r>
      <w:r w:rsidR="001F31B6" w:rsidRPr="00254581">
        <w:rPr>
          <w:rFonts w:ascii="Century Gothic" w:hAnsi="Century Gothic"/>
          <w:color w:val="000000" w:themeColor="text1"/>
        </w:rPr>
        <w:t xml:space="preserve"> offering a</w:t>
      </w:r>
      <w:r w:rsidR="00A04D17" w:rsidRPr="00254581">
        <w:rPr>
          <w:rFonts w:ascii="Century Gothic" w:hAnsi="Century Gothic"/>
          <w:color w:val="000000" w:themeColor="text1"/>
        </w:rPr>
        <w:t xml:space="preserve"> digital experience, parents and potential students can make many visits </w:t>
      </w:r>
      <w:r w:rsidR="0099449E" w:rsidRPr="00254581">
        <w:rPr>
          <w:rFonts w:ascii="Century Gothic" w:hAnsi="Century Gothic"/>
          <w:color w:val="000000" w:themeColor="text1"/>
        </w:rPr>
        <w:t xml:space="preserve">to UWTSD </w:t>
      </w:r>
      <w:r w:rsidR="00A04D17" w:rsidRPr="00254581">
        <w:rPr>
          <w:rFonts w:ascii="Century Gothic" w:hAnsi="Century Gothic"/>
          <w:color w:val="000000" w:themeColor="text1"/>
        </w:rPr>
        <w:t>digitally</w:t>
      </w:r>
      <w:r w:rsidR="0099449E" w:rsidRPr="00254581">
        <w:rPr>
          <w:rFonts w:ascii="Century Gothic" w:hAnsi="Century Gothic"/>
          <w:color w:val="000000" w:themeColor="text1"/>
        </w:rPr>
        <w:t>,</w:t>
      </w:r>
      <w:r w:rsidR="00A04D17" w:rsidRPr="00254581">
        <w:rPr>
          <w:rFonts w:ascii="Century Gothic" w:hAnsi="Century Gothic"/>
          <w:color w:val="000000" w:themeColor="text1"/>
        </w:rPr>
        <w:t xml:space="preserve"> free of charge and with no impact </w:t>
      </w:r>
      <w:r w:rsidR="0068521B" w:rsidRPr="00254581">
        <w:rPr>
          <w:rFonts w:ascii="Century Gothic" w:hAnsi="Century Gothic"/>
          <w:color w:val="000000" w:themeColor="text1"/>
        </w:rPr>
        <w:t>on</w:t>
      </w:r>
      <w:r w:rsidR="00A04D17" w:rsidRPr="00254581">
        <w:rPr>
          <w:rFonts w:ascii="Century Gothic" w:hAnsi="Century Gothic"/>
          <w:color w:val="000000" w:themeColor="text1"/>
        </w:rPr>
        <w:t xml:space="preserve"> the environment through travel</w:t>
      </w:r>
      <w:r w:rsidR="00413246" w:rsidRPr="00254581">
        <w:rPr>
          <w:rFonts w:ascii="Century Gothic" w:hAnsi="Century Gothic"/>
          <w:color w:val="000000" w:themeColor="text1"/>
        </w:rPr>
        <w:t>.</w:t>
      </w:r>
      <w:r w:rsidR="00A04D17" w:rsidRPr="00254581">
        <w:rPr>
          <w:rFonts w:ascii="Century Gothic" w:hAnsi="Century Gothic"/>
          <w:color w:val="000000" w:themeColor="text1"/>
        </w:rPr>
        <w:t xml:space="preserve"> </w:t>
      </w:r>
      <w:r w:rsidR="0068521B" w:rsidRPr="00254581">
        <w:rPr>
          <w:rFonts w:ascii="Century Gothic" w:hAnsi="Century Gothic"/>
          <w:color w:val="000000" w:themeColor="text1"/>
        </w:rPr>
        <w:t>Already,</w:t>
      </w:r>
      <w:r w:rsidR="00732A02" w:rsidRPr="00254581">
        <w:rPr>
          <w:rFonts w:ascii="Century Gothic" w:hAnsi="Century Gothic"/>
          <w:color w:val="000000" w:themeColor="text1"/>
        </w:rPr>
        <w:t xml:space="preserve"> potential students will research</w:t>
      </w:r>
      <w:r w:rsidR="0068521B" w:rsidRPr="00254581">
        <w:rPr>
          <w:rFonts w:ascii="Century Gothic" w:hAnsi="Century Gothic"/>
          <w:color w:val="000000" w:themeColor="text1"/>
        </w:rPr>
        <w:t xml:space="preserve"> a shortlist </w:t>
      </w:r>
      <w:r w:rsidR="00732A02" w:rsidRPr="00254581">
        <w:rPr>
          <w:rFonts w:ascii="Century Gothic" w:hAnsi="Century Gothic"/>
          <w:color w:val="000000" w:themeColor="text1"/>
        </w:rPr>
        <w:t xml:space="preserve">of HEIs </w:t>
      </w:r>
      <w:r w:rsidR="0068521B" w:rsidRPr="00254581">
        <w:rPr>
          <w:rFonts w:ascii="Century Gothic" w:hAnsi="Century Gothic"/>
          <w:color w:val="000000" w:themeColor="text1"/>
        </w:rPr>
        <w:t xml:space="preserve">to visit </w:t>
      </w:r>
      <w:r w:rsidR="00732A02" w:rsidRPr="00254581">
        <w:rPr>
          <w:rFonts w:ascii="Century Gothic" w:hAnsi="Century Gothic"/>
          <w:color w:val="000000" w:themeColor="text1"/>
        </w:rPr>
        <w:t xml:space="preserve">and increasingly they will do this </w:t>
      </w:r>
      <w:r w:rsidR="00254581" w:rsidRPr="00254581">
        <w:rPr>
          <w:rFonts w:ascii="Century Gothic" w:hAnsi="Century Gothic"/>
          <w:color w:val="000000" w:themeColor="text1"/>
        </w:rPr>
        <w:t>online</w:t>
      </w:r>
      <w:r w:rsidR="00732A02" w:rsidRPr="00254581">
        <w:rPr>
          <w:rFonts w:ascii="Century Gothic" w:hAnsi="Century Gothic"/>
          <w:color w:val="000000" w:themeColor="text1"/>
        </w:rPr>
        <w:t>. The trend is</w:t>
      </w:r>
      <w:r w:rsidR="00A04D17" w:rsidRPr="00254581">
        <w:rPr>
          <w:rFonts w:ascii="Century Gothic" w:hAnsi="Century Gothic"/>
          <w:color w:val="000000" w:themeColor="text1"/>
        </w:rPr>
        <w:t xml:space="preserve"> that people will research the location, the institute and the reviews b</w:t>
      </w:r>
      <w:r w:rsidR="00732A02" w:rsidRPr="00254581">
        <w:rPr>
          <w:rFonts w:ascii="Century Gothic" w:hAnsi="Century Gothic"/>
          <w:color w:val="000000" w:themeColor="text1"/>
        </w:rPr>
        <w:t>efore visiting physically</w:t>
      </w:r>
      <w:r w:rsidR="00A04D17" w:rsidRPr="00254581">
        <w:rPr>
          <w:rFonts w:ascii="Century Gothic" w:hAnsi="Century Gothic"/>
          <w:color w:val="000000" w:themeColor="text1"/>
        </w:rPr>
        <w:t xml:space="preserve">. By offering </w:t>
      </w:r>
      <w:r w:rsidR="00732A02" w:rsidRPr="00254581">
        <w:rPr>
          <w:rFonts w:ascii="Century Gothic" w:hAnsi="Century Gothic"/>
          <w:color w:val="000000" w:themeColor="text1"/>
        </w:rPr>
        <w:t xml:space="preserve">a </w:t>
      </w:r>
      <w:r w:rsidR="00254581" w:rsidRPr="00254581">
        <w:rPr>
          <w:rFonts w:ascii="Century Gothic" w:hAnsi="Century Gothic"/>
          <w:color w:val="000000" w:themeColor="text1"/>
        </w:rPr>
        <w:t>high-quality</w:t>
      </w:r>
      <w:r w:rsidR="00732A02" w:rsidRPr="00254581">
        <w:rPr>
          <w:rFonts w:ascii="Century Gothic" w:hAnsi="Century Gothic"/>
          <w:color w:val="000000" w:themeColor="text1"/>
        </w:rPr>
        <w:t xml:space="preserve"> visitor experience</w:t>
      </w:r>
      <w:r w:rsidR="0099449E" w:rsidRPr="00254581">
        <w:rPr>
          <w:rFonts w:ascii="Century Gothic" w:hAnsi="Century Gothic"/>
          <w:color w:val="000000" w:themeColor="text1"/>
        </w:rPr>
        <w:t>,</w:t>
      </w:r>
      <w:r w:rsidR="00732A02" w:rsidRPr="00254581">
        <w:rPr>
          <w:rFonts w:ascii="Century Gothic" w:hAnsi="Century Gothic"/>
          <w:color w:val="000000" w:themeColor="text1"/>
        </w:rPr>
        <w:t xml:space="preserve"> UWTSD can reach</w:t>
      </w:r>
      <w:r w:rsidR="00A04D17" w:rsidRPr="00254581">
        <w:rPr>
          <w:rFonts w:ascii="Century Gothic" w:hAnsi="Century Gothic"/>
          <w:color w:val="000000" w:themeColor="text1"/>
        </w:rPr>
        <w:t xml:space="preserve"> out to new customers by offering them </w:t>
      </w:r>
      <w:r w:rsidR="00732A02" w:rsidRPr="00254581">
        <w:rPr>
          <w:rFonts w:ascii="Century Gothic" w:hAnsi="Century Gothic"/>
          <w:color w:val="000000" w:themeColor="text1"/>
        </w:rPr>
        <w:t>a tour of</w:t>
      </w:r>
      <w:r w:rsidR="00A04D17" w:rsidRPr="00254581">
        <w:rPr>
          <w:rFonts w:ascii="Century Gothic" w:hAnsi="Century Gothic"/>
          <w:color w:val="000000" w:themeColor="text1"/>
        </w:rPr>
        <w:t xml:space="preserve"> the virtual village</w:t>
      </w:r>
      <w:r w:rsidR="00732A02" w:rsidRPr="00254581">
        <w:rPr>
          <w:rFonts w:ascii="Century Gothic" w:hAnsi="Century Gothic"/>
          <w:color w:val="000000" w:themeColor="text1"/>
        </w:rPr>
        <w:t xml:space="preserve"> </w:t>
      </w:r>
      <w:r w:rsidR="00300509" w:rsidRPr="00254581">
        <w:rPr>
          <w:rFonts w:ascii="Century Gothic" w:hAnsi="Century Gothic"/>
          <w:color w:val="000000" w:themeColor="text1"/>
        </w:rPr>
        <w:t xml:space="preserve">after the initial capturing of images, </w:t>
      </w:r>
      <w:r w:rsidR="00732A02" w:rsidRPr="00254581">
        <w:rPr>
          <w:rFonts w:ascii="Century Gothic" w:hAnsi="Century Gothic"/>
          <w:color w:val="000000" w:themeColor="text1"/>
        </w:rPr>
        <w:t>and data.</w:t>
      </w:r>
      <w:r w:rsidR="00300509" w:rsidRPr="00254581">
        <w:rPr>
          <w:rFonts w:ascii="Century Gothic" w:hAnsi="Century Gothic"/>
          <w:color w:val="000000" w:themeColor="text1"/>
        </w:rPr>
        <w:t xml:space="preserve"> </w:t>
      </w:r>
      <w:r w:rsidR="0099449E" w:rsidRPr="00254581">
        <w:rPr>
          <w:rFonts w:ascii="Century Gothic" w:hAnsi="Century Gothic"/>
          <w:color w:val="000000" w:themeColor="text1"/>
        </w:rPr>
        <w:t>C</w:t>
      </w:r>
      <w:r w:rsidR="00456A4A" w:rsidRPr="00254581">
        <w:rPr>
          <w:rFonts w:ascii="Century Gothic" w:hAnsi="Century Gothic"/>
          <w:color w:val="000000" w:themeColor="text1"/>
        </w:rPr>
        <w:t>limate change experts argue that we have to act now; the tipping point is upon us and we cannot wait. An article in Nature argues that 'In our view, the consideration of tipping points helps to define that we are in a climate emergency and strengthens this year’s chorus of calls for urgent climate action — from schoolchildren to scientists, cities and countries' (</w:t>
      </w:r>
      <w:hyperlink r:id="rId12" w:history="1">
        <w:r w:rsidR="00456A4A" w:rsidRPr="00254581">
          <w:rPr>
            <w:rFonts w:ascii="Century Gothic" w:hAnsi="Century Gothic"/>
            <w:color w:val="000000" w:themeColor="text1"/>
          </w:rPr>
          <w:t xml:space="preserve">Timothy M. Lenton, </w:t>
        </w:r>
      </w:hyperlink>
      <w:r w:rsidR="00456A4A" w:rsidRPr="00254581">
        <w:rPr>
          <w:rFonts w:ascii="Century Gothic" w:hAnsi="Century Gothic"/>
          <w:color w:val="000000" w:themeColor="text1"/>
        </w:rPr>
        <w:t>et al, 2019).</w:t>
      </w:r>
      <w:r w:rsidR="0099449E" w:rsidRPr="00254581">
        <w:rPr>
          <w:rFonts w:ascii="Century Gothic" w:hAnsi="Century Gothic"/>
          <w:color w:val="000000" w:themeColor="text1"/>
        </w:rPr>
        <w:t xml:space="preserve"> UWTSD has an active sustainability policy (UWTSD, V2.0, </w:t>
      </w:r>
      <w:r w:rsidR="0099449E" w:rsidRPr="00254581">
        <w:rPr>
          <w:rFonts w:ascii="Century Gothic" w:hAnsi="Century Gothic"/>
        </w:rPr>
        <w:t>28.09.18)</w:t>
      </w:r>
      <w:r w:rsidR="0099449E" w:rsidRPr="00254581">
        <w:rPr>
          <w:rFonts w:ascii="Century Gothic" w:hAnsi="Century Gothic"/>
          <w:color w:val="000000" w:themeColor="text1"/>
        </w:rPr>
        <w:t xml:space="preserve">; offering digital Open Days are a concrete way of committing to action to support this policy. </w:t>
      </w:r>
      <w:r w:rsidR="00300509" w:rsidRPr="00254581">
        <w:rPr>
          <w:rFonts w:ascii="Century Gothic" w:hAnsi="Century Gothic"/>
          <w:color w:val="000000" w:themeColor="text1"/>
        </w:rPr>
        <w:t xml:space="preserve">As soon as the system is set up it has no environmental impact, </w:t>
      </w:r>
      <w:r w:rsidR="00732A02" w:rsidRPr="00254581">
        <w:rPr>
          <w:rFonts w:ascii="Century Gothic" w:hAnsi="Century Gothic"/>
          <w:color w:val="000000" w:themeColor="text1"/>
        </w:rPr>
        <w:t xml:space="preserve">but will in fact reduce the carbon footprint </w:t>
      </w:r>
      <w:r w:rsidR="00300509" w:rsidRPr="00254581">
        <w:rPr>
          <w:rFonts w:ascii="Century Gothic" w:hAnsi="Century Gothic"/>
          <w:color w:val="000000" w:themeColor="text1"/>
        </w:rPr>
        <w:t xml:space="preserve">due to </w:t>
      </w:r>
      <w:r w:rsidR="00732A02" w:rsidRPr="00254581">
        <w:rPr>
          <w:rFonts w:ascii="Century Gothic" w:hAnsi="Century Gothic"/>
          <w:color w:val="000000" w:themeColor="text1"/>
        </w:rPr>
        <w:t>fewer</w:t>
      </w:r>
      <w:r w:rsidR="00300509" w:rsidRPr="00254581">
        <w:rPr>
          <w:rFonts w:ascii="Century Gothic" w:hAnsi="Century Gothic"/>
          <w:color w:val="000000" w:themeColor="text1"/>
        </w:rPr>
        <w:t xml:space="preserve"> </w:t>
      </w:r>
      <w:r w:rsidR="00DF49B2" w:rsidRPr="00254581">
        <w:rPr>
          <w:rFonts w:ascii="Century Gothic" w:hAnsi="Century Gothic"/>
          <w:color w:val="000000" w:themeColor="text1"/>
        </w:rPr>
        <w:t>people physically attending an open day</w:t>
      </w:r>
      <w:r w:rsidR="0099449E" w:rsidRPr="00254581">
        <w:rPr>
          <w:rFonts w:ascii="Century Gothic" w:hAnsi="Century Gothic"/>
          <w:color w:val="000000" w:themeColor="text1"/>
        </w:rPr>
        <w:t xml:space="preserve">. </w:t>
      </w:r>
    </w:p>
    <w:p w14:paraId="66F901CF" w14:textId="77777777" w:rsidR="001A6A3F" w:rsidRPr="00254581" w:rsidRDefault="001A6A3F" w:rsidP="00254581">
      <w:pPr>
        <w:spacing w:line="480" w:lineRule="auto"/>
        <w:jc w:val="both"/>
        <w:rPr>
          <w:rFonts w:ascii="Century Gothic" w:hAnsi="Century Gothic"/>
          <w:color w:val="000000" w:themeColor="text1"/>
        </w:rPr>
      </w:pPr>
    </w:p>
    <w:p w14:paraId="79C75716" w14:textId="77777777" w:rsidR="00E4793B" w:rsidRPr="00254581" w:rsidRDefault="008C72C3" w:rsidP="00254581">
      <w:pPr>
        <w:pStyle w:val="Heading2"/>
        <w:spacing w:line="480" w:lineRule="auto"/>
        <w:jc w:val="both"/>
        <w:rPr>
          <w:rFonts w:ascii="Century Gothic" w:hAnsi="Century Gothic"/>
          <w:b w:val="0"/>
          <w:sz w:val="24"/>
          <w:szCs w:val="24"/>
        </w:rPr>
      </w:pPr>
      <w:r w:rsidRPr="00254581">
        <w:rPr>
          <w:rFonts w:ascii="Century Gothic" w:hAnsi="Century Gothic"/>
          <w:b w:val="0"/>
          <w:sz w:val="24"/>
          <w:szCs w:val="24"/>
        </w:rPr>
        <w:t>ii</w:t>
      </w:r>
      <w:r w:rsidR="00F03820" w:rsidRPr="00254581">
        <w:rPr>
          <w:rFonts w:ascii="Century Gothic" w:hAnsi="Century Gothic"/>
          <w:b w:val="0"/>
          <w:sz w:val="24"/>
          <w:szCs w:val="24"/>
        </w:rPr>
        <w:t xml:space="preserve">) </w:t>
      </w:r>
      <w:r w:rsidRPr="00254581">
        <w:rPr>
          <w:rFonts w:ascii="Century Gothic" w:hAnsi="Century Gothic"/>
          <w:b w:val="0"/>
          <w:sz w:val="24"/>
          <w:szCs w:val="24"/>
        </w:rPr>
        <w:t>SWOT</w:t>
      </w:r>
    </w:p>
    <w:p w14:paraId="6F64CE9E" w14:textId="77777777" w:rsidR="00E4793B" w:rsidRPr="00254581" w:rsidRDefault="00E4793B" w:rsidP="00254581">
      <w:pPr>
        <w:spacing w:line="480" w:lineRule="auto"/>
        <w:jc w:val="both"/>
        <w:rPr>
          <w:rFonts w:ascii="Century Gothic" w:hAnsi="Century Gothic"/>
        </w:rPr>
      </w:pPr>
    </w:p>
    <w:p w14:paraId="09576555" w14:textId="77777777" w:rsidR="00E4793B" w:rsidRPr="00254581" w:rsidRDefault="008C72C3" w:rsidP="00254581">
      <w:pPr>
        <w:spacing w:line="480" w:lineRule="auto"/>
        <w:jc w:val="both"/>
        <w:rPr>
          <w:rFonts w:ascii="Century Gothic" w:hAnsi="Century Gothic"/>
          <w:color w:val="000000" w:themeColor="text1"/>
        </w:rPr>
      </w:pPr>
      <w:r w:rsidRPr="00254581">
        <w:rPr>
          <w:rFonts w:ascii="Century Gothic" w:hAnsi="Century Gothic"/>
          <w:color w:val="000000" w:themeColor="text1"/>
        </w:rPr>
        <w:t>This SWOT analysis looks at the strengths, weaknesses, of opportunities for and threats to</w:t>
      </w:r>
      <w:r w:rsidR="0099449E" w:rsidRPr="00254581">
        <w:rPr>
          <w:rFonts w:ascii="Century Gothic" w:hAnsi="Century Gothic"/>
          <w:color w:val="000000" w:themeColor="text1"/>
        </w:rPr>
        <w:t>,</w:t>
      </w:r>
      <w:r w:rsidRPr="00254581">
        <w:rPr>
          <w:rFonts w:ascii="Century Gothic" w:hAnsi="Century Gothic"/>
          <w:color w:val="000000" w:themeColor="text1"/>
        </w:rPr>
        <w:t xml:space="preserve"> the marketing department at UWTSD. </w:t>
      </w:r>
    </w:p>
    <w:p w14:paraId="78D730F0" w14:textId="77777777" w:rsidR="00E4793B" w:rsidRPr="00254581" w:rsidRDefault="00E4793B" w:rsidP="00254581">
      <w:pPr>
        <w:spacing w:line="480" w:lineRule="auto"/>
        <w:jc w:val="both"/>
        <w:rPr>
          <w:rFonts w:ascii="Century Gothic" w:hAnsi="Century Gothic"/>
          <w:color w:val="000000" w:themeColor="text1"/>
        </w:rPr>
      </w:pPr>
    </w:p>
    <w:p w14:paraId="727D56D4" w14:textId="77777777" w:rsidR="00E4793B" w:rsidRPr="00254581" w:rsidRDefault="008C72C3" w:rsidP="00254581">
      <w:pPr>
        <w:pStyle w:val="Heading3"/>
        <w:spacing w:line="480" w:lineRule="auto"/>
      </w:pPr>
      <w:r w:rsidRPr="00254581">
        <w:rPr>
          <w:rStyle w:val="Strong"/>
          <w:b w:val="0"/>
          <w:bCs w:val="0"/>
        </w:rPr>
        <w:t>Strengths</w:t>
      </w:r>
    </w:p>
    <w:p w14:paraId="4D78F5BB" w14:textId="77777777" w:rsidR="00E4793B" w:rsidRPr="00254581" w:rsidRDefault="008C72C3" w:rsidP="00254581">
      <w:pPr>
        <w:spacing w:before="100" w:beforeAutospacing="1" w:after="100" w:afterAutospacing="1" w:line="480" w:lineRule="auto"/>
        <w:jc w:val="both"/>
        <w:rPr>
          <w:rFonts w:ascii="Century Gothic" w:hAnsi="Century Gothic"/>
        </w:rPr>
      </w:pPr>
      <w:r w:rsidRPr="00254581">
        <w:rPr>
          <w:rFonts w:ascii="Century Gothic" w:hAnsi="Century Gothic"/>
        </w:rPr>
        <w:t>The biggest advan</w:t>
      </w:r>
      <w:r w:rsidR="0065267D" w:rsidRPr="00254581">
        <w:rPr>
          <w:rFonts w:ascii="Century Gothic" w:hAnsi="Century Gothic"/>
        </w:rPr>
        <w:t>ta</w:t>
      </w:r>
      <w:r w:rsidRPr="00254581">
        <w:rPr>
          <w:rFonts w:ascii="Century Gothic" w:hAnsi="Century Gothic"/>
        </w:rPr>
        <w:t xml:space="preserve">ge is the concept of the VR platform and its ongoing development by Richard Beecher &amp; </w:t>
      </w:r>
      <w:r w:rsidRPr="00254581">
        <w:rPr>
          <w:rFonts w:ascii="Century Gothic" w:hAnsi="Century Gothic"/>
          <w:i/>
        </w:rPr>
        <w:t>Virtus Tech</w:t>
      </w:r>
      <w:r w:rsidRPr="00254581">
        <w:rPr>
          <w:rFonts w:ascii="Century Gothic" w:hAnsi="Century Gothic"/>
        </w:rPr>
        <w:t>. The Univerity's digital media and external communications are currently at a far higher standard than that of local competitors. The university</w:t>
      </w:r>
      <w:r w:rsidR="00F83143" w:rsidRPr="00254581">
        <w:rPr>
          <w:rFonts w:ascii="Century Gothic" w:hAnsi="Century Gothic"/>
        </w:rPr>
        <w:t>,</w:t>
      </w:r>
      <w:r w:rsidRPr="00254581">
        <w:rPr>
          <w:rFonts w:ascii="Century Gothic" w:hAnsi="Century Gothic"/>
        </w:rPr>
        <w:t xml:space="preserve"> under the gu</w:t>
      </w:r>
      <w:r w:rsidRPr="00254581">
        <w:rPr>
          <w:rFonts w:ascii="Century Gothic" w:hAnsi="Century Gothic"/>
        </w:rPr>
        <w:t>idance of R Beecher has been producing digital media since</w:t>
      </w:r>
      <w:r w:rsidR="0099449E" w:rsidRPr="00254581">
        <w:rPr>
          <w:rFonts w:ascii="Century Gothic" w:hAnsi="Century Gothic"/>
        </w:rPr>
        <w:t xml:space="preserve"> 2009;</w:t>
      </w:r>
      <w:r w:rsidRPr="00254581">
        <w:rPr>
          <w:rFonts w:ascii="Century Gothic" w:hAnsi="Century Gothic"/>
        </w:rPr>
        <w:t xml:space="preserve"> the introduction to cinematic advertising and interviewing has been used </w:t>
      </w:r>
      <w:r w:rsidR="0099449E" w:rsidRPr="00254581">
        <w:rPr>
          <w:rFonts w:ascii="Century Gothic" w:hAnsi="Century Gothic"/>
        </w:rPr>
        <w:t xml:space="preserve">by UWTSD </w:t>
      </w:r>
      <w:r w:rsidRPr="00254581">
        <w:rPr>
          <w:rFonts w:ascii="Century Gothic" w:hAnsi="Century Gothic"/>
        </w:rPr>
        <w:t xml:space="preserve">before any of </w:t>
      </w:r>
      <w:r w:rsidR="0099449E" w:rsidRPr="00254581">
        <w:rPr>
          <w:rFonts w:ascii="Century Gothic" w:hAnsi="Century Gothic"/>
        </w:rPr>
        <w:t xml:space="preserve">its </w:t>
      </w:r>
      <w:r w:rsidRPr="00254581">
        <w:rPr>
          <w:rFonts w:ascii="Century Gothic" w:hAnsi="Century Gothic"/>
        </w:rPr>
        <w:t>competitors and the digital team has introduced new concepts in live broadcast</w:t>
      </w:r>
      <w:r w:rsidR="0099449E" w:rsidRPr="00254581">
        <w:rPr>
          <w:rFonts w:ascii="Century Gothic" w:hAnsi="Century Gothic"/>
        </w:rPr>
        <w:t>ing</w:t>
      </w:r>
      <w:r w:rsidRPr="00254581">
        <w:rPr>
          <w:rFonts w:ascii="Century Gothic" w:hAnsi="Century Gothic"/>
        </w:rPr>
        <w:t xml:space="preserve"> for clear</w:t>
      </w:r>
      <w:r w:rsidRPr="00254581">
        <w:rPr>
          <w:rFonts w:ascii="Century Gothic" w:hAnsi="Century Gothic"/>
        </w:rPr>
        <w:t xml:space="preserve">ing events (facebook live), graduations and aerial digital capturing. </w:t>
      </w:r>
      <w:r w:rsidR="002121F9" w:rsidRPr="00254581">
        <w:rPr>
          <w:rFonts w:ascii="Century Gothic" w:hAnsi="Century Gothic"/>
        </w:rPr>
        <w:t>This</w:t>
      </w:r>
      <w:r w:rsidR="0099449E" w:rsidRPr="00254581">
        <w:rPr>
          <w:rFonts w:ascii="Century Gothic" w:hAnsi="Century Gothic"/>
        </w:rPr>
        <w:t xml:space="preserve"> is</w:t>
      </w:r>
      <w:r w:rsidRPr="00254581">
        <w:rPr>
          <w:rFonts w:ascii="Century Gothic" w:hAnsi="Century Gothic"/>
        </w:rPr>
        <w:t xml:space="preserve"> a unique and low cost resource for UWTSD to draw upon.</w:t>
      </w:r>
      <w:r w:rsidR="00D839B3" w:rsidRPr="00254581">
        <w:rPr>
          <w:rFonts w:ascii="Century Gothic" w:hAnsi="Century Gothic"/>
        </w:rPr>
        <w:t xml:space="preserve"> </w:t>
      </w:r>
      <w:r w:rsidRPr="00254581">
        <w:rPr>
          <w:rFonts w:ascii="Century Gothic" w:hAnsi="Century Gothic"/>
        </w:rPr>
        <w:t>Using di</w:t>
      </w:r>
      <w:r w:rsidR="00F83143" w:rsidRPr="00254581">
        <w:rPr>
          <w:rFonts w:ascii="Century Gothic" w:hAnsi="Century Gothic"/>
        </w:rPr>
        <w:t>gital</w:t>
      </w:r>
      <w:r w:rsidRPr="00254581">
        <w:rPr>
          <w:rFonts w:ascii="Century Gothic" w:hAnsi="Century Gothic"/>
        </w:rPr>
        <w:t xml:space="preserve"> media with a 360 immersive interface technology will give UWTSD the advantage of higher viewer and drop-in rates, </w:t>
      </w:r>
      <w:r w:rsidR="00D839B3" w:rsidRPr="00254581">
        <w:rPr>
          <w:rFonts w:ascii="Century Gothic" w:hAnsi="Century Gothic"/>
        </w:rPr>
        <w:t xml:space="preserve">enabling prospective students to </w:t>
      </w:r>
      <w:r w:rsidRPr="00254581">
        <w:rPr>
          <w:rFonts w:ascii="Century Gothic" w:hAnsi="Century Gothic"/>
        </w:rPr>
        <w:t xml:space="preserve">open our doors from their homes. The customer service of this platform is </w:t>
      </w:r>
      <w:r w:rsidR="00F83143" w:rsidRPr="00254581">
        <w:rPr>
          <w:rFonts w:ascii="Century Gothic" w:hAnsi="Century Gothic"/>
        </w:rPr>
        <w:t xml:space="preserve">very personalised, following Steve Jobs' </w:t>
      </w:r>
      <w:r w:rsidR="00D839B3" w:rsidRPr="00254581">
        <w:rPr>
          <w:rFonts w:ascii="Century Gothic" w:hAnsi="Century Gothic"/>
        </w:rPr>
        <w:t>suggestion: “Get c</w:t>
      </w:r>
      <w:r w:rsidRPr="00254581">
        <w:rPr>
          <w:rFonts w:ascii="Century Gothic" w:hAnsi="Century Gothic"/>
        </w:rPr>
        <w:t>loser than ever to your customers. So close, in fact, that you tell them what they need well before they realise it them</w:t>
      </w:r>
      <w:r w:rsidR="00F83143" w:rsidRPr="00254581">
        <w:rPr>
          <w:rFonts w:ascii="Century Gothic" w:hAnsi="Century Gothic"/>
        </w:rPr>
        <w:t>selves”</w:t>
      </w:r>
      <w:r w:rsidRPr="00254581">
        <w:rPr>
          <w:rFonts w:ascii="Century Gothic" w:hAnsi="Century Gothic"/>
        </w:rPr>
        <w:t xml:space="preserve"> (Steve Jobs, 2011)</w:t>
      </w:r>
      <w:r w:rsidR="00F83143" w:rsidRPr="00254581">
        <w:rPr>
          <w:rFonts w:ascii="Century Gothic" w:hAnsi="Century Gothic"/>
        </w:rPr>
        <w:t>.</w:t>
      </w:r>
    </w:p>
    <w:p w14:paraId="3477E45F" w14:textId="77777777" w:rsidR="00E4793B" w:rsidRPr="00254581" w:rsidRDefault="008C72C3" w:rsidP="00254581">
      <w:pPr>
        <w:spacing w:before="100" w:beforeAutospacing="1" w:after="100" w:afterAutospacing="1" w:line="480" w:lineRule="auto"/>
        <w:jc w:val="both"/>
        <w:rPr>
          <w:rFonts w:ascii="Century Gothic" w:hAnsi="Century Gothic"/>
        </w:rPr>
      </w:pPr>
      <w:r w:rsidRPr="00254581">
        <w:rPr>
          <w:rFonts w:ascii="Century Gothic" w:hAnsi="Century Gothic"/>
        </w:rPr>
        <w:t>Currently, the platform and VR is not a USP, but the combination of the present fac</w:t>
      </w:r>
      <w:r w:rsidRPr="00254581">
        <w:rPr>
          <w:rFonts w:ascii="Century Gothic" w:hAnsi="Century Gothic"/>
        </w:rPr>
        <w:t xml:space="preserve">ility and the new </w:t>
      </w:r>
      <w:r w:rsidR="00D839B3" w:rsidRPr="00254581">
        <w:rPr>
          <w:rFonts w:ascii="Century Gothic" w:hAnsi="Century Gothic"/>
        </w:rPr>
        <w:t xml:space="preserve">VR 360 </w:t>
      </w:r>
      <w:r w:rsidRPr="00254581">
        <w:rPr>
          <w:rFonts w:ascii="Century Gothic" w:hAnsi="Century Gothic"/>
        </w:rPr>
        <w:t>development will make it not only a USP for the university but for the industry of VR.</w:t>
      </w:r>
    </w:p>
    <w:p w14:paraId="7680D764" w14:textId="77777777" w:rsidR="00E4793B" w:rsidRPr="00254581" w:rsidRDefault="008C72C3" w:rsidP="00254581">
      <w:pPr>
        <w:pStyle w:val="Heading3"/>
        <w:spacing w:line="480" w:lineRule="auto"/>
      </w:pPr>
      <w:r w:rsidRPr="00254581">
        <w:rPr>
          <w:rStyle w:val="Strong"/>
          <w:b w:val="0"/>
          <w:bCs w:val="0"/>
        </w:rPr>
        <w:lastRenderedPageBreak/>
        <w:t>Weaknesses</w:t>
      </w:r>
    </w:p>
    <w:p w14:paraId="47D41116" w14:textId="77777777" w:rsidR="00B47F5E" w:rsidRPr="00254581" w:rsidRDefault="008C72C3" w:rsidP="00254581">
      <w:pPr>
        <w:spacing w:before="100" w:beforeAutospacing="1" w:after="100" w:afterAutospacing="1" w:line="480" w:lineRule="auto"/>
        <w:jc w:val="both"/>
        <w:rPr>
          <w:rFonts w:ascii="Century Gothic" w:eastAsia="Times New Roman" w:hAnsi="Century Gothic" w:cs="Times New Roman"/>
          <w:lang w:eastAsia="en-GB"/>
        </w:rPr>
      </w:pPr>
      <w:r w:rsidRPr="00254581">
        <w:rPr>
          <w:rFonts w:ascii="Century Gothic" w:hAnsi="Century Gothic"/>
        </w:rPr>
        <w:t>The marketing department has no clear marketing strategy. The SMT needs to give a clear steer to support the adoption of digital mark</w:t>
      </w:r>
      <w:r w:rsidRPr="00254581">
        <w:rPr>
          <w:rFonts w:ascii="Century Gothic" w:hAnsi="Century Gothic"/>
        </w:rPr>
        <w:t xml:space="preserve">eting. The marketing team is too small, with too little input from the digital team. </w:t>
      </w:r>
      <w:r w:rsidR="007A7369" w:rsidRPr="00254581">
        <w:rPr>
          <w:rFonts w:ascii="Century Gothic" w:hAnsi="Century Gothic"/>
        </w:rPr>
        <w:t>Inter-</w:t>
      </w:r>
      <w:r w:rsidRPr="00254581">
        <w:rPr>
          <w:rFonts w:ascii="Century Gothic" w:hAnsi="Century Gothic"/>
        </w:rPr>
        <w:t xml:space="preserve">skill working is not encouraged. </w:t>
      </w:r>
      <w:r w:rsidRPr="00254581">
        <w:rPr>
          <w:rFonts w:ascii="Century Gothic" w:eastAsia="Times New Roman" w:hAnsi="Century Gothic" w:cs="Times New Roman"/>
          <w:lang w:eastAsia="en-GB"/>
        </w:rPr>
        <w:t xml:space="preserve">Creative thinkers, innovators and pragmatics need to collaborate to </w:t>
      </w:r>
      <w:r w:rsidR="002121F9" w:rsidRPr="00254581">
        <w:rPr>
          <w:rFonts w:ascii="Century Gothic" w:eastAsia="Times New Roman" w:hAnsi="Century Gothic" w:cs="Times New Roman"/>
          <w:lang w:eastAsia="en-GB"/>
        </w:rPr>
        <w:t>achieve positive outcomes. Team</w:t>
      </w:r>
      <w:r w:rsidRPr="00254581">
        <w:rPr>
          <w:rFonts w:ascii="Century Gothic" w:eastAsia="Times New Roman" w:hAnsi="Century Gothic" w:cs="Times New Roman"/>
          <w:lang w:eastAsia="en-GB"/>
        </w:rPr>
        <w:t>work, communication and clear ins</w:t>
      </w:r>
      <w:r w:rsidRPr="00254581">
        <w:rPr>
          <w:rFonts w:ascii="Century Gothic" w:eastAsia="Times New Roman" w:hAnsi="Century Gothic" w:cs="Times New Roman"/>
          <w:lang w:eastAsia="en-GB"/>
        </w:rPr>
        <w:t xml:space="preserve">tructions </w:t>
      </w:r>
      <w:r w:rsidR="00F83143" w:rsidRPr="00254581">
        <w:rPr>
          <w:rFonts w:ascii="Century Gothic" w:eastAsia="Times New Roman" w:hAnsi="Century Gothic" w:cs="Times New Roman"/>
          <w:lang w:eastAsia="en-GB"/>
        </w:rPr>
        <w:t>are</w:t>
      </w:r>
      <w:r w:rsidRPr="00254581">
        <w:rPr>
          <w:rFonts w:ascii="Century Gothic" w:eastAsia="Times New Roman" w:hAnsi="Century Gothic" w:cs="Times New Roman"/>
          <w:lang w:eastAsia="en-GB"/>
        </w:rPr>
        <w:t xml:space="preserve"> essential in the delivery of the strategy. It is this that will be the difference between being on a sinking ship </w:t>
      </w:r>
      <w:r w:rsidR="00F83143" w:rsidRPr="00254581">
        <w:rPr>
          <w:rFonts w:ascii="Century Gothic" w:eastAsia="Times New Roman" w:hAnsi="Century Gothic" w:cs="Times New Roman"/>
          <w:lang w:eastAsia="en-GB"/>
        </w:rPr>
        <w:t xml:space="preserve">and </w:t>
      </w:r>
      <w:r w:rsidRPr="00254581">
        <w:rPr>
          <w:rFonts w:ascii="Century Gothic" w:eastAsia="Times New Roman" w:hAnsi="Century Gothic" w:cs="Times New Roman"/>
          <w:lang w:eastAsia="en-GB"/>
        </w:rPr>
        <w:t xml:space="preserve">treading water until we are saved, </w:t>
      </w:r>
      <w:r w:rsidR="00F83143" w:rsidRPr="00254581">
        <w:rPr>
          <w:rFonts w:ascii="Century Gothic" w:eastAsia="Times New Roman" w:hAnsi="Century Gothic" w:cs="Times New Roman"/>
          <w:lang w:eastAsia="en-GB"/>
        </w:rPr>
        <w:t>or</w:t>
      </w:r>
      <w:r w:rsidRPr="00254581">
        <w:rPr>
          <w:rFonts w:ascii="Century Gothic" w:eastAsia="Times New Roman" w:hAnsi="Century Gothic" w:cs="Times New Roman"/>
          <w:lang w:eastAsia="en-GB"/>
        </w:rPr>
        <w:t xml:space="preserve"> taking responsibility to manoeuvre around the obstacles to safer waters.</w:t>
      </w:r>
      <w:r w:rsidR="007A7369" w:rsidRPr="00254581">
        <w:rPr>
          <w:rFonts w:ascii="Century Gothic" w:eastAsia="Times New Roman" w:hAnsi="Century Gothic" w:cs="Times New Roman"/>
          <w:lang w:eastAsia="en-GB"/>
        </w:rPr>
        <w:t xml:space="preserve"> </w:t>
      </w:r>
      <w:r w:rsidR="00F83143" w:rsidRPr="00254581">
        <w:rPr>
          <w:rFonts w:ascii="Century Gothic" w:hAnsi="Century Gothic"/>
        </w:rPr>
        <w:t xml:space="preserve">The </w:t>
      </w:r>
      <w:r w:rsidR="007A7369" w:rsidRPr="00254581">
        <w:rPr>
          <w:rFonts w:ascii="Century Gothic" w:hAnsi="Century Gothic"/>
        </w:rPr>
        <w:t xml:space="preserve">working </w:t>
      </w:r>
      <w:r w:rsidR="00F83143" w:rsidRPr="00254581">
        <w:rPr>
          <w:rFonts w:ascii="Century Gothic" w:hAnsi="Century Gothic"/>
        </w:rPr>
        <w:t>environment at UWTSD is not mutually supportive - develo</w:t>
      </w:r>
      <w:r w:rsidR="007A7369" w:rsidRPr="00254581">
        <w:rPr>
          <w:rFonts w:ascii="Century Gothic" w:hAnsi="Century Gothic"/>
        </w:rPr>
        <w:t>pment and change will inevitably</w:t>
      </w:r>
      <w:r w:rsidR="00F83143" w:rsidRPr="00254581">
        <w:rPr>
          <w:rFonts w:ascii="Century Gothic" w:hAnsi="Century Gothic"/>
        </w:rPr>
        <w:t xml:space="preserve"> involve some glitches. </w:t>
      </w:r>
      <w:r w:rsidRPr="00254581">
        <w:rPr>
          <w:rFonts w:ascii="Century Gothic" w:hAnsi="Century Gothic"/>
        </w:rPr>
        <w:t xml:space="preserve">A glitch in the system could </w:t>
      </w:r>
      <w:r w:rsidR="00F83143" w:rsidRPr="00254581">
        <w:rPr>
          <w:rFonts w:ascii="Century Gothic" w:hAnsi="Century Gothic"/>
        </w:rPr>
        <w:t xml:space="preserve">further </w:t>
      </w:r>
      <w:r w:rsidRPr="00254581">
        <w:rPr>
          <w:rFonts w:ascii="Century Gothic" w:hAnsi="Century Gothic"/>
        </w:rPr>
        <w:t>alienate those people who are not supportive of the use of digital technology</w:t>
      </w:r>
      <w:r w:rsidR="00A606D7" w:rsidRPr="00254581">
        <w:rPr>
          <w:rFonts w:ascii="Century Gothic" w:hAnsi="Century Gothic"/>
        </w:rPr>
        <w:t xml:space="preserve">. </w:t>
      </w:r>
      <w:r w:rsidRPr="00254581">
        <w:rPr>
          <w:rFonts w:ascii="Century Gothic" w:hAnsi="Century Gothic"/>
        </w:rPr>
        <w:t xml:space="preserve">Johnson and Scholes (2002 </w:t>
      </w:r>
      <w:r w:rsidRPr="00254581">
        <w:rPr>
          <w:rFonts w:ascii="Century Gothic" w:hAnsi="Century Gothic"/>
        </w:rPr>
        <w:t xml:space="preserve">pg, 545) describe the importance of strategic leaders in communication, intervention and its co-ordination of and authority over processes of change, and collaboration. They further recognise the negative effects of a coercive </w:t>
      </w:r>
      <w:r w:rsidR="00360A16" w:rsidRPr="00254581">
        <w:rPr>
          <w:rFonts w:ascii="Century Gothic" w:hAnsi="Century Gothic"/>
        </w:rPr>
        <w:t>stance that</w:t>
      </w:r>
      <w:r w:rsidRPr="00254581">
        <w:rPr>
          <w:rFonts w:ascii="Century Gothic" w:hAnsi="Century Gothic"/>
        </w:rPr>
        <w:t xml:space="preserve"> can introduce the</w:t>
      </w:r>
      <w:r w:rsidRPr="00254581">
        <w:rPr>
          <w:rFonts w:ascii="Century Gothic" w:hAnsi="Century Gothic"/>
        </w:rPr>
        <w:t xml:space="preserve"> potential for creating an autocratic culture.  </w:t>
      </w:r>
    </w:p>
    <w:p w14:paraId="2DA05947" w14:textId="77777777" w:rsidR="00E4793B" w:rsidRPr="00254581" w:rsidRDefault="00E4793B" w:rsidP="00254581">
      <w:pPr>
        <w:spacing w:before="100" w:beforeAutospacing="1" w:after="100" w:afterAutospacing="1" w:line="480" w:lineRule="auto"/>
        <w:jc w:val="both"/>
        <w:rPr>
          <w:rFonts w:ascii="Century Gothic" w:hAnsi="Century Gothic"/>
        </w:rPr>
      </w:pPr>
    </w:p>
    <w:p w14:paraId="7B8DBBED" w14:textId="77777777" w:rsidR="00E4793B" w:rsidRPr="00254581" w:rsidRDefault="008C72C3" w:rsidP="00254581">
      <w:pPr>
        <w:pStyle w:val="Heading3"/>
        <w:spacing w:line="480" w:lineRule="auto"/>
        <w:rPr>
          <w:rStyle w:val="Strong"/>
          <w:b w:val="0"/>
          <w:bCs w:val="0"/>
        </w:rPr>
      </w:pPr>
      <w:r w:rsidRPr="00254581">
        <w:rPr>
          <w:rStyle w:val="Strong"/>
          <w:b w:val="0"/>
        </w:rPr>
        <w:t>Opportunities</w:t>
      </w:r>
    </w:p>
    <w:p w14:paraId="076F69B7" w14:textId="77777777" w:rsidR="00E4793B" w:rsidRPr="00254581" w:rsidRDefault="00E4793B" w:rsidP="00254581">
      <w:pPr>
        <w:spacing w:line="480" w:lineRule="auto"/>
        <w:jc w:val="both"/>
        <w:rPr>
          <w:rFonts w:ascii="Century Gothic" w:hAnsi="Century Gothic"/>
        </w:rPr>
      </w:pPr>
    </w:p>
    <w:p w14:paraId="58373346" w14:textId="77777777" w:rsidR="00E4793B" w:rsidRPr="00254581" w:rsidRDefault="008C72C3" w:rsidP="00254581">
      <w:pPr>
        <w:spacing w:line="480" w:lineRule="auto"/>
        <w:jc w:val="both"/>
        <w:rPr>
          <w:rFonts w:ascii="Century Gothic" w:hAnsi="Century Gothic"/>
        </w:rPr>
      </w:pPr>
      <w:r w:rsidRPr="00254581">
        <w:rPr>
          <w:rFonts w:ascii="Century Gothic" w:hAnsi="Century Gothic"/>
        </w:rPr>
        <w:t>The pandemic provides an opportunity to embrace the change that has already begun. For the 1</w:t>
      </w:r>
      <w:r w:rsidRPr="00254581">
        <w:rPr>
          <w:rFonts w:ascii="Century Gothic" w:hAnsi="Century Gothic"/>
          <w:vertAlign w:val="superscript"/>
        </w:rPr>
        <w:t>st</w:t>
      </w:r>
      <w:r w:rsidRPr="00254581">
        <w:rPr>
          <w:rFonts w:ascii="Century Gothic" w:hAnsi="Century Gothic"/>
        </w:rPr>
        <w:t xml:space="preserve"> time in modern history, no student c</w:t>
      </w:r>
      <w:r w:rsidR="00D839B3" w:rsidRPr="00254581">
        <w:rPr>
          <w:rFonts w:ascii="Century Gothic" w:hAnsi="Century Gothic"/>
        </w:rPr>
        <w:t>an</w:t>
      </w:r>
      <w:r w:rsidRPr="00254581">
        <w:rPr>
          <w:rFonts w:ascii="Century Gothic" w:hAnsi="Century Gothic"/>
        </w:rPr>
        <w:t xml:space="preserve"> choose a </w:t>
      </w:r>
      <w:r w:rsidRPr="00254581">
        <w:rPr>
          <w:rFonts w:ascii="Century Gothic" w:hAnsi="Century Gothic"/>
        </w:rPr>
        <w:lastRenderedPageBreak/>
        <w:t xml:space="preserve">prospective university by walking through the </w:t>
      </w:r>
      <w:r w:rsidRPr="00254581">
        <w:rPr>
          <w:rFonts w:ascii="Century Gothic" w:hAnsi="Century Gothic"/>
        </w:rPr>
        <w:t>doors. Without recruitment, universities cannot survive; this led one academic interviewed to claim: “If students don’t physically visit us then we will close.” Will we? Why? The pandemic can provide us with a bridge for the doubters to cross over into the</w:t>
      </w:r>
      <w:r w:rsidRPr="00254581">
        <w:rPr>
          <w:rFonts w:ascii="Century Gothic" w:hAnsi="Century Gothic"/>
        </w:rPr>
        <w:t xml:space="preserve"> world of digital platforms.</w:t>
      </w:r>
    </w:p>
    <w:p w14:paraId="58B6DB32" w14:textId="77777777" w:rsidR="00E4793B" w:rsidRPr="00254581" w:rsidRDefault="00E4793B" w:rsidP="00254581">
      <w:pPr>
        <w:spacing w:line="480" w:lineRule="auto"/>
        <w:jc w:val="both"/>
        <w:rPr>
          <w:rFonts w:ascii="Century Gothic" w:hAnsi="Century Gothic"/>
        </w:rPr>
      </w:pPr>
    </w:p>
    <w:p w14:paraId="7A03F40A" w14:textId="77777777" w:rsidR="00E4793B" w:rsidRPr="00254581" w:rsidRDefault="008C72C3" w:rsidP="00254581">
      <w:pPr>
        <w:spacing w:line="480" w:lineRule="auto"/>
        <w:jc w:val="both"/>
        <w:rPr>
          <w:rFonts w:ascii="Century Gothic" w:hAnsi="Century Gothic"/>
        </w:rPr>
      </w:pPr>
      <w:r w:rsidRPr="00254581">
        <w:rPr>
          <w:rFonts w:ascii="Century Gothic" w:hAnsi="Century Gothic"/>
        </w:rPr>
        <w:t xml:space="preserve">In addition to the VR platform and 360 tours, </w:t>
      </w:r>
      <w:r w:rsidR="007A7369" w:rsidRPr="00254581">
        <w:rPr>
          <w:rFonts w:ascii="Century Gothic" w:hAnsi="Century Gothic"/>
        </w:rPr>
        <w:t xml:space="preserve">there is </w:t>
      </w:r>
      <w:r w:rsidRPr="00254581">
        <w:rPr>
          <w:rFonts w:ascii="Century Gothic" w:hAnsi="Century Gothic"/>
        </w:rPr>
        <w:t xml:space="preserve">the opportunity to transform </w:t>
      </w:r>
      <w:r w:rsidR="007A7369" w:rsidRPr="00254581">
        <w:rPr>
          <w:rFonts w:ascii="Century Gothic" w:hAnsi="Century Gothic"/>
        </w:rPr>
        <w:t xml:space="preserve">the delivery of learning </w:t>
      </w:r>
      <w:r w:rsidRPr="00254581">
        <w:rPr>
          <w:rFonts w:ascii="Century Gothic" w:hAnsi="Century Gothic"/>
        </w:rPr>
        <w:t xml:space="preserve">to our internal customers (students, partners and event bookings). </w:t>
      </w:r>
      <w:r w:rsidR="00D839B3" w:rsidRPr="00254581">
        <w:rPr>
          <w:rFonts w:ascii="Century Gothic" w:hAnsi="Century Gothic"/>
        </w:rPr>
        <w:t>T</w:t>
      </w:r>
      <w:r w:rsidRPr="00254581">
        <w:rPr>
          <w:rFonts w:ascii="Century Gothic" w:hAnsi="Century Gothic"/>
        </w:rPr>
        <w:t xml:space="preserve">he platform </w:t>
      </w:r>
      <w:r w:rsidR="00D839B3" w:rsidRPr="00254581">
        <w:rPr>
          <w:rFonts w:ascii="Century Gothic" w:hAnsi="Century Gothic"/>
        </w:rPr>
        <w:t xml:space="preserve">- VR 360 – </w:t>
      </w:r>
      <w:r w:rsidRPr="00254581">
        <w:rPr>
          <w:rFonts w:ascii="Century Gothic" w:hAnsi="Century Gothic"/>
        </w:rPr>
        <w:t xml:space="preserve">already </w:t>
      </w:r>
      <w:r w:rsidR="00FA0B6B" w:rsidRPr="00254581">
        <w:rPr>
          <w:rFonts w:ascii="Century Gothic" w:hAnsi="Century Gothic"/>
        </w:rPr>
        <w:t>exists</w:t>
      </w:r>
      <w:r w:rsidRPr="00254581">
        <w:rPr>
          <w:rFonts w:ascii="Century Gothic" w:hAnsi="Century Gothic"/>
        </w:rPr>
        <w:t xml:space="preserve">, </w:t>
      </w:r>
      <w:r w:rsidR="00FA0B6B" w:rsidRPr="00254581">
        <w:rPr>
          <w:rFonts w:ascii="Century Gothic" w:hAnsi="Century Gothic"/>
        </w:rPr>
        <w:t>creating</w:t>
      </w:r>
      <w:r w:rsidRPr="00254581">
        <w:rPr>
          <w:rFonts w:ascii="Century Gothic" w:hAnsi="Century Gothic"/>
        </w:rPr>
        <w:t xml:space="preserve"> t</w:t>
      </w:r>
      <w:r w:rsidRPr="00254581">
        <w:rPr>
          <w:rFonts w:ascii="Century Gothic" w:hAnsi="Century Gothic"/>
        </w:rPr>
        <w:t xml:space="preserve">he VR experience </w:t>
      </w:r>
      <w:r w:rsidR="00FA0B6B" w:rsidRPr="00254581">
        <w:rPr>
          <w:rFonts w:ascii="Century Gothic" w:hAnsi="Century Gothic"/>
        </w:rPr>
        <w:t>of the l</w:t>
      </w:r>
      <w:r w:rsidRPr="00254581">
        <w:rPr>
          <w:rFonts w:ascii="Century Gothic" w:hAnsi="Century Gothic"/>
        </w:rPr>
        <w:t>ibrar</w:t>
      </w:r>
      <w:r w:rsidR="00FA0B6B" w:rsidRPr="00254581">
        <w:rPr>
          <w:rFonts w:ascii="Century Gothic" w:hAnsi="Century Gothic"/>
        </w:rPr>
        <w:t>y, café</w:t>
      </w:r>
      <w:r w:rsidRPr="00254581">
        <w:rPr>
          <w:rFonts w:ascii="Century Gothic" w:hAnsi="Century Gothic"/>
        </w:rPr>
        <w:t>s and student union</w:t>
      </w:r>
      <w:r w:rsidR="00FA0B6B" w:rsidRPr="00254581">
        <w:rPr>
          <w:rFonts w:ascii="Century Gothic" w:hAnsi="Century Gothic"/>
        </w:rPr>
        <w:t>. Each</w:t>
      </w:r>
      <w:r w:rsidRPr="00254581">
        <w:rPr>
          <w:rFonts w:ascii="Century Gothic" w:hAnsi="Century Gothic"/>
        </w:rPr>
        <w:t xml:space="preserve"> can be visited through </w:t>
      </w:r>
      <w:r w:rsidR="00FA0B6B" w:rsidRPr="00254581">
        <w:rPr>
          <w:rFonts w:ascii="Century Gothic" w:hAnsi="Century Gothic"/>
        </w:rPr>
        <w:t>a 360 tour, meals can be booked and click-and-</w:t>
      </w:r>
      <w:r w:rsidRPr="00254581">
        <w:rPr>
          <w:rFonts w:ascii="Century Gothic" w:hAnsi="Century Gothic"/>
        </w:rPr>
        <w:t xml:space="preserve">collect options are available with </w:t>
      </w:r>
      <w:r w:rsidR="00FA0B6B" w:rsidRPr="00254581">
        <w:rPr>
          <w:rFonts w:ascii="Century Gothic" w:hAnsi="Century Gothic"/>
        </w:rPr>
        <w:t xml:space="preserve">the </w:t>
      </w:r>
      <w:r w:rsidRPr="00254581">
        <w:rPr>
          <w:rFonts w:ascii="Century Gothic" w:hAnsi="Century Gothic"/>
        </w:rPr>
        <w:t xml:space="preserve">existing UWTD app. The VR 360 could even allow </w:t>
      </w:r>
      <w:r w:rsidR="00FA0B6B" w:rsidRPr="00254581">
        <w:rPr>
          <w:rFonts w:ascii="Century Gothic" w:hAnsi="Century Gothic"/>
        </w:rPr>
        <w:t xml:space="preserve">students </w:t>
      </w:r>
      <w:r w:rsidRPr="00254581">
        <w:rPr>
          <w:rFonts w:ascii="Century Gothic" w:hAnsi="Century Gothic"/>
        </w:rPr>
        <w:t>to hover over an academic cla</w:t>
      </w:r>
      <w:r w:rsidRPr="00254581">
        <w:rPr>
          <w:rFonts w:ascii="Century Gothic" w:hAnsi="Century Gothic"/>
        </w:rPr>
        <w:t>ssroom, lecturer</w:t>
      </w:r>
      <w:r w:rsidR="00360A16" w:rsidRPr="00254581">
        <w:rPr>
          <w:rFonts w:ascii="Century Gothic" w:hAnsi="Century Gothic"/>
        </w:rPr>
        <w:t>s'</w:t>
      </w:r>
      <w:r w:rsidRPr="00254581">
        <w:rPr>
          <w:rFonts w:ascii="Century Gothic" w:hAnsi="Century Gothic"/>
        </w:rPr>
        <w:t xml:space="preserve"> door</w:t>
      </w:r>
      <w:r w:rsidR="00360A16" w:rsidRPr="00254581">
        <w:rPr>
          <w:rFonts w:ascii="Century Gothic" w:hAnsi="Century Gothic"/>
        </w:rPr>
        <w:t>s</w:t>
      </w:r>
      <w:r w:rsidRPr="00254581">
        <w:rPr>
          <w:rFonts w:ascii="Century Gothic" w:hAnsi="Century Gothic"/>
        </w:rPr>
        <w:t xml:space="preserve">, student support or </w:t>
      </w:r>
      <w:r w:rsidR="00FA0B6B" w:rsidRPr="00254581">
        <w:rPr>
          <w:rFonts w:ascii="Century Gothic" w:hAnsi="Century Gothic"/>
        </w:rPr>
        <w:t xml:space="preserve">the student </w:t>
      </w:r>
      <w:r w:rsidRPr="00254581">
        <w:rPr>
          <w:rFonts w:ascii="Century Gothic" w:hAnsi="Century Gothic"/>
        </w:rPr>
        <w:t xml:space="preserve">union. </w:t>
      </w:r>
      <w:r w:rsidR="00FA0B6B" w:rsidRPr="00254581">
        <w:rPr>
          <w:rFonts w:ascii="Century Gothic" w:hAnsi="Century Gothic"/>
        </w:rPr>
        <w:t>Lectures could be delivered via</w:t>
      </w:r>
      <w:r w:rsidR="004D23AA" w:rsidRPr="00254581">
        <w:rPr>
          <w:rFonts w:ascii="Century Gothic" w:hAnsi="Century Gothic"/>
        </w:rPr>
        <w:t xml:space="preserve"> </w:t>
      </w:r>
      <w:r w:rsidR="00FA0B6B" w:rsidRPr="00254581">
        <w:rPr>
          <w:rFonts w:ascii="Century Gothic" w:hAnsi="Century Gothic"/>
        </w:rPr>
        <w:t>an academic virtual classroom;</w:t>
      </w:r>
      <w:r w:rsidRPr="00254581">
        <w:rPr>
          <w:rFonts w:ascii="Century Gothic" w:hAnsi="Century Gothic"/>
        </w:rPr>
        <w:t xml:space="preserve"> this could be a greenscreen prerecord or an interacti</w:t>
      </w:r>
      <w:r w:rsidR="00FA0B6B" w:rsidRPr="00254581">
        <w:rPr>
          <w:rFonts w:ascii="Century Gothic" w:hAnsi="Century Gothic"/>
        </w:rPr>
        <w:t>ve</w:t>
      </w:r>
      <w:r w:rsidRPr="00254581">
        <w:rPr>
          <w:rFonts w:ascii="Century Gothic" w:hAnsi="Century Gothic"/>
        </w:rPr>
        <w:t xml:space="preserve"> live classroom using the virtual </w:t>
      </w:r>
      <w:r w:rsidR="00FA0B6B" w:rsidRPr="00254581">
        <w:rPr>
          <w:rFonts w:ascii="Century Gothic" w:hAnsi="Century Gothic"/>
        </w:rPr>
        <w:t>visits platform, with live chat.</w:t>
      </w:r>
      <w:r w:rsidRPr="00254581">
        <w:rPr>
          <w:rFonts w:ascii="Century Gothic" w:hAnsi="Century Gothic"/>
        </w:rPr>
        <w:t xml:space="preserve"> </w:t>
      </w:r>
      <w:r w:rsidR="00FA0B6B" w:rsidRPr="00254581">
        <w:rPr>
          <w:rFonts w:ascii="Century Gothic" w:hAnsi="Century Gothic"/>
        </w:rPr>
        <w:t xml:space="preserve">Students could </w:t>
      </w:r>
      <w:r w:rsidRPr="00254581">
        <w:rPr>
          <w:rFonts w:ascii="Century Gothic" w:hAnsi="Century Gothic"/>
        </w:rPr>
        <w:t xml:space="preserve">chat with </w:t>
      </w:r>
      <w:r w:rsidR="00FA0B6B" w:rsidRPr="00254581">
        <w:rPr>
          <w:rFonts w:ascii="Century Gothic" w:hAnsi="Century Gothic"/>
        </w:rPr>
        <w:t>a</w:t>
      </w:r>
      <w:r w:rsidRPr="00254581">
        <w:rPr>
          <w:rFonts w:ascii="Century Gothic" w:hAnsi="Century Gothic"/>
        </w:rPr>
        <w:t xml:space="preserve"> lecturer, student services or student union, by visiting their offi</w:t>
      </w:r>
      <w:r w:rsidR="00FA0B6B" w:rsidRPr="00254581">
        <w:rPr>
          <w:rFonts w:ascii="Century Gothic" w:hAnsi="Century Gothic"/>
        </w:rPr>
        <w:t xml:space="preserve">ce, </w:t>
      </w:r>
      <w:r w:rsidR="00D839B3" w:rsidRPr="00254581">
        <w:rPr>
          <w:rFonts w:ascii="Century Gothic" w:hAnsi="Century Gothic"/>
        </w:rPr>
        <w:t>they could</w:t>
      </w:r>
      <w:r w:rsidR="00FA0B6B" w:rsidRPr="00254581">
        <w:rPr>
          <w:rFonts w:ascii="Century Gothic" w:hAnsi="Century Gothic"/>
        </w:rPr>
        <w:t xml:space="preserve"> b</w:t>
      </w:r>
      <w:r w:rsidRPr="00254581">
        <w:rPr>
          <w:rFonts w:ascii="Century Gothic" w:hAnsi="Century Gothic"/>
        </w:rPr>
        <w:t>ook a slot to live chat, video chat or even arrange a cohort seminar.</w:t>
      </w:r>
    </w:p>
    <w:p w14:paraId="04B60C89" w14:textId="77777777" w:rsidR="00E4793B" w:rsidRPr="00254581" w:rsidRDefault="00E4793B" w:rsidP="00254581">
      <w:pPr>
        <w:spacing w:line="480" w:lineRule="auto"/>
        <w:jc w:val="both"/>
        <w:rPr>
          <w:rFonts w:ascii="Century Gothic" w:hAnsi="Century Gothic"/>
        </w:rPr>
      </w:pPr>
    </w:p>
    <w:p w14:paraId="570BA2A2" w14:textId="77777777" w:rsidR="00E4793B" w:rsidRPr="00254581" w:rsidRDefault="008C72C3" w:rsidP="00254581">
      <w:pPr>
        <w:spacing w:line="480" w:lineRule="auto"/>
        <w:jc w:val="both"/>
        <w:rPr>
          <w:rFonts w:ascii="Century Gothic" w:hAnsi="Century Gothic"/>
        </w:rPr>
      </w:pPr>
      <w:r w:rsidRPr="00254581">
        <w:rPr>
          <w:rFonts w:ascii="Century Gothic" w:hAnsi="Century Gothic"/>
        </w:rPr>
        <w:t>This platform</w:t>
      </w:r>
      <w:r w:rsidRPr="00254581">
        <w:rPr>
          <w:rFonts w:ascii="Century Gothic" w:hAnsi="Century Gothic"/>
        </w:rPr>
        <w:t xml:space="preserve"> can be adapted to a wide range of events, </w:t>
      </w:r>
      <w:r w:rsidR="00FA0B6B" w:rsidRPr="00254581">
        <w:rPr>
          <w:rFonts w:ascii="Century Gothic" w:hAnsi="Century Gothic"/>
        </w:rPr>
        <w:t>conferences</w:t>
      </w:r>
      <w:r w:rsidRPr="00254581">
        <w:rPr>
          <w:rFonts w:ascii="Century Gothic" w:hAnsi="Century Gothic"/>
        </w:rPr>
        <w:t xml:space="preserve"> and live stream ‘TED’ type educational ta</w:t>
      </w:r>
      <w:r w:rsidR="00FA0B6B" w:rsidRPr="00254581">
        <w:rPr>
          <w:rFonts w:ascii="Century Gothic" w:hAnsi="Century Gothic"/>
        </w:rPr>
        <w:t>lks. This will suit</w:t>
      </w:r>
      <w:r w:rsidRPr="00254581">
        <w:rPr>
          <w:rFonts w:ascii="Century Gothic" w:hAnsi="Century Gothic"/>
        </w:rPr>
        <w:t xml:space="preserve"> not only </w:t>
      </w:r>
      <w:r w:rsidR="00FA0B6B" w:rsidRPr="00254581">
        <w:rPr>
          <w:rFonts w:ascii="Century Gothic" w:hAnsi="Century Gothic"/>
        </w:rPr>
        <w:t>the</w:t>
      </w:r>
      <w:r w:rsidR="003560CA" w:rsidRPr="00254581">
        <w:rPr>
          <w:rFonts w:ascii="Century Gothic" w:hAnsi="Century Gothic"/>
        </w:rPr>
        <w:t xml:space="preserve"> prospective students and </w:t>
      </w:r>
      <w:r w:rsidRPr="00254581">
        <w:rPr>
          <w:rFonts w:ascii="Century Gothic" w:hAnsi="Century Gothic"/>
        </w:rPr>
        <w:t xml:space="preserve">our current students but also schools and colleges </w:t>
      </w:r>
      <w:r w:rsidR="00D839B3" w:rsidRPr="00254581">
        <w:rPr>
          <w:rFonts w:ascii="Century Gothic" w:hAnsi="Century Gothic"/>
        </w:rPr>
        <w:t>with</w:t>
      </w:r>
      <w:r w:rsidRPr="00254581">
        <w:rPr>
          <w:rFonts w:ascii="Century Gothic" w:hAnsi="Century Gothic"/>
        </w:rPr>
        <w:t xml:space="preserve"> unique master class educational content.</w:t>
      </w:r>
      <w:r w:rsidR="003560CA" w:rsidRPr="00254581">
        <w:rPr>
          <w:rFonts w:ascii="Century Gothic" w:hAnsi="Century Gothic"/>
        </w:rPr>
        <w:t xml:space="preserve"> </w:t>
      </w:r>
      <w:r w:rsidRPr="00254581">
        <w:rPr>
          <w:rFonts w:ascii="Century Gothic" w:hAnsi="Century Gothic"/>
        </w:rPr>
        <w:t>Durin</w:t>
      </w:r>
      <w:r w:rsidRPr="00254581">
        <w:rPr>
          <w:rFonts w:ascii="Century Gothic" w:hAnsi="Century Gothic"/>
        </w:rPr>
        <w:t xml:space="preserve">g the pandemic schools have fallen </w:t>
      </w:r>
      <w:r w:rsidRPr="00254581">
        <w:rPr>
          <w:rFonts w:ascii="Century Gothic" w:hAnsi="Century Gothic"/>
        </w:rPr>
        <w:lastRenderedPageBreak/>
        <w:t xml:space="preserve">behind, this </w:t>
      </w:r>
      <w:r w:rsidR="003560CA" w:rsidRPr="00254581">
        <w:rPr>
          <w:rFonts w:ascii="Century Gothic" w:hAnsi="Century Gothic"/>
        </w:rPr>
        <w:t xml:space="preserve">offers </w:t>
      </w:r>
      <w:r w:rsidR="00D839B3" w:rsidRPr="00254581">
        <w:rPr>
          <w:rFonts w:ascii="Century Gothic" w:hAnsi="Century Gothic"/>
        </w:rPr>
        <w:t>the perfect</w:t>
      </w:r>
      <w:r w:rsidRPr="00254581">
        <w:rPr>
          <w:rFonts w:ascii="Century Gothic" w:hAnsi="Century Gothic"/>
        </w:rPr>
        <w:t xml:space="preserve"> opportunity for Athrofa students to practice and deliver content directly to primary and secondary </w:t>
      </w:r>
      <w:r w:rsidR="003560CA" w:rsidRPr="00254581">
        <w:rPr>
          <w:rFonts w:ascii="Century Gothic" w:hAnsi="Century Gothic"/>
        </w:rPr>
        <w:t>pupils</w:t>
      </w:r>
      <w:r w:rsidRPr="00254581">
        <w:rPr>
          <w:rFonts w:ascii="Century Gothic" w:hAnsi="Century Gothic"/>
        </w:rPr>
        <w:t>.</w:t>
      </w:r>
    </w:p>
    <w:p w14:paraId="746B09E6" w14:textId="77777777" w:rsidR="00D40939" w:rsidRPr="00254581" w:rsidRDefault="008C72C3" w:rsidP="00254581">
      <w:pPr>
        <w:spacing w:line="480" w:lineRule="auto"/>
        <w:jc w:val="both"/>
        <w:rPr>
          <w:rFonts w:ascii="Century Gothic" w:hAnsi="Century Gothic"/>
        </w:rPr>
      </w:pPr>
      <w:r w:rsidRPr="00254581">
        <w:rPr>
          <w:rFonts w:ascii="Century Gothic" w:hAnsi="Century Gothic"/>
        </w:rPr>
        <w:t xml:space="preserve">The opportunities </w:t>
      </w:r>
      <w:r w:rsidR="003560CA" w:rsidRPr="00254581">
        <w:rPr>
          <w:rFonts w:ascii="Century Gothic" w:hAnsi="Century Gothic"/>
        </w:rPr>
        <w:t xml:space="preserve">are about reaching out, </w:t>
      </w:r>
      <w:r w:rsidRPr="00254581">
        <w:rPr>
          <w:rFonts w:ascii="Century Gothic" w:hAnsi="Century Gothic"/>
        </w:rPr>
        <w:t xml:space="preserve">not only </w:t>
      </w:r>
      <w:r w:rsidR="003560CA" w:rsidRPr="00254581">
        <w:rPr>
          <w:rFonts w:ascii="Century Gothic" w:hAnsi="Century Gothic"/>
        </w:rPr>
        <w:t xml:space="preserve">to </w:t>
      </w:r>
      <w:r w:rsidRPr="00254581">
        <w:rPr>
          <w:rFonts w:ascii="Century Gothic" w:hAnsi="Century Gothic"/>
        </w:rPr>
        <w:t xml:space="preserve">the local community but </w:t>
      </w:r>
      <w:r w:rsidR="003560CA" w:rsidRPr="00254581">
        <w:rPr>
          <w:rFonts w:ascii="Century Gothic" w:hAnsi="Century Gothic"/>
        </w:rPr>
        <w:t>to a</w:t>
      </w:r>
      <w:r w:rsidRPr="00254581">
        <w:rPr>
          <w:rFonts w:ascii="Century Gothic" w:hAnsi="Century Gothic"/>
        </w:rPr>
        <w:t xml:space="preserve"> global one, thus truly enhancing the universities’ ethos of transforming education, transforming lives. However, digital transformation of higher education is about more than just technology. The goal is to adopt new ways of working in order to continue d</w:t>
      </w:r>
      <w:r w:rsidRPr="00254581">
        <w:rPr>
          <w:rFonts w:ascii="Century Gothic" w:hAnsi="Century Gothic"/>
        </w:rPr>
        <w:t>elivering user-focused services in the face of changing technology, environment, attitudes, competition, audience needs and behaviour. An innovatory approach needs to translate ideas into services which create value and ensure students (Customers) are will</w:t>
      </w:r>
      <w:r w:rsidRPr="00254581">
        <w:rPr>
          <w:rFonts w:ascii="Century Gothic" w:hAnsi="Century Gothic"/>
        </w:rPr>
        <w:t>ing to purchase.</w:t>
      </w:r>
    </w:p>
    <w:p w14:paraId="4967AFB8" w14:textId="77777777" w:rsidR="00E4793B" w:rsidRPr="00254581" w:rsidRDefault="00E4793B" w:rsidP="00254581">
      <w:pPr>
        <w:spacing w:line="480" w:lineRule="auto"/>
        <w:jc w:val="both"/>
        <w:rPr>
          <w:rFonts w:ascii="Century Gothic" w:hAnsi="Century Gothic"/>
        </w:rPr>
      </w:pPr>
    </w:p>
    <w:p w14:paraId="29CD06BA" w14:textId="77777777" w:rsidR="003560CA" w:rsidRPr="00254581" w:rsidRDefault="003560CA" w:rsidP="00254581">
      <w:pPr>
        <w:spacing w:line="480" w:lineRule="auto"/>
        <w:jc w:val="both"/>
        <w:rPr>
          <w:rFonts w:ascii="Century Gothic" w:hAnsi="Century Gothic"/>
        </w:rPr>
      </w:pPr>
    </w:p>
    <w:p w14:paraId="3987E217" w14:textId="77777777" w:rsidR="00E4793B" w:rsidRPr="00254581" w:rsidRDefault="008C72C3" w:rsidP="00254581">
      <w:pPr>
        <w:pStyle w:val="Heading3"/>
        <w:spacing w:line="480" w:lineRule="auto"/>
        <w:rPr>
          <w:b/>
        </w:rPr>
      </w:pPr>
      <w:r w:rsidRPr="00254581">
        <w:rPr>
          <w:rStyle w:val="Strong"/>
          <w:b w:val="0"/>
        </w:rPr>
        <w:t>Threats</w:t>
      </w:r>
    </w:p>
    <w:p w14:paraId="2CF96200" w14:textId="77777777" w:rsidR="00E4793B" w:rsidRPr="00254581" w:rsidRDefault="008C72C3" w:rsidP="00254581">
      <w:pPr>
        <w:spacing w:before="100" w:beforeAutospacing="1" w:after="100" w:afterAutospacing="1" w:line="480" w:lineRule="auto"/>
        <w:jc w:val="both"/>
        <w:rPr>
          <w:rFonts w:ascii="Century Gothic" w:hAnsi="Century Gothic"/>
        </w:rPr>
      </w:pPr>
      <w:r w:rsidRPr="00254581">
        <w:rPr>
          <w:rFonts w:ascii="Century Gothic" w:hAnsi="Century Gothic"/>
        </w:rPr>
        <w:t>It could be argued that after COVID, this platform would be unnecessary; in fact it would be quite the opposite.</w:t>
      </w:r>
    </w:p>
    <w:p w14:paraId="76316513" w14:textId="77777777" w:rsidR="00E4793B" w:rsidRPr="00254581" w:rsidRDefault="008C72C3" w:rsidP="00254581">
      <w:pPr>
        <w:spacing w:before="100" w:beforeAutospacing="1" w:after="100" w:afterAutospacing="1" w:line="480" w:lineRule="auto"/>
        <w:jc w:val="both"/>
        <w:rPr>
          <w:rFonts w:ascii="Century Gothic" w:hAnsi="Century Gothic"/>
        </w:rPr>
      </w:pPr>
      <w:r w:rsidRPr="00254581">
        <w:rPr>
          <w:rFonts w:ascii="Century Gothic" w:hAnsi="Century Gothic"/>
        </w:rPr>
        <w:t xml:space="preserve">The biggest threat is UWTSD acting too slowly. Rapid changes in </w:t>
      </w:r>
      <w:r w:rsidR="003560CA" w:rsidRPr="00254581">
        <w:rPr>
          <w:rFonts w:ascii="Century Gothic" w:hAnsi="Century Gothic"/>
        </w:rPr>
        <w:t>technology and advancements in m</w:t>
      </w:r>
      <w:r w:rsidRPr="00254581">
        <w:rPr>
          <w:rFonts w:ascii="Century Gothic" w:hAnsi="Century Gothic"/>
        </w:rPr>
        <w:t xml:space="preserve">arketing means that </w:t>
      </w:r>
      <w:r w:rsidRPr="00254581">
        <w:rPr>
          <w:rFonts w:ascii="Century Gothic" w:hAnsi="Century Gothic"/>
        </w:rPr>
        <w:t>UWTSD should be developing a strategy fit for the digital world.</w:t>
      </w:r>
    </w:p>
    <w:p w14:paraId="5FFF8A41" w14:textId="77777777" w:rsidR="00B04408" w:rsidRPr="00254581" w:rsidRDefault="00B04408" w:rsidP="00254581">
      <w:pPr>
        <w:spacing w:line="480" w:lineRule="auto"/>
        <w:ind w:left="360"/>
        <w:jc w:val="both"/>
        <w:rPr>
          <w:rFonts w:ascii="Century Gothic" w:hAnsi="Century Gothic" w:cs="Arial"/>
        </w:rPr>
      </w:pPr>
    </w:p>
    <w:p w14:paraId="131EB850" w14:textId="1C919BA6" w:rsidR="006A146F" w:rsidRPr="00254581" w:rsidRDefault="006A146F" w:rsidP="00254581">
      <w:pPr>
        <w:pStyle w:val="Heading2"/>
        <w:spacing w:line="480" w:lineRule="auto"/>
        <w:jc w:val="both"/>
        <w:rPr>
          <w:rFonts w:ascii="Century Gothic" w:hAnsi="Century Gothic"/>
          <w:sz w:val="24"/>
          <w:szCs w:val="24"/>
        </w:rPr>
      </w:pPr>
    </w:p>
    <w:p w14:paraId="190CE6D4" w14:textId="1F001D59" w:rsidR="006A146F" w:rsidRPr="00254581" w:rsidRDefault="006A146F" w:rsidP="00254581">
      <w:pPr>
        <w:spacing w:line="480" w:lineRule="auto"/>
        <w:jc w:val="both"/>
        <w:rPr>
          <w:rFonts w:ascii="Century Gothic" w:hAnsi="Century Gothic"/>
        </w:rPr>
      </w:pPr>
    </w:p>
    <w:p w14:paraId="56283F33" w14:textId="610D609E" w:rsidR="006A146F" w:rsidRPr="00254581" w:rsidRDefault="006A146F" w:rsidP="00254581">
      <w:pPr>
        <w:spacing w:line="480" w:lineRule="auto"/>
        <w:jc w:val="both"/>
        <w:rPr>
          <w:rFonts w:ascii="Century Gothic" w:hAnsi="Century Gothic"/>
        </w:rPr>
      </w:pPr>
    </w:p>
    <w:p w14:paraId="6967BF4B" w14:textId="454214A4" w:rsidR="008549F2" w:rsidRPr="00254581" w:rsidRDefault="008C72C3" w:rsidP="00254581">
      <w:pPr>
        <w:pStyle w:val="Heading2"/>
        <w:spacing w:line="480" w:lineRule="auto"/>
        <w:jc w:val="both"/>
        <w:rPr>
          <w:rFonts w:ascii="Century Gothic" w:hAnsi="Century Gothic"/>
          <w:sz w:val="24"/>
          <w:szCs w:val="24"/>
        </w:rPr>
      </w:pPr>
      <w:r w:rsidRPr="00254581">
        <w:rPr>
          <w:rFonts w:ascii="Century Gothic" w:hAnsi="Century Gothic"/>
          <w:sz w:val="24"/>
          <w:szCs w:val="24"/>
        </w:rPr>
        <w:lastRenderedPageBreak/>
        <w:t>iii</w:t>
      </w:r>
      <w:r w:rsidR="00F03820" w:rsidRPr="00254581">
        <w:rPr>
          <w:rFonts w:ascii="Century Gothic" w:hAnsi="Century Gothic"/>
          <w:sz w:val="24"/>
          <w:szCs w:val="24"/>
        </w:rPr>
        <w:t xml:space="preserve">) </w:t>
      </w:r>
      <w:r w:rsidR="008C1C2E" w:rsidRPr="00254581">
        <w:rPr>
          <w:rFonts w:ascii="Century Gothic" w:hAnsi="Century Gothic"/>
          <w:sz w:val="24"/>
          <w:szCs w:val="24"/>
        </w:rPr>
        <w:t>Conclusion</w:t>
      </w:r>
    </w:p>
    <w:p w14:paraId="6730106C" w14:textId="77777777" w:rsidR="008C1C2E" w:rsidRPr="00254581" w:rsidRDefault="008C1C2E" w:rsidP="00254581">
      <w:pPr>
        <w:spacing w:line="480" w:lineRule="auto"/>
        <w:jc w:val="both"/>
        <w:rPr>
          <w:rFonts w:ascii="Century Gothic" w:hAnsi="Century Gothic" w:cs="Arial"/>
        </w:rPr>
      </w:pPr>
    </w:p>
    <w:p w14:paraId="39F2EAAF" w14:textId="2D11F2C7" w:rsidR="008C1C2E" w:rsidRPr="00254581" w:rsidRDefault="008C72C3" w:rsidP="00254581">
      <w:pPr>
        <w:spacing w:line="480" w:lineRule="auto"/>
        <w:jc w:val="both"/>
        <w:rPr>
          <w:rFonts w:ascii="Century Gothic" w:hAnsi="Century Gothic" w:cs="Arial"/>
        </w:rPr>
      </w:pPr>
      <w:r w:rsidRPr="00254581">
        <w:rPr>
          <w:rFonts w:ascii="Century Gothic" w:hAnsi="Century Gothic" w:cs="Arial"/>
        </w:rPr>
        <w:t>The pestle and swot an</w:t>
      </w:r>
      <w:r w:rsidR="00360A16" w:rsidRPr="00254581">
        <w:rPr>
          <w:rFonts w:ascii="Century Gothic" w:hAnsi="Century Gothic" w:cs="Arial"/>
        </w:rPr>
        <w:t>alyses show that UWTSD is under-</w:t>
      </w:r>
      <w:r w:rsidRPr="00254581">
        <w:rPr>
          <w:rFonts w:ascii="Century Gothic" w:hAnsi="Century Gothic" w:cs="Arial"/>
        </w:rPr>
        <w:t xml:space="preserve">performing during the COVID crisis; digital inclusion and digital solutions </w:t>
      </w:r>
      <w:r w:rsidR="006E4DA1" w:rsidRPr="00254581">
        <w:rPr>
          <w:rFonts w:ascii="Century Gothic" w:hAnsi="Century Gothic" w:cs="Arial"/>
        </w:rPr>
        <w:t>are</w:t>
      </w:r>
      <w:r w:rsidR="00F520BA" w:rsidRPr="00254581">
        <w:rPr>
          <w:rFonts w:ascii="Century Gothic" w:hAnsi="Century Gothic" w:cs="Arial"/>
        </w:rPr>
        <w:t xml:space="preserve"> </w:t>
      </w:r>
      <w:r w:rsidR="00360A16" w:rsidRPr="00254581">
        <w:rPr>
          <w:rFonts w:ascii="Century Gothic" w:hAnsi="Century Gothic" w:cs="Arial"/>
        </w:rPr>
        <w:t>non-</w:t>
      </w:r>
      <w:r w:rsidRPr="00254581">
        <w:rPr>
          <w:rFonts w:ascii="Century Gothic" w:hAnsi="Century Gothic" w:cs="Arial"/>
        </w:rPr>
        <w:t>existent</w:t>
      </w:r>
      <w:r w:rsidR="00F520BA" w:rsidRPr="00254581">
        <w:rPr>
          <w:rFonts w:ascii="Century Gothic" w:hAnsi="Century Gothic" w:cs="Arial"/>
        </w:rPr>
        <w:t xml:space="preserve"> in either marketing or delivery, despite the existence of a viable and trialled platform. </w:t>
      </w:r>
      <w:r w:rsidRPr="00254581">
        <w:rPr>
          <w:rFonts w:ascii="Century Gothic" w:hAnsi="Century Gothic" w:cs="Arial"/>
        </w:rPr>
        <w:t>C</w:t>
      </w:r>
      <w:r w:rsidR="00254581">
        <w:rPr>
          <w:rFonts w:ascii="Century Gothic" w:hAnsi="Century Gothic" w:cs="Arial"/>
        </w:rPr>
        <w:t>OVID</w:t>
      </w:r>
      <w:r w:rsidRPr="00254581">
        <w:rPr>
          <w:rFonts w:ascii="Century Gothic" w:hAnsi="Century Gothic" w:cs="Arial"/>
        </w:rPr>
        <w:t xml:space="preserve"> offers UWTSD an opportunity to reach out to </w:t>
      </w:r>
      <w:r w:rsidR="006E4DA1" w:rsidRPr="00254581">
        <w:rPr>
          <w:rFonts w:ascii="Century Gothic" w:hAnsi="Century Gothic" w:cs="Arial"/>
        </w:rPr>
        <w:t>those</w:t>
      </w:r>
      <w:r w:rsidRPr="00254581">
        <w:rPr>
          <w:rFonts w:ascii="Century Gothic" w:hAnsi="Century Gothic" w:cs="Arial"/>
        </w:rPr>
        <w:t xml:space="preserve"> who not only unde</w:t>
      </w:r>
      <w:r w:rsidRPr="00254581">
        <w:rPr>
          <w:rFonts w:ascii="Century Gothic" w:hAnsi="Century Gothic" w:cs="Arial"/>
        </w:rPr>
        <w:t xml:space="preserve">rstand this technology but also expect it. Strategic reviews highlight an immediate need for forward-thinking, and an understanding of the rapid transformation enabled by digital </w:t>
      </w:r>
      <w:r w:rsidR="00360A16" w:rsidRPr="00254581">
        <w:rPr>
          <w:rFonts w:ascii="Century Gothic" w:hAnsi="Century Gothic" w:cs="Arial"/>
        </w:rPr>
        <w:t>technology</w:t>
      </w:r>
      <w:r w:rsidRPr="00254581">
        <w:rPr>
          <w:rFonts w:ascii="Century Gothic" w:hAnsi="Century Gothic" w:cs="Arial"/>
        </w:rPr>
        <w:t>. UWTSD can cement the digital cornerstone and build the foundation</w:t>
      </w:r>
      <w:r w:rsidRPr="00254581">
        <w:rPr>
          <w:rFonts w:ascii="Century Gothic" w:hAnsi="Century Gothic" w:cs="Arial"/>
        </w:rPr>
        <w:t>s of innovation, creation and design with a strong digital structure fit for the 21</w:t>
      </w:r>
      <w:r w:rsidRPr="00254581">
        <w:rPr>
          <w:rFonts w:ascii="Century Gothic" w:hAnsi="Century Gothic" w:cs="Arial"/>
          <w:vertAlign w:val="superscript"/>
        </w:rPr>
        <w:t>st</w:t>
      </w:r>
      <w:r w:rsidRPr="00254581">
        <w:rPr>
          <w:rFonts w:ascii="Century Gothic" w:hAnsi="Century Gothic" w:cs="Arial"/>
        </w:rPr>
        <w:t xml:space="preserve"> century</w:t>
      </w:r>
      <w:r w:rsidR="006E4DA1" w:rsidRPr="00254581">
        <w:rPr>
          <w:rFonts w:ascii="Century Gothic" w:hAnsi="Century Gothic" w:cs="Arial"/>
        </w:rPr>
        <w:t xml:space="preserve">, </w:t>
      </w:r>
      <w:r w:rsidRPr="00254581">
        <w:rPr>
          <w:rFonts w:ascii="Century Gothic" w:hAnsi="Century Gothic" w:cs="Arial"/>
        </w:rPr>
        <w:t>keeping in mind environmental, green, carbon-free solutions.</w:t>
      </w:r>
    </w:p>
    <w:p w14:paraId="3722012F" w14:textId="77777777" w:rsidR="008C1C2E" w:rsidRPr="00254581" w:rsidRDefault="008C1C2E" w:rsidP="00254581">
      <w:pPr>
        <w:spacing w:line="480" w:lineRule="auto"/>
        <w:ind w:left="360"/>
        <w:jc w:val="both"/>
        <w:rPr>
          <w:rFonts w:ascii="Century Gothic" w:hAnsi="Century Gothic" w:cs="Arial"/>
        </w:rPr>
      </w:pPr>
    </w:p>
    <w:p w14:paraId="2E943819" w14:textId="77777777" w:rsidR="008C1C2E" w:rsidRPr="00254581" w:rsidRDefault="008C72C3" w:rsidP="00254581">
      <w:pPr>
        <w:spacing w:line="480" w:lineRule="auto"/>
        <w:jc w:val="both"/>
        <w:rPr>
          <w:rFonts w:ascii="Century Gothic" w:hAnsi="Century Gothic" w:cs="Arial"/>
        </w:rPr>
      </w:pPr>
      <w:r w:rsidRPr="00254581">
        <w:rPr>
          <w:rFonts w:ascii="Century Gothic" w:hAnsi="Century Gothic" w:cs="Arial"/>
        </w:rPr>
        <w:t>The value of the student or guests to our campuses should be paramount, and wo</w:t>
      </w:r>
      <w:r w:rsidR="004D23AA" w:rsidRPr="00254581">
        <w:rPr>
          <w:rFonts w:ascii="Century Gothic" w:hAnsi="Century Gothic" w:cs="Arial"/>
        </w:rPr>
        <w:t xml:space="preserve">rk in conjunction with </w:t>
      </w:r>
      <w:r w:rsidR="00360A16" w:rsidRPr="00254581">
        <w:rPr>
          <w:rFonts w:ascii="Century Gothic" w:hAnsi="Century Gothic" w:cs="Arial"/>
        </w:rPr>
        <w:t>a</w:t>
      </w:r>
      <w:r w:rsidR="004D23AA" w:rsidRPr="00254581">
        <w:rPr>
          <w:rFonts w:ascii="Century Gothic" w:hAnsi="Century Gothic" w:cs="Arial"/>
        </w:rPr>
        <w:t xml:space="preserve"> high-</w:t>
      </w:r>
      <w:r w:rsidRPr="00254581">
        <w:rPr>
          <w:rFonts w:ascii="Century Gothic" w:hAnsi="Century Gothic" w:cs="Arial"/>
        </w:rPr>
        <w:t>clas</w:t>
      </w:r>
      <w:r w:rsidR="00177C8F" w:rsidRPr="00254581">
        <w:rPr>
          <w:rFonts w:ascii="Century Gothic" w:hAnsi="Century Gothic" w:cs="Arial"/>
        </w:rPr>
        <w:t>s educational experience. Prepa</w:t>
      </w:r>
      <w:r w:rsidRPr="00254581">
        <w:rPr>
          <w:rFonts w:ascii="Century Gothic" w:hAnsi="Century Gothic" w:cs="Arial"/>
        </w:rPr>
        <w:t xml:space="preserve">ring the staff for the virtual digital experience and training would be the biggest </w:t>
      </w:r>
      <w:r w:rsidR="00384B3A" w:rsidRPr="00254581">
        <w:rPr>
          <w:rFonts w:ascii="Century Gothic" w:hAnsi="Century Gothic" w:cs="Arial"/>
        </w:rPr>
        <w:t>revolution</w:t>
      </w:r>
      <w:r w:rsidR="004D23AA" w:rsidRPr="00254581">
        <w:rPr>
          <w:rFonts w:ascii="Century Gothic" w:hAnsi="Century Gothic" w:cs="Arial"/>
        </w:rPr>
        <w:t xml:space="preserve"> in education since the chalk</w:t>
      </w:r>
      <w:r w:rsidRPr="00254581">
        <w:rPr>
          <w:rFonts w:ascii="Century Gothic" w:hAnsi="Century Gothic" w:cs="Arial"/>
        </w:rPr>
        <w:t>board</w:t>
      </w:r>
      <w:r w:rsidR="00177C8F" w:rsidRPr="00254581">
        <w:rPr>
          <w:rFonts w:ascii="Century Gothic" w:hAnsi="Century Gothic" w:cs="Arial"/>
        </w:rPr>
        <w:t xml:space="preserve"> gave way to the </w:t>
      </w:r>
      <w:r w:rsidRPr="00254581">
        <w:rPr>
          <w:rFonts w:ascii="Century Gothic" w:hAnsi="Century Gothic" w:cs="Arial"/>
        </w:rPr>
        <w:t xml:space="preserve">interactive screen. </w:t>
      </w:r>
    </w:p>
    <w:p w14:paraId="0738F0A0" w14:textId="77777777" w:rsidR="003560CA" w:rsidRPr="00254581" w:rsidRDefault="008C72C3" w:rsidP="00254581">
      <w:pPr>
        <w:spacing w:before="100" w:beforeAutospacing="1" w:after="100" w:afterAutospacing="1" w:line="480" w:lineRule="auto"/>
        <w:jc w:val="both"/>
        <w:rPr>
          <w:rFonts w:ascii="Century Gothic" w:hAnsi="Century Gothic"/>
        </w:rPr>
      </w:pPr>
      <w:r w:rsidRPr="00254581">
        <w:rPr>
          <w:rFonts w:ascii="Century Gothic" w:hAnsi="Century Gothic"/>
        </w:rPr>
        <w:t>T</w:t>
      </w:r>
      <w:r w:rsidRPr="00254581">
        <w:rPr>
          <w:rFonts w:ascii="Century Gothic" w:hAnsi="Century Gothic"/>
        </w:rPr>
        <w:t xml:space="preserve">he Open University was founded in 1969 </w:t>
      </w:r>
      <w:r w:rsidR="00FB2E69" w:rsidRPr="00254581">
        <w:rPr>
          <w:rFonts w:ascii="Century Gothic" w:hAnsi="Century Gothic"/>
        </w:rPr>
        <w:t xml:space="preserve">since when it has been </w:t>
      </w:r>
      <w:r w:rsidRPr="00254581">
        <w:rPr>
          <w:rFonts w:ascii="Century Gothic" w:hAnsi="Century Gothic"/>
        </w:rPr>
        <w:t>delivering distance learning, through books, TV shows and online</w:t>
      </w:r>
      <w:r w:rsidR="00FB2E69" w:rsidRPr="00254581">
        <w:rPr>
          <w:rFonts w:ascii="Century Gothic" w:hAnsi="Century Gothic"/>
        </w:rPr>
        <w:t xml:space="preserve">. It is one of the most experienced providers of distance learning experiences, working in tandem with the BBC to create </w:t>
      </w:r>
      <w:r w:rsidRPr="00254581">
        <w:rPr>
          <w:rFonts w:ascii="Century Gothic" w:hAnsi="Century Gothic"/>
        </w:rPr>
        <w:t>award-win</w:t>
      </w:r>
      <w:r w:rsidRPr="00254581">
        <w:rPr>
          <w:rFonts w:ascii="Century Gothic" w:hAnsi="Century Gothic"/>
        </w:rPr>
        <w:t>ning documentaries, educational subject series and bite size secondary school content.</w:t>
      </w:r>
    </w:p>
    <w:p w14:paraId="2E73DFED" w14:textId="77777777" w:rsidR="003560CA" w:rsidRPr="00254581" w:rsidRDefault="008C72C3" w:rsidP="00254581">
      <w:pPr>
        <w:spacing w:line="480" w:lineRule="auto"/>
        <w:jc w:val="both"/>
        <w:rPr>
          <w:rFonts w:ascii="Century Gothic" w:eastAsia="Times New Roman" w:hAnsi="Century Gothic" w:cs="Times New Roman"/>
          <w:lang w:eastAsia="en-GB"/>
        </w:rPr>
      </w:pPr>
      <w:r w:rsidRPr="00254581">
        <w:rPr>
          <w:rFonts w:ascii="Century Gothic" w:hAnsi="Century Gothic"/>
        </w:rPr>
        <w:lastRenderedPageBreak/>
        <w:t xml:space="preserve">What makes Open University/BBC online teaching </w:t>
      </w:r>
      <w:r w:rsidR="00FB2E69" w:rsidRPr="00254581">
        <w:rPr>
          <w:rFonts w:ascii="Century Gothic" w:hAnsi="Century Gothic"/>
        </w:rPr>
        <w:t>experience</w:t>
      </w:r>
      <w:r w:rsidR="00AB4AF1" w:rsidRPr="00254581">
        <w:rPr>
          <w:rFonts w:ascii="Century Gothic" w:hAnsi="Century Gothic"/>
        </w:rPr>
        <w:t xml:space="preserve"> stand out? </w:t>
      </w:r>
      <w:r w:rsidRPr="00254581">
        <w:rPr>
          <w:rFonts w:ascii="Century Gothic" w:hAnsi="Century Gothic"/>
        </w:rPr>
        <w:t>I was fortunate enough to lead and deliver the Open University</w:t>
      </w:r>
      <w:r w:rsidR="00FB2E69" w:rsidRPr="00254581">
        <w:rPr>
          <w:rFonts w:ascii="Century Gothic" w:hAnsi="Century Gothic"/>
        </w:rPr>
        <w:t>'s</w:t>
      </w:r>
      <w:r w:rsidRPr="00254581">
        <w:rPr>
          <w:rFonts w:ascii="Century Gothic" w:hAnsi="Century Gothic"/>
        </w:rPr>
        <w:t xml:space="preserve"> 50 years</w:t>
      </w:r>
      <w:r w:rsidR="00FB2E69" w:rsidRPr="00254581">
        <w:rPr>
          <w:rFonts w:ascii="Century Gothic" w:hAnsi="Century Gothic"/>
        </w:rPr>
        <w:t xml:space="preserve"> celebration tour, live streaming from around Wales and it was clear to me that g</w:t>
      </w:r>
      <w:r w:rsidRPr="00254581">
        <w:rPr>
          <w:rFonts w:ascii="Century Gothic" w:hAnsi="Century Gothic"/>
        </w:rPr>
        <w:t>ood educatio</w:t>
      </w:r>
      <w:r w:rsidR="00FB2E69" w:rsidRPr="00254581">
        <w:rPr>
          <w:rFonts w:ascii="Century Gothic" w:hAnsi="Century Gothic"/>
        </w:rPr>
        <w:t>nal content is key;</w:t>
      </w:r>
      <w:r w:rsidRPr="00254581">
        <w:rPr>
          <w:rFonts w:ascii="Century Gothic" w:hAnsi="Century Gothic"/>
        </w:rPr>
        <w:t xml:space="preserve"> but the content needs </w:t>
      </w:r>
      <w:r w:rsidR="00FB2E69" w:rsidRPr="00254581">
        <w:rPr>
          <w:rFonts w:ascii="Century Gothic" w:hAnsi="Century Gothic"/>
        </w:rPr>
        <w:t>to be simple and understandable.</w:t>
      </w:r>
      <w:r w:rsidRPr="00254581">
        <w:rPr>
          <w:rFonts w:ascii="Century Gothic" w:hAnsi="Century Gothic"/>
        </w:rPr>
        <w:t xml:space="preserve"> </w:t>
      </w:r>
      <w:r w:rsidR="00FB2E69" w:rsidRPr="00254581">
        <w:rPr>
          <w:rFonts w:ascii="Century Gothic" w:hAnsi="Century Gothic"/>
        </w:rPr>
        <w:t>A</w:t>
      </w:r>
      <w:r w:rsidRPr="00254581">
        <w:rPr>
          <w:rFonts w:ascii="Century Gothic" w:hAnsi="Century Gothic"/>
        </w:rPr>
        <w:t>ttention spans are reducing,</w:t>
      </w:r>
      <w:r w:rsidR="00456A4A" w:rsidRPr="00254581">
        <w:rPr>
          <w:rFonts w:ascii="Century Gothic" w:hAnsi="Century Gothic"/>
        </w:rPr>
        <w:t xml:space="preserve"> </w:t>
      </w:r>
      <w:r w:rsidR="00AB4AF1" w:rsidRPr="00254581">
        <w:rPr>
          <w:rFonts w:ascii="Century Gothic" w:hAnsi="Century Gothic"/>
        </w:rPr>
        <w:t>(</w:t>
      </w:r>
      <w:r w:rsidR="00456A4A" w:rsidRPr="00254581">
        <w:rPr>
          <w:rFonts w:ascii="Century Gothic" w:eastAsia="Times New Roman" w:hAnsi="Century Gothic" w:cs="Times New Roman"/>
          <w:lang w:eastAsia="en-GB"/>
        </w:rPr>
        <w:t>Technical University of Denmark, 2019</w:t>
      </w:r>
      <w:r w:rsidR="00AB4AF1" w:rsidRPr="00254581">
        <w:rPr>
          <w:rFonts w:ascii="Century Gothic" w:hAnsi="Century Gothic"/>
        </w:rPr>
        <w:t>)</w:t>
      </w:r>
      <w:r w:rsidRPr="00254581">
        <w:rPr>
          <w:rFonts w:ascii="Century Gothic" w:hAnsi="Century Gothic"/>
        </w:rPr>
        <w:t xml:space="preserve"> </w:t>
      </w:r>
      <w:r w:rsidR="00FB2E69" w:rsidRPr="00254581">
        <w:rPr>
          <w:rFonts w:ascii="Century Gothic" w:hAnsi="Century Gothic"/>
        </w:rPr>
        <w:t xml:space="preserve">but </w:t>
      </w:r>
      <w:r w:rsidRPr="00254581">
        <w:rPr>
          <w:rFonts w:ascii="Century Gothic" w:hAnsi="Century Gothic"/>
        </w:rPr>
        <w:t xml:space="preserve">by creating visual content to </w:t>
      </w:r>
      <w:r w:rsidR="00FB2E69" w:rsidRPr="00254581">
        <w:rPr>
          <w:rFonts w:ascii="Century Gothic" w:hAnsi="Century Gothic"/>
        </w:rPr>
        <w:t>rei</w:t>
      </w:r>
      <w:r w:rsidRPr="00254581">
        <w:rPr>
          <w:rFonts w:ascii="Century Gothic" w:hAnsi="Century Gothic"/>
        </w:rPr>
        <w:t>nforce t</w:t>
      </w:r>
      <w:r w:rsidRPr="00254581">
        <w:rPr>
          <w:rFonts w:ascii="Century Gothic" w:hAnsi="Century Gothic"/>
        </w:rPr>
        <w:t xml:space="preserve">he words, </w:t>
      </w:r>
      <w:r w:rsidR="00FB2E69" w:rsidRPr="00254581">
        <w:rPr>
          <w:rFonts w:ascii="Century Gothic" w:hAnsi="Century Gothic"/>
        </w:rPr>
        <w:t>our attention i</w:t>
      </w:r>
      <w:r w:rsidR="00384B3A" w:rsidRPr="00254581">
        <w:rPr>
          <w:rFonts w:ascii="Century Gothic" w:hAnsi="Century Gothic"/>
        </w:rPr>
        <w:t>s held. Examples of this are</w:t>
      </w:r>
      <w:r w:rsidR="00FB2E69" w:rsidRPr="00254581">
        <w:rPr>
          <w:rFonts w:ascii="Century Gothic" w:hAnsi="Century Gothic"/>
        </w:rPr>
        <w:t xml:space="preserve"> programmes such as the world-renowned </w:t>
      </w:r>
      <w:r w:rsidR="00FB2E69" w:rsidRPr="00254581">
        <w:rPr>
          <w:rFonts w:ascii="Century Gothic" w:hAnsi="Century Gothic"/>
          <w:i/>
        </w:rPr>
        <w:t>Blue P</w:t>
      </w:r>
      <w:r w:rsidRPr="00254581">
        <w:rPr>
          <w:rFonts w:ascii="Century Gothic" w:hAnsi="Century Gothic"/>
          <w:i/>
        </w:rPr>
        <w:t>lanet</w:t>
      </w:r>
      <w:r w:rsidR="00384B3A" w:rsidRPr="00254581">
        <w:rPr>
          <w:rFonts w:ascii="Century Gothic" w:hAnsi="Century Gothic"/>
          <w:i/>
        </w:rPr>
        <w:t>,</w:t>
      </w:r>
      <w:r w:rsidRPr="00254581">
        <w:rPr>
          <w:rFonts w:ascii="Century Gothic" w:hAnsi="Century Gothic"/>
        </w:rPr>
        <w:t xml:space="preserve"> with </w:t>
      </w:r>
      <w:r w:rsidR="00FB2E69" w:rsidRPr="00254581">
        <w:rPr>
          <w:rFonts w:ascii="Century Gothic" w:hAnsi="Century Gothic"/>
        </w:rPr>
        <w:t xml:space="preserve">its </w:t>
      </w:r>
      <w:r w:rsidRPr="00254581">
        <w:rPr>
          <w:rFonts w:ascii="Century Gothic" w:hAnsi="Century Gothic"/>
        </w:rPr>
        <w:t xml:space="preserve">breathtaking cinematic visuals. </w:t>
      </w:r>
      <w:r w:rsidRPr="00254581">
        <w:rPr>
          <w:rFonts w:ascii="Century Gothic" w:hAnsi="Century Gothic"/>
          <w:i/>
        </w:rPr>
        <w:t>Civilisation</w:t>
      </w:r>
      <w:r w:rsidRPr="00254581">
        <w:rPr>
          <w:rFonts w:ascii="Century Gothic" w:hAnsi="Century Gothic"/>
        </w:rPr>
        <w:t xml:space="preserve"> used simple visuals, but by using AR and animation </w:t>
      </w:r>
      <w:r w:rsidR="00FB2E69" w:rsidRPr="00254581">
        <w:rPr>
          <w:rFonts w:ascii="Century Gothic" w:hAnsi="Century Gothic"/>
        </w:rPr>
        <w:t>was able to recreate</w:t>
      </w:r>
      <w:r w:rsidR="00AB4AF1" w:rsidRPr="00254581">
        <w:rPr>
          <w:rFonts w:ascii="Century Gothic" w:hAnsi="Century Gothic"/>
        </w:rPr>
        <w:t xml:space="preserve"> </w:t>
      </w:r>
      <w:r w:rsidRPr="00254581">
        <w:rPr>
          <w:rFonts w:ascii="Century Gothic" w:hAnsi="Century Gothic"/>
        </w:rPr>
        <w:t>ruined cities</w:t>
      </w:r>
      <w:r w:rsidR="00FB2E69" w:rsidRPr="00254581">
        <w:rPr>
          <w:rFonts w:ascii="Century Gothic" w:hAnsi="Century Gothic"/>
        </w:rPr>
        <w:t>, bringing them back</w:t>
      </w:r>
      <w:r w:rsidRPr="00254581">
        <w:rPr>
          <w:rFonts w:ascii="Century Gothic" w:hAnsi="Century Gothic"/>
        </w:rPr>
        <w:t xml:space="preserve"> to life</w:t>
      </w:r>
      <w:r w:rsidR="00FB2E69" w:rsidRPr="00254581">
        <w:rPr>
          <w:rFonts w:ascii="Century Gothic" w:hAnsi="Century Gothic"/>
        </w:rPr>
        <w:t>.</w:t>
      </w:r>
      <w:r w:rsidRPr="00254581">
        <w:rPr>
          <w:rFonts w:ascii="Century Gothic" w:hAnsi="Century Gothic"/>
        </w:rPr>
        <w:t xml:space="preserve"> </w:t>
      </w:r>
      <w:r w:rsidR="00AB4AF1" w:rsidRPr="00254581">
        <w:rPr>
          <w:rFonts w:ascii="Century Gothic" w:hAnsi="Century Gothic"/>
          <w:i/>
        </w:rPr>
        <w:t>Time T</w:t>
      </w:r>
      <w:r w:rsidRPr="00254581">
        <w:rPr>
          <w:rFonts w:ascii="Century Gothic" w:hAnsi="Century Gothic"/>
          <w:i/>
        </w:rPr>
        <w:t>eam</w:t>
      </w:r>
      <w:r w:rsidRPr="00254581">
        <w:rPr>
          <w:rFonts w:ascii="Century Gothic" w:hAnsi="Century Gothic"/>
        </w:rPr>
        <w:t xml:space="preserve"> is </w:t>
      </w:r>
      <w:r w:rsidR="00AB4AF1" w:rsidRPr="00254581">
        <w:rPr>
          <w:rFonts w:ascii="Century Gothic" w:hAnsi="Century Gothic"/>
        </w:rPr>
        <w:t xml:space="preserve">a </w:t>
      </w:r>
      <w:r w:rsidRPr="00254581">
        <w:rPr>
          <w:rFonts w:ascii="Century Gothic" w:hAnsi="Century Gothic"/>
        </w:rPr>
        <w:t xml:space="preserve">perfect example of learning without </w:t>
      </w:r>
      <w:r w:rsidR="00AB4AF1" w:rsidRPr="00254581">
        <w:rPr>
          <w:rFonts w:ascii="Century Gothic" w:hAnsi="Century Gothic"/>
        </w:rPr>
        <w:t xml:space="preserve">apparently being taught. Watching an episode of </w:t>
      </w:r>
      <w:r w:rsidR="00AB4AF1" w:rsidRPr="00254581">
        <w:rPr>
          <w:rFonts w:ascii="Century Gothic" w:hAnsi="Century Gothic"/>
          <w:i/>
        </w:rPr>
        <w:t>Time T</w:t>
      </w:r>
      <w:r w:rsidRPr="00254581">
        <w:rPr>
          <w:rFonts w:ascii="Century Gothic" w:hAnsi="Century Gothic"/>
          <w:i/>
        </w:rPr>
        <w:t>eam</w:t>
      </w:r>
      <w:r w:rsidRPr="00254581">
        <w:rPr>
          <w:rFonts w:ascii="Century Gothic" w:hAnsi="Century Gothic"/>
        </w:rPr>
        <w:t>, the presentation is simple</w:t>
      </w:r>
      <w:r w:rsidR="00360A16" w:rsidRPr="00254581">
        <w:rPr>
          <w:rFonts w:ascii="Century Gothic" w:hAnsi="Century Gothic"/>
        </w:rPr>
        <w:t>. T</w:t>
      </w:r>
      <w:r w:rsidR="00AB4AF1" w:rsidRPr="00254581">
        <w:rPr>
          <w:rFonts w:ascii="Century Gothic" w:hAnsi="Century Gothic"/>
        </w:rPr>
        <w:t xml:space="preserve">he </w:t>
      </w:r>
      <w:r w:rsidRPr="00254581">
        <w:rPr>
          <w:rFonts w:ascii="Century Gothic" w:hAnsi="Century Gothic"/>
        </w:rPr>
        <w:t xml:space="preserve">animation </w:t>
      </w:r>
      <w:r w:rsidR="00360A16" w:rsidRPr="00254581">
        <w:rPr>
          <w:rFonts w:ascii="Century Gothic" w:hAnsi="Century Gothic"/>
        </w:rPr>
        <w:t>i</w:t>
      </w:r>
      <w:r w:rsidR="00AB4AF1" w:rsidRPr="00254581">
        <w:rPr>
          <w:rFonts w:ascii="Century Gothic" w:hAnsi="Century Gothic"/>
        </w:rPr>
        <w:t xml:space="preserve">s </w:t>
      </w:r>
      <w:r w:rsidR="00360A16" w:rsidRPr="00254581">
        <w:rPr>
          <w:rFonts w:ascii="Century Gothic" w:hAnsi="Century Gothic"/>
        </w:rPr>
        <w:t xml:space="preserve">technically </w:t>
      </w:r>
      <w:r w:rsidRPr="00254581">
        <w:rPr>
          <w:rFonts w:ascii="Century Gothic" w:hAnsi="Century Gothic"/>
        </w:rPr>
        <w:t xml:space="preserve">complicated but very easy to grasp alongside </w:t>
      </w:r>
      <w:r w:rsidRPr="00254581">
        <w:rPr>
          <w:rFonts w:ascii="Century Gothic" w:hAnsi="Century Gothic"/>
        </w:rPr>
        <w:t>contextualisation with the viewer thus anchoring the learning. Combining all these senses together (visual, creative, auditory and imaginative) creates an excellent platform for learning, giving the viewer an entertain</w:t>
      </w:r>
      <w:r w:rsidR="00AB4AF1" w:rsidRPr="00254581">
        <w:rPr>
          <w:rFonts w:ascii="Century Gothic" w:hAnsi="Century Gothic"/>
        </w:rPr>
        <w:t>ing</w:t>
      </w:r>
      <w:r w:rsidRPr="00254581">
        <w:rPr>
          <w:rFonts w:ascii="Century Gothic" w:hAnsi="Century Gothic"/>
        </w:rPr>
        <w:t xml:space="preserve"> programme and an </w:t>
      </w:r>
      <w:r w:rsidR="00AB4AF1" w:rsidRPr="00254581">
        <w:rPr>
          <w:rFonts w:ascii="Century Gothic" w:hAnsi="Century Gothic"/>
        </w:rPr>
        <w:t xml:space="preserve">enjoyable but effective </w:t>
      </w:r>
      <w:r w:rsidRPr="00254581">
        <w:rPr>
          <w:rFonts w:ascii="Century Gothic" w:hAnsi="Century Gothic"/>
        </w:rPr>
        <w:t>experience of learning.</w:t>
      </w:r>
      <w:r w:rsidR="00AB4AF1" w:rsidRPr="00254581">
        <w:rPr>
          <w:rFonts w:ascii="Century Gothic" w:hAnsi="Century Gothic"/>
        </w:rPr>
        <w:t xml:space="preserve"> Now is the time to take the lessons of the Open University further, by </w:t>
      </w:r>
      <w:r w:rsidR="00F7067E" w:rsidRPr="00254581">
        <w:rPr>
          <w:rFonts w:ascii="Century Gothic" w:hAnsi="Century Gothic"/>
        </w:rPr>
        <w:t>utilising digital media to the full, taking blended learning to the next level.</w:t>
      </w:r>
    </w:p>
    <w:p w14:paraId="2E624A9C" w14:textId="77777777" w:rsidR="003560CA" w:rsidRPr="00254581" w:rsidRDefault="003560CA" w:rsidP="00254581">
      <w:pPr>
        <w:spacing w:line="480" w:lineRule="auto"/>
        <w:ind w:left="360"/>
        <w:jc w:val="both"/>
        <w:rPr>
          <w:rFonts w:ascii="Century Gothic" w:hAnsi="Century Gothic" w:cs="Arial"/>
        </w:rPr>
      </w:pPr>
    </w:p>
    <w:p w14:paraId="0BD50F67" w14:textId="77777777" w:rsidR="008C1C2E" w:rsidRPr="00254581" w:rsidRDefault="008C1C2E" w:rsidP="00254581">
      <w:pPr>
        <w:spacing w:line="480" w:lineRule="auto"/>
        <w:ind w:left="360"/>
        <w:jc w:val="both"/>
        <w:rPr>
          <w:rFonts w:ascii="Century Gothic" w:hAnsi="Century Gothic" w:cs="Arial"/>
        </w:rPr>
      </w:pPr>
    </w:p>
    <w:p w14:paraId="07BC95E6" w14:textId="77777777" w:rsidR="008C1C2E" w:rsidRPr="00254581" w:rsidRDefault="008C1C2E" w:rsidP="00254581">
      <w:pPr>
        <w:spacing w:line="480" w:lineRule="auto"/>
        <w:ind w:left="360"/>
        <w:jc w:val="both"/>
        <w:rPr>
          <w:rFonts w:ascii="Century Gothic" w:hAnsi="Century Gothic" w:cs="Arial"/>
        </w:rPr>
      </w:pPr>
    </w:p>
    <w:p w14:paraId="68CF43DC" w14:textId="77777777" w:rsidR="008C1C2E" w:rsidRPr="00254581" w:rsidRDefault="008C1C2E" w:rsidP="00254581">
      <w:pPr>
        <w:spacing w:line="480" w:lineRule="auto"/>
        <w:ind w:left="360"/>
        <w:jc w:val="both"/>
        <w:rPr>
          <w:rFonts w:ascii="Century Gothic" w:hAnsi="Century Gothic" w:cs="Arial"/>
        </w:rPr>
      </w:pPr>
    </w:p>
    <w:p w14:paraId="726B4EAC" w14:textId="77777777" w:rsidR="008C1C2E" w:rsidRPr="00254581" w:rsidRDefault="008C1C2E" w:rsidP="00254581">
      <w:pPr>
        <w:spacing w:line="480" w:lineRule="auto"/>
        <w:jc w:val="both"/>
        <w:rPr>
          <w:rFonts w:ascii="Century Gothic" w:hAnsi="Century Gothic"/>
        </w:rPr>
      </w:pPr>
    </w:p>
    <w:p w14:paraId="0BACE603" w14:textId="77777777" w:rsidR="008B76A2" w:rsidRPr="00254581" w:rsidRDefault="008C72C3" w:rsidP="00254581">
      <w:pPr>
        <w:spacing w:line="480" w:lineRule="auto"/>
        <w:jc w:val="both"/>
        <w:rPr>
          <w:rFonts w:ascii="Century Gothic" w:hAnsi="Century Gothic" w:cs="Arial"/>
        </w:rPr>
      </w:pPr>
      <w:r w:rsidRPr="00254581">
        <w:rPr>
          <w:rFonts w:ascii="Century Gothic" w:hAnsi="Century Gothic" w:cs="Arial"/>
        </w:rPr>
        <w:br w:type="page"/>
      </w:r>
    </w:p>
    <w:p w14:paraId="0300BBC3" w14:textId="77777777" w:rsidR="008B76A2" w:rsidRPr="00254581" w:rsidRDefault="008C72C3" w:rsidP="00254581">
      <w:pPr>
        <w:pStyle w:val="Heading1"/>
        <w:spacing w:line="480" w:lineRule="auto"/>
        <w:jc w:val="both"/>
        <w:rPr>
          <w:rFonts w:ascii="Century Gothic" w:hAnsi="Century Gothic"/>
          <w:sz w:val="24"/>
          <w:szCs w:val="24"/>
        </w:rPr>
      </w:pPr>
      <w:r w:rsidRPr="00254581">
        <w:rPr>
          <w:rFonts w:ascii="Century Gothic" w:hAnsi="Century Gothic"/>
          <w:sz w:val="24"/>
          <w:szCs w:val="24"/>
        </w:rPr>
        <w:lastRenderedPageBreak/>
        <w:t>3) Recommendations</w:t>
      </w:r>
    </w:p>
    <w:p w14:paraId="4E2FE3EF" w14:textId="77777777" w:rsidR="00DC2B76" w:rsidRPr="00254581" w:rsidRDefault="008C72C3" w:rsidP="00254581">
      <w:pPr>
        <w:spacing w:line="480" w:lineRule="auto"/>
        <w:jc w:val="both"/>
        <w:rPr>
          <w:rFonts w:ascii="Century Gothic" w:hAnsi="Century Gothic"/>
        </w:rPr>
      </w:pPr>
      <w:r w:rsidRPr="00254581">
        <w:rPr>
          <w:rFonts w:ascii="Century Gothic" w:hAnsi="Century Gothic"/>
        </w:rPr>
        <w:t xml:space="preserve"> </w:t>
      </w:r>
    </w:p>
    <w:p w14:paraId="1E48153B" w14:textId="77777777" w:rsidR="00F72FB0" w:rsidRPr="00254581" w:rsidRDefault="008C72C3" w:rsidP="00254581">
      <w:pPr>
        <w:pStyle w:val="ListParagraph"/>
        <w:numPr>
          <w:ilvl w:val="0"/>
          <w:numId w:val="43"/>
        </w:numPr>
        <w:spacing w:line="480" w:lineRule="auto"/>
        <w:jc w:val="both"/>
        <w:rPr>
          <w:rFonts w:ascii="Century Gothic" w:hAnsi="Century Gothic"/>
        </w:rPr>
      </w:pPr>
      <w:r w:rsidRPr="00254581">
        <w:rPr>
          <w:rFonts w:ascii="Century Gothic" w:hAnsi="Century Gothic" w:cs="Arial"/>
        </w:rPr>
        <w:t>To introduce Virtual Reality tours of each UWT</w:t>
      </w:r>
      <w:r w:rsidRPr="00254581">
        <w:rPr>
          <w:rFonts w:ascii="Century Gothic" w:hAnsi="Century Gothic" w:cs="Arial"/>
        </w:rPr>
        <w:t>SD campus, not only to cope with the immediate Covid crisis, but also</w:t>
      </w:r>
      <w:r w:rsidRPr="00254581">
        <w:rPr>
          <w:rFonts w:ascii="Century Gothic" w:hAnsi="Century Gothic"/>
        </w:rPr>
        <w:t xml:space="preserve"> to use the response to the crisis as a way of moving marketing strategy forward.</w:t>
      </w:r>
    </w:p>
    <w:p w14:paraId="4E6334E6" w14:textId="77777777" w:rsidR="008C1C2E" w:rsidRPr="00254581" w:rsidRDefault="008C72C3" w:rsidP="00254581">
      <w:pPr>
        <w:pStyle w:val="ListParagraph"/>
        <w:numPr>
          <w:ilvl w:val="0"/>
          <w:numId w:val="43"/>
        </w:numPr>
        <w:spacing w:line="480" w:lineRule="auto"/>
        <w:jc w:val="both"/>
        <w:rPr>
          <w:rFonts w:ascii="Century Gothic" w:hAnsi="Century Gothic"/>
        </w:rPr>
      </w:pPr>
      <w:r w:rsidRPr="00254581">
        <w:rPr>
          <w:rFonts w:ascii="Century Gothic" w:hAnsi="Century Gothic"/>
        </w:rPr>
        <w:t xml:space="preserve">To </w:t>
      </w:r>
      <w:r w:rsidR="00B365EB" w:rsidRPr="00254581">
        <w:rPr>
          <w:rFonts w:ascii="Century Gothic" w:hAnsi="Century Gothic"/>
        </w:rPr>
        <w:t xml:space="preserve">use the experience and knowledge developed in phases 1-3 to </w:t>
      </w:r>
      <w:r w:rsidRPr="00254581">
        <w:rPr>
          <w:rFonts w:ascii="Century Gothic" w:hAnsi="Century Gothic"/>
        </w:rPr>
        <w:t xml:space="preserve">develop </w:t>
      </w:r>
      <w:r w:rsidR="00B365EB" w:rsidRPr="00254581">
        <w:rPr>
          <w:rFonts w:ascii="Century Gothic" w:hAnsi="Century Gothic"/>
        </w:rPr>
        <w:t xml:space="preserve">a truly interactive digital platform to enhance the </w:t>
      </w:r>
      <w:r w:rsidR="00D31A80" w:rsidRPr="00254581">
        <w:rPr>
          <w:rFonts w:ascii="Century Gothic" w:hAnsi="Century Gothic"/>
        </w:rPr>
        <w:t xml:space="preserve">whole </w:t>
      </w:r>
      <w:r w:rsidR="00B365EB" w:rsidRPr="00254581">
        <w:rPr>
          <w:rFonts w:ascii="Century Gothic" w:hAnsi="Century Gothic"/>
        </w:rPr>
        <w:t>learning experience.</w:t>
      </w:r>
    </w:p>
    <w:p w14:paraId="4EF14BCC" w14:textId="77777777" w:rsidR="00F72FB0" w:rsidRPr="00254581" w:rsidRDefault="00F72FB0" w:rsidP="00254581">
      <w:pPr>
        <w:spacing w:line="480" w:lineRule="auto"/>
        <w:jc w:val="both"/>
        <w:rPr>
          <w:rFonts w:ascii="Century Gothic" w:hAnsi="Century Gothic"/>
        </w:rPr>
      </w:pPr>
    </w:p>
    <w:p w14:paraId="19F5AEB3" w14:textId="77777777" w:rsidR="00F72FB0" w:rsidRPr="00254581" w:rsidRDefault="00F72FB0" w:rsidP="00254581">
      <w:pPr>
        <w:spacing w:line="480" w:lineRule="auto"/>
        <w:jc w:val="both"/>
        <w:rPr>
          <w:rFonts w:ascii="Century Gothic" w:hAnsi="Century Gothic"/>
          <w:color w:val="000000" w:themeColor="text1"/>
        </w:rPr>
      </w:pPr>
    </w:p>
    <w:p w14:paraId="013BB77D" w14:textId="77777777" w:rsidR="00F72FB0" w:rsidRPr="00254581" w:rsidRDefault="008C72C3" w:rsidP="00254581">
      <w:pPr>
        <w:spacing w:line="480" w:lineRule="auto"/>
        <w:jc w:val="both"/>
        <w:rPr>
          <w:rFonts w:ascii="Century Gothic" w:hAnsi="Century Gothic"/>
          <w:color w:val="000000" w:themeColor="text1"/>
        </w:rPr>
      </w:pPr>
      <w:r w:rsidRPr="00254581">
        <w:rPr>
          <w:rFonts w:ascii="Century Gothic" w:hAnsi="Century Gothic"/>
          <w:b/>
          <w:color w:val="000000" w:themeColor="text1"/>
        </w:rPr>
        <w:t>Phase 1</w:t>
      </w:r>
      <w:r w:rsidR="009A6222" w:rsidRPr="00254581">
        <w:rPr>
          <w:rFonts w:ascii="Century Gothic" w:hAnsi="Century Gothic"/>
          <w:b/>
          <w:color w:val="000000" w:themeColor="text1"/>
        </w:rPr>
        <w:t>- VR tour a con</w:t>
      </w:r>
      <w:r w:rsidR="00F64CBC" w:rsidRPr="00254581">
        <w:rPr>
          <w:rFonts w:ascii="Century Gothic" w:hAnsi="Century Gothic"/>
          <w:b/>
          <w:color w:val="000000" w:themeColor="text1"/>
        </w:rPr>
        <w:t>tinuous</w:t>
      </w:r>
      <w:r w:rsidR="009A6222" w:rsidRPr="00254581">
        <w:rPr>
          <w:rFonts w:ascii="Century Gothic" w:hAnsi="Century Gothic"/>
          <w:b/>
          <w:color w:val="000000" w:themeColor="text1"/>
        </w:rPr>
        <w:t xml:space="preserve"> pre</w:t>
      </w:r>
      <w:r w:rsidR="00D83119" w:rsidRPr="00254581">
        <w:rPr>
          <w:rFonts w:ascii="Century Gothic" w:hAnsi="Century Gothic"/>
          <w:b/>
          <w:color w:val="000000" w:themeColor="text1"/>
        </w:rPr>
        <w:t>s</w:t>
      </w:r>
      <w:r w:rsidR="009A6222" w:rsidRPr="00254581">
        <w:rPr>
          <w:rFonts w:ascii="Century Gothic" w:hAnsi="Century Gothic"/>
          <w:b/>
          <w:color w:val="000000" w:themeColor="text1"/>
        </w:rPr>
        <w:t>ence on the web.</w:t>
      </w:r>
    </w:p>
    <w:p w14:paraId="6AFADB33" w14:textId="77777777" w:rsidR="006923AF" w:rsidRPr="00254581" w:rsidRDefault="008C72C3" w:rsidP="00254581">
      <w:pPr>
        <w:spacing w:line="480" w:lineRule="auto"/>
        <w:jc w:val="both"/>
        <w:rPr>
          <w:rFonts w:ascii="Century Gothic" w:hAnsi="Century Gothic"/>
          <w:color w:val="000000" w:themeColor="text1"/>
        </w:rPr>
      </w:pPr>
      <w:r w:rsidRPr="00254581">
        <w:rPr>
          <w:rFonts w:ascii="Century Gothic" w:hAnsi="Century Gothic"/>
          <w:color w:val="000000" w:themeColor="text1"/>
        </w:rPr>
        <w:t xml:space="preserve">a. </w:t>
      </w:r>
      <w:r w:rsidR="00D83119" w:rsidRPr="00254581">
        <w:rPr>
          <w:rFonts w:ascii="Century Gothic" w:hAnsi="Century Gothic"/>
          <w:color w:val="000000" w:themeColor="text1"/>
        </w:rPr>
        <w:t>Potential students will be able to access a Virtual R</w:t>
      </w:r>
      <w:r w:rsidR="00F72FB0" w:rsidRPr="00254581">
        <w:rPr>
          <w:rFonts w:ascii="Century Gothic" w:hAnsi="Century Gothic"/>
          <w:color w:val="000000" w:themeColor="text1"/>
        </w:rPr>
        <w:t xml:space="preserve">eality </w:t>
      </w:r>
      <w:r w:rsidR="00D83119" w:rsidRPr="00254581">
        <w:rPr>
          <w:rFonts w:ascii="Century Gothic" w:hAnsi="Century Gothic"/>
          <w:color w:val="000000" w:themeColor="text1"/>
        </w:rPr>
        <w:t>E</w:t>
      </w:r>
      <w:r w:rsidR="00F72FB0" w:rsidRPr="00254581">
        <w:rPr>
          <w:rFonts w:ascii="Century Gothic" w:hAnsi="Century Gothic"/>
          <w:color w:val="000000" w:themeColor="text1"/>
        </w:rPr>
        <w:t xml:space="preserve">nvironment </w:t>
      </w:r>
      <w:r w:rsidR="00D83119" w:rsidRPr="00254581">
        <w:rPr>
          <w:rFonts w:ascii="Century Gothic" w:hAnsi="Century Gothic"/>
          <w:color w:val="000000" w:themeColor="text1"/>
        </w:rPr>
        <w:t xml:space="preserve">(VRE) </w:t>
      </w:r>
      <w:r w:rsidR="00F72FB0" w:rsidRPr="00254581">
        <w:rPr>
          <w:rFonts w:ascii="Century Gothic" w:hAnsi="Century Gothic"/>
          <w:color w:val="000000" w:themeColor="text1"/>
        </w:rPr>
        <w:t xml:space="preserve">where control is </w:t>
      </w:r>
      <w:r w:rsidR="00D83119" w:rsidRPr="00254581">
        <w:rPr>
          <w:rFonts w:ascii="Century Gothic" w:hAnsi="Century Gothic"/>
          <w:color w:val="000000" w:themeColor="text1"/>
        </w:rPr>
        <w:t>with the user. Current</w:t>
      </w:r>
      <w:r w:rsidR="00F72FB0" w:rsidRPr="00254581">
        <w:rPr>
          <w:rFonts w:ascii="Century Gothic" w:hAnsi="Century Gothic"/>
          <w:color w:val="000000" w:themeColor="text1"/>
        </w:rPr>
        <w:t xml:space="preserve"> platforms </w:t>
      </w:r>
      <w:r w:rsidR="00D83119" w:rsidRPr="00254581">
        <w:rPr>
          <w:rFonts w:ascii="Century Gothic" w:hAnsi="Century Gothic"/>
          <w:color w:val="000000" w:themeColor="text1"/>
        </w:rPr>
        <w:t>are</w:t>
      </w:r>
      <w:r w:rsidR="00F72FB0" w:rsidRPr="00254581">
        <w:rPr>
          <w:rFonts w:ascii="Century Gothic" w:hAnsi="Century Gothic"/>
          <w:color w:val="000000" w:themeColor="text1"/>
        </w:rPr>
        <w:t xml:space="preserve"> controlle</w:t>
      </w:r>
      <w:r w:rsidR="00D83119" w:rsidRPr="00254581">
        <w:rPr>
          <w:rFonts w:ascii="Century Gothic" w:hAnsi="Century Gothic"/>
          <w:color w:val="000000" w:themeColor="text1"/>
        </w:rPr>
        <w:t>d by the interface and software;</w:t>
      </w:r>
      <w:r w:rsidR="00F72FB0" w:rsidRPr="00254581">
        <w:rPr>
          <w:rFonts w:ascii="Century Gothic" w:hAnsi="Century Gothic"/>
          <w:color w:val="000000" w:themeColor="text1"/>
        </w:rPr>
        <w:t xml:space="preserve"> the user can only follow where the dev</w:t>
      </w:r>
      <w:r w:rsidR="00D83119" w:rsidRPr="00254581">
        <w:rPr>
          <w:rFonts w:ascii="Century Gothic" w:hAnsi="Century Gothic"/>
          <w:color w:val="000000" w:themeColor="text1"/>
        </w:rPr>
        <w:t>eloper</w:t>
      </w:r>
      <w:r w:rsidR="00F72FB0" w:rsidRPr="00254581">
        <w:rPr>
          <w:rFonts w:ascii="Century Gothic" w:hAnsi="Century Gothic"/>
          <w:color w:val="000000" w:themeColor="text1"/>
        </w:rPr>
        <w:t xml:space="preserve"> has given them permission. </w:t>
      </w:r>
      <w:r w:rsidR="00D83119" w:rsidRPr="00254581">
        <w:rPr>
          <w:rFonts w:ascii="Century Gothic" w:hAnsi="Century Gothic"/>
          <w:color w:val="000000" w:themeColor="text1"/>
        </w:rPr>
        <w:t>A parallel can be drawn</w:t>
      </w:r>
      <w:r w:rsidR="00F72FB0" w:rsidRPr="00254581">
        <w:rPr>
          <w:rFonts w:ascii="Century Gothic" w:hAnsi="Century Gothic"/>
          <w:color w:val="000000" w:themeColor="text1"/>
        </w:rPr>
        <w:t xml:space="preserve"> </w:t>
      </w:r>
      <w:r w:rsidR="00D83119" w:rsidRPr="00254581">
        <w:rPr>
          <w:rFonts w:ascii="Century Gothic" w:hAnsi="Century Gothic"/>
          <w:color w:val="000000" w:themeColor="text1"/>
        </w:rPr>
        <w:t>with a video game scenario: in the 1980</w:t>
      </w:r>
      <w:r w:rsidR="00F72FB0" w:rsidRPr="00254581">
        <w:rPr>
          <w:rFonts w:ascii="Century Gothic" w:hAnsi="Century Gothic"/>
          <w:color w:val="000000" w:themeColor="text1"/>
        </w:rPr>
        <w:t>s</w:t>
      </w:r>
      <w:r w:rsidR="00D83119" w:rsidRPr="00254581">
        <w:rPr>
          <w:rFonts w:ascii="Century Gothic" w:hAnsi="Century Gothic"/>
          <w:color w:val="000000" w:themeColor="text1"/>
        </w:rPr>
        <w:t>,</w:t>
      </w:r>
      <w:r w:rsidR="00F72FB0" w:rsidRPr="00254581">
        <w:rPr>
          <w:rFonts w:ascii="Century Gothic" w:hAnsi="Century Gothic"/>
          <w:color w:val="000000" w:themeColor="text1"/>
        </w:rPr>
        <w:t xml:space="preserve"> video ga</w:t>
      </w:r>
      <w:r w:rsidR="00D83119" w:rsidRPr="00254581">
        <w:rPr>
          <w:rFonts w:ascii="Century Gothic" w:hAnsi="Century Gothic"/>
          <w:color w:val="000000" w:themeColor="text1"/>
        </w:rPr>
        <w:t>m</w:t>
      </w:r>
      <w:r w:rsidR="00F72FB0" w:rsidRPr="00254581">
        <w:rPr>
          <w:rFonts w:ascii="Century Gothic" w:hAnsi="Century Gothic"/>
          <w:color w:val="000000" w:themeColor="text1"/>
        </w:rPr>
        <w:t>es were d</w:t>
      </w:r>
      <w:r w:rsidR="00D83119" w:rsidRPr="00254581">
        <w:rPr>
          <w:rFonts w:ascii="Century Gothic" w:hAnsi="Century Gothic"/>
          <w:color w:val="000000" w:themeColor="text1"/>
        </w:rPr>
        <w:t>eveloped for 2 dimensional platform</w:t>
      </w:r>
      <w:r w:rsidR="00F72FB0" w:rsidRPr="00254581">
        <w:rPr>
          <w:rFonts w:ascii="Century Gothic" w:hAnsi="Century Gothic"/>
          <w:color w:val="000000" w:themeColor="text1"/>
        </w:rPr>
        <w:t xml:space="preserve">s </w:t>
      </w:r>
      <w:r w:rsidR="00D83119" w:rsidRPr="00254581">
        <w:rPr>
          <w:rFonts w:ascii="Century Gothic" w:hAnsi="Century Gothic"/>
          <w:color w:val="000000" w:themeColor="text1"/>
        </w:rPr>
        <w:t xml:space="preserve">with </w:t>
      </w:r>
      <w:r w:rsidR="00F72FB0" w:rsidRPr="00254581">
        <w:rPr>
          <w:rFonts w:ascii="Century Gothic" w:hAnsi="Century Gothic"/>
          <w:color w:val="000000" w:themeColor="text1"/>
        </w:rPr>
        <w:t xml:space="preserve">a </w:t>
      </w:r>
      <w:r w:rsidR="00CD0F4C" w:rsidRPr="00254581">
        <w:rPr>
          <w:rFonts w:ascii="Century Gothic" w:hAnsi="Century Gothic"/>
          <w:color w:val="000000" w:themeColor="text1"/>
        </w:rPr>
        <w:t xml:space="preserve">simple </w:t>
      </w:r>
      <w:r w:rsidR="00F72FB0" w:rsidRPr="00254581">
        <w:rPr>
          <w:rFonts w:ascii="Century Gothic" w:hAnsi="Century Gothic"/>
          <w:color w:val="000000" w:themeColor="text1"/>
        </w:rPr>
        <w:t>line</w:t>
      </w:r>
      <w:r w:rsidR="00CD0F4C" w:rsidRPr="00254581">
        <w:rPr>
          <w:rFonts w:ascii="Century Gothic" w:hAnsi="Century Gothic"/>
          <w:color w:val="000000" w:themeColor="text1"/>
        </w:rPr>
        <w:t>a</w:t>
      </w:r>
      <w:r w:rsidR="00F72FB0" w:rsidRPr="00254581">
        <w:rPr>
          <w:rFonts w:ascii="Century Gothic" w:hAnsi="Century Gothic"/>
          <w:color w:val="000000" w:themeColor="text1"/>
        </w:rPr>
        <w:t>r direction. The development of the ga</w:t>
      </w:r>
      <w:r w:rsidR="00CD0F4C" w:rsidRPr="00254581">
        <w:rPr>
          <w:rFonts w:ascii="Century Gothic" w:hAnsi="Century Gothic"/>
          <w:color w:val="000000" w:themeColor="text1"/>
        </w:rPr>
        <w:t>ming industry gave us a 3 dimens</w:t>
      </w:r>
      <w:r w:rsidR="00F72FB0" w:rsidRPr="00254581">
        <w:rPr>
          <w:rFonts w:ascii="Century Gothic" w:hAnsi="Century Gothic"/>
          <w:color w:val="000000" w:themeColor="text1"/>
        </w:rPr>
        <w:t xml:space="preserve">ional experience </w:t>
      </w:r>
      <w:r w:rsidR="00CD0F4C" w:rsidRPr="00254581">
        <w:rPr>
          <w:rFonts w:ascii="Century Gothic" w:hAnsi="Century Gothic"/>
          <w:color w:val="000000" w:themeColor="text1"/>
        </w:rPr>
        <w:t>where</w:t>
      </w:r>
      <w:r w:rsidRPr="00254581">
        <w:rPr>
          <w:rFonts w:ascii="Century Gothic" w:hAnsi="Century Gothic"/>
          <w:color w:val="000000" w:themeColor="text1"/>
        </w:rPr>
        <w:t xml:space="preserve"> the user has the ability to adventure through the worlds without the limitations o</w:t>
      </w:r>
      <w:r w:rsidRPr="00254581">
        <w:rPr>
          <w:rFonts w:ascii="Century Gothic" w:hAnsi="Century Gothic"/>
          <w:color w:val="000000" w:themeColor="text1"/>
        </w:rPr>
        <w:t>f technology</w:t>
      </w:r>
      <w:r w:rsidR="00CD0F4C" w:rsidRPr="00254581">
        <w:rPr>
          <w:rFonts w:ascii="Century Gothic" w:hAnsi="Century Gothic"/>
          <w:color w:val="000000" w:themeColor="text1"/>
        </w:rPr>
        <w:t>. Younger consumers, such as the target customer base for UWTSD</w:t>
      </w:r>
      <w:r w:rsidR="00D31A80" w:rsidRPr="00254581">
        <w:rPr>
          <w:rFonts w:ascii="Century Gothic" w:hAnsi="Century Gothic"/>
          <w:color w:val="000000" w:themeColor="text1"/>
        </w:rPr>
        <w:t>,</w:t>
      </w:r>
      <w:r w:rsidRPr="00254581">
        <w:rPr>
          <w:rFonts w:ascii="Century Gothic" w:hAnsi="Century Gothic"/>
          <w:color w:val="000000" w:themeColor="text1"/>
        </w:rPr>
        <w:t xml:space="preserve"> are so use</w:t>
      </w:r>
      <w:r w:rsidR="00CD0F4C" w:rsidRPr="00254581">
        <w:rPr>
          <w:rFonts w:ascii="Century Gothic" w:hAnsi="Century Gothic"/>
          <w:color w:val="000000" w:themeColor="text1"/>
        </w:rPr>
        <w:t>d</w:t>
      </w:r>
      <w:r w:rsidRPr="00254581">
        <w:rPr>
          <w:rFonts w:ascii="Century Gothic" w:hAnsi="Century Gothic"/>
          <w:color w:val="000000" w:themeColor="text1"/>
        </w:rPr>
        <w:t xml:space="preserve"> to the gaming platform that </w:t>
      </w:r>
      <w:r w:rsidR="00CD0F4C" w:rsidRPr="00254581">
        <w:rPr>
          <w:rFonts w:ascii="Century Gothic" w:hAnsi="Century Gothic"/>
          <w:color w:val="000000" w:themeColor="text1"/>
        </w:rPr>
        <w:t>this level of access and control is expected.</w:t>
      </w:r>
    </w:p>
    <w:p w14:paraId="34B8147D" w14:textId="77777777" w:rsidR="006923AF" w:rsidRPr="00254581" w:rsidRDefault="006923AF" w:rsidP="00254581">
      <w:pPr>
        <w:spacing w:line="480" w:lineRule="auto"/>
        <w:jc w:val="both"/>
        <w:rPr>
          <w:rFonts w:ascii="Century Gothic" w:hAnsi="Century Gothic"/>
          <w:color w:val="000000" w:themeColor="text1"/>
        </w:rPr>
      </w:pPr>
    </w:p>
    <w:p w14:paraId="14F6C014" w14:textId="77777777" w:rsidR="0088619E" w:rsidRPr="00254581" w:rsidRDefault="008C72C3" w:rsidP="00254581">
      <w:pPr>
        <w:spacing w:line="480" w:lineRule="auto"/>
        <w:jc w:val="both"/>
        <w:rPr>
          <w:rFonts w:ascii="Century Gothic" w:hAnsi="Century Gothic"/>
          <w:color w:val="000000" w:themeColor="text1"/>
        </w:rPr>
      </w:pPr>
      <w:r w:rsidRPr="00254581">
        <w:rPr>
          <w:rFonts w:ascii="Century Gothic" w:hAnsi="Century Gothic"/>
          <w:color w:val="000000" w:themeColor="text1"/>
        </w:rPr>
        <w:t xml:space="preserve">b. </w:t>
      </w:r>
      <w:r w:rsidR="006923AF" w:rsidRPr="00254581">
        <w:rPr>
          <w:rFonts w:ascii="Century Gothic" w:hAnsi="Century Gothic"/>
          <w:color w:val="000000" w:themeColor="text1"/>
        </w:rPr>
        <w:t>By giving a VR</w:t>
      </w:r>
      <w:r w:rsidR="00CD0F4C" w:rsidRPr="00254581">
        <w:rPr>
          <w:rFonts w:ascii="Century Gothic" w:hAnsi="Century Gothic"/>
          <w:color w:val="000000" w:themeColor="text1"/>
        </w:rPr>
        <w:t>A</w:t>
      </w:r>
      <w:r w:rsidR="006923AF" w:rsidRPr="00254581">
        <w:rPr>
          <w:rFonts w:ascii="Century Gothic" w:hAnsi="Century Gothic"/>
          <w:color w:val="000000" w:themeColor="text1"/>
        </w:rPr>
        <w:t xml:space="preserve"> tour of the Universit</w:t>
      </w:r>
      <w:r w:rsidR="00CD0F4C" w:rsidRPr="00254581">
        <w:rPr>
          <w:rFonts w:ascii="Century Gothic" w:hAnsi="Century Gothic"/>
          <w:color w:val="000000" w:themeColor="text1"/>
        </w:rPr>
        <w:t>y'</w:t>
      </w:r>
      <w:r w:rsidR="006923AF" w:rsidRPr="00254581">
        <w:rPr>
          <w:rFonts w:ascii="Century Gothic" w:hAnsi="Century Gothic"/>
          <w:color w:val="000000" w:themeColor="text1"/>
        </w:rPr>
        <w:t>s campuses</w:t>
      </w:r>
      <w:r w:rsidRPr="00254581">
        <w:rPr>
          <w:rFonts w:ascii="Century Gothic" w:hAnsi="Century Gothic"/>
          <w:color w:val="000000" w:themeColor="text1"/>
        </w:rPr>
        <w:t xml:space="preserve"> we are giving the control to the user t</w:t>
      </w:r>
      <w:r w:rsidRPr="00254581">
        <w:rPr>
          <w:rFonts w:ascii="Century Gothic" w:hAnsi="Century Gothic"/>
          <w:color w:val="000000" w:themeColor="text1"/>
        </w:rPr>
        <w:t xml:space="preserve">o explore </w:t>
      </w:r>
      <w:r w:rsidR="00CD0F4C" w:rsidRPr="00254581">
        <w:rPr>
          <w:rFonts w:ascii="Century Gothic" w:hAnsi="Century Gothic"/>
          <w:color w:val="000000" w:themeColor="text1"/>
        </w:rPr>
        <w:t xml:space="preserve">their areas of interest. This is not to say that the university </w:t>
      </w:r>
      <w:r w:rsidR="00CD0F4C" w:rsidRPr="00254581">
        <w:rPr>
          <w:rFonts w:ascii="Century Gothic" w:hAnsi="Century Gothic"/>
          <w:color w:val="000000" w:themeColor="text1"/>
        </w:rPr>
        <w:lastRenderedPageBreak/>
        <w:t>loses control;</w:t>
      </w:r>
      <w:r w:rsidRPr="00254581">
        <w:rPr>
          <w:rFonts w:ascii="Century Gothic" w:hAnsi="Century Gothic"/>
          <w:color w:val="000000" w:themeColor="text1"/>
        </w:rPr>
        <w:t xml:space="preserve"> </w:t>
      </w:r>
      <w:r w:rsidR="00CD0F4C" w:rsidRPr="00254581">
        <w:rPr>
          <w:rFonts w:ascii="Century Gothic" w:hAnsi="Century Gothic"/>
          <w:color w:val="000000" w:themeColor="text1"/>
        </w:rPr>
        <w:t>by</w:t>
      </w:r>
      <w:r w:rsidRPr="00254581">
        <w:rPr>
          <w:rFonts w:ascii="Century Gothic" w:hAnsi="Century Gothic"/>
          <w:color w:val="000000" w:themeColor="text1"/>
        </w:rPr>
        <w:t xml:space="preserve"> feed</w:t>
      </w:r>
      <w:r w:rsidR="00CD0F4C" w:rsidRPr="00254581">
        <w:rPr>
          <w:rFonts w:ascii="Century Gothic" w:hAnsi="Century Gothic"/>
          <w:color w:val="000000" w:themeColor="text1"/>
        </w:rPr>
        <w:t>ing</w:t>
      </w:r>
      <w:r w:rsidRPr="00254581">
        <w:rPr>
          <w:rFonts w:ascii="Century Gothic" w:hAnsi="Century Gothic"/>
          <w:color w:val="000000" w:themeColor="text1"/>
        </w:rPr>
        <w:t xml:space="preserve"> the information need</w:t>
      </w:r>
      <w:r w:rsidR="00CD0F4C" w:rsidRPr="00254581">
        <w:rPr>
          <w:rFonts w:ascii="Century Gothic" w:hAnsi="Century Gothic"/>
          <w:color w:val="000000" w:themeColor="text1"/>
        </w:rPr>
        <w:t>ed</w:t>
      </w:r>
      <w:r w:rsidRPr="00254581">
        <w:rPr>
          <w:rFonts w:ascii="Century Gothic" w:hAnsi="Century Gothic"/>
          <w:color w:val="000000" w:themeColor="text1"/>
        </w:rPr>
        <w:t xml:space="preserve"> at that particular time within the tour </w:t>
      </w:r>
      <w:r w:rsidR="00CD0F4C" w:rsidRPr="00254581">
        <w:rPr>
          <w:rFonts w:ascii="Century Gothic" w:hAnsi="Century Gothic"/>
          <w:color w:val="000000" w:themeColor="text1"/>
        </w:rPr>
        <w:t>which</w:t>
      </w:r>
      <w:r w:rsidRPr="00254581">
        <w:rPr>
          <w:rFonts w:ascii="Century Gothic" w:hAnsi="Century Gothic"/>
          <w:color w:val="000000" w:themeColor="text1"/>
        </w:rPr>
        <w:t xml:space="preserve"> is most relevant, </w:t>
      </w:r>
      <w:r w:rsidR="00CD0F4C" w:rsidRPr="00254581">
        <w:rPr>
          <w:rFonts w:ascii="Century Gothic" w:hAnsi="Century Gothic"/>
          <w:color w:val="000000" w:themeColor="text1"/>
        </w:rPr>
        <w:t xml:space="preserve">the university </w:t>
      </w:r>
      <w:r w:rsidRPr="00254581">
        <w:rPr>
          <w:rFonts w:ascii="Century Gothic" w:hAnsi="Century Gothic"/>
          <w:color w:val="000000" w:themeColor="text1"/>
        </w:rPr>
        <w:t>can respond to the needs of the virtual visitor, offer</w:t>
      </w:r>
      <w:r w:rsidRPr="00254581">
        <w:rPr>
          <w:rFonts w:ascii="Century Gothic" w:hAnsi="Century Gothic"/>
          <w:color w:val="000000" w:themeColor="text1"/>
        </w:rPr>
        <w:t>ing in-depth experiences at points where this is requested. We have the ability to create virtual taster classes for the visitor to attend, facilitate the asking questions of academic, administrative, and support staff via a chatbox, or videos on other stu</w:t>
      </w:r>
      <w:r w:rsidRPr="00254581">
        <w:rPr>
          <w:rFonts w:ascii="Century Gothic" w:hAnsi="Century Gothic"/>
          <w:color w:val="000000" w:themeColor="text1"/>
        </w:rPr>
        <w:t xml:space="preserve">dents learning experiences. </w:t>
      </w:r>
    </w:p>
    <w:p w14:paraId="59336960" w14:textId="77777777" w:rsidR="0088619E" w:rsidRPr="00254581" w:rsidRDefault="0088619E" w:rsidP="00254581">
      <w:pPr>
        <w:spacing w:line="480" w:lineRule="auto"/>
        <w:jc w:val="both"/>
        <w:rPr>
          <w:rFonts w:ascii="Century Gothic" w:hAnsi="Century Gothic"/>
          <w:color w:val="000000" w:themeColor="text1"/>
        </w:rPr>
      </w:pPr>
    </w:p>
    <w:p w14:paraId="245E64DD" w14:textId="77777777" w:rsidR="00C16838" w:rsidRPr="00254581" w:rsidRDefault="008C72C3" w:rsidP="00254581">
      <w:pPr>
        <w:spacing w:line="480" w:lineRule="auto"/>
        <w:jc w:val="both"/>
        <w:rPr>
          <w:rFonts w:ascii="Century Gothic" w:eastAsia="Times New Roman" w:hAnsi="Century Gothic" w:cs="Times New Roman"/>
          <w:lang w:eastAsia="en-GB"/>
        </w:rPr>
      </w:pPr>
      <w:r w:rsidRPr="00254581">
        <w:rPr>
          <w:rFonts w:ascii="Century Gothic" w:eastAsia="Times New Roman" w:hAnsi="Century Gothic" w:cs="Times New Roman"/>
          <w:lang w:eastAsia="en-GB"/>
        </w:rPr>
        <w:t xml:space="preserve">d) </w:t>
      </w:r>
      <w:r w:rsidR="00CB56DF" w:rsidRPr="00254581">
        <w:rPr>
          <w:rFonts w:ascii="Century Gothic" w:eastAsia="Times New Roman" w:hAnsi="Century Gothic" w:cs="Times New Roman"/>
          <w:lang w:eastAsia="en-GB"/>
        </w:rPr>
        <w:t>C</w:t>
      </w:r>
      <w:r w:rsidRPr="00254581">
        <w:rPr>
          <w:rFonts w:ascii="Century Gothic" w:eastAsia="Times New Roman" w:hAnsi="Century Gothic" w:cs="Times New Roman"/>
          <w:lang w:eastAsia="en-GB"/>
        </w:rPr>
        <w:t>reating a filter</w:t>
      </w:r>
      <w:r w:rsidR="004B115D" w:rsidRPr="00254581">
        <w:rPr>
          <w:rFonts w:ascii="Century Gothic" w:eastAsia="Times New Roman" w:hAnsi="Century Gothic" w:cs="Times New Roman"/>
          <w:lang w:eastAsia="en-GB"/>
        </w:rPr>
        <w:t xml:space="preserve"> to sit over the tour allows </w:t>
      </w:r>
      <w:r w:rsidRPr="00254581">
        <w:rPr>
          <w:rFonts w:ascii="Century Gothic" w:eastAsia="Times New Roman" w:hAnsi="Century Gothic" w:cs="Times New Roman"/>
          <w:lang w:eastAsia="en-GB"/>
        </w:rPr>
        <w:t xml:space="preserve">the University to capture data, </w:t>
      </w:r>
      <w:r w:rsidR="00CB56DF" w:rsidRPr="00254581">
        <w:rPr>
          <w:rFonts w:ascii="Century Gothic" w:eastAsia="Times New Roman" w:hAnsi="Century Gothic" w:cs="Times New Roman"/>
          <w:lang w:eastAsia="en-GB"/>
        </w:rPr>
        <w:t xml:space="preserve">offering </w:t>
      </w:r>
      <w:r w:rsidRPr="00254581">
        <w:rPr>
          <w:rFonts w:ascii="Century Gothic" w:eastAsia="Times New Roman" w:hAnsi="Century Gothic" w:cs="Times New Roman"/>
          <w:lang w:eastAsia="en-GB"/>
        </w:rPr>
        <w:t>a p</w:t>
      </w:r>
      <w:r w:rsidR="00CB56DF" w:rsidRPr="00254581">
        <w:rPr>
          <w:rFonts w:ascii="Century Gothic" w:eastAsia="Times New Roman" w:hAnsi="Century Gothic" w:cs="Times New Roman"/>
          <w:lang w:eastAsia="en-GB"/>
        </w:rPr>
        <w:t>latform for the Marketing and Se</w:t>
      </w:r>
      <w:r w:rsidRPr="00254581">
        <w:rPr>
          <w:rFonts w:ascii="Century Gothic" w:eastAsia="Times New Roman" w:hAnsi="Century Gothic" w:cs="Times New Roman"/>
          <w:lang w:eastAsia="en-GB"/>
        </w:rPr>
        <w:t>nior Management team to analyse</w:t>
      </w:r>
      <w:r w:rsidR="00CB56DF" w:rsidRPr="00254581">
        <w:rPr>
          <w:rFonts w:ascii="Century Gothic" w:eastAsia="Times New Roman" w:hAnsi="Century Gothic" w:cs="Times New Roman"/>
          <w:lang w:eastAsia="en-GB"/>
        </w:rPr>
        <w:t xml:space="preserve"> movement around the tour, via a </w:t>
      </w:r>
      <w:r w:rsidRPr="00254581">
        <w:rPr>
          <w:rFonts w:ascii="Century Gothic" w:eastAsia="Times New Roman" w:hAnsi="Century Gothic" w:cs="Times New Roman"/>
          <w:lang w:eastAsia="en-GB"/>
        </w:rPr>
        <w:t>Digi D</w:t>
      </w:r>
      <w:r w:rsidR="00523B14" w:rsidRPr="00254581">
        <w:rPr>
          <w:rFonts w:ascii="Century Gothic" w:eastAsia="Times New Roman" w:hAnsi="Century Gothic" w:cs="Times New Roman"/>
          <w:lang w:eastAsia="en-GB"/>
        </w:rPr>
        <w:t>a</w:t>
      </w:r>
      <w:r w:rsidRPr="00254581">
        <w:rPr>
          <w:rFonts w:ascii="Century Gothic" w:eastAsia="Times New Roman" w:hAnsi="Century Gothic" w:cs="Times New Roman"/>
          <w:lang w:eastAsia="en-GB"/>
        </w:rPr>
        <w:t>ta Das</w:t>
      </w:r>
      <w:r w:rsidR="00CB56DF" w:rsidRPr="00254581">
        <w:rPr>
          <w:rFonts w:ascii="Century Gothic" w:eastAsia="Times New Roman" w:hAnsi="Century Gothic" w:cs="Times New Roman"/>
          <w:lang w:eastAsia="en-GB"/>
        </w:rPr>
        <w:t>hboard.</w:t>
      </w:r>
      <w:r w:rsidR="004B115D" w:rsidRPr="00254581">
        <w:rPr>
          <w:rFonts w:ascii="Century Gothic" w:eastAsia="Times New Roman" w:hAnsi="Century Gothic" w:cs="Times New Roman"/>
          <w:lang w:eastAsia="en-GB"/>
        </w:rPr>
        <w:t xml:space="preserve"> T</w:t>
      </w:r>
      <w:r w:rsidRPr="00254581">
        <w:rPr>
          <w:rFonts w:ascii="Century Gothic" w:eastAsia="Times New Roman" w:hAnsi="Century Gothic" w:cs="Times New Roman"/>
          <w:lang w:eastAsia="en-GB"/>
        </w:rPr>
        <w:t xml:space="preserve">he filter will capture movement, where </w:t>
      </w:r>
      <w:r w:rsidR="00523B14" w:rsidRPr="00254581">
        <w:rPr>
          <w:rFonts w:ascii="Century Gothic" w:eastAsia="Times New Roman" w:hAnsi="Century Gothic" w:cs="Times New Roman"/>
          <w:lang w:eastAsia="en-GB"/>
        </w:rPr>
        <w:t>the user is looking, how long for, where they looked next, where they moved, what area they live in the world, w</w:t>
      </w:r>
      <w:r w:rsidR="004B115D" w:rsidRPr="00254581">
        <w:rPr>
          <w:rFonts w:ascii="Century Gothic" w:eastAsia="Times New Roman" w:hAnsi="Century Gothic" w:cs="Times New Roman"/>
          <w:lang w:eastAsia="en-GB"/>
        </w:rPr>
        <w:t>he</w:t>
      </w:r>
      <w:r w:rsidR="00523B14" w:rsidRPr="00254581">
        <w:rPr>
          <w:rFonts w:ascii="Century Gothic" w:eastAsia="Times New Roman" w:hAnsi="Century Gothic" w:cs="Times New Roman"/>
          <w:lang w:eastAsia="en-GB"/>
        </w:rPr>
        <w:t>ther the</w:t>
      </w:r>
      <w:r w:rsidR="004B115D" w:rsidRPr="00254581">
        <w:rPr>
          <w:rFonts w:ascii="Century Gothic" w:eastAsia="Times New Roman" w:hAnsi="Century Gothic" w:cs="Times New Roman"/>
          <w:lang w:eastAsia="en-GB"/>
        </w:rPr>
        <w:t>y</w:t>
      </w:r>
      <w:r w:rsidR="00523B14" w:rsidRPr="00254581">
        <w:rPr>
          <w:rFonts w:ascii="Century Gothic" w:eastAsia="Times New Roman" w:hAnsi="Century Gothic" w:cs="Times New Roman"/>
          <w:lang w:eastAsia="en-GB"/>
        </w:rPr>
        <w:t xml:space="preserve"> are a first time visitor or returning and </w:t>
      </w:r>
      <w:r w:rsidR="004B115D" w:rsidRPr="00254581">
        <w:rPr>
          <w:rFonts w:ascii="Century Gothic" w:eastAsia="Times New Roman" w:hAnsi="Century Gothic" w:cs="Times New Roman"/>
          <w:lang w:eastAsia="en-GB"/>
        </w:rPr>
        <w:t>any other data useful to the organisation</w:t>
      </w:r>
      <w:r w:rsidR="00523B14" w:rsidRPr="00254581">
        <w:rPr>
          <w:rFonts w:ascii="Century Gothic" w:eastAsia="Times New Roman" w:hAnsi="Century Gothic" w:cs="Times New Roman"/>
          <w:lang w:eastAsia="en-GB"/>
        </w:rPr>
        <w:t xml:space="preserve">. Data </w:t>
      </w:r>
      <w:r w:rsidR="004B115D" w:rsidRPr="00254581">
        <w:rPr>
          <w:rFonts w:ascii="Century Gothic" w:eastAsia="Times New Roman" w:hAnsi="Century Gothic" w:cs="Times New Roman"/>
          <w:lang w:eastAsia="en-GB"/>
        </w:rPr>
        <w:t xml:space="preserve">capture is crucial </w:t>
      </w:r>
      <w:r w:rsidR="00523B14" w:rsidRPr="00254581">
        <w:rPr>
          <w:rFonts w:ascii="Century Gothic" w:eastAsia="Times New Roman" w:hAnsi="Century Gothic" w:cs="Times New Roman"/>
          <w:lang w:eastAsia="en-GB"/>
        </w:rPr>
        <w:t>in understanding human behavio</w:t>
      </w:r>
      <w:r w:rsidR="004B115D" w:rsidRPr="00254581">
        <w:rPr>
          <w:rFonts w:ascii="Century Gothic" w:eastAsia="Times New Roman" w:hAnsi="Century Gothic" w:cs="Times New Roman"/>
          <w:lang w:eastAsia="en-GB"/>
        </w:rPr>
        <w:t>ur, patter</w:t>
      </w:r>
      <w:r w:rsidR="00220702" w:rsidRPr="00254581">
        <w:rPr>
          <w:rFonts w:ascii="Century Gothic" w:eastAsia="Times New Roman" w:hAnsi="Century Gothic" w:cs="Times New Roman"/>
          <w:lang w:eastAsia="en-GB"/>
        </w:rPr>
        <w:t>n</w:t>
      </w:r>
      <w:r w:rsidR="004B115D" w:rsidRPr="00254581">
        <w:rPr>
          <w:rFonts w:ascii="Century Gothic" w:eastAsia="Times New Roman" w:hAnsi="Century Gothic" w:cs="Times New Roman"/>
          <w:lang w:eastAsia="en-GB"/>
        </w:rPr>
        <w:t>s and ha</w:t>
      </w:r>
      <w:r w:rsidR="00523B14" w:rsidRPr="00254581">
        <w:rPr>
          <w:rFonts w:ascii="Century Gothic" w:eastAsia="Times New Roman" w:hAnsi="Century Gothic" w:cs="Times New Roman"/>
          <w:lang w:eastAsia="en-GB"/>
        </w:rPr>
        <w:t>bits. It is this process that e</w:t>
      </w:r>
      <w:r w:rsidR="004B115D" w:rsidRPr="00254581">
        <w:rPr>
          <w:rFonts w:ascii="Century Gothic" w:eastAsia="Times New Roman" w:hAnsi="Century Gothic" w:cs="Times New Roman"/>
          <w:lang w:eastAsia="en-GB"/>
        </w:rPr>
        <w:t xml:space="preserve">levates UWTSD </w:t>
      </w:r>
      <w:r w:rsidR="00523B14" w:rsidRPr="00254581">
        <w:rPr>
          <w:rFonts w:ascii="Century Gothic" w:eastAsia="Times New Roman" w:hAnsi="Century Gothic" w:cs="Times New Roman"/>
          <w:lang w:eastAsia="en-GB"/>
        </w:rPr>
        <w:t xml:space="preserve">above any </w:t>
      </w:r>
      <w:r w:rsidR="006C71C9" w:rsidRPr="00254581">
        <w:rPr>
          <w:rFonts w:ascii="Century Gothic" w:eastAsia="Times New Roman" w:hAnsi="Century Gothic" w:cs="Times New Roman"/>
          <w:lang w:eastAsia="en-GB"/>
        </w:rPr>
        <w:t>competition</w:t>
      </w:r>
      <w:r w:rsidR="00523B14" w:rsidRPr="00254581">
        <w:rPr>
          <w:rFonts w:ascii="Century Gothic" w:eastAsia="Times New Roman" w:hAnsi="Century Gothic" w:cs="Times New Roman"/>
          <w:lang w:eastAsia="en-GB"/>
        </w:rPr>
        <w:t xml:space="preserve"> within the HE sector. </w:t>
      </w:r>
    </w:p>
    <w:p w14:paraId="545035B8" w14:textId="77777777" w:rsidR="00523B14" w:rsidRPr="00254581" w:rsidRDefault="00523B14" w:rsidP="00254581">
      <w:pPr>
        <w:spacing w:line="480" w:lineRule="auto"/>
        <w:jc w:val="both"/>
        <w:rPr>
          <w:rFonts w:ascii="Century Gothic" w:eastAsia="Times New Roman" w:hAnsi="Century Gothic" w:cs="Times New Roman"/>
          <w:lang w:eastAsia="en-GB"/>
        </w:rPr>
      </w:pPr>
    </w:p>
    <w:p w14:paraId="2429BFF8" w14:textId="77777777" w:rsidR="00523B14" w:rsidRPr="00254581" w:rsidRDefault="008C72C3" w:rsidP="00254581">
      <w:pPr>
        <w:spacing w:line="480" w:lineRule="auto"/>
        <w:jc w:val="both"/>
        <w:rPr>
          <w:rFonts w:ascii="Century Gothic" w:eastAsia="Times New Roman" w:hAnsi="Century Gothic" w:cs="Times New Roman"/>
          <w:b/>
          <w:lang w:eastAsia="en-GB"/>
        </w:rPr>
      </w:pPr>
      <w:r w:rsidRPr="00254581">
        <w:rPr>
          <w:rFonts w:ascii="Century Gothic" w:eastAsia="Times New Roman" w:hAnsi="Century Gothic" w:cs="Times New Roman"/>
          <w:b/>
          <w:lang w:eastAsia="en-GB"/>
        </w:rPr>
        <w:t>phase 2 - v</w:t>
      </w:r>
      <w:r w:rsidR="009A6222" w:rsidRPr="00254581">
        <w:rPr>
          <w:rFonts w:ascii="Century Gothic" w:eastAsia="Times New Roman" w:hAnsi="Century Gothic" w:cs="Times New Roman"/>
          <w:b/>
          <w:lang w:eastAsia="en-GB"/>
        </w:rPr>
        <w:t>irtual visit</w:t>
      </w:r>
      <w:r w:rsidR="006C71C9" w:rsidRPr="00254581">
        <w:rPr>
          <w:rFonts w:ascii="Century Gothic" w:eastAsia="Times New Roman" w:hAnsi="Century Gothic" w:cs="Times New Roman"/>
          <w:b/>
          <w:lang w:eastAsia="en-GB"/>
        </w:rPr>
        <w:t>s</w:t>
      </w:r>
      <w:r w:rsidR="009A6222" w:rsidRPr="00254581">
        <w:rPr>
          <w:rFonts w:ascii="Century Gothic" w:eastAsia="Times New Roman" w:hAnsi="Century Gothic" w:cs="Times New Roman"/>
          <w:b/>
          <w:lang w:eastAsia="en-GB"/>
        </w:rPr>
        <w:t xml:space="preserve"> on selected days</w:t>
      </w:r>
    </w:p>
    <w:p w14:paraId="70B644B0" w14:textId="77777777" w:rsidR="0088619E" w:rsidRPr="00254581" w:rsidRDefault="008C72C3" w:rsidP="00254581">
      <w:pPr>
        <w:spacing w:line="480" w:lineRule="auto"/>
        <w:jc w:val="both"/>
        <w:rPr>
          <w:rFonts w:ascii="Century Gothic" w:hAnsi="Century Gothic"/>
          <w:color w:val="000000" w:themeColor="text1"/>
        </w:rPr>
      </w:pPr>
      <w:r w:rsidRPr="00254581">
        <w:rPr>
          <w:rFonts w:ascii="Century Gothic" w:hAnsi="Century Gothic"/>
          <w:color w:val="000000" w:themeColor="text1"/>
        </w:rPr>
        <w:t>This is a platform t</w:t>
      </w:r>
      <w:r w:rsidR="006C71C9" w:rsidRPr="00254581">
        <w:rPr>
          <w:rFonts w:ascii="Century Gothic" w:hAnsi="Century Gothic"/>
          <w:color w:val="000000" w:themeColor="text1"/>
        </w:rPr>
        <w:t>hat sits alongside the VR tour. W</w:t>
      </w:r>
      <w:r w:rsidRPr="00254581">
        <w:rPr>
          <w:rFonts w:ascii="Century Gothic" w:hAnsi="Century Gothic"/>
          <w:color w:val="000000" w:themeColor="text1"/>
        </w:rPr>
        <w:t xml:space="preserve">hen activated on Open </w:t>
      </w:r>
      <w:r w:rsidR="00220702" w:rsidRPr="00254581">
        <w:rPr>
          <w:rFonts w:ascii="Century Gothic" w:hAnsi="Century Gothic"/>
          <w:color w:val="000000" w:themeColor="text1"/>
        </w:rPr>
        <w:t>D</w:t>
      </w:r>
      <w:r w:rsidRPr="00254581">
        <w:rPr>
          <w:rFonts w:ascii="Century Gothic" w:hAnsi="Century Gothic"/>
          <w:color w:val="000000" w:themeColor="text1"/>
        </w:rPr>
        <w:t>ays, visits or taster sessions</w:t>
      </w:r>
      <w:r w:rsidR="00261B7D" w:rsidRPr="00254581">
        <w:rPr>
          <w:rFonts w:ascii="Century Gothic" w:hAnsi="Century Gothic"/>
          <w:color w:val="000000" w:themeColor="text1"/>
        </w:rPr>
        <w:t>,</w:t>
      </w:r>
      <w:r w:rsidRPr="00254581">
        <w:rPr>
          <w:rFonts w:ascii="Century Gothic" w:hAnsi="Century Gothic"/>
          <w:color w:val="000000" w:themeColor="text1"/>
        </w:rPr>
        <w:t xml:space="preserve"> the VR tour will become live with Video meetings, one to one chats with Academics, support staff, fi</w:t>
      </w:r>
      <w:r w:rsidR="006C71C9" w:rsidRPr="00254581">
        <w:rPr>
          <w:rFonts w:ascii="Century Gothic" w:hAnsi="Century Gothic"/>
          <w:color w:val="000000" w:themeColor="text1"/>
        </w:rPr>
        <w:t>nance</w:t>
      </w:r>
      <w:r w:rsidRPr="00254581">
        <w:rPr>
          <w:rFonts w:ascii="Century Gothic" w:hAnsi="Century Gothic"/>
          <w:color w:val="000000" w:themeColor="text1"/>
        </w:rPr>
        <w:t xml:space="preserve"> and UCAS expert</w:t>
      </w:r>
      <w:r w:rsidR="006C71C9" w:rsidRPr="00254581">
        <w:rPr>
          <w:rFonts w:ascii="Century Gothic" w:hAnsi="Century Gothic"/>
          <w:color w:val="000000" w:themeColor="text1"/>
        </w:rPr>
        <w:t xml:space="preserve">s. </w:t>
      </w:r>
    </w:p>
    <w:p w14:paraId="1B760B9A" w14:textId="77777777" w:rsidR="009A6222" w:rsidRPr="00254581" w:rsidRDefault="009A6222" w:rsidP="00254581">
      <w:pPr>
        <w:spacing w:line="480" w:lineRule="auto"/>
        <w:jc w:val="both"/>
        <w:rPr>
          <w:rFonts w:ascii="Century Gothic" w:hAnsi="Century Gothic"/>
          <w:color w:val="000000" w:themeColor="text1"/>
        </w:rPr>
      </w:pPr>
    </w:p>
    <w:p w14:paraId="1AA7C992" w14:textId="77777777" w:rsidR="00557049" w:rsidRPr="00254581" w:rsidRDefault="008C72C3" w:rsidP="00254581">
      <w:pPr>
        <w:spacing w:line="480" w:lineRule="auto"/>
        <w:jc w:val="both"/>
        <w:rPr>
          <w:rFonts w:ascii="Century Gothic" w:eastAsia="Times New Roman" w:hAnsi="Century Gothic" w:cs="Times New Roman"/>
          <w:lang w:eastAsia="en-GB"/>
        </w:rPr>
      </w:pPr>
      <w:r w:rsidRPr="00254581">
        <w:rPr>
          <w:rFonts w:ascii="Century Gothic" w:hAnsi="Century Gothic"/>
          <w:color w:val="000000" w:themeColor="text1"/>
        </w:rPr>
        <w:t xml:space="preserve">The opening platform would have a </w:t>
      </w:r>
      <w:r w:rsidR="006C71C9" w:rsidRPr="00254581">
        <w:rPr>
          <w:rFonts w:ascii="Century Gothic" w:hAnsi="Century Gothic"/>
          <w:color w:val="000000" w:themeColor="text1"/>
        </w:rPr>
        <w:t>recording</w:t>
      </w:r>
      <w:r w:rsidRPr="00254581">
        <w:rPr>
          <w:rFonts w:ascii="Century Gothic" w:hAnsi="Century Gothic"/>
          <w:color w:val="000000" w:themeColor="text1"/>
        </w:rPr>
        <w:t xml:space="preserve"> to sit in the lo</w:t>
      </w:r>
      <w:r w:rsidRPr="00254581">
        <w:rPr>
          <w:rFonts w:ascii="Century Gothic" w:hAnsi="Century Gothic"/>
          <w:color w:val="000000" w:themeColor="text1"/>
        </w:rPr>
        <w:t>wer corner of the screen (similar to the paperclip concept developed by Microsoft)</w:t>
      </w:r>
      <w:r w:rsidR="006C71C9" w:rsidRPr="00254581">
        <w:rPr>
          <w:rFonts w:ascii="Century Gothic" w:hAnsi="Century Gothic"/>
          <w:color w:val="000000" w:themeColor="text1"/>
        </w:rPr>
        <w:t>. T</w:t>
      </w:r>
      <w:r w:rsidRPr="00254581">
        <w:rPr>
          <w:rFonts w:ascii="Century Gothic" w:hAnsi="Century Gothic"/>
          <w:color w:val="000000" w:themeColor="text1"/>
        </w:rPr>
        <w:t>his prerecord</w:t>
      </w:r>
      <w:r w:rsidR="006C71C9" w:rsidRPr="00254581">
        <w:rPr>
          <w:rFonts w:ascii="Century Gothic" w:hAnsi="Century Gothic"/>
          <w:color w:val="000000" w:themeColor="text1"/>
        </w:rPr>
        <w:t>ing</w:t>
      </w:r>
      <w:r w:rsidRPr="00254581">
        <w:rPr>
          <w:rFonts w:ascii="Century Gothic" w:hAnsi="Century Gothic"/>
          <w:color w:val="000000" w:themeColor="text1"/>
        </w:rPr>
        <w:t xml:space="preserve"> would be an introduction to what is on screen and a navigation </w:t>
      </w:r>
      <w:r w:rsidRPr="00254581">
        <w:rPr>
          <w:rFonts w:ascii="Century Gothic" w:hAnsi="Century Gothic"/>
          <w:color w:val="000000" w:themeColor="text1"/>
        </w:rPr>
        <w:lastRenderedPageBreak/>
        <w:t>tutorial</w:t>
      </w:r>
      <w:r w:rsidR="006C71C9" w:rsidRPr="00254581">
        <w:rPr>
          <w:rFonts w:ascii="Century Gothic" w:hAnsi="Century Gothic"/>
          <w:color w:val="000000" w:themeColor="text1"/>
        </w:rPr>
        <w:t xml:space="preserve"> on how to find your way around.</w:t>
      </w:r>
      <w:r w:rsidRPr="00254581">
        <w:rPr>
          <w:rFonts w:ascii="Century Gothic" w:hAnsi="Century Gothic"/>
          <w:color w:val="000000" w:themeColor="text1"/>
        </w:rPr>
        <w:t xml:space="preserve"> </w:t>
      </w:r>
      <w:r w:rsidR="006C71C9" w:rsidRPr="00254581">
        <w:rPr>
          <w:rFonts w:ascii="Century Gothic" w:hAnsi="Century Gothic"/>
          <w:color w:val="000000" w:themeColor="text1"/>
        </w:rPr>
        <w:t>C</w:t>
      </w:r>
      <w:r w:rsidRPr="00254581">
        <w:rPr>
          <w:rFonts w:ascii="Century Gothic" w:hAnsi="Century Gothic"/>
          <w:color w:val="000000" w:themeColor="text1"/>
        </w:rPr>
        <w:t>licking on th</w:t>
      </w:r>
      <w:r w:rsidR="00594E3C" w:rsidRPr="00254581">
        <w:rPr>
          <w:rFonts w:ascii="Century Gothic" w:hAnsi="Century Gothic"/>
          <w:color w:val="000000" w:themeColor="text1"/>
        </w:rPr>
        <w:t>is</w:t>
      </w:r>
      <w:r w:rsidRPr="00254581">
        <w:rPr>
          <w:rFonts w:ascii="Century Gothic" w:hAnsi="Century Gothic"/>
          <w:color w:val="000000" w:themeColor="text1"/>
        </w:rPr>
        <w:t xml:space="preserve"> </w:t>
      </w:r>
      <w:r w:rsidR="00776FA2" w:rsidRPr="00254581">
        <w:rPr>
          <w:rFonts w:ascii="Century Gothic" w:hAnsi="Century Gothic"/>
          <w:color w:val="000000" w:themeColor="text1"/>
        </w:rPr>
        <w:t>helper will prompt a response and call to action</w:t>
      </w:r>
      <w:r w:rsidR="00456A4A" w:rsidRPr="00254581">
        <w:rPr>
          <w:rFonts w:ascii="Century Gothic" w:hAnsi="Century Gothic"/>
          <w:color w:val="000000" w:themeColor="text1"/>
        </w:rPr>
        <w:t>, although not fully live but a link to an online chat. As the development</w:t>
      </w:r>
      <w:r w:rsidR="00220702" w:rsidRPr="00254581">
        <w:rPr>
          <w:rFonts w:ascii="Century Gothic" w:hAnsi="Century Gothic"/>
          <w:color w:val="000000" w:themeColor="text1"/>
        </w:rPr>
        <w:t xml:space="preserve"> </w:t>
      </w:r>
      <w:r w:rsidR="00456A4A" w:rsidRPr="00254581">
        <w:rPr>
          <w:rFonts w:ascii="Century Gothic" w:hAnsi="Century Gothic"/>
          <w:color w:val="000000" w:themeColor="text1"/>
        </w:rPr>
        <w:t>progresses</w:t>
      </w:r>
      <w:r w:rsidR="00220702" w:rsidRPr="00254581">
        <w:rPr>
          <w:rFonts w:ascii="Century Gothic" w:hAnsi="Century Gothic"/>
          <w:color w:val="000000" w:themeColor="text1"/>
        </w:rPr>
        <w:t>,</w:t>
      </w:r>
      <w:r w:rsidR="00456A4A" w:rsidRPr="00254581">
        <w:rPr>
          <w:rFonts w:ascii="Century Gothic" w:hAnsi="Century Gothic"/>
          <w:color w:val="000000" w:themeColor="text1"/>
        </w:rPr>
        <w:t xml:space="preserve"> and with emerging technologies</w:t>
      </w:r>
      <w:r w:rsidR="00220702" w:rsidRPr="00254581">
        <w:rPr>
          <w:rFonts w:ascii="Century Gothic" w:hAnsi="Century Gothic"/>
          <w:color w:val="000000" w:themeColor="text1"/>
        </w:rPr>
        <w:t>,</w:t>
      </w:r>
      <w:r w:rsidR="00456A4A" w:rsidRPr="00254581">
        <w:rPr>
          <w:rFonts w:ascii="Century Gothic" w:hAnsi="Century Gothic"/>
          <w:color w:val="000000" w:themeColor="text1"/>
        </w:rPr>
        <w:t xml:space="preserve"> this would eventually be a live AI (artificial Intelligence)</w:t>
      </w:r>
      <w:r w:rsidR="00220702" w:rsidRPr="00254581">
        <w:rPr>
          <w:rFonts w:ascii="Century Gothic" w:hAnsi="Century Gothic"/>
          <w:color w:val="000000" w:themeColor="text1"/>
        </w:rPr>
        <w:t>:</w:t>
      </w:r>
      <w:r w:rsidR="0091627B" w:rsidRPr="00254581">
        <w:rPr>
          <w:rFonts w:ascii="Century Gothic" w:hAnsi="Century Gothic"/>
          <w:color w:val="000000" w:themeColor="text1"/>
        </w:rPr>
        <w:t xml:space="preserve"> </w:t>
      </w:r>
      <w:r w:rsidR="00456A4A" w:rsidRPr="00254581">
        <w:rPr>
          <w:rFonts w:ascii="Century Gothic" w:hAnsi="Century Gothic"/>
          <w:color w:val="000000" w:themeColor="text1"/>
        </w:rPr>
        <w:t>‘</w:t>
      </w:r>
      <w:r w:rsidR="00456A4A" w:rsidRPr="00254581">
        <w:rPr>
          <w:rFonts w:ascii="Century Gothic" w:eastAsia="Times New Roman" w:hAnsi="Century Gothic" w:cs="Times New Roman"/>
          <w:lang w:eastAsia="en-GB"/>
        </w:rPr>
        <w:t>Machine learning and user interfaces such as speech and gesture recognition technology will advance to increase productivity or eliminate some knowledge work altogether’ (Plurasight, 2021)</w:t>
      </w:r>
      <w:r w:rsidR="00220702" w:rsidRPr="00254581">
        <w:rPr>
          <w:rFonts w:ascii="Century Gothic" w:eastAsia="Times New Roman" w:hAnsi="Century Gothic" w:cs="Times New Roman"/>
          <w:lang w:eastAsia="en-GB"/>
        </w:rPr>
        <w:t>.</w:t>
      </w:r>
      <w:r w:rsidR="00594E3C" w:rsidRPr="00254581">
        <w:rPr>
          <w:rFonts w:ascii="Century Gothic" w:hAnsi="Century Gothic"/>
          <w:color w:val="000000" w:themeColor="text1"/>
        </w:rPr>
        <w:t xml:space="preserve"> T</w:t>
      </w:r>
      <w:r w:rsidR="00776FA2" w:rsidRPr="00254581">
        <w:rPr>
          <w:rFonts w:ascii="Century Gothic" w:hAnsi="Century Gothic"/>
          <w:color w:val="000000" w:themeColor="text1"/>
        </w:rPr>
        <w:t>his will be constant</w:t>
      </w:r>
      <w:r w:rsidR="00220702" w:rsidRPr="00254581">
        <w:rPr>
          <w:rFonts w:ascii="Century Gothic" w:hAnsi="Century Gothic"/>
          <w:color w:val="000000" w:themeColor="text1"/>
        </w:rPr>
        <w:t>ly present throughout the platfo</w:t>
      </w:r>
      <w:r w:rsidR="00776FA2" w:rsidRPr="00254581">
        <w:rPr>
          <w:rFonts w:ascii="Century Gothic" w:hAnsi="Century Gothic"/>
          <w:color w:val="000000" w:themeColor="text1"/>
        </w:rPr>
        <w:t xml:space="preserve">rm </w:t>
      </w:r>
      <w:r w:rsidR="00594E3C" w:rsidRPr="00254581">
        <w:rPr>
          <w:rFonts w:ascii="Century Gothic" w:hAnsi="Century Gothic"/>
          <w:color w:val="000000" w:themeColor="text1"/>
        </w:rPr>
        <w:t>but</w:t>
      </w:r>
      <w:r w:rsidR="00776FA2" w:rsidRPr="00254581">
        <w:rPr>
          <w:rFonts w:ascii="Century Gothic" w:hAnsi="Century Gothic"/>
          <w:color w:val="000000" w:themeColor="text1"/>
        </w:rPr>
        <w:t xml:space="preserve"> c</w:t>
      </w:r>
      <w:r w:rsidR="00220702" w:rsidRPr="00254581">
        <w:rPr>
          <w:rFonts w:ascii="Century Gothic" w:hAnsi="Century Gothic"/>
          <w:color w:val="000000" w:themeColor="text1"/>
        </w:rPr>
        <w:t>ould</w:t>
      </w:r>
      <w:r w:rsidR="00776FA2" w:rsidRPr="00254581">
        <w:rPr>
          <w:rFonts w:ascii="Century Gothic" w:hAnsi="Century Gothic"/>
          <w:color w:val="000000" w:themeColor="text1"/>
        </w:rPr>
        <w:t xml:space="preserve"> be minimised.</w:t>
      </w:r>
      <w:r w:rsidRPr="00254581">
        <w:rPr>
          <w:rFonts w:ascii="Century Gothic" w:hAnsi="Century Gothic"/>
          <w:color w:val="000000" w:themeColor="text1"/>
        </w:rPr>
        <w:t xml:space="preserve"> </w:t>
      </w:r>
      <w:r w:rsidR="00594E3C" w:rsidRPr="00254581">
        <w:rPr>
          <w:rFonts w:ascii="Century Gothic" w:hAnsi="Century Gothic"/>
          <w:color w:val="000000" w:themeColor="text1"/>
        </w:rPr>
        <w:t>There would be a</w:t>
      </w:r>
      <w:r w:rsidR="00D01CEC" w:rsidRPr="00254581">
        <w:rPr>
          <w:rFonts w:ascii="Century Gothic" w:hAnsi="Century Gothic"/>
          <w:color w:val="000000" w:themeColor="text1"/>
        </w:rPr>
        <w:t>live through VR or pre</w:t>
      </w:r>
      <w:r w:rsidR="00E7344A" w:rsidRPr="00254581">
        <w:rPr>
          <w:rFonts w:ascii="Century Gothic" w:hAnsi="Century Gothic"/>
          <w:color w:val="000000" w:themeColor="text1"/>
        </w:rPr>
        <w:t>-</w:t>
      </w:r>
      <w:r w:rsidR="00D01CEC" w:rsidRPr="00254581">
        <w:rPr>
          <w:rFonts w:ascii="Century Gothic" w:hAnsi="Century Gothic"/>
          <w:color w:val="000000" w:themeColor="text1"/>
        </w:rPr>
        <w:t>record</w:t>
      </w:r>
      <w:r w:rsidR="00220702" w:rsidRPr="00254581">
        <w:rPr>
          <w:rFonts w:ascii="Century Gothic" w:hAnsi="Century Gothic"/>
          <w:color w:val="000000" w:themeColor="text1"/>
        </w:rPr>
        <w:t>ed</w:t>
      </w:r>
      <w:r w:rsidR="00594E3C" w:rsidRPr="00254581">
        <w:rPr>
          <w:rFonts w:ascii="Century Gothic" w:hAnsi="Century Gothic"/>
          <w:color w:val="000000" w:themeColor="text1"/>
        </w:rPr>
        <w:t xml:space="preserve"> introductory welcome</w:t>
      </w:r>
      <w:r w:rsidRPr="00254581">
        <w:rPr>
          <w:rFonts w:ascii="Century Gothic" w:hAnsi="Century Gothic"/>
          <w:color w:val="000000" w:themeColor="text1"/>
        </w:rPr>
        <w:t xml:space="preserve"> </w:t>
      </w:r>
      <w:r w:rsidR="00D01CEC" w:rsidRPr="00254581">
        <w:rPr>
          <w:rFonts w:ascii="Century Gothic" w:hAnsi="Century Gothic"/>
          <w:color w:val="000000" w:themeColor="text1"/>
        </w:rPr>
        <w:t xml:space="preserve">video </w:t>
      </w:r>
      <w:r w:rsidRPr="00254581">
        <w:rPr>
          <w:rFonts w:ascii="Century Gothic" w:hAnsi="Century Gothic"/>
          <w:color w:val="000000" w:themeColor="text1"/>
        </w:rPr>
        <w:t>from a Campus Dean/Provost</w:t>
      </w:r>
      <w:r w:rsidR="00594E3C" w:rsidRPr="00254581">
        <w:rPr>
          <w:rFonts w:ascii="Century Gothic" w:hAnsi="Century Gothic"/>
          <w:color w:val="000000" w:themeColor="text1"/>
        </w:rPr>
        <w:t>,</w:t>
      </w:r>
      <w:r w:rsidRPr="00254581">
        <w:rPr>
          <w:rFonts w:ascii="Century Gothic" w:hAnsi="Century Gothic"/>
          <w:color w:val="000000" w:themeColor="text1"/>
        </w:rPr>
        <w:t xml:space="preserve"> </w:t>
      </w:r>
      <w:r w:rsidR="00594E3C" w:rsidRPr="00254581">
        <w:rPr>
          <w:rFonts w:ascii="Century Gothic" w:hAnsi="Century Gothic"/>
          <w:color w:val="000000" w:themeColor="text1"/>
        </w:rPr>
        <w:t>as on a physical open day. As</w:t>
      </w:r>
      <w:r w:rsidR="00776FA2" w:rsidRPr="00254581">
        <w:rPr>
          <w:rFonts w:ascii="Century Gothic" w:hAnsi="Century Gothic"/>
          <w:color w:val="000000" w:themeColor="text1"/>
        </w:rPr>
        <w:t xml:space="preserve"> with the VR tour</w:t>
      </w:r>
      <w:r w:rsidR="00E7344A" w:rsidRPr="00254581">
        <w:rPr>
          <w:rFonts w:ascii="Century Gothic" w:hAnsi="Century Gothic"/>
          <w:color w:val="000000" w:themeColor="text1"/>
        </w:rPr>
        <w:t>,</w:t>
      </w:r>
      <w:r w:rsidR="00776FA2" w:rsidRPr="00254581">
        <w:rPr>
          <w:rFonts w:ascii="Century Gothic" w:hAnsi="Century Gothic"/>
          <w:color w:val="000000" w:themeColor="text1"/>
        </w:rPr>
        <w:t xml:space="preserve"> all data is captured. The other unique aspect of the phase 2 platform is that creating this virtual experience </w:t>
      </w:r>
      <w:r w:rsidR="00E7344A" w:rsidRPr="00254581">
        <w:rPr>
          <w:rFonts w:ascii="Century Gothic" w:hAnsi="Century Gothic"/>
          <w:color w:val="000000" w:themeColor="text1"/>
        </w:rPr>
        <w:t>is</w:t>
      </w:r>
      <w:r w:rsidR="00776FA2" w:rsidRPr="00254581">
        <w:rPr>
          <w:rFonts w:ascii="Century Gothic" w:hAnsi="Century Gothic"/>
          <w:color w:val="000000" w:themeColor="text1"/>
        </w:rPr>
        <w:t xml:space="preserve"> mimicking the physical open day, creating the environment and experience as if </w:t>
      </w:r>
      <w:r w:rsidR="00E7344A" w:rsidRPr="00254581">
        <w:rPr>
          <w:rFonts w:ascii="Century Gothic" w:hAnsi="Century Gothic"/>
          <w:color w:val="000000" w:themeColor="text1"/>
        </w:rPr>
        <w:t>walking</w:t>
      </w:r>
      <w:r w:rsidR="00776FA2" w:rsidRPr="00254581">
        <w:rPr>
          <w:rFonts w:ascii="Century Gothic" w:hAnsi="Century Gothic"/>
          <w:color w:val="000000" w:themeColor="text1"/>
        </w:rPr>
        <w:t xml:space="preserve"> onto campus. </w:t>
      </w:r>
      <w:r w:rsidR="00594E3C" w:rsidRPr="00254581">
        <w:rPr>
          <w:rFonts w:ascii="Century Gothic" w:hAnsi="Century Gothic"/>
          <w:color w:val="000000" w:themeColor="text1"/>
        </w:rPr>
        <w:t xml:space="preserve">This could run alongside physical </w:t>
      </w:r>
      <w:r w:rsidR="00E7344A" w:rsidRPr="00254581">
        <w:rPr>
          <w:rFonts w:ascii="Century Gothic" w:hAnsi="Century Gothic"/>
          <w:color w:val="000000" w:themeColor="text1"/>
        </w:rPr>
        <w:t>open days</w:t>
      </w:r>
      <w:r w:rsidR="00594E3C" w:rsidRPr="00254581">
        <w:rPr>
          <w:rFonts w:ascii="Century Gothic" w:hAnsi="Century Gothic"/>
          <w:color w:val="000000" w:themeColor="text1"/>
        </w:rPr>
        <w:t xml:space="preserve"> on</w:t>
      </w:r>
      <w:r w:rsidR="00220702" w:rsidRPr="00254581">
        <w:rPr>
          <w:rFonts w:ascii="Century Gothic" w:hAnsi="Century Gothic"/>
          <w:color w:val="000000" w:themeColor="text1"/>
        </w:rPr>
        <w:t>c</w:t>
      </w:r>
      <w:r w:rsidR="00594E3C" w:rsidRPr="00254581">
        <w:rPr>
          <w:rFonts w:ascii="Century Gothic" w:hAnsi="Century Gothic"/>
          <w:color w:val="000000" w:themeColor="text1"/>
        </w:rPr>
        <w:t>e the COVID crisis is over.</w:t>
      </w:r>
      <w:r w:rsidR="00220702" w:rsidRPr="00254581">
        <w:rPr>
          <w:rFonts w:ascii="Century Gothic" w:eastAsia="Times New Roman" w:hAnsi="Century Gothic" w:cs="Times New Roman"/>
          <w:lang w:eastAsia="en-GB"/>
        </w:rPr>
        <w:t xml:space="preserve"> </w:t>
      </w:r>
      <w:r w:rsidRPr="00254581">
        <w:rPr>
          <w:rFonts w:ascii="Century Gothic" w:eastAsia="Times New Roman" w:hAnsi="Century Gothic" w:cs="Times New Roman"/>
          <w:lang w:eastAsia="en-GB"/>
        </w:rPr>
        <w:t>We</w:t>
      </w:r>
      <w:r w:rsidR="002E48B7" w:rsidRPr="00254581">
        <w:rPr>
          <w:rFonts w:ascii="Century Gothic" w:eastAsia="Times New Roman" w:hAnsi="Century Gothic" w:cs="Times New Roman"/>
          <w:lang w:eastAsia="en-GB"/>
        </w:rPr>
        <w:t xml:space="preserve"> must also remember inclusivity.</w:t>
      </w:r>
      <w:r w:rsidRPr="00254581">
        <w:rPr>
          <w:rFonts w:ascii="Century Gothic" w:eastAsia="Times New Roman" w:hAnsi="Century Gothic" w:cs="Times New Roman"/>
          <w:lang w:eastAsia="en-GB"/>
        </w:rPr>
        <w:t xml:space="preserve"> </w:t>
      </w:r>
      <w:r w:rsidR="009139B1" w:rsidRPr="00254581">
        <w:rPr>
          <w:rFonts w:ascii="Century Gothic" w:eastAsia="Times New Roman" w:hAnsi="Century Gothic" w:cs="Times New Roman"/>
          <w:lang w:eastAsia="en-GB"/>
        </w:rPr>
        <w:t>As stated in the Strategic Equality Plan 2016 - 2020, the vision of the university is to 'provide a suppor</w:t>
      </w:r>
      <w:r w:rsidR="00B75BD4" w:rsidRPr="00254581">
        <w:rPr>
          <w:rFonts w:ascii="Century Gothic" w:eastAsia="Times New Roman" w:hAnsi="Century Gothic" w:cs="Times New Roman"/>
          <w:lang w:eastAsia="en-GB"/>
        </w:rPr>
        <w:t xml:space="preserve">tive and inclusive environment'. </w:t>
      </w:r>
      <w:r w:rsidR="002E48B7" w:rsidRPr="00254581">
        <w:rPr>
          <w:rFonts w:ascii="Century Gothic" w:eastAsia="Times New Roman" w:hAnsi="Century Gothic" w:cs="Times New Roman"/>
          <w:lang w:eastAsia="en-GB"/>
        </w:rPr>
        <w:t>B</w:t>
      </w:r>
      <w:r w:rsidRPr="00254581">
        <w:rPr>
          <w:rFonts w:ascii="Century Gothic" w:eastAsia="Times New Roman" w:hAnsi="Century Gothic" w:cs="Times New Roman"/>
          <w:lang w:eastAsia="en-GB"/>
        </w:rPr>
        <w:t>y having virtual platforms</w:t>
      </w:r>
      <w:r w:rsidR="00E7344A" w:rsidRPr="00254581">
        <w:rPr>
          <w:rFonts w:ascii="Century Gothic" w:eastAsia="Times New Roman" w:hAnsi="Century Gothic" w:cs="Times New Roman"/>
          <w:lang w:eastAsia="en-GB"/>
        </w:rPr>
        <w:t>,</w:t>
      </w:r>
      <w:r w:rsidRPr="00254581">
        <w:rPr>
          <w:rFonts w:ascii="Century Gothic" w:eastAsia="Times New Roman" w:hAnsi="Century Gothic" w:cs="Times New Roman"/>
          <w:lang w:eastAsia="en-GB"/>
        </w:rPr>
        <w:t xml:space="preserve"> </w:t>
      </w:r>
      <w:r w:rsidR="00220702" w:rsidRPr="00254581">
        <w:rPr>
          <w:rFonts w:ascii="Century Gothic" w:eastAsia="Times New Roman" w:hAnsi="Century Gothic" w:cs="Times New Roman"/>
          <w:lang w:eastAsia="en-GB"/>
        </w:rPr>
        <w:t>not only is our target audience</w:t>
      </w:r>
      <w:r w:rsidRPr="00254581">
        <w:rPr>
          <w:rFonts w:ascii="Century Gothic" w:eastAsia="Times New Roman" w:hAnsi="Century Gothic" w:cs="Times New Roman"/>
          <w:lang w:eastAsia="en-GB"/>
        </w:rPr>
        <w:t xml:space="preserve"> expanded globally </w:t>
      </w:r>
      <w:r w:rsidR="002E48B7" w:rsidRPr="00254581">
        <w:rPr>
          <w:rFonts w:ascii="Century Gothic" w:eastAsia="Times New Roman" w:hAnsi="Century Gothic" w:cs="Times New Roman"/>
          <w:lang w:eastAsia="en-GB"/>
        </w:rPr>
        <w:t xml:space="preserve">we </w:t>
      </w:r>
      <w:r w:rsidR="00220702" w:rsidRPr="00254581">
        <w:rPr>
          <w:rFonts w:ascii="Century Gothic" w:eastAsia="Times New Roman" w:hAnsi="Century Gothic" w:cs="Times New Roman"/>
          <w:lang w:eastAsia="en-GB"/>
        </w:rPr>
        <w:t>are also concretising</w:t>
      </w:r>
      <w:r w:rsidR="008B7F44" w:rsidRPr="00254581">
        <w:rPr>
          <w:rFonts w:ascii="Century Gothic" w:eastAsia="Times New Roman" w:hAnsi="Century Gothic" w:cs="Times New Roman"/>
          <w:lang w:eastAsia="en-GB"/>
        </w:rPr>
        <w:t xml:space="preserve"> our commitment to creating an </w:t>
      </w:r>
      <w:r w:rsidR="002E48B7" w:rsidRPr="00254581">
        <w:rPr>
          <w:rFonts w:ascii="Century Gothic" w:eastAsia="Times New Roman" w:hAnsi="Century Gothic" w:cs="Times New Roman"/>
          <w:lang w:eastAsia="en-GB"/>
        </w:rPr>
        <w:t xml:space="preserve">inclusive </w:t>
      </w:r>
      <w:r w:rsidR="008B7F44" w:rsidRPr="00254581">
        <w:rPr>
          <w:rFonts w:ascii="Century Gothic" w:eastAsia="Times New Roman" w:hAnsi="Century Gothic" w:cs="Times New Roman"/>
          <w:lang w:eastAsia="en-GB"/>
        </w:rPr>
        <w:t xml:space="preserve">learning </w:t>
      </w:r>
      <w:r w:rsidR="002E48B7" w:rsidRPr="00254581">
        <w:rPr>
          <w:rFonts w:ascii="Century Gothic" w:eastAsia="Times New Roman" w:hAnsi="Century Gothic" w:cs="Times New Roman"/>
          <w:lang w:eastAsia="en-GB"/>
        </w:rPr>
        <w:t>environment</w:t>
      </w:r>
      <w:r w:rsidR="008B7F44" w:rsidRPr="00254581">
        <w:rPr>
          <w:rFonts w:ascii="Century Gothic" w:eastAsia="Times New Roman" w:hAnsi="Century Gothic" w:cs="Times New Roman"/>
          <w:lang w:eastAsia="en-GB"/>
        </w:rPr>
        <w:t>.</w:t>
      </w:r>
      <w:r w:rsidR="002E48B7" w:rsidRPr="00254581">
        <w:rPr>
          <w:rFonts w:ascii="Century Gothic" w:eastAsia="Times New Roman" w:hAnsi="Century Gothic" w:cs="Times New Roman"/>
          <w:lang w:eastAsia="en-GB"/>
        </w:rPr>
        <w:t xml:space="preserve"> </w:t>
      </w:r>
    </w:p>
    <w:p w14:paraId="31ECA97A" w14:textId="77777777" w:rsidR="00557049" w:rsidRPr="00254581" w:rsidRDefault="00557049" w:rsidP="00254581">
      <w:pPr>
        <w:spacing w:line="480" w:lineRule="auto"/>
        <w:jc w:val="both"/>
        <w:rPr>
          <w:rFonts w:ascii="Century Gothic" w:eastAsia="Times New Roman" w:hAnsi="Century Gothic" w:cs="Times New Roman"/>
          <w:lang w:eastAsia="en-GB"/>
        </w:rPr>
      </w:pPr>
    </w:p>
    <w:p w14:paraId="5F2E7314" w14:textId="77777777" w:rsidR="00557049" w:rsidRPr="00254581" w:rsidRDefault="008C72C3" w:rsidP="00254581">
      <w:pPr>
        <w:spacing w:line="480" w:lineRule="auto"/>
        <w:jc w:val="both"/>
        <w:rPr>
          <w:rFonts w:ascii="Century Gothic" w:eastAsia="Times New Roman" w:hAnsi="Century Gothic" w:cs="Times New Roman"/>
          <w:b/>
          <w:lang w:eastAsia="en-GB"/>
        </w:rPr>
      </w:pPr>
      <w:r w:rsidRPr="00254581">
        <w:rPr>
          <w:rFonts w:ascii="Century Gothic" w:eastAsia="Times New Roman" w:hAnsi="Century Gothic" w:cs="Times New Roman"/>
          <w:b/>
          <w:lang w:eastAsia="en-GB"/>
        </w:rPr>
        <w:t xml:space="preserve">Phase 3 – back on </w:t>
      </w:r>
      <w:r w:rsidRPr="00254581">
        <w:rPr>
          <w:rFonts w:ascii="Century Gothic" w:eastAsia="Times New Roman" w:hAnsi="Century Gothic" w:cs="Times New Roman"/>
          <w:b/>
          <w:lang w:eastAsia="en-GB"/>
        </w:rPr>
        <w:t>campus</w:t>
      </w:r>
    </w:p>
    <w:p w14:paraId="1401A43B" w14:textId="77777777" w:rsidR="00D03209" w:rsidRPr="00254581" w:rsidRDefault="008C72C3" w:rsidP="00254581">
      <w:pPr>
        <w:spacing w:line="480" w:lineRule="auto"/>
        <w:jc w:val="both"/>
        <w:rPr>
          <w:rFonts w:ascii="Century Gothic" w:eastAsia="Times New Roman" w:hAnsi="Century Gothic" w:cs="Times New Roman"/>
          <w:lang w:eastAsia="en-GB"/>
        </w:rPr>
      </w:pPr>
      <w:r w:rsidRPr="00254581">
        <w:rPr>
          <w:rFonts w:ascii="Century Gothic" w:eastAsia="Times New Roman" w:hAnsi="Century Gothic" w:cs="Times New Roman"/>
          <w:lang w:eastAsia="en-GB"/>
        </w:rPr>
        <w:t xml:space="preserve">Eventually, </w:t>
      </w:r>
      <w:r w:rsidR="00220702" w:rsidRPr="00254581">
        <w:rPr>
          <w:rFonts w:ascii="Century Gothic" w:eastAsia="Times New Roman" w:hAnsi="Century Gothic" w:cs="Times New Roman"/>
          <w:lang w:eastAsia="en-GB"/>
        </w:rPr>
        <w:t>the doors of UWTSD will re-</w:t>
      </w:r>
      <w:r w:rsidRPr="00254581">
        <w:rPr>
          <w:rFonts w:ascii="Century Gothic" w:eastAsia="Times New Roman" w:hAnsi="Century Gothic" w:cs="Times New Roman"/>
          <w:lang w:eastAsia="en-GB"/>
        </w:rPr>
        <w:t>open and visitors</w:t>
      </w:r>
      <w:r w:rsidR="008B7F44" w:rsidRPr="00254581">
        <w:rPr>
          <w:rFonts w:ascii="Century Gothic" w:eastAsia="Times New Roman" w:hAnsi="Century Gothic" w:cs="Times New Roman"/>
          <w:lang w:eastAsia="en-GB"/>
        </w:rPr>
        <w:t xml:space="preserve"> will be able to come in person. However,</w:t>
      </w:r>
      <w:r w:rsidRPr="00254581">
        <w:rPr>
          <w:rFonts w:ascii="Century Gothic" w:eastAsia="Times New Roman" w:hAnsi="Century Gothic" w:cs="Times New Roman"/>
          <w:lang w:eastAsia="en-GB"/>
        </w:rPr>
        <w:t xml:space="preserve"> we can </w:t>
      </w:r>
      <w:r w:rsidR="008B7F44" w:rsidRPr="00254581">
        <w:rPr>
          <w:rFonts w:ascii="Century Gothic" w:eastAsia="Times New Roman" w:hAnsi="Century Gothic" w:cs="Times New Roman"/>
          <w:lang w:eastAsia="en-GB"/>
        </w:rPr>
        <w:t>supplement our on-line presence and underline our commitment to ongoing innovation by creating</w:t>
      </w:r>
      <w:r w:rsidRPr="00254581">
        <w:rPr>
          <w:rFonts w:ascii="Century Gothic" w:eastAsia="Times New Roman" w:hAnsi="Century Gothic" w:cs="Times New Roman"/>
          <w:lang w:eastAsia="en-GB"/>
        </w:rPr>
        <w:t xml:space="preserve"> what I would like to call</w:t>
      </w:r>
      <w:r w:rsidR="008B7F44" w:rsidRPr="00254581">
        <w:rPr>
          <w:rFonts w:ascii="Century Gothic" w:eastAsia="Times New Roman" w:hAnsi="Century Gothic" w:cs="Times New Roman"/>
          <w:lang w:eastAsia="en-GB"/>
        </w:rPr>
        <w:t xml:space="preserve"> a</w:t>
      </w:r>
      <w:r w:rsidRPr="00254581">
        <w:rPr>
          <w:rFonts w:ascii="Century Gothic" w:eastAsia="Times New Roman" w:hAnsi="Century Gothic" w:cs="Times New Roman"/>
          <w:lang w:eastAsia="en-GB"/>
        </w:rPr>
        <w:t xml:space="preserve"> </w:t>
      </w:r>
      <w:r w:rsidR="00CE5A68" w:rsidRPr="00254581">
        <w:rPr>
          <w:rFonts w:ascii="Century Gothic" w:eastAsia="Times New Roman" w:hAnsi="Century Gothic" w:cs="Times New Roman"/>
          <w:lang w:eastAsia="en-GB"/>
        </w:rPr>
        <w:t>‘Quantum</w:t>
      </w:r>
      <w:r w:rsidRPr="00254581">
        <w:rPr>
          <w:rFonts w:ascii="Century Gothic" w:eastAsia="Times New Roman" w:hAnsi="Century Gothic" w:cs="Times New Roman"/>
          <w:lang w:eastAsia="en-GB"/>
        </w:rPr>
        <w:t xml:space="preserve"> </w:t>
      </w:r>
      <w:r w:rsidR="00CE5A68" w:rsidRPr="00254581">
        <w:rPr>
          <w:rFonts w:ascii="Century Gothic" w:eastAsia="Times New Roman" w:hAnsi="Century Gothic" w:cs="Times New Roman"/>
          <w:lang w:eastAsia="en-GB"/>
        </w:rPr>
        <w:t>Digital District’</w:t>
      </w:r>
      <w:r w:rsidR="008B7F44" w:rsidRPr="00254581">
        <w:rPr>
          <w:rFonts w:ascii="Century Gothic" w:eastAsia="Times New Roman" w:hAnsi="Century Gothic" w:cs="Times New Roman"/>
          <w:lang w:eastAsia="en-GB"/>
        </w:rPr>
        <w:t xml:space="preserve"> </w:t>
      </w:r>
      <w:r w:rsidR="00CE5A68" w:rsidRPr="00254581">
        <w:rPr>
          <w:rFonts w:ascii="Century Gothic" w:eastAsia="Times New Roman" w:hAnsi="Century Gothic" w:cs="Times New Roman"/>
          <w:lang w:eastAsia="en-GB"/>
        </w:rPr>
        <w:t xml:space="preserve">(R.Beecher, 2020). </w:t>
      </w:r>
      <w:r w:rsidR="008B7F44" w:rsidRPr="00254581">
        <w:rPr>
          <w:rFonts w:ascii="Century Gothic" w:eastAsia="Times New Roman" w:hAnsi="Century Gothic" w:cs="Times New Roman"/>
          <w:lang w:eastAsia="en-GB"/>
        </w:rPr>
        <w:t>That is,</w:t>
      </w:r>
      <w:r w:rsidR="00CE5A68" w:rsidRPr="00254581">
        <w:rPr>
          <w:rFonts w:ascii="Century Gothic" w:eastAsia="Times New Roman" w:hAnsi="Century Gothic" w:cs="Times New Roman"/>
          <w:lang w:eastAsia="en-GB"/>
        </w:rPr>
        <w:t xml:space="preserve"> a physical pre</w:t>
      </w:r>
      <w:r w:rsidR="008B7F44" w:rsidRPr="00254581">
        <w:rPr>
          <w:rFonts w:ascii="Century Gothic" w:eastAsia="Times New Roman" w:hAnsi="Century Gothic" w:cs="Times New Roman"/>
          <w:lang w:eastAsia="en-GB"/>
        </w:rPr>
        <w:t>se</w:t>
      </w:r>
      <w:r w:rsidR="00CE5A68" w:rsidRPr="00254581">
        <w:rPr>
          <w:rFonts w:ascii="Century Gothic" w:eastAsia="Times New Roman" w:hAnsi="Century Gothic" w:cs="Times New Roman"/>
          <w:lang w:eastAsia="en-GB"/>
        </w:rPr>
        <w:t xml:space="preserve">nce with a </w:t>
      </w:r>
      <w:r w:rsidR="00CE5A68" w:rsidRPr="00254581">
        <w:rPr>
          <w:rFonts w:ascii="Century Gothic" w:eastAsia="Times New Roman" w:hAnsi="Century Gothic" w:cs="Times New Roman"/>
          <w:lang w:eastAsia="en-GB"/>
        </w:rPr>
        <w:lastRenderedPageBreak/>
        <w:t>digi</w:t>
      </w:r>
      <w:r w:rsidR="008B7F44" w:rsidRPr="00254581">
        <w:rPr>
          <w:rFonts w:ascii="Century Gothic" w:eastAsia="Times New Roman" w:hAnsi="Century Gothic" w:cs="Times New Roman"/>
          <w:lang w:eastAsia="en-GB"/>
        </w:rPr>
        <w:t>tal lead, b</w:t>
      </w:r>
      <w:r w:rsidR="00CE5A68" w:rsidRPr="00254581">
        <w:rPr>
          <w:rFonts w:ascii="Century Gothic" w:eastAsia="Times New Roman" w:hAnsi="Century Gothic" w:cs="Times New Roman"/>
          <w:lang w:eastAsia="en-GB"/>
        </w:rPr>
        <w:t>y creating Agronomic Reality (AR)</w:t>
      </w:r>
      <w:r w:rsidR="008B7F44" w:rsidRPr="00254581">
        <w:rPr>
          <w:rFonts w:ascii="Century Gothic" w:eastAsia="Times New Roman" w:hAnsi="Century Gothic" w:cs="Times New Roman"/>
          <w:lang w:eastAsia="en-GB"/>
        </w:rPr>
        <w:t>. T</w:t>
      </w:r>
      <w:r w:rsidR="00CE5A68" w:rsidRPr="00254581">
        <w:rPr>
          <w:rFonts w:ascii="Century Gothic" w:eastAsia="Times New Roman" w:hAnsi="Century Gothic" w:cs="Times New Roman"/>
          <w:lang w:eastAsia="en-GB"/>
        </w:rPr>
        <w:t xml:space="preserve">his </w:t>
      </w:r>
      <w:r w:rsidR="008B7F44" w:rsidRPr="00254581">
        <w:rPr>
          <w:rFonts w:ascii="Century Gothic" w:eastAsia="Times New Roman" w:hAnsi="Century Gothic" w:cs="Times New Roman"/>
          <w:lang w:eastAsia="en-GB"/>
        </w:rPr>
        <w:t>gives</w:t>
      </w:r>
      <w:r w:rsidR="00CE5A68" w:rsidRPr="00254581">
        <w:rPr>
          <w:rFonts w:ascii="Century Gothic" w:eastAsia="Times New Roman" w:hAnsi="Century Gothic" w:cs="Times New Roman"/>
          <w:lang w:eastAsia="en-GB"/>
        </w:rPr>
        <w:t xml:space="preserve"> a </w:t>
      </w:r>
      <w:r w:rsidR="008B7F44" w:rsidRPr="00254581">
        <w:rPr>
          <w:rFonts w:ascii="Century Gothic" w:eastAsia="Times New Roman" w:hAnsi="Century Gothic" w:cs="Times New Roman"/>
          <w:lang w:eastAsia="en-GB"/>
        </w:rPr>
        <w:t>visitor</w:t>
      </w:r>
      <w:r w:rsidR="00CE5A68" w:rsidRPr="00254581">
        <w:rPr>
          <w:rFonts w:ascii="Century Gothic" w:eastAsia="Times New Roman" w:hAnsi="Century Gothic" w:cs="Times New Roman"/>
          <w:lang w:eastAsia="en-GB"/>
        </w:rPr>
        <w:t xml:space="preserve"> </w:t>
      </w:r>
      <w:r w:rsidR="008B7F44" w:rsidRPr="00254581">
        <w:rPr>
          <w:rFonts w:ascii="Century Gothic" w:eastAsia="Times New Roman" w:hAnsi="Century Gothic" w:cs="Times New Roman"/>
          <w:lang w:eastAsia="en-GB"/>
        </w:rPr>
        <w:t>the possibility</w:t>
      </w:r>
      <w:r w:rsidR="00CE5A68" w:rsidRPr="00254581">
        <w:rPr>
          <w:rFonts w:ascii="Century Gothic" w:eastAsia="Times New Roman" w:hAnsi="Century Gothic" w:cs="Times New Roman"/>
          <w:lang w:eastAsia="en-GB"/>
        </w:rPr>
        <w:t xml:space="preserve"> of a digital visit </w:t>
      </w:r>
      <w:r w:rsidR="00D31A80" w:rsidRPr="00254581">
        <w:rPr>
          <w:rFonts w:ascii="Century Gothic" w:eastAsia="Times New Roman" w:hAnsi="Century Gothic" w:cs="Times New Roman"/>
          <w:lang w:eastAsia="en-GB"/>
        </w:rPr>
        <w:t xml:space="preserve">to a campus </w:t>
      </w:r>
      <w:r w:rsidR="00CE5A68" w:rsidRPr="00254581">
        <w:rPr>
          <w:rFonts w:ascii="Century Gothic" w:eastAsia="Times New Roman" w:hAnsi="Century Gothic" w:cs="Times New Roman"/>
          <w:lang w:eastAsia="en-GB"/>
        </w:rPr>
        <w:t xml:space="preserve">through </w:t>
      </w:r>
      <w:r w:rsidR="008B7F44" w:rsidRPr="00254581">
        <w:rPr>
          <w:rFonts w:ascii="Century Gothic" w:eastAsia="Times New Roman" w:hAnsi="Century Gothic" w:cs="Times New Roman"/>
          <w:lang w:eastAsia="en-GB"/>
        </w:rPr>
        <w:t>a</w:t>
      </w:r>
      <w:r w:rsidR="00CE5A68" w:rsidRPr="00254581">
        <w:rPr>
          <w:rFonts w:ascii="Century Gothic" w:eastAsia="Times New Roman" w:hAnsi="Century Gothic" w:cs="Times New Roman"/>
          <w:lang w:eastAsia="en-GB"/>
        </w:rPr>
        <w:t xml:space="preserve"> mobile devi</w:t>
      </w:r>
      <w:r w:rsidR="00D31A80" w:rsidRPr="00254581">
        <w:rPr>
          <w:rFonts w:ascii="Century Gothic" w:eastAsia="Times New Roman" w:hAnsi="Century Gothic" w:cs="Times New Roman"/>
          <w:lang w:eastAsia="en-GB"/>
        </w:rPr>
        <w:t>c</w:t>
      </w:r>
      <w:r w:rsidR="00CE5A68" w:rsidRPr="00254581">
        <w:rPr>
          <w:rFonts w:ascii="Century Gothic" w:eastAsia="Times New Roman" w:hAnsi="Century Gothic" w:cs="Times New Roman"/>
          <w:lang w:eastAsia="en-GB"/>
        </w:rPr>
        <w:t>e, combining a physical tour with Geo networking</w:t>
      </w:r>
      <w:r w:rsidR="008B7F44" w:rsidRPr="00254581">
        <w:rPr>
          <w:rFonts w:ascii="Century Gothic" w:eastAsia="Times New Roman" w:hAnsi="Century Gothic" w:cs="Times New Roman"/>
          <w:lang w:eastAsia="en-GB"/>
        </w:rPr>
        <w:t>.</w:t>
      </w:r>
      <w:r w:rsidR="00CE5A68" w:rsidRPr="00254581">
        <w:rPr>
          <w:rFonts w:ascii="Century Gothic" w:eastAsia="Times New Roman" w:hAnsi="Century Gothic" w:cs="Times New Roman"/>
          <w:lang w:eastAsia="en-GB"/>
        </w:rPr>
        <w:t xml:space="preserve"> </w:t>
      </w:r>
      <w:r w:rsidR="008B7F44" w:rsidRPr="00254581">
        <w:rPr>
          <w:rFonts w:ascii="Century Gothic" w:eastAsia="Times New Roman" w:hAnsi="Century Gothic" w:cs="Times New Roman"/>
          <w:lang w:eastAsia="en-GB"/>
        </w:rPr>
        <w:t xml:space="preserve">The </w:t>
      </w:r>
      <w:r w:rsidR="00CE5A68" w:rsidRPr="00254581">
        <w:rPr>
          <w:rFonts w:ascii="Century Gothic" w:eastAsia="Times New Roman" w:hAnsi="Century Gothic" w:cs="Times New Roman"/>
          <w:lang w:eastAsia="en-GB"/>
        </w:rPr>
        <w:t xml:space="preserve">VR tour </w:t>
      </w:r>
      <w:r w:rsidR="008B7F44" w:rsidRPr="00254581">
        <w:rPr>
          <w:rFonts w:ascii="Century Gothic" w:eastAsia="Times New Roman" w:hAnsi="Century Gothic" w:cs="Times New Roman"/>
          <w:lang w:eastAsia="en-GB"/>
        </w:rPr>
        <w:t xml:space="preserve">can be used </w:t>
      </w:r>
      <w:r w:rsidR="00CE5A68" w:rsidRPr="00254581">
        <w:rPr>
          <w:rFonts w:ascii="Century Gothic" w:eastAsia="Times New Roman" w:hAnsi="Century Gothic" w:cs="Times New Roman"/>
          <w:lang w:eastAsia="en-GB"/>
        </w:rPr>
        <w:t xml:space="preserve">as a satellite navigation, </w:t>
      </w:r>
      <w:r w:rsidR="0091627B" w:rsidRPr="00254581">
        <w:rPr>
          <w:rFonts w:ascii="Century Gothic" w:eastAsia="Times New Roman" w:hAnsi="Century Gothic" w:cs="Times New Roman"/>
          <w:lang w:eastAsia="en-GB"/>
        </w:rPr>
        <w:t>which</w:t>
      </w:r>
      <w:r w:rsidR="00CE5A68" w:rsidRPr="00254581">
        <w:rPr>
          <w:rFonts w:ascii="Century Gothic" w:eastAsia="Times New Roman" w:hAnsi="Century Gothic" w:cs="Times New Roman"/>
          <w:lang w:eastAsia="en-GB"/>
        </w:rPr>
        <w:t xml:space="preserve"> doesn’t need any addit</w:t>
      </w:r>
      <w:r w:rsidR="0091627B" w:rsidRPr="00254581">
        <w:rPr>
          <w:rFonts w:ascii="Century Gothic" w:eastAsia="Times New Roman" w:hAnsi="Century Gothic" w:cs="Times New Roman"/>
          <w:lang w:eastAsia="en-GB"/>
        </w:rPr>
        <w:t>ional software for the end-user, who</w:t>
      </w:r>
      <w:r w:rsidR="00CE5A68" w:rsidRPr="00254581">
        <w:rPr>
          <w:rFonts w:ascii="Century Gothic" w:eastAsia="Times New Roman" w:hAnsi="Century Gothic" w:cs="Times New Roman"/>
          <w:lang w:eastAsia="en-GB"/>
        </w:rPr>
        <w:t xml:space="preserve"> </w:t>
      </w:r>
      <w:r w:rsidR="0091627B" w:rsidRPr="00254581">
        <w:rPr>
          <w:rFonts w:ascii="Century Gothic" w:eastAsia="Times New Roman" w:hAnsi="Century Gothic" w:cs="Times New Roman"/>
          <w:lang w:eastAsia="en-GB"/>
        </w:rPr>
        <w:t>would</w:t>
      </w:r>
      <w:r w:rsidR="00CE5A68" w:rsidRPr="00254581">
        <w:rPr>
          <w:rFonts w:ascii="Century Gothic" w:eastAsia="Times New Roman" w:hAnsi="Century Gothic" w:cs="Times New Roman"/>
          <w:lang w:eastAsia="en-GB"/>
        </w:rPr>
        <w:t xml:space="preserve"> log into the platform </w:t>
      </w:r>
      <w:r w:rsidR="0091627B" w:rsidRPr="00254581">
        <w:rPr>
          <w:rFonts w:ascii="Century Gothic" w:eastAsia="Times New Roman" w:hAnsi="Century Gothic" w:cs="Times New Roman"/>
          <w:lang w:eastAsia="en-GB"/>
        </w:rPr>
        <w:t>to be</w:t>
      </w:r>
      <w:r w:rsidR="00CE5A68" w:rsidRPr="00254581">
        <w:rPr>
          <w:rFonts w:ascii="Century Gothic" w:eastAsia="Times New Roman" w:hAnsi="Century Gothic" w:cs="Times New Roman"/>
          <w:lang w:eastAsia="en-GB"/>
        </w:rPr>
        <w:t xml:space="preserve"> direct</w:t>
      </w:r>
      <w:r w:rsidR="0091627B" w:rsidRPr="00254581">
        <w:rPr>
          <w:rFonts w:ascii="Century Gothic" w:eastAsia="Times New Roman" w:hAnsi="Century Gothic" w:cs="Times New Roman"/>
          <w:lang w:eastAsia="en-GB"/>
        </w:rPr>
        <w:t>ed</w:t>
      </w:r>
      <w:r w:rsidR="00CE5A68" w:rsidRPr="00254581">
        <w:rPr>
          <w:rFonts w:ascii="Century Gothic" w:eastAsia="Times New Roman" w:hAnsi="Century Gothic" w:cs="Times New Roman"/>
          <w:lang w:eastAsia="en-GB"/>
        </w:rPr>
        <w:t xml:space="preserve"> </w:t>
      </w:r>
      <w:r w:rsidR="0091627B" w:rsidRPr="00254581">
        <w:rPr>
          <w:rFonts w:ascii="Century Gothic" w:eastAsia="Times New Roman" w:hAnsi="Century Gothic" w:cs="Times New Roman"/>
          <w:lang w:eastAsia="en-GB"/>
        </w:rPr>
        <w:t>around the campus.</w:t>
      </w:r>
      <w:r w:rsidR="00CE5A68" w:rsidRPr="00254581">
        <w:rPr>
          <w:rFonts w:ascii="Century Gothic" w:eastAsia="Times New Roman" w:hAnsi="Century Gothic" w:cs="Times New Roman"/>
          <w:lang w:eastAsia="en-GB"/>
        </w:rPr>
        <w:t xml:space="preserve"> </w:t>
      </w:r>
      <w:r w:rsidR="0091627B" w:rsidRPr="00254581">
        <w:rPr>
          <w:rFonts w:ascii="Century Gothic" w:eastAsia="Times New Roman" w:hAnsi="Century Gothic" w:cs="Times New Roman"/>
          <w:lang w:eastAsia="en-GB"/>
        </w:rPr>
        <w:t xml:space="preserve">This would </w:t>
      </w:r>
      <w:r w:rsidR="00CE5A68" w:rsidRPr="00254581">
        <w:rPr>
          <w:rFonts w:ascii="Century Gothic" w:eastAsia="Times New Roman" w:hAnsi="Century Gothic" w:cs="Times New Roman"/>
          <w:lang w:eastAsia="en-GB"/>
        </w:rPr>
        <w:t>allow online chat, if que</w:t>
      </w:r>
      <w:r w:rsidR="0091627B" w:rsidRPr="00254581">
        <w:rPr>
          <w:rFonts w:ascii="Century Gothic" w:eastAsia="Times New Roman" w:hAnsi="Century Gothic" w:cs="Times New Roman"/>
          <w:lang w:eastAsia="en-GB"/>
        </w:rPr>
        <w:t>ue</w:t>
      </w:r>
      <w:r w:rsidR="00CE5A68" w:rsidRPr="00254581">
        <w:rPr>
          <w:rFonts w:ascii="Century Gothic" w:eastAsia="Times New Roman" w:hAnsi="Century Gothic" w:cs="Times New Roman"/>
          <w:lang w:eastAsia="en-GB"/>
        </w:rPr>
        <w:t>s are l</w:t>
      </w:r>
      <w:r w:rsidR="0091627B" w:rsidRPr="00254581">
        <w:rPr>
          <w:rFonts w:ascii="Century Gothic" w:eastAsia="Times New Roman" w:hAnsi="Century Gothic" w:cs="Times New Roman"/>
          <w:lang w:eastAsia="en-GB"/>
        </w:rPr>
        <w:t xml:space="preserve">ong, or if visitors </w:t>
      </w:r>
      <w:r w:rsidR="00D31A80" w:rsidRPr="00254581">
        <w:rPr>
          <w:rFonts w:ascii="Century Gothic" w:eastAsia="Times New Roman" w:hAnsi="Century Gothic" w:cs="Times New Roman"/>
          <w:lang w:eastAsia="en-GB"/>
        </w:rPr>
        <w:t>are reluctant to engage in face-to-</w:t>
      </w:r>
      <w:r w:rsidR="0091627B" w:rsidRPr="00254581">
        <w:rPr>
          <w:rFonts w:ascii="Century Gothic" w:eastAsia="Times New Roman" w:hAnsi="Century Gothic" w:cs="Times New Roman"/>
          <w:lang w:eastAsia="en-GB"/>
        </w:rPr>
        <w:t>face chat.</w:t>
      </w:r>
      <w:r w:rsidR="00D31A80" w:rsidRPr="00254581">
        <w:rPr>
          <w:rFonts w:ascii="Century Gothic" w:eastAsia="Times New Roman" w:hAnsi="Century Gothic" w:cs="Times New Roman"/>
          <w:lang w:eastAsia="en-GB"/>
        </w:rPr>
        <w:t xml:space="preserve"> It could also provide digital taster sessions, with an interactive element, to give prospective students the opportunity to experience learning experiences offered by different departments</w:t>
      </w:r>
      <w:r w:rsidR="00CE5A68" w:rsidRPr="00254581">
        <w:rPr>
          <w:rFonts w:ascii="Century Gothic" w:eastAsia="Times New Roman" w:hAnsi="Century Gothic" w:cs="Times New Roman"/>
          <w:lang w:eastAsia="en-GB"/>
        </w:rPr>
        <w:t>.</w:t>
      </w:r>
      <w:r w:rsidR="0091627B" w:rsidRPr="00254581">
        <w:rPr>
          <w:rFonts w:ascii="Century Gothic" w:eastAsia="Times New Roman" w:hAnsi="Century Gothic" w:cs="Times New Roman"/>
          <w:lang w:eastAsia="en-GB"/>
        </w:rPr>
        <w:t xml:space="preserve"> This could be rolled out in the futu</w:t>
      </w:r>
      <w:r w:rsidR="00D31A80" w:rsidRPr="00254581">
        <w:rPr>
          <w:rFonts w:ascii="Century Gothic" w:eastAsia="Times New Roman" w:hAnsi="Century Gothic" w:cs="Times New Roman"/>
          <w:lang w:eastAsia="en-GB"/>
        </w:rPr>
        <w:t>re to include enrolled students, becoming an integral part of the phase 4 proposals.</w:t>
      </w:r>
    </w:p>
    <w:p w14:paraId="1E06165F" w14:textId="77777777" w:rsidR="00CE5A68" w:rsidRPr="00254581" w:rsidRDefault="00CE5A68" w:rsidP="00254581">
      <w:pPr>
        <w:spacing w:line="480" w:lineRule="auto"/>
        <w:jc w:val="both"/>
        <w:rPr>
          <w:rFonts w:ascii="Century Gothic" w:eastAsia="Times New Roman" w:hAnsi="Century Gothic" w:cs="Times New Roman"/>
          <w:lang w:eastAsia="en-GB"/>
        </w:rPr>
      </w:pPr>
    </w:p>
    <w:p w14:paraId="6A94F10F" w14:textId="77777777" w:rsidR="006C71C9" w:rsidRPr="00254581" w:rsidRDefault="008C72C3" w:rsidP="00254581">
      <w:pPr>
        <w:spacing w:line="480" w:lineRule="auto"/>
        <w:jc w:val="both"/>
        <w:rPr>
          <w:rFonts w:ascii="Century Gothic" w:eastAsia="Times New Roman" w:hAnsi="Century Gothic" w:cs="Times New Roman"/>
          <w:b/>
          <w:lang w:eastAsia="en-GB"/>
        </w:rPr>
      </w:pPr>
      <w:r w:rsidRPr="00254581">
        <w:rPr>
          <w:rFonts w:ascii="Century Gothic" w:eastAsia="Times New Roman" w:hAnsi="Century Gothic" w:cs="Times New Roman"/>
          <w:b/>
          <w:lang w:eastAsia="en-GB"/>
        </w:rPr>
        <w:t>Phase 4 - blended l</w:t>
      </w:r>
      <w:r w:rsidR="00F7067E" w:rsidRPr="00254581">
        <w:rPr>
          <w:rFonts w:ascii="Century Gothic" w:eastAsia="Times New Roman" w:hAnsi="Century Gothic" w:cs="Times New Roman"/>
          <w:b/>
          <w:lang w:eastAsia="en-GB"/>
        </w:rPr>
        <w:t xml:space="preserve">earning </w:t>
      </w:r>
    </w:p>
    <w:p w14:paraId="6EF0AF47" w14:textId="77777777" w:rsidR="00DD565F" w:rsidRPr="00254581" w:rsidRDefault="00DD565F" w:rsidP="00254581">
      <w:pPr>
        <w:spacing w:line="480" w:lineRule="auto"/>
        <w:jc w:val="both"/>
        <w:rPr>
          <w:rFonts w:ascii="Century Gothic" w:hAnsi="Century Gothic"/>
          <w:color w:val="000000" w:themeColor="text1"/>
        </w:rPr>
      </w:pPr>
    </w:p>
    <w:p w14:paraId="2281270A" w14:textId="78C373E8" w:rsidR="00DD565F" w:rsidRPr="00254581" w:rsidRDefault="008C72C3" w:rsidP="00254581">
      <w:pPr>
        <w:spacing w:line="480" w:lineRule="auto"/>
        <w:jc w:val="both"/>
        <w:rPr>
          <w:rFonts w:ascii="Century Gothic" w:eastAsia="Times New Roman" w:hAnsi="Century Gothic" w:cs="Times New Roman"/>
          <w:color w:val="000000" w:themeColor="text1"/>
          <w:lang w:eastAsia="en-GB"/>
        </w:rPr>
      </w:pPr>
      <w:r w:rsidRPr="00254581">
        <w:rPr>
          <w:rFonts w:ascii="Century Gothic" w:hAnsi="Century Gothic"/>
          <w:color w:val="000000" w:themeColor="text1"/>
        </w:rPr>
        <w:t xml:space="preserve">There has been a misconception in blended learning, where </w:t>
      </w:r>
      <w:r w:rsidR="00D10FC8" w:rsidRPr="00254581">
        <w:rPr>
          <w:rFonts w:ascii="Century Gothic" w:hAnsi="Century Gothic"/>
          <w:color w:val="000000" w:themeColor="text1"/>
        </w:rPr>
        <w:t>there is a sense that</w:t>
      </w:r>
      <w:r w:rsidRPr="00254581">
        <w:rPr>
          <w:rFonts w:ascii="Century Gothic" w:hAnsi="Century Gothic"/>
          <w:color w:val="000000" w:themeColor="text1"/>
        </w:rPr>
        <w:t xml:space="preserve"> the content is online but teaching </w:t>
      </w:r>
      <w:r w:rsidR="00D10FC8" w:rsidRPr="00254581">
        <w:rPr>
          <w:rFonts w:ascii="Century Gothic" w:hAnsi="Century Gothic"/>
          <w:color w:val="000000" w:themeColor="text1"/>
        </w:rPr>
        <w:t xml:space="preserve">still </w:t>
      </w:r>
      <w:r w:rsidRPr="00254581">
        <w:rPr>
          <w:rFonts w:ascii="Century Gothic" w:hAnsi="Century Gothic"/>
          <w:color w:val="000000" w:themeColor="text1"/>
        </w:rPr>
        <w:t>takes place in the classroom. Although this is a form of blended learning,</w:t>
      </w:r>
      <w:r w:rsidR="00D10FC8" w:rsidRPr="00254581">
        <w:rPr>
          <w:rFonts w:ascii="Century Gothic" w:hAnsi="Century Gothic"/>
          <w:color w:val="000000" w:themeColor="text1"/>
        </w:rPr>
        <w:t xml:space="preserve"> </w:t>
      </w:r>
      <w:r w:rsidR="00E7344A" w:rsidRPr="00254581">
        <w:rPr>
          <w:rFonts w:ascii="Century Gothic" w:hAnsi="Century Gothic"/>
          <w:color w:val="000000" w:themeColor="text1"/>
        </w:rPr>
        <w:t xml:space="preserve">as </w:t>
      </w:r>
      <w:r w:rsidR="00D10FC8" w:rsidRPr="00254581">
        <w:rPr>
          <w:rFonts w:ascii="Century Gothic" w:eastAsia="Times New Roman" w:hAnsi="Century Gothic" w:cs="Times New Roman"/>
          <w:color w:val="000000" w:themeColor="text1"/>
          <w:lang w:eastAsia="en-GB"/>
        </w:rPr>
        <w:t>Clifford Maxwell</w:t>
      </w:r>
      <w:r w:rsidRPr="00254581">
        <w:rPr>
          <w:rFonts w:ascii="Century Gothic" w:eastAsia="Times New Roman" w:hAnsi="Century Gothic" w:cs="Times New Roman"/>
          <w:color w:val="000000" w:themeColor="text1"/>
          <w:lang w:eastAsia="en-GB"/>
        </w:rPr>
        <w:t xml:space="preserve"> argues</w:t>
      </w:r>
      <w:r w:rsidR="00E7344A" w:rsidRPr="00254581">
        <w:rPr>
          <w:rFonts w:ascii="Century Gothic" w:eastAsia="Times New Roman" w:hAnsi="Century Gothic" w:cs="Times New Roman"/>
          <w:color w:val="000000" w:themeColor="text1"/>
          <w:lang w:eastAsia="en-GB"/>
        </w:rPr>
        <w:t>, it</w:t>
      </w:r>
      <w:r w:rsidRPr="00254581">
        <w:rPr>
          <w:rFonts w:ascii="Century Gothic" w:eastAsia="Times New Roman" w:hAnsi="Century Gothic" w:cs="Times New Roman"/>
          <w:color w:val="000000" w:themeColor="text1"/>
          <w:lang w:eastAsia="en-GB"/>
        </w:rPr>
        <w:t xml:space="preserve"> </w:t>
      </w:r>
      <w:r w:rsidR="00D10FC8" w:rsidRPr="00254581">
        <w:rPr>
          <w:rFonts w:ascii="Century Gothic" w:eastAsia="Times New Roman" w:hAnsi="Century Gothic" w:cs="Times New Roman"/>
          <w:color w:val="000000" w:themeColor="text1"/>
          <w:lang w:eastAsia="en-GB"/>
        </w:rPr>
        <w:t xml:space="preserve">is not the ideal. </w:t>
      </w:r>
      <w:r w:rsidRPr="00254581">
        <w:rPr>
          <w:rFonts w:ascii="Century Gothic" w:eastAsia="Times New Roman" w:hAnsi="Century Gothic" w:cs="Times New Roman"/>
          <w:color w:val="000000" w:themeColor="text1"/>
          <w:lang w:eastAsia="en-GB"/>
        </w:rPr>
        <w:t>Critical to the definition</w:t>
      </w:r>
      <w:r w:rsidR="00D10FC8" w:rsidRPr="00254581">
        <w:rPr>
          <w:rFonts w:ascii="Century Gothic" w:eastAsia="Times New Roman" w:hAnsi="Century Gothic" w:cs="Times New Roman"/>
          <w:color w:val="000000" w:themeColor="text1"/>
          <w:lang w:eastAsia="en-GB"/>
        </w:rPr>
        <w:t xml:space="preserve"> [of blended learning]</w:t>
      </w:r>
      <w:r w:rsidRPr="00254581">
        <w:rPr>
          <w:rFonts w:ascii="Century Gothic" w:eastAsia="Times New Roman" w:hAnsi="Century Gothic" w:cs="Times New Roman"/>
          <w:color w:val="000000" w:themeColor="text1"/>
          <w:lang w:eastAsia="en-GB"/>
        </w:rPr>
        <w:t xml:space="preserve"> is “online learning, with </w:t>
      </w:r>
      <w:r w:rsidR="00D10FC8" w:rsidRPr="00254581">
        <w:rPr>
          <w:rFonts w:ascii="Century Gothic" w:eastAsia="Times New Roman" w:hAnsi="Century Gothic" w:cs="Times New Roman"/>
          <w:color w:val="000000" w:themeColor="text1"/>
          <w:lang w:eastAsia="en-GB"/>
        </w:rPr>
        <w:t>some element of student control</w:t>
      </w:r>
      <w:r w:rsidRPr="00254581">
        <w:rPr>
          <w:rFonts w:ascii="Century Gothic" w:eastAsia="Times New Roman" w:hAnsi="Century Gothic" w:cs="Times New Roman"/>
          <w:color w:val="000000" w:themeColor="text1"/>
          <w:lang w:eastAsia="en-GB"/>
        </w:rPr>
        <w:t xml:space="preserve">” (Clifford Maxwell, 2016). He goes on to say that if there is no element of student control then there is no </w:t>
      </w:r>
      <w:r w:rsidR="00D10FC8" w:rsidRPr="00254581">
        <w:rPr>
          <w:rFonts w:ascii="Century Gothic" w:eastAsia="Times New Roman" w:hAnsi="Century Gothic" w:cs="Times New Roman"/>
          <w:color w:val="000000" w:themeColor="text1"/>
          <w:lang w:eastAsia="en-GB"/>
        </w:rPr>
        <w:t xml:space="preserve">real </w:t>
      </w:r>
      <w:r w:rsidRPr="00254581">
        <w:rPr>
          <w:rFonts w:ascii="Century Gothic" w:eastAsia="Times New Roman" w:hAnsi="Century Gothic" w:cs="Times New Roman"/>
          <w:color w:val="000000" w:themeColor="text1"/>
          <w:lang w:eastAsia="en-GB"/>
        </w:rPr>
        <w:t xml:space="preserve">blended </w:t>
      </w:r>
      <w:r w:rsidR="00D10FC8" w:rsidRPr="00254581">
        <w:rPr>
          <w:rFonts w:ascii="Century Gothic" w:eastAsia="Times New Roman" w:hAnsi="Century Gothic" w:cs="Times New Roman"/>
          <w:color w:val="000000" w:themeColor="text1"/>
          <w:lang w:eastAsia="en-GB"/>
        </w:rPr>
        <w:t>learning</w:t>
      </w:r>
      <w:r w:rsidRPr="00254581">
        <w:rPr>
          <w:rFonts w:ascii="Century Gothic" w:eastAsia="Times New Roman" w:hAnsi="Century Gothic" w:cs="Times New Roman"/>
          <w:color w:val="000000" w:themeColor="text1"/>
          <w:lang w:eastAsia="en-GB"/>
        </w:rPr>
        <w:t xml:space="preserve">. </w:t>
      </w:r>
      <w:r w:rsidR="00D10FC8" w:rsidRPr="00254581">
        <w:rPr>
          <w:rFonts w:ascii="Century Gothic" w:eastAsia="Times New Roman" w:hAnsi="Century Gothic" w:cs="Times New Roman"/>
          <w:color w:val="000000" w:themeColor="text1"/>
          <w:lang w:eastAsia="en-GB"/>
        </w:rPr>
        <w:t xml:space="preserve">Higher Education has lagged behind other educational </w:t>
      </w:r>
      <w:r w:rsidR="00875812" w:rsidRPr="00254581">
        <w:rPr>
          <w:rFonts w:ascii="Century Gothic" w:eastAsia="Times New Roman" w:hAnsi="Century Gothic" w:cs="Times New Roman"/>
          <w:color w:val="000000" w:themeColor="text1"/>
          <w:lang w:eastAsia="en-GB"/>
        </w:rPr>
        <w:t xml:space="preserve">sectors in its teaching methods, often preferring the lecture approach, with </w:t>
      </w:r>
      <w:r w:rsidR="006A146F" w:rsidRPr="00254581">
        <w:rPr>
          <w:rFonts w:ascii="Century Gothic" w:eastAsia="Times New Roman" w:hAnsi="Century Gothic" w:cs="Times New Roman"/>
          <w:color w:val="000000" w:themeColor="text1"/>
          <w:lang w:eastAsia="en-GB"/>
        </w:rPr>
        <w:t>P</w:t>
      </w:r>
      <w:r w:rsidR="00875812" w:rsidRPr="00254581">
        <w:rPr>
          <w:rFonts w:ascii="Century Gothic" w:eastAsia="Times New Roman" w:hAnsi="Century Gothic" w:cs="Times New Roman"/>
          <w:color w:val="000000" w:themeColor="text1"/>
          <w:lang w:eastAsia="en-GB"/>
        </w:rPr>
        <w:t>ower</w:t>
      </w:r>
      <w:r w:rsidR="006A146F" w:rsidRPr="00254581">
        <w:rPr>
          <w:rFonts w:ascii="Century Gothic" w:eastAsia="Times New Roman" w:hAnsi="Century Gothic" w:cs="Times New Roman"/>
          <w:color w:val="000000" w:themeColor="text1"/>
          <w:lang w:eastAsia="en-GB"/>
        </w:rPr>
        <w:t>P</w:t>
      </w:r>
      <w:r w:rsidR="00875812" w:rsidRPr="00254581">
        <w:rPr>
          <w:rFonts w:ascii="Century Gothic" w:eastAsia="Times New Roman" w:hAnsi="Century Gothic" w:cs="Times New Roman"/>
          <w:color w:val="000000" w:themeColor="text1"/>
          <w:lang w:eastAsia="en-GB"/>
        </w:rPr>
        <w:t xml:space="preserve">oints. </w:t>
      </w:r>
      <w:r w:rsidR="00D10FC8" w:rsidRPr="00254581">
        <w:rPr>
          <w:rFonts w:ascii="Century Gothic" w:eastAsia="Times New Roman" w:hAnsi="Century Gothic" w:cs="Times New Roman"/>
          <w:color w:val="000000" w:themeColor="text1"/>
          <w:lang w:eastAsia="en-GB"/>
        </w:rPr>
        <w:t xml:space="preserve"> </w:t>
      </w:r>
      <w:r w:rsidR="00875812" w:rsidRPr="00254581">
        <w:rPr>
          <w:rFonts w:ascii="Century Gothic" w:eastAsia="Times New Roman" w:hAnsi="Century Gothic" w:cs="Times New Roman"/>
          <w:color w:val="000000" w:themeColor="text1"/>
          <w:lang w:eastAsia="en-GB"/>
        </w:rPr>
        <w:t>This methodology</w:t>
      </w:r>
      <w:r w:rsidR="00E7344A" w:rsidRPr="00254581">
        <w:rPr>
          <w:rFonts w:ascii="Century Gothic" w:eastAsia="Times New Roman" w:hAnsi="Century Gothic" w:cs="Times New Roman"/>
          <w:color w:val="000000" w:themeColor="text1"/>
          <w:lang w:eastAsia="en-GB"/>
        </w:rPr>
        <w:t>,</w:t>
      </w:r>
      <w:r w:rsidR="00875812" w:rsidRPr="00254581">
        <w:rPr>
          <w:rFonts w:ascii="Century Gothic" w:eastAsia="Times New Roman" w:hAnsi="Century Gothic" w:cs="Times New Roman"/>
          <w:color w:val="000000" w:themeColor="text1"/>
          <w:lang w:eastAsia="en-GB"/>
        </w:rPr>
        <w:t xml:space="preserve"> developed in the context of a small elite group of students who were 'natura</w:t>
      </w:r>
      <w:r w:rsidR="00D31A80" w:rsidRPr="00254581">
        <w:rPr>
          <w:rFonts w:ascii="Century Gothic" w:eastAsia="Times New Roman" w:hAnsi="Century Gothic" w:cs="Times New Roman"/>
          <w:color w:val="000000" w:themeColor="text1"/>
          <w:lang w:eastAsia="en-GB"/>
        </w:rPr>
        <w:t xml:space="preserve">l' </w:t>
      </w:r>
      <w:r w:rsidR="00875812" w:rsidRPr="00254581">
        <w:rPr>
          <w:rFonts w:ascii="Century Gothic" w:eastAsia="Times New Roman" w:hAnsi="Century Gothic" w:cs="Times New Roman"/>
          <w:color w:val="000000" w:themeColor="text1"/>
          <w:lang w:eastAsia="en-GB"/>
        </w:rPr>
        <w:t>learners</w:t>
      </w:r>
      <w:r w:rsidR="00E7344A" w:rsidRPr="00254581">
        <w:rPr>
          <w:rFonts w:ascii="Century Gothic" w:eastAsia="Times New Roman" w:hAnsi="Century Gothic" w:cs="Times New Roman"/>
          <w:color w:val="000000" w:themeColor="text1"/>
          <w:lang w:eastAsia="en-GB"/>
        </w:rPr>
        <w:t xml:space="preserve">, </w:t>
      </w:r>
      <w:r w:rsidR="00875812" w:rsidRPr="00254581">
        <w:rPr>
          <w:rFonts w:ascii="Century Gothic" w:eastAsia="Times New Roman" w:hAnsi="Century Gothic" w:cs="Times New Roman"/>
          <w:color w:val="000000" w:themeColor="text1"/>
          <w:lang w:eastAsia="en-GB"/>
        </w:rPr>
        <w:t>has not develope</w:t>
      </w:r>
      <w:r w:rsidR="002F3729" w:rsidRPr="00254581">
        <w:rPr>
          <w:rFonts w:ascii="Century Gothic" w:eastAsia="Times New Roman" w:hAnsi="Century Gothic" w:cs="Times New Roman"/>
          <w:color w:val="000000" w:themeColor="text1"/>
          <w:lang w:eastAsia="en-GB"/>
        </w:rPr>
        <w:t xml:space="preserve">d in response to the increasing </w:t>
      </w:r>
      <w:r w:rsidR="002F3729" w:rsidRPr="00254581">
        <w:rPr>
          <w:rFonts w:ascii="Century Gothic" w:eastAsia="Times New Roman" w:hAnsi="Century Gothic" w:cs="Times New Roman"/>
          <w:color w:val="000000" w:themeColor="text1"/>
          <w:lang w:eastAsia="en-GB"/>
        </w:rPr>
        <w:lastRenderedPageBreak/>
        <w:t>numbers of students in HE.</w:t>
      </w:r>
      <w:r w:rsidR="00875812" w:rsidRPr="00254581">
        <w:rPr>
          <w:rFonts w:ascii="Century Gothic" w:eastAsia="Times New Roman" w:hAnsi="Century Gothic" w:cs="Times New Roman"/>
          <w:color w:val="000000" w:themeColor="text1"/>
          <w:lang w:eastAsia="en-GB"/>
        </w:rPr>
        <w:t xml:space="preserve"> COVID has drawn attention to this outmoded methodology; since</w:t>
      </w:r>
      <w:r w:rsidR="00E7344A" w:rsidRPr="00254581">
        <w:rPr>
          <w:rFonts w:ascii="Century Gothic" w:eastAsia="Times New Roman" w:hAnsi="Century Gothic" w:cs="Times New Roman"/>
          <w:color w:val="000000" w:themeColor="text1"/>
          <w:lang w:eastAsia="en-GB"/>
        </w:rPr>
        <w:t xml:space="preserve"> when delivered on-line</w:t>
      </w:r>
      <w:r w:rsidR="00875812" w:rsidRPr="00254581">
        <w:rPr>
          <w:rFonts w:ascii="Century Gothic" w:eastAsia="Times New Roman" w:hAnsi="Century Gothic" w:cs="Times New Roman"/>
          <w:color w:val="000000" w:themeColor="text1"/>
          <w:lang w:eastAsia="en-GB"/>
        </w:rPr>
        <w:t xml:space="preserve"> </w:t>
      </w:r>
      <w:r w:rsidR="00E7344A" w:rsidRPr="00254581">
        <w:rPr>
          <w:rFonts w:ascii="Century Gothic" w:eastAsia="Times New Roman" w:hAnsi="Century Gothic" w:cs="Times New Roman"/>
          <w:color w:val="000000" w:themeColor="text1"/>
          <w:lang w:eastAsia="en-GB"/>
        </w:rPr>
        <w:t>an academic is not mediating the information,</w:t>
      </w:r>
      <w:r w:rsidR="00875812" w:rsidRPr="00254581">
        <w:rPr>
          <w:rFonts w:ascii="Century Gothic" w:eastAsia="Times New Roman" w:hAnsi="Century Gothic" w:cs="Times New Roman"/>
          <w:color w:val="000000" w:themeColor="text1"/>
          <w:lang w:eastAsia="en-GB"/>
        </w:rPr>
        <w:t xml:space="preserve"> it is often meaningless to the learner. </w:t>
      </w:r>
      <w:r w:rsidRPr="00254581">
        <w:rPr>
          <w:rFonts w:ascii="Century Gothic" w:eastAsia="Times New Roman" w:hAnsi="Century Gothic" w:cs="Times New Roman"/>
          <w:color w:val="000000" w:themeColor="text1"/>
          <w:lang w:eastAsia="en-GB"/>
        </w:rPr>
        <w:t xml:space="preserve">Looking back to the </w:t>
      </w:r>
      <w:r w:rsidR="00875812" w:rsidRPr="00254581">
        <w:rPr>
          <w:rFonts w:ascii="Century Gothic" w:eastAsia="Times New Roman" w:hAnsi="Century Gothic" w:cs="Times New Roman"/>
          <w:color w:val="000000" w:themeColor="text1"/>
          <w:lang w:eastAsia="en-GB"/>
        </w:rPr>
        <w:t xml:space="preserve">ONS </w:t>
      </w:r>
      <w:r w:rsidRPr="00254581">
        <w:rPr>
          <w:rFonts w:ascii="Century Gothic" w:eastAsia="Times New Roman" w:hAnsi="Century Gothic" w:cs="Times New Roman"/>
          <w:color w:val="000000" w:themeColor="text1"/>
          <w:lang w:eastAsia="en-GB"/>
        </w:rPr>
        <w:t xml:space="preserve">student satisfaction </w:t>
      </w:r>
      <w:r w:rsidR="00875812" w:rsidRPr="00254581">
        <w:rPr>
          <w:rFonts w:ascii="Century Gothic" w:eastAsia="Times New Roman" w:hAnsi="Century Gothic" w:cs="Times New Roman"/>
          <w:color w:val="000000" w:themeColor="text1"/>
          <w:lang w:eastAsia="en-GB"/>
        </w:rPr>
        <w:t xml:space="preserve">survey previously discussed, </w:t>
      </w:r>
      <w:r w:rsidRPr="00254581">
        <w:rPr>
          <w:rFonts w:ascii="Century Gothic" w:eastAsia="Times New Roman" w:hAnsi="Century Gothic" w:cs="Times New Roman"/>
          <w:color w:val="000000" w:themeColor="text1"/>
          <w:lang w:eastAsia="en-GB"/>
        </w:rPr>
        <w:t xml:space="preserve">this is a </w:t>
      </w:r>
      <w:r w:rsidRPr="00254581">
        <w:rPr>
          <w:rFonts w:ascii="Century Gothic" w:eastAsia="Times New Roman" w:hAnsi="Century Gothic" w:cs="Times New Roman"/>
          <w:color w:val="000000" w:themeColor="text1"/>
          <w:lang w:eastAsia="en-GB"/>
        </w:rPr>
        <w:t>problem and bri</w:t>
      </w:r>
      <w:r w:rsidR="00875812" w:rsidRPr="00254581">
        <w:rPr>
          <w:rFonts w:ascii="Century Gothic" w:eastAsia="Times New Roman" w:hAnsi="Century Gothic" w:cs="Times New Roman"/>
          <w:color w:val="000000" w:themeColor="text1"/>
          <w:lang w:eastAsia="en-GB"/>
        </w:rPr>
        <w:t>n</w:t>
      </w:r>
      <w:r w:rsidRPr="00254581">
        <w:rPr>
          <w:rFonts w:ascii="Century Gothic" w:eastAsia="Times New Roman" w:hAnsi="Century Gothic" w:cs="Times New Roman"/>
          <w:color w:val="000000" w:themeColor="text1"/>
          <w:lang w:eastAsia="en-GB"/>
        </w:rPr>
        <w:t xml:space="preserve">gs </w:t>
      </w:r>
      <w:r w:rsidR="00875812" w:rsidRPr="00254581">
        <w:rPr>
          <w:rFonts w:ascii="Century Gothic" w:eastAsia="Times New Roman" w:hAnsi="Century Gothic" w:cs="Times New Roman"/>
          <w:color w:val="000000" w:themeColor="text1"/>
          <w:lang w:eastAsia="en-GB"/>
        </w:rPr>
        <w:t>us</w:t>
      </w:r>
      <w:r w:rsidRPr="00254581">
        <w:rPr>
          <w:rFonts w:ascii="Century Gothic" w:eastAsia="Times New Roman" w:hAnsi="Century Gothic" w:cs="Times New Roman"/>
          <w:color w:val="000000" w:themeColor="text1"/>
          <w:lang w:eastAsia="en-GB"/>
        </w:rPr>
        <w:t xml:space="preserve"> back </w:t>
      </w:r>
      <w:r w:rsidR="00875812" w:rsidRPr="00254581">
        <w:rPr>
          <w:rFonts w:ascii="Century Gothic" w:eastAsia="Times New Roman" w:hAnsi="Century Gothic" w:cs="Times New Roman"/>
          <w:color w:val="000000" w:themeColor="text1"/>
          <w:lang w:eastAsia="en-GB"/>
        </w:rPr>
        <w:t>to the question</w:t>
      </w:r>
      <w:r w:rsidRPr="00254581">
        <w:rPr>
          <w:rFonts w:ascii="Century Gothic" w:eastAsia="Times New Roman" w:hAnsi="Century Gothic" w:cs="Times New Roman"/>
          <w:color w:val="000000" w:themeColor="text1"/>
          <w:lang w:eastAsia="en-GB"/>
        </w:rPr>
        <w:t xml:space="preserve"> of value for money. I would argue, that </w:t>
      </w:r>
      <w:r w:rsidR="002F3729" w:rsidRPr="00254581">
        <w:rPr>
          <w:rFonts w:ascii="Century Gothic" w:eastAsia="Times New Roman" w:hAnsi="Century Gothic" w:cs="Times New Roman"/>
          <w:color w:val="000000" w:themeColor="text1"/>
          <w:lang w:eastAsia="en-GB"/>
        </w:rPr>
        <w:t>effective</w:t>
      </w:r>
      <w:r w:rsidRPr="00254581">
        <w:rPr>
          <w:rFonts w:ascii="Century Gothic" w:eastAsia="Times New Roman" w:hAnsi="Century Gothic" w:cs="Times New Roman"/>
          <w:color w:val="000000" w:themeColor="text1"/>
          <w:lang w:eastAsia="en-GB"/>
        </w:rPr>
        <w:t xml:space="preserve"> le</w:t>
      </w:r>
      <w:r w:rsidR="002F3729" w:rsidRPr="00254581">
        <w:rPr>
          <w:rFonts w:ascii="Century Gothic" w:eastAsia="Times New Roman" w:hAnsi="Century Gothic" w:cs="Times New Roman"/>
          <w:color w:val="000000" w:themeColor="text1"/>
          <w:lang w:eastAsia="en-GB"/>
        </w:rPr>
        <w:t>arning is a two way process, whe</w:t>
      </w:r>
      <w:r w:rsidRPr="00254581">
        <w:rPr>
          <w:rFonts w:ascii="Century Gothic" w:eastAsia="Times New Roman" w:hAnsi="Century Gothic" w:cs="Times New Roman"/>
          <w:color w:val="000000" w:themeColor="text1"/>
          <w:lang w:eastAsia="en-GB"/>
        </w:rPr>
        <w:t>ther in class, i</w:t>
      </w:r>
      <w:r w:rsidR="002F3729" w:rsidRPr="00254581">
        <w:rPr>
          <w:rFonts w:ascii="Century Gothic" w:eastAsia="Times New Roman" w:hAnsi="Century Gothic" w:cs="Times New Roman"/>
          <w:color w:val="000000" w:themeColor="text1"/>
          <w:lang w:eastAsia="en-GB"/>
        </w:rPr>
        <w:t>n social spaces or online. L</w:t>
      </w:r>
      <w:r w:rsidRPr="00254581">
        <w:rPr>
          <w:rFonts w:ascii="Century Gothic" w:eastAsia="Times New Roman" w:hAnsi="Century Gothic" w:cs="Times New Roman"/>
          <w:color w:val="000000" w:themeColor="text1"/>
          <w:lang w:eastAsia="en-GB"/>
        </w:rPr>
        <w:t>e</w:t>
      </w:r>
      <w:r w:rsidR="002F3729" w:rsidRPr="00254581">
        <w:rPr>
          <w:rFonts w:ascii="Century Gothic" w:eastAsia="Times New Roman" w:hAnsi="Century Gothic" w:cs="Times New Roman"/>
          <w:color w:val="000000" w:themeColor="text1"/>
          <w:lang w:eastAsia="en-GB"/>
        </w:rPr>
        <w:t>arning should always be student-le</w:t>
      </w:r>
      <w:r w:rsidRPr="00254581">
        <w:rPr>
          <w:rFonts w:ascii="Century Gothic" w:eastAsia="Times New Roman" w:hAnsi="Century Gothic" w:cs="Times New Roman"/>
          <w:color w:val="000000" w:themeColor="text1"/>
          <w:lang w:eastAsia="en-GB"/>
        </w:rPr>
        <w:t xml:space="preserve">d with academic </w:t>
      </w:r>
      <w:r w:rsidR="002F3729" w:rsidRPr="00254581">
        <w:rPr>
          <w:rFonts w:ascii="Century Gothic" w:eastAsia="Times New Roman" w:hAnsi="Century Gothic" w:cs="Times New Roman"/>
          <w:color w:val="000000" w:themeColor="text1"/>
          <w:lang w:eastAsia="en-GB"/>
        </w:rPr>
        <w:t>support</w:t>
      </w:r>
      <w:r w:rsidRPr="00254581">
        <w:rPr>
          <w:rFonts w:ascii="Century Gothic" w:eastAsia="Times New Roman" w:hAnsi="Century Gothic" w:cs="Times New Roman"/>
          <w:color w:val="000000" w:themeColor="text1"/>
          <w:lang w:eastAsia="en-GB"/>
        </w:rPr>
        <w:t xml:space="preserve">. </w:t>
      </w:r>
    </w:p>
    <w:p w14:paraId="4FC36201" w14:textId="77777777" w:rsidR="00DD565F" w:rsidRPr="00254581" w:rsidRDefault="00DD565F" w:rsidP="00254581">
      <w:pPr>
        <w:spacing w:line="480" w:lineRule="auto"/>
        <w:jc w:val="both"/>
        <w:rPr>
          <w:rFonts w:ascii="Century Gothic" w:eastAsia="Times New Roman" w:hAnsi="Century Gothic" w:cs="Times New Roman"/>
          <w:color w:val="000000" w:themeColor="text1"/>
          <w:lang w:eastAsia="en-GB"/>
        </w:rPr>
      </w:pPr>
    </w:p>
    <w:p w14:paraId="1593A31F" w14:textId="77777777" w:rsidR="00DD565F" w:rsidRPr="00254581" w:rsidRDefault="008C72C3" w:rsidP="00254581">
      <w:pPr>
        <w:spacing w:line="480" w:lineRule="auto"/>
        <w:jc w:val="both"/>
        <w:rPr>
          <w:rFonts w:ascii="Century Gothic" w:eastAsia="Times New Roman" w:hAnsi="Century Gothic" w:cs="Times New Roman"/>
          <w:color w:val="000000" w:themeColor="text1"/>
          <w:lang w:eastAsia="en-GB"/>
        </w:rPr>
      </w:pPr>
      <w:r w:rsidRPr="00254581">
        <w:rPr>
          <w:rFonts w:ascii="Century Gothic" w:eastAsia="Times New Roman" w:hAnsi="Century Gothic" w:cs="Times New Roman"/>
          <w:color w:val="000000" w:themeColor="text1"/>
          <w:lang w:eastAsia="en-GB"/>
        </w:rPr>
        <w:t xml:space="preserve">To put </w:t>
      </w:r>
      <w:r w:rsidR="002F3729" w:rsidRPr="00254581">
        <w:rPr>
          <w:rFonts w:ascii="Century Gothic" w:eastAsia="Times New Roman" w:hAnsi="Century Gothic" w:cs="Times New Roman"/>
          <w:color w:val="000000" w:themeColor="text1"/>
          <w:lang w:eastAsia="en-GB"/>
        </w:rPr>
        <w:t>t</w:t>
      </w:r>
      <w:r w:rsidRPr="00254581">
        <w:rPr>
          <w:rFonts w:ascii="Century Gothic" w:eastAsia="Times New Roman" w:hAnsi="Century Gothic" w:cs="Times New Roman"/>
          <w:color w:val="000000" w:themeColor="text1"/>
          <w:lang w:eastAsia="en-GB"/>
        </w:rPr>
        <w:t>his into contex</w:t>
      </w:r>
      <w:r w:rsidRPr="00254581">
        <w:rPr>
          <w:rFonts w:ascii="Century Gothic" w:eastAsia="Times New Roman" w:hAnsi="Century Gothic" w:cs="Times New Roman"/>
          <w:color w:val="000000" w:themeColor="text1"/>
          <w:lang w:eastAsia="en-GB"/>
        </w:rPr>
        <w:t>t around the Virtual platform:</w:t>
      </w:r>
    </w:p>
    <w:p w14:paraId="5BE59F2C" w14:textId="3F293C4D" w:rsidR="00DD565F" w:rsidRPr="00254581" w:rsidRDefault="008C72C3" w:rsidP="00254581">
      <w:pPr>
        <w:spacing w:line="480" w:lineRule="auto"/>
        <w:jc w:val="both"/>
        <w:rPr>
          <w:rFonts w:ascii="Century Gothic" w:eastAsia="Times New Roman" w:hAnsi="Century Gothic" w:cs="Times New Roman"/>
          <w:color w:val="000000" w:themeColor="text1"/>
          <w:lang w:eastAsia="en-GB"/>
        </w:rPr>
      </w:pPr>
      <w:r w:rsidRPr="00254581">
        <w:rPr>
          <w:rFonts w:ascii="Century Gothic" w:eastAsia="Times New Roman" w:hAnsi="Century Gothic" w:cs="Times New Roman"/>
          <w:color w:val="000000" w:themeColor="text1"/>
          <w:lang w:eastAsia="en-GB"/>
        </w:rPr>
        <w:t xml:space="preserve">Creating a 360 </w:t>
      </w:r>
      <w:r w:rsidR="002F3729" w:rsidRPr="00254581">
        <w:rPr>
          <w:rFonts w:ascii="Century Gothic" w:eastAsia="Times New Roman" w:hAnsi="Century Gothic" w:cs="Times New Roman"/>
          <w:color w:val="000000" w:themeColor="text1"/>
          <w:lang w:eastAsia="en-GB"/>
        </w:rPr>
        <w:t>environment</w:t>
      </w:r>
      <w:r w:rsidRPr="00254581">
        <w:rPr>
          <w:rFonts w:ascii="Century Gothic" w:eastAsia="Times New Roman" w:hAnsi="Century Gothic" w:cs="Times New Roman"/>
          <w:color w:val="000000" w:themeColor="text1"/>
          <w:lang w:eastAsia="en-GB"/>
        </w:rPr>
        <w:t xml:space="preserve"> with VR goggles or mobile technology the student will feel part o</w:t>
      </w:r>
      <w:r w:rsidR="00E7344A" w:rsidRPr="00254581">
        <w:rPr>
          <w:rFonts w:ascii="Century Gothic" w:eastAsia="Times New Roman" w:hAnsi="Century Gothic" w:cs="Times New Roman"/>
          <w:color w:val="000000" w:themeColor="text1"/>
          <w:lang w:eastAsia="en-GB"/>
        </w:rPr>
        <w:t>f the class, this in turn allows a virtual clas</w:t>
      </w:r>
      <w:r w:rsidRPr="00254581">
        <w:rPr>
          <w:rFonts w:ascii="Century Gothic" w:eastAsia="Times New Roman" w:hAnsi="Century Gothic" w:cs="Times New Roman"/>
          <w:color w:val="000000" w:themeColor="text1"/>
          <w:lang w:eastAsia="en-GB"/>
        </w:rPr>
        <w:t xml:space="preserve">sroom </w:t>
      </w:r>
      <w:r w:rsidR="00E7344A" w:rsidRPr="00254581">
        <w:rPr>
          <w:rFonts w:ascii="Century Gothic" w:eastAsia="Times New Roman" w:hAnsi="Century Gothic" w:cs="Times New Roman"/>
          <w:color w:val="000000" w:themeColor="text1"/>
          <w:lang w:eastAsia="en-GB"/>
        </w:rPr>
        <w:t xml:space="preserve">to </w:t>
      </w:r>
      <w:r w:rsidRPr="00254581">
        <w:rPr>
          <w:rFonts w:ascii="Century Gothic" w:eastAsia="Times New Roman" w:hAnsi="Century Gothic" w:cs="Times New Roman"/>
          <w:color w:val="000000" w:themeColor="text1"/>
          <w:lang w:eastAsia="en-GB"/>
        </w:rPr>
        <w:t>take place. The VR goggles are not essential to this, this can placed in a vi</w:t>
      </w:r>
      <w:r w:rsidRPr="00254581">
        <w:rPr>
          <w:rFonts w:ascii="Century Gothic" w:eastAsia="Times New Roman" w:hAnsi="Century Gothic" w:cs="Times New Roman"/>
          <w:color w:val="000000" w:themeColor="text1"/>
          <w:lang w:eastAsia="en-GB"/>
        </w:rPr>
        <w:t xml:space="preserve">deo format but still give you the option to look around. The </w:t>
      </w:r>
      <w:r w:rsidRPr="00254581">
        <w:rPr>
          <w:rFonts w:ascii="Century Gothic" w:eastAsia="Times New Roman" w:hAnsi="Century Gothic" w:cs="Times New Roman"/>
          <w:i/>
          <w:color w:val="000000" w:themeColor="text1"/>
          <w:lang w:eastAsia="en-GB"/>
        </w:rPr>
        <w:t>Virtus Tech</w:t>
      </w:r>
      <w:r w:rsidR="009F0AAD" w:rsidRPr="00254581">
        <w:rPr>
          <w:rFonts w:ascii="Century Gothic" w:eastAsia="Times New Roman" w:hAnsi="Century Gothic" w:cs="Times New Roman"/>
          <w:i/>
          <w:color w:val="000000" w:themeColor="text1"/>
          <w:lang w:eastAsia="en-GB"/>
        </w:rPr>
        <w:t>s’</w:t>
      </w:r>
      <w:r w:rsidRPr="00254581">
        <w:rPr>
          <w:rFonts w:ascii="Century Gothic" w:eastAsia="Times New Roman" w:hAnsi="Century Gothic" w:cs="Times New Roman"/>
          <w:color w:val="000000" w:themeColor="text1"/>
          <w:lang w:eastAsia="en-GB"/>
        </w:rPr>
        <w:t xml:space="preserve"> platform is a compreh</w:t>
      </w:r>
      <w:r w:rsidR="002F3729" w:rsidRPr="00254581">
        <w:rPr>
          <w:rFonts w:ascii="Century Gothic" w:eastAsia="Times New Roman" w:hAnsi="Century Gothic" w:cs="Times New Roman"/>
          <w:color w:val="000000" w:themeColor="text1"/>
          <w:lang w:eastAsia="en-GB"/>
        </w:rPr>
        <w:t>e</w:t>
      </w:r>
      <w:r w:rsidRPr="00254581">
        <w:rPr>
          <w:rFonts w:ascii="Century Gothic" w:eastAsia="Times New Roman" w:hAnsi="Century Gothic" w:cs="Times New Roman"/>
          <w:color w:val="000000" w:themeColor="text1"/>
          <w:lang w:eastAsia="en-GB"/>
        </w:rPr>
        <w:t>nsive system</w:t>
      </w:r>
      <w:r w:rsidR="00E7344A" w:rsidRPr="00254581">
        <w:rPr>
          <w:rFonts w:ascii="Century Gothic" w:eastAsia="Times New Roman" w:hAnsi="Century Gothic" w:cs="Times New Roman"/>
          <w:color w:val="000000" w:themeColor="text1"/>
          <w:lang w:eastAsia="en-GB"/>
        </w:rPr>
        <w:t>,</w:t>
      </w:r>
      <w:r w:rsidRPr="00254581">
        <w:rPr>
          <w:rFonts w:ascii="Century Gothic" w:eastAsia="Times New Roman" w:hAnsi="Century Gothic" w:cs="Times New Roman"/>
          <w:color w:val="000000" w:themeColor="text1"/>
          <w:lang w:eastAsia="en-GB"/>
        </w:rPr>
        <w:t xml:space="preserve"> </w:t>
      </w:r>
      <w:r w:rsidR="00E7344A" w:rsidRPr="00254581">
        <w:rPr>
          <w:rFonts w:ascii="Century Gothic" w:eastAsia="Times New Roman" w:hAnsi="Century Gothic" w:cs="Times New Roman"/>
          <w:color w:val="000000" w:themeColor="text1"/>
          <w:lang w:eastAsia="en-GB"/>
        </w:rPr>
        <w:t xml:space="preserve">complex </w:t>
      </w:r>
      <w:r w:rsidRPr="00254581">
        <w:rPr>
          <w:rFonts w:ascii="Century Gothic" w:eastAsia="Times New Roman" w:hAnsi="Century Gothic" w:cs="Times New Roman"/>
          <w:color w:val="000000" w:themeColor="text1"/>
          <w:lang w:eastAsia="en-GB"/>
        </w:rPr>
        <w:t>from the programm</w:t>
      </w:r>
      <w:r w:rsidR="002F3729" w:rsidRPr="00254581">
        <w:rPr>
          <w:rFonts w:ascii="Century Gothic" w:eastAsia="Times New Roman" w:hAnsi="Century Gothic" w:cs="Times New Roman"/>
          <w:color w:val="000000" w:themeColor="text1"/>
          <w:lang w:eastAsia="en-GB"/>
        </w:rPr>
        <w:t>ing</w:t>
      </w:r>
      <w:r w:rsidRPr="00254581">
        <w:rPr>
          <w:rFonts w:ascii="Century Gothic" w:eastAsia="Times New Roman" w:hAnsi="Century Gothic" w:cs="Times New Roman"/>
          <w:color w:val="000000" w:themeColor="text1"/>
          <w:lang w:eastAsia="en-GB"/>
        </w:rPr>
        <w:t xml:space="preserve"> side</w:t>
      </w:r>
      <w:r w:rsidR="002F3729" w:rsidRPr="00254581">
        <w:rPr>
          <w:rFonts w:ascii="Century Gothic" w:eastAsia="Times New Roman" w:hAnsi="Century Gothic" w:cs="Times New Roman"/>
          <w:color w:val="000000" w:themeColor="text1"/>
          <w:lang w:eastAsia="en-GB"/>
        </w:rPr>
        <w:t>, but</w:t>
      </w:r>
      <w:r w:rsidRPr="00254581">
        <w:rPr>
          <w:rFonts w:ascii="Century Gothic" w:eastAsia="Times New Roman" w:hAnsi="Century Gothic" w:cs="Times New Roman"/>
          <w:color w:val="000000" w:themeColor="text1"/>
          <w:lang w:eastAsia="en-GB"/>
        </w:rPr>
        <w:t xml:space="preserve"> designed to be a simple interactive </w:t>
      </w:r>
      <w:r w:rsidR="002F3729" w:rsidRPr="00254581">
        <w:rPr>
          <w:rFonts w:ascii="Century Gothic" w:eastAsia="Times New Roman" w:hAnsi="Century Gothic" w:cs="Times New Roman"/>
          <w:color w:val="000000" w:themeColor="text1"/>
          <w:lang w:eastAsia="en-GB"/>
        </w:rPr>
        <w:t xml:space="preserve">user </w:t>
      </w:r>
      <w:r w:rsidRPr="00254581">
        <w:rPr>
          <w:rFonts w:ascii="Century Gothic" w:eastAsia="Times New Roman" w:hAnsi="Century Gothic" w:cs="Times New Roman"/>
          <w:color w:val="000000" w:themeColor="text1"/>
          <w:lang w:eastAsia="en-GB"/>
        </w:rPr>
        <w:t>system</w:t>
      </w:r>
      <w:r w:rsidR="002F3729" w:rsidRPr="00254581">
        <w:rPr>
          <w:rFonts w:ascii="Century Gothic" w:eastAsia="Times New Roman" w:hAnsi="Century Gothic" w:cs="Times New Roman"/>
          <w:color w:val="000000" w:themeColor="text1"/>
          <w:lang w:eastAsia="en-GB"/>
        </w:rPr>
        <w:t>.</w:t>
      </w:r>
      <w:r w:rsidRPr="00254581">
        <w:rPr>
          <w:rFonts w:ascii="Century Gothic" w:eastAsia="Times New Roman" w:hAnsi="Century Gothic" w:cs="Times New Roman"/>
          <w:color w:val="000000" w:themeColor="text1"/>
          <w:lang w:eastAsia="en-GB"/>
        </w:rPr>
        <w:t xml:space="preserve"> </w:t>
      </w:r>
      <w:r w:rsidR="002F3729" w:rsidRPr="00254581">
        <w:rPr>
          <w:rFonts w:ascii="Century Gothic" w:eastAsia="Times New Roman" w:hAnsi="Century Gothic" w:cs="Times New Roman"/>
          <w:color w:val="000000" w:themeColor="text1"/>
          <w:lang w:eastAsia="en-GB"/>
        </w:rPr>
        <w:t>The platform leads seamlessly t</w:t>
      </w:r>
      <w:r w:rsidR="00E7344A" w:rsidRPr="00254581">
        <w:rPr>
          <w:rFonts w:ascii="Century Gothic" w:eastAsia="Times New Roman" w:hAnsi="Century Gothic" w:cs="Times New Roman"/>
          <w:color w:val="000000" w:themeColor="text1"/>
          <w:lang w:eastAsia="en-GB"/>
        </w:rPr>
        <w:t>hrough the first 3 phases up to</w:t>
      </w:r>
      <w:r w:rsidR="002F3729" w:rsidRPr="00254581">
        <w:rPr>
          <w:rFonts w:ascii="Century Gothic" w:eastAsia="Times New Roman" w:hAnsi="Century Gothic" w:cs="Times New Roman"/>
          <w:color w:val="000000" w:themeColor="text1"/>
          <w:lang w:eastAsia="en-GB"/>
        </w:rPr>
        <w:t xml:space="preserve"> the ‘Quantum Digital District’. But it can go further. A</w:t>
      </w:r>
      <w:r w:rsidRPr="00254581">
        <w:rPr>
          <w:rFonts w:ascii="Century Gothic" w:eastAsia="Times New Roman" w:hAnsi="Century Gothic" w:cs="Times New Roman"/>
          <w:color w:val="000000" w:themeColor="text1"/>
          <w:lang w:eastAsia="en-GB"/>
        </w:rPr>
        <w:t xml:space="preserve"> student can truly direct their learning on </w:t>
      </w:r>
      <w:r w:rsidR="002F3729" w:rsidRPr="00254581">
        <w:rPr>
          <w:rFonts w:ascii="Century Gothic" w:eastAsia="Times New Roman" w:hAnsi="Century Gothic" w:cs="Times New Roman"/>
          <w:color w:val="000000" w:themeColor="text1"/>
          <w:lang w:eastAsia="en-GB"/>
        </w:rPr>
        <w:t>whatever</w:t>
      </w:r>
      <w:r w:rsidRPr="00254581">
        <w:rPr>
          <w:rFonts w:ascii="Century Gothic" w:eastAsia="Times New Roman" w:hAnsi="Century Gothic" w:cs="Times New Roman"/>
          <w:color w:val="000000" w:themeColor="text1"/>
          <w:lang w:eastAsia="en-GB"/>
        </w:rPr>
        <w:t xml:space="preserve"> format they want. This in turn all</w:t>
      </w:r>
      <w:r w:rsidR="002F3729" w:rsidRPr="00254581">
        <w:rPr>
          <w:rFonts w:ascii="Century Gothic" w:eastAsia="Times New Roman" w:hAnsi="Century Gothic" w:cs="Times New Roman"/>
          <w:color w:val="000000" w:themeColor="text1"/>
          <w:lang w:eastAsia="en-GB"/>
        </w:rPr>
        <w:t>o</w:t>
      </w:r>
      <w:r w:rsidRPr="00254581">
        <w:rPr>
          <w:rFonts w:ascii="Century Gothic" w:eastAsia="Times New Roman" w:hAnsi="Century Gothic" w:cs="Times New Roman"/>
          <w:color w:val="000000" w:themeColor="text1"/>
          <w:lang w:eastAsia="en-GB"/>
        </w:rPr>
        <w:t>w</w:t>
      </w:r>
      <w:r w:rsidR="002F3729" w:rsidRPr="00254581">
        <w:rPr>
          <w:rFonts w:ascii="Century Gothic" w:eastAsia="Times New Roman" w:hAnsi="Century Gothic" w:cs="Times New Roman"/>
          <w:color w:val="000000" w:themeColor="text1"/>
          <w:lang w:eastAsia="en-GB"/>
        </w:rPr>
        <w:t>s</w:t>
      </w:r>
      <w:r w:rsidRPr="00254581">
        <w:rPr>
          <w:rFonts w:ascii="Century Gothic" w:eastAsia="Times New Roman" w:hAnsi="Century Gothic" w:cs="Times New Roman"/>
          <w:color w:val="000000" w:themeColor="text1"/>
          <w:lang w:eastAsia="en-GB"/>
        </w:rPr>
        <w:t xml:space="preserve"> the student to take full control</w:t>
      </w:r>
      <w:r w:rsidR="002F3729" w:rsidRPr="00254581">
        <w:rPr>
          <w:rFonts w:ascii="Century Gothic" w:eastAsia="Times New Roman" w:hAnsi="Century Gothic" w:cs="Times New Roman"/>
          <w:color w:val="000000" w:themeColor="text1"/>
          <w:lang w:eastAsia="en-GB"/>
        </w:rPr>
        <w:t xml:space="preserve"> of when they attend</w:t>
      </w:r>
      <w:r w:rsidRPr="00254581">
        <w:rPr>
          <w:rFonts w:ascii="Century Gothic" w:eastAsia="Times New Roman" w:hAnsi="Century Gothic" w:cs="Times New Roman"/>
          <w:color w:val="000000" w:themeColor="text1"/>
          <w:lang w:eastAsia="en-GB"/>
        </w:rPr>
        <w:t xml:space="preserve"> class</w:t>
      </w:r>
      <w:r w:rsidR="002F3729" w:rsidRPr="00254581">
        <w:rPr>
          <w:rFonts w:ascii="Century Gothic" w:eastAsia="Times New Roman" w:hAnsi="Century Gothic" w:cs="Times New Roman"/>
          <w:color w:val="000000" w:themeColor="text1"/>
          <w:lang w:eastAsia="en-GB"/>
        </w:rPr>
        <w:t xml:space="preserve"> and in what context  - digitally or</w:t>
      </w:r>
      <w:r w:rsidRPr="00254581">
        <w:rPr>
          <w:rFonts w:ascii="Century Gothic" w:eastAsia="Times New Roman" w:hAnsi="Century Gothic" w:cs="Times New Roman"/>
          <w:color w:val="000000" w:themeColor="text1"/>
          <w:lang w:eastAsia="en-GB"/>
        </w:rPr>
        <w:t xml:space="preserve"> p</w:t>
      </w:r>
      <w:r w:rsidRPr="00254581">
        <w:rPr>
          <w:rFonts w:ascii="Century Gothic" w:eastAsia="Times New Roman" w:hAnsi="Century Gothic" w:cs="Times New Roman"/>
          <w:color w:val="000000" w:themeColor="text1"/>
          <w:lang w:eastAsia="en-GB"/>
        </w:rPr>
        <w:t>hysical</w:t>
      </w:r>
      <w:r w:rsidR="002F3729" w:rsidRPr="00254581">
        <w:rPr>
          <w:rFonts w:ascii="Century Gothic" w:eastAsia="Times New Roman" w:hAnsi="Century Gothic" w:cs="Times New Roman"/>
          <w:color w:val="000000" w:themeColor="text1"/>
          <w:lang w:eastAsia="en-GB"/>
        </w:rPr>
        <w:t xml:space="preserve">ly. </w:t>
      </w:r>
      <w:r w:rsidRPr="00254581">
        <w:rPr>
          <w:rFonts w:ascii="Century Gothic" w:eastAsia="Times New Roman" w:hAnsi="Century Gothic" w:cs="Times New Roman"/>
          <w:color w:val="000000" w:themeColor="text1"/>
          <w:lang w:eastAsia="en-GB"/>
        </w:rPr>
        <w:t xml:space="preserve"> </w:t>
      </w:r>
      <w:r w:rsidR="00BD7E23" w:rsidRPr="00254581">
        <w:rPr>
          <w:rFonts w:ascii="Century Gothic" w:eastAsia="Times New Roman" w:hAnsi="Century Gothic" w:cs="Times New Roman"/>
          <w:color w:val="000000" w:themeColor="text1"/>
          <w:lang w:eastAsia="en-GB"/>
        </w:rPr>
        <w:t>A</w:t>
      </w:r>
      <w:r w:rsidRPr="00254581">
        <w:rPr>
          <w:rFonts w:ascii="Century Gothic" w:eastAsia="Times New Roman" w:hAnsi="Century Gothic" w:cs="Times New Roman"/>
          <w:color w:val="000000" w:themeColor="text1"/>
          <w:lang w:eastAsia="en-GB"/>
        </w:rPr>
        <w:t>ccording to C</w:t>
      </w:r>
      <w:r w:rsidRPr="00254581">
        <w:rPr>
          <w:rFonts w:ascii="Century Gothic" w:eastAsia="Times New Roman" w:hAnsi="Century Gothic" w:cs="Times New Roman"/>
          <w:i/>
          <w:iCs/>
          <w:color w:val="000000" w:themeColor="text1"/>
          <w:lang w:eastAsia="en-GB"/>
        </w:rPr>
        <w:t>arlo Rovelli</w:t>
      </w:r>
      <w:r w:rsidRPr="00254581">
        <w:rPr>
          <w:rFonts w:ascii="Century Gothic" w:eastAsia="Times New Roman" w:hAnsi="Century Gothic" w:cs="Times New Roman"/>
          <w:color w:val="000000" w:themeColor="text1"/>
          <w:lang w:eastAsia="en-GB"/>
        </w:rPr>
        <w:t xml:space="preserve"> </w:t>
      </w:r>
      <w:r w:rsidR="00BD7E23" w:rsidRPr="00254581">
        <w:rPr>
          <w:rFonts w:ascii="Century Gothic" w:eastAsia="Times New Roman" w:hAnsi="Century Gothic" w:cs="Times New Roman"/>
          <w:color w:val="000000" w:themeColor="text1"/>
          <w:lang w:eastAsia="en-GB"/>
        </w:rPr>
        <w:t>(</w:t>
      </w:r>
      <w:r w:rsidRPr="00254581">
        <w:rPr>
          <w:rFonts w:ascii="Century Gothic" w:eastAsia="Times New Roman" w:hAnsi="Century Gothic" w:cs="Times New Roman"/>
          <w:color w:val="000000" w:themeColor="text1"/>
          <w:lang w:eastAsia="en-GB"/>
        </w:rPr>
        <w:t>Allen Lane</w:t>
      </w:r>
      <w:r w:rsidR="00BD7E23" w:rsidRPr="00254581">
        <w:rPr>
          <w:rFonts w:ascii="Century Gothic" w:eastAsia="Times New Roman" w:hAnsi="Century Gothic" w:cs="Times New Roman"/>
          <w:color w:val="000000" w:themeColor="text1"/>
          <w:lang w:eastAsia="en-GB"/>
        </w:rPr>
        <w:t xml:space="preserve">, </w:t>
      </w:r>
      <w:r w:rsidRPr="00254581">
        <w:rPr>
          <w:rFonts w:ascii="Century Gothic" w:eastAsia="Times New Roman" w:hAnsi="Century Gothic" w:cs="Times New Roman"/>
          <w:color w:val="000000" w:themeColor="text1"/>
          <w:lang w:eastAsia="en-GB"/>
        </w:rPr>
        <w:t xml:space="preserve">2018), time is but an illusion anyway, </w:t>
      </w:r>
      <w:r w:rsidR="00BD7E23" w:rsidRPr="00254581">
        <w:rPr>
          <w:rFonts w:ascii="Century Gothic" w:eastAsia="Times New Roman" w:hAnsi="Century Gothic" w:cs="Times New Roman"/>
          <w:color w:val="000000" w:themeColor="text1"/>
          <w:lang w:eastAsia="en-GB"/>
        </w:rPr>
        <w:t>'</w:t>
      </w:r>
      <w:r w:rsidRPr="00254581">
        <w:rPr>
          <w:rFonts w:ascii="Century Gothic" w:eastAsia="Times New Roman" w:hAnsi="Century Gothic" w:cs="Times New Roman"/>
          <w:color w:val="000000" w:themeColor="text1"/>
          <w:lang w:eastAsia="en-GB"/>
        </w:rPr>
        <w:t>our naive perception of its flow doesn’t correspond to physical reality … an elastic manifold that contorts so that local times differ depending on one’s relative s</w:t>
      </w:r>
      <w:r w:rsidRPr="00254581">
        <w:rPr>
          <w:rFonts w:ascii="Century Gothic" w:eastAsia="Times New Roman" w:hAnsi="Century Gothic" w:cs="Times New Roman"/>
          <w:color w:val="000000" w:themeColor="text1"/>
          <w:lang w:eastAsia="en-GB"/>
        </w:rPr>
        <w:t>peed or proximity to a mass — is just an effective simplification</w:t>
      </w:r>
      <w:r w:rsidR="00BD7E23" w:rsidRPr="00254581">
        <w:rPr>
          <w:rFonts w:ascii="Century Gothic" w:eastAsia="Times New Roman" w:hAnsi="Century Gothic" w:cs="Times New Roman"/>
          <w:color w:val="000000" w:themeColor="text1"/>
          <w:lang w:eastAsia="en-GB"/>
        </w:rPr>
        <w:t>'</w:t>
      </w:r>
      <w:r w:rsidRPr="00254581">
        <w:rPr>
          <w:rFonts w:ascii="Century Gothic" w:eastAsia="Times New Roman" w:hAnsi="Century Gothic" w:cs="Times New Roman"/>
          <w:color w:val="000000" w:themeColor="text1"/>
          <w:lang w:eastAsia="en-GB"/>
        </w:rPr>
        <w:t xml:space="preserve"> (C</w:t>
      </w:r>
      <w:r w:rsidRPr="00254581">
        <w:rPr>
          <w:rFonts w:ascii="Century Gothic" w:eastAsia="Times New Roman" w:hAnsi="Century Gothic" w:cs="Times New Roman"/>
          <w:i/>
          <w:iCs/>
          <w:color w:val="000000" w:themeColor="text1"/>
          <w:lang w:eastAsia="en-GB"/>
        </w:rPr>
        <w:t>arlo Rovelli</w:t>
      </w:r>
      <w:r w:rsidR="00BD7E23" w:rsidRPr="00254581">
        <w:rPr>
          <w:rFonts w:ascii="Century Gothic" w:eastAsia="Times New Roman" w:hAnsi="Century Gothic" w:cs="Times New Roman"/>
          <w:color w:val="000000" w:themeColor="text1"/>
          <w:lang w:eastAsia="en-GB"/>
        </w:rPr>
        <w:t xml:space="preserve"> Allen Lane </w:t>
      </w:r>
      <w:r w:rsidRPr="00254581">
        <w:rPr>
          <w:rFonts w:ascii="Century Gothic" w:eastAsia="Times New Roman" w:hAnsi="Century Gothic" w:cs="Times New Roman"/>
          <w:color w:val="000000" w:themeColor="text1"/>
          <w:lang w:eastAsia="en-GB"/>
        </w:rPr>
        <w:t xml:space="preserve">2018). </w:t>
      </w:r>
      <w:r w:rsidR="00BD7E23" w:rsidRPr="00254581">
        <w:rPr>
          <w:rFonts w:ascii="Century Gothic" w:eastAsia="Times New Roman" w:hAnsi="Century Gothic" w:cs="Times New Roman"/>
          <w:color w:val="000000" w:themeColor="text1"/>
          <w:lang w:eastAsia="en-GB"/>
        </w:rPr>
        <w:t>T</w:t>
      </w:r>
      <w:r w:rsidRPr="00254581">
        <w:rPr>
          <w:rFonts w:ascii="Century Gothic" w:eastAsia="Times New Roman" w:hAnsi="Century Gothic" w:cs="Times New Roman"/>
          <w:color w:val="000000" w:themeColor="text1"/>
          <w:lang w:eastAsia="en-GB"/>
        </w:rPr>
        <w:t xml:space="preserve">ime is </w:t>
      </w:r>
      <w:r w:rsidR="00BD7E23" w:rsidRPr="00254581">
        <w:rPr>
          <w:rFonts w:ascii="Century Gothic" w:eastAsia="Times New Roman" w:hAnsi="Century Gothic" w:cs="Times New Roman"/>
          <w:color w:val="000000" w:themeColor="text1"/>
          <w:lang w:eastAsia="en-GB"/>
        </w:rPr>
        <w:t xml:space="preserve">not </w:t>
      </w:r>
      <w:r w:rsidRPr="00254581">
        <w:rPr>
          <w:rFonts w:ascii="Century Gothic" w:eastAsia="Times New Roman" w:hAnsi="Century Gothic" w:cs="Times New Roman"/>
          <w:color w:val="000000" w:themeColor="text1"/>
          <w:lang w:eastAsia="en-GB"/>
        </w:rPr>
        <w:t xml:space="preserve">a </w:t>
      </w:r>
      <w:r w:rsidR="00BD7E23" w:rsidRPr="00254581">
        <w:rPr>
          <w:rFonts w:ascii="Century Gothic" w:eastAsia="Times New Roman" w:hAnsi="Century Gothic" w:cs="Times New Roman"/>
          <w:color w:val="000000" w:themeColor="text1"/>
          <w:lang w:eastAsia="en-GB"/>
        </w:rPr>
        <w:t>factor</w:t>
      </w:r>
      <w:r w:rsidRPr="00254581">
        <w:rPr>
          <w:rFonts w:ascii="Century Gothic" w:eastAsia="Times New Roman" w:hAnsi="Century Gothic" w:cs="Times New Roman"/>
          <w:color w:val="000000" w:themeColor="text1"/>
          <w:lang w:eastAsia="en-GB"/>
        </w:rPr>
        <w:t xml:space="preserve"> in learning, learning should be </w:t>
      </w:r>
      <w:r w:rsidR="00BD7E23" w:rsidRPr="00254581">
        <w:rPr>
          <w:rFonts w:ascii="Century Gothic" w:eastAsia="Times New Roman" w:hAnsi="Century Gothic" w:cs="Times New Roman"/>
          <w:color w:val="000000" w:themeColor="text1"/>
          <w:lang w:eastAsia="en-GB"/>
        </w:rPr>
        <w:t xml:space="preserve">unrestrained by </w:t>
      </w:r>
      <w:r w:rsidRPr="00254581">
        <w:rPr>
          <w:rFonts w:ascii="Century Gothic" w:eastAsia="Times New Roman" w:hAnsi="Century Gothic" w:cs="Times New Roman"/>
          <w:color w:val="000000" w:themeColor="text1"/>
          <w:lang w:eastAsia="en-GB"/>
        </w:rPr>
        <w:t>time.</w:t>
      </w:r>
    </w:p>
    <w:p w14:paraId="13183CB2" w14:textId="77777777" w:rsidR="00DD565F" w:rsidRPr="00254581" w:rsidRDefault="00DD565F" w:rsidP="00254581">
      <w:pPr>
        <w:spacing w:line="480" w:lineRule="auto"/>
        <w:jc w:val="both"/>
        <w:rPr>
          <w:rFonts w:ascii="Century Gothic" w:eastAsia="Times New Roman" w:hAnsi="Century Gothic" w:cs="Times New Roman"/>
          <w:color w:val="000000" w:themeColor="text1"/>
          <w:lang w:eastAsia="en-GB"/>
        </w:rPr>
      </w:pPr>
    </w:p>
    <w:p w14:paraId="23DD26BF" w14:textId="77777777" w:rsidR="00E8233B" w:rsidRPr="00254581" w:rsidRDefault="008C72C3" w:rsidP="00254581">
      <w:pPr>
        <w:spacing w:line="480" w:lineRule="auto"/>
        <w:jc w:val="both"/>
        <w:rPr>
          <w:rFonts w:ascii="Century Gothic" w:eastAsia="Times New Roman" w:hAnsi="Century Gothic" w:cs="Times New Roman"/>
          <w:color w:val="000000" w:themeColor="text1"/>
          <w:lang w:eastAsia="en-GB"/>
        </w:rPr>
      </w:pPr>
      <w:r w:rsidRPr="00254581">
        <w:rPr>
          <w:rFonts w:ascii="Century Gothic" w:eastAsia="Times New Roman" w:hAnsi="Century Gothic" w:cs="Times New Roman"/>
          <w:color w:val="000000" w:themeColor="text1"/>
          <w:lang w:eastAsia="en-GB"/>
        </w:rPr>
        <w:t>The vi</w:t>
      </w:r>
      <w:r w:rsidR="00BD7E23" w:rsidRPr="00254581">
        <w:rPr>
          <w:rFonts w:ascii="Century Gothic" w:eastAsia="Times New Roman" w:hAnsi="Century Gothic" w:cs="Times New Roman"/>
          <w:color w:val="000000" w:themeColor="text1"/>
          <w:lang w:eastAsia="en-GB"/>
        </w:rPr>
        <w:t>rtual platform in stage 4 allow</w:t>
      </w:r>
      <w:r w:rsidRPr="00254581">
        <w:rPr>
          <w:rFonts w:ascii="Century Gothic" w:eastAsia="Times New Roman" w:hAnsi="Century Gothic" w:cs="Times New Roman"/>
          <w:color w:val="000000" w:themeColor="text1"/>
          <w:lang w:eastAsia="en-GB"/>
        </w:rPr>
        <w:t xml:space="preserve">s us to combine </w:t>
      </w:r>
      <w:r w:rsidR="00BD7E23" w:rsidRPr="00254581">
        <w:rPr>
          <w:rFonts w:ascii="Century Gothic" w:eastAsia="Times New Roman" w:hAnsi="Century Gothic" w:cs="Times New Roman"/>
          <w:color w:val="000000" w:themeColor="text1"/>
          <w:lang w:eastAsia="en-GB"/>
        </w:rPr>
        <w:t xml:space="preserve">time-limited </w:t>
      </w:r>
      <w:r w:rsidRPr="00254581">
        <w:rPr>
          <w:rFonts w:ascii="Century Gothic" w:eastAsia="Times New Roman" w:hAnsi="Century Gothic" w:cs="Times New Roman"/>
          <w:color w:val="000000" w:themeColor="text1"/>
          <w:lang w:eastAsia="en-GB"/>
        </w:rPr>
        <w:t xml:space="preserve">reality </w:t>
      </w:r>
      <w:r w:rsidRPr="00254581">
        <w:rPr>
          <w:rFonts w:ascii="Century Gothic" w:eastAsia="Times New Roman" w:hAnsi="Century Gothic" w:cs="Times New Roman"/>
          <w:color w:val="000000" w:themeColor="text1"/>
          <w:lang w:eastAsia="en-GB"/>
        </w:rPr>
        <w:t>with the virtual</w:t>
      </w:r>
      <w:r w:rsidR="00B06F79" w:rsidRPr="00254581">
        <w:rPr>
          <w:rFonts w:ascii="Century Gothic" w:eastAsia="Times New Roman" w:hAnsi="Century Gothic" w:cs="Times New Roman"/>
          <w:color w:val="000000" w:themeColor="text1"/>
          <w:lang w:eastAsia="en-GB"/>
        </w:rPr>
        <w:t xml:space="preserve">, </w:t>
      </w:r>
      <w:r w:rsidRPr="00254581">
        <w:rPr>
          <w:rFonts w:ascii="Century Gothic" w:eastAsia="Times New Roman" w:hAnsi="Century Gothic" w:cs="Times New Roman"/>
          <w:color w:val="000000" w:themeColor="text1"/>
          <w:lang w:eastAsia="en-GB"/>
        </w:rPr>
        <w:t xml:space="preserve">giving the student a truly unique experience in the blended learning environment </w:t>
      </w:r>
      <w:r w:rsidR="00F50188" w:rsidRPr="00254581">
        <w:rPr>
          <w:rFonts w:ascii="Century Gothic" w:eastAsia="Times New Roman" w:hAnsi="Century Gothic" w:cs="Times New Roman"/>
          <w:color w:val="000000" w:themeColor="text1"/>
          <w:lang w:eastAsia="en-GB"/>
        </w:rPr>
        <w:t>that is</w:t>
      </w:r>
      <w:r w:rsidR="00BD7E23" w:rsidRPr="00254581">
        <w:rPr>
          <w:rFonts w:ascii="Century Gothic" w:eastAsia="Times New Roman" w:hAnsi="Century Gothic" w:cs="Times New Roman"/>
          <w:color w:val="000000" w:themeColor="text1"/>
          <w:lang w:eastAsia="en-GB"/>
        </w:rPr>
        <w:t xml:space="preserve"> offered by no </w:t>
      </w:r>
      <w:r w:rsidRPr="00254581">
        <w:rPr>
          <w:rFonts w:ascii="Century Gothic" w:eastAsia="Times New Roman" w:hAnsi="Century Gothic" w:cs="Times New Roman"/>
          <w:color w:val="000000" w:themeColor="text1"/>
          <w:lang w:eastAsia="en-GB"/>
        </w:rPr>
        <w:t xml:space="preserve">other </w:t>
      </w:r>
      <w:r w:rsidR="00BD7E23" w:rsidRPr="00254581">
        <w:rPr>
          <w:rFonts w:ascii="Century Gothic" w:eastAsia="Times New Roman" w:hAnsi="Century Gothic" w:cs="Times New Roman"/>
          <w:color w:val="000000" w:themeColor="text1"/>
          <w:lang w:eastAsia="en-GB"/>
        </w:rPr>
        <w:t>in</w:t>
      </w:r>
      <w:r w:rsidRPr="00254581">
        <w:rPr>
          <w:rFonts w:ascii="Century Gothic" w:eastAsia="Times New Roman" w:hAnsi="Century Gothic" w:cs="Times New Roman"/>
          <w:color w:val="000000" w:themeColor="text1"/>
          <w:lang w:eastAsia="en-GB"/>
        </w:rPr>
        <w:t xml:space="preserve"> our sec</w:t>
      </w:r>
      <w:r w:rsidR="00BD7E23" w:rsidRPr="00254581">
        <w:rPr>
          <w:rFonts w:ascii="Century Gothic" w:eastAsia="Times New Roman" w:hAnsi="Century Gothic" w:cs="Times New Roman"/>
          <w:color w:val="000000" w:themeColor="text1"/>
          <w:lang w:eastAsia="en-GB"/>
        </w:rPr>
        <w:t>t</w:t>
      </w:r>
      <w:r w:rsidRPr="00254581">
        <w:rPr>
          <w:rFonts w:ascii="Century Gothic" w:eastAsia="Times New Roman" w:hAnsi="Century Gothic" w:cs="Times New Roman"/>
          <w:color w:val="000000" w:themeColor="text1"/>
          <w:lang w:eastAsia="en-GB"/>
        </w:rPr>
        <w:t>or. Imagine a</w:t>
      </w:r>
      <w:r w:rsidR="00BD7E23" w:rsidRPr="00254581">
        <w:rPr>
          <w:rFonts w:ascii="Century Gothic" w:eastAsia="Times New Roman" w:hAnsi="Century Gothic" w:cs="Times New Roman"/>
          <w:color w:val="000000" w:themeColor="text1"/>
          <w:lang w:eastAsia="en-GB"/>
        </w:rPr>
        <w:t>n</w:t>
      </w:r>
      <w:r w:rsidRPr="00254581">
        <w:rPr>
          <w:rFonts w:ascii="Century Gothic" w:eastAsia="Times New Roman" w:hAnsi="Century Gothic" w:cs="Times New Roman"/>
          <w:color w:val="000000" w:themeColor="text1"/>
          <w:lang w:eastAsia="en-GB"/>
        </w:rPr>
        <w:t xml:space="preserve"> </w:t>
      </w:r>
      <w:r w:rsidR="00BD7E23" w:rsidRPr="00254581">
        <w:rPr>
          <w:rFonts w:ascii="Century Gothic" w:eastAsia="Times New Roman" w:hAnsi="Century Gothic" w:cs="Times New Roman"/>
          <w:color w:val="000000" w:themeColor="text1"/>
          <w:lang w:eastAsia="en-GB"/>
        </w:rPr>
        <w:t>a</w:t>
      </w:r>
      <w:r w:rsidRPr="00254581">
        <w:rPr>
          <w:rFonts w:ascii="Century Gothic" w:eastAsia="Times New Roman" w:hAnsi="Century Gothic" w:cs="Times New Roman"/>
          <w:color w:val="000000" w:themeColor="text1"/>
          <w:lang w:eastAsia="en-GB"/>
        </w:rPr>
        <w:t>rchitect</w:t>
      </w:r>
      <w:r w:rsidR="00BD7E23" w:rsidRPr="00254581">
        <w:rPr>
          <w:rFonts w:ascii="Century Gothic" w:eastAsia="Times New Roman" w:hAnsi="Century Gothic" w:cs="Times New Roman"/>
          <w:color w:val="000000" w:themeColor="text1"/>
          <w:lang w:eastAsia="en-GB"/>
        </w:rPr>
        <w:t>ure student, engineer or artist</w:t>
      </w:r>
      <w:r w:rsidRPr="00254581">
        <w:rPr>
          <w:rFonts w:ascii="Century Gothic" w:eastAsia="Times New Roman" w:hAnsi="Century Gothic" w:cs="Times New Roman"/>
          <w:color w:val="000000" w:themeColor="text1"/>
          <w:lang w:eastAsia="en-GB"/>
        </w:rPr>
        <w:t xml:space="preserve"> having the </w:t>
      </w:r>
      <w:r w:rsidR="00BD7E23" w:rsidRPr="00254581">
        <w:rPr>
          <w:rFonts w:ascii="Century Gothic" w:eastAsia="Times New Roman" w:hAnsi="Century Gothic" w:cs="Times New Roman"/>
          <w:color w:val="000000" w:themeColor="text1"/>
          <w:lang w:eastAsia="en-GB"/>
        </w:rPr>
        <w:t>opportunity</w:t>
      </w:r>
      <w:r w:rsidRPr="00254581">
        <w:rPr>
          <w:rFonts w:ascii="Century Gothic" w:eastAsia="Times New Roman" w:hAnsi="Century Gothic" w:cs="Times New Roman"/>
          <w:color w:val="000000" w:themeColor="text1"/>
          <w:lang w:eastAsia="en-GB"/>
        </w:rPr>
        <w:t xml:space="preserve"> to be in a virtual environment</w:t>
      </w:r>
      <w:r w:rsidR="00F50188" w:rsidRPr="00254581">
        <w:rPr>
          <w:rFonts w:ascii="Century Gothic" w:eastAsia="Times New Roman" w:hAnsi="Century Gothic" w:cs="Times New Roman"/>
          <w:color w:val="000000" w:themeColor="text1"/>
          <w:lang w:eastAsia="en-GB"/>
        </w:rPr>
        <w:t>, able</w:t>
      </w:r>
      <w:r w:rsidRPr="00254581">
        <w:rPr>
          <w:rFonts w:ascii="Century Gothic" w:eastAsia="Times New Roman" w:hAnsi="Century Gothic" w:cs="Times New Roman"/>
          <w:color w:val="000000" w:themeColor="text1"/>
          <w:lang w:eastAsia="en-GB"/>
        </w:rPr>
        <w:t xml:space="preserve"> to</w:t>
      </w:r>
      <w:r w:rsidRPr="00254581">
        <w:rPr>
          <w:rFonts w:ascii="Century Gothic" w:eastAsia="Times New Roman" w:hAnsi="Century Gothic" w:cs="Times New Roman"/>
          <w:color w:val="000000" w:themeColor="text1"/>
          <w:lang w:eastAsia="en-GB"/>
        </w:rPr>
        <w:t xml:space="preserve"> interact with the architecture by moving sections of the building around, the engine by stripping it down and rebuilding or the models </w:t>
      </w:r>
      <w:r w:rsidR="00F50188" w:rsidRPr="00254581">
        <w:rPr>
          <w:rFonts w:ascii="Century Gothic" w:eastAsia="Times New Roman" w:hAnsi="Century Gothic" w:cs="Times New Roman"/>
          <w:color w:val="000000" w:themeColor="text1"/>
          <w:lang w:eastAsia="en-GB"/>
        </w:rPr>
        <w:t xml:space="preserve">in art, </w:t>
      </w:r>
      <w:r w:rsidRPr="00254581">
        <w:rPr>
          <w:rFonts w:ascii="Century Gothic" w:eastAsia="Times New Roman" w:hAnsi="Century Gothic" w:cs="Times New Roman"/>
          <w:color w:val="000000" w:themeColor="text1"/>
          <w:lang w:eastAsia="en-GB"/>
        </w:rPr>
        <w:t xml:space="preserve">interacting in such a way that </w:t>
      </w:r>
      <w:r w:rsidR="00B06F79" w:rsidRPr="00254581">
        <w:rPr>
          <w:rFonts w:ascii="Century Gothic" w:eastAsia="Times New Roman" w:hAnsi="Century Gothic" w:cs="Times New Roman"/>
          <w:color w:val="000000" w:themeColor="text1"/>
          <w:lang w:eastAsia="en-GB"/>
        </w:rPr>
        <w:t>they</w:t>
      </w:r>
      <w:r w:rsidRPr="00254581">
        <w:rPr>
          <w:rFonts w:ascii="Century Gothic" w:eastAsia="Times New Roman" w:hAnsi="Century Gothic" w:cs="Times New Roman"/>
          <w:color w:val="000000" w:themeColor="text1"/>
          <w:lang w:eastAsia="en-GB"/>
        </w:rPr>
        <w:t xml:space="preserve"> would feel </w:t>
      </w:r>
      <w:r w:rsidR="00B06F79" w:rsidRPr="00254581">
        <w:rPr>
          <w:rFonts w:ascii="Century Gothic" w:eastAsia="Times New Roman" w:hAnsi="Century Gothic" w:cs="Times New Roman"/>
          <w:color w:val="000000" w:themeColor="text1"/>
          <w:lang w:eastAsia="en-GB"/>
        </w:rPr>
        <w:t>they</w:t>
      </w:r>
      <w:r w:rsidRPr="00254581">
        <w:rPr>
          <w:rFonts w:ascii="Century Gothic" w:eastAsia="Times New Roman" w:hAnsi="Century Gothic" w:cs="Times New Roman"/>
          <w:color w:val="000000" w:themeColor="text1"/>
          <w:lang w:eastAsia="en-GB"/>
        </w:rPr>
        <w:t xml:space="preserve"> are physically in the class. This </w:t>
      </w:r>
      <w:r w:rsidR="00F50188" w:rsidRPr="00254581">
        <w:rPr>
          <w:rFonts w:ascii="Century Gothic" w:eastAsia="Times New Roman" w:hAnsi="Century Gothic" w:cs="Times New Roman"/>
          <w:color w:val="000000" w:themeColor="text1"/>
          <w:lang w:eastAsia="en-GB"/>
        </w:rPr>
        <w:t xml:space="preserve">idea of a </w:t>
      </w:r>
      <w:r w:rsidRPr="00254581">
        <w:rPr>
          <w:rFonts w:ascii="Century Gothic" w:eastAsia="Times New Roman" w:hAnsi="Century Gothic" w:cs="Times New Roman"/>
          <w:color w:val="000000" w:themeColor="text1"/>
          <w:lang w:eastAsia="en-GB"/>
        </w:rPr>
        <w:t>conceptual classroom is being used by surgeon</w:t>
      </w:r>
      <w:r w:rsidR="00F50188" w:rsidRPr="00254581">
        <w:rPr>
          <w:rFonts w:ascii="Century Gothic" w:eastAsia="Times New Roman" w:hAnsi="Century Gothic" w:cs="Times New Roman"/>
          <w:color w:val="000000" w:themeColor="text1"/>
          <w:lang w:eastAsia="en-GB"/>
        </w:rPr>
        <w:t>s</w:t>
      </w:r>
      <w:r w:rsidR="00B06F79" w:rsidRPr="00254581">
        <w:rPr>
          <w:rFonts w:ascii="Century Gothic" w:eastAsia="Times New Roman" w:hAnsi="Century Gothic" w:cs="Times New Roman"/>
          <w:color w:val="000000" w:themeColor="text1"/>
          <w:lang w:eastAsia="en-GB"/>
        </w:rPr>
        <w:t>,</w:t>
      </w:r>
      <w:r w:rsidRPr="00254581">
        <w:rPr>
          <w:rFonts w:ascii="Century Gothic" w:eastAsia="Times New Roman" w:hAnsi="Century Gothic" w:cs="Times New Roman"/>
          <w:color w:val="000000" w:themeColor="text1"/>
          <w:lang w:eastAsia="en-GB"/>
        </w:rPr>
        <w:t xml:space="preserve"> t</w:t>
      </w:r>
      <w:r w:rsidR="00B06F79" w:rsidRPr="00254581">
        <w:rPr>
          <w:rFonts w:ascii="Century Gothic" w:eastAsia="Times New Roman" w:hAnsi="Century Gothic" w:cs="Times New Roman"/>
          <w:color w:val="000000" w:themeColor="text1"/>
          <w:lang w:eastAsia="en-GB"/>
        </w:rPr>
        <w:t>o carry out procedures remotely;</w:t>
      </w:r>
      <w:r w:rsidRPr="00254581">
        <w:rPr>
          <w:rFonts w:ascii="Century Gothic" w:eastAsia="Times New Roman" w:hAnsi="Century Gothic" w:cs="Times New Roman"/>
          <w:color w:val="000000" w:themeColor="text1"/>
          <w:lang w:eastAsia="en-GB"/>
        </w:rPr>
        <w:t xml:space="preserve"> </w:t>
      </w:r>
      <w:r w:rsidRPr="00254581">
        <w:rPr>
          <w:rFonts w:ascii="Century Gothic" w:eastAsia="Times New Roman" w:hAnsi="Century Gothic" w:cs="Times New Roman"/>
          <w:i/>
          <w:color w:val="000000" w:themeColor="text1"/>
          <w:lang w:eastAsia="en-GB"/>
        </w:rPr>
        <w:t>Virtus Tech</w:t>
      </w:r>
      <w:r w:rsidRPr="00254581">
        <w:rPr>
          <w:rFonts w:ascii="Century Gothic" w:eastAsia="Times New Roman" w:hAnsi="Century Gothic" w:cs="Times New Roman"/>
          <w:color w:val="000000" w:themeColor="text1"/>
          <w:lang w:eastAsia="en-GB"/>
        </w:rPr>
        <w:t xml:space="preserve"> can </w:t>
      </w:r>
      <w:r w:rsidR="00F50188" w:rsidRPr="00254581">
        <w:rPr>
          <w:rFonts w:ascii="Century Gothic" w:eastAsia="Times New Roman" w:hAnsi="Century Gothic" w:cs="Times New Roman"/>
          <w:color w:val="000000" w:themeColor="text1"/>
          <w:lang w:eastAsia="en-GB"/>
        </w:rPr>
        <w:t>do all this by allowing the remote student to visit a classroom or studio in</w:t>
      </w:r>
      <w:r w:rsidRPr="00254581">
        <w:rPr>
          <w:rFonts w:ascii="Century Gothic" w:eastAsia="Times New Roman" w:hAnsi="Century Gothic" w:cs="Times New Roman"/>
          <w:color w:val="000000" w:themeColor="text1"/>
          <w:lang w:eastAsia="en-GB"/>
        </w:rPr>
        <w:t xml:space="preserve"> 3 </w:t>
      </w:r>
      <w:r w:rsidR="00F50188" w:rsidRPr="00254581">
        <w:rPr>
          <w:rFonts w:ascii="Century Gothic" w:eastAsia="Times New Roman" w:hAnsi="Century Gothic" w:cs="Times New Roman"/>
          <w:color w:val="000000" w:themeColor="text1"/>
          <w:lang w:eastAsia="en-GB"/>
        </w:rPr>
        <w:t>dimensions</w:t>
      </w:r>
      <w:r w:rsidRPr="00254581">
        <w:rPr>
          <w:rFonts w:ascii="Century Gothic" w:eastAsia="Times New Roman" w:hAnsi="Century Gothic" w:cs="Times New Roman"/>
          <w:color w:val="000000" w:themeColor="text1"/>
          <w:lang w:eastAsia="en-GB"/>
        </w:rPr>
        <w:t xml:space="preserve"> and </w:t>
      </w:r>
      <w:r w:rsidR="00F50188" w:rsidRPr="00254581">
        <w:rPr>
          <w:rFonts w:ascii="Century Gothic" w:eastAsia="Times New Roman" w:hAnsi="Century Gothic" w:cs="Times New Roman"/>
          <w:color w:val="000000" w:themeColor="text1"/>
          <w:lang w:eastAsia="en-GB"/>
        </w:rPr>
        <w:t xml:space="preserve">from </w:t>
      </w:r>
      <w:r w:rsidRPr="00254581">
        <w:rPr>
          <w:rFonts w:ascii="Century Gothic" w:eastAsia="Times New Roman" w:hAnsi="Century Gothic" w:cs="Times New Roman"/>
          <w:color w:val="000000" w:themeColor="text1"/>
          <w:lang w:eastAsia="en-GB"/>
        </w:rPr>
        <w:t>360 degrees. C</w:t>
      </w:r>
      <w:r w:rsidRPr="00254581">
        <w:rPr>
          <w:rFonts w:ascii="Century Gothic" w:eastAsia="Times New Roman" w:hAnsi="Century Gothic" w:cs="Times New Roman"/>
          <w:color w:val="000000" w:themeColor="text1"/>
          <w:lang w:eastAsia="en-GB"/>
        </w:rPr>
        <w:t>ov</w:t>
      </w:r>
      <w:r w:rsidR="00F50188" w:rsidRPr="00254581">
        <w:rPr>
          <w:rFonts w:ascii="Century Gothic" w:eastAsia="Times New Roman" w:hAnsi="Century Gothic" w:cs="Times New Roman"/>
          <w:color w:val="000000" w:themeColor="text1"/>
          <w:lang w:eastAsia="en-GB"/>
        </w:rPr>
        <w:t>entry</w:t>
      </w:r>
      <w:r w:rsidRPr="00254581">
        <w:rPr>
          <w:rFonts w:ascii="Century Gothic" w:eastAsia="Times New Roman" w:hAnsi="Century Gothic" w:cs="Times New Roman"/>
          <w:color w:val="000000" w:themeColor="text1"/>
          <w:lang w:eastAsia="en-GB"/>
        </w:rPr>
        <w:t xml:space="preserve"> University </w:t>
      </w:r>
      <w:r w:rsidR="00F50188" w:rsidRPr="00254581">
        <w:rPr>
          <w:rFonts w:ascii="Century Gothic" w:eastAsia="Times New Roman" w:hAnsi="Century Gothic" w:cs="Times New Roman"/>
          <w:color w:val="000000" w:themeColor="text1"/>
          <w:lang w:eastAsia="en-GB"/>
        </w:rPr>
        <w:t>has been in the vanguard of digital learning</w:t>
      </w:r>
      <w:r w:rsidR="00B06F79" w:rsidRPr="00254581">
        <w:rPr>
          <w:rFonts w:ascii="Century Gothic" w:eastAsia="Times New Roman" w:hAnsi="Century Gothic" w:cs="Times New Roman"/>
          <w:color w:val="000000" w:themeColor="text1"/>
          <w:lang w:eastAsia="en-GB"/>
        </w:rPr>
        <w:t>,</w:t>
      </w:r>
      <w:r w:rsidR="00F50188" w:rsidRPr="00254581">
        <w:rPr>
          <w:rFonts w:ascii="Century Gothic" w:eastAsia="Times New Roman" w:hAnsi="Century Gothic" w:cs="Times New Roman"/>
          <w:color w:val="000000" w:themeColor="text1"/>
          <w:lang w:eastAsia="en-GB"/>
        </w:rPr>
        <w:t xml:space="preserve"> </w:t>
      </w:r>
      <w:r w:rsidRPr="00254581">
        <w:rPr>
          <w:rFonts w:ascii="Century Gothic" w:eastAsia="Times New Roman" w:hAnsi="Century Gothic" w:cs="Times New Roman"/>
          <w:color w:val="000000" w:themeColor="text1"/>
          <w:lang w:eastAsia="en-GB"/>
        </w:rPr>
        <w:t>using a simpler ver</w:t>
      </w:r>
      <w:r w:rsidR="00F50188" w:rsidRPr="00254581">
        <w:rPr>
          <w:rFonts w:ascii="Century Gothic" w:eastAsia="Times New Roman" w:hAnsi="Century Gothic" w:cs="Times New Roman"/>
          <w:color w:val="000000" w:themeColor="text1"/>
          <w:lang w:eastAsia="en-GB"/>
        </w:rPr>
        <w:t>s</w:t>
      </w:r>
      <w:r w:rsidRPr="00254581">
        <w:rPr>
          <w:rFonts w:ascii="Century Gothic" w:eastAsia="Times New Roman" w:hAnsi="Century Gothic" w:cs="Times New Roman"/>
          <w:color w:val="000000" w:themeColor="text1"/>
          <w:lang w:eastAsia="en-GB"/>
        </w:rPr>
        <w:t>ion of the technology suggested</w:t>
      </w:r>
      <w:r w:rsidR="00F50188" w:rsidRPr="00254581">
        <w:rPr>
          <w:rFonts w:ascii="Century Gothic" w:eastAsia="Times New Roman" w:hAnsi="Century Gothic" w:cs="Times New Roman"/>
          <w:color w:val="000000" w:themeColor="text1"/>
          <w:lang w:eastAsia="en-GB"/>
        </w:rPr>
        <w:t xml:space="preserve"> here</w:t>
      </w:r>
      <w:r w:rsidRPr="00254581">
        <w:rPr>
          <w:rFonts w:ascii="Century Gothic" w:eastAsia="Times New Roman" w:hAnsi="Century Gothic" w:cs="Times New Roman"/>
          <w:color w:val="000000" w:themeColor="text1"/>
          <w:lang w:eastAsia="en-GB"/>
        </w:rPr>
        <w:t xml:space="preserve">, </w:t>
      </w:r>
      <w:r w:rsidR="00F50188" w:rsidRPr="00254581">
        <w:rPr>
          <w:rFonts w:ascii="Century Gothic" w:eastAsia="Times New Roman" w:hAnsi="Century Gothic" w:cs="Times New Roman"/>
          <w:color w:val="000000" w:themeColor="text1"/>
          <w:lang w:eastAsia="en-GB"/>
        </w:rPr>
        <w:t>and is the 1st institution</w:t>
      </w:r>
      <w:r w:rsidRPr="00254581">
        <w:rPr>
          <w:rFonts w:ascii="Century Gothic" w:eastAsia="Times New Roman" w:hAnsi="Century Gothic" w:cs="Times New Roman"/>
          <w:color w:val="000000" w:themeColor="text1"/>
          <w:lang w:eastAsia="en-GB"/>
        </w:rPr>
        <w:t xml:space="preserve"> to deliver a full</w:t>
      </w:r>
      <w:r w:rsidR="00F50188" w:rsidRPr="00254581">
        <w:rPr>
          <w:rFonts w:ascii="Century Gothic" w:eastAsia="Times New Roman" w:hAnsi="Century Gothic" w:cs="Times New Roman"/>
          <w:color w:val="000000" w:themeColor="text1"/>
          <w:lang w:eastAsia="en-GB"/>
        </w:rPr>
        <w:t>y</w:t>
      </w:r>
      <w:r w:rsidRPr="00254581">
        <w:rPr>
          <w:rFonts w:ascii="Century Gothic" w:eastAsia="Times New Roman" w:hAnsi="Century Gothic" w:cs="Times New Roman"/>
          <w:color w:val="000000" w:themeColor="text1"/>
          <w:lang w:eastAsia="en-GB"/>
        </w:rPr>
        <w:t xml:space="preserve"> approved online course in NHS nursing (</w:t>
      </w:r>
      <w:r w:rsidR="00F50188" w:rsidRPr="00254581">
        <w:rPr>
          <w:rFonts w:ascii="Century Gothic" w:eastAsia="Times New Roman" w:hAnsi="Century Gothic" w:cs="Times New Roman"/>
          <w:color w:val="000000" w:themeColor="text1"/>
          <w:lang w:eastAsia="en-GB"/>
        </w:rPr>
        <w:t>Coventry</w:t>
      </w:r>
      <w:r w:rsidRPr="00254581">
        <w:rPr>
          <w:rFonts w:ascii="Century Gothic" w:eastAsia="Times New Roman" w:hAnsi="Century Gothic" w:cs="Times New Roman"/>
          <w:color w:val="000000" w:themeColor="text1"/>
          <w:lang w:eastAsia="en-GB"/>
        </w:rPr>
        <w:t xml:space="preserve"> University Press team, 2020).</w:t>
      </w:r>
      <w:r w:rsidR="00F50188" w:rsidRPr="00254581">
        <w:rPr>
          <w:rFonts w:ascii="Century Gothic" w:eastAsia="Times New Roman" w:hAnsi="Century Gothic" w:cs="Times New Roman"/>
          <w:color w:val="000000" w:themeColor="text1"/>
          <w:lang w:eastAsia="en-GB"/>
        </w:rPr>
        <w:t xml:space="preserve"> </w:t>
      </w:r>
    </w:p>
    <w:p w14:paraId="76243C0F" w14:textId="77777777" w:rsidR="00E8233B" w:rsidRPr="00254581" w:rsidRDefault="00E8233B" w:rsidP="00254581">
      <w:pPr>
        <w:spacing w:line="480" w:lineRule="auto"/>
        <w:jc w:val="both"/>
        <w:rPr>
          <w:rFonts w:ascii="Century Gothic" w:eastAsia="Times New Roman" w:hAnsi="Century Gothic" w:cs="Times New Roman"/>
          <w:color w:val="000000" w:themeColor="text1"/>
          <w:lang w:eastAsia="en-GB"/>
        </w:rPr>
      </w:pPr>
    </w:p>
    <w:p w14:paraId="67210102" w14:textId="4D359B99" w:rsidR="00DD565F" w:rsidRPr="00254581" w:rsidRDefault="008C72C3" w:rsidP="00254581">
      <w:pPr>
        <w:spacing w:line="480" w:lineRule="auto"/>
        <w:jc w:val="both"/>
        <w:rPr>
          <w:rFonts w:ascii="Century Gothic" w:eastAsia="Times New Roman" w:hAnsi="Century Gothic" w:cs="Times New Roman"/>
          <w:color w:val="000000" w:themeColor="text1"/>
          <w:lang w:eastAsia="en-GB"/>
        </w:rPr>
      </w:pPr>
      <w:r w:rsidRPr="00254581">
        <w:rPr>
          <w:rFonts w:ascii="Century Gothic" w:eastAsia="Times New Roman" w:hAnsi="Century Gothic" w:cs="Times New Roman"/>
          <w:i/>
          <w:color w:val="000000" w:themeColor="text1"/>
          <w:lang w:eastAsia="en-GB"/>
        </w:rPr>
        <w:t xml:space="preserve">Virtus </w:t>
      </w:r>
      <w:r w:rsidRPr="00254581">
        <w:rPr>
          <w:rFonts w:ascii="Century Gothic" w:eastAsia="Times New Roman" w:hAnsi="Century Gothic" w:cs="Times New Roman"/>
          <w:i/>
          <w:color w:val="000000" w:themeColor="text1"/>
          <w:lang w:eastAsia="en-GB"/>
        </w:rPr>
        <w:t>Tech</w:t>
      </w:r>
      <w:r w:rsidR="009F0AAD" w:rsidRPr="00254581">
        <w:rPr>
          <w:rFonts w:ascii="Century Gothic" w:eastAsia="Times New Roman" w:hAnsi="Century Gothic" w:cs="Times New Roman"/>
          <w:color w:val="000000" w:themeColor="text1"/>
          <w:lang w:eastAsia="en-GB"/>
        </w:rPr>
        <w:t xml:space="preserve">s’ </w:t>
      </w:r>
      <w:r w:rsidRPr="00254581">
        <w:rPr>
          <w:rFonts w:ascii="Century Gothic" w:eastAsia="Times New Roman" w:hAnsi="Century Gothic" w:cs="Times New Roman"/>
          <w:color w:val="000000" w:themeColor="text1"/>
          <w:lang w:eastAsia="en-GB"/>
        </w:rPr>
        <w:t xml:space="preserve">platform </w:t>
      </w:r>
      <w:r w:rsidR="00E8233B" w:rsidRPr="00254581">
        <w:rPr>
          <w:rFonts w:ascii="Century Gothic" w:eastAsia="Times New Roman" w:hAnsi="Century Gothic" w:cs="Times New Roman"/>
          <w:color w:val="000000" w:themeColor="text1"/>
          <w:lang w:eastAsia="en-GB"/>
        </w:rPr>
        <w:t>c</w:t>
      </w:r>
      <w:r w:rsidRPr="00254581">
        <w:rPr>
          <w:rFonts w:ascii="Century Gothic" w:eastAsia="Times New Roman" w:hAnsi="Century Gothic" w:cs="Times New Roman"/>
          <w:color w:val="000000" w:themeColor="text1"/>
          <w:lang w:eastAsia="en-GB"/>
        </w:rPr>
        <w:t>ould offer these same opp</w:t>
      </w:r>
      <w:r w:rsidR="00B06F79" w:rsidRPr="00254581">
        <w:rPr>
          <w:rFonts w:ascii="Century Gothic" w:eastAsia="Times New Roman" w:hAnsi="Century Gothic" w:cs="Times New Roman"/>
          <w:color w:val="000000" w:themeColor="text1"/>
          <w:lang w:eastAsia="en-GB"/>
        </w:rPr>
        <w:t>ortunities to students at UWTSD, making UWTSD the market leader in digital teaching and learning.</w:t>
      </w:r>
    </w:p>
    <w:p w14:paraId="7830A9C7" w14:textId="77777777" w:rsidR="006C71C9" w:rsidRPr="00254581" w:rsidRDefault="006C71C9" w:rsidP="00254581">
      <w:pPr>
        <w:spacing w:line="480" w:lineRule="auto"/>
        <w:jc w:val="both"/>
        <w:rPr>
          <w:rFonts w:ascii="Century Gothic" w:eastAsia="Times New Roman" w:hAnsi="Century Gothic" w:cs="Times New Roman"/>
          <w:lang w:eastAsia="en-GB"/>
        </w:rPr>
      </w:pPr>
    </w:p>
    <w:p w14:paraId="7DEE2163" w14:textId="77777777" w:rsidR="00F03820" w:rsidRPr="00254581" w:rsidRDefault="00F03820" w:rsidP="00254581">
      <w:pPr>
        <w:spacing w:line="480" w:lineRule="auto"/>
        <w:jc w:val="both"/>
        <w:rPr>
          <w:rFonts w:ascii="Century Gothic" w:eastAsia="Times New Roman" w:hAnsi="Century Gothic" w:cs="Times New Roman"/>
          <w:lang w:eastAsia="en-GB"/>
        </w:rPr>
      </w:pPr>
    </w:p>
    <w:p w14:paraId="3383DAF6" w14:textId="77777777" w:rsidR="00F03820" w:rsidRPr="00254581" w:rsidRDefault="00F03820" w:rsidP="00254581">
      <w:pPr>
        <w:spacing w:line="480" w:lineRule="auto"/>
        <w:jc w:val="both"/>
        <w:rPr>
          <w:rFonts w:ascii="Century Gothic" w:eastAsia="Times New Roman" w:hAnsi="Century Gothic" w:cs="Times New Roman"/>
          <w:lang w:eastAsia="en-GB"/>
        </w:rPr>
      </w:pPr>
    </w:p>
    <w:p w14:paraId="6473DCEB" w14:textId="77777777" w:rsidR="00F03820" w:rsidRPr="00254581" w:rsidRDefault="008C72C3" w:rsidP="00254581">
      <w:pPr>
        <w:spacing w:line="480" w:lineRule="auto"/>
        <w:jc w:val="both"/>
        <w:rPr>
          <w:rFonts w:ascii="Century Gothic" w:eastAsia="Times New Roman" w:hAnsi="Century Gothic" w:cs="Times New Roman"/>
          <w:lang w:eastAsia="en-GB"/>
        </w:rPr>
      </w:pPr>
      <w:r w:rsidRPr="00254581">
        <w:rPr>
          <w:rFonts w:ascii="Century Gothic" w:eastAsia="Times New Roman" w:hAnsi="Century Gothic" w:cs="Times New Roman"/>
          <w:lang w:eastAsia="en-GB"/>
        </w:rPr>
        <w:br w:type="page"/>
      </w:r>
    </w:p>
    <w:p w14:paraId="4BEEFD23" w14:textId="77777777" w:rsidR="00F03820" w:rsidRPr="00254581" w:rsidRDefault="00F03820" w:rsidP="00254581">
      <w:pPr>
        <w:spacing w:line="480" w:lineRule="auto"/>
        <w:jc w:val="both"/>
        <w:rPr>
          <w:rFonts w:ascii="Century Gothic" w:eastAsia="Times New Roman" w:hAnsi="Century Gothic" w:cs="Times New Roman"/>
          <w:lang w:eastAsia="en-GB"/>
        </w:rPr>
      </w:pPr>
    </w:p>
    <w:p w14:paraId="3FE00D74" w14:textId="62587744" w:rsidR="006C71C9" w:rsidRPr="00254581" w:rsidRDefault="008C72C3" w:rsidP="00254581">
      <w:pPr>
        <w:pStyle w:val="Heading1"/>
        <w:spacing w:line="480" w:lineRule="auto"/>
        <w:jc w:val="both"/>
        <w:rPr>
          <w:rFonts w:ascii="Century Gothic" w:hAnsi="Century Gothic"/>
          <w:sz w:val="24"/>
          <w:szCs w:val="24"/>
          <w:lang w:eastAsia="en-GB"/>
        </w:rPr>
      </w:pPr>
      <w:r w:rsidRPr="00254581">
        <w:rPr>
          <w:rFonts w:ascii="Century Gothic" w:hAnsi="Century Gothic"/>
          <w:sz w:val="24"/>
          <w:szCs w:val="24"/>
          <w:lang w:eastAsia="en-GB"/>
        </w:rPr>
        <w:t>References</w:t>
      </w:r>
    </w:p>
    <w:p w14:paraId="76E4581F" w14:textId="77777777" w:rsidR="006A146F" w:rsidRPr="00254581" w:rsidRDefault="006A146F" w:rsidP="00254581">
      <w:pPr>
        <w:spacing w:line="480" w:lineRule="auto"/>
        <w:jc w:val="both"/>
        <w:rPr>
          <w:rFonts w:ascii="Century Gothic" w:hAnsi="Century Gothic"/>
          <w:lang w:eastAsia="en-GB"/>
        </w:rPr>
      </w:pPr>
    </w:p>
    <w:p w14:paraId="406000AD"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5 Service Lessons From Steve Jobs. 2015. </w:t>
      </w:r>
      <w:r w:rsidRPr="00254581">
        <w:rPr>
          <w:rFonts w:ascii="Century Gothic" w:hAnsi="Century Gothic"/>
          <w:i/>
          <w:iCs/>
          <w:sz w:val="20"/>
          <w:szCs w:val="20"/>
        </w:rPr>
        <w:t>Outlook CRM for Sales &amp; Marketing</w:t>
      </w:r>
      <w:r w:rsidRPr="00254581">
        <w:rPr>
          <w:rFonts w:ascii="Century Gothic" w:hAnsi="Century Gothic"/>
          <w:sz w:val="20"/>
          <w:szCs w:val="20"/>
        </w:rPr>
        <w:t xml:space="preserve"> 20 April. Available at: </w:t>
      </w:r>
      <w:hyperlink r:id="rId13" w:history="1">
        <w:r w:rsidRPr="00254581">
          <w:rPr>
            <w:rStyle w:val="Hyperlink"/>
            <w:rFonts w:ascii="Century Gothic" w:hAnsi="Century Gothic"/>
            <w:sz w:val="20"/>
            <w:szCs w:val="20"/>
          </w:rPr>
          <w:t>https://www.avidian.com/business-strategy/5-customer-service-lessons-from-steve-jobs/</w:t>
        </w:r>
      </w:hyperlink>
      <w:r w:rsidRPr="00254581">
        <w:rPr>
          <w:rFonts w:ascii="Century Gothic" w:hAnsi="Century Gothic"/>
          <w:sz w:val="20"/>
          <w:szCs w:val="20"/>
        </w:rPr>
        <w:t xml:space="preserve"> [Accessed: 5 January 2021].</w:t>
      </w:r>
    </w:p>
    <w:p w14:paraId="3E06BF32"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About The</w:t>
      </w:r>
      <w:r w:rsidRPr="00254581">
        <w:rPr>
          <w:rFonts w:ascii="Century Gothic" w:hAnsi="Century Gothic"/>
          <w:sz w:val="20"/>
          <w:szCs w:val="20"/>
        </w:rPr>
        <w:t xml:space="preserve"> Open University. [no date]. Available at: </w:t>
      </w:r>
      <w:hyperlink r:id="rId14" w:history="1">
        <w:r w:rsidRPr="00254581">
          <w:rPr>
            <w:rStyle w:val="Hyperlink"/>
            <w:rFonts w:ascii="Century Gothic" w:hAnsi="Century Gothic"/>
            <w:sz w:val="20"/>
            <w:szCs w:val="20"/>
          </w:rPr>
          <w:t>http://www.open.ac.uk/about/main/</w:t>
        </w:r>
      </w:hyperlink>
      <w:r w:rsidRPr="00254581">
        <w:rPr>
          <w:rFonts w:ascii="Century Gothic" w:hAnsi="Century Gothic"/>
          <w:sz w:val="20"/>
          <w:szCs w:val="20"/>
        </w:rPr>
        <w:t xml:space="preserve"> [Accessed: 7 January 2021].</w:t>
      </w:r>
    </w:p>
    <w:p w14:paraId="23E1AC8B"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Abundance of information narrows our collective attention span. [no date]. Available at: </w:t>
      </w:r>
      <w:hyperlink r:id="rId15" w:history="1">
        <w:r w:rsidRPr="00254581">
          <w:rPr>
            <w:rStyle w:val="Hyperlink"/>
            <w:rFonts w:ascii="Century Gothic" w:hAnsi="Century Gothic"/>
            <w:sz w:val="20"/>
            <w:szCs w:val="20"/>
          </w:rPr>
          <w:t>https://www.eurekalert.org/pub_releases/2019-04/tuod-aoi041119.php</w:t>
        </w:r>
      </w:hyperlink>
      <w:r w:rsidRPr="00254581">
        <w:rPr>
          <w:rFonts w:ascii="Century Gothic" w:hAnsi="Century Gothic"/>
          <w:sz w:val="20"/>
          <w:szCs w:val="20"/>
        </w:rPr>
        <w:t xml:space="preserve"> [Accessed: 2 January 2021].</w:t>
      </w:r>
    </w:p>
    <w:p w14:paraId="23A51FFF" w14:textId="77777777"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t>Andrews, K. (1971): The Concept of Corporate Strategy, Richard D. Irwin, Homewood</w:t>
      </w:r>
    </w:p>
    <w:p w14:paraId="3739034D" w14:textId="24525B0C"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t xml:space="preserve">Ansoff, </w:t>
      </w:r>
      <w:r w:rsidRPr="00254581">
        <w:rPr>
          <w:rFonts w:ascii="Century Gothic" w:eastAsia="Times New Roman" w:hAnsi="Century Gothic" w:cs="Segoe UI"/>
          <w:color w:val="212529"/>
          <w:sz w:val="20"/>
          <w:szCs w:val="20"/>
          <w:lang w:eastAsia="en-GB"/>
        </w:rPr>
        <w:t>H. (1990), Implementing Strategic Management, London: Prentice-Hall</w:t>
      </w:r>
    </w:p>
    <w:p w14:paraId="21405FFD"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Balance, B. [no date]. Normal Attention Span Expectations By Age. Available at: </w:t>
      </w:r>
      <w:hyperlink r:id="rId16" w:history="1">
        <w:r w:rsidRPr="00254581">
          <w:rPr>
            <w:rStyle w:val="Hyperlink"/>
            <w:rFonts w:ascii="Century Gothic" w:hAnsi="Century Gothic"/>
            <w:sz w:val="20"/>
            <w:szCs w:val="20"/>
          </w:rPr>
          <w:t>https://blog.</w:t>
        </w:r>
        <w:r w:rsidRPr="00254581">
          <w:rPr>
            <w:rStyle w:val="Hyperlink"/>
            <w:rFonts w:ascii="Century Gothic" w:hAnsi="Century Gothic"/>
            <w:sz w:val="20"/>
            <w:szCs w:val="20"/>
          </w:rPr>
          <w:t>brainbalancecenters.com/normal-attention-span-expectations-by-age</w:t>
        </w:r>
      </w:hyperlink>
      <w:r w:rsidRPr="00254581">
        <w:rPr>
          <w:rFonts w:ascii="Century Gothic" w:hAnsi="Century Gothic"/>
          <w:sz w:val="20"/>
          <w:szCs w:val="20"/>
        </w:rPr>
        <w:t xml:space="preserve"> [Accessed: 2 January 2021].</w:t>
      </w:r>
    </w:p>
    <w:p w14:paraId="06D87555" w14:textId="3D20FC38"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t>Baker J M 2007 Marketing strategy and management, 4th edition Palgrave Macmillan pp 23</w:t>
      </w:r>
    </w:p>
    <w:p w14:paraId="3578C709" w14:textId="0DB5BE15" w:rsidR="00274714"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BBC News 2019. My disabled son’s amazing gaming life in the World of Warcra</w:t>
      </w:r>
      <w:r w:rsidRPr="00254581">
        <w:rPr>
          <w:rFonts w:ascii="Century Gothic" w:hAnsi="Century Gothic"/>
          <w:sz w:val="20"/>
          <w:szCs w:val="20"/>
        </w:rPr>
        <w:t xml:space="preserve">ft. 7 February. Available at: </w:t>
      </w:r>
      <w:hyperlink r:id="rId17" w:history="1">
        <w:r w:rsidRPr="00254581">
          <w:rPr>
            <w:rStyle w:val="Hyperlink"/>
            <w:rFonts w:ascii="Century Gothic" w:hAnsi="Century Gothic"/>
            <w:sz w:val="20"/>
            <w:szCs w:val="20"/>
          </w:rPr>
          <w:t>https://www.bbc.com/news/disability-47064773</w:t>
        </w:r>
      </w:hyperlink>
      <w:r w:rsidRPr="00254581">
        <w:rPr>
          <w:rFonts w:ascii="Century Gothic" w:hAnsi="Century Gothic"/>
          <w:sz w:val="20"/>
          <w:szCs w:val="20"/>
        </w:rPr>
        <w:t xml:space="preserve"> [Accessed: 12 January 2021].</w:t>
      </w:r>
    </w:p>
    <w:p w14:paraId="3919F913"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BBC - Media Centre Clips, Happy 50th Birthday Open University. [no date]. Available at: </w:t>
      </w:r>
      <w:hyperlink r:id="rId18" w:history="1">
        <w:r w:rsidRPr="00254581">
          <w:rPr>
            <w:rStyle w:val="Hyperlink"/>
            <w:rFonts w:ascii="Century Gothic" w:hAnsi="Century Gothic"/>
            <w:sz w:val="20"/>
            <w:szCs w:val="20"/>
          </w:rPr>
          <w:t>https://www.bbc.co.uk/programmes/p0775r87</w:t>
        </w:r>
      </w:hyperlink>
      <w:r w:rsidRPr="00254581">
        <w:rPr>
          <w:rFonts w:ascii="Century Gothic" w:hAnsi="Century Gothic"/>
          <w:sz w:val="20"/>
          <w:szCs w:val="20"/>
        </w:rPr>
        <w:t xml:space="preserve"> [Accessed: 7 January 2021].</w:t>
      </w:r>
    </w:p>
    <w:p w14:paraId="34751469"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BBC News 2019. University applications ‘dictated by train fares’. 9 July. Available at: </w:t>
      </w:r>
      <w:hyperlink r:id="rId19" w:history="1">
        <w:r w:rsidRPr="00254581">
          <w:rPr>
            <w:rStyle w:val="Hyperlink"/>
            <w:rFonts w:ascii="Century Gothic" w:hAnsi="Century Gothic"/>
            <w:sz w:val="20"/>
            <w:szCs w:val="20"/>
          </w:rPr>
          <w:t>https://www.bbc.com/news/education-48711619</w:t>
        </w:r>
      </w:hyperlink>
      <w:r w:rsidRPr="00254581">
        <w:rPr>
          <w:rFonts w:ascii="Century Gothic" w:hAnsi="Century Gothic"/>
          <w:sz w:val="20"/>
          <w:szCs w:val="20"/>
        </w:rPr>
        <w:t xml:space="preserve"> [Accessed: 10 January 2021].</w:t>
      </w:r>
    </w:p>
    <w:p w14:paraId="0A9CD711" w14:textId="77777777"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t>Berman, B. and Evans, J. (2006), Retail Management, a Strategic Approach, London: Prentice-Hall</w:t>
      </w:r>
    </w:p>
    <w:p w14:paraId="3DF34F43" w14:textId="77777777"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lastRenderedPageBreak/>
        <w:t>Bennigson T (1999) – Is Relativism really self-refuting? Political Stu</w:t>
      </w:r>
      <w:r w:rsidRPr="00254581">
        <w:rPr>
          <w:rFonts w:ascii="Century Gothic" w:eastAsia="Times New Roman" w:hAnsi="Century Gothic" w:cs="Segoe UI"/>
          <w:color w:val="212529"/>
          <w:sz w:val="20"/>
          <w:szCs w:val="20"/>
          <w:lang w:eastAsia="en-GB"/>
        </w:rPr>
        <w:t>dies, pg56.</w:t>
      </w:r>
    </w:p>
    <w:p w14:paraId="4115DA0B" w14:textId="753FE487"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t>Bracker, J. S. / Pearson, J. N. (1985): The impact of consultants on small firm strategic planning</w:t>
      </w:r>
    </w:p>
    <w:p w14:paraId="7E5AA1F2"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Catley, C. 2017. Perhaps The Greatest Strategic Business Decisions of all Time. </w:t>
      </w:r>
      <w:r w:rsidRPr="00254581">
        <w:rPr>
          <w:rFonts w:ascii="Century Gothic" w:hAnsi="Century Gothic"/>
          <w:i/>
          <w:iCs/>
          <w:sz w:val="20"/>
          <w:szCs w:val="20"/>
        </w:rPr>
        <w:t>StrategyBlocks</w:t>
      </w:r>
      <w:r w:rsidRPr="00254581">
        <w:rPr>
          <w:rFonts w:ascii="Century Gothic" w:hAnsi="Century Gothic"/>
          <w:sz w:val="20"/>
          <w:szCs w:val="20"/>
        </w:rPr>
        <w:t xml:space="preserve"> 18 May. Available at: </w:t>
      </w:r>
      <w:hyperlink r:id="rId20" w:history="1">
        <w:r w:rsidRPr="00254581">
          <w:rPr>
            <w:rStyle w:val="Hyperlink"/>
            <w:rFonts w:ascii="Century Gothic" w:hAnsi="Century Gothic"/>
            <w:sz w:val="20"/>
            <w:szCs w:val="20"/>
          </w:rPr>
          <w:t>https://www.strategyblocks.com/blog/greatest-business-decisions/</w:t>
        </w:r>
      </w:hyperlink>
      <w:r w:rsidRPr="00254581">
        <w:rPr>
          <w:rFonts w:ascii="Century Gothic" w:hAnsi="Century Gothic"/>
          <w:sz w:val="20"/>
          <w:szCs w:val="20"/>
        </w:rPr>
        <w:t xml:space="preserve"> [Accessed: 2 January 2021].</w:t>
      </w:r>
    </w:p>
    <w:p w14:paraId="7603CBD4"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Coronavirus and the impact on students in higher education in England: September to </w:t>
      </w:r>
      <w:r w:rsidRPr="00254581">
        <w:rPr>
          <w:rFonts w:ascii="Century Gothic" w:hAnsi="Century Gothic"/>
          <w:sz w:val="20"/>
          <w:szCs w:val="20"/>
        </w:rPr>
        <w:t xml:space="preserve">December 2020 - Office for National Statistics. [no date]. Available at: </w:t>
      </w:r>
      <w:hyperlink r:id="rId21" w:history="1">
        <w:r w:rsidRPr="00254581">
          <w:rPr>
            <w:rStyle w:val="Hyperlink"/>
            <w:rFonts w:ascii="Century Gothic" w:hAnsi="Century Gothic"/>
            <w:sz w:val="20"/>
            <w:szCs w:val="20"/>
          </w:rPr>
          <w:t>https://www.ons.gov.uk/peoplepopulationandcommunity/educationandchildcare/articles/coronavirusandtheimpactonstudentsinhighereducationinenglandseptembertodecember2020/2020-12-21</w:t>
        </w:r>
      </w:hyperlink>
      <w:r w:rsidRPr="00254581">
        <w:rPr>
          <w:rFonts w:ascii="Century Gothic" w:hAnsi="Century Gothic"/>
          <w:sz w:val="20"/>
          <w:szCs w:val="20"/>
        </w:rPr>
        <w:t xml:space="preserve"> [Accessed: 9 January 2021].</w:t>
      </w:r>
    </w:p>
    <w:p w14:paraId="0AAF7B3B"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Coventry University to deliver new online</w:t>
      </w:r>
      <w:r w:rsidRPr="00254581">
        <w:rPr>
          <w:rFonts w:ascii="Century Gothic" w:hAnsi="Century Gothic"/>
          <w:sz w:val="20"/>
          <w:szCs w:val="20"/>
        </w:rPr>
        <w:t xml:space="preserve"> degree to encourage more people into nursing. [no date]. Available at: </w:t>
      </w:r>
      <w:hyperlink r:id="rId22" w:history="1">
        <w:r w:rsidRPr="00254581">
          <w:rPr>
            <w:rStyle w:val="Hyperlink"/>
            <w:rFonts w:ascii="Century Gothic" w:hAnsi="Century Gothic"/>
            <w:sz w:val="20"/>
            <w:szCs w:val="20"/>
          </w:rPr>
          <w:t>https://www.coventry.ac.uk/news/2020/covent</w:t>
        </w:r>
        <w:r w:rsidRPr="00254581">
          <w:rPr>
            <w:rStyle w:val="Hyperlink"/>
            <w:rFonts w:ascii="Century Gothic" w:hAnsi="Century Gothic"/>
            <w:sz w:val="20"/>
            <w:szCs w:val="20"/>
          </w:rPr>
          <w:t>ry-university-to-deliver-new-online-degree-to-encourage-more-people-into-nursing/</w:t>
        </w:r>
      </w:hyperlink>
      <w:r w:rsidRPr="00254581">
        <w:rPr>
          <w:rFonts w:ascii="Century Gothic" w:hAnsi="Century Gothic"/>
          <w:sz w:val="20"/>
          <w:szCs w:val="20"/>
        </w:rPr>
        <w:t xml:space="preserve"> [Accessed: 10 January 2021].</w:t>
      </w:r>
    </w:p>
    <w:p w14:paraId="0917399D"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Downey, J. [no date]. Strategic Analysis Tools., p. 16.</w:t>
      </w:r>
    </w:p>
    <w:p w14:paraId="5B09F1D5"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Functional Level Strategy. 2019. Available at: </w:t>
      </w:r>
      <w:hyperlink r:id="rId23" w:history="1">
        <w:r w:rsidRPr="00254581">
          <w:rPr>
            <w:rStyle w:val="Hyperlink"/>
            <w:rFonts w:ascii="Century Gothic" w:hAnsi="Century Gothic"/>
            <w:sz w:val="20"/>
            <w:szCs w:val="20"/>
          </w:rPr>
          <w:t>https://businessjargons.com/functional-level-strategy.html</w:t>
        </w:r>
      </w:hyperlink>
      <w:r w:rsidRPr="00254581">
        <w:rPr>
          <w:rFonts w:ascii="Century Gothic" w:hAnsi="Century Gothic"/>
          <w:sz w:val="20"/>
          <w:szCs w:val="20"/>
        </w:rPr>
        <w:t xml:space="preserve"> [Accessed: 2 January 2021].</w:t>
      </w:r>
    </w:p>
    <w:p w14:paraId="278F6241"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Global attention span is narrowing and trends don’t last as long, study reveals. 2019. Available at: </w:t>
      </w:r>
      <w:hyperlink r:id="rId24" w:history="1">
        <w:r w:rsidRPr="00254581">
          <w:rPr>
            <w:rStyle w:val="Hyperlink"/>
            <w:rFonts w:ascii="Century Gothic" w:hAnsi="Century Gothic"/>
            <w:sz w:val="20"/>
            <w:szCs w:val="20"/>
          </w:rPr>
          <w:t>http://www.theguardian.com/society/2019/apr/16/got-a-minute-global-attention-span-is-narrowing-study-reveals</w:t>
        </w:r>
      </w:hyperlink>
      <w:r w:rsidRPr="00254581">
        <w:rPr>
          <w:rFonts w:ascii="Century Gothic" w:hAnsi="Century Gothic"/>
          <w:sz w:val="20"/>
          <w:szCs w:val="20"/>
        </w:rPr>
        <w:t xml:space="preserve"> [Accessed: 2 January 2021].</w:t>
      </w:r>
    </w:p>
    <w:p w14:paraId="42B92457"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Harvard Business Review 2011.</w:t>
      </w:r>
      <w:r w:rsidRPr="00254581">
        <w:rPr>
          <w:rFonts w:ascii="Century Gothic" w:hAnsi="Century Gothic"/>
          <w:sz w:val="20"/>
          <w:szCs w:val="20"/>
        </w:rPr>
        <w:t xml:space="preserve"> Adaptability: The New Competitive Advantage. 1 July. Available at: </w:t>
      </w:r>
      <w:hyperlink r:id="rId25" w:history="1">
        <w:r w:rsidRPr="00254581">
          <w:rPr>
            <w:rStyle w:val="Hyperlink"/>
            <w:rFonts w:ascii="Century Gothic" w:hAnsi="Century Gothic"/>
            <w:sz w:val="20"/>
            <w:szCs w:val="20"/>
          </w:rPr>
          <w:t>https://hbr.org/2011/07/adaptability-the-new-competitive-advantage</w:t>
        </w:r>
      </w:hyperlink>
      <w:r w:rsidRPr="00254581">
        <w:rPr>
          <w:rFonts w:ascii="Century Gothic" w:hAnsi="Century Gothic"/>
          <w:sz w:val="20"/>
          <w:szCs w:val="20"/>
        </w:rPr>
        <w:t xml:space="preserve"> [Accessed: 1 January 2021].</w:t>
      </w:r>
    </w:p>
    <w:p w14:paraId="53B3F772"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HECG | The</w:t>
      </w:r>
      <w:r w:rsidRPr="00254581">
        <w:rPr>
          <w:rFonts w:ascii="Century Gothic" w:hAnsi="Century Gothic"/>
          <w:sz w:val="20"/>
          <w:szCs w:val="20"/>
        </w:rPr>
        <w:t xml:space="preserve"> rise and rise of edtech. [no date]. Available at: </w:t>
      </w:r>
      <w:hyperlink r:id="rId26" w:history="1">
        <w:r w:rsidRPr="00254581">
          <w:rPr>
            <w:rStyle w:val="Hyperlink"/>
            <w:rFonts w:ascii="Century Gothic" w:hAnsi="Century Gothic"/>
            <w:sz w:val="20"/>
            <w:szCs w:val="20"/>
          </w:rPr>
          <w:t>https://he-cg.com/the-rise-and-rise-of-edtech/</w:t>
        </w:r>
      </w:hyperlink>
      <w:r w:rsidRPr="00254581">
        <w:rPr>
          <w:rFonts w:ascii="Century Gothic" w:hAnsi="Century Gothic"/>
          <w:sz w:val="20"/>
          <w:szCs w:val="20"/>
        </w:rPr>
        <w:t xml:space="preserve"> [Accessed: 10 January 2021].</w:t>
      </w:r>
    </w:p>
    <w:p w14:paraId="3A28A216"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Heidi Hayes Jacobs. [no date]. Available at: </w:t>
      </w:r>
      <w:hyperlink r:id="rId27" w:history="1">
        <w:r w:rsidRPr="00254581">
          <w:rPr>
            <w:rStyle w:val="Hyperlink"/>
            <w:rFonts w:ascii="Century Gothic" w:hAnsi="Century Gothic"/>
            <w:sz w:val="20"/>
            <w:szCs w:val="20"/>
          </w:rPr>
          <w:t>https://www.hbe.com.au/heidi-hayes-jacobs.html</w:t>
        </w:r>
      </w:hyperlink>
      <w:r w:rsidRPr="00254581">
        <w:rPr>
          <w:rFonts w:ascii="Century Gothic" w:hAnsi="Century Gothic"/>
          <w:sz w:val="20"/>
          <w:szCs w:val="20"/>
        </w:rPr>
        <w:t xml:space="preserve"> [Accessed: 12 January 2021].</w:t>
      </w:r>
    </w:p>
    <w:p w14:paraId="43DEFF62"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lastRenderedPageBreak/>
        <w:t xml:space="preserve">Hijack - SMILE. [no date]. Available at: </w:t>
      </w:r>
      <w:hyperlink r:id="rId28" w:history="1">
        <w:r w:rsidRPr="00254581">
          <w:rPr>
            <w:rStyle w:val="Hyperlink"/>
            <w:rFonts w:ascii="Century Gothic" w:hAnsi="Century Gothic"/>
            <w:sz w:val="20"/>
            <w:szCs w:val="20"/>
          </w:rPr>
          <w:t>https://wearesmile.com/products/hijack/</w:t>
        </w:r>
      </w:hyperlink>
      <w:r w:rsidRPr="00254581">
        <w:rPr>
          <w:rFonts w:ascii="Century Gothic" w:hAnsi="Century Gothic"/>
          <w:sz w:val="20"/>
          <w:szCs w:val="20"/>
        </w:rPr>
        <w:t xml:space="preserve"> [</w:t>
      </w:r>
      <w:r w:rsidRPr="00254581">
        <w:rPr>
          <w:rFonts w:ascii="Century Gothic" w:hAnsi="Century Gothic"/>
          <w:sz w:val="20"/>
          <w:szCs w:val="20"/>
        </w:rPr>
        <w:t>Accessed: 9 January 2021].</w:t>
      </w:r>
    </w:p>
    <w:p w14:paraId="5CF820D3"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History of 3D Games: A Long Time Ago In a 2D Space. 2020. </w:t>
      </w:r>
      <w:r w:rsidRPr="00254581">
        <w:rPr>
          <w:rFonts w:ascii="Century Gothic" w:hAnsi="Century Gothic"/>
          <w:i/>
          <w:iCs/>
          <w:sz w:val="20"/>
          <w:szCs w:val="20"/>
        </w:rPr>
        <w:t>Melior Games</w:t>
      </w:r>
      <w:r w:rsidRPr="00254581">
        <w:rPr>
          <w:rFonts w:ascii="Century Gothic" w:hAnsi="Century Gothic"/>
          <w:sz w:val="20"/>
          <w:szCs w:val="20"/>
        </w:rPr>
        <w:t xml:space="preserve"> 29 October. Available at: </w:t>
      </w:r>
      <w:hyperlink r:id="rId29" w:history="1">
        <w:r w:rsidRPr="00254581">
          <w:rPr>
            <w:rStyle w:val="Hyperlink"/>
            <w:rFonts w:ascii="Century Gothic" w:hAnsi="Century Gothic"/>
            <w:sz w:val="20"/>
            <w:szCs w:val="20"/>
          </w:rPr>
          <w:t>https://meliorgames.com/</w:t>
        </w:r>
        <w:r w:rsidRPr="00254581">
          <w:rPr>
            <w:rStyle w:val="Hyperlink"/>
            <w:rFonts w:ascii="Century Gothic" w:hAnsi="Century Gothic"/>
            <w:sz w:val="20"/>
            <w:szCs w:val="20"/>
          </w:rPr>
          <w:t>game-development/history-of-3d-games-a-long-time-ago-in-a-2d-space/</w:t>
        </w:r>
      </w:hyperlink>
      <w:r w:rsidRPr="00254581">
        <w:rPr>
          <w:rFonts w:ascii="Century Gothic" w:hAnsi="Century Gothic"/>
          <w:sz w:val="20"/>
          <w:szCs w:val="20"/>
        </w:rPr>
        <w:t xml:space="preserve"> [Accessed: 2 January 2021].</w:t>
      </w:r>
    </w:p>
    <w:p w14:paraId="361030C5"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How COVID-19 has pushed companies over the technology tipping point—and transformed business forever. [no date]. Available at: </w:t>
      </w:r>
      <w:hyperlink r:id="rId30" w:history="1">
        <w:r w:rsidRPr="00254581">
          <w:rPr>
            <w:rStyle w:val="Hyperlink"/>
            <w:rFonts w:ascii="Century Gothic" w:hAnsi="Century Gothic"/>
            <w:sz w:val="20"/>
            <w:szCs w:val="20"/>
          </w:rPr>
          <w:t>https://www.mckinsey.com/business-functions/strategy-</w:t>
        </w:r>
        <w:r w:rsidRPr="00254581">
          <w:rPr>
            <w:rStyle w:val="Hyperlink"/>
            <w:rFonts w:ascii="Century Gothic" w:hAnsi="Century Gothic"/>
            <w:sz w:val="20"/>
            <w:szCs w:val="20"/>
          </w:rPr>
          <w:t>and-corporate-finance/our-insights/how-covid-19-has-pushed-companies-over-the-technology-tipping-point-and-transformed-business-forever</w:t>
        </w:r>
      </w:hyperlink>
      <w:r w:rsidRPr="00254581">
        <w:rPr>
          <w:rFonts w:ascii="Century Gothic" w:hAnsi="Century Gothic"/>
          <w:sz w:val="20"/>
          <w:szCs w:val="20"/>
        </w:rPr>
        <w:t xml:space="preserve"> [Accessed: 10 January 2021].</w:t>
      </w:r>
    </w:p>
    <w:p w14:paraId="262BC18C"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How to Effectively Conduct a PESTLE &amp; SWOT Analysis | LinkedIn. [no date]. Available at: </w:t>
      </w:r>
      <w:hyperlink r:id="rId31" w:history="1">
        <w:r w:rsidRPr="00254581">
          <w:rPr>
            <w:rStyle w:val="Hyperlink"/>
            <w:rFonts w:ascii="Century Gothic" w:hAnsi="Century Gothic"/>
            <w:sz w:val="20"/>
            <w:szCs w:val="20"/>
          </w:rPr>
          <w:t>https://www.linkedin.com/pulse/how-conduct-pestle-swot-analysis-byron-gray/</w:t>
        </w:r>
      </w:hyperlink>
      <w:r w:rsidRPr="00254581">
        <w:rPr>
          <w:rFonts w:ascii="Century Gothic" w:hAnsi="Century Gothic"/>
          <w:sz w:val="20"/>
          <w:szCs w:val="20"/>
        </w:rPr>
        <w:t xml:space="preserve"> [Accessed: 4 January 2021].</w:t>
      </w:r>
    </w:p>
    <w:p w14:paraId="77ACD260"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Hunt, M. 2020. Can I get a refund on my university fees and re</w:t>
      </w:r>
      <w:r w:rsidRPr="00254581">
        <w:rPr>
          <w:rFonts w:ascii="Century Gothic" w:hAnsi="Century Gothic"/>
          <w:sz w:val="20"/>
          <w:szCs w:val="20"/>
        </w:rPr>
        <w:t xml:space="preserve">nt because of Covid-19? </w:t>
      </w:r>
      <w:r w:rsidRPr="00254581">
        <w:rPr>
          <w:rFonts w:ascii="Century Gothic" w:hAnsi="Century Gothic"/>
          <w:i/>
          <w:iCs/>
          <w:sz w:val="20"/>
          <w:szCs w:val="20"/>
        </w:rPr>
        <w:t>The Telegraph</w:t>
      </w:r>
      <w:r w:rsidRPr="00254581">
        <w:rPr>
          <w:rFonts w:ascii="Century Gothic" w:hAnsi="Century Gothic"/>
          <w:sz w:val="20"/>
          <w:szCs w:val="20"/>
        </w:rPr>
        <w:t xml:space="preserve"> 29 September. Available at: </w:t>
      </w:r>
      <w:hyperlink r:id="rId32" w:history="1">
        <w:r w:rsidRPr="00254581">
          <w:rPr>
            <w:rStyle w:val="Hyperlink"/>
            <w:rFonts w:ascii="Century Gothic" w:hAnsi="Century Gothic"/>
            <w:sz w:val="20"/>
            <w:szCs w:val="20"/>
          </w:rPr>
          <w:t>https://www.telegraph.co.uk/money/consumer-affairs/can-get-refund-univ</w:t>
        </w:r>
        <w:r w:rsidRPr="00254581">
          <w:rPr>
            <w:rStyle w:val="Hyperlink"/>
            <w:rFonts w:ascii="Century Gothic" w:hAnsi="Century Gothic"/>
            <w:sz w:val="20"/>
            <w:szCs w:val="20"/>
          </w:rPr>
          <w:t>ersity-fees-covid-19-disruptions/</w:t>
        </w:r>
      </w:hyperlink>
      <w:r w:rsidRPr="00254581">
        <w:rPr>
          <w:rFonts w:ascii="Century Gothic" w:hAnsi="Century Gothic"/>
          <w:sz w:val="20"/>
          <w:szCs w:val="20"/>
        </w:rPr>
        <w:t xml:space="preserve"> [Accessed: 7 January 2021].</w:t>
      </w:r>
    </w:p>
    <w:p w14:paraId="3C0FA7C2"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Jaffe, A. 2018. The illusion of time. </w:t>
      </w:r>
      <w:r w:rsidRPr="00254581">
        <w:rPr>
          <w:rFonts w:ascii="Century Gothic" w:hAnsi="Century Gothic"/>
          <w:i/>
          <w:iCs/>
          <w:sz w:val="20"/>
          <w:szCs w:val="20"/>
        </w:rPr>
        <w:t>Nature</w:t>
      </w:r>
      <w:r w:rsidRPr="00254581">
        <w:rPr>
          <w:rFonts w:ascii="Century Gothic" w:hAnsi="Century Gothic"/>
          <w:sz w:val="20"/>
          <w:szCs w:val="20"/>
        </w:rPr>
        <w:t xml:space="preserve"> 556(7701), pp. 304–305. DOI: </w:t>
      </w:r>
      <w:hyperlink r:id="rId33" w:history="1">
        <w:r w:rsidRPr="00254581">
          <w:rPr>
            <w:rStyle w:val="Hyperlink"/>
            <w:rFonts w:ascii="Century Gothic" w:hAnsi="Century Gothic"/>
            <w:sz w:val="20"/>
            <w:szCs w:val="20"/>
          </w:rPr>
          <w:t>10.1038/d41586-018-04558-7</w:t>
        </w:r>
      </w:hyperlink>
      <w:r w:rsidRPr="00254581">
        <w:rPr>
          <w:rFonts w:ascii="Century Gothic" w:hAnsi="Century Gothic"/>
          <w:sz w:val="20"/>
          <w:szCs w:val="20"/>
        </w:rPr>
        <w:t>.</w:t>
      </w:r>
    </w:p>
    <w:p w14:paraId="3FA3931F" w14:textId="77777777" w:rsidR="006A146F" w:rsidRPr="00254581" w:rsidRDefault="008C72C3" w:rsidP="00254581">
      <w:pPr>
        <w:spacing w:line="480" w:lineRule="auto"/>
        <w:jc w:val="both"/>
        <w:rPr>
          <w:rFonts w:ascii="Century Gothic" w:eastAsia="Times New Roman" w:hAnsi="Century Gothic" w:cs="Times New Roman"/>
          <w:sz w:val="20"/>
          <w:szCs w:val="20"/>
          <w:lang w:eastAsia="en-GB"/>
        </w:rPr>
      </w:pPr>
      <w:r w:rsidRPr="00254581">
        <w:rPr>
          <w:rFonts w:ascii="Century Gothic" w:eastAsia="Times New Roman" w:hAnsi="Century Gothic" w:cs="Arial"/>
          <w:color w:val="002060"/>
          <w:sz w:val="20"/>
          <w:szCs w:val="20"/>
          <w:lang w:val="en-US" w:eastAsia="en-GB"/>
        </w:rPr>
        <w:t xml:space="preserve">Johnson, G. Scholes, K. </w:t>
      </w:r>
      <w:r w:rsidRPr="00254581">
        <w:rPr>
          <w:rFonts w:ascii="Century Gothic" w:eastAsia="Times New Roman" w:hAnsi="Century Gothic" w:cs="Arial"/>
          <w:color w:val="002060"/>
          <w:sz w:val="20"/>
          <w:szCs w:val="20"/>
          <w:lang w:val="en-US" w:eastAsia="en-GB"/>
        </w:rPr>
        <w:t>(2002, 6 Ed) Exploring Corporate Strategy, Prentice-Hall, Essex</w:t>
      </w:r>
    </w:p>
    <w:p w14:paraId="014FD758" w14:textId="77777777"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t>Johnson, G. and Scholes, K, (2008), Exploring Corporate Strategy, (8th edn), London: Prentice-Hall</w:t>
      </w:r>
    </w:p>
    <w:p w14:paraId="2DA7ECD4" w14:textId="1049D272"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t>Kanter R (1984) – The success of strategic management 1st edition, Pg 32-33.</w:t>
      </w:r>
    </w:p>
    <w:p w14:paraId="7B1B1655" w14:textId="2804A941" w:rsidR="00274714"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Lev Vygotsky and Social Learning Theories. [no date]. Available at: </w:t>
      </w:r>
      <w:hyperlink r:id="rId34" w:history="1">
        <w:r w:rsidRPr="00254581">
          <w:rPr>
            <w:rStyle w:val="Hyperlink"/>
            <w:rFonts w:ascii="Century Gothic" w:hAnsi="Century Gothic"/>
            <w:sz w:val="20"/>
            <w:szCs w:val="20"/>
          </w:rPr>
          <w:t>https://jan.ucc.nau.edu/lsn/educator/edtech/learningtheorieswebsite/vygotsky.htm</w:t>
        </w:r>
      </w:hyperlink>
      <w:r w:rsidRPr="00254581">
        <w:rPr>
          <w:rFonts w:ascii="Century Gothic" w:hAnsi="Century Gothic"/>
          <w:sz w:val="20"/>
          <w:szCs w:val="20"/>
        </w:rPr>
        <w:t xml:space="preserve"> [Accessed:</w:t>
      </w:r>
      <w:r w:rsidRPr="00254581">
        <w:rPr>
          <w:rFonts w:ascii="Century Gothic" w:hAnsi="Century Gothic"/>
          <w:sz w:val="20"/>
          <w:szCs w:val="20"/>
        </w:rPr>
        <w:t xml:space="preserve"> 12 January 2021].</w:t>
      </w:r>
    </w:p>
    <w:p w14:paraId="1E355DB4"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lastRenderedPageBreak/>
        <w:t xml:space="preserve">Lynch, W. 2019. 7 Powerful Strategic Analysis Toolset for your business. Available at: </w:t>
      </w:r>
      <w:hyperlink r:id="rId35" w:history="1">
        <w:r w:rsidRPr="00254581">
          <w:rPr>
            <w:rStyle w:val="Hyperlink"/>
            <w:rFonts w:ascii="Century Gothic" w:hAnsi="Century Gothic"/>
            <w:sz w:val="20"/>
            <w:szCs w:val="20"/>
          </w:rPr>
          <w:t>https://warren2lynch.medium.com/7</w:t>
        </w:r>
        <w:r w:rsidRPr="00254581">
          <w:rPr>
            <w:rStyle w:val="Hyperlink"/>
            <w:rFonts w:ascii="Century Gothic" w:hAnsi="Century Gothic"/>
            <w:sz w:val="20"/>
            <w:szCs w:val="20"/>
          </w:rPr>
          <w:t>-powerful-strategic-analysis-toolset-for-your-business-89f268ae1055</w:t>
        </w:r>
      </w:hyperlink>
      <w:r w:rsidRPr="00254581">
        <w:rPr>
          <w:rFonts w:ascii="Century Gothic" w:hAnsi="Century Gothic"/>
          <w:sz w:val="20"/>
          <w:szCs w:val="20"/>
        </w:rPr>
        <w:t xml:space="preserve"> [Accessed: 1 January 2021].</w:t>
      </w:r>
    </w:p>
    <w:p w14:paraId="60A549AB" w14:textId="35A450C9"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ManagementMania [no date]. VRIO Analysis. Available at: </w:t>
      </w:r>
      <w:hyperlink r:id="rId36" w:history="1">
        <w:r w:rsidRPr="00254581">
          <w:rPr>
            <w:rStyle w:val="Hyperlink"/>
            <w:rFonts w:ascii="Century Gothic" w:hAnsi="Century Gothic"/>
            <w:sz w:val="20"/>
            <w:szCs w:val="20"/>
          </w:rPr>
          <w:t>https://managementmania.com/en/vrio-analysi</w:t>
        </w:r>
        <w:r w:rsidRPr="00254581">
          <w:rPr>
            <w:rStyle w:val="Hyperlink"/>
            <w:rFonts w:ascii="Century Gothic" w:hAnsi="Century Gothic"/>
            <w:sz w:val="20"/>
            <w:szCs w:val="20"/>
          </w:rPr>
          <w:t>s</w:t>
        </w:r>
      </w:hyperlink>
      <w:r w:rsidRPr="00254581">
        <w:rPr>
          <w:rFonts w:ascii="Century Gothic" w:hAnsi="Century Gothic"/>
          <w:sz w:val="20"/>
          <w:szCs w:val="20"/>
        </w:rPr>
        <w:t xml:space="preserve"> [Accessed: 1 January 2021].</w:t>
      </w:r>
    </w:p>
    <w:p w14:paraId="0E319EE7" w14:textId="06BFAFF5"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t>Michael P, 2004, Competitive Strategy, Technique for Analysing Industries and Competitors, New York, Free Press</w:t>
      </w:r>
    </w:p>
    <w:p w14:paraId="2A85C883" w14:textId="02CE0BB8"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Mirkovic, M. [no date]. Conducting A Strategic Analysis + 8 of The Best Tools To Use. Available at: </w:t>
      </w:r>
      <w:hyperlink r:id="rId37" w:history="1">
        <w:r w:rsidRPr="00254581">
          <w:rPr>
            <w:rStyle w:val="Hyperlink"/>
            <w:rFonts w:ascii="Century Gothic" w:hAnsi="Century Gothic"/>
            <w:sz w:val="20"/>
            <w:szCs w:val="20"/>
          </w:rPr>
          <w:t>https://www.executestrategy.net/blog/strategic-analysis</w:t>
        </w:r>
      </w:hyperlink>
      <w:r w:rsidRPr="00254581">
        <w:rPr>
          <w:rFonts w:ascii="Century Gothic" w:hAnsi="Century Gothic"/>
          <w:sz w:val="20"/>
          <w:szCs w:val="20"/>
        </w:rPr>
        <w:t xml:space="preserve"> [Accessed: 1 January 2021].</w:t>
      </w:r>
    </w:p>
    <w:p w14:paraId="696A0861"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More students choose local universities as Covid pandemic rages. 2021. Available at: </w:t>
      </w:r>
      <w:hyperlink r:id="rId38" w:history="1">
        <w:r w:rsidRPr="00254581">
          <w:rPr>
            <w:rStyle w:val="Hyperlink"/>
            <w:rFonts w:ascii="Century Gothic" w:hAnsi="Century Gothic"/>
            <w:sz w:val="20"/>
            <w:szCs w:val="20"/>
          </w:rPr>
          <w:t>http://www.theguardian.com/education/2021/jan/02/students-choose-local-universities-covid-pandemic-rages</w:t>
        </w:r>
      </w:hyperlink>
      <w:r w:rsidRPr="00254581">
        <w:rPr>
          <w:rFonts w:ascii="Century Gothic" w:hAnsi="Century Gothic"/>
          <w:sz w:val="20"/>
          <w:szCs w:val="20"/>
        </w:rPr>
        <w:t xml:space="preserve"> [Accessed: 9 January 2021].</w:t>
      </w:r>
    </w:p>
    <w:p w14:paraId="23D05352"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N, D. 2018. 10 Most Popular Bus</w:t>
      </w:r>
      <w:r w:rsidRPr="00254581">
        <w:rPr>
          <w:rFonts w:ascii="Century Gothic" w:hAnsi="Century Gothic"/>
          <w:sz w:val="20"/>
          <w:szCs w:val="20"/>
        </w:rPr>
        <w:t xml:space="preserve">iness Analysis Techniques. </w:t>
      </w:r>
      <w:r w:rsidRPr="00254581">
        <w:rPr>
          <w:rFonts w:ascii="Century Gothic" w:hAnsi="Century Gothic"/>
          <w:i/>
          <w:iCs/>
          <w:sz w:val="20"/>
          <w:szCs w:val="20"/>
        </w:rPr>
        <w:t>Whizlabs Blog</w:t>
      </w:r>
      <w:r w:rsidRPr="00254581">
        <w:rPr>
          <w:rFonts w:ascii="Century Gothic" w:hAnsi="Century Gothic"/>
          <w:sz w:val="20"/>
          <w:szCs w:val="20"/>
        </w:rPr>
        <w:t xml:space="preserve"> 16 July. Available at: </w:t>
      </w:r>
      <w:hyperlink r:id="rId39" w:history="1">
        <w:r w:rsidRPr="00254581">
          <w:rPr>
            <w:rStyle w:val="Hyperlink"/>
            <w:rFonts w:ascii="Century Gothic" w:hAnsi="Century Gothic"/>
            <w:sz w:val="20"/>
            <w:szCs w:val="20"/>
          </w:rPr>
          <w:t>https://www.whizlabs.com/blog/best-business-analysis-techniques/</w:t>
        </w:r>
      </w:hyperlink>
      <w:r w:rsidRPr="00254581">
        <w:rPr>
          <w:rFonts w:ascii="Century Gothic" w:hAnsi="Century Gothic"/>
          <w:sz w:val="20"/>
          <w:szCs w:val="20"/>
        </w:rPr>
        <w:t xml:space="preserve"> [Accessed: 1 January 2021].</w:t>
      </w:r>
    </w:p>
    <w:p w14:paraId="0A1941B7"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New virtual classr</w:t>
      </w:r>
      <w:r w:rsidRPr="00254581">
        <w:rPr>
          <w:rFonts w:ascii="Century Gothic" w:hAnsi="Century Gothic"/>
          <w:sz w:val="20"/>
          <w:szCs w:val="20"/>
        </w:rPr>
        <w:t xml:space="preserve">oom lets surgeons learn together remotely | Technology &amp; AI | Healthcare Global. [no date]. Available at: </w:t>
      </w:r>
      <w:hyperlink r:id="rId40" w:history="1">
        <w:r w:rsidRPr="00254581">
          <w:rPr>
            <w:rStyle w:val="Hyperlink"/>
            <w:rFonts w:ascii="Century Gothic" w:hAnsi="Century Gothic"/>
            <w:sz w:val="20"/>
            <w:szCs w:val="20"/>
          </w:rPr>
          <w:t>https://www.healthcar</w:t>
        </w:r>
        <w:r w:rsidRPr="00254581">
          <w:rPr>
            <w:rStyle w:val="Hyperlink"/>
            <w:rFonts w:ascii="Century Gothic" w:hAnsi="Century Gothic"/>
            <w:sz w:val="20"/>
            <w:szCs w:val="20"/>
          </w:rPr>
          <w:t>eglobal.com/technology-and-ai-3/new-virtual-classroom-lets-surgeons-learn-together-remotely</w:t>
        </w:r>
      </w:hyperlink>
      <w:r w:rsidRPr="00254581">
        <w:rPr>
          <w:rFonts w:ascii="Century Gothic" w:hAnsi="Century Gothic"/>
          <w:sz w:val="20"/>
          <w:szCs w:val="20"/>
        </w:rPr>
        <w:t xml:space="preserve"> [Accessed: 10 January 2021].</w:t>
      </w:r>
    </w:p>
    <w:p w14:paraId="05FAC38E"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Oxford Languages and Google - English | Oxford Languages. [no date]. Available at: </w:t>
      </w:r>
      <w:hyperlink r:id="rId41" w:history="1">
        <w:r w:rsidRPr="00254581">
          <w:rPr>
            <w:rStyle w:val="Hyperlink"/>
            <w:rFonts w:ascii="Century Gothic" w:hAnsi="Century Gothic"/>
            <w:sz w:val="20"/>
            <w:szCs w:val="20"/>
          </w:rPr>
          <w:t>https://languages.oup.com/google-dictionary-en/</w:t>
        </w:r>
      </w:hyperlink>
      <w:r w:rsidRPr="00254581">
        <w:rPr>
          <w:rFonts w:ascii="Century Gothic" w:hAnsi="Century Gothic"/>
          <w:sz w:val="20"/>
          <w:szCs w:val="20"/>
        </w:rPr>
        <w:t xml:space="preserve"> [Accessed: 10 January 2021].</w:t>
      </w:r>
    </w:p>
    <w:p w14:paraId="002CC94D"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Piaget’s 4 Stages of Cognitive D</w:t>
      </w:r>
      <w:r w:rsidRPr="00254581">
        <w:rPr>
          <w:rFonts w:ascii="Century Gothic" w:hAnsi="Century Gothic"/>
          <w:sz w:val="20"/>
          <w:szCs w:val="20"/>
        </w:rPr>
        <w:t xml:space="preserve">evelopment | Simply Psychology. [no date][a]. Available at: </w:t>
      </w:r>
      <w:hyperlink r:id="rId42" w:history="1">
        <w:r w:rsidRPr="00254581">
          <w:rPr>
            <w:rStyle w:val="Hyperlink"/>
            <w:rFonts w:ascii="Century Gothic" w:hAnsi="Century Gothic"/>
            <w:sz w:val="20"/>
            <w:szCs w:val="20"/>
          </w:rPr>
          <w:t>https://www.simplypsychology.org/piaget.html</w:t>
        </w:r>
      </w:hyperlink>
      <w:r w:rsidRPr="00254581">
        <w:rPr>
          <w:rFonts w:ascii="Century Gothic" w:hAnsi="Century Gothic"/>
          <w:sz w:val="20"/>
          <w:szCs w:val="20"/>
        </w:rPr>
        <w:t xml:space="preserve"> [Accessed: 2 January 2021].</w:t>
      </w:r>
    </w:p>
    <w:p w14:paraId="5133309D"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Piaget’s 4 Stages of Cognitive Development | Simply Psychology</w:t>
      </w:r>
      <w:r w:rsidRPr="00254581">
        <w:rPr>
          <w:rFonts w:ascii="Century Gothic" w:hAnsi="Century Gothic"/>
          <w:sz w:val="20"/>
          <w:szCs w:val="20"/>
        </w:rPr>
        <w:t xml:space="preserve">. [no date][b]. Available at: </w:t>
      </w:r>
      <w:hyperlink r:id="rId43" w:history="1">
        <w:r w:rsidRPr="00254581">
          <w:rPr>
            <w:rStyle w:val="Hyperlink"/>
            <w:rFonts w:ascii="Century Gothic" w:hAnsi="Century Gothic"/>
            <w:sz w:val="20"/>
            <w:szCs w:val="20"/>
          </w:rPr>
          <w:t>https://www.simplypsychology.org/piaget.html</w:t>
        </w:r>
      </w:hyperlink>
      <w:r w:rsidRPr="00254581">
        <w:rPr>
          <w:rFonts w:ascii="Century Gothic" w:hAnsi="Century Gothic"/>
          <w:sz w:val="20"/>
          <w:szCs w:val="20"/>
        </w:rPr>
        <w:t xml:space="preserve"> [Accessed: 2 January 2021].</w:t>
      </w:r>
    </w:p>
    <w:p w14:paraId="33DCE63B"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Realising the potential of technology in education: A strategy for education providers and t</w:t>
      </w:r>
      <w:r w:rsidRPr="00254581">
        <w:rPr>
          <w:rFonts w:ascii="Century Gothic" w:hAnsi="Century Gothic"/>
          <w:sz w:val="20"/>
          <w:szCs w:val="20"/>
        </w:rPr>
        <w:t>he technology industry. [no date]., p. 48.</w:t>
      </w:r>
    </w:p>
    <w:p w14:paraId="1215B6C3" w14:textId="7CD39ABF"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Rene Brokop 2013. </w:t>
      </w:r>
      <w:r w:rsidRPr="00254581">
        <w:rPr>
          <w:rFonts w:ascii="Century Gothic" w:hAnsi="Century Gothic"/>
          <w:i/>
          <w:iCs/>
          <w:sz w:val="20"/>
          <w:szCs w:val="20"/>
        </w:rPr>
        <w:t>Best marketing strategy ever! Steve Jobs Think different / Crazy ones speech (with real subtitles)</w:t>
      </w:r>
      <w:r w:rsidRPr="00254581">
        <w:rPr>
          <w:rFonts w:ascii="Century Gothic" w:hAnsi="Century Gothic"/>
          <w:sz w:val="20"/>
          <w:szCs w:val="20"/>
        </w:rPr>
        <w:t xml:space="preserve">. Available at: </w:t>
      </w:r>
      <w:hyperlink r:id="rId44" w:history="1">
        <w:r w:rsidRPr="00254581">
          <w:rPr>
            <w:rStyle w:val="Hyperlink"/>
            <w:rFonts w:ascii="Century Gothic" w:hAnsi="Century Gothic"/>
            <w:sz w:val="20"/>
            <w:szCs w:val="20"/>
          </w:rPr>
          <w:t>http</w:t>
        </w:r>
        <w:r w:rsidRPr="00254581">
          <w:rPr>
            <w:rStyle w:val="Hyperlink"/>
            <w:rFonts w:ascii="Century Gothic" w:hAnsi="Century Gothic"/>
            <w:sz w:val="20"/>
            <w:szCs w:val="20"/>
          </w:rPr>
          <w:t>s://www.youtube.com/watch?v=keCwRdbwNQY&amp;feature=emb_logo</w:t>
        </w:r>
      </w:hyperlink>
      <w:r w:rsidRPr="00254581">
        <w:rPr>
          <w:rFonts w:ascii="Century Gothic" w:hAnsi="Century Gothic"/>
          <w:sz w:val="20"/>
          <w:szCs w:val="20"/>
        </w:rPr>
        <w:t xml:space="preserve"> [Accessed: 2 January 2021].</w:t>
      </w:r>
    </w:p>
    <w:p w14:paraId="7A4D68F0" w14:textId="77777777"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t>Scholes et al 2008, exploring corporate strategy 8th edition prentice hall pp 2</w:t>
      </w:r>
    </w:p>
    <w:p w14:paraId="74E7D78F" w14:textId="45481B55"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hAnsi="Century Gothic"/>
          <w:sz w:val="20"/>
          <w:szCs w:val="20"/>
        </w:rPr>
        <w:t xml:space="preserve">Steve Jobs’s Leadership Style and What We Can Learn From It. 2020. </w:t>
      </w:r>
      <w:r w:rsidRPr="00254581">
        <w:rPr>
          <w:rFonts w:ascii="Century Gothic" w:hAnsi="Century Gothic"/>
          <w:i/>
          <w:iCs/>
          <w:sz w:val="20"/>
          <w:szCs w:val="20"/>
        </w:rPr>
        <w:t>Idea Drop | Idea Managem</w:t>
      </w:r>
      <w:r w:rsidRPr="00254581">
        <w:rPr>
          <w:rFonts w:ascii="Century Gothic" w:hAnsi="Century Gothic"/>
          <w:i/>
          <w:iCs/>
          <w:sz w:val="20"/>
          <w:szCs w:val="20"/>
        </w:rPr>
        <w:t>ent Software</w:t>
      </w:r>
      <w:r w:rsidRPr="00254581">
        <w:rPr>
          <w:rFonts w:ascii="Century Gothic" w:hAnsi="Century Gothic"/>
          <w:sz w:val="20"/>
          <w:szCs w:val="20"/>
        </w:rPr>
        <w:t xml:space="preserve"> 5 February. Available at: </w:t>
      </w:r>
      <w:hyperlink r:id="rId45" w:history="1">
        <w:r w:rsidRPr="00254581">
          <w:rPr>
            <w:rStyle w:val="Hyperlink"/>
            <w:rFonts w:ascii="Century Gothic" w:hAnsi="Century Gothic"/>
            <w:sz w:val="20"/>
            <w:szCs w:val="20"/>
          </w:rPr>
          <w:t>https://ideadrop.co/customer-success/steve-jobs-leadership-style-what-we-can-learn/</w:t>
        </w:r>
      </w:hyperlink>
      <w:r w:rsidRPr="00254581">
        <w:rPr>
          <w:rFonts w:ascii="Century Gothic" w:hAnsi="Century Gothic"/>
          <w:sz w:val="20"/>
          <w:szCs w:val="20"/>
        </w:rPr>
        <w:t xml:space="preserve"> [Accessed: 2 January 2021].</w:t>
      </w:r>
    </w:p>
    <w:p w14:paraId="7D45882D"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Strat</w:t>
      </w:r>
      <w:r w:rsidRPr="00254581">
        <w:rPr>
          <w:rFonts w:ascii="Century Gothic" w:hAnsi="Century Gothic"/>
          <w:sz w:val="20"/>
          <w:szCs w:val="20"/>
        </w:rPr>
        <w:t xml:space="preserve">egic analysis. [no date]. Available at: </w:t>
      </w:r>
      <w:hyperlink r:id="rId46" w:history="1">
        <w:r w:rsidRPr="00254581">
          <w:rPr>
            <w:rStyle w:val="Hyperlink"/>
            <w:rFonts w:ascii="Century Gothic" w:hAnsi="Century Gothic"/>
            <w:sz w:val="20"/>
            <w:szCs w:val="20"/>
          </w:rPr>
          <w:t>https://kfknowledgebank.kaplan.co.uk/business-strategy/strategic-analysis</w:t>
        </w:r>
      </w:hyperlink>
      <w:r w:rsidRPr="00254581">
        <w:rPr>
          <w:rFonts w:ascii="Century Gothic" w:hAnsi="Century Gothic"/>
          <w:sz w:val="20"/>
          <w:szCs w:val="20"/>
        </w:rPr>
        <w:t xml:space="preserve"> [Accessed: 1 January 2021].</w:t>
      </w:r>
    </w:p>
    <w:p w14:paraId="6F8610AB"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strategic-plan-equality-</w:t>
      </w:r>
      <w:r w:rsidRPr="00254581">
        <w:rPr>
          <w:rFonts w:ascii="Century Gothic" w:hAnsi="Century Gothic"/>
          <w:sz w:val="20"/>
          <w:szCs w:val="20"/>
        </w:rPr>
        <w:t xml:space="preserve">2016-2020.pdf. [no date]. Available at: </w:t>
      </w:r>
      <w:hyperlink r:id="rId47" w:history="1">
        <w:r w:rsidRPr="00254581">
          <w:rPr>
            <w:rStyle w:val="Hyperlink"/>
            <w:rFonts w:ascii="Century Gothic" w:hAnsi="Century Gothic"/>
            <w:sz w:val="20"/>
            <w:szCs w:val="20"/>
          </w:rPr>
          <w:t>https://www.uwtsd.ac.uk/media/uwtsd-website/content-assets/documents/stra</w:t>
        </w:r>
        <w:r w:rsidRPr="00254581">
          <w:rPr>
            <w:rStyle w:val="Hyperlink"/>
            <w:rFonts w:ascii="Century Gothic" w:hAnsi="Century Gothic"/>
            <w:sz w:val="20"/>
            <w:szCs w:val="20"/>
          </w:rPr>
          <w:t>tegies-policies/strategic-plan-equality-2016-2020.pdf</w:t>
        </w:r>
      </w:hyperlink>
      <w:r w:rsidRPr="00254581">
        <w:rPr>
          <w:rFonts w:ascii="Century Gothic" w:hAnsi="Century Gothic"/>
          <w:sz w:val="20"/>
          <w:szCs w:val="20"/>
        </w:rPr>
        <w:t xml:space="preserve"> [Accessed: 10 January 2021].</w:t>
      </w:r>
    </w:p>
    <w:p w14:paraId="053A66BD"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team, I.W. [no date]. Five brilliant examples of experiential retail. Available at: </w:t>
      </w:r>
      <w:hyperlink r:id="rId48" w:history="1">
        <w:r w:rsidRPr="00254581">
          <w:rPr>
            <w:rStyle w:val="Hyperlink"/>
            <w:rFonts w:ascii="Century Gothic" w:hAnsi="Century Gothic"/>
            <w:sz w:val="20"/>
            <w:szCs w:val="20"/>
          </w:rPr>
          <w:t>https://indicia.konicaminolta.com/blog/five-brilliant-examples-of-experiential-retail</w:t>
        </w:r>
      </w:hyperlink>
      <w:r w:rsidRPr="00254581">
        <w:rPr>
          <w:rFonts w:ascii="Century Gothic" w:hAnsi="Century Gothic"/>
          <w:sz w:val="20"/>
          <w:szCs w:val="20"/>
        </w:rPr>
        <w:t xml:space="preserve"> [Accessed: 2 January 2021].</w:t>
      </w:r>
    </w:p>
    <w:p w14:paraId="2C840274"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Technology in 2025: Prepare for the fourth</w:t>
      </w:r>
      <w:r w:rsidRPr="00254581">
        <w:rPr>
          <w:rFonts w:ascii="Century Gothic" w:hAnsi="Century Gothic"/>
          <w:sz w:val="20"/>
          <w:szCs w:val="20"/>
        </w:rPr>
        <w:t xml:space="preserve"> industrial revolution. [no date]. Available at: </w:t>
      </w:r>
      <w:hyperlink r:id="rId49" w:history="1">
        <w:r w:rsidRPr="00254581">
          <w:rPr>
            <w:rStyle w:val="Hyperlink"/>
            <w:rFonts w:ascii="Century Gothic" w:hAnsi="Century Gothic"/>
            <w:sz w:val="20"/>
            <w:szCs w:val="20"/>
          </w:rPr>
          <w:t>https://www.pluralsight.com/blog/career/tech-in-2025</w:t>
        </w:r>
      </w:hyperlink>
      <w:r w:rsidRPr="00254581">
        <w:rPr>
          <w:rFonts w:ascii="Century Gothic" w:hAnsi="Century Gothic"/>
          <w:sz w:val="20"/>
          <w:szCs w:val="20"/>
        </w:rPr>
        <w:t xml:space="preserve"> [Accessed: 10 January 2021].</w:t>
      </w:r>
    </w:p>
    <w:p w14:paraId="5F5EF2E8"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The ultimate guide to strategic analysis. 2019. Availabl</w:t>
      </w:r>
      <w:r w:rsidRPr="00254581">
        <w:rPr>
          <w:rFonts w:ascii="Century Gothic" w:hAnsi="Century Gothic"/>
          <w:sz w:val="20"/>
          <w:szCs w:val="20"/>
        </w:rPr>
        <w:t xml:space="preserve">e at: </w:t>
      </w:r>
      <w:hyperlink r:id="rId50" w:history="1">
        <w:r w:rsidRPr="00254581">
          <w:rPr>
            <w:rStyle w:val="Hyperlink"/>
            <w:rFonts w:ascii="Century Gothic" w:hAnsi="Century Gothic"/>
            <w:sz w:val="20"/>
            <w:szCs w:val="20"/>
          </w:rPr>
          <w:t>https://www.smartinsights.com/marketplace-analysis/swot-analysis/ultimate-guide-to-strategic-analysis/</w:t>
        </w:r>
      </w:hyperlink>
      <w:r w:rsidRPr="00254581">
        <w:rPr>
          <w:rFonts w:ascii="Century Gothic" w:hAnsi="Century Gothic"/>
          <w:sz w:val="20"/>
          <w:szCs w:val="20"/>
        </w:rPr>
        <w:t xml:space="preserve"> [Accessed: 1 January 2021].</w:t>
      </w:r>
    </w:p>
    <w:p w14:paraId="58999528"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THEORY 56: JOHNSON AND SCHOLES’ SEVEN STAGES OF STRATEGIC PLANNING - The Little Book of Big Management Theories [Book]. [no date]. Available at: </w:t>
      </w:r>
      <w:hyperlink r:id="rId51" w:history="1">
        <w:r w:rsidRPr="00254581">
          <w:rPr>
            <w:rStyle w:val="Hyperlink"/>
            <w:rFonts w:ascii="Century Gothic" w:hAnsi="Century Gothic"/>
            <w:sz w:val="20"/>
            <w:szCs w:val="20"/>
          </w:rPr>
          <w:t>https:</w:t>
        </w:r>
        <w:r w:rsidRPr="00254581">
          <w:rPr>
            <w:rStyle w:val="Hyperlink"/>
            <w:rFonts w:ascii="Century Gothic" w:hAnsi="Century Gothic"/>
            <w:sz w:val="20"/>
            <w:szCs w:val="20"/>
          </w:rPr>
          <w:t>//www.oreilly.com/library/view/the-little-book/9780273785262/html/chapter-069.html</w:t>
        </w:r>
      </w:hyperlink>
      <w:r w:rsidRPr="00254581">
        <w:rPr>
          <w:rFonts w:ascii="Century Gothic" w:hAnsi="Century Gothic"/>
          <w:sz w:val="20"/>
          <w:szCs w:val="20"/>
        </w:rPr>
        <w:t xml:space="preserve"> [Accessed: 2 January 2021].</w:t>
      </w:r>
    </w:p>
    <w:p w14:paraId="16FC086F"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This is why data could transform online tuition - Education Technology. [no date]. Available at: </w:t>
      </w:r>
      <w:hyperlink r:id="rId52" w:history="1">
        <w:r w:rsidRPr="00254581">
          <w:rPr>
            <w:rStyle w:val="Hyperlink"/>
            <w:rFonts w:ascii="Century Gothic" w:hAnsi="Century Gothic"/>
            <w:sz w:val="20"/>
            <w:szCs w:val="20"/>
          </w:rPr>
          <w:t>https://edtechnology.co.uk/comments/this-is-why-data-could-transform-online-tuition/</w:t>
        </w:r>
      </w:hyperlink>
      <w:r w:rsidRPr="00254581">
        <w:rPr>
          <w:rFonts w:ascii="Century Gothic" w:hAnsi="Century Gothic"/>
          <w:sz w:val="20"/>
          <w:szCs w:val="20"/>
        </w:rPr>
        <w:t xml:space="preserve"> [Accessed: 10 January 2021].</w:t>
      </w:r>
    </w:p>
    <w:p w14:paraId="5DDC4930"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lastRenderedPageBreak/>
        <w:t xml:space="preserve">tutor2u 2021. What is Strategy? Available at: </w:t>
      </w:r>
      <w:hyperlink r:id="rId53" w:history="1">
        <w:r w:rsidRPr="00254581">
          <w:rPr>
            <w:rStyle w:val="Hyperlink"/>
            <w:rFonts w:ascii="Century Gothic" w:hAnsi="Century Gothic"/>
            <w:sz w:val="20"/>
            <w:szCs w:val="20"/>
          </w:rPr>
          <w:t>https://www.tutor2u.net/business/reference/what-is-strategy</w:t>
        </w:r>
      </w:hyperlink>
      <w:r w:rsidRPr="00254581">
        <w:rPr>
          <w:rFonts w:ascii="Century Gothic" w:hAnsi="Century Gothic"/>
          <w:sz w:val="20"/>
          <w:szCs w:val="20"/>
        </w:rPr>
        <w:t xml:space="preserve"> [Accessed: 2 January 2021].</w:t>
      </w:r>
    </w:p>
    <w:p w14:paraId="66F09F7C"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unibuddy 2020. Homepage. Available at: </w:t>
      </w:r>
      <w:hyperlink r:id="rId54" w:history="1">
        <w:r w:rsidRPr="00254581">
          <w:rPr>
            <w:rStyle w:val="Hyperlink"/>
            <w:rFonts w:ascii="Century Gothic" w:hAnsi="Century Gothic"/>
            <w:sz w:val="20"/>
            <w:szCs w:val="20"/>
          </w:rPr>
          <w:t>https://unibuddy.com/</w:t>
        </w:r>
      </w:hyperlink>
      <w:r w:rsidRPr="00254581">
        <w:rPr>
          <w:rFonts w:ascii="Century Gothic" w:hAnsi="Century Gothic"/>
          <w:sz w:val="20"/>
          <w:szCs w:val="20"/>
        </w:rPr>
        <w:t xml:space="preserve"> [Accessed: 9 January 2021].</w:t>
      </w:r>
    </w:p>
    <w:p w14:paraId="38234B36"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uwtsd-environment-policy.pdf. [no date][a]. Available at: </w:t>
      </w:r>
      <w:hyperlink r:id="rId55" w:history="1">
        <w:r w:rsidRPr="00254581">
          <w:rPr>
            <w:rStyle w:val="Hyperlink"/>
            <w:rFonts w:ascii="Century Gothic" w:hAnsi="Century Gothic"/>
            <w:sz w:val="20"/>
            <w:szCs w:val="20"/>
          </w:rPr>
          <w:t>https://www.uwtsd.ac.uk/media/uwtsd-website/content-assets/documents/strategies-policies/uwtsd-environment-policy.pdf</w:t>
        </w:r>
      </w:hyperlink>
      <w:r w:rsidRPr="00254581">
        <w:rPr>
          <w:rFonts w:ascii="Century Gothic" w:hAnsi="Century Gothic"/>
          <w:sz w:val="20"/>
          <w:szCs w:val="20"/>
        </w:rPr>
        <w:t xml:space="preserve"> [Accessed: 10 January 2021].</w:t>
      </w:r>
    </w:p>
    <w:p w14:paraId="3D09376D"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uwtsd-environment-policy.pdf. [no date][b]. Available at: </w:t>
      </w:r>
      <w:hyperlink r:id="rId56" w:history="1">
        <w:r w:rsidRPr="00254581">
          <w:rPr>
            <w:rStyle w:val="Hyperlink"/>
            <w:rFonts w:ascii="Century Gothic" w:hAnsi="Century Gothic"/>
            <w:sz w:val="20"/>
            <w:szCs w:val="20"/>
          </w:rPr>
          <w:t>https://www.uwtsd.ac.uk/media/uwtsd-website/content-assets/documents/strategies-policies/uwtsd-environment-policy.pdf</w:t>
        </w:r>
      </w:hyperlink>
      <w:r w:rsidRPr="00254581">
        <w:rPr>
          <w:rFonts w:ascii="Century Gothic" w:hAnsi="Century Gothic"/>
          <w:sz w:val="20"/>
          <w:szCs w:val="20"/>
        </w:rPr>
        <w:t xml:space="preserve"> [Accessed: 10 January 2021].</w:t>
      </w:r>
    </w:p>
    <w:p w14:paraId="25A01E26"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What blen</w:t>
      </w:r>
      <w:r w:rsidRPr="00254581">
        <w:rPr>
          <w:rFonts w:ascii="Century Gothic" w:hAnsi="Century Gothic"/>
          <w:sz w:val="20"/>
          <w:szCs w:val="20"/>
        </w:rPr>
        <w:t xml:space="preserve">ded learning is - and isn’t. 2016. Available at: </w:t>
      </w:r>
      <w:hyperlink r:id="rId57" w:history="1">
        <w:r w:rsidRPr="00254581">
          <w:rPr>
            <w:rStyle w:val="Hyperlink"/>
            <w:rFonts w:ascii="Century Gothic" w:hAnsi="Century Gothic"/>
            <w:sz w:val="20"/>
            <w:szCs w:val="20"/>
          </w:rPr>
          <w:t>https://www.blendedlearning.org/what-blended-learning-is-and-isnt/</w:t>
        </w:r>
      </w:hyperlink>
      <w:r w:rsidRPr="00254581">
        <w:rPr>
          <w:rFonts w:ascii="Century Gothic" w:hAnsi="Century Gothic"/>
          <w:sz w:val="20"/>
          <w:szCs w:val="20"/>
        </w:rPr>
        <w:t xml:space="preserve"> [Accessed: 10 January 2021].</w:t>
      </w:r>
    </w:p>
    <w:p w14:paraId="0AB17193"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What does it take for a stud</w:t>
      </w:r>
      <w:r w:rsidRPr="00254581">
        <w:rPr>
          <w:rFonts w:ascii="Century Gothic" w:hAnsi="Century Gothic"/>
          <w:sz w:val="20"/>
          <w:szCs w:val="20"/>
        </w:rPr>
        <w:t xml:space="preserve">ent to feel that they are a valued member of the class? - Quora. [no date]. Available at: </w:t>
      </w:r>
      <w:hyperlink r:id="rId58" w:history="1">
        <w:r w:rsidRPr="00254581">
          <w:rPr>
            <w:rStyle w:val="Hyperlink"/>
            <w:rFonts w:ascii="Century Gothic" w:hAnsi="Century Gothic"/>
            <w:sz w:val="20"/>
            <w:szCs w:val="20"/>
          </w:rPr>
          <w:t>https://www.quora.com/What-does-it-take-for-a</w:t>
        </w:r>
        <w:r w:rsidRPr="00254581">
          <w:rPr>
            <w:rStyle w:val="Hyperlink"/>
            <w:rFonts w:ascii="Century Gothic" w:hAnsi="Century Gothic"/>
            <w:sz w:val="20"/>
            <w:szCs w:val="20"/>
          </w:rPr>
          <w:t>-student-to-feel-that-they-are-a-valued-member-of-the-class</w:t>
        </w:r>
      </w:hyperlink>
      <w:r w:rsidRPr="00254581">
        <w:rPr>
          <w:rFonts w:ascii="Century Gothic" w:hAnsi="Century Gothic"/>
          <w:sz w:val="20"/>
          <w:szCs w:val="20"/>
        </w:rPr>
        <w:t xml:space="preserve"> [Accessed: 10 January 2021].</w:t>
      </w:r>
    </w:p>
    <w:p w14:paraId="545EB8BE" w14:textId="77777777" w:rsidR="006A146F" w:rsidRPr="00254581" w:rsidRDefault="008C72C3" w:rsidP="00254581">
      <w:pPr>
        <w:spacing w:line="480" w:lineRule="auto"/>
        <w:jc w:val="both"/>
        <w:rPr>
          <w:rFonts w:ascii="Century Gothic" w:hAnsi="Century Gothic"/>
          <w:sz w:val="20"/>
          <w:szCs w:val="20"/>
        </w:rPr>
      </w:pPr>
      <w:r w:rsidRPr="00254581">
        <w:rPr>
          <w:rFonts w:ascii="Century Gothic" w:hAnsi="Century Gothic"/>
          <w:sz w:val="20"/>
          <w:szCs w:val="20"/>
        </w:rPr>
        <w:t xml:space="preserve">Why now is the time for colleges to up their HE offer. [no date]. Available at: </w:t>
      </w:r>
      <w:hyperlink r:id="rId59" w:history="1">
        <w:r w:rsidRPr="00254581">
          <w:rPr>
            <w:rStyle w:val="Hyperlink"/>
            <w:rFonts w:ascii="Century Gothic" w:hAnsi="Century Gothic"/>
            <w:sz w:val="20"/>
            <w:szCs w:val="20"/>
          </w:rPr>
          <w:t>https://www.tes.com/news/coronavirus-university-fe-colleges-now-time-your-he-offer</w:t>
        </w:r>
      </w:hyperlink>
      <w:r w:rsidRPr="00254581">
        <w:rPr>
          <w:rFonts w:ascii="Century Gothic" w:hAnsi="Century Gothic"/>
          <w:sz w:val="20"/>
          <w:szCs w:val="20"/>
        </w:rPr>
        <w:t xml:space="preserve"> [Accessed: 9 January 2021].</w:t>
      </w:r>
    </w:p>
    <w:p w14:paraId="50E22E89" w14:textId="77777777"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t>Wiley J &amp; Sons 2009 strategic management journal volume 18 issue 4 pp 255-273 published online on 4th December 1998</w:t>
      </w:r>
    </w:p>
    <w:p w14:paraId="10200BA0" w14:textId="77777777" w:rsidR="006A146F" w:rsidRPr="00254581" w:rsidRDefault="008C72C3" w:rsidP="00254581">
      <w:pPr>
        <w:spacing w:after="100" w:afterAutospacing="1" w:line="480" w:lineRule="auto"/>
        <w:jc w:val="both"/>
        <w:rPr>
          <w:rFonts w:ascii="Century Gothic" w:eastAsia="Times New Roman" w:hAnsi="Century Gothic" w:cs="Segoe UI"/>
          <w:color w:val="212529"/>
          <w:sz w:val="20"/>
          <w:szCs w:val="20"/>
          <w:lang w:eastAsia="en-GB"/>
        </w:rPr>
      </w:pPr>
      <w:r w:rsidRPr="00254581">
        <w:rPr>
          <w:rFonts w:ascii="Century Gothic" w:eastAsia="Times New Roman" w:hAnsi="Century Gothic" w:cs="Segoe UI"/>
          <w:color w:val="212529"/>
          <w:sz w:val="20"/>
          <w:szCs w:val="20"/>
          <w:lang w:eastAsia="en-GB"/>
        </w:rPr>
        <w:t xml:space="preserve">Wilson, I </w:t>
      </w:r>
      <w:r w:rsidRPr="00254581">
        <w:rPr>
          <w:rFonts w:ascii="Century Gothic" w:eastAsia="Times New Roman" w:hAnsi="Century Gothic" w:cs="Segoe UI"/>
          <w:color w:val="212529"/>
          <w:sz w:val="20"/>
          <w:szCs w:val="20"/>
          <w:lang w:eastAsia="en-GB"/>
        </w:rPr>
        <w:t>(2003) ‘the subtle Art of Strategy: organizational planning, in uncertain times’, US: Greenwood Publishing pp1-25</w:t>
      </w:r>
    </w:p>
    <w:p w14:paraId="7450E3DB" w14:textId="77777777" w:rsidR="005A52FC" w:rsidRPr="00254581" w:rsidRDefault="005A52FC" w:rsidP="00254581">
      <w:pPr>
        <w:spacing w:line="480" w:lineRule="auto"/>
        <w:jc w:val="both"/>
        <w:rPr>
          <w:rFonts w:ascii="Century Gothic" w:hAnsi="Century Gothic"/>
          <w:sz w:val="20"/>
          <w:szCs w:val="20"/>
        </w:rPr>
      </w:pPr>
    </w:p>
    <w:p w14:paraId="5E423C79" w14:textId="77777777" w:rsidR="005A52FC" w:rsidRPr="00254581" w:rsidRDefault="005A52FC" w:rsidP="00254581">
      <w:pPr>
        <w:spacing w:line="480" w:lineRule="auto"/>
        <w:jc w:val="both"/>
        <w:rPr>
          <w:rFonts w:ascii="Century Gothic" w:hAnsi="Century Gothic"/>
          <w:color w:val="000000" w:themeColor="text1"/>
        </w:rPr>
      </w:pPr>
    </w:p>
    <w:p w14:paraId="2E16C7CC" w14:textId="77777777" w:rsidR="0088619E" w:rsidRPr="00254581" w:rsidRDefault="0088619E" w:rsidP="00254581">
      <w:pPr>
        <w:spacing w:line="480" w:lineRule="auto"/>
        <w:jc w:val="both"/>
        <w:rPr>
          <w:rFonts w:ascii="Century Gothic" w:hAnsi="Century Gothic"/>
          <w:color w:val="000000" w:themeColor="text1"/>
        </w:rPr>
      </w:pPr>
    </w:p>
    <w:p w14:paraId="3AFBAEC8" w14:textId="77777777" w:rsidR="0088619E" w:rsidRPr="00254581" w:rsidRDefault="0088619E" w:rsidP="00254581">
      <w:pPr>
        <w:spacing w:line="480" w:lineRule="auto"/>
        <w:jc w:val="both"/>
        <w:rPr>
          <w:rFonts w:ascii="Century Gothic" w:hAnsi="Century Gothic"/>
          <w:color w:val="000000" w:themeColor="text1"/>
        </w:rPr>
      </w:pPr>
    </w:p>
    <w:p w14:paraId="646D080B" w14:textId="77777777" w:rsidR="0088619E" w:rsidRPr="00254581" w:rsidRDefault="0088619E" w:rsidP="00254581">
      <w:pPr>
        <w:pStyle w:val="Heading1"/>
        <w:spacing w:line="480" w:lineRule="auto"/>
        <w:jc w:val="both"/>
        <w:rPr>
          <w:rFonts w:ascii="Century Gothic" w:hAnsi="Century Gothic"/>
          <w:color w:val="000000" w:themeColor="text1"/>
        </w:rPr>
      </w:pPr>
    </w:p>
    <w:sectPr w:rsidR="0088619E" w:rsidRPr="00254581" w:rsidSect="00B75BD4">
      <w:headerReference w:type="even" r:id="rId60"/>
      <w:headerReference w:type="default" r:id="rId61"/>
      <w:footerReference w:type="even" r:id="rId62"/>
      <w:footerReference w:type="default" r:id="rId63"/>
      <w:headerReference w:type="first" r:id="rId64"/>
      <w:footerReference w:type="first" r:id="rId6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A48895" w14:textId="77777777" w:rsidR="008C72C3" w:rsidRDefault="008C72C3">
      <w:r>
        <w:separator/>
      </w:r>
    </w:p>
  </w:endnote>
  <w:endnote w:type="continuationSeparator" w:id="0">
    <w:p w14:paraId="1CB4A581" w14:textId="77777777" w:rsidR="008C72C3" w:rsidRDefault="008C72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Century Gothic">
    <w:panose1 w:val="020B0502020202020204"/>
    <w:charset w:val="00"/>
    <w:family w:val="swiss"/>
    <w:pitch w:val="variable"/>
    <w:sig w:usb0="00000287" w:usb1="00000000" w:usb2="00000000" w:usb3="00000000" w:csb0="0000009F" w:csb1="00000000"/>
  </w:font>
  <w:font w:name="Lucida Grande">
    <w:altName w:val="Lucida Grande"/>
    <w:panose1 w:val="020B0600040502020204"/>
    <w:charset w:val="00"/>
    <w:family w:val="auto"/>
    <w:pitch w:val="variable"/>
    <w:sig w:usb0="E1000AEF" w:usb1="5000A1FF" w:usb2="00000000" w:usb3="00000000" w:csb0="000001B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6545F1" w14:textId="77777777" w:rsidR="00E7344A" w:rsidRDefault="008C72C3" w:rsidP="0024521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38FC8E" w14:textId="77777777" w:rsidR="00E7344A" w:rsidRDefault="00E7344A" w:rsidP="002452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F49CAA" w14:textId="77777777" w:rsidR="00E7344A" w:rsidRDefault="008C72C3" w:rsidP="0024521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476DF">
      <w:rPr>
        <w:rStyle w:val="PageNumber"/>
        <w:noProof/>
      </w:rPr>
      <w:t>1</w:t>
    </w:r>
    <w:r>
      <w:rPr>
        <w:rStyle w:val="PageNumber"/>
      </w:rPr>
      <w:fldChar w:fldCharType="end"/>
    </w:r>
  </w:p>
  <w:p w14:paraId="1A2B0585" w14:textId="77777777" w:rsidR="00E7344A" w:rsidRDefault="00E7344A" w:rsidP="0024521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35C3E9" w14:textId="77777777" w:rsidR="00274714" w:rsidRDefault="002747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E5CDB5" w14:textId="77777777" w:rsidR="008C72C3" w:rsidRDefault="008C72C3">
      <w:r>
        <w:separator/>
      </w:r>
    </w:p>
  </w:footnote>
  <w:footnote w:type="continuationSeparator" w:id="0">
    <w:p w14:paraId="4C826AA7" w14:textId="77777777" w:rsidR="008C72C3" w:rsidRDefault="008C72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C19DA6" w14:textId="77777777" w:rsidR="00E7344A" w:rsidRDefault="00E734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9ED81F" w14:textId="77777777" w:rsidR="006A146F" w:rsidRPr="00B90058" w:rsidRDefault="008C72C3" w:rsidP="006A146F">
    <w:pPr>
      <w:rPr>
        <w:rFonts w:ascii="Century Gothic" w:hAnsi="Century Gothic" w:cs="Cambria"/>
        <w:sz w:val="18"/>
        <w:szCs w:val="18"/>
      </w:rPr>
    </w:pPr>
    <w:r w:rsidRPr="00B90058">
      <w:rPr>
        <w:rFonts w:ascii="Century Gothic" w:hAnsi="Century Gothic" w:cs="Cambria"/>
        <w:sz w:val="18"/>
        <w:szCs w:val="18"/>
      </w:rPr>
      <w:t>BMMB7013</w:t>
    </w:r>
    <w:r>
      <w:rPr>
        <w:rFonts w:ascii="Century Gothic" w:hAnsi="Century Gothic" w:cs="Cambria"/>
        <w:sz w:val="18"/>
        <w:szCs w:val="18"/>
      </w:rPr>
      <w:t xml:space="preserve"> </w:t>
    </w:r>
    <w:r w:rsidRPr="00B90058">
      <w:rPr>
        <w:rFonts w:ascii="Century Gothic" w:hAnsi="Century Gothic" w:cs="Cambria"/>
        <w:sz w:val="18"/>
        <w:szCs w:val="18"/>
      </w:rPr>
      <w:t>Strategic Management</w:t>
    </w:r>
    <w:r>
      <w:rPr>
        <w:rFonts w:ascii="Century Gothic" w:hAnsi="Century Gothic" w:cs="Cambria"/>
        <w:sz w:val="18"/>
        <w:szCs w:val="18"/>
      </w:rPr>
      <w:tab/>
    </w:r>
    <w:r>
      <w:rPr>
        <w:rFonts w:ascii="Century Gothic" w:hAnsi="Century Gothic" w:cs="Cambria"/>
        <w:sz w:val="18"/>
        <w:szCs w:val="18"/>
      </w:rPr>
      <w:tab/>
      <w:t xml:space="preserve">R J Beecher </w:t>
    </w:r>
    <w:r>
      <w:rPr>
        <w:rFonts w:ascii="Century Gothic" w:hAnsi="Century Gothic" w:cs="Cambria"/>
        <w:sz w:val="18"/>
        <w:szCs w:val="18"/>
      </w:rPr>
      <w:tab/>
    </w:r>
    <w:r>
      <w:rPr>
        <w:rFonts w:ascii="Century Gothic" w:hAnsi="Century Gothic" w:cs="Cambria"/>
        <w:sz w:val="18"/>
        <w:szCs w:val="18"/>
      </w:rPr>
      <w:tab/>
    </w:r>
    <w:r>
      <w:rPr>
        <w:rFonts w:ascii="Century Gothic" w:hAnsi="Century Gothic" w:cs="Cambria"/>
        <w:sz w:val="18"/>
        <w:szCs w:val="18"/>
      </w:rPr>
      <w:tab/>
    </w:r>
    <w:r>
      <w:rPr>
        <w:rFonts w:ascii="Century Gothic" w:hAnsi="Century Gothic" w:cs="Cambria"/>
        <w:sz w:val="18"/>
        <w:szCs w:val="18"/>
      </w:rPr>
      <w:tab/>
      <w:t>28000985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2CDE5D" w14:textId="77777777" w:rsidR="00E7344A" w:rsidRDefault="00E734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96ACE"/>
    <w:multiLevelType w:val="hybridMultilevel"/>
    <w:tmpl w:val="6D1C227C"/>
    <w:lvl w:ilvl="0" w:tplc="7668D49A">
      <w:start w:val="1"/>
      <w:numFmt w:val="bullet"/>
      <w:lvlText w:val=""/>
      <w:lvlJc w:val="left"/>
      <w:pPr>
        <w:ind w:left="720" w:hanging="360"/>
      </w:pPr>
      <w:rPr>
        <w:rFonts w:ascii="Symbol" w:hAnsi="Symbol" w:hint="default"/>
      </w:rPr>
    </w:lvl>
    <w:lvl w:ilvl="1" w:tplc="9E1E8032" w:tentative="1">
      <w:start w:val="1"/>
      <w:numFmt w:val="bullet"/>
      <w:lvlText w:val="o"/>
      <w:lvlJc w:val="left"/>
      <w:pPr>
        <w:ind w:left="1440" w:hanging="360"/>
      </w:pPr>
      <w:rPr>
        <w:rFonts w:ascii="Courier New" w:hAnsi="Courier New" w:cs="Courier New" w:hint="default"/>
      </w:rPr>
    </w:lvl>
    <w:lvl w:ilvl="2" w:tplc="A636FA3E" w:tentative="1">
      <w:start w:val="1"/>
      <w:numFmt w:val="bullet"/>
      <w:lvlText w:val=""/>
      <w:lvlJc w:val="left"/>
      <w:pPr>
        <w:ind w:left="2160" w:hanging="360"/>
      </w:pPr>
      <w:rPr>
        <w:rFonts w:ascii="Wingdings" w:hAnsi="Wingdings" w:hint="default"/>
      </w:rPr>
    </w:lvl>
    <w:lvl w:ilvl="3" w:tplc="C360BD62" w:tentative="1">
      <w:start w:val="1"/>
      <w:numFmt w:val="bullet"/>
      <w:lvlText w:val=""/>
      <w:lvlJc w:val="left"/>
      <w:pPr>
        <w:ind w:left="2880" w:hanging="360"/>
      </w:pPr>
      <w:rPr>
        <w:rFonts w:ascii="Symbol" w:hAnsi="Symbol" w:hint="default"/>
      </w:rPr>
    </w:lvl>
    <w:lvl w:ilvl="4" w:tplc="0FBE728E" w:tentative="1">
      <w:start w:val="1"/>
      <w:numFmt w:val="bullet"/>
      <w:lvlText w:val="o"/>
      <w:lvlJc w:val="left"/>
      <w:pPr>
        <w:ind w:left="3600" w:hanging="360"/>
      </w:pPr>
      <w:rPr>
        <w:rFonts w:ascii="Courier New" w:hAnsi="Courier New" w:cs="Courier New" w:hint="default"/>
      </w:rPr>
    </w:lvl>
    <w:lvl w:ilvl="5" w:tplc="1A9E832C" w:tentative="1">
      <w:start w:val="1"/>
      <w:numFmt w:val="bullet"/>
      <w:lvlText w:val=""/>
      <w:lvlJc w:val="left"/>
      <w:pPr>
        <w:ind w:left="4320" w:hanging="360"/>
      </w:pPr>
      <w:rPr>
        <w:rFonts w:ascii="Wingdings" w:hAnsi="Wingdings" w:hint="default"/>
      </w:rPr>
    </w:lvl>
    <w:lvl w:ilvl="6" w:tplc="9A8C8234" w:tentative="1">
      <w:start w:val="1"/>
      <w:numFmt w:val="bullet"/>
      <w:lvlText w:val=""/>
      <w:lvlJc w:val="left"/>
      <w:pPr>
        <w:ind w:left="5040" w:hanging="360"/>
      </w:pPr>
      <w:rPr>
        <w:rFonts w:ascii="Symbol" w:hAnsi="Symbol" w:hint="default"/>
      </w:rPr>
    </w:lvl>
    <w:lvl w:ilvl="7" w:tplc="90185F38" w:tentative="1">
      <w:start w:val="1"/>
      <w:numFmt w:val="bullet"/>
      <w:lvlText w:val="o"/>
      <w:lvlJc w:val="left"/>
      <w:pPr>
        <w:ind w:left="5760" w:hanging="360"/>
      </w:pPr>
      <w:rPr>
        <w:rFonts w:ascii="Courier New" w:hAnsi="Courier New" w:cs="Courier New" w:hint="default"/>
      </w:rPr>
    </w:lvl>
    <w:lvl w:ilvl="8" w:tplc="7F0A0202" w:tentative="1">
      <w:start w:val="1"/>
      <w:numFmt w:val="bullet"/>
      <w:lvlText w:val=""/>
      <w:lvlJc w:val="left"/>
      <w:pPr>
        <w:ind w:left="6480" w:hanging="360"/>
      </w:pPr>
      <w:rPr>
        <w:rFonts w:ascii="Wingdings" w:hAnsi="Wingdings" w:hint="default"/>
      </w:rPr>
    </w:lvl>
  </w:abstractNum>
  <w:abstractNum w:abstractNumId="1" w15:restartNumberingAfterBreak="0">
    <w:nsid w:val="022D3143"/>
    <w:multiLevelType w:val="hybridMultilevel"/>
    <w:tmpl w:val="4C1AE212"/>
    <w:lvl w:ilvl="0" w:tplc="4BD80516">
      <w:start w:val="1"/>
      <w:numFmt w:val="bullet"/>
      <w:lvlText w:val=""/>
      <w:lvlJc w:val="left"/>
      <w:pPr>
        <w:ind w:left="720" w:hanging="360"/>
      </w:pPr>
      <w:rPr>
        <w:rFonts w:ascii="Symbol" w:hAnsi="Symbol" w:hint="default"/>
      </w:rPr>
    </w:lvl>
    <w:lvl w:ilvl="1" w:tplc="92F8B280" w:tentative="1">
      <w:start w:val="1"/>
      <w:numFmt w:val="bullet"/>
      <w:lvlText w:val="o"/>
      <w:lvlJc w:val="left"/>
      <w:pPr>
        <w:ind w:left="1440" w:hanging="360"/>
      </w:pPr>
      <w:rPr>
        <w:rFonts w:ascii="Courier New" w:hAnsi="Courier New" w:cs="Courier New" w:hint="default"/>
      </w:rPr>
    </w:lvl>
    <w:lvl w:ilvl="2" w:tplc="8190ECD4" w:tentative="1">
      <w:start w:val="1"/>
      <w:numFmt w:val="bullet"/>
      <w:lvlText w:val=""/>
      <w:lvlJc w:val="left"/>
      <w:pPr>
        <w:ind w:left="2160" w:hanging="360"/>
      </w:pPr>
      <w:rPr>
        <w:rFonts w:ascii="Wingdings" w:hAnsi="Wingdings" w:hint="default"/>
      </w:rPr>
    </w:lvl>
    <w:lvl w:ilvl="3" w:tplc="3618BC72" w:tentative="1">
      <w:start w:val="1"/>
      <w:numFmt w:val="bullet"/>
      <w:lvlText w:val=""/>
      <w:lvlJc w:val="left"/>
      <w:pPr>
        <w:ind w:left="2880" w:hanging="360"/>
      </w:pPr>
      <w:rPr>
        <w:rFonts w:ascii="Symbol" w:hAnsi="Symbol" w:hint="default"/>
      </w:rPr>
    </w:lvl>
    <w:lvl w:ilvl="4" w:tplc="11DA5C48" w:tentative="1">
      <w:start w:val="1"/>
      <w:numFmt w:val="bullet"/>
      <w:lvlText w:val="o"/>
      <w:lvlJc w:val="left"/>
      <w:pPr>
        <w:ind w:left="3600" w:hanging="360"/>
      </w:pPr>
      <w:rPr>
        <w:rFonts w:ascii="Courier New" w:hAnsi="Courier New" w:cs="Courier New" w:hint="default"/>
      </w:rPr>
    </w:lvl>
    <w:lvl w:ilvl="5" w:tplc="9C0AA6FC" w:tentative="1">
      <w:start w:val="1"/>
      <w:numFmt w:val="bullet"/>
      <w:lvlText w:val=""/>
      <w:lvlJc w:val="left"/>
      <w:pPr>
        <w:ind w:left="4320" w:hanging="360"/>
      </w:pPr>
      <w:rPr>
        <w:rFonts w:ascii="Wingdings" w:hAnsi="Wingdings" w:hint="default"/>
      </w:rPr>
    </w:lvl>
    <w:lvl w:ilvl="6" w:tplc="809EB88E" w:tentative="1">
      <w:start w:val="1"/>
      <w:numFmt w:val="bullet"/>
      <w:lvlText w:val=""/>
      <w:lvlJc w:val="left"/>
      <w:pPr>
        <w:ind w:left="5040" w:hanging="360"/>
      </w:pPr>
      <w:rPr>
        <w:rFonts w:ascii="Symbol" w:hAnsi="Symbol" w:hint="default"/>
      </w:rPr>
    </w:lvl>
    <w:lvl w:ilvl="7" w:tplc="BE86A4AA" w:tentative="1">
      <w:start w:val="1"/>
      <w:numFmt w:val="bullet"/>
      <w:lvlText w:val="o"/>
      <w:lvlJc w:val="left"/>
      <w:pPr>
        <w:ind w:left="5760" w:hanging="360"/>
      </w:pPr>
      <w:rPr>
        <w:rFonts w:ascii="Courier New" w:hAnsi="Courier New" w:cs="Courier New" w:hint="default"/>
      </w:rPr>
    </w:lvl>
    <w:lvl w:ilvl="8" w:tplc="8E3E8428" w:tentative="1">
      <w:start w:val="1"/>
      <w:numFmt w:val="bullet"/>
      <w:lvlText w:val=""/>
      <w:lvlJc w:val="left"/>
      <w:pPr>
        <w:ind w:left="6480" w:hanging="360"/>
      </w:pPr>
      <w:rPr>
        <w:rFonts w:ascii="Wingdings" w:hAnsi="Wingdings" w:hint="default"/>
      </w:rPr>
    </w:lvl>
  </w:abstractNum>
  <w:abstractNum w:abstractNumId="2" w15:restartNumberingAfterBreak="0">
    <w:nsid w:val="06F16B14"/>
    <w:multiLevelType w:val="hybridMultilevel"/>
    <w:tmpl w:val="34AADD24"/>
    <w:lvl w:ilvl="0" w:tplc="0E5AD984">
      <w:start w:val="1"/>
      <w:numFmt w:val="lowerLetter"/>
      <w:lvlText w:val="(%1)"/>
      <w:lvlJc w:val="left"/>
      <w:pPr>
        <w:ind w:left="720" w:hanging="360"/>
      </w:pPr>
      <w:rPr>
        <w:rFonts w:hint="default"/>
      </w:rPr>
    </w:lvl>
    <w:lvl w:ilvl="1" w:tplc="4942F172" w:tentative="1">
      <w:start w:val="1"/>
      <w:numFmt w:val="lowerLetter"/>
      <w:lvlText w:val="%2."/>
      <w:lvlJc w:val="left"/>
      <w:pPr>
        <w:ind w:left="1440" w:hanging="360"/>
      </w:pPr>
    </w:lvl>
    <w:lvl w:ilvl="2" w:tplc="6494F4BA" w:tentative="1">
      <w:start w:val="1"/>
      <w:numFmt w:val="lowerRoman"/>
      <w:lvlText w:val="%3."/>
      <w:lvlJc w:val="right"/>
      <w:pPr>
        <w:ind w:left="2160" w:hanging="180"/>
      </w:pPr>
    </w:lvl>
    <w:lvl w:ilvl="3" w:tplc="3E06F91E" w:tentative="1">
      <w:start w:val="1"/>
      <w:numFmt w:val="decimal"/>
      <w:lvlText w:val="%4."/>
      <w:lvlJc w:val="left"/>
      <w:pPr>
        <w:ind w:left="2880" w:hanging="360"/>
      </w:pPr>
    </w:lvl>
    <w:lvl w:ilvl="4" w:tplc="85EE601E" w:tentative="1">
      <w:start w:val="1"/>
      <w:numFmt w:val="lowerLetter"/>
      <w:lvlText w:val="%5."/>
      <w:lvlJc w:val="left"/>
      <w:pPr>
        <w:ind w:left="3600" w:hanging="360"/>
      </w:pPr>
    </w:lvl>
    <w:lvl w:ilvl="5" w:tplc="DA5CBF2A" w:tentative="1">
      <w:start w:val="1"/>
      <w:numFmt w:val="lowerRoman"/>
      <w:lvlText w:val="%6."/>
      <w:lvlJc w:val="right"/>
      <w:pPr>
        <w:ind w:left="4320" w:hanging="180"/>
      </w:pPr>
    </w:lvl>
    <w:lvl w:ilvl="6" w:tplc="64187E76" w:tentative="1">
      <w:start w:val="1"/>
      <w:numFmt w:val="decimal"/>
      <w:lvlText w:val="%7."/>
      <w:lvlJc w:val="left"/>
      <w:pPr>
        <w:ind w:left="5040" w:hanging="360"/>
      </w:pPr>
    </w:lvl>
    <w:lvl w:ilvl="7" w:tplc="E6A4B54C" w:tentative="1">
      <w:start w:val="1"/>
      <w:numFmt w:val="lowerLetter"/>
      <w:lvlText w:val="%8."/>
      <w:lvlJc w:val="left"/>
      <w:pPr>
        <w:ind w:left="5760" w:hanging="360"/>
      </w:pPr>
    </w:lvl>
    <w:lvl w:ilvl="8" w:tplc="C2A00DE0" w:tentative="1">
      <w:start w:val="1"/>
      <w:numFmt w:val="lowerRoman"/>
      <w:lvlText w:val="%9."/>
      <w:lvlJc w:val="right"/>
      <w:pPr>
        <w:ind w:left="6480" w:hanging="180"/>
      </w:pPr>
    </w:lvl>
  </w:abstractNum>
  <w:abstractNum w:abstractNumId="3" w15:restartNumberingAfterBreak="0">
    <w:nsid w:val="0BD92885"/>
    <w:multiLevelType w:val="hybridMultilevel"/>
    <w:tmpl w:val="735641B6"/>
    <w:lvl w:ilvl="0" w:tplc="5E647C0E">
      <w:start w:val="1"/>
      <w:numFmt w:val="bullet"/>
      <w:lvlText w:val=""/>
      <w:lvlJc w:val="left"/>
      <w:pPr>
        <w:ind w:left="360" w:hanging="360"/>
      </w:pPr>
      <w:rPr>
        <w:rFonts w:ascii="Symbol" w:hAnsi="Symbol" w:hint="default"/>
      </w:rPr>
    </w:lvl>
    <w:lvl w:ilvl="1" w:tplc="89FCF03C" w:tentative="1">
      <w:start w:val="1"/>
      <w:numFmt w:val="bullet"/>
      <w:lvlText w:val="o"/>
      <w:lvlJc w:val="left"/>
      <w:pPr>
        <w:ind w:left="1080" w:hanging="360"/>
      </w:pPr>
      <w:rPr>
        <w:rFonts w:ascii="Courier New" w:hAnsi="Courier New" w:cs="Courier New" w:hint="default"/>
      </w:rPr>
    </w:lvl>
    <w:lvl w:ilvl="2" w:tplc="D9AE8D3C" w:tentative="1">
      <w:start w:val="1"/>
      <w:numFmt w:val="bullet"/>
      <w:lvlText w:val=""/>
      <w:lvlJc w:val="left"/>
      <w:pPr>
        <w:ind w:left="1800" w:hanging="360"/>
      </w:pPr>
      <w:rPr>
        <w:rFonts w:ascii="Wingdings" w:hAnsi="Wingdings" w:hint="default"/>
      </w:rPr>
    </w:lvl>
    <w:lvl w:ilvl="3" w:tplc="E0EC5938" w:tentative="1">
      <w:start w:val="1"/>
      <w:numFmt w:val="bullet"/>
      <w:lvlText w:val=""/>
      <w:lvlJc w:val="left"/>
      <w:pPr>
        <w:ind w:left="2520" w:hanging="360"/>
      </w:pPr>
      <w:rPr>
        <w:rFonts w:ascii="Symbol" w:hAnsi="Symbol" w:hint="default"/>
      </w:rPr>
    </w:lvl>
    <w:lvl w:ilvl="4" w:tplc="41F82E5A" w:tentative="1">
      <w:start w:val="1"/>
      <w:numFmt w:val="bullet"/>
      <w:lvlText w:val="o"/>
      <w:lvlJc w:val="left"/>
      <w:pPr>
        <w:ind w:left="3240" w:hanging="360"/>
      </w:pPr>
      <w:rPr>
        <w:rFonts w:ascii="Courier New" w:hAnsi="Courier New" w:cs="Courier New" w:hint="default"/>
      </w:rPr>
    </w:lvl>
    <w:lvl w:ilvl="5" w:tplc="A7969DC8" w:tentative="1">
      <w:start w:val="1"/>
      <w:numFmt w:val="bullet"/>
      <w:lvlText w:val=""/>
      <w:lvlJc w:val="left"/>
      <w:pPr>
        <w:ind w:left="3960" w:hanging="360"/>
      </w:pPr>
      <w:rPr>
        <w:rFonts w:ascii="Wingdings" w:hAnsi="Wingdings" w:hint="default"/>
      </w:rPr>
    </w:lvl>
    <w:lvl w:ilvl="6" w:tplc="88464548" w:tentative="1">
      <w:start w:val="1"/>
      <w:numFmt w:val="bullet"/>
      <w:lvlText w:val=""/>
      <w:lvlJc w:val="left"/>
      <w:pPr>
        <w:ind w:left="4680" w:hanging="360"/>
      </w:pPr>
      <w:rPr>
        <w:rFonts w:ascii="Symbol" w:hAnsi="Symbol" w:hint="default"/>
      </w:rPr>
    </w:lvl>
    <w:lvl w:ilvl="7" w:tplc="63066DC4" w:tentative="1">
      <w:start w:val="1"/>
      <w:numFmt w:val="bullet"/>
      <w:lvlText w:val="o"/>
      <w:lvlJc w:val="left"/>
      <w:pPr>
        <w:ind w:left="5400" w:hanging="360"/>
      </w:pPr>
      <w:rPr>
        <w:rFonts w:ascii="Courier New" w:hAnsi="Courier New" w:cs="Courier New" w:hint="default"/>
      </w:rPr>
    </w:lvl>
    <w:lvl w:ilvl="8" w:tplc="594AF200" w:tentative="1">
      <w:start w:val="1"/>
      <w:numFmt w:val="bullet"/>
      <w:lvlText w:val=""/>
      <w:lvlJc w:val="left"/>
      <w:pPr>
        <w:ind w:left="6120" w:hanging="360"/>
      </w:pPr>
      <w:rPr>
        <w:rFonts w:ascii="Wingdings" w:hAnsi="Wingdings" w:hint="default"/>
      </w:rPr>
    </w:lvl>
  </w:abstractNum>
  <w:abstractNum w:abstractNumId="4" w15:restartNumberingAfterBreak="0">
    <w:nsid w:val="0ECE1AF1"/>
    <w:multiLevelType w:val="multilevel"/>
    <w:tmpl w:val="7CFC3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5D1EE4"/>
    <w:multiLevelType w:val="multilevel"/>
    <w:tmpl w:val="774AE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62027D"/>
    <w:multiLevelType w:val="hybridMultilevel"/>
    <w:tmpl w:val="4AB210A8"/>
    <w:lvl w:ilvl="0" w:tplc="1D58144C">
      <w:start w:val="1"/>
      <w:numFmt w:val="bullet"/>
      <w:lvlText w:val=""/>
      <w:lvlJc w:val="left"/>
      <w:pPr>
        <w:ind w:left="720" w:hanging="360"/>
      </w:pPr>
      <w:rPr>
        <w:rFonts w:ascii="Symbol" w:hAnsi="Symbol" w:hint="default"/>
      </w:rPr>
    </w:lvl>
    <w:lvl w:ilvl="1" w:tplc="106A16FC" w:tentative="1">
      <w:start w:val="1"/>
      <w:numFmt w:val="bullet"/>
      <w:lvlText w:val="o"/>
      <w:lvlJc w:val="left"/>
      <w:pPr>
        <w:ind w:left="1440" w:hanging="360"/>
      </w:pPr>
      <w:rPr>
        <w:rFonts w:ascii="Courier New" w:hAnsi="Courier New" w:cs="Courier New" w:hint="default"/>
      </w:rPr>
    </w:lvl>
    <w:lvl w:ilvl="2" w:tplc="4336D6F2" w:tentative="1">
      <w:start w:val="1"/>
      <w:numFmt w:val="bullet"/>
      <w:lvlText w:val=""/>
      <w:lvlJc w:val="left"/>
      <w:pPr>
        <w:ind w:left="2160" w:hanging="360"/>
      </w:pPr>
      <w:rPr>
        <w:rFonts w:ascii="Wingdings" w:hAnsi="Wingdings" w:hint="default"/>
      </w:rPr>
    </w:lvl>
    <w:lvl w:ilvl="3" w:tplc="AD7ACE10" w:tentative="1">
      <w:start w:val="1"/>
      <w:numFmt w:val="bullet"/>
      <w:lvlText w:val=""/>
      <w:lvlJc w:val="left"/>
      <w:pPr>
        <w:ind w:left="2880" w:hanging="360"/>
      </w:pPr>
      <w:rPr>
        <w:rFonts w:ascii="Symbol" w:hAnsi="Symbol" w:hint="default"/>
      </w:rPr>
    </w:lvl>
    <w:lvl w:ilvl="4" w:tplc="D0444578" w:tentative="1">
      <w:start w:val="1"/>
      <w:numFmt w:val="bullet"/>
      <w:lvlText w:val="o"/>
      <w:lvlJc w:val="left"/>
      <w:pPr>
        <w:ind w:left="3600" w:hanging="360"/>
      </w:pPr>
      <w:rPr>
        <w:rFonts w:ascii="Courier New" w:hAnsi="Courier New" w:cs="Courier New" w:hint="default"/>
      </w:rPr>
    </w:lvl>
    <w:lvl w:ilvl="5" w:tplc="98D47680" w:tentative="1">
      <w:start w:val="1"/>
      <w:numFmt w:val="bullet"/>
      <w:lvlText w:val=""/>
      <w:lvlJc w:val="left"/>
      <w:pPr>
        <w:ind w:left="4320" w:hanging="360"/>
      </w:pPr>
      <w:rPr>
        <w:rFonts w:ascii="Wingdings" w:hAnsi="Wingdings" w:hint="default"/>
      </w:rPr>
    </w:lvl>
    <w:lvl w:ilvl="6" w:tplc="859E9F90" w:tentative="1">
      <w:start w:val="1"/>
      <w:numFmt w:val="bullet"/>
      <w:lvlText w:val=""/>
      <w:lvlJc w:val="left"/>
      <w:pPr>
        <w:ind w:left="5040" w:hanging="360"/>
      </w:pPr>
      <w:rPr>
        <w:rFonts w:ascii="Symbol" w:hAnsi="Symbol" w:hint="default"/>
      </w:rPr>
    </w:lvl>
    <w:lvl w:ilvl="7" w:tplc="ECA879B0" w:tentative="1">
      <w:start w:val="1"/>
      <w:numFmt w:val="bullet"/>
      <w:lvlText w:val="o"/>
      <w:lvlJc w:val="left"/>
      <w:pPr>
        <w:ind w:left="5760" w:hanging="360"/>
      </w:pPr>
      <w:rPr>
        <w:rFonts w:ascii="Courier New" w:hAnsi="Courier New" w:cs="Courier New" w:hint="default"/>
      </w:rPr>
    </w:lvl>
    <w:lvl w:ilvl="8" w:tplc="F1F87634" w:tentative="1">
      <w:start w:val="1"/>
      <w:numFmt w:val="bullet"/>
      <w:lvlText w:val=""/>
      <w:lvlJc w:val="left"/>
      <w:pPr>
        <w:ind w:left="6480" w:hanging="360"/>
      </w:pPr>
      <w:rPr>
        <w:rFonts w:ascii="Wingdings" w:hAnsi="Wingdings" w:hint="default"/>
      </w:rPr>
    </w:lvl>
  </w:abstractNum>
  <w:abstractNum w:abstractNumId="7" w15:restartNumberingAfterBreak="0">
    <w:nsid w:val="1DF9043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20E7778A"/>
    <w:multiLevelType w:val="hybridMultilevel"/>
    <w:tmpl w:val="97F41450"/>
    <w:lvl w:ilvl="0" w:tplc="2294F11A">
      <w:start w:val="1"/>
      <w:numFmt w:val="bullet"/>
      <w:lvlText w:val=""/>
      <w:lvlJc w:val="left"/>
      <w:pPr>
        <w:ind w:left="1440" w:hanging="360"/>
      </w:pPr>
      <w:rPr>
        <w:rFonts w:ascii="Symbol" w:hAnsi="Symbol" w:hint="default"/>
      </w:rPr>
    </w:lvl>
    <w:lvl w:ilvl="1" w:tplc="25A46870" w:tentative="1">
      <w:start w:val="1"/>
      <w:numFmt w:val="bullet"/>
      <w:lvlText w:val="o"/>
      <w:lvlJc w:val="left"/>
      <w:pPr>
        <w:ind w:left="2160" w:hanging="360"/>
      </w:pPr>
      <w:rPr>
        <w:rFonts w:ascii="Courier New" w:hAnsi="Courier New" w:hint="default"/>
      </w:rPr>
    </w:lvl>
    <w:lvl w:ilvl="2" w:tplc="0F6CF136" w:tentative="1">
      <w:start w:val="1"/>
      <w:numFmt w:val="bullet"/>
      <w:lvlText w:val=""/>
      <w:lvlJc w:val="left"/>
      <w:pPr>
        <w:ind w:left="2880" w:hanging="360"/>
      </w:pPr>
      <w:rPr>
        <w:rFonts w:ascii="Wingdings" w:hAnsi="Wingdings" w:hint="default"/>
      </w:rPr>
    </w:lvl>
    <w:lvl w:ilvl="3" w:tplc="55725566" w:tentative="1">
      <w:start w:val="1"/>
      <w:numFmt w:val="bullet"/>
      <w:lvlText w:val=""/>
      <w:lvlJc w:val="left"/>
      <w:pPr>
        <w:ind w:left="3600" w:hanging="360"/>
      </w:pPr>
      <w:rPr>
        <w:rFonts w:ascii="Symbol" w:hAnsi="Symbol" w:hint="default"/>
      </w:rPr>
    </w:lvl>
    <w:lvl w:ilvl="4" w:tplc="A5CAB284" w:tentative="1">
      <w:start w:val="1"/>
      <w:numFmt w:val="bullet"/>
      <w:lvlText w:val="o"/>
      <w:lvlJc w:val="left"/>
      <w:pPr>
        <w:ind w:left="4320" w:hanging="360"/>
      </w:pPr>
      <w:rPr>
        <w:rFonts w:ascii="Courier New" w:hAnsi="Courier New" w:hint="default"/>
      </w:rPr>
    </w:lvl>
    <w:lvl w:ilvl="5" w:tplc="EA80B6D8" w:tentative="1">
      <w:start w:val="1"/>
      <w:numFmt w:val="bullet"/>
      <w:lvlText w:val=""/>
      <w:lvlJc w:val="left"/>
      <w:pPr>
        <w:ind w:left="5040" w:hanging="360"/>
      </w:pPr>
      <w:rPr>
        <w:rFonts w:ascii="Wingdings" w:hAnsi="Wingdings" w:hint="default"/>
      </w:rPr>
    </w:lvl>
    <w:lvl w:ilvl="6" w:tplc="2CBEDE48" w:tentative="1">
      <w:start w:val="1"/>
      <w:numFmt w:val="bullet"/>
      <w:lvlText w:val=""/>
      <w:lvlJc w:val="left"/>
      <w:pPr>
        <w:ind w:left="5760" w:hanging="360"/>
      </w:pPr>
      <w:rPr>
        <w:rFonts w:ascii="Symbol" w:hAnsi="Symbol" w:hint="default"/>
      </w:rPr>
    </w:lvl>
    <w:lvl w:ilvl="7" w:tplc="0D9EA3D0" w:tentative="1">
      <w:start w:val="1"/>
      <w:numFmt w:val="bullet"/>
      <w:lvlText w:val="o"/>
      <w:lvlJc w:val="left"/>
      <w:pPr>
        <w:ind w:left="6480" w:hanging="360"/>
      </w:pPr>
      <w:rPr>
        <w:rFonts w:ascii="Courier New" w:hAnsi="Courier New" w:hint="default"/>
      </w:rPr>
    </w:lvl>
    <w:lvl w:ilvl="8" w:tplc="FAE6D5AE">
      <w:start w:val="1"/>
      <w:numFmt w:val="bullet"/>
      <w:lvlText w:val=""/>
      <w:lvlJc w:val="left"/>
      <w:pPr>
        <w:ind w:left="7200" w:hanging="360"/>
      </w:pPr>
      <w:rPr>
        <w:rFonts w:ascii="Wingdings" w:hAnsi="Wingdings" w:hint="default"/>
      </w:rPr>
    </w:lvl>
  </w:abstractNum>
  <w:abstractNum w:abstractNumId="9" w15:restartNumberingAfterBreak="0">
    <w:nsid w:val="2A857709"/>
    <w:multiLevelType w:val="multilevel"/>
    <w:tmpl w:val="EB6C27A0"/>
    <w:lvl w:ilvl="0">
      <w:start w:val="3"/>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0" w15:restartNumberingAfterBreak="0">
    <w:nsid w:val="2CE74C0E"/>
    <w:multiLevelType w:val="hybridMultilevel"/>
    <w:tmpl w:val="884AF03C"/>
    <w:lvl w:ilvl="0" w:tplc="44D05F70">
      <w:start w:val="1"/>
      <w:numFmt w:val="bullet"/>
      <w:lvlText w:val=""/>
      <w:lvlJc w:val="left"/>
      <w:pPr>
        <w:ind w:left="360" w:hanging="360"/>
      </w:pPr>
      <w:rPr>
        <w:rFonts w:ascii="Symbol" w:hAnsi="Symbol" w:hint="default"/>
      </w:rPr>
    </w:lvl>
    <w:lvl w:ilvl="1" w:tplc="B0A4FBA8" w:tentative="1">
      <w:start w:val="1"/>
      <w:numFmt w:val="bullet"/>
      <w:lvlText w:val="o"/>
      <w:lvlJc w:val="left"/>
      <w:pPr>
        <w:ind w:left="1080" w:hanging="360"/>
      </w:pPr>
      <w:rPr>
        <w:rFonts w:ascii="Courier New" w:hAnsi="Courier New" w:hint="default"/>
      </w:rPr>
    </w:lvl>
    <w:lvl w:ilvl="2" w:tplc="F884A822" w:tentative="1">
      <w:start w:val="1"/>
      <w:numFmt w:val="bullet"/>
      <w:lvlText w:val=""/>
      <w:lvlJc w:val="left"/>
      <w:pPr>
        <w:ind w:left="1800" w:hanging="360"/>
      </w:pPr>
      <w:rPr>
        <w:rFonts w:ascii="Wingdings" w:hAnsi="Wingdings" w:hint="default"/>
      </w:rPr>
    </w:lvl>
    <w:lvl w:ilvl="3" w:tplc="9C2477E4" w:tentative="1">
      <w:start w:val="1"/>
      <w:numFmt w:val="bullet"/>
      <w:lvlText w:val=""/>
      <w:lvlJc w:val="left"/>
      <w:pPr>
        <w:ind w:left="2520" w:hanging="360"/>
      </w:pPr>
      <w:rPr>
        <w:rFonts w:ascii="Symbol" w:hAnsi="Symbol" w:hint="default"/>
      </w:rPr>
    </w:lvl>
    <w:lvl w:ilvl="4" w:tplc="0678AD34" w:tentative="1">
      <w:start w:val="1"/>
      <w:numFmt w:val="bullet"/>
      <w:lvlText w:val="o"/>
      <w:lvlJc w:val="left"/>
      <w:pPr>
        <w:ind w:left="3240" w:hanging="360"/>
      </w:pPr>
      <w:rPr>
        <w:rFonts w:ascii="Courier New" w:hAnsi="Courier New" w:hint="default"/>
      </w:rPr>
    </w:lvl>
    <w:lvl w:ilvl="5" w:tplc="247E4F58" w:tentative="1">
      <w:start w:val="1"/>
      <w:numFmt w:val="bullet"/>
      <w:lvlText w:val=""/>
      <w:lvlJc w:val="left"/>
      <w:pPr>
        <w:ind w:left="3960" w:hanging="360"/>
      </w:pPr>
      <w:rPr>
        <w:rFonts w:ascii="Wingdings" w:hAnsi="Wingdings" w:hint="default"/>
      </w:rPr>
    </w:lvl>
    <w:lvl w:ilvl="6" w:tplc="6AA6F8FA" w:tentative="1">
      <w:start w:val="1"/>
      <w:numFmt w:val="bullet"/>
      <w:lvlText w:val=""/>
      <w:lvlJc w:val="left"/>
      <w:pPr>
        <w:ind w:left="4680" w:hanging="360"/>
      </w:pPr>
      <w:rPr>
        <w:rFonts w:ascii="Symbol" w:hAnsi="Symbol" w:hint="default"/>
      </w:rPr>
    </w:lvl>
    <w:lvl w:ilvl="7" w:tplc="490CC9A0" w:tentative="1">
      <w:start w:val="1"/>
      <w:numFmt w:val="bullet"/>
      <w:lvlText w:val="o"/>
      <w:lvlJc w:val="left"/>
      <w:pPr>
        <w:ind w:left="5400" w:hanging="360"/>
      </w:pPr>
      <w:rPr>
        <w:rFonts w:ascii="Courier New" w:hAnsi="Courier New" w:hint="default"/>
      </w:rPr>
    </w:lvl>
    <w:lvl w:ilvl="8" w:tplc="7F602E52" w:tentative="1">
      <w:start w:val="1"/>
      <w:numFmt w:val="bullet"/>
      <w:lvlText w:val=""/>
      <w:lvlJc w:val="left"/>
      <w:pPr>
        <w:ind w:left="6120" w:hanging="360"/>
      </w:pPr>
      <w:rPr>
        <w:rFonts w:ascii="Wingdings" w:hAnsi="Wingdings" w:hint="default"/>
      </w:rPr>
    </w:lvl>
  </w:abstractNum>
  <w:abstractNum w:abstractNumId="11" w15:restartNumberingAfterBreak="0">
    <w:nsid w:val="31CC286D"/>
    <w:multiLevelType w:val="multilevel"/>
    <w:tmpl w:val="30AC7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0C6EF5"/>
    <w:multiLevelType w:val="multilevel"/>
    <w:tmpl w:val="F392D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815F6B"/>
    <w:multiLevelType w:val="hybridMultilevel"/>
    <w:tmpl w:val="A2447988"/>
    <w:lvl w:ilvl="0" w:tplc="46C43FDC">
      <w:start w:val="1"/>
      <w:numFmt w:val="bullet"/>
      <w:lvlText w:val=""/>
      <w:lvlJc w:val="left"/>
      <w:pPr>
        <w:ind w:left="720" w:hanging="360"/>
      </w:pPr>
      <w:rPr>
        <w:rFonts w:ascii="Symbol" w:hAnsi="Symbol" w:hint="default"/>
      </w:rPr>
    </w:lvl>
    <w:lvl w:ilvl="1" w:tplc="647A05E2">
      <w:start w:val="1"/>
      <w:numFmt w:val="bullet"/>
      <w:lvlText w:val="o"/>
      <w:lvlJc w:val="left"/>
      <w:pPr>
        <w:ind w:left="1440" w:hanging="360"/>
      </w:pPr>
      <w:rPr>
        <w:rFonts w:ascii="Courier New" w:hAnsi="Courier New" w:hint="default"/>
      </w:rPr>
    </w:lvl>
    <w:lvl w:ilvl="2" w:tplc="1504861E" w:tentative="1">
      <w:start w:val="1"/>
      <w:numFmt w:val="bullet"/>
      <w:lvlText w:val=""/>
      <w:lvlJc w:val="left"/>
      <w:pPr>
        <w:ind w:left="2160" w:hanging="360"/>
      </w:pPr>
      <w:rPr>
        <w:rFonts w:ascii="Wingdings" w:hAnsi="Wingdings" w:hint="default"/>
      </w:rPr>
    </w:lvl>
    <w:lvl w:ilvl="3" w:tplc="B2829816" w:tentative="1">
      <w:start w:val="1"/>
      <w:numFmt w:val="bullet"/>
      <w:lvlText w:val=""/>
      <w:lvlJc w:val="left"/>
      <w:pPr>
        <w:ind w:left="2880" w:hanging="360"/>
      </w:pPr>
      <w:rPr>
        <w:rFonts w:ascii="Symbol" w:hAnsi="Symbol" w:hint="default"/>
      </w:rPr>
    </w:lvl>
    <w:lvl w:ilvl="4" w:tplc="F804401A" w:tentative="1">
      <w:start w:val="1"/>
      <w:numFmt w:val="bullet"/>
      <w:lvlText w:val="o"/>
      <w:lvlJc w:val="left"/>
      <w:pPr>
        <w:ind w:left="3600" w:hanging="360"/>
      </w:pPr>
      <w:rPr>
        <w:rFonts w:ascii="Courier New" w:hAnsi="Courier New" w:hint="default"/>
      </w:rPr>
    </w:lvl>
    <w:lvl w:ilvl="5" w:tplc="A8CC2BD6" w:tentative="1">
      <w:start w:val="1"/>
      <w:numFmt w:val="bullet"/>
      <w:lvlText w:val=""/>
      <w:lvlJc w:val="left"/>
      <w:pPr>
        <w:ind w:left="4320" w:hanging="360"/>
      </w:pPr>
      <w:rPr>
        <w:rFonts w:ascii="Wingdings" w:hAnsi="Wingdings" w:hint="default"/>
      </w:rPr>
    </w:lvl>
    <w:lvl w:ilvl="6" w:tplc="3FD42BD4" w:tentative="1">
      <w:start w:val="1"/>
      <w:numFmt w:val="bullet"/>
      <w:lvlText w:val=""/>
      <w:lvlJc w:val="left"/>
      <w:pPr>
        <w:ind w:left="5040" w:hanging="360"/>
      </w:pPr>
      <w:rPr>
        <w:rFonts w:ascii="Symbol" w:hAnsi="Symbol" w:hint="default"/>
      </w:rPr>
    </w:lvl>
    <w:lvl w:ilvl="7" w:tplc="D5CC9622" w:tentative="1">
      <w:start w:val="1"/>
      <w:numFmt w:val="bullet"/>
      <w:lvlText w:val="o"/>
      <w:lvlJc w:val="left"/>
      <w:pPr>
        <w:ind w:left="5760" w:hanging="360"/>
      </w:pPr>
      <w:rPr>
        <w:rFonts w:ascii="Courier New" w:hAnsi="Courier New" w:hint="default"/>
      </w:rPr>
    </w:lvl>
    <w:lvl w:ilvl="8" w:tplc="1BCE00CA" w:tentative="1">
      <w:start w:val="1"/>
      <w:numFmt w:val="bullet"/>
      <w:lvlText w:val=""/>
      <w:lvlJc w:val="left"/>
      <w:pPr>
        <w:ind w:left="6480" w:hanging="360"/>
      </w:pPr>
      <w:rPr>
        <w:rFonts w:ascii="Wingdings" w:hAnsi="Wingdings" w:hint="default"/>
      </w:rPr>
    </w:lvl>
  </w:abstractNum>
  <w:abstractNum w:abstractNumId="14" w15:restartNumberingAfterBreak="0">
    <w:nsid w:val="38107A5B"/>
    <w:multiLevelType w:val="multilevel"/>
    <w:tmpl w:val="98B28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651DCE"/>
    <w:multiLevelType w:val="hybridMultilevel"/>
    <w:tmpl w:val="44AAAED4"/>
    <w:lvl w:ilvl="0" w:tplc="7C5A1504">
      <w:start w:val="1"/>
      <w:numFmt w:val="bullet"/>
      <w:lvlText w:val=""/>
      <w:lvlJc w:val="left"/>
      <w:pPr>
        <w:ind w:left="720" w:hanging="360"/>
      </w:pPr>
      <w:rPr>
        <w:rFonts w:ascii="Symbol" w:hAnsi="Symbol" w:hint="default"/>
      </w:rPr>
    </w:lvl>
    <w:lvl w:ilvl="1" w:tplc="9D7C4896" w:tentative="1">
      <w:start w:val="1"/>
      <w:numFmt w:val="bullet"/>
      <w:lvlText w:val="o"/>
      <w:lvlJc w:val="left"/>
      <w:pPr>
        <w:ind w:left="1440" w:hanging="360"/>
      </w:pPr>
      <w:rPr>
        <w:rFonts w:ascii="Courier New" w:hAnsi="Courier New" w:hint="default"/>
      </w:rPr>
    </w:lvl>
    <w:lvl w:ilvl="2" w:tplc="F8C41914" w:tentative="1">
      <w:start w:val="1"/>
      <w:numFmt w:val="bullet"/>
      <w:lvlText w:val=""/>
      <w:lvlJc w:val="left"/>
      <w:pPr>
        <w:ind w:left="2160" w:hanging="360"/>
      </w:pPr>
      <w:rPr>
        <w:rFonts w:ascii="Wingdings" w:hAnsi="Wingdings" w:hint="default"/>
      </w:rPr>
    </w:lvl>
    <w:lvl w:ilvl="3" w:tplc="90885528" w:tentative="1">
      <w:start w:val="1"/>
      <w:numFmt w:val="bullet"/>
      <w:lvlText w:val=""/>
      <w:lvlJc w:val="left"/>
      <w:pPr>
        <w:ind w:left="2880" w:hanging="360"/>
      </w:pPr>
      <w:rPr>
        <w:rFonts w:ascii="Symbol" w:hAnsi="Symbol" w:hint="default"/>
      </w:rPr>
    </w:lvl>
    <w:lvl w:ilvl="4" w:tplc="60FC3596" w:tentative="1">
      <w:start w:val="1"/>
      <w:numFmt w:val="bullet"/>
      <w:lvlText w:val="o"/>
      <w:lvlJc w:val="left"/>
      <w:pPr>
        <w:ind w:left="3600" w:hanging="360"/>
      </w:pPr>
      <w:rPr>
        <w:rFonts w:ascii="Courier New" w:hAnsi="Courier New" w:hint="default"/>
      </w:rPr>
    </w:lvl>
    <w:lvl w:ilvl="5" w:tplc="43AA3718" w:tentative="1">
      <w:start w:val="1"/>
      <w:numFmt w:val="bullet"/>
      <w:lvlText w:val=""/>
      <w:lvlJc w:val="left"/>
      <w:pPr>
        <w:ind w:left="4320" w:hanging="360"/>
      </w:pPr>
      <w:rPr>
        <w:rFonts w:ascii="Wingdings" w:hAnsi="Wingdings" w:hint="default"/>
      </w:rPr>
    </w:lvl>
    <w:lvl w:ilvl="6" w:tplc="EC1A57C6" w:tentative="1">
      <w:start w:val="1"/>
      <w:numFmt w:val="bullet"/>
      <w:lvlText w:val=""/>
      <w:lvlJc w:val="left"/>
      <w:pPr>
        <w:ind w:left="5040" w:hanging="360"/>
      </w:pPr>
      <w:rPr>
        <w:rFonts w:ascii="Symbol" w:hAnsi="Symbol" w:hint="default"/>
      </w:rPr>
    </w:lvl>
    <w:lvl w:ilvl="7" w:tplc="E196DDF2" w:tentative="1">
      <w:start w:val="1"/>
      <w:numFmt w:val="bullet"/>
      <w:lvlText w:val="o"/>
      <w:lvlJc w:val="left"/>
      <w:pPr>
        <w:ind w:left="5760" w:hanging="360"/>
      </w:pPr>
      <w:rPr>
        <w:rFonts w:ascii="Courier New" w:hAnsi="Courier New" w:hint="default"/>
      </w:rPr>
    </w:lvl>
    <w:lvl w:ilvl="8" w:tplc="4D145BEE" w:tentative="1">
      <w:start w:val="1"/>
      <w:numFmt w:val="bullet"/>
      <w:lvlText w:val=""/>
      <w:lvlJc w:val="left"/>
      <w:pPr>
        <w:ind w:left="6480" w:hanging="360"/>
      </w:pPr>
      <w:rPr>
        <w:rFonts w:ascii="Wingdings" w:hAnsi="Wingdings" w:hint="default"/>
      </w:rPr>
    </w:lvl>
  </w:abstractNum>
  <w:abstractNum w:abstractNumId="16" w15:restartNumberingAfterBreak="0">
    <w:nsid w:val="3D1637CE"/>
    <w:multiLevelType w:val="hybridMultilevel"/>
    <w:tmpl w:val="23D630BC"/>
    <w:lvl w:ilvl="0" w:tplc="C0E24D9A">
      <w:start w:val="1"/>
      <w:numFmt w:val="bullet"/>
      <w:lvlText w:val=""/>
      <w:lvlJc w:val="left"/>
      <w:pPr>
        <w:ind w:left="720" w:hanging="360"/>
      </w:pPr>
      <w:rPr>
        <w:rFonts w:ascii="Symbol" w:hAnsi="Symbol" w:hint="default"/>
      </w:rPr>
    </w:lvl>
    <w:lvl w:ilvl="1" w:tplc="7158B2C0" w:tentative="1">
      <w:start w:val="1"/>
      <w:numFmt w:val="bullet"/>
      <w:lvlText w:val="o"/>
      <w:lvlJc w:val="left"/>
      <w:pPr>
        <w:ind w:left="1440" w:hanging="360"/>
      </w:pPr>
      <w:rPr>
        <w:rFonts w:ascii="Courier New" w:hAnsi="Courier New" w:cs="Courier New" w:hint="default"/>
      </w:rPr>
    </w:lvl>
    <w:lvl w:ilvl="2" w:tplc="F6F0FA96" w:tentative="1">
      <w:start w:val="1"/>
      <w:numFmt w:val="bullet"/>
      <w:lvlText w:val=""/>
      <w:lvlJc w:val="left"/>
      <w:pPr>
        <w:ind w:left="2160" w:hanging="360"/>
      </w:pPr>
      <w:rPr>
        <w:rFonts w:ascii="Wingdings" w:hAnsi="Wingdings" w:hint="default"/>
      </w:rPr>
    </w:lvl>
    <w:lvl w:ilvl="3" w:tplc="12B89382" w:tentative="1">
      <w:start w:val="1"/>
      <w:numFmt w:val="bullet"/>
      <w:lvlText w:val=""/>
      <w:lvlJc w:val="left"/>
      <w:pPr>
        <w:ind w:left="2880" w:hanging="360"/>
      </w:pPr>
      <w:rPr>
        <w:rFonts w:ascii="Symbol" w:hAnsi="Symbol" w:hint="default"/>
      </w:rPr>
    </w:lvl>
    <w:lvl w:ilvl="4" w:tplc="8B54B70E" w:tentative="1">
      <w:start w:val="1"/>
      <w:numFmt w:val="bullet"/>
      <w:lvlText w:val="o"/>
      <w:lvlJc w:val="left"/>
      <w:pPr>
        <w:ind w:left="3600" w:hanging="360"/>
      </w:pPr>
      <w:rPr>
        <w:rFonts w:ascii="Courier New" w:hAnsi="Courier New" w:cs="Courier New" w:hint="default"/>
      </w:rPr>
    </w:lvl>
    <w:lvl w:ilvl="5" w:tplc="23F0074A" w:tentative="1">
      <w:start w:val="1"/>
      <w:numFmt w:val="bullet"/>
      <w:lvlText w:val=""/>
      <w:lvlJc w:val="left"/>
      <w:pPr>
        <w:ind w:left="4320" w:hanging="360"/>
      </w:pPr>
      <w:rPr>
        <w:rFonts w:ascii="Wingdings" w:hAnsi="Wingdings" w:hint="default"/>
      </w:rPr>
    </w:lvl>
    <w:lvl w:ilvl="6" w:tplc="221C0DF0" w:tentative="1">
      <w:start w:val="1"/>
      <w:numFmt w:val="bullet"/>
      <w:lvlText w:val=""/>
      <w:lvlJc w:val="left"/>
      <w:pPr>
        <w:ind w:left="5040" w:hanging="360"/>
      </w:pPr>
      <w:rPr>
        <w:rFonts w:ascii="Symbol" w:hAnsi="Symbol" w:hint="default"/>
      </w:rPr>
    </w:lvl>
    <w:lvl w:ilvl="7" w:tplc="231064A4" w:tentative="1">
      <w:start w:val="1"/>
      <w:numFmt w:val="bullet"/>
      <w:lvlText w:val="o"/>
      <w:lvlJc w:val="left"/>
      <w:pPr>
        <w:ind w:left="5760" w:hanging="360"/>
      </w:pPr>
      <w:rPr>
        <w:rFonts w:ascii="Courier New" w:hAnsi="Courier New" w:cs="Courier New" w:hint="default"/>
      </w:rPr>
    </w:lvl>
    <w:lvl w:ilvl="8" w:tplc="4986EA1A" w:tentative="1">
      <w:start w:val="1"/>
      <w:numFmt w:val="bullet"/>
      <w:lvlText w:val=""/>
      <w:lvlJc w:val="left"/>
      <w:pPr>
        <w:ind w:left="6480" w:hanging="360"/>
      </w:pPr>
      <w:rPr>
        <w:rFonts w:ascii="Wingdings" w:hAnsi="Wingdings" w:hint="default"/>
      </w:rPr>
    </w:lvl>
  </w:abstractNum>
  <w:abstractNum w:abstractNumId="17" w15:restartNumberingAfterBreak="0">
    <w:nsid w:val="45743FD0"/>
    <w:multiLevelType w:val="hybridMultilevel"/>
    <w:tmpl w:val="BC64F59C"/>
    <w:lvl w:ilvl="0" w:tplc="A1F00284">
      <w:start w:val="1"/>
      <w:numFmt w:val="bullet"/>
      <w:lvlText w:val=""/>
      <w:lvlJc w:val="left"/>
      <w:pPr>
        <w:ind w:left="720" w:hanging="360"/>
      </w:pPr>
      <w:rPr>
        <w:rFonts w:ascii="Symbol" w:hAnsi="Symbol" w:hint="default"/>
      </w:rPr>
    </w:lvl>
    <w:lvl w:ilvl="1" w:tplc="F4E0F7D2" w:tentative="1">
      <w:start w:val="1"/>
      <w:numFmt w:val="bullet"/>
      <w:lvlText w:val="o"/>
      <w:lvlJc w:val="left"/>
      <w:pPr>
        <w:ind w:left="1440" w:hanging="360"/>
      </w:pPr>
      <w:rPr>
        <w:rFonts w:ascii="Courier New" w:hAnsi="Courier New" w:cs="Courier New" w:hint="default"/>
      </w:rPr>
    </w:lvl>
    <w:lvl w:ilvl="2" w:tplc="D92C0BB4" w:tentative="1">
      <w:start w:val="1"/>
      <w:numFmt w:val="bullet"/>
      <w:lvlText w:val=""/>
      <w:lvlJc w:val="left"/>
      <w:pPr>
        <w:ind w:left="2160" w:hanging="360"/>
      </w:pPr>
      <w:rPr>
        <w:rFonts w:ascii="Wingdings" w:hAnsi="Wingdings" w:hint="default"/>
      </w:rPr>
    </w:lvl>
    <w:lvl w:ilvl="3" w:tplc="78CEF110" w:tentative="1">
      <w:start w:val="1"/>
      <w:numFmt w:val="bullet"/>
      <w:lvlText w:val=""/>
      <w:lvlJc w:val="left"/>
      <w:pPr>
        <w:ind w:left="2880" w:hanging="360"/>
      </w:pPr>
      <w:rPr>
        <w:rFonts w:ascii="Symbol" w:hAnsi="Symbol" w:hint="default"/>
      </w:rPr>
    </w:lvl>
    <w:lvl w:ilvl="4" w:tplc="A87ACE76" w:tentative="1">
      <w:start w:val="1"/>
      <w:numFmt w:val="bullet"/>
      <w:lvlText w:val="o"/>
      <w:lvlJc w:val="left"/>
      <w:pPr>
        <w:ind w:left="3600" w:hanging="360"/>
      </w:pPr>
      <w:rPr>
        <w:rFonts w:ascii="Courier New" w:hAnsi="Courier New" w:cs="Courier New" w:hint="default"/>
      </w:rPr>
    </w:lvl>
    <w:lvl w:ilvl="5" w:tplc="032A9EF4" w:tentative="1">
      <w:start w:val="1"/>
      <w:numFmt w:val="bullet"/>
      <w:lvlText w:val=""/>
      <w:lvlJc w:val="left"/>
      <w:pPr>
        <w:ind w:left="4320" w:hanging="360"/>
      </w:pPr>
      <w:rPr>
        <w:rFonts w:ascii="Wingdings" w:hAnsi="Wingdings" w:hint="default"/>
      </w:rPr>
    </w:lvl>
    <w:lvl w:ilvl="6" w:tplc="5FE42E82" w:tentative="1">
      <w:start w:val="1"/>
      <w:numFmt w:val="bullet"/>
      <w:lvlText w:val=""/>
      <w:lvlJc w:val="left"/>
      <w:pPr>
        <w:ind w:left="5040" w:hanging="360"/>
      </w:pPr>
      <w:rPr>
        <w:rFonts w:ascii="Symbol" w:hAnsi="Symbol" w:hint="default"/>
      </w:rPr>
    </w:lvl>
    <w:lvl w:ilvl="7" w:tplc="A1E8B630" w:tentative="1">
      <w:start w:val="1"/>
      <w:numFmt w:val="bullet"/>
      <w:lvlText w:val="o"/>
      <w:lvlJc w:val="left"/>
      <w:pPr>
        <w:ind w:left="5760" w:hanging="360"/>
      </w:pPr>
      <w:rPr>
        <w:rFonts w:ascii="Courier New" w:hAnsi="Courier New" w:cs="Courier New" w:hint="default"/>
      </w:rPr>
    </w:lvl>
    <w:lvl w:ilvl="8" w:tplc="06F89206" w:tentative="1">
      <w:start w:val="1"/>
      <w:numFmt w:val="bullet"/>
      <w:lvlText w:val=""/>
      <w:lvlJc w:val="left"/>
      <w:pPr>
        <w:ind w:left="6480" w:hanging="360"/>
      </w:pPr>
      <w:rPr>
        <w:rFonts w:ascii="Wingdings" w:hAnsi="Wingdings" w:hint="default"/>
      </w:rPr>
    </w:lvl>
  </w:abstractNum>
  <w:abstractNum w:abstractNumId="18" w15:restartNumberingAfterBreak="0">
    <w:nsid w:val="45FC148F"/>
    <w:multiLevelType w:val="hybridMultilevel"/>
    <w:tmpl w:val="A02899A8"/>
    <w:lvl w:ilvl="0" w:tplc="C360D82C">
      <w:numFmt w:val="bullet"/>
      <w:lvlText w:val="•"/>
      <w:lvlJc w:val="left"/>
      <w:pPr>
        <w:ind w:left="1080" w:hanging="720"/>
      </w:pPr>
      <w:rPr>
        <w:rFonts w:ascii="Arial" w:eastAsiaTheme="minorHAnsi" w:hAnsi="Arial" w:cs="Arial" w:hint="default"/>
      </w:rPr>
    </w:lvl>
    <w:lvl w:ilvl="1" w:tplc="C1F8D1B0" w:tentative="1">
      <w:start w:val="1"/>
      <w:numFmt w:val="bullet"/>
      <w:lvlText w:val="o"/>
      <w:lvlJc w:val="left"/>
      <w:pPr>
        <w:ind w:left="1440" w:hanging="360"/>
      </w:pPr>
      <w:rPr>
        <w:rFonts w:ascii="Courier New" w:hAnsi="Courier New" w:cs="Courier New" w:hint="default"/>
      </w:rPr>
    </w:lvl>
    <w:lvl w:ilvl="2" w:tplc="FE221734" w:tentative="1">
      <w:start w:val="1"/>
      <w:numFmt w:val="bullet"/>
      <w:lvlText w:val=""/>
      <w:lvlJc w:val="left"/>
      <w:pPr>
        <w:ind w:left="2160" w:hanging="360"/>
      </w:pPr>
      <w:rPr>
        <w:rFonts w:ascii="Wingdings" w:hAnsi="Wingdings" w:hint="default"/>
      </w:rPr>
    </w:lvl>
    <w:lvl w:ilvl="3" w:tplc="A9CEBB88" w:tentative="1">
      <w:start w:val="1"/>
      <w:numFmt w:val="bullet"/>
      <w:lvlText w:val=""/>
      <w:lvlJc w:val="left"/>
      <w:pPr>
        <w:ind w:left="2880" w:hanging="360"/>
      </w:pPr>
      <w:rPr>
        <w:rFonts w:ascii="Symbol" w:hAnsi="Symbol" w:hint="default"/>
      </w:rPr>
    </w:lvl>
    <w:lvl w:ilvl="4" w:tplc="D138C8B0" w:tentative="1">
      <w:start w:val="1"/>
      <w:numFmt w:val="bullet"/>
      <w:lvlText w:val="o"/>
      <w:lvlJc w:val="left"/>
      <w:pPr>
        <w:ind w:left="3600" w:hanging="360"/>
      </w:pPr>
      <w:rPr>
        <w:rFonts w:ascii="Courier New" w:hAnsi="Courier New" w:cs="Courier New" w:hint="default"/>
      </w:rPr>
    </w:lvl>
    <w:lvl w:ilvl="5" w:tplc="87100B46" w:tentative="1">
      <w:start w:val="1"/>
      <w:numFmt w:val="bullet"/>
      <w:lvlText w:val=""/>
      <w:lvlJc w:val="left"/>
      <w:pPr>
        <w:ind w:left="4320" w:hanging="360"/>
      </w:pPr>
      <w:rPr>
        <w:rFonts w:ascii="Wingdings" w:hAnsi="Wingdings" w:hint="default"/>
      </w:rPr>
    </w:lvl>
    <w:lvl w:ilvl="6" w:tplc="EA4CEFE6" w:tentative="1">
      <w:start w:val="1"/>
      <w:numFmt w:val="bullet"/>
      <w:lvlText w:val=""/>
      <w:lvlJc w:val="left"/>
      <w:pPr>
        <w:ind w:left="5040" w:hanging="360"/>
      </w:pPr>
      <w:rPr>
        <w:rFonts w:ascii="Symbol" w:hAnsi="Symbol" w:hint="default"/>
      </w:rPr>
    </w:lvl>
    <w:lvl w:ilvl="7" w:tplc="F8AA24EE" w:tentative="1">
      <w:start w:val="1"/>
      <w:numFmt w:val="bullet"/>
      <w:lvlText w:val="o"/>
      <w:lvlJc w:val="left"/>
      <w:pPr>
        <w:ind w:left="5760" w:hanging="360"/>
      </w:pPr>
      <w:rPr>
        <w:rFonts w:ascii="Courier New" w:hAnsi="Courier New" w:cs="Courier New" w:hint="default"/>
      </w:rPr>
    </w:lvl>
    <w:lvl w:ilvl="8" w:tplc="41B0871C" w:tentative="1">
      <w:start w:val="1"/>
      <w:numFmt w:val="bullet"/>
      <w:lvlText w:val=""/>
      <w:lvlJc w:val="left"/>
      <w:pPr>
        <w:ind w:left="6480" w:hanging="360"/>
      </w:pPr>
      <w:rPr>
        <w:rFonts w:ascii="Wingdings" w:hAnsi="Wingdings" w:hint="default"/>
      </w:rPr>
    </w:lvl>
  </w:abstractNum>
  <w:abstractNum w:abstractNumId="19" w15:restartNumberingAfterBreak="0">
    <w:nsid w:val="49395C8D"/>
    <w:multiLevelType w:val="hybridMultilevel"/>
    <w:tmpl w:val="1AC0BC12"/>
    <w:lvl w:ilvl="0" w:tplc="2C10E8D0">
      <w:start w:val="1"/>
      <w:numFmt w:val="bullet"/>
      <w:lvlText w:val=""/>
      <w:lvlJc w:val="left"/>
      <w:pPr>
        <w:ind w:left="720" w:hanging="360"/>
      </w:pPr>
      <w:rPr>
        <w:rFonts w:ascii="Symbol" w:hAnsi="Symbol" w:hint="default"/>
      </w:rPr>
    </w:lvl>
    <w:lvl w:ilvl="1" w:tplc="FC96BE4E" w:tentative="1">
      <w:start w:val="1"/>
      <w:numFmt w:val="bullet"/>
      <w:lvlText w:val="o"/>
      <w:lvlJc w:val="left"/>
      <w:pPr>
        <w:ind w:left="1440" w:hanging="360"/>
      </w:pPr>
      <w:rPr>
        <w:rFonts w:ascii="Courier New" w:hAnsi="Courier New" w:cs="Courier New" w:hint="default"/>
      </w:rPr>
    </w:lvl>
    <w:lvl w:ilvl="2" w:tplc="713801A8" w:tentative="1">
      <w:start w:val="1"/>
      <w:numFmt w:val="bullet"/>
      <w:lvlText w:val=""/>
      <w:lvlJc w:val="left"/>
      <w:pPr>
        <w:ind w:left="2160" w:hanging="360"/>
      </w:pPr>
      <w:rPr>
        <w:rFonts w:ascii="Wingdings" w:hAnsi="Wingdings" w:hint="default"/>
      </w:rPr>
    </w:lvl>
    <w:lvl w:ilvl="3" w:tplc="D874798E" w:tentative="1">
      <w:start w:val="1"/>
      <w:numFmt w:val="bullet"/>
      <w:lvlText w:val=""/>
      <w:lvlJc w:val="left"/>
      <w:pPr>
        <w:ind w:left="2880" w:hanging="360"/>
      </w:pPr>
      <w:rPr>
        <w:rFonts w:ascii="Symbol" w:hAnsi="Symbol" w:hint="default"/>
      </w:rPr>
    </w:lvl>
    <w:lvl w:ilvl="4" w:tplc="A9F2352A" w:tentative="1">
      <w:start w:val="1"/>
      <w:numFmt w:val="bullet"/>
      <w:lvlText w:val="o"/>
      <w:lvlJc w:val="left"/>
      <w:pPr>
        <w:ind w:left="3600" w:hanging="360"/>
      </w:pPr>
      <w:rPr>
        <w:rFonts w:ascii="Courier New" w:hAnsi="Courier New" w:cs="Courier New" w:hint="default"/>
      </w:rPr>
    </w:lvl>
    <w:lvl w:ilvl="5" w:tplc="F8D23692" w:tentative="1">
      <w:start w:val="1"/>
      <w:numFmt w:val="bullet"/>
      <w:lvlText w:val=""/>
      <w:lvlJc w:val="left"/>
      <w:pPr>
        <w:ind w:left="4320" w:hanging="360"/>
      </w:pPr>
      <w:rPr>
        <w:rFonts w:ascii="Wingdings" w:hAnsi="Wingdings" w:hint="default"/>
      </w:rPr>
    </w:lvl>
    <w:lvl w:ilvl="6" w:tplc="FC2A993C" w:tentative="1">
      <w:start w:val="1"/>
      <w:numFmt w:val="bullet"/>
      <w:lvlText w:val=""/>
      <w:lvlJc w:val="left"/>
      <w:pPr>
        <w:ind w:left="5040" w:hanging="360"/>
      </w:pPr>
      <w:rPr>
        <w:rFonts w:ascii="Symbol" w:hAnsi="Symbol" w:hint="default"/>
      </w:rPr>
    </w:lvl>
    <w:lvl w:ilvl="7" w:tplc="113A588A" w:tentative="1">
      <w:start w:val="1"/>
      <w:numFmt w:val="bullet"/>
      <w:lvlText w:val="o"/>
      <w:lvlJc w:val="left"/>
      <w:pPr>
        <w:ind w:left="5760" w:hanging="360"/>
      </w:pPr>
      <w:rPr>
        <w:rFonts w:ascii="Courier New" w:hAnsi="Courier New" w:cs="Courier New" w:hint="default"/>
      </w:rPr>
    </w:lvl>
    <w:lvl w:ilvl="8" w:tplc="1A64D6A4" w:tentative="1">
      <w:start w:val="1"/>
      <w:numFmt w:val="bullet"/>
      <w:lvlText w:val=""/>
      <w:lvlJc w:val="left"/>
      <w:pPr>
        <w:ind w:left="6480" w:hanging="360"/>
      </w:pPr>
      <w:rPr>
        <w:rFonts w:ascii="Wingdings" w:hAnsi="Wingdings" w:hint="default"/>
      </w:rPr>
    </w:lvl>
  </w:abstractNum>
  <w:abstractNum w:abstractNumId="20" w15:restartNumberingAfterBreak="0">
    <w:nsid w:val="4CE0662C"/>
    <w:multiLevelType w:val="multilevel"/>
    <w:tmpl w:val="08B8D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B67EB9"/>
    <w:multiLevelType w:val="multilevel"/>
    <w:tmpl w:val="9D9E5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9014A8"/>
    <w:multiLevelType w:val="hybridMultilevel"/>
    <w:tmpl w:val="2536DE96"/>
    <w:lvl w:ilvl="0" w:tplc="B14C2888">
      <w:start w:val="1"/>
      <w:numFmt w:val="bullet"/>
      <w:lvlText w:val=""/>
      <w:lvlJc w:val="left"/>
      <w:pPr>
        <w:ind w:left="720" w:hanging="360"/>
      </w:pPr>
      <w:rPr>
        <w:rFonts w:ascii="Symbol" w:hAnsi="Symbol" w:hint="default"/>
      </w:rPr>
    </w:lvl>
    <w:lvl w:ilvl="1" w:tplc="4C747E5C" w:tentative="1">
      <w:start w:val="1"/>
      <w:numFmt w:val="bullet"/>
      <w:lvlText w:val="o"/>
      <w:lvlJc w:val="left"/>
      <w:pPr>
        <w:ind w:left="1440" w:hanging="360"/>
      </w:pPr>
      <w:rPr>
        <w:rFonts w:ascii="Courier New" w:hAnsi="Courier New" w:cs="Courier New" w:hint="default"/>
      </w:rPr>
    </w:lvl>
    <w:lvl w:ilvl="2" w:tplc="28D4A86C" w:tentative="1">
      <w:start w:val="1"/>
      <w:numFmt w:val="bullet"/>
      <w:lvlText w:val=""/>
      <w:lvlJc w:val="left"/>
      <w:pPr>
        <w:ind w:left="2160" w:hanging="360"/>
      </w:pPr>
      <w:rPr>
        <w:rFonts w:ascii="Wingdings" w:hAnsi="Wingdings" w:hint="default"/>
      </w:rPr>
    </w:lvl>
    <w:lvl w:ilvl="3" w:tplc="D884BEDC" w:tentative="1">
      <w:start w:val="1"/>
      <w:numFmt w:val="bullet"/>
      <w:lvlText w:val=""/>
      <w:lvlJc w:val="left"/>
      <w:pPr>
        <w:ind w:left="2880" w:hanging="360"/>
      </w:pPr>
      <w:rPr>
        <w:rFonts w:ascii="Symbol" w:hAnsi="Symbol" w:hint="default"/>
      </w:rPr>
    </w:lvl>
    <w:lvl w:ilvl="4" w:tplc="AA900122" w:tentative="1">
      <w:start w:val="1"/>
      <w:numFmt w:val="bullet"/>
      <w:lvlText w:val="o"/>
      <w:lvlJc w:val="left"/>
      <w:pPr>
        <w:ind w:left="3600" w:hanging="360"/>
      </w:pPr>
      <w:rPr>
        <w:rFonts w:ascii="Courier New" w:hAnsi="Courier New" w:cs="Courier New" w:hint="default"/>
      </w:rPr>
    </w:lvl>
    <w:lvl w:ilvl="5" w:tplc="CEC270F0" w:tentative="1">
      <w:start w:val="1"/>
      <w:numFmt w:val="bullet"/>
      <w:lvlText w:val=""/>
      <w:lvlJc w:val="left"/>
      <w:pPr>
        <w:ind w:left="4320" w:hanging="360"/>
      </w:pPr>
      <w:rPr>
        <w:rFonts w:ascii="Wingdings" w:hAnsi="Wingdings" w:hint="default"/>
      </w:rPr>
    </w:lvl>
    <w:lvl w:ilvl="6" w:tplc="15DA9AA8" w:tentative="1">
      <w:start w:val="1"/>
      <w:numFmt w:val="bullet"/>
      <w:lvlText w:val=""/>
      <w:lvlJc w:val="left"/>
      <w:pPr>
        <w:ind w:left="5040" w:hanging="360"/>
      </w:pPr>
      <w:rPr>
        <w:rFonts w:ascii="Symbol" w:hAnsi="Symbol" w:hint="default"/>
      </w:rPr>
    </w:lvl>
    <w:lvl w:ilvl="7" w:tplc="B3C64F18" w:tentative="1">
      <w:start w:val="1"/>
      <w:numFmt w:val="bullet"/>
      <w:lvlText w:val="o"/>
      <w:lvlJc w:val="left"/>
      <w:pPr>
        <w:ind w:left="5760" w:hanging="360"/>
      </w:pPr>
      <w:rPr>
        <w:rFonts w:ascii="Courier New" w:hAnsi="Courier New" w:cs="Courier New" w:hint="default"/>
      </w:rPr>
    </w:lvl>
    <w:lvl w:ilvl="8" w:tplc="BA2CBB8E" w:tentative="1">
      <w:start w:val="1"/>
      <w:numFmt w:val="bullet"/>
      <w:lvlText w:val=""/>
      <w:lvlJc w:val="left"/>
      <w:pPr>
        <w:ind w:left="6480" w:hanging="360"/>
      </w:pPr>
      <w:rPr>
        <w:rFonts w:ascii="Wingdings" w:hAnsi="Wingdings" w:hint="default"/>
      </w:rPr>
    </w:lvl>
  </w:abstractNum>
  <w:abstractNum w:abstractNumId="23" w15:restartNumberingAfterBreak="0">
    <w:nsid w:val="50686212"/>
    <w:multiLevelType w:val="multilevel"/>
    <w:tmpl w:val="14C09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1F153AA"/>
    <w:multiLevelType w:val="hybridMultilevel"/>
    <w:tmpl w:val="22849F44"/>
    <w:lvl w:ilvl="0" w:tplc="6F06D91C">
      <w:start w:val="1"/>
      <w:numFmt w:val="decimal"/>
      <w:lvlText w:val="%1."/>
      <w:lvlJc w:val="left"/>
      <w:pPr>
        <w:ind w:left="360" w:hanging="360"/>
      </w:pPr>
    </w:lvl>
    <w:lvl w:ilvl="1" w:tplc="7F7AF146" w:tentative="1">
      <w:start w:val="1"/>
      <w:numFmt w:val="lowerLetter"/>
      <w:lvlText w:val="%2."/>
      <w:lvlJc w:val="left"/>
      <w:pPr>
        <w:ind w:left="1080" w:hanging="360"/>
      </w:pPr>
    </w:lvl>
    <w:lvl w:ilvl="2" w:tplc="BBD20BF4" w:tentative="1">
      <w:start w:val="1"/>
      <w:numFmt w:val="lowerRoman"/>
      <w:lvlText w:val="%3."/>
      <w:lvlJc w:val="right"/>
      <w:pPr>
        <w:ind w:left="1800" w:hanging="180"/>
      </w:pPr>
    </w:lvl>
    <w:lvl w:ilvl="3" w:tplc="0496444E" w:tentative="1">
      <w:start w:val="1"/>
      <w:numFmt w:val="decimal"/>
      <w:lvlText w:val="%4."/>
      <w:lvlJc w:val="left"/>
      <w:pPr>
        <w:ind w:left="2520" w:hanging="360"/>
      </w:pPr>
    </w:lvl>
    <w:lvl w:ilvl="4" w:tplc="F036D382" w:tentative="1">
      <w:start w:val="1"/>
      <w:numFmt w:val="lowerLetter"/>
      <w:lvlText w:val="%5."/>
      <w:lvlJc w:val="left"/>
      <w:pPr>
        <w:ind w:left="3240" w:hanging="360"/>
      </w:pPr>
    </w:lvl>
    <w:lvl w:ilvl="5" w:tplc="A0D6D748" w:tentative="1">
      <w:start w:val="1"/>
      <w:numFmt w:val="lowerRoman"/>
      <w:lvlText w:val="%6."/>
      <w:lvlJc w:val="right"/>
      <w:pPr>
        <w:ind w:left="3960" w:hanging="180"/>
      </w:pPr>
    </w:lvl>
    <w:lvl w:ilvl="6" w:tplc="9954C5B2" w:tentative="1">
      <w:start w:val="1"/>
      <w:numFmt w:val="decimal"/>
      <w:lvlText w:val="%7."/>
      <w:lvlJc w:val="left"/>
      <w:pPr>
        <w:ind w:left="4680" w:hanging="360"/>
      </w:pPr>
    </w:lvl>
    <w:lvl w:ilvl="7" w:tplc="D1C4E20E" w:tentative="1">
      <w:start w:val="1"/>
      <w:numFmt w:val="lowerLetter"/>
      <w:lvlText w:val="%8."/>
      <w:lvlJc w:val="left"/>
      <w:pPr>
        <w:ind w:left="5400" w:hanging="360"/>
      </w:pPr>
    </w:lvl>
    <w:lvl w:ilvl="8" w:tplc="E864E9DE" w:tentative="1">
      <w:start w:val="1"/>
      <w:numFmt w:val="lowerRoman"/>
      <w:lvlText w:val="%9."/>
      <w:lvlJc w:val="right"/>
      <w:pPr>
        <w:ind w:left="6120" w:hanging="180"/>
      </w:pPr>
    </w:lvl>
  </w:abstractNum>
  <w:abstractNum w:abstractNumId="25" w15:restartNumberingAfterBreak="0">
    <w:nsid w:val="5317665A"/>
    <w:multiLevelType w:val="multilevel"/>
    <w:tmpl w:val="9C40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8D7D7F"/>
    <w:multiLevelType w:val="hybridMultilevel"/>
    <w:tmpl w:val="9E2200F6"/>
    <w:lvl w:ilvl="0" w:tplc="A9F80BE0">
      <w:start w:val="1"/>
      <w:numFmt w:val="bullet"/>
      <w:lvlText w:val=""/>
      <w:lvlJc w:val="left"/>
      <w:pPr>
        <w:ind w:left="726" w:hanging="360"/>
      </w:pPr>
      <w:rPr>
        <w:rFonts w:ascii="Symbol" w:hAnsi="Symbol" w:hint="default"/>
      </w:rPr>
    </w:lvl>
    <w:lvl w:ilvl="1" w:tplc="E8C43E1A" w:tentative="1">
      <w:start w:val="1"/>
      <w:numFmt w:val="bullet"/>
      <w:lvlText w:val="o"/>
      <w:lvlJc w:val="left"/>
      <w:pPr>
        <w:ind w:left="1446" w:hanging="360"/>
      </w:pPr>
      <w:rPr>
        <w:rFonts w:ascii="Courier New" w:hAnsi="Courier New" w:cs="Courier New" w:hint="default"/>
      </w:rPr>
    </w:lvl>
    <w:lvl w:ilvl="2" w:tplc="FB0E05CA" w:tentative="1">
      <w:start w:val="1"/>
      <w:numFmt w:val="bullet"/>
      <w:lvlText w:val=""/>
      <w:lvlJc w:val="left"/>
      <w:pPr>
        <w:ind w:left="2166" w:hanging="360"/>
      </w:pPr>
      <w:rPr>
        <w:rFonts w:ascii="Wingdings" w:hAnsi="Wingdings" w:hint="default"/>
      </w:rPr>
    </w:lvl>
    <w:lvl w:ilvl="3" w:tplc="794A856E" w:tentative="1">
      <w:start w:val="1"/>
      <w:numFmt w:val="bullet"/>
      <w:lvlText w:val=""/>
      <w:lvlJc w:val="left"/>
      <w:pPr>
        <w:ind w:left="2886" w:hanging="360"/>
      </w:pPr>
      <w:rPr>
        <w:rFonts w:ascii="Symbol" w:hAnsi="Symbol" w:hint="default"/>
      </w:rPr>
    </w:lvl>
    <w:lvl w:ilvl="4" w:tplc="50BC9D94" w:tentative="1">
      <w:start w:val="1"/>
      <w:numFmt w:val="bullet"/>
      <w:lvlText w:val="o"/>
      <w:lvlJc w:val="left"/>
      <w:pPr>
        <w:ind w:left="3606" w:hanging="360"/>
      </w:pPr>
      <w:rPr>
        <w:rFonts w:ascii="Courier New" w:hAnsi="Courier New" w:cs="Courier New" w:hint="default"/>
      </w:rPr>
    </w:lvl>
    <w:lvl w:ilvl="5" w:tplc="A058C97A" w:tentative="1">
      <w:start w:val="1"/>
      <w:numFmt w:val="bullet"/>
      <w:lvlText w:val=""/>
      <w:lvlJc w:val="left"/>
      <w:pPr>
        <w:ind w:left="4326" w:hanging="360"/>
      </w:pPr>
      <w:rPr>
        <w:rFonts w:ascii="Wingdings" w:hAnsi="Wingdings" w:hint="default"/>
      </w:rPr>
    </w:lvl>
    <w:lvl w:ilvl="6" w:tplc="DABE5508" w:tentative="1">
      <w:start w:val="1"/>
      <w:numFmt w:val="bullet"/>
      <w:lvlText w:val=""/>
      <w:lvlJc w:val="left"/>
      <w:pPr>
        <w:ind w:left="5046" w:hanging="360"/>
      </w:pPr>
      <w:rPr>
        <w:rFonts w:ascii="Symbol" w:hAnsi="Symbol" w:hint="default"/>
      </w:rPr>
    </w:lvl>
    <w:lvl w:ilvl="7" w:tplc="916AF6B8" w:tentative="1">
      <w:start w:val="1"/>
      <w:numFmt w:val="bullet"/>
      <w:lvlText w:val="o"/>
      <w:lvlJc w:val="left"/>
      <w:pPr>
        <w:ind w:left="5766" w:hanging="360"/>
      </w:pPr>
      <w:rPr>
        <w:rFonts w:ascii="Courier New" w:hAnsi="Courier New" w:cs="Courier New" w:hint="default"/>
      </w:rPr>
    </w:lvl>
    <w:lvl w:ilvl="8" w:tplc="B98832D4" w:tentative="1">
      <w:start w:val="1"/>
      <w:numFmt w:val="bullet"/>
      <w:lvlText w:val=""/>
      <w:lvlJc w:val="left"/>
      <w:pPr>
        <w:ind w:left="6486" w:hanging="360"/>
      </w:pPr>
      <w:rPr>
        <w:rFonts w:ascii="Wingdings" w:hAnsi="Wingdings" w:hint="default"/>
      </w:rPr>
    </w:lvl>
  </w:abstractNum>
  <w:abstractNum w:abstractNumId="27" w15:restartNumberingAfterBreak="0">
    <w:nsid w:val="560E1472"/>
    <w:multiLevelType w:val="multilevel"/>
    <w:tmpl w:val="FD764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123286"/>
    <w:multiLevelType w:val="hybridMultilevel"/>
    <w:tmpl w:val="906C0816"/>
    <w:lvl w:ilvl="0" w:tplc="0B4CD93C">
      <w:start w:val="1"/>
      <w:numFmt w:val="bullet"/>
      <w:lvlText w:val=""/>
      <w:lvlJc w:val="left"/>
      <w:pPr>
        <w:ind w:left="720" w:hanging="360"/>
      </w:pPr>
      <w:rPr>
        <w:rFonts w:ascii="Symbol" w:hAnsi="Symbol" w:hint="default"/>
      </w:rPr>
    </w:lvl>
    <w:lvl w:ilvl="1" w:tplc="72B86B7C" w:tentative="1">
      <w:start w:val="1"/>
      <w:numFmt w:val="bullet"/>
      <w:lvlText w:val="o"/>
      <w:lvlJc w:val="left"/>
      <w:pPr>
        <w:ind w:left="1440" w:hanging="360"/>
      </w:pPr>
      <w:rPr>
        <w:rFonts w:ascii="Courier New" w:hAnsi="Courier New" w:hint="default"/>
      </w:rPr>
    </w:lvl>
    <w:lvl w:ilvl="2" w:tplc="EC1EC570" w:tentative="1">
      <w:start w:val="1"/>
      <w:numFmt w:val="bullet"/>
      <w:lvlText w:val=""/>
      <w:lvlJc w:val="left"/>
      <w:pPr>
        <w:ind w:left="2160" w:hanging="360"/>
      </w:pPr>
      <w:rPr>
        <w:rFonts w:ascii="Wingdings" w:hAnsi="Wingdings" w:hint="default"/>
      </w:rPr>
    </w:lvl>
    <w:lvl w:ilvl="3" w:tplc="DF1A6CEA" w:tentative="1">
      <w:start w:val="1"/>
      <w:numFmt w:val="bullet"/>
      <w:lvlText w:val=""/>
      <w:lvlJc w:val="left"/>
      <w:pPr>
        <w:ind w:left="2880" w:hanging="360"/>
      </w:pPr>
      <w:rPr>
        <w:rFonts w:ascii="Symbol" w:hAnsi="Symbol" w:hint="default"/>
      </w:rPr>
    </w:lvl>
    <w:lvl w:ilvl="4" w:tplc="C02040C8" w:tentative="1">
      <w:start w:val="1"/>
      <w:numFmt w:val="bullet"/>
      <w:lvlText w:val="o"/>
      <w:lvlJc w:val="left"/>
      <w:pPr>
        <w:ind w:left="3600" w:hanging="360"/>
      </w:pPr>
      <w:rPr>
        <w:rFonts w:ascii="Courier New" w:hAnsi="Courier New" w:hint="default"/>
      </w:rPr>
    </w:lvl>
    <w:lvl w:ilvl="5" w:tplc="A6DA84C4" w:tentative="1">
      <w:start w:val="1"/>
      <w:numFmt w:val="bullet"/>
      <w:lvlText w:val=""/>
      <w:lvlJc w:val="left"/>
      <w:pPr>
        <w:ind w:left="4320" w:hanging="360"/>
      </w:pPr>
      <w:rPr>
        <w:rFonts w:ascii="Wingdings" w:hAnsi="Wingdings" w:hint="default"/>
      </w:rPr>
    </w:lvl>
    <w:lvl w:ilvl="6" w:tplc="C6320092" w:tentative="1">
      <w:start w:val="1"/>
      <w:numFmt w:val="bullet"/>
      <w:lvlText w:val=""/>
      <w:lvlJc w:val="left"/>
      <w:pPr>
        <w:ind w:left="5040" w:hanging="360"/>
      </w:pPr>
      <w:rPr>
        <w:rFonts w:ascii="Symbol" w:hAnsi="Symbol" w:hint="default"/>
      </w:rPr>
    </w:lvl>
    <w:lvl w:ilvl="7" w:tplc="43EE96C0" w:tentative="1">
      <w:start w:val="1"/>
      <w:numFmt w:val="bullet"/>
      <w:lvlText w:val="o"/>
      <w:lvlJc w:val="left"/>
      <w:pPr>
        <w:ind w:left="5760" w:hanging="360"/>
      </w:pPr>
      <w:rPr>
        <w:rFonts w:ascii="Courier New" w:hAnsi="Courier New" w:hint="default"/>
      </w:rPr>
    </w:lvl>
    <w:lvl w:ilvl="8" w:tplc="A72492C2" w:tentative="1">
      <w:start w:val="1"/>
      <w:numFmt w:val="bullet"/>
      <w:lvlText w:val=""/>
      <w:lvlJc w:val="left"/>
      <w:pPr>
        <w:ind w:left="6480" w:hanging="360"/>
      </w:pPr>
      <w:rPr>
        <w:rFonts w:ascii="Wingdings" w:hAnsi="Wingdings" w:hint="default"/>
      </w:rPr>
    </w:lvl>
  </w:abstractNum>
  <w:abstractNum w:abstractNumId="29" w15:restartNumberingAfterBreak="0">
    <w:nsid w:val="62A21BDF"/>
    <w:multiLevelType w:val="multilevel"/>
    <w:tmpl w:val="CCAA25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5F65E4B"/>
    <w:multiLevelType w:val="hybridMultilevel"/>
    <w:tmpl w:val="6302D3DE"/>
    <w:lvl w:ilvl="0" w:tplc="B19AF9E4">
      <w:start w:val="1"/>
      <w:numFmt w:val="bullet"/>
      <w:lvlText w:val=""/>
      <w:lvlJc w:val="left"/>
      <w:pPr>
        <w:ind w:left="720" w:hanging="360"/>
      </w:pPr>
      <w:rPr>
        <w:rFonts w:ascii="Symbol" w:hAnsi="Symbol" w:hint="default"/>
      </w:rPr>
    </w:lvl>
    <w:lvl w:ilvl="1" w:tplc="26CCA976" w:tentative="1">
      <w:start w:val="1"/>
      <w:numFmt w:val="bullet"/>
      <w:lvlText w:val="o"/>
      <w:lvlJc w:val="left"/>
      <w:pPr>
        <w:ind w:left="1440" w:hanging="360"/>
      </w:pPr>
      <w:rPr>
        <w:rFonts w:ascii="Courier New" w:hAnsi="Courier New" w:cs="Courier New" w:hint="default"/>
      </w:rPr>
    </w:lvl>
    <w:lvl w:ilvl="2" w:tplc="859894D2" w:tentative="1">
      <w:start w:val="1"/>
      <w:numFmt w:val="bullet"/>
      <w:lvlText w:val=""/>
      <w:lvlJc w:val="left"/>
      <w:pPr>
        <w:ind w:left="2160" w:hanging="360"/>
      </w:pPr>
      <w:rPr>
        <w:rFonts w:ascii="Wingdings" w:hAnsi="Wingdings" w:hint="default"/>
      </w:rPr>
    </w:lvl>
    <w:lvl w:ilvl="3" w:tplc="DA626F4A" w:tentative="1">
      <w:start w:val="1"/>
      <w:numFmt w:val="bullet"/>
      <w:lvlText w:val=""/>
      <w:lvlJc w:val="left"/>
      <w:pPr>
        <w:ind w:left="2880" w:hanging="360"/>
      </w:pPr>
      <w:rPr>
        <w:rFonts w:ascii="Symbol" w:hAnsi="Symbol" w:hint="default"/>
      </w:rPr>
    </w:lvl>
    <w:lvl w:ilvl="4" w:tplc="DCE25554" w:tentative="1">
      <w:start w:val="1"/>
      <w:numFmt w:val="bullet"/>
      <w:lvlText w:val="o"/>
      <w:lvlJc w:val="left"/>
      <w:pPr>
        <w:ind w:left="3600" w:hanging="360"/>
      </w:pPr>
      <w:rPr>
        <w:rFonts w:ascii="Courier New" w:hAnsi="Courier New" w:cs="Courier New" w:hint="default"/>
      </w:rPr>
    </w:lvl>
    <w:lvl w:ilvl="5" w:tplc="FF44798E" w:tentative="1">
      <w:start w:val="1"/>
      <w:numFmt w:val="bullet"/>
      <w:lvlText w:val=""/>
      <w:lvlJc w:val="left"/>
      <w:pPr>
        <w:ind w:left="4320" w:hanging="360"/>
      </w:pPr>
      <w:rPr>
        <w:rFonts w:ascii="Wingdings" w:hAnsi="Wingdings" w:hint="default"/>
      </w:rPr>
    </w:lvl>
    <w:lvl w:ilvl="6" w:tplc="AA10C5EA" w:tentative="1">
      <w:start w:val="1"/>
      <w:numFmt w:val="bullet"/>
      <w:lvlText w:val=""/>
      <w:lvlJc w:val="left"/>
      <w:pPr>
        <w:ind w:left="5040" w:hanging="360"/>
      </w:pPr>
      <w:rPr>
        <w:rFonts w:ascii="Symbol" w:hAnsi="Symbol" w:hint="default"/>
      </w:rPr>
    </w:lvl>
    <w:lvl w:ilvl="7" w:tplc="1E923314" w:tentative="1">
      <w:start w:val="1"/>
      <w:numFmt w:val="bullet"/>
      <w:lvlText w:val="o"/>
      <w:lvlJc w:val="left"/>
      <w:pPr>
        <w:ind w:left="5760" w:hanging="360"/>
      </w:pPr>
      <w:rPr>
        <w:rFonts w:ascii="Courier New" w:hAnsi="Courier New" w:cs="Courier New" w:hint="default"/>
      </w:rPr>
    </w:lvl>
    <w:lvl w:ilvl="8" w:tplc="013CC410" w:tentative="1">
      <w:start w:val="1"/>
      <w:numFmt w:val="bullet"/>
      <w:lvlText w:val=""/>
      <w:lvlJc w:val="left"/>
      <w:pPr>
        <w:ind w:left="6480" w:hanging="360"/>
      </w:pPr>
      <w:rPr>
        <w:rFonts w:ascii="Wingdings" w:hAnsi="Wingdings" w:hint="default"/>
      </w:rPr>
    </w:lvl>
  </w:abstractNum>
  <w:abstractNum w:abstractNumId="31" w15:restartNumberingAfterBreak="0">
    <w:nsid w:val="6E934091"/>
    <w:multiLevelType w:val="multilevel"/>
    <w:tmpl w:val="82B0F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6E2B1A"/>
    <w:multiLevelType w:val="hybridMultilevel"/>
    <w:tmpl w:val="7C401A8C"/>
    <w:lvl w:ilvl="0" w:tplc="71344E8C">
      <w:start w:val="1"/>
      <w:numFmt w:val="bullet"/>
      <w:lvlText w:val=""/>
      <w:lvlJc w:val="left"/>
      <w:pPr>
        <w:ind w:left="720" w:hanging="360"/>
      </w:pPr>
      <w:rPr>
        <w:rFonts w:ascii="Symbol" w:hAnsi="Symbol" w:hint="default"/>
      </w:rPr>
    </w:lvl>
    <w:lvl w:ilvl="1" w:tplc="D72A1BA6" w:tentative="1">
      <w:start w:val="1"/>
      <w:numFmt w:val="bullet"/>
      <w:lvlText w:val="o"/>
      <w:lvlJc w:val="left"/>
      <w:pPr>
        <w:ind w:left="1440" w:hanging="360"/>
      </w:pPr>
      <w:rPr>
        <w:rFonts w:ascii="Courier New" w:hAnsi="Courier New" w:cs="Courier New" w:hint="default"/>
      </w:rPr>
    </w:lvl>
    <w:lvl w:ilvl="2" w:tplc="367467F8" w:tentative="1">
      <w:start w:val="1"/>
      <w:numFmt w:val="bullet"/>
      <w:lvlText w:val=""/>
      <w:lvlJc w:val="left"/>
      <w:pPr>
        <w:ind w:left="2160" w:hanging="360"/>
      </w:pPr>
      <w:rPr>
        <w:rFonts w:ascii="Wingdings" w:hAnsi="Wingdings" w:hint="default"/>
      </w:rPr>
    </w:lvl>
    <w:lvl w:ilvl="3" w:tplc="195AEFA4" w:tentative="1">
      <w:start w:val="1"/>
      <w:numFmt w:val="bullet"/>
      <w:lvlText w:val=""/>
      <w:lvlJc w:val="left"/>
      <w:pPr>
        <w:ind w:left="2880" w:hanging="360"/>
      </w:pPr>
      <w:rPr>
        <w:rFonts w:ascii="Symbol" w:hAnsi="Symbol" w:hint="default"/>
      </w:rPr>
    </w:lvl>
    <w:lvl w:ilvl="4" w:tplc="182483D8" w:tentative="1">
      <w:start w:val="1"/>
      <w:numFmt w:val="bullet"/>
      <w:lvlText w:val="o"/>
      <w:lvlJc w:val="left"/>
      <w:pPr>
        <w:ind w:left="3600" w:hanging="360"/>
      </w:pPr>
      <w:rPr>
        <w:rFonts w:ascii="Courier New" w:hAnsi="Courier New" w:cs="Courier New" w:hint="default"/>
      </w:rPr>
    </w:lvl>
    <w:lvl w:ilvl="5" w:tplc="810E9C92" w:tentative="1">
      <w:start w:val="1"/>
      <w:numFmt w:val="bullet"/>
      <w:lvlText w:val=""/>
      <w:lvlJc w:val="left"/>
      <w:pPr>
        <w:ind w:left="4320" w:hanging="360"/>
      </w:pPr>
      <w:rPr>
        <w:rFonts w:ascii="Wingdings" w:hAnsi="Wingdings" w:hint="default"/>
      </w:rPr>
    </w:lvl>
    <w:lvl w:ilvl="6" w:tplc="05CE0634" w:tentative="1">
      <w:start w:val="1"/>
      <w:numFmt w:val="bullet"/>
      <w:lvlText w:val=""/>
      <w:lvlJc w:val="left"/>
      <w:pPr>
        <w:ind w:left="5040" w:hanging="360"/>
      </w:pPr>
      <w:rPr>
        <w:rFonts w:ascii="Symbol" w:hAnsi="Symbol" w:hint="default"/>
      </w:rPr>
    </w:lvl>
    <w:lvl w:ilvl="7" w:tplc="496076DC" w:tentative="1">
      <w:start w:val="1"/>
      <w:numFmt w:val="bullet"/>
      <w:lvlText w:val="o"/>
      <w:lvlJc w:val="left"/>
      <w:pPr>
        <w:ind w:left="5760" w:hanging="360"/>
      </w:pPr>
      <w:rPr>
        <w:rFonts w:ascii="Courier New" w:hAnsi="Courier New" w:cs="Courier New" w:hint="default"/>
      </w:rPr>
    </w:lvl>
    <w:lvl w:ilvl="8" w:tplc="63A2A8C6" w:tentative="1">
      <w:start w:val="1"/>
      <w:numFmt w:val="bullet"/>
      <w:lvlText w:val=""/>
      <w:lvlJc w:val="left"/>
      <w:pPr>
        <w:ind w:left="6480" w:hanging="360"/>
      </w:pPr>
      <w:rPr>
        <w:rFonts w:ascii="Wingdings" w:hAnsi="Wingdings" w:hint="default"/>
      </w:rPr>
    </w:lvl>
  </w:abstractNum>
  <w:abstractNum w:abstractNumId="33" w15:restartNumberingAfterBreak="0">
    <w:nsid w:val="7060586F"/>
    <w:multiLevelType w:val="multilevel"/>
    <w:tmpl w:val="BD26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513BC8"/>
    <w:multiLevelType w:val="hybridMultilevel"/>
    <w:tmpl w:val="5A780CFC"/>
    <w:lvl w:ilvl="0" w:tplc="933254B2">
      <w:start w:val="1"/>
      <w:numFmt w:val="bullet"/>
      <w:lvlText w:val=""/>
      <w:lvlJc w:val="left"/>
      <w:pPr>
        <w:ind w:left="720" w:hanging="360"/>
      </w:pPr>
      <w:rPr>
        <w:rFonts w:ascii="Symbol" w:hAnsi="Symbol" w:hint="default"/>
      </w:rPr>
    </w:lvl>
    <w:lvl w:ilvl="1" w:tplc="AF886898" w:tentative="1">
      <w:start w:val="1"/>
      <w:numFmt w:val="bullet"/>
      <w:lvlText w:val="o"/>
      <w:lvlJc w:val="left"/>
      <w:pPr>
        <w:ind w:left="1440" w:hanging="360"/>
      </w:pPr>
      <w:rPr>
        <w:rFonts w:ascii="Courier New" w:hAnsi="Courier New" w:hint="default"/>
      </w:rPr>
    </w:lvl>
    <w:lvl w:ilvl="2" w:tplc="158C0788" w:tentative="1">
      <w:start w:val="1"/>
      <w:numFmt w:val="bullet"/>
      <w:lvlText w:val=""/>
      <w:lvlJc w:val="left"/>
      <w:pPr>
        <w:ind w:left="2160" w:hanging="360"/>
      </w:pPr>
      <w:rPr>
        <w:rFonts w:ascii="Wingdings" w:hAnsi="Wingdings" w:hint="default"/>
      </w:rPr>
    </w:lvl>
    <w:lvl w:ilvl="3" w:tplc="55480374" w:tentative="1">
      <w:start w:val="1"/>
      <w:numFmt w:val="bullet"/>
      <w:lvlText w:val=""/>
      <w:lvlJc w:val="left"/>
      <w:pPr>
        <w:ind w:left="2880" w:hanging="360"/>
      </w:pPr>
      <w:rPr>
        <w:rFonts w:ascii="Symbol" w:hAnsi="Symbol" w:hint="default"/>
      </w:rPr>
    </w:lvl>
    <w:lvl w:ilvl="4" w:tplc="F072E246" w:tentative="1">
      <w:start w:val="1"/>
      <w:numFmt w:val="bullet"/>
      <w:lvlText w:val="o"/>
      <w:lvlJc w:val="left"/>
      <w:pPr>
        <w:ind w:left="3600" w:hanging="360"/>
      </w:pPr>
      <w:rPr>
        <w:rFonts w:ascii="Courier New" w:hAnsi="Courier New" w:hint="default"/>
      </w:rPr>
    </w:lvl>
    <w:lvl w:ilvl="5" w:tplc="25520ABA" w:tentative="1">
      <w:start w:val="1"/>
      <w:numFmt w:val="bullet"/>
      <w:lvlText w:val=""/>
      <w:lvlJc w:val="left"/>
      <w:pPr>
        <w:ind w:left="4320" w:hanging="360"/>
      </w:pPr>
      <w:rPr>
        <w:rFonts w:ascii="Wingdings" w:hAnsi="Wingdings" w:hint="default"/>
      </w:rPr>
    </w:lvl>
    <w:lvl w:ilvl="6" w:tplc="CC94CE92" w:tentative="1">
      <w:start w:val="1"/>
      <w:numFmt w:val="bullet"/>
      <w:lvlText w:val=""/>
      <w:lvlJc w:val="left"/>
      <w:pPr>
        <w:ind w:left="5040" w:hanging="360"/>
      </w:pPr>
      <w:rPr>
        <w:rFonts w:ascii="Symbol" w:hAnsi="Symbol" w:hint="default"/>
      </w:rPr>
    </w:lvl>
    <w:lvl w:ilvl="7" w:tplc="5CACAFB4" w:tentative="1">
      <w:start w:val="1"/>
      <w:numFmt w:val="bullet"/>
      <w:lvlText w:val="o"/>
      <w:lvlJc w:val="left"/>
      <w:pPr>
        <w:ind w:left="5760" w:hanging="360"/>
      </w:pPr>
      <w:rPr>
        <w:rFonts w:ascii="Courier New" w:hAnsi="Courier New" w:hint="default"/>
      </w:rPr>
    </w:lvl>
    <w:lvl w:ilvl="8" w:tplc="021424D8" w:tentative="1">
      <w:start w:val="1"/>
      <w:numFmt w:val="bullet"/>
      <w:lvlText w:val=""/>
      <w:lvlJc w:val="left"/>
      <w:pPr>
        <w:ind w:left="6480" w:hanging="360"/>
      </w:pPr>
      <w:rPr>
        <w:rFonts w:ascii="Wingdings" w:hAnsi="Wingdings" w:hint="default"/>
      </w:rPr>
    </w:lvl>
  </w:abstractNum>
  <w:abstractNum w:abstractNumId="35" w15:restartNumberingAfterBreak="0">
    <w:nsid w:val="737E0A01"/>
    <w:multiLevelType w:val="multilevel"/>
    <w:tmpl w:val="142AD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CE647A"/>
    <w:multiLevelType w:val="multilevel"/>
    <w:tmpl w:val="BDC24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4471094"/>
    <w:multiLevelType w:val="hybridMultilevel"/>
    <w:tmpl w:val="683C568C"/>
    <w:lvl w:ilvl="0" w:tplc="AD2C247A">
      <w:start w:val="1"/>
      <w:numFmt w:val="bullet"/>
      <w:lvlText w:val=""/>
      <w:lvlJc w:val="left"/>
      <w:pPr>
        <w:ind w:left="720" w:hanging="360"/>
      </w:pPr>
      <w:rPr>
        <w:rFonts w:ascii="Symbol" w:hAnsi="Symbol" w:hint="default"/>
      </w:rPr>
    </w:lvl>
    <w:lvl w:ilvl="1" w:tplc="C5807B00">
      <w:start w:val="1"/>
      <w:numFmt w:val="bullet"/>
      <w:lvlText w:val="o"/>
      <w:lvlJc w:val="left"/>
      <w:pPr>
        <w:ind w:left="1440" w:hanging="360"/>
      </w:pPr>
      <w:rPr>
        <w:rFonts w:ascii="Courier New" w:hAnsi="Courier New" w:cs="Courier New" w:hint="default"/>
      </w:rPr>
    </w:lvl>
    <w:lvl w:ilvl="2" w:tplc="3F980364" w:tentative="1">
      <w:start w:val="1"/>
      <w:numFmt w:val="bullet"/>
      <w:lvlText w:val=""/>
      <w:lvlJc w:val="left"/>
      <w:pPr>
        <w:ind w:left="2160" w:hanging="360"/>
      </w:pPr>
      <w:rPr>
        <w:rFonts w:ascii="Wingdings" w:hAnsi="Wingdings" w:hint="default"/>
      </w:rPr>
    </w:lvl>
    <w:lvl w:ilvl="3" w:tplc="6F6AA652" w:tentative="1">
      <w:start w:val="1"/>
      <w:numFmt w:val="bullet"/>
      <w:lvlText w:val=""/>
      <w:lvlJc w:val="left"/>
      <w:pPr>
        <w:ind w:left="2880" w:hanging="360"/>
      </w:pPr>
      <w:rPr>
        <w:rFonts w:ascii="Symbol" w:hAnsi="Symbol" w:hint="default"/>
      </w:rPr>
    </w:lvl>
    <w:lvl w:ilvl="4" w:tplc="246A5E96" w:tentative="1">
      <w:start w:val="1"/>
      <w:numFmt w:val="bullet"/>
      <w:lvlText w:val="o"/>
      <w:lvlJc w:val="left"/>
      <w:pPr>
        <w:ind w:left="3600" w:hanging="360"/>
      </w:pPr>
      <w:rPr>
        <w:rFonts w:ascii="Courier New" w:hAnsi="Courier New" w:cs="Courier New" w:hint="default"/>
      </w:rPr>
    </w:lvl>
    <w:lvl w:ilvl="5" w:tplc="2A3E1BEE" w:tentative="1">
      <w:start w:val="1"/>
      <w:numFmt w:val="bullet"/>
      <w:lvlText w:val=""/>
      <w:lvlJc w:val="left"/>
      <w:pPr>
        <w:ind w:left="4320" w:hanging="360"/>
      </w:pPr>
      <w:rPr>
        <w:rFonts w:ascii="Wingdings" w:hAnsi="Wingdings" w:hint="default"/>
      </w:rPr>
    </w:lvl>
    <w:lvl w:ilvl="6" w:tplc="B8ECB2C8" w:tentative="1">
      <w:start w:val="1"/>
      <w:numFmt w:val="bullet"/>
      <w:lvlText w:val=""/>
      <w:lvlJc w:val="left"/>
      <w:pPr>
        <w:ind w:left="5040" w:hanging="360"/>
      </w:pPr>
      <w:rPr>
        <w:rFonts w:ascii="Symbol" w:hAnsi="Symbol" w:hint="default"/>
      </w:rPr>
    </w:lvl>
    <w:lvl w:ilvl="7" w:tplc="142C4304" w:tentative="1">
      <w:start w:val="1"/>
      <w:numFmt w:val="bullet"/>
      <w:lvlText w:val="o"/>
      <w:lvlJc w:val="left"/>
      <w:pPr>
        <w:ind w:left="5760" w:hanging="360"/>
      </w:pPr>
      <w:rPr>
        <w:rFonts w:ascii="Courier New" w:hAnsi="Courier New" w:cs="Courier New" w:hint="default"/>
      </w:rPr>
    </w:lvl>
    <w:lvl w:ilvl="8" w:tplc="521C6040" w:tentative="1">
      <w:start w:val="1"/>
      <w:numFmt w:val="bullet"/>
      <w:lvlText w:val=""/>
      <w:lvlJc w:val="left"/>
      <w:pPr>
        <w:ind w:left="6480" w:hanging="360"/>
      </w:pPr>
      <w:rPr>
        <w:rFonts w:ascii="Wingdings" w:hAnsi="Wingdings" w:hint="default"/>
      </w:rPr>
    </w:lvl>
  </w:abstractNum>
  <w:abstractNum w:abstractNumId="38" w15:restartNumberingAfterBreak="0">
    <w:nsid w:val="745831CE"/>
    <w:multiLevelType w:val="multilevel"/>
    <w:tmpl w:val="F1AA9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38127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0" w15:restartNumberingAfterBreak="0">
    <w:nsid w:val="791737F6"/>
    <w:multiLevelType w:val="hybridMultilevel"/>
    <w:tmpl w:val="34F4FE00"/>
    <w:lvl w:ilvl="0" w:tplc="38043EFE">
      <w:start w:val="1"/>
      <w:numFmt w:val="bullet"/>
      <w:lvlText w:val="o"/>
      <w:lvlJc w:val="left"/>
      <w:pPr>
        <w:ind w:left="1800" w:hanging="360"/>
      </w:pPr>
      <w:rPr>
        <w:rFonts w:ascii="Courier New" w:hAnsi="Courier New" w:hint="default"/>
      </w:rPr>
    </w:lvl>
    <w:lvl w:ilvl="1" w:tplc="DF881C9C" w:tentative="1">
      <w:start w:val="1"/>
      <w:numFmt w:val="bullet"/>
      <w:lvlText w:val="o"/>
      <w:lvlJc w:val="left"/>
      <w:pPr>
        <w:ind w:left="2520" w:hanging="360"/>
      </w:pPr>
      <w:rPr>
        <w:rFonts w:ascii="Courier New" w:hAnsi="Courier New" w:hint="default"/>
      </w:rPr>
    </w:lvl>
    <w:lvl w:ilvl="2" w:tplc="F6362E98" w:tentative="1">
      <w:start w:val="1"/>
      <w:numFmt w:val="bullet"/>
      <w:lvlText w:val=""/>
      <w:lvlJc w:val="left"/>
      <w:pPr>
        <w:ind w:left="3240" w:hanging="360"/>
      </w:pPr>
      <w:rPr>
        <w:rFonts w:ascii="Wingdings" w:hAnsi="Wingdings" w:hint="default"/>
      </w:rPr>
    </w:lvl>
    <w:lvl w:ilvl="3" w:tplc="D708E892" w:tentative="1">
      <w:start w:val="1"/>
      <w:numFmt w:val="bullet"/>
      <w:lvlText w:val=""/>
      <w:lvlJc w:val="left"/>
      <w:pPr>
        <w:ind w:left="3960" w:hanging="360"/>
      </w:pPr>
      <w:rPr>
        <w:rFonts w:ascii="Symbol" w:hAnsi="Symbol" w:hint="default"/>
      </w:rPr>
    </w:lvl>
    <w:lvl w:ilvl="4" w:tplc="C4DCD05E" w:tentative="1">
      <w:start w:val="1"/>
      <w:numFmt w:val="bullet"/>
      <w:lvlText w:val="o"/>
      <w:lvlJc w:val="left"/>
      <w:pPr>
        <w:ind w:left="4680" w:hanging="360"/>
      </w:pPr>
      <w:rPr>
        <w:rFonts w:ascii="Courier New" w:hAnsi="Courier New" w:hint="default"/>
      </w:rPr>
    </w:lvl>
    <w:lvl w:ilvl="5" w:tplc="5C803206" w:tentative="1">
      <w:start w:val="1"/>
      <w:numFmt w:val="bullet"/>
      <w:lvlText w:val=""/>
      <w:lvlJc w:val="left"/>
      <w:pPr>
        <w:ind w:left="5400" w:hanging="360"/>
      </w:pPr>
      <w:rPr>
        <w:rFonts w:ascii="Wingdings" w:hAnsi="Wingdings" w:hint="default"/>
      </w:rPr>
    </w:lvl>
    <w:lvl w:ilvl="6" w:tplc="74DC8426" w:tentative="1">
      <w:start w:val="1"/>
      <w:numFmt w:val="bullet"/>
      <w:lvlText w:val=""/>
      <w:lvlJc w:val="left"/>
      <w:pPr>
        <w:ind w:left="6120" w:hanging="360"/>
      </w:pPr>
      <w:rPr>
        <w:rFonts w:ascii="Symbol" w:hAnsi="Symbol" w:hint="default"/>
      </w:rPr>
    </w:lvl>
    <w:lvl w:ilvl="7" w:tplc="26CA91C6" w:tentative="1">
      <w:start w:val="1"/>
      <w:numFmt w:val="bullet"/>
      <w:lvlText w:val="o"/>
      <w:lvlJc w:val="left"/>
      <w:pPr>
        <w:ind w:left="6840" w:hanging="360"/>
      </w:pPr>
      <w:rPr>
        <w:rFonts w:ascii="Courier New" w:hAnsi="Courier New" w:hint="default"/>
      </w:rPr>
    </w:lvl>
    <w:lvl w:ilvl="8" w:tplc="D7A438AA" w:tentative="1">
      <w:start w:val="1"/>
      <w:numFmt w:val="bullet"/>
      <w:lvlText w:val=""/>
      <w:lvlJc w:val="left"/>
      <w:pPr>
        <w:ind w:left="7560" w:hanging="360"/>
      </w:pPr>
      <w:rPr>
        <w:rFonts w:ascii="Wingdings" w:hAnsi="Wingdings" w:hint="default"/>
      </w:rPr>
    </w:lvl>
  </w:abstractNum>
  <w:abstractNum w:abstractNumId="41" w15:restartNumberingAfterBreak="0">
    <w:nsid w:val="7A3F1CAA"/>
    <w:multiLevelType w:val="hybridMultilevel"/>
    <w:tmpl w:val="2D36D3B0"/>
    <w:lvl w:ilvl="0" w:tplc="7262BC5C">
      <w:start w:val="1"/>
      <w:numFmt w:val="bullet"/>
      <w:lvlText w:val=""/>
      <w:lvlJc w:val="left"/>
      <w:pPr>
        <w:ind w:left="720" w:hanging="360"/>
      </w:pPr>
      <w:rPr>
        <w:rFonts w:ascii="Symbol" w:hAnsi="Symbol" w:hint="default"/>
      </w:rPr>
    </w:lvl>
    <w:lvl w:ilvl="1" w:tplc="A6D485CC" w:tentative="1">
      <w:start w:val="1"/>
      <w:numFmt w:val="bullet"/>
      <w:lvlText w:val="o"/>
      <w:lvlJc w:val="left"/>
      <w:pPr>
        <w:ind w:left="1440" w:hanging="360"/>
      </w:pPr>
      <w:rPr>
        <w:rFonts w:ascii="Courier New" w:hAnsi="Courier New" w:cs="Courier New" w:hint="default"/>
      </w:rPr>
    </w:lvl>
    <w:lvl w:ilvl="2" w:tplc="6908E532" w:tentative="1">
      <w:start w:val="1"/>
      <w:numFmt w:val="bullet"/>
      <w:lvlText w:val=""/>
      <w:lvlJc w:val="left"/>
      <w:pPr>
        <w:ind w:left="2160" w:hanging="360"/>
      </w:pPr>
      <w:rPr>
        <w:rFonts w:ascii="Wingdings" w:hAnsi="Wingdings" w:hint="default"/>
      </w:rPr>
    </w:lvl>
    <w:lvl w:ilvl="3" w:tplc="513A9D28" w:tentative="1">
      <w:start w:val="1"/>
      <w:numFmt w:val="bullet"/>
      <w:lvlText w:val=""/>
      <w:lvlJc w:val="left"/>
      <w:pPr>
        <w:ind w:left="2880" w:hanging="360"/>
      </w:pPr>
      <w:rPr>
        <w:rFonts w:ascii="Symbol" w:hAnsi="Symbol" w:hint="default"/>
      </w:rPr>
    </w:lvl>
    <w:lvl w:ilvl="4" w:tplc="AC40B2EC" w:tentative="1">
      <w:start w:val="1"/>
      <w:numFmt w:val="bullet"/>
      <w:lvlText w:val="o"/>
      <w:lvlJc w:val="left"/>
      <w:pPr>
        <w:ind w:left="3600" w:hanging="360"/>
      </w:pPr>
      <w:rPr>
        <w:rFonts w:ascii="Courier New" w:hAnsi="Courier New" w:cs="Courier New" w:hint="default"/>
      </w:rPr>
    </w:lvl>
    <w:lvl w:ilvl="5" w:tplc="8A30C4A6" w:tentative="1">
      <w:start w:val="1"/>
      <w:numFmt w:val="bullet"/>
      <w:lvlText w:val=""/>
      <w:lvlJc w:val="left"/>
      <w:pPr>
        <w:ind w:left="4320" w:hanging="360"/>
      </w:pPr>
      <w:rPr>
        <w:rFonts w:ascii="Wingdings" w:hAnsi="Wingdings" w:hint="default"/>
      </w:rPr>
    </w:lvl>
    <w:lvl w:ilvl="6" w:tplc="97923E94" w:tentative="1">
      <w:start w:val="1"/>
      <w:numFmt w:val="bullet"/>
      <w:lvlText w:val=""/>
      <w:lvlJc w:val="left"/>
      <w:pPr>
        <w:ind w:left="5040" w:hanging="360"/>
      </w:pPr>
      <w:rPr>
        <w:rFonts w:ascii="Symbol" w:hAnsi="Symbol" w:hint="default"/>
      </w:rPr>
    </w:lvl>
    <w:lvl w:ilvl="7" w:tplc="2C0AEA32" w:tentative="1">
      <w:start w:val="1"/>
      <w:numFmt w:val="bullet"/>
      <w:lvlText w:val="o"/>
      <w:lvlJc w:val="left"/>
      <w:pPr>
        <w:ind w:left="5760" w:hanging="360"/>
      </w:pPr>
      <w:rPr>
        <w:rFonts w:ascii="Courier New" w:hAnsi="Courier New" w:cs="Courier New" w:hint="default"/>
      </w:rPr>
    </w:lvl>
    <w:lvl w:ilvl="8" w:tplc="2C34320C" w:tentative="1">
      <w:start w:val="1"/>
      <w:numFmt w:val="bullet"/>
      <w:lvlText w:val=""/>
      <w:lvlJc w:val="left"/>
      <w:pPr>
        <w:ind w:left="6480" w:hanging="360"/>
      </w:pPr>
      <w:rPr>
        <w:rFonts w:ascii="Wingdings" w:hAnsi="Wingdings" w:hint="default"/>
      </w:rPr>
    </w:lvl>
  </w:abstractNum>
  <w:abstractNum w:abstractNumId="42" w15:restartNumberingAfterBreak="0">
    <w:nsid w:val="7F291FF5"/>
    <w:multiLevelType w:val="hybridMultilevel"/>
    <w:tmpl w:val="58C4C646"/>
    <w:lvl w:ilvl="0" w:tplc="82AEE2C2">
      <w:start w:val="1"/>
      <w:numFmt w:val="bullet"/>
      <w:lvlText w:val=""/>
      <w:lvlJc w:val="left"/>
      <w:pPr>
        <w:ind w:left="720" w:hanging="360"/>
      </w:pPr>
      <w:rPr>
        <w:rFonts w:ascii="Symbol" w:hAnsi="Symbol" w:hint="default"/>
      </w:rPr>
    </w:lvl>
    <w:lvl w:ilvl="1" w:tplc="F3048054" w:tentative="1">
      <w:start w:val="1"/>
      <w:numFmt w:val="bullet"/>
      <w:lvlText w:val="o"/>
      <w:lvlJc w:val="left"/>
      <w:pPr>
        <w:ind w:left="1440" w:hanging="360"/>
      </w:pPr>
      <w:rPr>
        <w:rFonts w:ascii="Courier New" w:hAnsi="Courier New" w:cs="Courier New" w:hint="default"/>
      </w:rPr>
    </w:lvl>
    <w:lvl w:ilvl="2" w:tplc="A56A7252" w:tentative="1">
      <w:start w:val="1"/>
      <w:numFmt w:val="bullet"/>
      <w:lvlText w:val=""/>
      <w:lvlJc w:val="left"/>
      <w:pPr>
        <w:ind w:left="2160" w:hanging="360"/>
      </w:pPr>
      <w:rPr>
        <w:rFonts w:ascii="Wingdings" w:hAnsi="Wingdings" w:hint="default"/>
      </w:rPr>
    </w:lvl>
    <w:lvl w:ilvl="3" w:tplc="3DDC709E" w:tentative="1">
      <w:start w:val="1"/>
      <w:numFmt w:val="bullet"/>
      <w:lvlText w:val=""/>
      <w:lvlJc w:val="left"/>
      <w:pPr>
        <w:ind w:left="2880" w:hanging="360"/>
      </w:pPr>
      <w:rPr>
        <w:rFonts w:ascii="Symbol" w:hAnsi="Symbol" w:hint="default"/>
      </w:rPr>
    </w:lvl>
    <w:lvl w:ilvl="4" w:tplc="F668BBCE" w:tentative="1">
      <w:start w:val="1"/>
      <w:numFmt w:val="bullet"/>
      <w:lvlText w:val="o"/>
      <w:lvlJc w:val="left"/>
      <w:pPr>
        <w:ind w:left="3600" w:hanging="360"/>
      </w:pPr>
      <w:rPr>
        <w:rFonts w:ascii="Courier New" w:hAnsi="Courier New" w:cs="Courier New" w:hint="default"/>
      </w:rPr>
    </w:lvl>
    <w:lvl w:ilvl="5" w:tplc="6242FEF4" w:tentative="1">
      <w:start w:val="1"/>
      <w:numFmt w:val="bullet"/>
      <w:lvlText w:val=""/>
      <w:lvlJc w:val="left"/>
      <w:pPr>
        <w:ind w:left="4320" w:hanging="360"/>
      </w:pPr>
      <w:rPr>
        <w:rFonts w:ascii="Wingdings" w:hAnsi="Wingdings" w:hint="default"/>
      </w:rPr>
    </w:lvl>
    <w:lvl w:ilvl="6" w:tplc="7ED08638" w:tentative="1">
      <w:start w:val="1"/>
      <w:numFmt w:val="bullet"/>
      <w:lvlText w:val=""/>
      <w:lvlJc w:val="left"/>
      <w:pPr>
        <w:ind w:left="5040" w:hanging="360"/>
      </w:pPr>
      <w:rPr>
        <w:rFonts w:ascii="Symbol" w:hAnsi="Symbol" w:hint="default"/>
      </w:rPr>
    </w:lvl>
    <w:lvl w:ilvl="7" w:tplc="B9DCB6A8" w:tentative="1">
      <w:start w:val="1"/>
      <w:numFmt w:val="bullet"/>
      <w:lvlText w:val="o"/>
      <w:lvlJc w:val="left"/>
      <w:pPr>
        <w:ind w:left="5760" w:hanging="360"/>
      </w:pPr>
      <w:rPr>
        <w:rFonts w:ascii="Courier New" w:hAnsi="Courier New" w:cs="Courier New" w:hint="default"/>
      </w:rPr>
    </w:lvl>
    <w:lvl w:ilvl="8" w:tplc="C0FE4B24" w:tentative="1">
      <w:start w:val="1"/>
      <w:numFmt w:val="bullet"/>
      <w:lvlText w:val=""/>
      <w:lvlJc w:val="left"/>
      <w:pPr>
        <w:ind w:left="6480" w:hanging="360"/>
      </w:pPr>
      <w:rPr>
        <w:rFonts w:ascii="Wingdings" w:hAnsi="Wingdings" w:hint="default"/>
      </w:rPr>
    </w:lvl>
  </w:abstractNum>
  <w:num w:numId="1">
    <w:abstractNumId w:val="35"/>
  </w:num>
  <w:num w:numId="2">
    <w:abstractNumId w:val="5"/>
  </w:num>
  <w:num w:numId="3">
    <w:abstractNumId w:val="21"/>
  </w:num>
  <w:num w:numId="4">
    <w:abstractNumId w:val="14"/>
  </w:num>
  <w:num w:numId="5">
    <w:abstractNumId w:val="36"/>
  </w:num>
  <w:num w:numId="6">
    <w:abstractNumId w:val="11"/>
  </w:num>
  <w:num w:numId="7">
    <w:abstractNumId w:val="38"/>
  </w:num>
  <w:num w:numId="8">
    <w:abstractNumId w:val="31"/>
  </w:num>
  <w:num w:numId="9">
    <w:abstractNumId w:val="25"/>
  </w:num>
  <w:num w:numId="10">
    <w:abstractNumId w:val="4"/>
  </w:num>
  <w:num w:numId="11">
    <w:abstractNumId w:val="39"/>
  </w:num>
  <w:num w:numId="12">
    <w:abstractNumId w:val="13"/>
  </w:num>
  <w:num w:numId="13">
    <w:abstractNumId w:val="10"/>
  </w:num>
  <w:num w:numId="14">
    <w:abstractNumId w:val="24"/>
  </w:num>
  <w:num w:numId="15">
    <w:abstractNumId w:val="40"/>
  </w:num>
  <w:num w:numId="16">
    <w:abstractNumId w:val="7"/>
  </w:num>
  <w:num w:numId="17">
    <w:abstractNumId w:val="20"/>
  </w:num>
  <w:num w:numId="18">
    <w:abstractNumId w:val="12"/>
  </w:num>
  <w:num w:numId="19">
    <w:abstractNumId w:val="23"/>
  </w:num>
  <w:num w:numId="20">
    <w:abstractNumId w:val="33"/>
  </w:num>
  <w:num w:numId="21">
    <w:abstractNumId w:val="27"/>
  </w:num>
  <w:num w:numId="22">
    <w:abstractNumId w:val="0"/>
  </w:num>
  <w:num w:numId="23">
    <w:abstractNumId w:val="22"/>
  </w:num>
  <w:num w:numId="24">
    <w:abstractNumId w:val="30"/>
  </w:num>
  <w:num w:numId="25">
    <w:abstractNumId w:val="16"/>
  </w:num>
  <w:num w:numId="26">
    <w:abstractNumId w:val="37"/>
  </w:num>
  <w:num w:numId="27">
    <w:abstractNumId w:val="3"/>
  </w:num>
  <w:num w:numId="28">
    <w:abstractNumId w:val="9"/>
  </w:num>
  <w:num w:numId="29">
    <w:abstractNumId w:val="42"/>
  </w:num>
  <w:num w:numId="30">
    <w:abstractNumId w:val="32"/>
  </w:num>
  <w:num w:numId="31">
    <w:abstractNumId w:val="18"/>
  </w:num>
  <w:num w:numId="32">
    <w:abstractNumId w:val="17"/>
  </w:num>
  <w:num w:numId="33">
    <w:abstractNumId w:val="26"/>
  </w:num>
  <w:num w:numId="34">
    <w:abstractNumId w:val="29"/>
  </w:num>
  <w:num w:numId="35">
    <w:abstractNumId w:val="41"/>
  </w:num>
  <w:num w:numId="36">
    <w:abstractNumId w:val="1"/>
  </w:num>
  <w:num w:numId="37">
    <w:abstractNumId w:val="19"/>
  </w:num>
  <w:num w:numId="38">
    <w:abstractNumId w:val="6"/>
  </w:num>
  <w:num w:numId="39">
    <w:abstractNumId w:val="2"/>
  </w:num>
  <w:num w:numId="40">
    <w:abstractNumId w:val="28"/>
  </w:num>
  <w:num w:numId="41">
    <w:abstractNumId w:val="8"/>
  </w:num>
  <w:num w:numId="42">
    <w:abstractNumId w:val="15"/>
  </w:num>
  <w:num w:numId="4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AA1"/>
    <w:rsid w:val="0001010B"/>
    <w:rsid w:val="0003725B"/>
    <w:rsid w:val="00037BCB"/>
    <w:rsid w:val="00043E16"/>
    <w:rsid w:val="00075998"/>
    <w:rsid w:val="00096E5A"/>
    <w:rsid w:val="000A0D3F"/>
    <w:rsid w:val="000B151E"/>
    <w:rsid w:val="000E2D28"/>
    <w:rsid w:val="00120BD3"/>
    <w:rsid w:val="001322C9"/>
    <w:rsid w:val="001322ED"/>
    <w:rsid w:val="001561E3"/>
    <w:rsid w:val="001676F1"/>
    <w:rsid w:val="00177C8F"/>
    <w:rsid w:val="0018661C"/>
    <w:rsid w:val="001901D3"/>
    <w:rsid w:val="001A502D"/>
    <w:rsid w:val="001A6A3F"/>
    <w:rsid w:val="001B2091"/>
    <w:rsid w:val="001B6DE2"/>
    <w:rsid w:val="001D6194"/>
    <w:rsid w:val="001D7381"/>
    <w:rsid w:val="001E76C3"/>
    <w:rsid w:val="001F31B6"/>
    <w:rsid w:val="002121F9"/>
    <w:rsid w:val="00220702"/>
    <w:rsid w:val="002337A4"/>
    <w:rsid w:val="00244A41"/>
    <w:rsid w:val="00245216"/>
    <w:rsid w:val="00254581"/>
    <w:rsid w:val="00261B7D"/>
    <w:rsid w:val="00274714"/>
    <w:rsid w:val="002922EE"/>
    <w:rsid w:val="002A1CD5"/>
    <w:rsid w:val="002C4B5D"/>
    <w:rsid w:val="002D2AFD"/>
    <w:rsid w:val="002D766E"/>
    <w:rsid w:val="002E2B4F"/>
    <w:rsid w:val="002E48B7"/>
    <w:rsid w:val="002F0766"/>
    <w:rsid w:val="002F3729"/>
    <w:rsid w:val="00300509"/>
    <w:rsid w:val="00307898"/>
    <w:rsid w:val="003154CA"/>
    <w:rsid w:val="00330783"/>
    <w:rsid w:val="00344539"/>
    <w:rsid w:val="003476DF"/>
    <w:rsid w:val="003560CA"/>
    <w:rsid w:val="00360A16"/>
    <w:rsid w:val="00366E18"/>
    <w:rsid w:val="00381382"/>
    <w:rsid w:val="00384B3A"/>
    <w:rsid w:val="003C36BC"/>
    <w:rsid w:val="003C4D9D"/>
    <w:rsid w:val="003F396B"/>
    <w:rsid w:val="00413246"/>
    <w:rsid w:val="00422B3A"/>
    <w:rsid w:val="00423344"/>
    <w:rsid w:val="00436360"/>
    <w:rsid w:val="00456A4A"/>
    <w:rsid w:val="00457123"/>
    <w:rsid w:val="00484BF8"/>
    <w:rsid w:val="004A0457"/>
    <w:rsid w:val="004A6F07"/>
    <w:rsid w:val="004B115D"/>
    <w:rsid w:val="004B1833"/>
    <w:rsid w:val="004B1C50"/>
    <w:rsid w:val="004B6A7D"/>
    <w:rsid w:val="004C0328"/>
    <w:rsid w:val="004C7732"/>
    <w:rsid w:val="004D23AA"/>
    <w:rsid w:val="004E1C72"/>
    <w:rsid w:val="004F1F64"/>
    <w:rsid w:val="00513F2D"/>
    <w:rsid w:val="00523B14"/>
    <w:rsid w:val="005322E2"/>
    <w:rsid w:val="0053523D"/>
    <w:rsid w:val="00536904"/>
    <w:rsid w:val="00557049"/>
    <w:rsid w:val="00570D9B"/>
    <w:rsid w:val="00572FB9"/>
    <w:rsid w:val="00574DF7"/>
    <w:rsid w:val="00594E3C"/>
    <w:rsid w:val="005A52FC"/>
    <w:rsid w:val="005A6061"/>
    <w:rsid w:val="00607A80"/>
    <w:rsid w:val="00614A8C"/>
    <w:rsid w:val="006365DA"/>
    <w:rsid w:val="00641240"/>
    <w:rsid w:val="00643C9D"/>
    <w:rsid w:val="0065267D"/>
    <w:rsid w:val="00654B5A"/>
    <w:rsid w:val="0066078C"/>
    <w:rsid w:val="00680161"/>
    <w:rsid w:val="0068521B"/>
    <w:rsid w:val="006920FF"/>
    <w:rsid w:val="006923AF"/>
    <w:rsid w:val="006A146F"/>
    <w:rsid w:val="006A365E"/>
    <w:rsid w:val="006B2AA1"/>
    <w:rsid w:val="006C71C9"/>
    <w:rsid w:val="006E4DA1"/>
    <w:rsid w:val="00703AA5"/>
    <w:rsid w:val="007208D9"/>
    <w:rsid w:val="00722B86"/>
    <w:rsid w:val="00732A02"/>
    <w:rsid w:val="00761EE4"/>
    <w:rsid w:val="00763CFF"/>
    <w:rsid w:val="0077171F"/>
    <w:rsid w:val="00776FA2"/>
    <w:rsid w:val="007A69CE"/>
    <w:rsid w:val="007A7369"/>
    <w:rsid w:val="007D580A"/>
    <w:rsid w:val="007E2872"/>
    <w:rsid w:val="007E2F27"/>
    <w:rsid w:val="007F043D"/>
    <w:rsid w:val="007F0BDB"/>
    <w:rsid w:val="00800D78"/>
    <w:rsid w:val="00810797"/>
    <w:rsid w:val="00822DBB"/>
    <w:rsid w:val="008340F8"/>
    <w:rsid w:val="00844EB9"/>
    <w:rsid w:val="00845AE1"/>
    <w:rsid w:val="008549F2"/>
    <w:rsid w:val="00870631"/>
    <w:rsid w:val="00875546"/>
    <w:rsid w:val="00875812"/>
    <w:rsid w:val="0088619E"/>
    <w:rsid w:val="00886772"/>
    <w:rsid w:val="008B0708"/>
    <w:rsid w:val="008B1661"/>
    <w:rsid w:val="008B76A2"/>
    <w:rsid w:val="008B7F44"/>
    <w:rsid w:val="008C0062"/>
    <w:rsid w:val="008C1C2E"/>
    <w:rsid w:val="008C72C3"/>
    <w:rsid w:val="008D3EC9"/>
    <w:rsid w:val="008F49D6"/>
    <w:rsid w:val="009139B1"/>
    <w:rsid w:val="00915177"/>
    <w:rsid w:val="0091627B"/>
    <w:rsid w:val="0094112C"/>
    <w:rsid w:val="00970CD7"/>
    <w:rsid w:val="0099449E"/>
    <w:rsid w:val="009A6222"/>
    <w:rsid w:val="009F0AAD"/>
    <w:rsid w:val="00A04D17"/>
    <w:rsid w:val="00A25A36"/>
    <w:rsid w:val="00A3125D"/>
    <w:rsid w:val="00A34497"/>
    <w:rsid w:val="00A375D1"/>
    <w:rsid w:val="00A539A9"/>
    <w:rsid w:val="00A54F31"/>
    <w:rsid w:val="00A606D7"/>
    <w:rsid w:val="00A60741"/>
    <w:rsid w:val="00A6088F"/>
    <w:rsid w:val="00A856FD"/>
    <w:rsid w:val="00AA11BF"/>
    <w:rsid w:val="00AB4AF1"/>
    <w:rsid w:val="00AC2BBC"/>
    <w:rsid w:val="00AE0365"/>
    <w:rsid w:val="00AF2757"/>
    <w:rsid w:val="00B04408"/>
    <w:rsid w:val="00B05E84"/>
    <w:rsid w:val="00B06F79"/>
    <w:rsid w:val="00B135B8"/>
    <w:rsid w:val="00B35F76"/>
    <w:rsid w:val="00B365EB"/>
    <w:rsid w:val="00B47F5E"/>
    <w:rsid w:val="00B75BD4"/>
    <w:rsid w:val="00B84926"/>
    <w:rsid w:val="00B90058"/>
    <w:rsid w:val="00B941A6"/>
    <w:rsid w:val="00BA3C65"/>
    <w:rsid w:val="00BB147B"/>
    <w:rsid w:val="00BB6DD8"/>
    <w:rsid w:val="00BD41A8"/>
    <w:rsid w:val="00BD7E23"/>
    <w:rsid w:val="00BF3BD7"/>
    <w:rsid w:val="00BF4D69"/>
    <w:rsid w:val="00BF5ADD"/>
    <w:rsid w:val="00C16838"/>
    <w:rsid w:val="00C70207"/>
    <w:rsid w:val="00C803CB"/>
    <w:rsid w:val="00C805D7"/>
    <w:rsid w:val="00C85FED"/>
    <w:rsid w:val="00C949FF"/>
    <w:rsid w:val="00CB56DF"/>
    <w:rsid w:val="00CD0F4C"/>
    <w:rsid w:val="00CE5A68"/>
    <w:rsid w:val="00CF43EA"/>
    <w:rsid w:val="00D01CEC"/>
    <w:rsid w:val="00D03209"/>
    <w:rsid w:val="00D06086"/>
    <w:rsid w:val="00D10FC8"/>
    <w:rsid w:val="00D16461"/>
    <w:rsid w:val="00D31A80"/>
    <w:rsid w:val="00D40939"/>
    <w:rsid w:val="00D55B17"/>
    <w:rsid w:val="00D60CC2"/>
    <w:rsid w:val="00D61BFB"/>
    <w:rsid w:val="00D83119"/>
    <w:rsid w:val="00D839B3"/>
    <w:rsid w:val="00D84A18"/>
    <w:rsid w:val="00D9201C"/>
    <w:rsid w:val="00DA26A6"/>
    <w:rsid w:val="00DA3612"/>
    <w:rsid w:val="00DC2B76"/>
    <w:rsid w:val="00DD565F"/>
    <w:rsid w:val="00DE13AB"/>
    <w:rsid w:val="00DE33CF"/>
    <w:rsid w:val="00DE712E"/>
    <w:rsid w:val="00DF49B2"/>
    <w:rsid w:val="00E118FF"/>
    <w:rsid w:val="00E459E2"/>
    <w:rsid w:val="00E4793B"/>
    <w:rsid w:val="00E53459"/>
    <w:rsid w:val="00E53AEE"/>
    <w:rsid w:val="00E6091F"/>
    <w:rsid w:val="00E706B5"/>
    <w:rsid w:val="00E7344A"/>
    <w:rsid w:val="00E8233B"/>
    <w:rsid w:val="00E9014C"/>
    <w:rsid w:val="00E96AFE"/>
    <w:rsid w:val="00EA7352"/>
    <w:rsid w:val="00EB0FC1"/>
    <w:rsid w:val="00EB2DD8"/>
    <w:rsid w:val="00ED6210"/>
    <w:rsid w:val="00F037FA"/>
    <w:rsid w:val="00F03820"/>
    <w:rsid w:val="00F202A8"/>
    <w:rsid w:val="00F33FAE"/>
    <w:rsid w:val="00F42D36"/>
    <w:rsid w:val="00F50188"/>
    <w:rsid w:val="00F520BA"/>
    <w:rsid w:val="00F533B5"/>
    <w:rsid w:val="00F56B4C"/>
    <w:rsid w:val="00F64CBC"/>
    <w:rsid w:val="00F7067E"/>
    <w:rsid w:val="00F72FB0"/>
    <w:rsid w:val="00F743D3"/>
    <w:rsid w:val="00F83143"/>
    <w:rsid w:val="00F84054"/>
    <w:rsid w:val="00F9201A"/>
    <w:rsid w:val="00FA0B6B"/>
    <w:rsid w:val="00FB0029"/>
    <w:rsid w:val="00FB2E69"/>
    <w:rsid w:val="00FE158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5:docId w15:val="{05D7DA49-4040-924B-AAD6-4CC962A30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6DD8"/>
  </w:style>
  <w:style w:type="paragraph" w:styleId="Heading1">
    <w:name w:val="heading 1"/>
    <w:basedOn w:val="Normal"/>
    <w:next w:val="Normal"/>
    <w:link w:val="Heading1Char"/>
    <w:uiPriority w:val="9"/>
    <w:qFormat/>
    <w:rsid w:val="00607A80"/>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unhideWhenUsed/>
    <w:qFormat/>
    <w:rsid w:val="00457123"/>
    <w:pPr>
      <w:keepNext/>
      <w:keepLines/>
      <w:spacing w:before="200" w:line="360" w:lineRule="auto"/>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4B1833"/>
    <w:pPr>
      <w:keepNext/>
      <w:keepLines/>
      <w:spacing w:before="40" w:line="360" w:lineRule="auto"/>
      <w:jc w:val="both"/>
      <w:outlineLvl w:val="2"/>
    </w:pPr>
    <w:rPr>
      <w:rFonts w:ascii="Century Gothic" w:eastAsiaTheme="majorEastAsia" w:hAnsi="Century Gothic" w:cstheme="majorBidi"/>
      <w:color w:val="1F3763" w:themeColor="accent1" w:themeShade="7F"/>
    </w:rPr>
  </w:style>
  <w:style w:type="paragraph" w:styleId="Heading5">
    <w:name w:val="heading 5"/>
    <w:basedOn w:val="Normal"/>
    <w:next w:val="Normal"/>
    <w:link w:val="Heading5Char"/>
    <w:uiPriority w:val="9"/>
    <w:semiHidden/>
    <w:unhideWhenUsed/>
    <w:qFormat/>
    <w:rsid w:val="00422B3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6DD8"/>
    <w:pPr>
      <w:ind w:left="720"/>
      <w:contextualSpacing/>
    </w:pPr>
  </w:style>
  <w:style w:type="paragraph" w:styleId="Header">
    <w:name w:val="header"/>
    <w:basedOn w:val="Normal"/>
    <w:link w:val="HeaderChar"/>
    <w:uiPriority w:val="99"/>
    <w:unhideWhenUsed/>
    <w:rsid w:val="00E118FF"/>
    <w:pPr>
      <w:tabs>
        <w:tab w:val="center" w:pos="4513"/>
        <w:tab w:val="right" w:pos="9026"/>
      </w:tabs>
    </w:pPr>
  </w:style>
  <w:style w:type="character" w:customStyle="1" w:styleId="HeaderChar">
    <w:name w:val="Header Char"/>
    <w:basedOn w:val="DefaultParagraphFont"/>
    <w:link w:val="Header"/>
    <w:uiPriority w:val="99"/>
    <w:rsid w:val="00E118FF"/>
  </w:style>
  <w:style w:type="paragraph" w:styleId="Footer">
    <w:name w:val="footer"/>
    <w:basedOn w:val="Normal"/>
    <w:link w:val="FooterChar"/>
    <w:uiPriority w:val="99"/>
    <w:unhideWhenUsed/>
    <w:rsid w:val="00E118FF"/>
    <w:pPr>
      <w:tabs>
        <w:tab w:val="center" w:pos="4513"/>
        <w:tab w:val="right" w:pos="9026"/>
      </w:tabs>
    </w:pPr>
  </w:style>
  <w:style w:type="character" w:customStyle="1" w:styleId="FooterChar">
    <w:name w:val="Footer Char"/>
    <w:basedOn w:val="DefaultParagraphFont"/>
    <w:link w:val="Footer"/>
    <w:uiPriority w:val="99"/>
    <w:rsid w:val="00E118FF"/>
  </w:style>
  <w:style w:type="character" w:styleId="Hyperlink">
    <w:name w:val="Hyperlink"/>
    <w:basedOn w:val="DefaultParagraphFont"/>
    <w:uiPriority w:val="99"/>
    <w:unhideWhenUsed/>
    <w:rsid w:val="00E118FF"/>
    <w:rPr>
      <w:color w:val="0563C1" w:themeColor="hyperlink"/>
      <w:u w:val="single"/>
    </w:rPr>
  </w:style>
  <w:style w:type="character" w:customStyle="1" w:styleId="UnresolvedMention1">
    <w:name w:val="Unresolved Mention1"/>
    <w:basedOn w:val="DefaultParagraphFont"/>
    <w:uiPriority w:val="99"/>
    <w:semiHidden/>
    <w:unhideWhenUsed/>
    <w:rsid w:val="00E118FF"/>
    <w:rPr>
      <w:color w:val="605E5C"/>
      <w:shd w:val="clear" w:color="auto" w:fill="E1DFDD"/>
    </w:rPr>
  </w:style>
  <w:style w:type="character" w:styleId="Emphasis">
    <w:name w:val="Emphasis"/>
    <w:basedOn w:val="DefaultParagraphFont"/>
    <w:uiPriority w:val="20"/>
    <w:qFormat/>
    <w:rsid w:val="002F0766"/>
    <w:rPr>
      <w:i/>
      <w:iCs/>
    </w:rPr>
  </w:style>
  <w:style w:type="character" w:styleId="Strong">
    <w:name w:val="Strong"/>
    <w:basedOn w:val="DefaultParagraphFont"/>
    <w:uiPriority w:val="22"/>
    <w:qFormat/>
    <w:rsid w:val="002F0766"/>
    <w:rPr>
      <w:b/>
      <w:bCs/>
    </w:rPr>
  </w:style>
  <w:style w:type="character" w:customStyle="1" w:styleId="elementor-icon-list-text">
    <w:name w:val="elementor-icon-list-text"/>
    <w:basedOn w:val="DefaultParagraphFont"/>
    <w:rsid w:val="00A60741"/>
  </w:style>
  <w:style w:type="paragraph" w:customStyle="1" w:styleId="elementor-blockquotecontent">
    <w:name w:val="elementor-blockquote__content"/>
    <w:basedOn w:val="Normal"/>
    <w:rsid w:val="00A60741"/>
    <w:pPr>
      <w:spacing w:before="100" w:beforeAutospacing="1" w:after="100" w:afterAutospacing="1"/>
    </w:pPr>
    <w:rPr>
      <w:rFonts w:ascii="Times New Roman" w:eastAsia="Times New Roman" w:hAnsi="Times New Roman" w:cs="Times New Roman"/>
      <w:lang w:eastAsia="en-GB"/>
    </w:rPr>
  </w:style>
  <w:style w:type="character" w:styleId="HTMLCite">
    <w:name w:val="HTML Cite"/>
    <w:basedOn w:val="DefaultParagraphFont"/>
    <w:uiPriority w:val="99"/>
    <w:semiHidden/>
    <w:unhideWhenUsed/>
    <w:rsid w:val="00A60741"/>
    <w:rPr>
      <w:i/>
      <w:iCs/>
    </w:rPr>
  </w:style>
  <w:style w:type="character" w:customStyle="1" w:styleId="name">
    <w:name w:val="name"/>
    <w:basedOn w:val="DefaultParagraphFont"/>
    <w:rsid w:val="00557049"/>
  </w:style>
  <w:style w:type="character" w:customStyle="1" w:styleId="hscoswrapper">
    <w:name w:val="hs_cos_wrapper"/>
    <w:basedOn w:val="DefaultParagraphFont"/>
    <w:rsid w:val="00557049"/>
  </w:style>
  <w:style w:type="paragraph" w:styleId="NormalWeb">
    <w:name w:val="Normal (Web)"/>
    <w:basedOn w:val="Normal"/>
    <w:uiPriority w:val="99"/>
    <w:unhideWhenUsed/>
    <w:rsid w:val="00915177"/>
    <w:pPr>
      <w:spacing w:before="100" w:beforeAutospacing="1" w:after="100" w:afterAutospacing="1"/>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8B76A2"/>
    <w:rPr>
      <w:rFonts w:ascii="Lucida Grande" w:hAnsi="Lucida Grande"/>
      <w:sz w:val="18"/>
      <w:szCs w:val="18"/>
    </w:rPr>
  </w:style>
  <w:style w:type="character" w:customStyle="1" w:styleId="BalloonTextChar">
    <w:name w:val="Balloon Text Char"/>
    <w:basedOn w:val="DefaultParagraphFont"/>
    <w:link w:val="BalloonText"/>
    <w:uiPriority w:val="99"/>
    <w:semiHidden/>
    <w:rsid w:val="008B76A2"/>
    <w:rPr>
      <w:rFonts w:ascii="Lucida Grande" w:hAnsi="Lucida Grande"/>
      <w:sz w:val="18"/>
      <w:szCs w:val="18"/>
    </w:rPr>
  </w:style>
  <w:style w:type="character" w:customStyle="1" w:styleId="Heading1Char">
    <w:name w:val="Heading 1 Char"/>
    <w:basedOn w:val="DefaultParagraphFont"/>
    <w:link w:val="Heading1"/>
    <w:uiPriority w:val="9"/>
    <w:rsid w:val="00607A80"/>
    <w:rPr>
      <w:rFonts w:asciiTheme="majorHAnsi" w:eastAsiaTheme="majorEastAsia" w:hAnsiTheme="majorHAnsi" w:cstheme="majorBidi"/>
      <w:b/>
      <w:bCs/>
      <w:color w:val="2D4F8E" w:themeColor="accent1" w:themeShade="B5"/>
      <w:sz w:val="32"/>
      <w:szCs w:val="32"/>
    </w:rPr>
  </w:style>
  <w:style w:type="paragraph" w:styleId="DocumentMap">
    <w:name w:val="Document Map"/>
    <w:basedOn w:val="Normal"/>
    <w:link w:val="DocumentMapChar"/>
    <w:uiPriority w:val="99"/>
    <w:semiHidden/>
    <w:unhideWhenUsed/>
    <w:rsid w:val="00607A80"/>
    <w:rPr>
      <w:rFonts w:ascii="Lucida Grande" w:hAnsi="Lucida Grande"/>
    </w:rPr>
  </w:style>
  <w:style w:type="character" w:customStyle="1" w:styleId="DocumentMapChar">
    <w:name w:val="Document Map Char"/>
    <w:basedOn w:val="DefaultParagraphFont"/>
    <w:link w:val="DocumentMap"/>
    <w:uiPriority w:val="99"/>
    <w:semiHidden/>
    <w:rsid w:val="00607A80"/>
    <w:rPr>
      <w:rFonts w:ascii="Lucida Grande" w:hAnsi="Lucida Grande"/>
    </w:rPr>
  </w:style>
  <w:style w:type="character" w:customStyle="1" w:styleId="Heading2Char">
    <w:name w:val="Heading 2 Char"/>
    <w:basedOn w:val="DefaultParagraphFont"/>
    <w:link w:val="Heading2"/>
    <w:uiPriority w:val="9"/>
    <w:rsid w:val="00457123"/>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4B1833"/>
    <w:rPr>
      <w:rFonts w:ascii="Century Gothic" w:eastAsiaTheme="majorEastAsia" w:hAnsi="Century Gothic" w:cstheme="majorBidi"/>
      <w:color w:val="1F3763" w:themeColor="accent1" w:themeShade="7F"/>
    </w:rPr>
  </w:style>
  <w:style w:type="paragraph" w:styleId="Title">
    <w:name w:val="Title"/>
    <w:basedOn w:val="Normal"/>
    <w:next w:val="Normal"/>
    <w:link w:val="TitleChar"/>
    <w:autoRedefine/>
    <w:uiPriority w:val="10"/>
    <w:qFormat/>
    <w:rsid w:val="00536904"/>
    <w:pPr>
      <w:pBdr>
        <w:bottom w:val="single" w:sz="4" w:space="1" w:color="2F5496" w:themeColor="accent1" w:themeShade="BF"/>
      </w:pBdr>
      <w:contextualSpacing/>
    </w:pPr>
    <w:rPr>
      <w:rFonts w:ascii="Arial" w:eastAsiaTheme="majorEastAsia" w:hAnsi="Arial" w:cstheme="majorBidi"/>
      <w:color w:val="2F5496" w:themeColor="accent1" w:themeShade="BF"/>
      <w:spacing w:val="-10"/>
      <w:kern w:val="28"/>
      <w:sz w:val="28"/>
      <w:szCs w:val="56"/>
    </w:rPr>
  </w:style>
  <w:style w:type="character" w:customStyle="1" w:styleId="TitleChar">
    <w:name w:val="Title Char"/>
    <w:basedOn w:val="DefaultParagraphFont"/>
    <w:link w:val="Title"/>
    <w:uiPriority w:val="10"/>
    <w:rsid w:val="00536904"/>
    <w:rPr>
      <w:rFonts w:ascii="Arial" w:eastAsiaTheme="majorEastAsia" w:hAnsi="Arial" w:cstheme="majorBidi"/>
      <w:color w:val="2F5496" w:themeColor="accent1" w:themeShade="BF"/>
      <w:spacing w:val="-10"/>
      <w:kern w:val="28"/>
      <w:sz w:val="28"/>
      <w:szCs w:val="56"/>
    </w:rPr>
  </w:style>
  <w:style w:type="table" w:styleId="TableGrid">
    <w:name w:val="Table Grid"/>
    <w:basedOn w:val="TableNormal"/>
    <w:uiPriority w:val="59"/>
    <w:rsid w:val="00536904"/>
    <w:rPr>
      <w:rFonts w:ascii="Arial" w:hAnsi="Arial" w:cs="Arial"/>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36904"/>
    <w:pPr>
      <w:spacing w:after="100" w:line="259" w:lineRule="auto"/>
      <w:ind w:left="220"/>
    </w:pPr>
    <w:rPr>
      <w:rFonts w:ascii="Arial" w:hAnsi="Arial" w:cs="Arial"/>
      <w:sz w:val="22"/>
      <w:szCs w:val="22"/>
    </w:rPr>
  </w:style>
  <w:style w:type="paragraph" w:styleId="TOC1">
    <w:name w:val="toc 1"/>
    <w:basedOn w:val="Normal"/>
    <w:next w:val="Normal"/>
    <w:autoRedefine/>
    <w:uiPriority w:val="39"/>
    <w:unhideWhenUsed/>
    <w:rsid w:val="00536904"/>
    <w:pPr>
      <w:spacing w:after="100" w:line="259" w:lineRule="auto"/>
    </w:pPr>
    <w:rPr>
      <w:rFonts w:ascii="Arial" w:hAnsi="Arial" w:cs="Arial"/>
      <w:sz w:val="22"/>
      <w:szCs w:val="22"/>
    </w:rPr>
  </w:style>
  <w:style w:type="paragraph" w:styleId="FootnoteText">
    <w:name w:val="footnote text"/>
    <w:basedOn w:val="Normal"/>
    <w:link w:val="FootnoteTextChar"/>
    <w:uiPriority w:val="99"/>
    <w:semiHidden/>
    <w:unhideWhenUsed/>
    <w:rsid w:val="00536904"/>
    <w:rPr>
      <w:rFonts w:ascii="Verdana" w:hAnsi="Verdana"/>
      <w:sz w:val="20"/>
      <w:szCs w:val="20"/>
      <w:lang w:eastAsia="en-GB"/>
    </w:rPr>
  </w:style>
  <w:style w:type="character" w:customStyle="1" w:styleId="FootnoteTextChar">
    <w:name w:val="Footnote Text Char"/>
    <w:basedOn w:val="DefaultParagraphFont"/>
    <w:link w:val="FootnoteText"/>
    <w:uiPriority w:val="99"/>
    <w:semiHidden/>
    <w:rsid w:val="00536904"/>
    <w:rPr>
      <w:rFonts w:ascii="Verdana" w:hAnsi="Verdana"/>
      <w:sz w:val="20"/>
      <w:szCs w:val="20"/>
      <w:lang w:eastAsia="en-GB"/>
    </w:rPr>
  </w:style>
  <w:style w:type="character" w:styleId="FootnoteReference">
    <w:name w:val="footnote reference"/>
    <w:basedOn w:val="DefaultParagraphFont"/>
    <w:uiPriority w:val="99"/>
    <w:semiHidden/>
    <w:unhideWhenUsed/>
    <w:rsid w:val="00536904"/>
    <w:rPr>
      <w:vertAlign w:val="superscript"/>
    </w:rPr>
  </w:style>
  <w:style w:type="character" w:styleId="PageNumber">
    <w:name w:val="page number"/>
    <w:basedOn w:val="DefaultParagraphFont"/>
    <w:uiPriority w:val="99"/>
    <w:semiHidden/>
    <w:unhideWhenUsed/>
    <w:rsid w:val="00457123"/>
  </w:style>
  <w:style w:type="paragraph" w:styleId="HTMLAddress">
    <w:name w:val="HTML Address"/>
    <w:basedOn w:val="Normal"/>
    <w:link w:val="HTMLAddressChar"/>
    <w:uiPriority w:val="99"/>
    <w:semiHidden/>
    <w:unhideWhenUsed/>
    <w:rsid w:val="00D60CC2"/>
    <w:rPr>
      <w:rFonts w:ascii="Times New Roman" w:eastAsia="Times New Roman" w:hAnsi="Times New Roman" w:cs="Times New Roman"/>
      <w:i/>
      <w:iCs/>
      <w:lang w:eastAsia="en-GB"/>
    </w:rPr>
  </w:style>
  <w:style w:type="character" w:customStyle="1" w:styleId="HTMLAddressChar">
    <w:name w:val="HTML Address Char"/>
    <w:basedOn w:val="DefaultParagraphFont"/>
    <w:link w:val="HTMLAddress"/>
    <w:uiPriority w:val="99"/>
    <w:semiHidden/>
    <w:rsid w:val="00D60CC2"/>
    <w:rPr>
      <w:rFonts w:ascii="Times New Roman" w:eastAsia="Times New Roman" w:hAnsi="Times New Roman" w:cs="Times New Roman"/>
      <w:i/>
      <w:iCs/>
      <w:lang w:eastAsia="en-GB"/>
    </w:rPr>
  </w:style>
  <w:style w:type="character" w:styleId="FollowedHyperlink">
    <w:name w:val="FollowedHyperlink"/>
    <w:basedOn w:val="DefaultParagraphFont"/>
    <w:uiPriority w:val="99"/>
    <w:semiHidden/>
    <w:unhideWhenUsed/>
    <w:rsid w:val="00CF43EA"/>
    <w:rPr>
      <w:color w:val="954F72" w:themeColor="followedHyperlink"/>
      <w:u w:val="single"/>
    </w:rPr>
  </w:style>
  <w:style w:type="character" w:styleId="CommentReference">
    <w:name w:val="annotation reference"/>
    <w:basedOn w:val="DefaultParagraphFont"/>
    <w:uiPriority w:val="99"/>
    <w:semiHidden/>
    <w:unhideWhenUsed/>
    <w:rsid w:val="00F7067E"/>
    <w:rPr>
      <w:sz w:val="18"/>
      <w:szCs w:val="18"/>
    </w:rPr>
  </w:style>
  <w:style w:type="paragraph" w:styleId="CommentText">
    <w:name w:val="annotation text"/>
    <w:basedOn w:val="Normal"/>
    <w:link w:val="CommentTextChar"/>
    <w:uiPriority w:val="99"/>
    <w:semiHidden/>
    <w:unhideWhenUsed/>
    <w:rsid w:val="00F7067E"/>
  </w:style>
  <w:style w:type="character" w:customStyle="1" w:styleId="CommentTextChar">
    <w:name w:val="Comment Text Char"/>
    <w:basedOn w:val="DefaultParagraphFont"/>
    <w:link w:val="CommentText"/>
    <w:uiPriority w:val="99"/>
    <w:semiHidden/>
    <w:rsid w:val="00F7067E"/>
  </w:style>
  <w:style w:type="paragraph" w:styleId="CommentSubject">
    <w:name w:val="annotation subject"/>
    <w:basedOn w:val="CommentText"/>
    <w:next w:val="CommentText"/>
    <w:link w:val="CommentSubjectChar"/>
    <w:uiPriority w:val="99"/>
    <w:semiHidden/>
    <w:unhideWhenUsed/>
    <w:rsid w:val="00F7067E"/>
    <w:rPr>
      <w:b/>
      <w:bCs/>
      <w:sz w:val="20"/>
      <w:szCs w:val="20"/>
    </w:rPr>
  </w:style>
  <w:style w:type="character" w:customStyle="1" w:styleId="CommentSubjectChar">
    <w:name w:val="Comment Subject Char"/>
    <w:basedOn w:val="CommentTextChar"/>
    <w:link w:val="CommentSubject"/>
    <w:uiPriority w:val="99"/>
    <w:semiHidden/>
    <w:rsid w:val="00F7067E"/>
    <w:rPr>
      <w:b/>
      <w:bCs/>
      <w:sz w:val="20"/>
      <w:szCs w:val="20"/>
    </w:rPr>
  </w:style>
  <w:style w:type="character" w:customStyle="1" w:styleId="Heading5Char">
    <w:name w:val="Heading 5 Char"/>
    <w:basedOn w:val="DefaultParagraphFont"/>
    <w:link w:val="Heading5"/>
    <w:uiPriority w:val="9"/>
    <w:semiHidden/>
    <w:rsid w:val="00422B3A"/>
    <w:rPr>
      <w:rFonts w:asciiTheme="majorHAnsi" w:eastAsiaTheme="majorEastAsia" w:hAnsiTheme="majorHAnsi" w:cstheme="majorBidi"/>
      <w:color w:val="2F5496" w:themeColor="accent1" w:themeShade="BF"/>
    </w:rPr>
  </w:style>
  <w:style w:type="paragraph" w:customStyle="1" w:styleId="Default">
    <w:name w:val="Default"/>
    <w:rsid w:val="00D01CEC"/>
    <w:pPr>
      <w:autoSpaceDE w:val="0"/>
      <w:autoSpaceDN w:val="0"/>
      <w:adjustRightInd w:val="0"/>
    </w:pPr>
    <w:rPr>
      <w:rFonts w:ascii="Arial" w:hAnsi="Arial" w:cs="Arial"/>
      <w:color w:val="000000"/>
    </w:rPr>
  </w:style>
  <w:style w:type="character" w:customStyle="1" w:styleId="q-box">
    <w:name w:val="q-box"/>
    <w:basedOn w:val="DefaultParagraphFont"/>
    <w:rsid w:val="008F49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e-cg.com/the-rise-and-rise-of-edtech/" TargetMode="External"/><Relationship Id="rId21" Type="http://schemas.openxmlformats.org/officeDocument/2006/relationships/hyperlink" Target="https://www.ons.gov.uk/peoplepopulationandcommunity/educationandchildcare/articles/coronavirusandtheimpactonstudentsinhighereducationinenglandseptembertodecember2020/2020-12-21" TargetMode="External"/><Relationship Id="rId34" Type="http://schemas.openxmlformats.org/officeDocument/2006/relationships/hyperlink" Target="https://jan.ucc.nau.edu/lsn/educator/edtech/learningtheorieswebsite/vygotsky.htm" TargetMode="External"/><Relationship Id="rId42" Type="http://schemas.openxmlformats.org/officeDocument/2006/relationships/hyperlink" Target="https://www.simplypsychology.org/piaget.html" TargetMode="External"/><Relationship Id="rId47" Type="http://schemas.openxmlformats.org/officeDocument/2006/relationships/hyperlink" Target="https://www.uwtsd.ac.uk/media/uwtsd-website/content-assets/documents/strategies-policies/strategic-plan-equality-2016-2020.pdf" TargetMode="External"/><Relationship Id="rId50" Type="http://schemas.openxmlformats.org/officeDocument/2006/relationships/hyperlink" Target="https://www.smartinsights.com/marketplace-analysis/swot-analysis/ultimate-guide-to-strategic-analysis/" TargetMode="External"/><Relationship Id="rId55" Type="http://schemas.openxmlformats.org/officeDocument/2006/relationships/hyperlink" Target="https://www.uwtsd.ac.uk/media/uwtsd-website/content-assets/documents/strategies-policies/uwtsd-environment-policy.pdf" TargetMode="External"/><Relationship Id="rId63" Type="http://schemas.openxmlformats.org/officeDocument/2006/relationships/footer" Target="footer2.xml"/><Relationship Id="rId7" Type="http://schemas.openxmlformats.org/officeDocument/2006/relationships/hyperlink" Target="https://www.telegraph.co.uk/authors/marianna-hunt/" TargetMode="External"/><Relationship Id="rId2" Type="http://schemas.openxmlformats.org/officeDocument/2006/relationships/styles" Target="styles.xml"/><Relationship Id="rId16" Type="http://schemas.openxmlformats.org/officeDocument/2006/relationships/hyperlink" Target="https://blog.brainbalancecenters.com/normal-attention-span-expectations-by-age" TargetMode="External"/><Relationship Id="rId29" Type="http://schemas.openxmlformats.org/officeDocument/2006/relationships/hyperlink" Target="https://meliorgames.com/game-development/history-of-3d-games-a-long-time-ago-in-a-2d-space/" TargetMode="External"/><Relationship Id="rId11" Type="http://schemas.openxmlformats.org/officeDocument/2006/relationships/hyperlink" Target="https://www.uwtsd.ac.uk/campuses/virtual-tours/" TargetMode="External"/><Relationship Id="rId24" Type="http://schemas.openxmlformats.org/officeDocument/2006/relationships/hyperlink" Target="http://www.theguardian.com/society/2019/apr/16/got-a-minute-global-attention-span-is-narrowing-study-reveals" TargetMode="External"/><Relationship Id="rId32" Type="http://schemas.openxmlformats.org/officeDocument/2006/relationships/hyperlink" Target="https://www.telegraph.co.uk/money/consumer-affairs/can-get-refund-university-fees-covid-19-disruptions/" TargetMode="External"/><Relationship Id="rId37" Type="http://schemas.openxmlformats.org/officeDocument/2006/relationships/hyperlink" Target="https://www.executestrategy.net/blog/strategic-analysis" TargetMode="External"/><Relationship Id="rId40" Type="http://schemas.openxmlformats.org/officeDocument/2006/relationships/hyperlink" Target="https://www.healthcareglobal.com/technology-and-ai-3/new-virtual-classroom-lets-surgeons-learn-together-remotely" TargetMode="External"/><Relationship Id="rId45" Type="http://schemas.openxmlformats.org/officeDocument/2006/relationships/hyperlink" Target="https://ideadrop.co/customer-success/steve-jobs-leadership-style-what-we-can-learn/" TargetMode="External"/><Relationship Id="rId53" Type="http://schemas.openxmlformats.org/officeDocument/2006/relationships/hyperlink" Target="https://www.tutor2u.net/business/reference/what-is-strategy" TargetMode="External"/><Relationship Id="rId58" Type="http://schemas.openxmlformats.org/officeDocument/2006/relationships/hyperlink" Target="https://www.quora.com/What-does-it-take-for-a-student-to-feel-that-they-are-a-valued-member-of-the-class"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eader" Target="header2.xml"/><Relationship Id="rId19" Type="http://schemas.openxmlformats.org/officeDocument/2006/relationships/hyperlink" Target="https://www.bbc.com/news/education-48711619" TargetMode="External"/><Relationship Id="rId14" Type="http://schemas.openxmlformats.org/officeDocument/2006/relationships/hyperlink" Target="http://www.open.ac.uk/about/main/" TargetMode="External"/><Relationship Id="rId22" Type="http://schemas.openxmlformats.org/officeDocument/2006/relationships/hyperlink" Target="https://www.coventry.ac.uk/news/2020/coventry-university-to-deliver-new-online-degree-to-encourage-more-people-into-nursing/" TargetMode="External"/><Relationship Id="rId27" Type="http://schemas.openxmlformats.org/officeDocument/2006/relationships/hyperlink" Target="https://www.hbe.com.au/heidi-hayes-jacobs.html" TargetMode="External"/><Relationship Id="rId30" Type="http://schemas.openxmlformats.org/officeDocument/2006/relationships/hyperlink" Target="https://www.mckinsey.com/business-functions/strategy-and-corporate-finance/our-insights/how-covid-19-has-pushed-companies-over-the-technology-tipping-point-and-transformed-business-forever" TargetMode="External"/><Relationship Id="rId35" Type="http://schemas.openxmlformats.org/officeDocument/2006/relationships/hyperlink" Target="https://warren2lynch.medium.com/7-powerful-strategic-analysis-toolset-for-your-business-89f268ae1055" TargetMode="External"/><Relationship Id="rId43" Type="http://schemas.openxmlformats.org/officeDocument/2006/relationships/hyperlink" Target="https://www.simplypsychology.org/piaget.html" TargetMode="External"/><Relationship Id="rId48" Type="http://schemas.openxmlformats.org/officeDocument/2006/relationships/hyperlink" Target="https://indicia.konicaminolta.com/blog/five-brilliant-examples-of-experiential-retail" TargetMode="External"/><Relationship Id="rId56" Type="http://schemas.openxmlformats.org/officeDocument/2006/relationships/hyperlink" Target="https://www.uwtsd.ac.uk/media/uwtsd-website/content-assets/documents/strategies-policies/uwtsd-environment-policy.pdf" TargetMode="External"/><Relationship Id="rId64" Type="http://schemas.openxmlformats.org/officeDocument/2006/relationships/header" Target="header3.xml"/><Relationship Id="rId8" Type="http://schemas.openxmlformats.org/officeDocument/2006/relationships/hyperlink" Target="https://www.tes.com/news/cult-expectation-go-he-still-rife" TargetMode="External"/><Relationship Id="rId51" Type="http://schemas.openxmlformats.org/officeDocument/2006/relationships/hyperlink" Target="https://www.oreilly.com/library/view/the-little-book/9780273785262/html/chapter-069.html" TargetMode="External"/><Relationship Id="rId3" Type="http://schemas.openxmlformats.org/officeDocument/2006/relationships/settings" Target="settings.xml"/><Relationship Id="rId12" Type="http://schemas.openxmlformats.org/officeDocument/2006/relationships/hyperlink" Target="javascript:;" TargetMode="External"/><Relationship Id="rId17" Type="http://schemas.openxmlformats.org/officeDocument/2006/relationships/hyperlink" Target="https://www.bbc.com/news/disability-47064773" TargetMode="External"/><Relationship Id="rId25" Type="http://schemas.openxmlformats.org/officeDocument/2006/relationships/hyperlink" Target="https://hbr.org/2011/07/adaptability-the-new-competitive-advantage" TargetMode="External"/><Relationship Id="rId33" Type="http://schemas.openxmlformats.org/officeDocument/2006/relationships/hyperlink" Target="https://doi.org/10.1038/d41586-018-04558-7" TargetMode="External"/><Relationship Id="rId38" Type="http://schemas.openxmlformats.org/officeDocument/2006/relationships/hyperlink" Target="http://www.theguardian.com/education/2021/jan/02/students-choose-local-universities-covid-pandemic-rages" TargetMode="External"/><Relationship Id="rId46" Type="http://schemas.openxmlformats.org/officeDocument/2006/relationships/hyperlink" Target="https://kfknowledgebank.kaplan.co.uk/business-strategy/strategic-analysis" TargetMode="External"/><Relationship Id="rId59" Type="http://schemas.openxmlformats.org/officeDocument/2006/relationships/hyperlink" Target="https://www.tes.com/news/coronavirus-university-fe-colleges-now-time-your-he-offer" TargetMode="External"/><Relationship Id="rId67" Type="http://schemas.openxmlformats.org/officeDocument/2006/relationships/theme" Target="theme/theme1.xml"/><Relationship Id="rId20" Type="http://schemas.openxmlformats.org/officeDocument/2006/relationships/hyperlink" Target="https://www.strategyblocks.com/blog/greatest-business-decisions/" TargetMode="External"/><Relationship Id="rId41" Type="http://schemas.openxmlformats.org/officeDocument/2006/relationships/hyperlink" Target="https://languages.oup.com/google-dictionary-en/" TargetMode="External"/><Relationship Id="rId54" Type="http://schemas.openxmlformats.org/officeDocument/2006/relationships/hyperlink" Target="https://unibuddy.com/"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eurekalert.org/pub_releases/2019-04/tuod-aoi041119.php" TargetMode="External"/><Relationship Id="rId23" Type="http://schemas.openxmlformats.org/officeDocument/2006/relationships/hyperlink" Target="https://businessjargons.com/functional-level-strategy.html" TargetMode="External"/><Relationship Id="rId28" Type="http://schemas.openxmlformats.org/officeDocument/2006/relationships/hyperlink" Target="https://wearesmile.com/products/hijack/" TargetMode="External"/><Relationship Id="rId36" Type="http://schemas.openxmlformats.org/officeDocument/2006/relationships/hyperlink" Target="https://managementmania.com/en/vrio-analysis" TargetMode="External"/><Relationship Id="rId49" Type="http://schemas.openxmlformats.org/officeDocument/2006/relationships/hyperlink" Target="https://www.pluralsight.com/blog/career/tech-in-2025" TargetMode="External"/><Relationship Id="rId57" Type="http://schemas.openxmlformats.org/officeDocument/2006/relationships/hyperlink" Target="https://www.blendedlearning.org/what-blended-learning-is-and-isnt/" TargetMode="External"/><Relationship Id="rId10" Type="http://schemas.openxmlformats.org/officeDocument/2006/relationships/hyperlink" Target="https://www.theguardian.com/profile/alfie-packham" TargetMode="External"/><Relationship Id="rId31" Type="http://schemas.openxmlformats.org/officeDocument/2006/relationships/hyperlink" Target="https://www.linkedin.com/pulse/how-conduct-pestle-swot-analysis-byron-gray/" TargetMode="External"/><Relationship Id="rId44" Type="http://schemas.openxmlformats.org/officeDocument/2006/relationships/hyperlink" Target="https://www.youtube.com/watch?v=keCwRdbwNQY&amp;feature=emb_logo" TargetMode="External"/><Relationship Id="rId52" Type="http://schemas.openxmlformats.org/officeDocument/2006/relationships/hyperlink" Target="https://edtechnology.co.uk/comments/this-is-why-data-could-transform-online-tuition/" TargetMode="External"/><Relationship Id="rId60" Type="http://schemas.openxmlformats.org/officeDocument/2006/relationships/header" Target="header1.xml"/><Relationship Id="rId65"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theguardian.com/profile/rachel-hall" TargetMode="External"/><Relationship Id="rId13" Type="http://schemas.openxmlformats.org/officeDocument/2006/relationships/hyperlink" Target="https://www.avidian.com/business-strategy/5-customer-service-lessons-from-steve-jobs/" TargetMode="External"/><Relationship Id="rId18" Type="http://schemas.openxmlformats.org/officeDocument/2006/relationships/hyperlink" Target="https://www.bbc.co.uk/programmes/p0775r87" TargetMode="External"/><Relationship Id="rId39" Type="http://schemas.openxmlformats.org/officeDocument/2006/relationships/hyperlink" Target="https://www.whizlabs.com/blog/best-business-analysis-techniq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33</Pages>
  <Words>6992</Words>
  <Characters>39859</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Beecher</dc:creator>
  <cp:lastModifiedBy>Richard Beecher</cp:lastModifiedBy>
  <cp:revision>2</cp:revision>
  <dcterms:created xsi:type="dcterms:W3CDTF">2021-01-12T10:02:00Z</dcterms:created>
  <dcterms:modified xsi:type="dcterms:W3CDTF">2021-01-12T10:02:00Z</dcterms:modified>
</cp:coreProperties>
</file>