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488" w:rsidRPr="00EC4488" w:rsidRDefault="00EC4488" w:rsidP="00EC4488">
      <w:pPr>
        <w:shd w:val="clear" w:color="auto" w:fill="FFFFFF"/>
        <w:spacing w:after="0" w:line="600" w:lineRule="atLeast"/>
        <w:textAlignment w:val="center"/>
        <w:outlineLvl w:val="1"/>
        <w:rPr>
          <w:rFonts w:ascii="Verdana" w:eastAsia="Times New Roman" w:hAnsi="Verdana" w:cs="Helvetica"/>
          <w:b/>
          <w:bCs/>
          <w:color w:val="217A94"/>
          <w:kern w:val="36"/>
          <w:sz w:val="48"/>
          <w:szCs w:val="48"/>
          <w:lang w:val="en" w:eastAsia="en-GB"/>
        </w:rPr>
      </w:pPr>
      <w:r w:rsidRPr="00EC4488">
        <w:rPr>
          <w:rFonts w:ascii="Verdana" w:eastAsia="Times New Roman" w:hAnsi="Verdana" w:cs="Helvetica"/>
          <w:b/>
          <w:bCs/>
          <w:color w:val="217A94"/>
          <w:kern w:val="36"/>
          <w:sz w:val="48"/>
          <w:szCs w:val="48"/>
          <w:lang w:val="en" w:eastAsia="en-GB"/>
        </w:rPr>
        <w:t>Dissertation 40 Credits (AHSK6002)</w:t>
      </w:r>
    </w:p>
    <w:p w:rsidR="00EC4488" w:rsidRPr="00EC4488" w:rsidRDefault="00EC4488" w:rsidP="00EC4488">
      <w:pPr>
        <w:shd w:val="clear" w:color="auto" w:fill="FFFFFF"/>
        <w:spacing w:before="150" w:after="150" w:line="600" w:lineRule="atLeast"/>
        <w:outlineLvl w:val="2"/>
        <w:rPr>
          <w:rFonts w:ascii="Verdana" w:eastAsia="Times New Roman" w:hAnsi="Verdana" w:cs="Helvetica"/>
          <w:b/>
          <w:bCs/>
          <w:color w:val="217A94"/>
          <w:sz w:val="42"/>
          <w:szCs w:val="42"/>
          <w:lang w:val="en" w:eastAsia="en-GB"/>
        </w:rPr>
      </w:pPr>
      <w:r w:rsidRPr="00EC4488">
        <w:rPr>
          <w:rFonts w:ascii="Verdana" w:eastAsia="Times New Roman" w:hAnsi="Verdana" w:cs="Helvetica"/>
          <w:b/>
          <w:bCs/>
          <w:color w:val="217A94"/>
          <w:sz w:val="42"/>
          <w:szCs w:val="42"/>
          <w:lang w:val="en" w:eastAsia="en-GB"/>
        </w:rPr>
        <w:t>Guidelines on word count</w:t>
      </w:r>
      <w:r w:rsidR="00DB456C">
        <w:rPr>
          <w:rFonts w:ascii="Verdana" w:eastAsia="Times New Roman" w:hAnsi="Verdana" w:cs="Helvetica"/>
          <w:b/>
          <w:bCs/>
          <w:color w:val="217A94"/>
          <w:sz w:val="42"/>
          <w:szCs w:val="42"/>
          <w:lang w:val="en" w:eastAsia="en-GB"/>
        </w:rPr>
        <w:t>, what counts in a word count</w:t>
      </w:r>
      <w:r w:rsidRPr="00EC4488">
        <w:rPr>
          <w:rFonts w:ascii="Verdana" w:eastAsia="Times New Roman" w:hAnsi="Verdana" w:cs="Helvetica"/>
          <w:b/>
          <w:bCs/>
          <w:color w:val="217A94"/>
          <w:sz w:val="42"/>
          <w:szCs w:val="42"/>
          <w:lang w:val="en" w:eastAsia="en-GB"/>
        </w:rPr>
        <w:t xml:space="preserve"> and submission </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b/>
          <w:bCs/>
          <w:color w:val="217A94"/>
          <w:sz w:val="27"/>
          <w:szCs w:val="27"/>
          <w:lang w:val="en" w:eastAsia="en-GB"/>
        </w:rPr>
        <w:t>Word limit</w:t>
      </w:r>
      <w:r w:rsidRPr="00EC4488">
        <w:rPr>
          <w:rFonts w:ascii="Verdana" w:eastAsia="Times New Roman" w:hAnsi="Verdana" w:cs="Helvetica"/>
          <w:color w:val="217A94"/>
          <w:sz w:val="21"/>
          <w:szCs w:val="21"/>
          <w:lang w:val="en" w:eastAsia="en-GB"/>
        </w:rPr>
        <w:t>: 10,000 words.</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10% over or under the word limit is acceptable, but please be aware that we are not obliged to continue reading after the word limit is exceeded. This means that you really are advised to make your point concisely and stick to the word limit, or see a potential drop in your mark.</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The word limit does not include</w:t>
      </w:r>
      <w:r>
        <w:rPr>
          <w:rFonts w:ascii="Verdana" w:eastAsia="Times New Roman" w:hAnsi="Verdana" w:cs="Helvetica"/>
          <w:color w:val="217A94"/>
          <w:sz w:val="21"/>
          <w:szCs w:val="21"/>
          <w:lang w:val="en" w:eastAsia="en-GB"/>
        </w:rPr>
        <w:t>:</w:t>
      </w:r>
      <w:r w:rsidRPr="00EC4488">
        <w:rPr>
          <w:rFonts w:ascii="Verdana" w:eastAsia="Times New Roman" w:hAnsi="Verdana" w:cs="Helvetica"/>
          <w:color w:val="217A94"/>
          <w:sz w:val="21"/>
          <w:szCs w:val="21"/>
          <w:lang w:val="en" w:eastAsia="en-GB"/>
        </w:rPr>
        <w:t xml:space="preserve"> your table of contents, acknowledgements, abstract, reference list or appendices.</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Everything else is included in your word count, including</w:t>
      </w:r>
      <w:r>
        <w:rPr>
          <w:rFonts w:ascii="Verdana" w:eastAsia="Times New Roman" w:hAnsi="Verdana" w:cs="Helvetica"/>
          <w:color w:val="217A94"/>
          <w:sz w:val="21"/>
          <w:szCs w:val="21"/>
          <w:lang w:val="en" w:eastAsia="en-GB"/>
        </w:rPr>
        <w:t xml:space="preserve"> content of all chapters including </w:t>
      </w:r>
      <w:r w:rsidRPr="00EC4488">
        <w:rPr>
          <w:rFonts w:ascii="Verdana" w:eastAsia="Times New Roman" w:hAnsi="Verdana" w:cs="Helvetica"/>
          <w:color w:val="217A94"/>
          <w:sz w:val="21"/>
          <w:szCs w:val="21"/>
          <w:lang w:val="en" w:eastAsia="en-GB"/>
        </w:rPr>
        <w:t>in-text references (Harvard or footnotes), and table or figure captions. Basically, your word count runs from Chapter 1 to the end of the final chapter.</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b/>
          <w:bCs/>
          <w:color w:val="217A94"/>
          <w:sz w:val="27"/>
          <w:szCs w:val="27"/>
          <w:lang w:val="en" w:eastAsia="en-GB"/>
        </w:rPr>
        <w:t>Submission:</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 xml:space="preserve">Please hand in TWO </w:t>
      </w:r>
      <w:r w:rsidR="00FE1E04">
        <w:rPr>
          <w:rFonts w:ascii="Verdana" w:eastAsia="Times New Roman" w:hAnsi="Verdana" w:cs="Helvetica"/>
          <w:color w:val="217A94"/>
          <w:sz w:val="21"/>
          <w:szCs w:val="21"/>
          <w:lang w:val="en" w:eastAsia="en-GB"/>
        </w:rPr>
        <w:t xml:space="preserve">‘hard’ </w:t>
      </w:r>
      <w:r w:rsidRPr="00EC4488">
        <w:rPr>
          <w:rFonts w:ascii="Verdana" w:eastAsia="Times New Roman" w:hAnsi="Verdana" w:cs="Helvetica"/>
          <w:color w:val="217A94"/>
          <w:sz w:val="21"/>
          <w:szCs w:val="21"/>
          <w:lang w:val="en" w:eastAsia="en-GB"/>
        </w:rPr>
        <w:t>copies at the Faculty Of</w:t>
      </w:r>
      <w:r>
        <w:rPr>
          <w:rFonts w:ascii="Verdana" w:eastAsia="Times New Roman" w:hAnsi="Verdana" w:cs="Helvetica"/>
          <w:color w:val="217A94"/>
          <w:sz w:val="21"/>
          <w:szCs w:val="21"/>
          <w:lang w:val="en" w:eastAsia="en-GB"/>
        </w:rPr>
        <w:t>fice in the Canterbury Building</w:t>
      </w:r>
      <w:r w:rsidRPr="00EC4488">
        <w:rPr>
          <w:rFonts w:ascii="Verdana" w:eastAsia="Times New Roman" w:hAnsi="Verdana" w:cs="Helvetica"/>
          <w:color w:val="217A94"/>
          <w:sz w:val="21"/>
          <w:szCs w:val="21"/>
          <w:lang w:val="en" w:eastAsia="en-GB"/>
        </w:rPr>
        <w:t>,</w:t>
      </w:r>
      <w:r w:rsidR="00FE1E04">
        <w:rPr>
          <w:rFonts w:ascii="Verdana" w:eastAsia="Times New Roman" w:hAnsi="Verdana" w:cs="Helvetica"/>
          <w:color w:val="217A94"/>
          <w:sz w:val="21"/>
          <w:szCs w:val="21"/>
          <w:lang w:val="en" w:eastAsia="en-GB"/>
        </w:rPr>
        <w:t xml:space="preserve"> (see below note re: binding). Note the deadline for bound copies is 3 p.m. you need</w:t>
      </w:r>
      <w:r w:rsidRPr="00EC4488">
        <w:rPr>
          <w:rFonts w:ascii="Verdana" w:eastAsia="Times New Roman" w:hAnsi="Verdana" w:cs="Helvetica"/>
          <w:color w:val="217A94"/>
          <w:sz w:val="21"/>
          <w:szCs w:val="21"/>
          <w:lang w:val="en" w:eastAsia="en-GB"/>
        </w:rPr>
        <w:t xml:space="preserve"> </w:t>
      </w:r>
      <w:r w:rsidRPr="00EC4488">
        <w:rPr>
          <w:rFonts w:ascii="Verdana" w:eastAsia="Times New Roman" w:hAnsi="Verdana" w:cs="Helvetica"/>
          <w:b/>
          <w:bCs/>
          <w:color w:val="217A94"/>
          <w:sz w:val="21"/>
          <w:szCs w:val="21"/>
          <w:lang w:val="en" w:eastAsia="en-GB"/>
        </w:rPr>
        <w:t>ALSO</w:t>
      </w:r>
      <w:r w:rsidRPr="00EC4488">
        <w:rPr>
          <w:rFonts w:ascii="Verdana" w:eastAsia="Times New Roman" w:hAnsi="Verdana" w:cs="Helvetica"/>
          <w:color w:val="217A94"/>
          <w:sz w:val="21"/>
          <w:szCs w:val="21"/>
          <w:lang w:val="en" w:eastAsia="en-GB"/>
        </w:rPr>
        <w:t xml:space="preserve"> </w:t>
      </w:r>
      <w:r w:rsidR="00FE1E04">
        <w:rPr>
          <w:rFonts w:ascii="Verdana" w:eastAsia="Times New Roman" w:hAnsi="Verdana" w:cs="Helvetica"/>
          <w:color w:val="217A94"/>
          <w:sz w:val="21"/>
          <w:szCs w:val="21"/>
          <w:lang w:val="en" w:eastAsia="en-GB"/>
        </w:rPr>
        <w:t xml:space="preserve">to </w:t>
      </w:r>
      <w:r w:rsidRPr="00EC4488">
        <w:rPr>
          <w:rFonts w:ascii="Verdana" w:eastAsia="Times New Roman" w:hAnsi="Verdana" w:cs="Helvetica"/>
          <w:color w:val="217A94"/>
          <w:sz w:val="21"/>
          <w:szCs w:val="21"/>
          <w:lang w:val="en" w:eastAsia="en-GB"/>
        </w:rPr>
        <w:t xml:space="preserve">submit through the </w:t>
      </w:r>
      <w:proofErr w:type="spellStart"/>
      <w:r w:rsidRPr="00EC4488">
        <w:rPr>
          <w:rFonts w:ascii="Verdana" w:eastAsia="Times New Roman" w:hAnsi="Verdana" w:cs="Helvetica"/>
          <w:color w:val="217A94"/>
          <w:sz w:val="21"/>
          <w:szCs w:val="21"/>
          <w:lang w:val="en" w:eastAsia="en-GB"/>
        </w:rPr>
        <w:t>Turnitin</w:t>
      </w:r>
      <w:proofErr w:type="spellEnd"/>
      <w:r w:rsidRPr="00EC4488">
        <w:rPr>
          <w:rFonts w:ascii="Verdana" w:eastAsia="Times New Roman" w:hAnsi="Verdana" w:cs="Helvetica"/>
          <w:color w:val="217A94"/>
          <w:sz w:val="21"/>
          <w:szCs w:val="21"/>
          <w:lang w:val="en" w:eastAsia="en-GB"/>
        </w:rPr>
        <w:t xml:space="preserve"> link on Moodle</w:t>
      </w:r>
      <w:r w:rsidR="00FE1E04">
        <w:rPr>
          <w:rFonts w:ascii="Verdana" w:eastAsia="Times New Roman" w:hAnsi="Verdana" w:cs="Helvetica"/>
          <w:color w:val="217A94"/>
          <w:sz w:val="21"/>
          <w:szCs w:val="21"/>
          <w:lang w:val="en" w:eastAsia="en-GB"/>
        </w:rPr>
        <w:t xml:space="preserve"> by 11.59 p.m</w:t>
      </w:r>
      <w:r w:rsidRPr="00EC4488">
        <w:rPr>
          <w:rFonts w:ascii="Verdana" w:eastAsia="Times New Roman" w:hAnsi="Verdana" w:cs="Helvetica"/>
          <w:color w:val="217A94"/>
          <w:sz w:val="21"/>
          <w:szCs w:val="21"/>
          <w:lang w:val="en" w:eastAsia="en-GB"/>
        </w:rPr>
        <w:t xml:space="preserve">. </w:t>
      </w:r>
      <w:r w:rsidR="00FE1E04">
        <w:rPr>
          <w:rFonts w:ascii="Verdana" w:eastAsia="Times New Roman" w:hAnsi="Verdana" w:cs="Helvetica"/>
          <w:color w:val="217A94"/>
          <w:sz w:val="21"/>
          <w:szCs w:val="21"/>
          <w:lang w:val="en" w:eastAsia="en-GB"/>
        </w:rPr>
        <w:t xml:space="preserve">(effectively midnight) on the same day.  </w:t>
      </w:r>
      <w:r w:rsidRPr="00EC4488">
        <w:rPr>
          <w:rFonts w:ascii="Verdana" w:eastAsia="Times New Roman" w:hAnsi="Verdana" w:cs="Helvetica"/>
          <w:color w:val="217A94"/>
          <w:sz w:val="21"/>
          <w:szCs w:val="21"/>
          <w:lang w:val="en" w:eastAsia="en-GB"/>
        </w:rPr>
        <w:t xml:space="preserve">Both hard copies and electronic copies must be IDENTICAL, and must both be submitted </w:t>
      </w:r>
      <w:r w:rsidR="00FE1E04">
        <w:rPr>
          <w:rFonts w:ascii="Verdana" w:eastAsia="Times New Roman" w:hAnsi="Verdana" w:cs="Helvetica"/>
          <w:color w:val="217A94"/>
          <w:sz w:val="21"/>
          <w:szCs w:val="21"/>
          <w:lang w:val="en" w:eastAsia="en-GB"/>
        </w:rPr>
        <w:t xml:space="preserve">on </w:t>
      </w:r>
      <w:r>
        <w:rPr>
          <w:rFonts w:ascii="Verdana" w:eastAsia="Times New Roman" w:hAnsi="Verdana" w:cs="Helvetica"/>
          <w:color w:val="217A94"/>
          <w:sz w:val="21"/>
          <w:szCs w:val="21"/>
          <w:lang w:val="en" w:eastAsia="en-GB"/>
        </w:rPr>
        <w:t>9</w:t>
      </w:r>
      <w:r w:rsidR="00FE1E04" w:rsidRPr="00FE1E04">
        <w:rPr>
          <w:rFonts w:ascii="Verdana" w:eastAsia="Times New Roman" w:hAnsi="Verdana" w:cs="Helvetica"/>
          <w:color w:val="217A94"/>
          <w:sz w:val="21"/>
          <w:szCs w:val="21"/>
          <w:vertAlign w:val="superscript"/>
          <w:lang w:val="en" w:eastAsia="en-GB"/>
        </w:rPr>
        <w:t>th</w:t>
      </w:r>
      <w:r>
        <w:rPr>
          <w:rFonts w:ascii="Verdana" w:eastAsia="Times New Roman" w:hAnsi="Verdana" w:cs="Helvetica"/>
          <w:color w:val="217A94"/>
          <w:sz w:val="21"/>
          <w:szCs w:val="21"/>
          <w:lang w:val="en" w:eastAsia="en-GB"/>
        </w:rPr>
        <w:t xml:space="preserve"> May, 2017</w:t>
      </w:r>
      <w:r w:rsidR="00FE1E04">
        <w:rPr>
          <w:rFonts w:ascii="Verdana" w:eastAsia="Times New Roman" w:hAnsi="Verdana" w:cs="Helvetica"/>
          <w:color w:val="217A94"/>
          <w:sz w:val="21"/>
          <w:szCs w:val="21"/>
          <w:lang w:val="en" w:eastAsia="en-GB"/>
        </w:rPr>
        <w:t xml:space="preserve">. </w:t>
      </w:r>
      <w:r>
        <w:rPr>
          <w:rFonts w:ascii="Verdana" w:eastAsia="Times New Roman" w:hAnsi="Verdana" w:cs="Helvetica"/>
          <w:color w:val="217A94"/>
          <w:sz w:val="21"/>
          <w:szCs w:val="21"/>
          <w:lang w:val="en" w:eastAsia="en-GB"/>
        </w:rPr>
        <w:t xml:space="preserve">NOTE: there will be NO </w:t>
      </w:r>
      <w:r w:rsidR="00DB456C">
        <w:rPr>
          <w:rFonts w:ascii="Verdana" w:eastAsia="Times New Roman" w:hAnsi="Verdana" w:cs="Helvetica"/>
          <w:color w:val="217A94"/>
          <w:sz w:val="21"/>
          <w:szCs w:val="21"/>
          <w:lang w:val="en" w:eastAsia="en-GB"/>
        </w:rPr>
        <w:t xml:space="preserve">staff, IT, central </w:t>
      </w:r>
      <w:r>
        <w:rPr>
          <w:rFonts w:ascii="Verdana" w:eastAsia="Times New Roman" w:hAnsi="Verdana" w:cs="Helvetica"/>
          <w:color w:val="217A94"/>
          <w:sz w:val="21"/>
          <w:szCs w:val="21"/>
          <w:lang w:val="en" w:eastAsia="en-GB"/>
        </w:rPr>
        <w:t xml:space="preserve">support </w:t>
      </w:r>
      <w:r w:rsidR="00DB456C">
        <w:rPr>
          <w:rFonts w:ascii="Verdana" w:eastAsia="Times New Roman" w:hAnsi="Verdana" w:cs="Helvetica"/>
          <w:color w:val="217A94"/>
          <w:sz w:val="21"/>
          <w:szCs w:val="21"/>
          <w:lang w:val="en" w:eastAsia="en-GB"/>
        </w:rPr>
        <w:t xml:space="preserve">after the end of the normal working day! </w:t>
      </w:r>
      <w:r w:rsidR="00FE1E04">
        <w:rPr>
          <w:rFonts w:ascii="Verdana" w:eastAsia="Times New Roman" w:hAnsi="Verdana" w:cs="Helvetica"/>
          <w:color w:val="217A94"/>
          <w:sz w:val="21"/>
          <w:szCs w:val="21"/>
          <w:lang w:val="en" w:eastAsia="en-GB"/>
        </w:rPr>
        <w:t xml:space="preserve">Faculty staff will be there receiving ALL undergraduate dissertation/IP until 3 p.m. that day. </w:t>
      </w:r>
    </w:p>
    <w:p w:rsidR="00E34564" w:rsidRDefault="00E34564" w:rsidP="00EC4488">
      <w:pPr>
        <w:shd w:val="clear" w:color="auto" w:fill="FFFFFF"/>
        <w:spacing w:after="150" w:line="300" w:lineRule="atLeast"/>
        <w:rPr>
          <w:rFonts w:ascii="Verdana" w:eastAsia="Times New Roman" w:hAnsi="Verdana" w:cs="Helvetica"/>
          <w:color w:val="217A94"/>
          <w:sz w:val="21"/>
          <w:szCs w:val="21"/>
          <w:lang w:val="en" w:eastAsia="en-GB"/>
        </w:rPr>
      </w:pPr>
      <w:r>
        <w:rPr>
          <w:rFonts w:ascii="Verdana" w:eastAsia="Times New Roman" w:hAnsi="Verdana" w:cs="Helvetica"/>
          <w:color w:val="217A94"/>
          <w:sz w:val="21"/>
          <w:szCs w:val="21"/>
          <w:lang w:val="en" w:eastAsia="en-GB"/>
        </w:rPr>
        <w:t>Notes on binding</w:t>
      </w:r>
    </w:p>
    <w:p w:rsidR="00FE1E04"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Your first copy should be properly bound (this can be done at the print unit)</w:t>
      </w:r>
      <w:r w:rsidR="00FE1E04">
        <w:rPr>
          <w:rFonts w:ascii="Verdana" w:eastAsia="Times New Roman" w:hAnsi="Verdana" w:cs="Helvetica"/>
          <w:color w:val="217A94"/>
          <w:sz w:val="21"/>
          <w:szCs w:val="21"/>
          <w:lang w:val="en" w:eastAsia="en-GB"/>
        </w:rPr>
        <w:t xml:space="preserve"> soft bound is fine</w:t>
      </w:r>
      <w:r w:rsidRPr="00EC4488">
        <w:rPr>
          <w:rFonts w:ascii="Verdana" w:eastAsia="Times New Roman" w:hAnsi="Verdana" w:cs="Helvetica"/>
          <w:color w:val="217A94"/>
          <w:sz w:val="21"/>
          <w:szCs w:val="21"/>
          <w:lang w:val="en" w:eastAsia="en-GB"/>
        </w:rPr>
        <w:t xml:space="preserve">. </w:t>
      </w:r>
      <w:r w:rsidR="00E34564">
        <w:rPr>
          <w:rFonts w:ascii="Verdana" w:eastAsia="Times New Roman" w:hAnsi="Verdana" w:cs="Helvetica"/>
          <w:color w:val="217A94"/>
          <w:sz w:val="21"/>
          <w:szCs w:val="21"/>
          <w:lang w:val="en" w:eastAsia="en-GB"/>
        </w:rPr>
        <w:t>Examples of this will be shown to you all at the meeting 14.3.2017</w:t>
      </w:r>
    </w:p>
    <w:p w:rsid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Your second copy can be photocopied and stapled</w:t>
      </w:r>
      <w:r w:rsidR="00FE1E04">
        <w:rPr>
          <w:rFonts w:ascii="Verdana" w:eastAsia="Times New Roman" w:hAnsi="Verdana" w:cs="Helvetica"/>
          <w:color w:val="217A94"/>
          <w:sz w:val="21"/>
          <w:szCs w:val="21"/>
          <w:lang w:val="en" w:eastAsia="en-GB"/>
        </w:rPr>
        <w:t>, or put into a plastic folder</w:t>
      </w:r>
      <w:r w:rsidRPr="00EC4488">
        <w:rPr>
          <w:rFonts w:ascii="Verdana" w:eastAsia="Times New Roman" w:hAnsi="Verdana" w:cs="Helvetica"/>
          <w:color w:val="217A94"/>
          <w:sz w:val="21"/>
          <w:szCs w:val="21"/>
          <w:lang w:val="en" w:eastAsia="en-GB"/>
        </w:rPr>
        <w:t>.</w:t>
      </w:r>
    </w:p>
    <w:p w:rsidR="00FE1E04" w:rsidRDefault="00FE1E04" w:rsidP="00EC4488">
      <w:pPr>
        <w:shd w:val="clear" w:color="auto" w:fill="FFFFFF"/>
        <w:spacing w:after="150" w:line="300" w:lineRule="atLeast"/>
        <w:rPr>
          <w:rFonts w:ascii="Verdana" w:eastAsia="Times New Roman" w:hAnsi="Verdana" w:cs="Helvetica"/>
          <w:color w:val="217A94"/>
          <w:sz w:val="21"/>
          <w:szCs w:val="21"/>
          <w:lang w:val="en" w:eastAsia="en-GB"/>
        </w:rPr>
      </w:pPr>
      <w:r>
        <w:rPr>
          <w:rFonts w:ascii="Verdana" w:eastAsia="Times New Roman" w:hAnsi="Verdana" w:cs="Helvetica"/>
          <w:color w:val="217A94"/>
          <w:sz w:val="21"/>
          <w:szCs w:val="21"/>
          <w:lang w:val="en" w:eastAsia="en-GB"/>
        </w:rPr>
        <w:t xml:space="preserve">There is a cost to the </w:t>
      </w:r>
      <w:r w:rsidR="00E34564">
        <w:rPr>
          <w:rFonts w:ascii="Verdana" w:eastAsia="Times New Roman" w:hAnsi="Verdana" w:cs="Helvetica"/>
          <w:color w:val="217A94"/>
          <w:sz w:val="21"/>
          <w:szCs w:val="21"/>
          <w:lang w:val="en" w:eastAsia="en-GB"/>
        </w:rPr>
        <w:t xml:space="preserve">‘soft’ </w:t>
      </w:r>
      <w:r>
        <w:rPr>
          <w:rFonts w:ascii="Verdana" w:eastAsia="Times New Roman" w:hAnsi="Verdana" w:cs="Helvetica"/>
          <w:color w:val="217A94"/>
          <w:sz w:val="21"/>
          <w:szCs w:val="21"/>
          <w:lang w:val="en" w:eastAsia="en-GB"/>
        </w:rPr>
        <w:t>binding – and you have to have this ready for Kevin (</w:t>
      </w:r>
      <w:hyperlink r:id="rId4" w:history="1">
        <w:r w:rsidR="00E34564" w:rsidRPr="00A11686">
          <w:rPr>
            <w:rStyle w:val="Hyperlink"/>
            <w:rFonts w:ascii="Verdana" w:eastAsia="Times New Roman" w:hAnsi="Verdana" w:cs="Helvetica"/>
            <w:sz w:val="21"/>
            <w:szCs w:val="21"/>
            <w:lang w:val="en" w:eastAsia="en-GB"/>
          </w:rPr>
          <w:t>k.evans@uwtsd.ac.uk</w:t>
        </w:r>
      </w:hyperlink>
      <w:r>
        <w:rPr>
          <w:rFonts w:ascii="Verdana" w:eastAsia="Times New Roman" w:hAnsi="Verdana" w:cs="Helvetica"/>
          <w:color w:val="217A94"/>
          <w:sz w:val="21"/>
          <w:szCs w:val="21"/>
          <w:lang w:val="en" w:eastAsia="en-GB"/>
        </w:rPr>
        <w:t>) in the Design and Print unit by 5</w:t>
      </w:r>
      <w:r w:rsidRPr="00FE1E04">
        <w:rPr>
          <w:rFonts w:ascii="Verdana" w:eastAsia="Times New Roman" w:hAnsi="Verdana" w:cs="Helvetica"/>
          <w:color w:val="217A94"/>
          <w:sz w:val="21"/>
          <w:szCs w:val="21"/>
          <w:vertAlign w:val="superscript"/>
          <w:lang w:val="en" w:eastAsia="en-GB"/>
        </w:rPr>
        <w:t>th</w:t>
      </w:r>
      <w:r>
        <w:rPr>
          <w:rFonts w:ascii="Verdana" w:eastAsia="Times New Roman" w:hAnsi="Verdana" w:cs="Helvetica"/>
          <w:color w:val="217A94"/>
          <w:sz w:val="21"/>
          <w:szCs w:val="21"/>
          <w:lang w:val="en" w:eastAsia="en-GB"/>
        </w:rPr>
        <w:t xml:space="preserve"> May, 2017</w:t>
      </w:r>
      <w:r w:rsidR="00E34564">
        <w:rPr>
          <w:rFonts w:ascii="Verdana" w:eastAsia="Times New Roman" w:hAnsi="Verdana" w:cs="Helvetica"/>
          <w:color w:val="217A94"/>
          <w:sz w:val="21"/>
          <w:szCs w:val="21"/>
          <w:lang w:val="en" w:eastAsia="en-GB"/>
        </w:rPr>
        <w:t>. Cost currently £2.50.</w:t>
      </w:r>
      <w:bookmarkStart w:id="0" w:name="_GoBack"/>
      <w:bookmarkEnd w:id="0"/>
    </w:p>
    <w:p w:rsidR="00E34564" w:rsidRPr="00EC4488" w:rsidRDefault="00E34564" w:rsidP="00EC4488">
      <w:pPr>
        <w:shd w:val="clear" w:color="auto" w:fill="FFFFFF"/>
        <w:spacing w:after="150" w:line="300" w:lineRule="atLeast"/>
        <w:rPr>
          <w:rFonts w:ascii="Verdana" w:eastAsia="Times New Roman" w:hAnsi="Verdana" w:cs="Helvetica"/>
          <w:color w:val="217A94"/>
          <w:sz w:val="21"/>
          <w:szCs w:val="21"/>
          <w:lang w:val="en" w:eastAsia="en-GB"/>
        </w:rPr>
      </w:pPr>
    </w:p>
    <w:p w:rsidR="00EC4488" w:rsidRPr="00EC4488" w:rsidRDefault="00EC4488" w:rsidP="00EC4488">
      <w:pPr>
        <w:shd w:val="clear" w:color="auto" w:fill="FFFFFF"/>
        <w:spacing w:after="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 xml:space="preserve">Last modified: Tuesday, </w:t>
      </w:r>
      <w:r w:rsidR="00FE1E04">
        <w:rPr>
          <w:rFonts w:ascii="Verdana" w:eastAsia="Times New Roman" w:hAnsi="Verdana" w:cs="Helvetica"/>
          <w:color w:val="217A94"/>
          <w:sz w:val="21"/>
          <w:szCs w:val="21"/>
          <w:lang w:val="en" w:eastAsia="en-GB"/>
        </w:rPr>
        <w:t>13.3.2017</w:t>
      </w:r>
      <w:r w:rsidRPr="00EC4488">
        <w:rPr>
          <w:rFonts w:ascii="Verdana" w:eastAsia="Times New Roman" w:hAnsi="Verdana" w:cs="Helvetica"/>
          <w:color w:val="217A94"/>
          <w:sz w:val="21"/>
          <w:szCs w:val="21"/>
          <w:lang w:val="en" w:eastAsia="en-GB"/>
        </w:rPr>
        <w:t xml:space="preserve">, </w:t>
      </w:r>
      <w:r w:rsidR="00FE1E04">
        <w:rPr>
          <w:rFonts w:ascii="Verdana" w:eastAsia="Times New Roman" w:hAnsi="Verdana" w:cs="Helvetica"/>
          <w:color w:val="217A94"/>
          <w:sz w:val="21"/>
          <w:szCs w:val="21"/>
          <w:lang w:val="en" w:eastAsia="en-GB"/>
        </w:rPr>
        <w:t>3.00</w:t>
      </w:r>
      <w:r w:rsidRPr="00EC4488">
        <w:rPr>
          <w:rFonts w:ascii="Verdana" w:eastAsia="Times New Roman" w:hAnsi="Verdana" w:cs="Helvetica"/>
          <w:color w:val="217A94"/>
          <w:sz w:val="21"/>
          <w:szCs w:val="21"/>
          <w:lang w:val="en" w:eastAsia="en-GB"/>
        </w:rPr>
        <w:t xml:space="preserve"> PM</w:t>
      </w:r>
    </w:p>
    <w:p w:rsidR="00B064BE" w:rsidRDefault="00B064BE"/>
    <w:sectPr w:rsidR="00B06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88"/>
    <w:rsid w:val="00B064BE"/>
    <w:rsid w:val="00DB456C"/>
    <w:rsid w:val="00E34564"/>
    <w:rsid w:val="00EC4488"/>
    <w:rsid w:val="00F00D00"/>
    <w:rsid w:val="00FE1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3AA95-3E11-4DF7-BA78-469BB0ED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E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60796">
      <w:bodyDiv w:val="1"/>
      <w:marLeft w:val="0"/>
      <w:marRight w:val="0"/>
      <w:marTop w:val="0"/>
      <w:marBottom w:val="0"/>
      <w:divBdr>
        <w:top w:val="none" w:sz="0" w:space="0" w:color="auto"/>
        <w:left w:val="none" w:sz="0" w:space="0" w:color="auto"/>
        <w:bottom w:val="none" w:sz="0" w:space="0" w:color="auto"/>
        <w:right w:val="none" w:sz="0" w:space="0" w:color="auto"/>
      </w:divBdr>
      <w:divsChild>
        <w:div w:id="423571314">
          <w:marLeft w:val="0"/>
          <w:marRight w:val="0"/>
          <w:marTop w:val="0"/>
          <w:marBottom w:val="0"/>
          <w:divBdr>
            <w:top w:val="none" w:sz="0" w:space="0" w:color="auto"/>
            <w:left w:val="none" w:sz="0" w:space="0" w:color="auto"/>
            <w:bottom w:val="none" w:sz="0" w:space="0" w:color="auto"/>
            <w:right w:val="none" w:sz="0" w:space="0" w:color="auto"/>
          </w:divBdr>
          <w:divsChild>
            <w:div w:id="1872647645">
              <w:marLeft w:val="0"/>
              <w:marRight w:val="0"/>
              <w:marTop w:val="150"/>
              <w:marBottom w:val="0"/>
              <w:divBdr>
                <w:top w:val="none" w:sz="0" w:space="0" w:color="auto"/>
                <w:left w:val="none" w:sz="0" w:space="0" w:color="auto"/>
                <w:bottom w:val="none" w:sz="0" w:space="0" w:color="auto"/>
                <w:right w:val="none" w:sz="0" w:space="0" w:color="auto"/>
              </w:divBdr>
              <w:divsChild>
                <w:div w:id="1425683903">
                  <w:marLeft w:val="0"/>
                  <w:marRight w:val="0"/>
                  <w:marTop w:val="0"/>
                  <w:marBottom w:val="0"/>
                  <w:divBdr>
                    <w:top w:val="none" w:sz="0" w:space="0" w:color="auto"/>
                    <w:left w:val="none" w:sz="0" w:space="0" w:color="auto"/>
                    <w:bottom w:val="none" w:sz="0" w:space="0" w:color="auto"/>
                    <w:right w:val="none" w:sz="0" w:space="0" w:color="auto"/>
                  </w:divBdr>
                  <w:divsChild>
                    <w:div w:id="684290268">
                      <w:marLeft w:val="0"/>
                      <w:marRight w:val="0"/>
                      <w:marTop w:val="0"/>
                      <w:marBottom w:val="0"/>
                      <w:divBdr>
                        <w:top w:val="none" w:sz="0" w:space="0" w:color="auto"/>
                        <w:left w:val="none" w:sz="0" w:space="0" w:color="auto"/>
                        <w:bottom w:val="none" w:sz="0" w:space="0" w:color="auto"/>
                        <w:right w:val="none" w:sz="0" w:space="0" w:color="auto"/>
                      </w:divBdr>
                      <w:divsChild>
                        <w:div w:id="405030384">
                          <w:marLeft w:val="0"/>
                          <w:marRight w:val="0"/>
                          <w:marTop w:val="0"/>
                          <w:marBottom w:val="0"/>
                          <w:divBdr>
                            <w:top w:val="none" w:sz="0" w:space="0" w:color="auto"/>
                            <w:left w:val="none" w:sz="0" w:space="0" w:color="auto"/>
                            <w:bottom w:val="none" w:sz="0" w:space="0" w:color="auto"/>
                            <w:right w:val="none" w:sz="0" w:space="0" w:color="auto"/>
                          </w:divBdr>
                          <w:divsChild>
                            <w:div w:id="830291893">
                              <w:marLeft w:val="0"/>
                              <w:marRight w:val="0"/>
                              <w:marTop w:val="0"/>
                              <w:marBottom w:val="0"/>
                              <w:divBdr>
                                <w:top w:val="none" w:sz="0" w:space="0" w:color="auto"/>
                                <w:left w:val="none" w:sz="0" w:space="0" w:color="auto"/>
                                <w:bottom w:val="none" w:sz="0" w:space="0" w:color="auto"/>
                                <w:right w:val="none" w:sz="0" w:space="0" w:color="auto"/>
                              </w:divBdr>
                              <w:divsChild>
                                <w:div w:id="1941836325">
                                  <w:marLeft w:val="0"/>
                                  <w:marRight w:val="0"/>
                                  <w:marTop w:val="0"/>
                                  <w:marBottom w:val="0"/>
                                  <w:divBdr>
                                    <w:top w:val="none" w:sz="0" w:space="0" w:color="auto"/>
                                    <w:left w:val="none" w:sz="0" w:space="0" w:color="auto"/>
                                    <w:bottom w:val="none" w:sz="0" w:space="0" w:color="auto"/>
                                    <w:right w:val="none" w:sz="0" w:space="0" w:color="auto"/>
                                  </w:divBdr>
                                  <w:divsChild>
                                    <w:div w:id="77228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69681">
                              <w:marLeft w:val="0"/>
                              <w:marRight w:val="0"/>
                              <w:marTop w:val="0"/>
                              <w:marBottom w:val="0"/>
                              <w:divBdr>
                                <w:top w:val="none" w:sz="0" w:space="0" w:color="auto"/>
                                <w:left w:val="none" w:sz="0" w:space="0" w:color="auto"/>
                                <w:bottom w:val="none" w:sz="0" w:space="0" w:color="auto"/>
                                <w:right w:val="none" w:sz="0" w:space="0" w:color="auto"/>
                              </w:divBdr>
                              <w:divsChild>
                                <w:div w:id="546723361">
                                  <w:marLeft w:val="0"/>
                                  <w:marRight w:val="0"/>
                                  <w:marTop w:val="0"/>
                                  <w:marBottom w:val="0"/>
                                  <w:divBdr>
                                    <w:top w:val="none" w:sz="0" w:space="0" w:color="auto"/>
                                    <w:left w:val="none" w:sz="0" w:space="0" w:color="auto"/>
                                    <w:bottom w:val="none" w:sz="0" w:space="0" w:color="auto"/>
                                    <w:right w:val="none" w:sz="0" w:space="0" w:color="auto"/>
                                  </w:divBdr>
                                  <w:divsChild>
                                    <w:div w:id="476411977">
                                      <w:marLeft w:val="0"/>
                                      <w:marRight w:val="0"/>
                                      <w:marTop w:val="0"/>
                                      <w:marBottom w:val="0"/>
                                      <w:divBdr>
                                        <w:top w:val="none" w:sz="0" w:space="0" w:color="auto"/>
                                        <w:left w:val="none" w:sz="0" w:space="0" w:color="auto"/>
                                        <w:bottom w:val="none" w:sz="0" w:space="0" w:color="auto"/>
                                        <w:right w:val="none" w:sz="0" w:space="0" w:color="auto"/>
                                      </w:divBdr>
                                    </w:div>
                                    <w:div w:id="946082481">
                                      <w:marLeft w:val="0"/>
                                      <w:marRight w:val="0"/>
                                      <w:marTop w:val="0"/>
                                      <w:marBottom w:val="0"/>
                                      <w:divBdr>
                                        <w:top w:val="none" w:sz="0" w:space="0" w:color="auto"/>
                                        <w:left w:val="none" w:sz="0" w:space="0" w:color="auto"/>
                                        <w:bottom w:val="none" w:sz="0" w:space="0" w:color="auto"/>
                                        <w:right w:val="none" w:sz="0" w:space="0" w:color="auto"/>
                                      </w:divBdr>
                                    </w:div>
                                  </w:divsChild>
                                </w:div>
                                <w:div w:id="1090931938">
                                  <w:marLeft w:val="0"/>
                                  <w:marRight w:val="0"/>
                                  <w:marTop w:val="0"/>
                                  <w:marBottom w:val="0"/>
                                  <w:divBdr>
                                    <w:top w:val="none" w:sz="0" w:space="0" w:color="auto"/>
                                    <w:left w:val="none" w:sz="0" w:space="0" w:color="auto"/>
                                    <w:bottom w:val="none" w:sz="0" w:space="0" w:color="auto"/>
                                    <w:right w:val="none" w:sz="0" w:space="0" w:color="auto"/>
                                  </w:divBdr>
                                  <w:divsChild>
                                    <w:div w:id="1493717543">
                                      <w:marLeft w:val="0"/>
                                      <w:marRight w:val="0"/>
                                      <w:marTop w:val="0"/>
                                      <w:marBottom w:val="0"/>
                                      <w:divBdr>
                                        <w:top w:val="none" w:sz="0" w:space="0" w:color="auto"/>
                                        <w:left w:val="none" w:sz="0" w:space="0" w:color="auto"/>
                                        <w:bottom w:val="none" w:sz="0" w:space="0" w:color="auto"/>
                                        <w:right w:val="none" w:sz="0" w:space="0" w:color="auto"/>
                                      </w:divBdr>
                                    </w:div>
                                  </w:divsChild>
                                </w:div>
                                <w:div w:id="52829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evan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278</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3</cp:revision>
  <dcterms:created xsi:type="dcterms:W3CDTF">2016-10-20T12:31:00Z</dcterms:created>
  <dcterms:modified xsi:type="dcterms:W3CDTF">2017-03-13T15:05:00Z</dcterms:modified>
</cp:coreProperties>
</file>