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11C6080" w:rsidR="007C2CCC" w:rsidRDefault="00A7195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71957">
              <w:rPr>
                <w:rFonts w:asciiTheme="minorHAnsi" w:hAnsiTheme="minorHAnsi" w:cstheme="minorHAnsi"/>
                <w:b/>
                <w:color w:val="000000" w:themeColor="text1"/>
              </w:rPr>
              <w:t>Jamie Gau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437AC67" w:rsidR="007C2CCC" w:rsidRDefault="00A71957" w:rsidP="00D279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71957">
              <w:rPr>
                <w:rFonts w:asciiTheme="minorHAnsi" w:hAnsiTheme="minorHAnsi" w:cstheme="minorHAnsi"/>
                <w:b/>
                <w:color w:val="000000" w:themeColor="text1"/>
              </w:rPr>
              <w:t xml:space="preserve">Social Engineering Attacks </w:t>
            </w:r>
            <w:r w:rsidR="00D80FE7">
              <w:rPr>
                <w:rFonts w:asciiTheme="minorHAnsi" w:hAnsiTheme="minorHAnsi" w:cstheme="minorHAnsi"/>
                <w:b/>
                <w:color w:val="000000" w:themeColor="text1"/>
              </w:rPr>
              <w:t>a</w:t>
            </w:r>
            <w:r w:rsidRPr="00A71957">
              <w:rPr>
                <w:rFonts w:asciiTheme="minorHAnsi" w:hAnsiTheme="minorHAnsi" w:cstheme="minorHAnsi"/>
                <w:b/>
                <w:color w:val="000000" w:themeColor="text1"/>
              </w:rPr>
              <w:t>nd Mitigation Strategies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8E79F04" w:rsidR="007C2CCC" w:rsidRDefault="0056638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6AC0EDF" w:rsidR="007C2CCC" w:rsidRDefault="008914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C5BC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EE4571" w:rsidRPr="00EC5BC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EC5BCB">
              <w:rPr>
                <w:rFonts w:asciiTheme="minorHAnsi" w:hAnsiTheme="minorHAnsi" w:cstheme="minorHAnsi"/>
                <w:b/>
                <w:color w:val="000000" w:themeColor="text1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80FE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Survey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</w:t>
            </w:r>
            <w:r w:rsidRPr="00D80FE7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0E2C073" w14:textId="7C32C74F" w:rsidR="004779D1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3151670" w14:textId="7149B3B7" w:rsidR="00106915" w:rsidRDefault="00E91C8F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Reported started well but the survey (limited</w:t>
            </w:r>
            <w:r w:rsidR="00DE43F7">
              <w:rPr>
                <w:rFonts w:asciiTheme="minorHAnsi" w:hAnsiTheme="minorHAnsi"/>
                <w:color w:val="000000" w:themeColor="text1"/>
              </w:rPr>
              <w:t xml:space="preserve"> output</w:t>
            </w:r>
            <w:r>
              <w:rPr>
                <w:rFonts w:asciiTheme="minorHAnsi" w:hAnsiTheme="minorHAnsi"/>
                <w:color w:val="000000" w:themeColor="text1"/>
              </w:rPr>
              <w:t xml:space="preserve">) is </w:t>
            </w:r>
            <w:r w:rsidR="00DE43F7">
              <w:rPr>
                <w:rFonts w:asciiTheme="minorHAnsi" w:hAnsiTheme="minorHAnsi"/>
                <w:color w:val="000000" w:themeColor="text1"/>
              </w:rPr>
              <w:t xml:space="preserve">a </w:t>
            </w:r>
            <w:r>
              <w:rPr>
                <w:rFonts w:asciiTheme="minorHAnsi" w:hAnsiTheme="minorHAnsi"/>
                <w:color w:val="000000" w:themeColor="text1"/>
              </w:rPr>
              <w:t xml:space="preserve">let-down. </w:t>
            </w:r>
          </w:p>
          <w:p w14:paraId="01BD2CB8" w14:textId="77777777" w:rsidR="00106915" w:rsidRPr="00C2152E" w:rsidRDefault="00106915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2369747D" w:rsidR="00C146CC" w:rsidRPr="00C2152E" w:rsidRDefault="00C146CC" w:rsidP="0010691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3F68BA1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A2CB7B2" w14:textId="77777777" w:rsidR="00834A61" w:rsidRDefault="00834A61" w:rsidP="0010691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E7150BB" w14:textId="4337B0E8" w:rsidR="00106915" w:rsidRDefault="00077349" w:rsidP="0010691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53</w:t>
            </w:r>
            <w:r w:rsidR="008433D4">
              <w:rPr>
                <w:rFonts w:asciiTheme="minorHAnsi" w:hAnsiTheme="minorHAnsi"/>
                <w:color w:val="000000" w:themeColor="text1"/>
              </w:rPr>
              <w:t>.5%</w:t>
            </w:r>
          </w:p>
          <w:p w14:paraId="10945948" w14:textId="308FF9DD" w:rsidR="00106915" w:rsidRPr="00C2152E" w:rsidRDefault="00106915" w:rsidP="0010691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AE2668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C9D7B07" w14:textId="77777777" w:rsidR="00AE2668" w:rsidRPr="00C2152E" w:rsidRDefault="00AE2668" w:rsidP="00AE2668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085A916" w14:textId="77777777" w:rsidR="00AE2668" w:rsidRPr="00C2152E" w:rsidRDefault="00AE2668" w:rsidP="00AE2668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2B4A043" w14:textId="77777777" w:rsidR="00AE2668" w:rsidRPr="00C2152E" w:rsidRDefault="00AE2668" w:rsidP="00AE2668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Overall, a lot of room for improvement. Objectives does not meet the set aim. Security report not done. The evaluation of the survey could have been discussed with more statistical approach.</w:t>
            </w:r>
          </w:p>
          <w:p w14:paraId="5674FA10" w14:textId="77777777" w:rsidR="00AE2668" w:rsidRPr="00C2152E" w:rsidRDefault="00AE2668" w:rsidP="00AE2668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AE2668" w:rsidRPr="00C2152E" w:rsidRDefault="00AE2668" w:rsidP="00AE2668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0AA1BD7" w14:textId="77777777" w:rsidR="00AE2668" w:rsidRDefault="00AE2668" w:rsidP="00AE266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8FAF3C0" w14:textId="77777777" w:rsidR="00AE2668" w:rsidRDefault="00AE2668" w:rsidP="00AE2668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0357978" w14:textId="4E65F520" w:rsidR="00AE2668" w:rsidRPr="00C2152E" w:rsidRDefault="00AE2668" w:rsidP="00AE266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3A3BA0">
              <w:rPr>
                <w:rFonts w:asciiTheme="minorHAnsi" w:hAnsiTheme="minorHAnsi"/>
                <w:b/>
                <w:bCs/>
                <w:color w:val="000000" w:themeColor="text1"/>
              </w:rPr>
              <w:t>50%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AE340D5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25AA650C" w:rsidR="00CE66A5" w:rsidRPr="00CE66A5" w:rsidRDefault="00CE66A5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Agreed to go with high mark as final.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A5B1764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68FCA04" w14:textId="77777777" w:rsidR="00CE66A5" w:rsidRDefault="00CE66A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71F567D6" w:rsidR="00CE66A5" w:rsidRPr="00C2152E" w:rsidRDefault="00CE66A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53.5%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17446174" w:rsidR="002B7AB6" w:rsidRDefault="001910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noProof/>
                <w:color w:val="000000" w:themeColor="text1"/>
              </w:rPr>
              <w:drawing>
                <wp:inline distT="0" distB="0" distL="0" distR="0" wp14:anchorId="355B6BB8" wp14:editId="0A983C9E">
                  <wp:extent cx="895238" cy="380952"/>
                  <wp:effectExtent l="0" t="0" r="635" b="63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1BABE7A" w:rsidR="002B7AB6" w:rsidRDefault="001F0AAA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="00D86FC7">
              <w:rPr>
                <w:rFonts w:asciiTheme="minorHAnsi" w:hAnsiTheme="minorHAnsi"/>
                <w:color w:val="000000" w:themeColor="text1"/>
              </w:rPr>
              <w:t>3</w:t>
            </w:r>
            <w:r>
              <w:rPr>
                <w:rFonts w:asciiTheme="minorHAnsi" w:hAnsiTheme="minorHAnsi"/>
                <w:color w:val="000000" w:themeColor="text1"/>
              </w:rPr>
              <w:t>/5/2022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1D0CF1EC" w:rsidR="004779D1" w:rsidRPr="00C2152E" w:rsidRDefault="00FD2D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0A840EC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4E743DC2" w:rsidR="004779D1" w:rsidRPr="00C2152E" w:rsidRDefault="00FD2D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390F5A6E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5BC5963C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6F3BD2" w14:textId="10FED04B" w:rsidR="00BD5746" w:rsidRDefault="00B038E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Intro, aim</w:t>
            </w:r>
            <w:r w:rsidR="00D405C2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objectives were clearly outlined</w:t>
            </w:r>
            <w:r w:rsidR="00106915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37712A3A" w14:textId="1C0C85A1" w:rsidR="005C21B2" w:rsidRDefault="004151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AEE78A7" w14:textId="0CED5586" w:rsidR="00BD5746" w:rsidRDefault="00B038E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good lit review section has been presented. </w:t>
            </w:r>
            <w:r w:rsidR="00D405C2">
              <w:rPr>
                <w:rFonts w:asciiTheme="minorHAnsi" w:hAnsiTheme="minorHAnsi"/>
                <w:color w:val="000000" w:themeColor="text1"/>
                <w:lang w:eastAsia="en-GB"/>
              </w:rPr>
              <w:t xml:space="preserve">A wide range of resources were used with good analysis and explanation. </w:t>
            </w:r>
            <w:r w:rsidR="003C0AC0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28410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06EE35F4" w:rsidR="004779D1" w:rsidRPr="00C2152E" w:rsidRDefault="00DB42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295E18D5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0B471195" w:rsidR="004779D1" w:rsidRPr="00C2152E" w:rsidRDefault="00DB42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8FC4A1B" w14:textId="77777777" w:rsidR="006D168E" w:rsidRDefault="00811371" w:rsidP="009143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</w:t>
            </w:r>
            <w:r w:rsidR="005238BF">
              <w:rPr>
                <w:rFonts w:asciiTheme="minorHAnsi" w:hAnsiTheme="minorHAnsi"/>
                <w:color w:val="000000" w:themeColor="text1"/>
                <w:lang w:eastAsia="en-GB"/>
              </w:rPr>
              <w:t>:</w:t>
            </w:r>
            <w:r w:rsidR="0091432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C0AC0">
              <w:rPr>
                <w:rFonts w:asciiTheme="minorHAnsi" w:hAnsiTheme="minorHAnsi"/>
                <w:color w:val="000000" w:themeColor="text1"/>
                <w:lang w:eastAsia="en-GB"/>
              </w:rPr>
              <w:t xml:space="preserve">Generic RM was presented. Missed the opportunity to outline </w:t>
            </w:r>
            <w:r w:rsidR="00DB425F">
              <w:rPr>
                <w:rFonts w:asciiTheme="minorHAnsi" w:hAnsiTheme="minorHAnsi"/>
                <w:color w:val="000000" w:themeColor="text1"/>
                <w:lang w:eastAsia="en-GB"/>
              </w:rPr>
              <w:t xml:space="preserve">why survey </w:t>
            </w:r>
            <w:r w:rsidR="003C0AC0"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methodology used in this project. </w:t>
            </w:r>
            <w:r w:rsidR="00DB425F">
              <w:rPr>
                <w:rFonts w:asciiTheme="minorHAnsi" w:hAnsiTheme="minorHAnsi"/>
                <w:color w:val="000000" w:themeColor="text1"/>
                <w:lang w:eastAsia="en-GB"/>
              </w:rPr>
              <w:t xml:space="preserve">Justification and comparison with other methodology would have added strength. </w:t>
            </w:r>
          </w:p>
          <w:p w14:paraId="173311AC" w14:textId="77777777" w:rsidR="00DB425F" w:rsidRDefault="00DB425F" w:rsidP="009143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1EC8965B" w:rsidR="00DB425F" w:rsidRDefault="00DB425F" w:rsidP="009143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After a strong start, the survey questions are a </w:t>
            </w:r>
            <w:r w:rsidR="00EC0B22">
              <w:rPr>
                <w:rFonts w:asciiTheme="minorHAnsi" w:hAnsiTheme="minorHAnsi"/>
                <w:color w:val="000000" w:themeColor="text1"/>
                <w:lang w:eastAsia="en-GB"/>
              </w:rPr>
              <w:t>let-down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Only 6 questions were used and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no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really evaluation to how each question was formulated. </w:t>
            </w: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24D87037" w:rsidR="00782CF2" w:rsidRPr="00C2152E" w:rsidRDefault="005B30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4A4D8523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3EDDB9F4" w:rsidR="00782CF2" w:rsidRPr="00C2152E" w:rsidRDefault="006B63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222C9EE5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3B2C55CA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B449C9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</w:p>
          <w:p w14:paraId="0567F075" w14:textId="229786CD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66BB568" w14:textId="40D5A064" w:rsidR="006D168E" w:rsidRDefault="00B22FE8" w:rsidP="00523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Survey outcome could have been presented in a better way. Bar charts are used but it is too simple and no </w:t>
            </w:r>
            <w:r w:rsidR="005B302E">
              <w:rPr>
                <w:rFonts w:asciiTheme="minorHAnsi" w:hAnsiTheme="minorHAnsi"/>
                <w:color w:val="000000" w:themeColor="text1"/>
                <w:lang w:eastAsia="en-GB"/>
              </w:rPr>
              <w:t xml:space="preserve">real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quantitative analysis </w:t>
            </w:r>
            <w:r w:rsidR="005B302E">
              <w:rPr>
                <w:rFonts w:asciiTheme="minorHAnsi" w:hAnsiTheme="minorHAnsi"/>
                <w:color w:val="000000" w:themeColor="text1"/>
                <w:lang w:eastAsia="en-GB"/>
              </w:rPr>
              <w:t xml:space="preserve">of result. </w:t>
            </w:r>
          </w:p>
          <w:p w14:paraId="4C40C160" w14:textId="77777777" w:rsidR="00F04E1F" w:rsidRDefault="00F04E1F" w:rsidP="00523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262BFBD8" w:rsidR="00AE5538" w:rsidRDefault="005B302E" w:rsidP="00523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limited result, conclusion derived was appropriate. Addressed how aim and each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objectives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were met. Recommendation on future work was OK but did not do a recommendation based on survey results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i.e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mitigating measures. 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BF573C0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266855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28410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3B8FE098" w:rsidR="00782CF2" w:rsidRPr="00C2152E" w:rsidRDefault="00E727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114906C1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19A7F61F" w:rsidR="00782CF2" w:rsidRPr="00C2152E" w:rsidRDefault="00E727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3994D90E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5232101" w14:textId="77777777" w:rsidR="007C2CCC" w:rsidRDefault="00AA2B51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0B0F98A6" w14:textId="3FC6A507" w:rsidR="00E66EEE" w:rsidRDefault="00E727CA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Personal reflection was included and highlighted what transferrable skills were learned. </w:t>
            </w:r>
          </w:p>
          <w:p w14:paraId="2572D0D5" w14:textId="77777777" w:rsidR="00E66EEE" w:rsidRDefault="00E66EEE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6C9B45DC" w:rsidR="005B013C" w:rsidRPr="00D54E07" w:rsidRDefault="00E66EEE" w:rsidP="00D54E0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Report structure was </w:t>
            </w:r>
            <w:r w:rsidR="00E727C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good.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43E7A74F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1B11B492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83B5F9" w14:textId="77777777" w:rsidR="007B3603" w:rsidRDefault="007B3603" w:rsidP="002B7AB6">
      <w:r>
        <w:separator/>
      </w:r>
    </w:p>
  </w:endnote>
  <w:endnote w:type="continuationSeparator" w:id="0">
    <w:p w14:paraId="371280D5" w14:textId="77777777" w:rsidR="007B3603" w:rsidRDefault="007B360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CB921F" w14:textId="77777777" w:rsidR="007B3603" w:rsidRDefault="007B3603" w:rsidP="002B7AB6">
      <w:r>
        <w:separator/>
      </w:r>
    </w:p>
  </w:footnote>
  <w:footnote w:type="continuationSeparator" w:id="0">
    <w:p w14:paraId="6B7DA9C0" w14:textId="77777777" w:rsidR="007B3603" w:rsidRDefault="007B360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180"/>
    <w:rsid w:val="00022222"/>
    <w:rsid w:val="0006611F"/>
    <w:rsid w:val="00077349"/>
    <w:rsid w:val="00091A67"/>
    <w:rsid w:val="000F7A4A"/>
    <w:rsid w:val="00106915"/>
    <w:rsid w:val="00125730"/>
    <w:rsid w:val="001719F6"/>
    <w:rsid w:val="0019104D"/>
    <w:rsid w:val="001D0DDD"/>
    <w:rsid w:val="001F0AAA"/>
    <w:rsid w:val="00242112"/>
    <w:rsid w:val="00253402"/>
    <w:rsid w:val="0028077B"/>
    <w:rsid w:val="0028410B"/>
    <w:rsid w:val="002B7AB6"/>
    <w:rsid w:val="00356276"/>
    <w:rsid w:val="00386056"/>
    <w:rsid w:val="00391751"/>
    <w:rsid w:val="003A5F01"/>
    <w:rsid w:val="003C0AC0"/>
    <w:rsid w:val="003E5437"/>
    <w:rsid w:val="003F049D"/>
    <w:rsid w:val="00415183"/>
    <w:rsid w:val="00461843"/>
    <w:rsid w:val="004779D1"/>
    <w:rsid w:val="004A3129"/>
    <w:rsid w:val="004C6AF7"/>
    <w:rsid w:val="00521350"/>
    <w:rsid w:val="005238BF"/>
    <w:rsid w:val="00536F2C"/>
    <w:rsid w:val="00566383"/>
    <w:rsid w:val="00576B2C"/>
    <w:rsid w:val="005B013C"/>
    <w:rsid w:val="005B302E"/>
    <w:rsid w:val="005C21B2"/>
    <w:rsid w:val="005C79DB"/>
    <w:rsid w:val="005C7D17"/>
    <w:rsid w:val="005D03AE"/>
    <w:rsid w:val="005D45E2"/>
    <w:rsid w:val="005F46A6"/>
    <w:rsid w:val="006363DD"/>
    <w:rsid w:val="006530D2"/>
    <w:rsid w:val="00657D0D"/>
    <w:rsid w:val="006645F5"/>
    <w:rsid w:val="0066504B"/>
    <w:rsid w:val="006B6385"/>
    <w:rsid w:val="006C04CE"/>
    <w:rsid w:val="006C2524"/>
    <w:rsid w:val="006D168E"/>
    <w:rsid w:val="0070724B"/>
    <w:rsid w:val="00782CF2"/>
    <w:rsid w:val="007B3603"/>
    <w:rsid w:val="007C2CCC"/>
    <w:rsid w:val="007C5EED"/>
    <w:rsid w:val="007D24D5"/>
    <w:rsid w:val="007E5836"/>
    <w:rsid w:val="00811371"/>
    <w:rsid w:val="00826C38"/>
    <w:rsid w:val="00826F79"/>
    <w:rsid w:val="00834A61"/>
    <w:rsid w:val="00836003"/>
    <w:rsid w:val="008433D4"/>
    <w:rsid w:val="00866E85"/>
    <w:rsid w:val="008914A5"/>
    <w:rsid w:val="008B05C1"/>
    <w:rsid w:val="008B67FF"/>
    <w:rsid w:val="008D4A65"/>
    <w:rsid w:val="0091432E"/>
    <w:rsid w:val="009439B0"/>
    <w:rsid w:val="00947B43"/>
    <w:rsid w:val="009B65D4"/>
    <w:rsid w:val="009E130B"/>
    <w:rsid w:val="009F37CB"/>
    <w:rsid w:val="00A151E5"/>
    <w:rsid w:val="00A16A6A"/>
    <w:rsid w:val="00A4064E"/>
    <w:rsid w:val="00A43ED8"/>
    <w:rsid w:val="00A47A6B"/>
    <w:rsid w:val="00A61D46"/>
    <w:rsid w:val="00A71957"/>
    <w:rsid w:val="00A736BA"/>
    <w:rsid w:val="00A97E4D"/>
    <w:rsid w:val="00AA2B51"/>
    <w:rsid w:val="00AB34FE"/>
    <w:rsid w:val="00AE2668"/>
    <w:rsid w:val="00AE5538"/>
    <w:rsid w:val="00B038E9"/>
    <w:rsid w:val="00B04E8B"/>
    <w:rsid w:val="00B068DB"/>
    <w:rsid w:val="00B22FE8"/>
    <w:rsid w:val="00B27A16"/>
    <w:rsid w:val="00B449C9"/>
    <w:rsid w:val="00B8491A"/>
    <w:rsid w:val="00BD5746"/>
    <w:rsid w:val="00BD57FD"/>
    <w:rsid w:val="00C146CC"/>
    <w:rsid w:val="00C2152E"/>
    <w:rsid w:val="00C60A27"/>
    <w:rsid w:val="00CC4C41"/>
    <w:rsid w:val="00CD2262"/>
    <w:rsid w:val="00CE66A5"/>
    <w:rsid w:val="00CF3983"/>
    <w:rsid w:val="00D14007"/>
    <w:rsid w:val="00D2791A"/>
    <w:rsid w:val="00D405C2"/>
    <w:rsid w:val="00D54E07"/>
    <w:rsid w:val="00D80FE7"/>
    <w:rsid w:val="00D86FC7"/>
    <w:rsid w:val="00D87BAB"/>
    <w:rsid w:val="00DB425F"/>
    <w:rsid w:val="00DC4953"/>
    <w:rsid w:val="00DE43F7"/>
    <w:rsid w:val="00E1157B"/>
    <w:rsid w:val="00E47902"/>
    <w:rsid w:val="00E66EEE"/>
    <w:rsid w:val="00E727CA"/>
    <w:rsid w:val="00E91C8F"/>
    <w:rsid w:val="00E941A3"/>
    <w:rsid w:val="00E96A44"/>
    <w:rsid w:val="00EB38BD"/>
    <w:rsid w:val="00EC0B22"/>
    <w:rsid w:val="00EC5469"/>
    <w:rsid w:val="00EC5BCB"/>
    <w:rsid w:val="00EE0FE1"/>
    <w:rsid w:val="00EE4571"/>
    <w:rsid w:val="00F04E1F"/>
    <w:rsid w:val="00F14758"/>
    <w:rsid w:val="00F5707A"/>
    <w:rsid w:val="00FD2DE7"/>
    <w:rsid w:val="00FD4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857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</Pages>
  <Words>428</Words>
  <Characters>2443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19</cp:revision>
  <cp:lastPrinted>2013-09-25T13:22:00Z</cp:lastPrinted>
  <dcterms:created xsi:type="dcterms:W3CDTF">2022-05-23T22:26:00Z</dcterms:created>
  <dcterms:modified xsi:type="dcterms:W3CDTF">2022-05-24T18:16:00Z</dcterms:modified>
</cp:coreProperties>
</file>