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0D54" w:rsidRPr="00670D54" w:rsidRDefault="00670D54" w:rsidP="00670D54">
      <w:pPr>
        <w:jc w:val="center"/>
        <w:rPr>
          <w:sz w:val="28"/>
          <w:szCs w:val="28"/>
          <w:u w:val="single"/>
        </w:rPr>
      </w:pPr>
      <w:r>
        <w:rPr>
          <w:sz w:val="28"/>
          <w:szCs w:val="28"/>
          <w:u w:val="single"/>
        </w:rPr>
        <w:t>The Annunciation</w:t>
      </w:r>
    </w:p>
    <w:p w:rsidR="00EE672A" w:rsidRDefault="00EE672A" w:rsidP="00472496">
      <w:pPr>
        <w:jc w:val="both"/>
        <w:rPr>
          <w:sz w:val="28"/>
          <w:szCs w:val="28"/>
        </w:rPr>
      </w:pPr>
      <w:r w:rsidRPr="00472496">
        <w:rPr>
          <w:sz w:val="28"/>
          <w:szCs w:val="28"/>
        </w:rPr>
        <w:t>“In the sixth month the angel Gabriel was sent by God to a town in Galilee called Nazareth, to a virgin engaged to a man whose name was Joseph, of the house of David. The virgin’s name was Mary. </w:t>
      </w:r>
      <w:r w:rsidRPr="00472496">
        <w:rPr>
          <w:b/>
          <w:bCs/>
          <w:sz w:val="28"/>
          <w:szCs w:val="28"/>
          <w:vertAlign w:val="superscript"/>
        </w:rPr>
        <w:t> </w:t>
      </w:r>
      <w:r w:rsidRPr="00472496">
        <w:rPr>
          <w:sz w:val="28"/>
          <w:szCs w:val="28"/>
        </w:rPr>
        <w:t>And he came to her and said, “Greetings, favoured one! The Lord is with you.”</w:t>
      </w:r>
      <w:r w:rsidRPr="00472496">
        <w:rPr>
          <w:b/>
          <w:bCs/>
          <w:sz w:val="28"/>
          <w:szCs w:val="28"/>
          <w:vertAlign w:val="superscript"/>
        </w:rPr>
        <w:t> </w:t>
      </w:r>
      <w:r w:rsidRPr="00472496">
        <w:rPr>
          <w:sz w:val="28"/>
          <w:szCs w:val="28"/>
        </w:rPr>
        <w:t>But she was much perplexed by his words and pondered what sort of greeting this might be.</w:t>
      </w:r>
      <w:r w:rsidRPr="00472496">
        <w:rPr>
          <w:b/>
          <w:bCs/>
          <w:sz w:val="28"/>
          <w:szCs w:val="28"/>
          <w:vertAlign w:val="superscript"/>
        </w:rPr>
        <w:t> </w:t>
      </w:r>
      <w:r w:rsidRPr="00472496">
        <w:rPr>
          <w:sz w:val="28"/>
          <w:szCs w:val="28"/>
        </w:rPr>
        <w:t>The angel said to her, “Do not be afraid, Mary, for you have found favour with God. </w:t>
      </w:r>
      <w:r w:rsidRPr="00472496">
        <w:rPr>
          <w:b/>
          <w:bCs/>
          <w:sz w:val="28"/>
          <w:szCs w:val="28"/>
          <w:vertAlign w:val="superscript"/>
        </w:rPr>
        <w:t> </w:t>
      </w:r>
      <w:r w:rsidRPr="00472496">
        <w:rPr>
          <w:sz w:val="28"/>
          <w:szCs w:val="28"/>
        </w:rPr>
        <w:t>And now, you will conceive in your womb and bear a son, and you will name him Jesus. </w:t>
      </w:r>
      <w:r w:rsidRPr="00472496">
        <w:rPr>
          <w:b/>
          <w:bCs/>
          <w:sz w:val="28"/>
          <w:szCs w:val="28"/>
          <w:vertAlign w:val="superscript"/>
        </w:rPr>
        <w:t> </w:t>
      </w:r>
      <w:r w:rsidRPr="00472496">
        <w:rPr>
          <w:sz w:val="28"/>
          <w:szCs w:val="28"/>
        </w:rPr>
        <w:t>He will be great, and will be called the Son of the Most High, and the Lord God will give to him the throne of his ancestor David.</w:t>
      </w:r>
      <w:r w:rsidRPr="00472496">
        <w:rPr>
          <w:b/>
          <w:bCs/>
          <w:sz w:val="28"/>
          <w:szCs w:val="28"/>
          <w:vertAlign w:val="superscript"/>
        </w:rPr>
        <w:t> </w:t>
      </w:r>
      <w:r w:rsidRPr="00472496">
        <w:rPr>
          <w:sz w:val="28"/>
          <w:szCs w:val="28"/>
        </w:rPr>
        <w:t>He will reign over the house of Jacob forever, and of his kingdom there will be no end.”</w:t>
      </w:r>
      <w:r w:rsidRPr="00472496">
        <w:rPr>
          <w:b/>
          <w:bCs/>
          <w:sz w:val="28"/>
          <w:szCs w:val="28"/>
          <w:vertAlign w:val="superscript"/>
        </w:rPr>
        <w:t> </w:t>
      </w:r>
      <w:r w:rsidRPr="00472496">
        <w:rPr>
          <w:sz w:val="28"/>
          <w:szCs w:val="28"/>
        </w:rPr>
        <w:t>Mary said to the angel, “How can this be, since I am a virgin?”</w:t>
      </w:r>
      <w:r w:rsidRPr="00472496">
        <w:rPr>
          <w:b/>
          <w:bCs/>
          <w:sz w:val="28"/>
          <w:szCs w:val="28"/>
          <w:vertAlign w:val="superscript"/>
        </w:rPr>
        <w:t> </w:t>
      </w:r>
      <w:r w:rsidRPr="00472496">
        <w:rPr>
          <w:sz w:val="28"/>
          <w:szCs w:val="28"/>
        </w:rPr>
        <w:t>The angel said to her, “The Holy Spirit will come upon you, and the power of the Most High will overshadow you; therefore the child to be born will be holy; he will be called Son of God. </w:t>
      </w:r>
      <w:r w:rsidRPr="00472496">
        <w:rPr>
          <w:b/>
          <w:bCs/>
          <w:sz w:val="28"/>
          <w:szCs w:val="28"/>
          <w:vertAlign w:val="superscript"/>
        </w:rPr>
        <w:t> </w:t>
      </w:r>
      <w:r w:rsidRPr="00472496">
        <w:rPr>
          <w:sz w:val="28"/>
          <w:szCs w:val="28"/>
        </w:rPr>
        <w:t>And now, your relative Elizabeth in her old age has also conceived a son; and this is the sixth month for her who was said to be barren. </w:t>
      </w:r>
      <w:r w:rsidRPr="00472496">
        <w:rPr>
          <w:b/>
          <w:bCs/>
          <w:sz w:val="28"/>
          <w:szCs w:val="28"/>
          <w:vertAlign w:val="superscript"/>
        </w:rPr>
        <w:t> </w:t>
      </w:r>
      <w:r w:rsidRPr="00472496">
        <w:rPr>
          <w:sz w:val="28"/>
          <w:szCs w:val="28"/>
        </w:rPr>
        <w:t>For nothing will be impossible with God.”</w:t>
      </w:r>
      <w:r w:rsidRPr="00472496">
        <w:rPr>
          <w:b/>
          <w:bCs/>
          <w:sz w:val="28"/>
          <w:szCs w:val="28"/>
          <w:vertAlign w:val="superscript"/>
        </w:rPr>
        <w:t> </w:t>
      </w:r>
      <w:r w:rsidRPr="00472496">
        <w:rPr>
          <w:sz w:val="28"/>
          <w:szCs w:val="28"/>
        </w:rPr>
        <w:t>Then Mary said, “Here am I, the servant of the Lord; let it be with me according to your word.” Then the angel departed from her.”—Luke 1:26-38</w:t>
      </w:r>
    </w:p>
    <w:p w:rsidR="00670D54" w:rsidRDefault="00670D54" w:rsidP="00472496">
      <w:pPr>
        <w:jc w:val="both"/>
        <w:rPr>
          <w:sz w:val="28"/>
          <w:szCs w:val="28"/>
        </w:rPr>
      </w:pPr>
    </w:p>
    <w:p w:rsidR="00670D54" w:rsidRPr="00472496" w:rsidRDefault="00670D54" w:rsidP="00472496">
      <w:pPr>
        <w:jc w:val="both"/>
        <w:rPr>
          <w:sz w:val="28"/>
          <w:szCs w:val="28"/>
        </w:rPr>
      </w:pPr>
    </w:p>
    <w:p w:rsidR="00670D54" w:rsidRPr="00670D54" w:rsidRDefault="00670D54" w:rsidP="00670D54">
      <w:pPr>
        <w:jc w:val="center"/>
        <w:rPr>
          <w:sz w:val="28"/>
          <w:szCs w:val="28"/>
          <w:u w:val="single"/>
        </w:rPr>
      </w:pPr>
      <w:r>
        <w:rPr>
          <w:sz w:val="28"/>
          <w:szCs w:val="28"/>
          <w:u w:val="single"/>
        </w:rPr>
        <w:t>The Birth of Christ</w:t>
      </w:r>
    </w:p>
    <w:p w:rsidR="00670D54" w:rsidRPr="00472496" w:rsidRDefault="00670D54" w:rsidP="00670D54">
      <w:pPr>
        <w:jc w:val="both"/>
        <w:rPr>
          <w:sz w:val="28"/>
          <w:szCs w:val="28"/>
        </w:rPr>
      </w:pPr>
      <w:r w:rsidRPr="00472496">
        <w:rPr>
          <w:rStyle w:val="text"/>
          <w:color w:val="000000"/>
          <w:sz w:val="28"/>
          <w:szCs w:val="28"/>
          <w:shd w:val="clear" w:color="auto" w:fill="FFFFFF"/>
        </w:rPr>
        <w:t>In those days a decree went out from Emperor Augustus that all the world should be registered. </w:t>
      </w:r>
      <w:r w:rsidRPr="00472496">
        <w:rPr>
          <w:rStyle w:val="text"/>
          <w:rFonts w:cs="Arial"/>
          <w:b/>
          <w:bCs/>
          <w:color w:val="000000"/>
          <w:sz w:val="28"/>
          <w:szCs w:val="28"/>
          <w:shd w:val="clear" w:color="auto" w:fill="FFFFFF"/>
          <w:vertAlign w:val="superscript"/>
        </w:rPr>
        <w:t> </w:t>
      </w:r>
      <w:r w:rsidRPr="00472496">
        <w:rPr>
          <w:rStyle w:val="text"/>
          <w:color w:val="000000"/>
          <w:sz w:val="28"/>
          <w:szCs w:val="28"/>
          <w:shd w:val="clear" w:color="auto" w:fill="FFFFFF"/>
        </w:rPr>
        <w:t xml:space="preserve">This was the first registration and was taken while </w:t>
      </w:r>
      <w:proofErr w:type="spellStart"/>
      <w:r w:rsidRPr="00472496">
        <w:rPr>
          <w:rStyle w:val="text"/>
          <w:color w:val="000000"/>
          <w:sz w:val="28"/>
          <w:szCs w:val="28"/>
          <w:shd w:val="clear" w:color="auto" w:fill="FFFFFF"/>
        </w:rPr>
        <w:t>Quirinius</w:t>
      </w:r>
      <w:proofErr w:type="spellEnd"/>
      <w:r w:rsidRPr="00472496">
        <w:rPr>
          <w:rStyle w:val="text"/>
          <w:color w:val="000000"/>
          <w:sz w:val="28"/>
          <w:szCs w:val="28"/>
          <w:shd w:val="clear" w:color="auto" w:fill="FFFFFF"/>
        </w:rPr>
        <w:t xml:space="preserve"> was governor of Syria. </w:t>
      </w:r>
      <w:r w:rsidRPr="00472496">
        <w:rPr>
          <w:rStyle w:val="text"/>
          <w:rFonts w:cs="Arial"/>
          <w:b/>
          <w:bCs/>
          <w:color w:val="000000"/>
          <w:sz w:val="28"/>
          <w:szCs w:val="28"/>
          <w:shd w:val="clear" w:color="auto" w:fill="FFFFFF"/>
          <w:vertAlign w:val="superscript"/>
        </w:rPr>
        <w:t> </w:t>
      </w:r>
      <w:r w:rsidRPr="00472496">
        <w:rPr>
          <w:rStyle w:val="text"/>
          <w:color w:val="000000"/>
          <w:sz w:val="28"/>
          <w:szCs w:val="28"/>
          <w:shd w:val="clear" w:color="auto" w:fill="FFFFFF"/>
        </w:rPr>
        <w:t>All went to their own towns to be registered. </w:t>
      </w:r>
      <w:r w:rsidRPr="00472496">
        <w:rPr>
          <w:rStyle w:val="text"/>
          <w:rFonts w:cs="Arial"/>
          <w:b/>
          <w:bCs/>
          <w:color w:val="000000"/>
          <w:sz w:val="28"/>
          <w:szCs w:val="28"/>
          <w:shd w:val="clear" w:color="auto" w:fill="FFFFFF"/>
          <w:vertAlign w:val="superscript"/>
        </w:rPr>
        <w:t> </w:t>
      </w:r>
      <w:r w:rsidRPr="00472496">
        <w:rPr>
          <w:rStyle w:val="text"/>
          <w:color w:val="000000"/>
          <w:sz w:val="28"/>
          <w:szCs w:val="28"/>
          <w:shd w:val="clear" w:color="auto" w:fill="FFFFFF"/>
        </w:rPr>
        <w:t>Joseph also went from the town of Nazareth in Galilee to Judea, to the city of David called Bethlehem, because he was descended from the house and family of David. </w:t>
      </w:r>
      <w:r w:rsidRPr="00472496">
        <w:rPr>
          <w:rStyle w:val="text"/>
          <w:rFonts w:cs="Arial"/>
          <w:b/>
          <w:bCs/>
          <w:color w:val="000000"/>
          <w:sz w:val="28"/>
          <w:szCs w:val="28"/>
          <w:shd w:val="clear" w:color="auto" w:fill="FFFFFF"/>
          <w:vertAlign w:val="superscript"/>
        </w:rPr>
        <w:t> </w:t>
      </w:r>
      <w:r w:rsidRPr="00472496">
        <w:rPr>
          <w:rStyle w:val="text"/>
          <w:color w:val="000000"/>
          <w:sz w:val="28"/>
          <w:szCs w:val="28"/>
          <w:shd w:val="clear" w:color="auto" w:fill="FFFFFF"/>
        </w:rPr>
        <w:t>He went to be registered with Mary, to whom he was engaged and who was expecting a child. </w:t>
      </w:r>
      <w:r w:rsidRPr="00472496">
        <w:rPr>
          <w:rStyle w:val="text"/>
          <w:rFonts w:cs="Arial"/>
          <w:b/>
          <w:bCs/>
          <w:color w:val="000000"/>
          <w:sz w:val="28"/>
          <w:szCs w:val="28"/>
          <w:shd w:val="clear" w:color="auto" w:fill="FFFFFF"/>
          <w:vertAlign w:val="superscript"/>
        </w:rPr>
        <w:t> </w:t>
      </w:r>
      <w:r w:rsidRPr="00472496">
        <w:rPr>
          <w:rStyle w:val="text"/>
          <w:color w:val="000000"/>
          <w:sz w:val="28"/>
          <w:szCs w:val="28"/>
          <w:shd w:val="clear" w:color="auto" w:fill="FFFFFF"/>
        </w:rPr>
        <w:t>While they were there, the time came for her to deliver her child. </w:t>
      </w:r>
      <w:r w:rsidRPr="00472496">
        <w:rPr>
          <w:rStyle w:val="text"/>
          <w:rFonts w:cs="Arial"/>
          <w:b/>
          <w:bCs/>
          <w:color w:val="000000"/>
          <w:sz w:val="28"/>
          <w:szCs w:val="28"/>
          <w:shd w:val="clear" w:color="auto" w:fill="FFFFFF"/>
          <w:vertAlign w:val="superscript"/>
        </w:rPr>
        <w:t> </w:t>
      </w:r>
      <w:r w:rsidRPr="00472496">
        <w:rPr>
          <w:rStyle w:val="text"/>
          <w:color w:val="000000"/>
          <w:sz w:val="28"/>
          <w:szCs w:val="28"/>
          <w:shd w:val="clear" w:color="auto" w:fill="FFFFFF"/>
        </w:rPr>
        <w:t>And she gave birth to her firstborn son and wrapped him in bands of cloth, and laid him in a manger, because there was no place for them in the inn.</w:t>
      </w:r>
      <w:r>
        <w:rPr>
          <w:rStyle w:val="text"/>
          <w:color w:val="000000"/>
          <w:sz w:val="28"/>
          <w:szCs w:val="28"/>
          <w:shd w:val="clear" w:color="auto" w:fill="FFFFFF"/>
        </w:rPr>
        <w:t>—Luke 2:1-7</w:t>
      </w:r>
    </w:p>
    <w:p w:rsidR="00670D54" w:rsidRDefault="00670D54" w:rsidP="00670D54">
      <w:pPr>
        <w:jc w:val="center"/>
        <w:rPr>
          <w:sz w:val="28"/>
          <w:szCs w:val="28"/>
          <w:u w:val="single"/>
        </w:rPr>
      </w:pPr>
    </w:p>
    <w:p w:rsidR="00670D54" w:rsidRDefault="00670D54" w:rsidP="00670D54">
      <w:pPr>
        <w:jc w:val="center"/>
        <w:rPr>
          <w:sz w:val="28"/>
          <w:szCs w:val="28"/>
          <w:u w:val="single"/>
        </w:rPr>
      </w:pPr>
    </w:p>
    <w:p w:rsidR="00670D54" w:rsidRDefault="00670D54" w:rsidP="00670D54">
      <w:pPr>
        <w:rPr>
          <w:sz w:val="28"/>
          <w:szCs w:val="28"/>
          <w:u w:val="single"/>
        </w:rPr>
      </w:pPr>
    </w:p>
    <w:p w:rsidR="00EE672A" w:rsidRPr="00670D54" w:rsidRDefault="00670D54" w:rsidP="00670D54">
      <w:pPr>
        <w:jc w:val="center"/>
        <w:rPr>
          <w:sz w:val="28"/>
          <w:szCs w:val="28"/>
          <w:u w:val="single"/>
        </w:rPr>
      </w:pPr>
      <w:r w:rsidRPr="00670D54">
        <w:rPr>
          <w:sz w:val="28"/>
          <w:szCs w:val="28"/>
          <w:u w:val="single"/>
        </w:rPr>
        <w:lastRenderedPageBreak/>
        <w:t>Journey of the Three Wise Men</w:t>
      </w:r>
    </w:p>
    <w:p w:rsidR="00EE672A" w:rsidRDefault="00EE672A" w:rsidP="00472496">
      <w:pPr>
        <w:jc w:val="both"/>
        <w:rPr>
          <w:sz w:val="28"/>
          <w:szCs w:val="28"/>
        </w:rPr>
      </w:pPr>
      <w:r w:rsidRPr="00472496">
        <w:rPr>
          <w:sz w:val="28"/>
          <w:szCs w:val="28"/>
        </w:rPr>
        <w:t>In the time of King Herod, after Jesus was born in Bethlehem of Judea, wise men from the East came to Jerusalem, asking, “Where is the child who has been born king of the Jews? For we observed his star at its rising, and have come to pay him homage.” When King Herod heard this, he was frightened, and all Jerusalem with him; and calling together all the chief priests and scribes of the people, he inquired of them where the Messiah was to be born. </w:t>
      </w:r>
      <w:r w:rsidRPr="00472496">
        <w:rPr>
          <w:b/>
          <w:bCs/>
          <w:sz w:val="28"/>
          <w:szCs w:val="28"/>
          <w:vertAlign w:val="superscript"/>
        </w:rPr>
        <w:t> </w:t>
      </w:r>
      <w:r w:rsidRPr="00472496">
        <w:rPr>
          <w:sz w:val="28"/>
          <w:szCs w:val="28"/>
        </w:rPr>
        <w:t xml:space="preserve">They told him, “In Bethlehem of Judea; for so it </w:t>
      </w:r>
      <w:r w:rsidR="00472496" w:rsidRPr="00472496">
        <w:rPr>
          <w:sz w:val="28"/>
          <w:szCs w:val="28"/>
        </w:rPr>
        <w:t>has been written by the prophet…</w:t>
      </w:r>
      <w:r w:rsidRPr="00472496">
        <w:rPr>
          <w:sz w:val="28"/>
          <w:szCs w:val="28"/>
        </w:rPr>
        <w:t>Then Herod secretly called for the wise men and learned from them the exact time when the star had appeared. </w:t>
      </w:r>
      <w:r w:rsidRPr="00472496">
        <w:rPr>
          <w:b/>
          <w:bCs/>
          <w:sz w:val="28"/>
          <w:szCs w:val="28"/>
          <w:vertAlign w:val="superscript"/>
        </w:rPr>
        <w:t> </w:t>
      </w:r>
      <w:r w:rsidRPr="00472496">
        <w:rPr>
          <w:sz w:val="28"/>
          <w:szCs w:val="28"/>
        </w:rPr>
        <w:t>Then he sent them to Bethlehem, saying, “Go and search diligently for the child; and when you have found him, bring me word so that I may also go and pay him homage.” </w:t>
      </w:r>
      <w:r w:rsidRPr="00472496">
        <w:rPr>
          <w:b/>
          <w:bCs/>
          <w:sz w:val="28"/>
          <w:szCs w:val="28"/>
          <w:vertAlign w:val="superscript"/>
        </w:rPr>
        <w:t> </w:t>
      </w:r>
      <w:r w:rsidRPr="00472496">
        <w:rPr>
          <w:sz w:val="28"/>
          <w:szCs w:val="28"/>
        </w:rPr>
        <w:t>When they had heard the king, they set out; and there, ahead of them, went the star that they had seen at its rising, until it stopped over the place where the child was. </w:t>
      </w:r>
      <w:r w:rsidRPr="00472496">
        <w:rPr>
          <w:b/>
          <w:bCs/>
          <w:sz w:val="28"/>
          <w:szCs w:val="28"/>
          <w:vertAlign w:val="superscript"/>
        </w:rPr>
        <w:t> </w:t>
      </w:r>
      <w:r w:rsidRPr="00472496">
        <w:rPr>
          <w:sz w:val="28"/>
          <w:szCs w:val="28"/>
        </w:rPr>
        <w:t>When they saw that the star had stopped, they were overwhelmed with joy. </w:t>
      </w:r>
      <w:r w:rsidRPr="00472496">
        <w:rPr>
          <w:b/>
          <w:bCs/>
          <w:sz w:val="28"/>
          <w:szCs w:val="28"/>
          <w:vertAlign w:val="superscript"/>
        </w:rPr>
        <w:t> </w:t>
      </w:r>
      <w:r w:rsidRPr="00472496">
        <w:rPr>
          <w:sz w:val="28"/>
          <w:szCs w:val="28"/>
        </w:rPr>
        <w:t>On entering the house, they saw the child with Mary his mother; and they knelt down and paid him homage. Then, opening their treasure chests, they offered him gifts of gold, frankincense, and myrrh. </w:t>
      </w:r>
      <w:r w:rsidRPr="00472496">
        <w:rPr>
          <w:b/>
          <w:bCs/>
          <w:sz w:val="28"/>
          <w:szCs w:val="28"/>
          <w:vertAlign w:val="superscript"/>
        </w:rPr>
        <w:t> </w:t>
      </w:r>
      <w:r w:rsidRPr="00472496">
        <w:rPr>
          <w:sz w:val="28"/>
          <w:szCs w:val="28"/>
        </w:rPr>
        <w:t>And having been warned in a dream not to return to Herod, they left for their own country by another road.</w:t>
      </w:r>
      <w:r w:rsidR="00472496">
        <w:rPr>
          <w:sz w:val="28"/>
          <w:szCs w:val="28"/>
        </w:rPr>
        <w:t>—Matthew 2:1-12</w:t>
      </w:r>
    </w:p>
    <w:p w:rsidR="00670D54" w:rsidRDefault="00670D54" w:rsidP="00472496">
      <w:pPr>
        <w:jc w:val="both"/>
        <w:rPr>
          <w:sz w:val="28"/>
          <w:szCs w:val="28"/>
        </w:rPr>
      </w:pPr>
    </w:p>
    <w:p w:rsidR="00670D54" w:rsidRDefault="00670D54" w:rsidP="00472496">
      <w:pPr>
        <w:jc w:val="both"/>
        <w:rPr>
          <w:sz w:val="28"/>
          <w:szCs w:val="28"/>
        </w:rPr>
      </w:pPr>
    </w:p>
    <w:p w:rsidR="00670D54" w:rsidRPr="00670D54" w:rsidRDefault="00670D54" w:rsidP="00670D54">
      <w:pPr>
        <w:jc w:val="center"/>
        <w:rPr>
          <w:sz w:val="28"/>
          <w:szCs w:val="28"/>
          <w:u w:val="single"/>
        </w:rPr>
      </w:pPr>
      <w:r>
        <w:rPr>
          <w:sz w:val="28"/>
          <w:szCs w:val="28"/>
          <w:u w:val="single"/>
        </w:rPr>
        <w:t>The Harrowing of Hell</w:t>
      </w:r>
    </w:p>
    <w:p w:rsidR="006C49ED" w:rsidRPr="00472496" w:rsidRDefault="00C108BE" w:rsidP="00670D54">
      <w:pPr>
        <w:jc w:val="both"/>
        <w:rPr>
          <w:sz w:val="28"/>
          <w:szCs w:val="28"/>
        </w:rPr>
      </w:pPr>
      <w:r>
        <w:rPr>
          <w:sz w:val="28"/>
          <w:szCs w:val="28"/>
        </w:rPr>
        <w:t>“</w:t>
      </w:r>
      <w:bookmarkStart w:id="0" w:name="_GoBack"/>
      <w:bookmarkEnd w:id="0"/>
      <w:r w:rsidR="00763DD1">
        <w:rPr>
          <w:sz w:val="28"/>
          <w:szCs w:val="28"/>
        </w:rPr>
        <w:t>Again the voice sounded: Lift up the gates…the gates of brass were broken in pieces and the bars of iron were crushed and all the dead who were bound were loosed from their chains…And the King of glory entered in like a man, and all the dark places of Hades were illumined…Then the King of glory seized the chief ruler Satan by the head and handed him over to the angels, saying: Bind with iron fetters his hands and his feet and his neck and his mouth…the King of glory stretched out his right hand, and took hold of our forefather Adam and raised him up. Then he turned also to the rest and said: Come with me, all you who have suffered death through the tree of which this man touched. For behold, I raise you all up again through the tree of the cross…Thus he went into paradise holding our forefather Adam by the hand, and he handed him over and all the righteous to Michael the archangel.</w:t>
      </w:r>
      <w:r>
        <w:rPr>
          <w:sz w:val="28"/>
          <w:szCs w:val="28"/>
        </w:rPr>
        <w:t>”</w:t>
      </w:r>
      <w:r w:rsidR="00763DD1">
        <w:rPr>
          <w:sz w:val="28"/>
          <w:szCs w:val="28"/>
        </w:rPr>
        <w:t>—Gospel of Nicodemus, 5:3-9:1</w:t>
      </w:r>
    </w:p>
    <w:sectPr w:rsidR="006C49ED" w:rsidRPr="004724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672A"/>
    <w:rsid w:val="00472496"/>
    <w:rsid w:val="00670D54"/>
    <w:rsid w:val="006C49ED"/>
    <w:rsid w:val="00763DD1"/>
    <w:rsid w:val="008A58C9"/>
    <w:rsid w:val="00C108BE"/>
    <w:rsid w:val="00EE67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4011F0C-8178-4A1E-A8A4-6268AD45F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E672A"/>
    <w:rPr>
      <w:color w:val="0563C1" w:themeColor="hyperlink"/>
      <w:u w:val="single"/>
    </w:rPr>
  </w:style>
  <w:style w:type="character" w:customStyle="1" w:styleId="text">
    <w:name w:val="text"/>
    <w:basedOn w:val="DefaultParagraphFont"/>
    <w:rsid w:val="004724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066060">
      <w:bodyDiv w:val="1"/>
      <w:marLeft w:val="0"/>
      <w:marRight w:val="0"/>
      <w:marTop w:val="0"/>
      <w:marBottom w:val="0"/>
      <w:divBdr>
        <w:top w:val="none" w:sz="0" w:space="0" w:color="auto"/>
        <w:left w:val="none" w:sz="0" w:space="0" w:color="auto"/>
        <w:bottom w:val="none" w:sz="0" w:space="0" w:color="auto"/>
        <w:right w:val="none" w:sz="0" w:space="0" w:color="auto"/>
      </w:divBdr>
      <w:divsChild>
        <w:div w:id="292374730">
          <w:marLeft w:val="240"/>
          <w:marRight w:val="0"/>
          <w:marTop w:val="240"/>
          <w:marBottom w:val="240"/>
          <w:divBdr>
            <w:top w:val="none" w:sz="0" w:space="0" w:color="auto"/>
            <w:left w:val="none" w:sz="0" w:space="0" w:color="auto"/>
            <w:bottom w:val="none" w:sz="0" w:space="0" w:color="auto"/>
            <w:right w:val="none" w:sz="0" w:space="0" w:color="auto"/>
          </w:divBdr>
        </w:div>
      </w:divsChild>
    </w:div>
    <w:div w:id="506020326">
      <w:bodyDiv w:val="1"/>
      <w:marLeft w:val="0"/>
      <w:marRight w:val="0"/>
      <w:marTop w:val="0"/>
      <w:marBottom w:val="0"/>
      <w:divBdr>
        <w:top w:val="none" w:sz="0" w:space="0" w:color="auto"/>
        <w:left w:val="none" w:sz="0" w:space="0" w:color="auto"/>
        <w:bottom w:val="none" w:sz="0" w:space="0" w:color="auto"/>
        <w:right w:val="none" w:sz="0" w:space="0" w:color="auto"/>
      </w:divBdr>
      <w:divsChild>
        <w:div w:id="589890581">
          <w:marLeft w:val="240"/>
          <w:marRight w:val="0"/>
          <w:marTop w:val="240"/>
          <w:marBottom w:val="240"/>
          <w:divBdr>
            <w:top w:val="none" w:sz="0" w:space="0" w:color="auto"/>
            <w:left w:val="none" w:sz="0" w:space="0" w:color="auto"/>
            <w:bottom w:val="none" w:sz="0" w:space="0" w:color="auto"/>
            <w:right w:val="none" w:sz="0" w:space="0" w:color="auto"/>
          </w:divBdr>
        </w:div>
      </w:divsChild>
    </w:div>
    <w:div w:id="1145660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2</Pages>
  <Words>663</Words>
  <Characters>3781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O'Brien</dc:creator>
  <cp:keywords/>
  <dc:description/>
  <cp:lastModifiedBy>Erica O'Brien</cp:lastModifiedBy>
  <cp:revision>3</cp:revision>
  <dcterms:created xsi:type="dcterms:W3CDTF">2017-11-02T14:03:00Z</dcterms:created>
  <dcterms:modified xsi:type="dcterms:W3CDTF">2017-11-02T15:08:00Z</dcterms:modified>
</cp:coreProperties>
</file>