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5D01" w:rsidRDefault="00E55D01" w:rsidP="00E55D01">
      <w:pPr>
        <w:spacing w:after="0" w:line="259" w:lineRule="auto"/>
        <w:ind w:left="10" w:right="3"/>
        <w:jc w:val="center"/>
      </w:pPr>
      <w:bookmarkStart w:id="0" w:name="_GoBack"/>
      <w:bookmarkEnd w:id="0"/>
      <w:r>
        <w:rPr>
          <w:b/>
        </w:rPr>
        <w:t xml:space="preserve">Domestic Violence Protection Notice (DVPN) and Domestic Violence </w:t>
      </w:r>
    </w:p>
    <w:p w:rsidR="00E55D01" w:rsidRDefault="00E55D01" w:rsidP="00E55D01">
      <w:pPr>
        <w:pStyle w:val="Heading1"/>
      </w:pPr>
      <w:r>
        <w:t xml:space="preserve">Protection Order (DVPO)  A Guide for Officers </w:t>
      </w:r>
    </w:p>
    <w:p w:rsidR="00E55D01" w:rsidRDefault="00E55D01" w:rsidP="00E55D01">
      <w:pPr>
        <w:spacing w:after="0" w:line="259" w:lineRule="auto"/>
        <w:ind w:left="70" w:right="0" w:firstLine="0"/>
        <w:jc w:val="center"/>
      </w:pPr>
      <w:r>
        <w:rPr>
          <w:b/>
        </w:rPr>
        <w:t xml:space="preserve"> </w:t>
      </w:r>
    </w:p>
    <w:p w:rsidR="00E55D01" w:rsidRDefault="00E55D01" w:rsidP="00E55D01">
      <w:pPr>
        <w:spacing w:after="0" w:line="259" w:lineRule="auto"/>
        <w:ind w:left="73" w:right="0" w:firstLine="0"/>
        <w:jc w:val="center"/>
      </w:pPr>
      <w:r>
        <w:rPr>
          <w:color w:val="0000FF"/>
        </w:rPr>
        <w:t xml:space="preserve"> </w:t>
      </w:r>
    </w:p>
    <w:p w:rsidR="00E55D01" w:rsidRDefault="00E55D01" w:rsidP="00E55D01">
      <w:pPr>
        <w:ind w:right="0"/>
      </w:pPr>
      <w:r>
        <w:t xml:space="preserve">The DVPN and DVPO process is designed to provide protection to victims following a domestic violence incident. It gives victims a period of time within which they can be protected by the Notice or the Order as well as time to consider their legal options and support available. Where a perpetrator has been bailed for a substantive offence, the bail conditions should seek to include conditions similar to that contained within the Notice. There is </w:t>
      </w:r>
      <w:r>
        <w:rPr>
          <w:b/>
        </w:rPr>
        <w:t>no need</w:t>
      </w:r>
      <w:r>
        <w:t xml:space="preserve"> to serve a DVPN where the bail conditions achieve the same ends.  </w:t>
      </w:r>
    </w:p>
    <w:p w:rsidR="00E55D01" w:rsidRDefault="00E55D01" w:rsidP="00E55D01">
      <w:pPr>
        <w:ind w:right="0"/>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25557B73" wp14:editId="5B6DA200">
                <wp:simplePos x="0" y="0"/>
                <wp:positionH relativeFrom="page">
                  <wp:posOffset>342900</wp:posOffset>
                </wp:positionH>
                <wp:positionV relativeFrom="page">
                  <wp:posOffset>314324</wp:posOffset>
                </wp:positionV>
                <wp:extent cx="6781800" cy="393700"/>
                <wp:effectExtent l="0" t="0" r="0" b="0"/>
                <wp:wrapTopAndBottom/>
                <wp:docPr id="7881" name="Group 7881"/>
                <wp:cNvGraphicFramePr/>
                <a:graphic xmlns:a="http://schemas.openxmlformats.org/drawingml/2006/main">
                  <a:graphicData uri="http://schemas.microsoft.com/office/word/2010/wordprocessingGroup">
                    <wpg:wgp>
                      <wpg:cNvGrpSpPr/>
                      <wpg:grpSpPr>
                        <a:xfrm>
                          <a:off x="0" y="0"/>
                          <a:ext cx="6781800" cy="393700"/>
                          <a:chOff x="0" y="0"/>
                          <a:chExt cx="6781800" cy="393700"/>
                        </a:xfrm>
                      </wpg:grpSpPr>
                      <wps:wsp>
                        <wps:cNvPr id="6" name="Rectangle 6"/>
                        <wps:cNvSpPr/>
                        <wps:spPr>
                          <a:xfrm>
                            <a:off x="571500" y="122178"/>
                            <a:ext cx="42059" cy="221060"/>
                          </a:xfrm>
                          <a:prstGeom prst="rect">
                            <a:avLst/>
                          </a:prstGeom>
                          <a:ln>
                            <a:noFill/>
                          </a:ln>
                        </wps:spPr>
                        <wps:txbx>
                          <w:txbxContent>
                            <w:p w:rsidR="00E55D01" w:rsidRDefault="00E55D01" w:rsidP="00E55D01">
                              <w:pPr>
                                <w:spacing w:after="160" w:line="259" w:lineRule="auto"/>
                                <w:ind w:left="0" w:right="0" w:firstLine="0"/>
                                <w:jc w:val="left"/>
                              </w:pPr>
                              <w:r>
                                <w:rPr>
                                  <w:rFonts w:ascii="Times New Roman" w:eastAsia="Times New Roman" w:hAnsi="Times New Roman" w:cs="Times New Roman"/>
                                  <w:sz w:val="20"/>
                                </w:rPr>
                                <w:t xml:space="preserve"> </w:t>
                              </w:r>
                            </w:p>
                          </w:txbxContent>
                        </wps:txbx>
                        <wps:bodyPr horzOverflow="overflow" vert="horz" lIns="0" tIns="0" rIns="0" bIns="0" rtlCol="0">
                          <a:noAutofit/>
                        </wps:bodyPr>
                      </wps:wsp>
                      <pic:pic xmlns:pic="http://schemas.openxmlformats.org/drawingml/2006/picture">
                        <pic:nvPicPr>
                          <pic:cNvPr id="83" name="Picture 83"/>
                          <pic:cNvPicPr/>
                        </pic:nvPicPr>
                        <pic:blipFill>
                          <a:blip r:embed="rId7"/>
                          <a:stretch>
                            <a:fillRect/>
                          </a:stretch>
                        </pic:blipFill>
                        <pic:spPr>
                          <a:xfrm>
                            <a:off x="0" y="0"/>
                            <a:ext cx="6781800" cy="393700"/>
                          </a:xfrm>
                          <a:prstGeom prst="rect">
                            <a:avLst/>
                          </a:prstGeom>
                        </pic:spPr>
                      </pic:pic>
                    </wpg:wgp>
                  </a:graphicData>
                </a:graphic>
              </wp:anchor>
            </w:drawing>
          </mc:Choice>
          <mc:Fallback>
            <w:pict>
              <v:group w14:anchorId="25557B73" id="Group 7881" o:spid="_x0000_s1026" style="position:absolute;left:0;text-align:left;margin-left:27pt;margin-top:24.75pt;width:534pt;height:31pt;z-index:251659264;mso-position-horizontal-relative:page;mso-position-vertical-relative:page" coordsize="67818,393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">
                <v:rect id="Rectangle 6" o:spid="_x0000_s1027" style="position:absolute;left:5715;top:1221;width:420;height:2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rsidR="00E55D01" w:rsidRDefault="00E55D01" w:rsidP="00E55D01">
                        <w:pPr>
                          <w:spacing w:after="160" w:line="259" w:lineRule="auto"/>
                          <w:ind w:left="0" w:right="0" w:firstLine="0"/>
                          <w:jc w:val="left"/>
                        </w:pPr>
                        <w:r>
                          <w:rPr>
                            <w:rFonts w:ascii="Times New Roman" w:eastAsia="Times New Roman" w:hAnsi="Times New Roman" w:cs="Times New Roman"/>
                            <w:sz w:val="20"/>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3" o:spid="_x0000_s1028" type="#_x0000_t75" style="position:absolute;width:67818;height:39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">
                  <v:imagedata r:id="rId8" o:title=""/>
                </v:shape>
                <w10:wrap type="topAndBottom" anchorx="page" anchory="page"/>
              </v:group>
            </w:pict>
          </mc:Fallback>
        </mc:AlternateContent>
      </w:r>
      <w:r>
        <w:t xml:space="preserve">As officers will be required to attend court and deal with the application for a DVPO it is essential that officers make themselves aware of the information contained within this guidance. Importantly, the officer who is to attend court should complete the MG11 DVPN. This is to make the process easier for the officer attending court and to ensure that they are aware of the background and trigger event which led to the service of the DVPN. </w:t>
      </w:r>
    </w:p>
    <w:p w:rsidR="00E55D01" w:rsidRDefault="00E55D01" w:rsidP="00E55D01">
      <w:pPr>
        <w:spacing w:after="0" w:line="259" w:lineRule="auto"/>
        <w:ind w:left="1" w:right="0" w:firstLine="0"/>
        <w:jc w:val="left"/>
      </w:pPr>
      <w:r>
        <w:t xml:space="preserve"> </w:t>
      </w:r>
    </w:p>
    <w:p w:rsidR="00E55D01" w:rsidRDefault="00E55D01" w:rsidP="00E55D01">
      <w:pPr>
        <w:pStyle w:val="Heading2"/>
        <w:ind w:left="-5"/>
      </w:pPr>
      <w:r>
        <w:t>STEP 1 – Suitability for DVPN Process</w:t>
      </w:r>
      <w:r>
        <w:rPr>
          <w:u w:color="000000"/>
        </w:rP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line="240" w:lineRule="auto"/>
        <w:ind w:left="10" w:right="0"/>
      </w:pPr>
      <w:r>
        <w:t>The OIC applies for a DVPN in accordance with the guidelines &amp; if the relevant</w:t>
      </w:r>
      <w:r>
        <w:rPr>
          <w:rFonts w:ascii="Times New Roman" w:eastAsia="Times New Roman" w:hAnsi="Times New Roman" w:cs="Times New Roman"/>
          <w:sz w:val="20"/>
        </w:rPr>
        <w:t xml:space="preserve"> </w:t>
      </w:r>
      <w:hyperlink r:id="rId9" w:anchor="the-decision-to-issue-a-dvpn">
        <w:r>
          <w:rPr>
            <w:color w:val="0000FF"/>
            <w:u w:val="single" w:color="0000FF"/>
          </w:rPr>
          <w:t>Criteria</w:t>
        </w:r>
      </w:hyperlink>
      <w:hyperlink r:id="rId10" w:anchor="the-decision-to-issue-a-dvpn">
        <w:r>
          <w:t xml:space="preserve"> </w:t>
        </w:r>
      </w:hyperlink>
      <w:r>
        <w:t xml:space="preserve">applies.     </w:t>
      </w:r>
    </w:p>
    <w:p w:rsidR="00E55D01" w:rsidRDefault="00E55D01" w:rsidP="00E55D01">
      <w:pPr>
        <w:spacing w:after="0" w:line="259" w:lineRule="auto"/>
        <w:ind w:left="0" w:right="0" w:firstLine="0"/>
        <w:jc w:val="left"/>
      </w:pPr>
      <w:r>
        <w:t xml:space="preserve"> </w:t>
      </w:r>
    </w:p>
    <w:p w:rsidR="00E55D01" w:rsidRDefault="00E55D01" w:rsidP="00E55D01">
      <w:pPr>
        <w:spacing w:after="1" w:line="241" w:lineRule="auto"/>
        <w:ind w:left="0" w:right="0" w:firstLine="0"/>
        <w:jc w:val="left"/>
      </w:pPr>
      <w:r>
        <w:t>If a DVPN is considered as an option but an application is not proceeded with the Supe</w:t>
      </w:r>
      <w:r>
        <w:rPr>
          <w:b/>
        </w:rPr>
        <w:t>r</w:t>
      </w:r>
      <w:r>
        <w:t xml:space="preserve">visor is to endorse the occurrence enquiry log with a full rationale supporting the decision </w:t>
      </w:r>
    </w:p>
    <w:p w:rsidR="00E55D01" w:rsidRDefault="00E55D01" w:rsidP="00E55D01">
      <w:pPr>
        <w:spacing w:after="0" w:line="259" w:lineRule="auto"/>
        <w:ind w:left="0" w:right="0" w:firstLine="0"/>
        <w:jc w:val="left"/>
      </w:pPr>
      <w:r>
        <w:t xml:space="preserve"> </w:t>
      </w:r>
    </w:p>
    <w:p w:rsidR="00E55D01" w:rsidRDefault="00E55D01" w:rsidP="00E55D01">
      <w:pPr>
        <w:pStyle w:val="Heading2"/>
        <w:ind w:left="-5"/>
      </w:pPr>
      <w:r>
        <w:t>STEP 2 – Superintendents Authority</w:t>
      </w:r>
      <w:r>
        <w:rPr>
          <w:u w:color="000000"/>
        </w:rPr>
        <w:t xml:space="preserve"> </w:t>
      </w:r>
    </w:p>
    <w:p w:rsidR="00E55D01" w:rsidRDefault="00E55D01" w:rsidP="00E55D01">
      <w:pPr>
        <w:spacing w:after="0" w:line="259" w:lineRule="auto"/>
        <w:ind w:left="0" w:right="0" w:firstLine="0"/>
        <w:jc w:val="left"/>
      </w:pPr>
      <w:r>
        <w:rPr>
          <w:b/>
          <w:color w:val="006FC0"/>
        </w:rPr>
        <w:t xml:space="preserve"> </w:t>
      </w:r>
    </w:p>
    <w:p w:rsidR="00E55D01" w:rsidRDefault="00E55D01" w:rsidP="00E55D01">
      <w:pPr>
        <w:numPr>
          <w:ilvl w:val="0"/>
          <w:numId w:val="1"/>
        </w:numPr>
        <w:ind w:right="0" w:hanging="360"/>
        <w:jc w:val="left"/>
      </w:pPr>
      <w:r>
        <w:t xml:space="preserve">Complete the </w:t>
      </w:r>
      <w:r>
        <w:rPr>
          <w:b/>
        </w:rPr>
        <w:t>Domestic Violence Protection Notice Superintendents Authorisation</w:t>
      </w:r>
      <w:r>
        <w:t xml:space="preserve"> which is located on NICHE and can be found as follows: </w:t>
      </w:r>
    </w:p>
    <w:p w:rsidR="00E55D01" w:rsidRDefault="00E55D01" w:rsidP="00E55D01">
      <w:pPr>
        <w:spacing w:after="120" w:line="259" w:lineRule="auto"/>
        <w:ind w:left="0" w:right="0" w:firstLine="0"/>
        <w:jc w:val="left"/>
      </w:pPr>
      <w:r>
        <w:t xml:space="preserv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13" w:line="259" w:lineRule="auto"/>
        <w:ind w:left="818" w:right="103" w:firstLine="0"/>
        <w:jc w:val="center"/>
      </w:pPr>
      <w:r>
        <w:rPr>
          <w:b/>
        </w:rPr>
        <w:t xml:space="preserv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13" w:line="259" w:lineRule="auto"/>
        <w:ind w:left="828" w:right="103"/>
        <w:jc w:val="left"/>
      </w:pPr>
      <w:r>
        <w:rPr>
          <w:b/>
        </w:rPr>
        <w:t>From the Occurrence</w:t>
      </w:r>
      <w:r>
        <w:t xml:space="preserve"> - Involve tab - click into offender -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line="359" w:lineRule="auto"/>
        <w:ind w:left="828" w:right="103"/>
        <w:jc w:val="left"/>
      </w:pPr>
      <w:r>
        <w:t>Events/Reports tab - right click - New - scroll down to Domestic Violence Protection Notice and click on - Domestic Violence Protection Notice Superintendents Authorisation.</w:t>
      </w:r>
      <w:r>
        <w:rPr>
          <w:b/>
        </w:rPr>
        <w:t xml:space="preserve"> </w:t>
      </w:r>
    </w:p>
    <w:p w:rsidR="00E55D01" w:rsidRDefault="00E55D01" w:rsidP="00E55D01">
      <w:pPr>
        <w:numPr>
          <w:ilvl w:val="0"/>
          <w:numId w:val="1"/>
        </w:numPr>
        <w:spacing w:after="1" w:line="359" w:lineRule="auto"/>
        <w:ind w:right="0" w:hanging="360"/>
        <w:jc w:val="left"/>
      </w:pPr>
      <w:r>
        <w:lastRenderedPageBreak/>
        <w:t>The OIC is to complete all sections on this form before obtaining the Superintendent’s authorisation, ensuring that the ‘</w:t>
      </w:r>
      <w:r>
        <w:rPr>
          <w:i/>
        </w:rPr>
        <w:t>Prohibitions’</w:t>
      </w:r>
      <w:r>
        <w:t xml:space="preserve"> section is completed in detail and containing the specific conditions that are being applied for, for example: </w:t>
      </w:r>
    </w:p>
    <w:p w:rsidR="00E55D01" w:rsidRDefault="00E55D01" w:rsidP="00E55D01">
      <w:pPr>
        <w:spacing w:after="114" w:line="259" w:lineRule="auto"/>
        <w:ind w:left="0" w:right="0" w:firstLine="0"/>
        <w:jc w:val="left"/>
      </w:pPr>
      <w:r>
        <w:t xml:space="preserve"> </w:t>
      </w:r>
    </w:p>
    <w:p w:rsidR="00E55D01" w:rsidRDefault="00E55D01" w:rsidP="00E55D01">
      <w:pPr>
        <w:numPr>
          <w:ilvl w:val="0"/>
          <w:numId w:val="2"/>
        </w:numPr>
        <w:spacing w:after="1" w:line="359" w:lineRule="auto"/>
        <w:ind w:right="0" w:hanging="360"/>
      </w:pPr>
      <w:r>
        <w:t>Not to contact directly/indirectly ‘</w:t>
      </w:r>
      <w:r>
        <w:rPr>
          <w:i/>
        </w:rPr>
        <w:t xml:space="preserve">victims name’ </w:t>
      </w:r>
      <w:r>
        <w:t xml:space="preserve">in any way whatsoever, this includes, via telephone, social media, through a third person, or in person </w:t>
      </w:r>
    </w:p>
    <w:p w:rsidR="00E55D01" w:rsidRDefault="00E55D01" w:rsidP="00E55D01">
      <w:pPr>
        <w:numPr>
          <w:ilvl w:val="0"/>
          <w:numId w:val="2"/>
        </w:numPr>
        <w:spacing w:after="90" w:line="259" w:lineRule="auto"/>
        <w:ind w:right="0" w:hanging="360"/>
      </w:pPr>
      <w:r>
        <w:t>Not to attend at “</w:t>
      </w:r>
      <w:r>
        <w:rPr>
          <w:i/>
        </w:rPr>
        <w:t>victims address</w:t>
      </w:r>
      <w:r>
        <w:t>” or “</w:t>
      </w:r>
      <w:r>
        <w:rPr>
          <w:i/>
        </w:rPr>
        <w:t>certain area</w:t>
      </w:r>
      <w:r>
        <w:t xml:space="preserve">”. </w:t>
      </w:r>
    </w:p>
    <w:p w:rsidR="00E55D01" w:rsidRDefault="00E55D01" w:rsidP="00E55D01">
      <w:pPr>
        <w:numPr>
          <w:ilvl w:val="0"/>
          <w:numId w:val="2"/>
        </w:numPr>
        <w:ind w:right="0" w:hanging="360"/>
      </w:pPr>
      <w:r>
        <w:t xml:space="preserve">To be prohibited from doing any of the above actions for a period of </w:t>
      </w:r>
      <w:r>
        <w:rPr>
          <w:i/>
        </w:rPr>
        <w:t>28</w:t>
      </w:r>
      <w:r>
        <w:t xml:space="preserve"> days. </w:t>
      </w:r>
    </w:p>
    <w:p w:rsidR="00E55D01" w:rsidRDefault="00E55D01" w:rsidP="00E55D01">
      <w:pPr>
        <w:spacing w:after="0" w:line="259" w:lineRule="auto"/>
        <w:ind w:left="72" w:right="0" w:firstLine="0"/>
        <w:jc w:val="center"/>
      </w:pPr>
      <w:r>
        <w:rPr>
          <w:color w:val="FF0000"/>
        </w:rPr>
        <w:t xml:space="preserve"> </w:t>
      </w:r>
    </w:p>
    <w:p w:rsidR="00E55D01" w:rsidRDefault="00E55D01" w:rsidP="00E55D01">
      <w:pPr>
        <w:spacing w:after="0" w:line="259" w:lineRule="auto"/>
        <w:ind w:left="70" w:right="0" w:firstLine="0"/>
        <w:jc w:val="center"/>
      </w:pPr>
      <w:r>
        <w:rPr>
          <w:b/>
          <w:color w:val="FF0000"/>
        </w:rPr>
        <w:t xml:space="preserve"> </w:t>
      </w:r>
    </w:p>
    <w:p w:rsidR="00E55D01" w:rsidRDefault="00E55D01" w:rsidP="00E55D01">
      <w:pPr>
        <w:spacing w:after="0" w:line="259" w:lineRule="auto"/>
        <w:ind w:left="178" w:right="0" w:firstLine="0"/>
        <w:jc w:val="left"/>
      </w:pPr>
      <w:r>
        <w:rPr>
          <w:color w:val="FF0000"/>
        </w:rPr>
        <w:t xml:space="preserve">ENSURE A WET SIGNATURE IS OBTAINED BY A SUPERINTENDENT </w:t>
      </w:r>
      <w:r>
        <w:rPr>
          <w:b/>
          <w:color w:val="FF0000"/>
        </w:rPr>
        <w:t>OR</w:t>
      </w:r>
      <w:r>
        <w:rPr>
          <w:color w:val="FF0000"/>
        </w:rPr>
        <w:t xml:space="preserve"> IF NOT </w:t>
      </w:r>
    </w:p>
    <w:p w:rsidR="00E55D01" w:rsidRDefault="00E55D01" w:rsidP="00E55D01">
      <w:pPr>
        <w:spacing w:after="0" w:line="259" w:lineRule="auto"/>
        <w:ind w:left="10" w:right="3"/>
        <w:jc w:val="center"/>
      </w:pPr>
      <w:r>
        <w:rPr>
          <w:color w:val="FF0000"/>
        </w:rPr>
        <w:t xml:space="preserve">PRACTICABLE AND IN EXCEPTIONAL CIRCUMSTACES AN ELECTRONIC </w:t>
      </w:r>
    </w:p>
    <w:p w:rsidR="00E55D01" w:rsidRDefault="00E55D01" w:rsidP="00E55D01">
      <w:pPr>
        <w:spacing w:after="0" w:line="259" w:lineRule="auto"/>
        <w:ind w:left="10" w:right="3"/>
        <w:jc w:val="center"/>
      </w:pPr>
      <w:r>
        <w:rPr>
          <w:color w:val="FF0000"/>
        </w:rPr>
        <w:t>SIGNATURE WILL SUFFICE</w:t>
      </w:r>
      <w:r>
        <w:rPr>
          <w:color w:val="1F487C"/>
        </w:rPr>
        <w:t xml:space="preserve"> </w:t>
      </w:r>
    </w:p>
    <w:p w:rsidR="00E55D01" w:rsidRDefault="00E55D01" w:rsidP="00E55D01">
      <w:pPr>
        <w:spacing w:after="0" w:line="259" w:lineRule="auto"/>
        <w:ind w:left="72" w:right="0" w:firstLine="0"/>
        <w:jc w:val="center"/>
      </w:pPr>
      <w:r>
        <w:rPr>
          <w:color w:val="FF0000"/>
        </w:rPr>
        <w:t xml:space="preserve"> </w:t>
      </w:r>
    </w:p>
    <w:p w:rsidR="00E55D01" w:rsidRDefault="00E55D01" w:rsidP="00E55D01">
      <w:pPr>
        <w:spacing w:after="111" w:line="259" w:lineRule="auto"/>
        <w:ind w:left="70" w:right="0" w:firstLine="0"/>
        <w:jc w:val="center"/>
      </w:pPr>
      <w:r>
        <w:rPr>
          <w:b/>
        </w:rPr>
        <w:t xml:space="preserve"> </w:t>
      </w:r>
    </w:p>
    <w:p w:rsidR="00E55D01" w:rsidRDefault="00E55D01" w:rsidP="00E55D01">
      <w:pPr>
        <w:spacing w:after="4" w:line="358" w:lineRule="auto"/>
        <w:ind w:left="634" w:right="0" w:hanging="281"/>
        <w:jc w:val="left"/>
      </w:pPr>
      <w:r>
        <w:rPr>
          <w:b/>
        </w:rPr>
        <w:t xml:space="preserve">A verbal authority is not sufficient as the paperwork for court must contain a signature and be obtained prior to the court hearing. </w:t>
      </w:r>
    </w:p>
    <w:p w:rsidR="00E55D01" w:rsidRDefault="00E55D01" w:rsidP="00E55D01">
      <w:pPr>
        <w:spacing w:after="111" w:line="259" w:lineRule="auto"/>
        <w:ind w:left="1" w:right="0" w:firstLine="0"/>
        <w:jc w:val="left"/>
      </w:pPr>
      <w:r>
        <w:t xml:space="preserve"> </w:t>
      </w:r>
    </w:p>
    <w:p w:rsidR="00E55D01" w:rsidRDefault="00E55D01" w:rsidP="00E55D01">
      <w:pPr>
        <w:spacing w:after="0" w:line="259" w:lineRule="auto"/>
        <w:ind w:left="1" w:right="0" w:firstLine="0"/>
        <w:jc w:val="left"/>
      </w:pPr>
      <w:r>
        <w:rPr>
          <w:b/>
        </w:rPr>
        <w:t xml:space="preserve"> </w:t>
      </w:r>
    </w:p>
    <w:p w:rsidR="00E55D01" w:rsidRDefault="00E55D01" w:rsidP="00E55D01">
      <w:pPr>
        <w:pStyle w:val="Heading2"/>
        <w:ind w:left="-5"/>
      </w:pPr>
      <w:r>
        <w:t>STEP 3 – Complete the DVPN</w:t>
      </w:r>
      <w:r>
        <w:rPr>
          <w:u w:color="000000"/>
        </w:rPr>
        <w:t xml:space="preserve"> </w:t>
      </w:r>
    </w:p>
    <w:p w:rsidR="00E55D01" w:rsidRDefault="00E55D01" w:rsidP="00E55D01">
      <w:pPr>
        <w:spacing w:after="0" w:line="259" w:lineRule="auto"/>
        <w:ind w:left="0" w:right="0" w:firstLine="0"/>
        <w:jc w:val="left"/>
      </w:pPr>
      <w:r>
        <w:t xml:space="preserve"> </w:t>
      </w:r>
    </w:p>
    <w:p w:rsidR="00E55D01" w:rsidRDefault="00E55D01" w:rsidP="00E55D01">
      <w:pPr>
        <w:ind w:left="706" w:right="0" w:hanging="360"/>
      </w:pPr>
      <w:r>
        <w:t>1.</w:t>
      </w:r>
      <w:r>
        <w:rPr>
          <w:rFonts w:ascii="Arial" w:eastAsia="Arial" w:hAnsi="Arial" w:cs="Arial"/>
        </w:rPr>
        <w:t xml:space="preserve"> </w:t>
      </w:r>
      <w:r>
        <w:t xml:space="preserve">When the Superintendent’s authority has been obtained, the OIC must complete a Domestic Violence Protection Notice in full ensuring all sections are comprehensively completed. </w:t>
      </w:r>
    </w:p>
    <w:p w:rsidR="00E55D01" w:rsidRDefault="00E55D01" w:rsidP="00E55D01">
      <w:pPr>
        <w:spacing w:after="111" w:line="259" w:lineRule="auto"/>
        <w:ind w:left="0" w:right="0" w:firstLine="0"/>
        <w:jc w:val="left"/>
      </w:pPr>
      <w:r>
        <w:t xml:space="preserve"> </w:t>
      </w:r>
    </w:p>
    <w:p w:rsidR="00E55D01" w:rsidRDefault="00E55D01" w:rsidP="00E55D01">
      <w:pPr>
        <w:spacing w:after="111" w:line="259" w:lineRule="auto"/>
        <w:ind w:left="730" w:right="0"/>
      </w:pPr>
      <w:r>
        <w:t xml:space="preserve">This is located on NICHE and can be found as follows: </w:t>
      </w:r>
    </w:p>
    <w:p w:rsidR="00E55D01" w:rsidRDefault="00E55D01" w:rsidP="00E55D01">
      <w:pPr>
        <w:spacing w:after="120" w:line="259" w:lineRule="auto"/>
        <w:ind w:left="791" w:right="0" w:firstLine="0"/>
        <w:jc w:val="center"/>
      </w:pPr>
      <w:r>
        <w:t xml:space="preserv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13" w:line="259" w:lineRule="auto"/>
        <w:ind w:left="1553" w:right="0" w:firstLine="0"/>
        <w:jc w:val="left"/>
      </w:pPr>
      <w:r>
        <w:rPr>
          <w:b/>
        </w:rPr>
        <w:t xml:space="preserv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line="359" w:lineRule="auto"/>
        <w:ind w:left="1563" w:right="0"/>
        <w:jc w:val="left"/>
      </w:pPr>
      <w:r>
        <w:rPr>
          <w:b/>
        </w:rPr>
        <w:t xml:space="preserve">From the Occurrence- </w:t>
      </w:r>
      <w:r>
        <w:t xml:space="preserve">Involve tab – click into the offender- Events/ Reports tab- right click- New – scroll down to Domestic Violence Protection Notice and click on Domestic Violence Protection Notice.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20" w:line="259" w:lineRule="auto"/>
        <w:ind w:left="1553" w:right="0" w:firstLine="0"/>
        <w:jc w:val="left"/>
      </w:pPr>
      <w:r>
        <w:t xml:space="preserve"> </w:t>
      </w:r>
    </w:p>
    <w:p w:rsidR="00E55D01" w:rsidRDefault="00E55D01" w:rsidP="00E55D01">
      <w:pPr>
        <w:spacing w:after="0" w:line="259" w:lineRule="auto"/>
        <w:ind w:left="720" w:right="0" w:firstLine="0"/>
        <w:jc w:val="left"/>
      </w:pPr>
      <w:r>
        <w:t xml:space="preserve"> </w:t>
      </w:r>
    </w:p>
    <w:p w:rsidR="00E55D01" w:rsidRDefault="00E55D01" w:rsidP="00E55D01">
      <w:pPr>
        <w:spacing w:after="1" w:line="359" w:lineRule="auto"/>
        <w:ind w:left="720" w:right="0" w:firstLine="0"/>
        <w:jc w:val="left"/>
      </w:pPr>
      <w:r>
        <w:lastRenderedPageBreak/>
        <w:t xml:space="preserve">Obtain the appropriate court date and time from the South Wales Magistrates Court diary template, which will be located in the respective custody suites and Hubs. </w:t>
      </w:r>
    </w:p>
    <w:p w:rsidR="00E55D01" w:rsidRDefault="00E55D01" w:rsidP="00E55D01">
      <w:pPr>
        <w:spacing w:after="111" w:line="259" w:lineRule="auto"/>
        <w:ind w:left="1080" w:right="0" w:firstLine="0"/>
        <w:jc w:val="left"/>
      </w:pPr>
      <w:r>
        <w:rPr>
          <w:i/>
        </w:rPr>
        <w:t xml:space="preserve"> </w:t>
      </w:r>
    </w:p>
    <w:p w:rsidR="00E55D01" w:rsidRDefault="00E55D01" w:rsidP="00E55D01">
      <w:pPr>
        <w:spacing w:after="0" w:line="359" w:lineRule="auto"/>
        <w:ind w:left="720" w:right="0" w:firstLine="0"/>
      </w:pPr>
      <w:r>
        <w:rPr>
          <w:i/>
        </w:rPr>
        <w:t xml:space="preserve">Please choose a court date/time within 48 hours which is furthest away from the time you serve the notice. This will allow for administrative work to be carried out such as Legal Services to obtain a solicitor / finances to be raised and the local Domestic Abuse Unit to take ownership of the matter and engage with the victim. </w:t>
      </w:r>
    </w:p>
    <w:p w:rsidR="00E55D01" w:rsidRDefault="00E55D01" w:rsidP="00E55D01">
      <w:pPr>
        <w:spacing w:after="111" w:line="259" w:lineRule="auto"/>
        <w:ind w:left="0" w:right="0" w:firstLine="0"/>
        <w:jc w:val="left"/>
      </w:pPr>
      <w:r>
        <w:t xml:space="preserve"> </w:t>
      </w:r>
    </w:p>
    <w:p w:rsidR="00E55D01" w:rsidRDefault="00E55D01" w:rsidP="00E55D01">
      <w:pPr>
        <w:numPr>
          <w:ilvl w:val="0"/>
          <w:numId w:val="3"/>
        </w:numPr>
        <w:spacing w:after="115" w:line="259" w:lineRule="auto"/>
        <w:ind w:right="0" w:hanging="360"/>
      </w:pPr>
      <w:r>
        <w:t xml:space="preserve">Complete all sections of the form. </w:t>
      </w:r>
    </w:p>
    <w:p w:rsidR="00E55D01" w:rsidRDefault="00E55D01" w:rsidP="00E55D01">
      <w:pPr>
        <w:spacing w:after="111" w:line="259" w:lineRule="auto"/>
        <w:ind w:left="0" w:right="0" w:firstLine="0"/>
        <w:jc w:val="left"/>
      </w:pPr>
      <w:r>
        <w:t xml:space="preserve"> </w:t>
      </w:r>
    </w:p>
    <w:p w:rsidR="00E55D01" w:rsidRDefault="00E55D01" w:rsidP="00E55D01">
      <w:pPr>
        <w:numPr>
          <w:ilvl w:val="0"/>
          <w:numId w:val="3"/>
        </w:numPr>
        <w:ind w:right="0" w:hanging="360"/>
      </w:pPr>
      <w:r>
        <w:t>Ensure the section ‘</w:t>
      </w:r>
      <w:r>
        <w:rPr>
          <w:i/>
        </w:rPr>
        <w:t>Grounds on which the order is issued’</w:t>
      </w:r>
      <w:r>
        <w:t xml:space="preserve"> is completed in detail and contains specific reasons for the application, for example: </w:t>
      </w:r>
    </w:p>
    <w:p w:rsidR="00E55D01" w:rsidRDefault="00E55D01" w:rsidP="00E55D01">
      <w:pPr>
        <w:spacing w:after="112" w:line="259" w:lineRule="auto"/>
        <w:ind w:left="0" w:right="0" w:firstLine="0"/>
        <w:jc w:val="left"/>
      </w:pPr>
      <w:r>
        <w:t xml:space="preserve"> </w:t>
      </w:r>
    </w:p>
    <w:p w:rsidR="00E55D01" w:rsidRDefault="00E55D01" w:rsidP="00E55D01">
      <w:pPr>
        <w:numPr>
          <w:ilvl w:val="1"/>
          <w:numId w:val="3"/>
        </w:numPr>
        <w:spacing w:after="90" w:line="259" w:lineRule="auto"/>
        <w:ind w:right="0" w:hanging="360"/>
      </w:pPr>
      <w:r>
        <w:t xml:space="preserve">Details of the offence/date/people involved etc. </w:t>
      </w:r>
    </w:p>
    <w:p w:rsidR="00E55D01" w:rsidRDefault="00E55D01" w:rsidP="00E55D01">
      <w:pPr>
        <w:numPr>
          <w:ilvl w:val="1"/>
          <w:numId w:val="3"/>
        </w:numPr>
        <w:spacing w:after="91" w:line="259" w:lineRule="auto"/>
        <w:ind w:right="0" w:hanging="360"/>
      </w:pPr>
      <w:r>
        <w:t xml:space="preserve">Type of violence used/current risk to the victim </w:t>
      </w:r>
    </w:p>
    <w:p w:rsidR="00E55D01" w:rsidRDefault="00E55D01" w:rsidP="00E55D01">
      <w:pPr>
        <w:numPr>
          <w:ilvl w:val="1"/>
          <w:numId w:val="3"/>
        </w:numPr>
        <w:spacing w:after="89" w:line="259" w:lineRule="auto"/>
        <w:ind w:right="0" w:hanging="360"/>
      </w:pPr>
      <w:r>
        <w:t xml:space="preserve">Details of any previous DV history </w:t>
      </w:r>
    </w:p>
    <w:p w:rsidR="00E55D01" w:rsidRDefault="00E55D01" w:rsidP="00E55D01">
      <w:pPr>
        <w:spacing w:after="111" w:line="259" w:lineRule="auto"/>
        <w:ind w:left="1" w:right="0" w:firstLine="0"/>
        <w:jc w:val="left"/>
      </w:pPr>
      <w:r>
        <w:t xml:space="preserve"> </w:t>
      </w:r>
    </w:p>
    <w:p w:rsidR="00E55D01" w:rsidRDefault="00E55D01" w:rsidP="00E55D01">
      <w:pPr>
        <w:numPr>
          <w:ilvl w:val="0"/>
          <w:numId w:val="3"/>
        </w:numPr>
        <w:ind w:right="0" w:hanging="360"/>
      </w:pPr>
      <w:r>
        <w:t>Ensure the section ‘</w:t>
      </w:r>
      <w:r>
        <w:rPr>
          <w:i/>
        </w:rPr>
        <w:t>Prohibitions’</w:t>
      </w:r>
      <w:r>
        <w:t xml:space="preserve"> is completed in detail and contains the specific conditions you are applying for. This will include molestation in general, or particular acts of molestation, such as: </w:t>
      </w:r>
    </w:p>
    <w:p w:rsidR="00E55D01" w:rsidRDefault="00E55D01" w:rsidP="00E55D01">
      <w:pPr>
        <w:spacing w:after="112" w:line="259" w:lineRule="auto"/>
        <w:ind w:left="1" w:right="0" w:firstLine="0"/>
        <w:jc w:val="left"/>
      </w:pPr>
      <w:r>
        <w:t xml:space="preserve">  </w:t>
      </w:r>
      <w:r>
        <w:rPr>
          <w:i/>
        </w:rPr>
        <w:t xml:space="preserve"> </w:t>
      </w:r>
    </w:p>
    <w:p w:rsidR="00E55D01" w:rsidRDefault="00E55D01" w:rsidP="00E55D01">
      <w:pPr>
        <w:numPr>
          <w:ilvl w:val="1"/>
          <w:numId w:val="3"/>
        </w:numPr>
        <w:ind w:right="0" w:hanging="360"/>
      </w:pPr>
      <w:r>
        <w:t>Not to contact directly/indirectly (</w:t>
      </w:r>
      <w:r>
        <w:rPr>
          <w:i/>
        </w:rPr>
        <w:t xml:space="preserve">victims name) </w:t>
      </w:r>
      <w:r>
        <w:t xml:space="preserve">in any way whatsoever- this includes in person, telephone, social media, or through a 3rd person.  </w:t>
      </w:r>
    </w:p>
    <w:p w:rsidR="00E55D01" w:rsidRDefault="00E55D01" w:rsidP="00E55D01">
      <w:pPr>
        <w:numPr>
          <w:ilvl w:val="1"/>
          <w:numId w:val="3"/>
        </w:numPr>
        <w:spacing w:after="90" w:line="259" w:lineRule="auto"/>
        <w:ind w:right="0" w:hanging="360"/>
      </w:pPr>
      <w:r>
        <w:t xml:space="preserve">Not to attend at </w:t>
      </w:r>
      <w:r>
        <w:rPr>
          <w:i/>
        </w:rPr>
        <w:t>victims address</w:t>
      </w:r>
      <w:r>
        <w:t xml:space="preserve"> or </w:t>
      </w:r>
      <w:r>
        <w:rPr>
          <w:i/>
        </w:rPr>
        <w:t>certain area</w:t>
      </w:r>
      <w:r>
        <w:t xml:space="preserve">. </w:t>
      </w:r>
    </w:p>
    <w:p w:rsidR="00E55D01" w:rsidRDefault="00E55D01" w:rsidP="00E55D01">
      <w:pPr>
        <w:numPr>
          <w:ilvl w:val="1"/>
          <w:numId w:val="3"/>
        </w:numPr>
        <w:ind w:right="0" w:hanging="360"/>
      </w:pPr>
      <w:r>
        <w:t xml:space="preserve">To be prohibited from doing any of the above actions for a period of 28 days. </w:t>
      </w:r>
    </w:p>
    <w:p w:rsidR="00E55D01" w:rsidRDefault="00E55D01" w:rsidP="00E55D01">
      <w:pPr>
        <w:spacing w:after="111" w:line="259" w:lineRule="auto"/>
        <w:ind w:left="2881" w:right="0" w:firstLine="0"/>
        <w:jc w:val="left"/>
      </w:pPr>
      <w:r>
        <w:t xml:space="preserve"> </w:t>
      </w:r>
    </w:p>
    <w:p w:rsidR="00E55D01" w:rsidRDefault="00E55D01" w:rsidP="00E55D01">
      <w:pPr>
        <w:pStyle w:val="Heading1"/>
        <w:spacing w:after="111"/>
      </w:pPr>
      <w:r>
        <w:t xml:space="preserve">Ensure the period of time being applied for is noted in this section </w:t>
      </w:r>
    </w:p>
    <w:p w:rsidR="00E55D01" w:rsidRDefault="00E55D01" w:rsidP="00E55D01">
      <w:pPr>
        <w:spacing w:after="111" w:line="259" w:lineRule="auto"/>
        <w:ind w:left="71" w:right="0" w:firstLine="0"/>
        <w:jc w:val="center"/>
      </w:pPr>
      <w:r>
        <w:rPr>
          <w:b/>
        </w:rPr>
        <w:t xml:space="preserve"> </w:t>
      </w:r>
    </w:p>
    <w:p w:rsidR="00E55D01" w:rsidRDefault="00E55D01" w:rsidP="00E55D01">
      <w:pPr>
        <w:ind w:left="706" w:right="0" w:hanging="360"/>
      </w:pPr>
      <w:r>
        <w:t>5.</w:t>
      </w:r>
      <w:r>
        <w:rPr>
          <w:rFonts w:ascii="Arial" w:eastAsia="Arial" w:hAnsi="Arial" w:cs="Arial"/>
        </w:rPr>
        <w:t xml:space="preserve"> </w:t>
      </w:r>
      <w:r>
        <w:t xml:space="preserve">The defendant is required to sign the DVPN underneath the </w:t>
      </w:r>
      <w:r>
        <w:rPr>
          <w:i/>
        </w:rPr>
        <w:t xml:space="preserve">Terms of Notice </w:t>
      </w:r>
      <w:r>
        <w:t xml:space="preserve">and the </w:t>
      </w:r>
      <w:r>
        <w:rPr>
          <w:i/>
        </w:rPr>
        <w:t>Notice of Hearing</w:t>
      </w:r>
      <w:r>
        <w:t xml:space="preserve"> sheet. Ensure the </w:t>
      </w:r>
      <w:r>
        <w:rPr>
          <w:i/>
        </w:rPr>
        <w:t>Notice of Hearing</w:t>
      </w:r>
      <w:r>
        <w:t xml:space="preserve"> contains the correct date and time that the defendant must attend court. </w:t>
      </w:r>
    </w:p>
    <w:p w:rsidR="00E55D01" w:rsidRDefault="00E55D01" w:rsidP="00E55D01">
      <w:pPr>
        <w:spacing w:after="0" w:line="259" w:lineRule="auto"/>
        <w:ind w:left="1801" w:right="0" w:firstLine="0"/>
        <w:jc w:val="left"/>
      </w:pPr>
      <w:r>
        <w:rPr>
          <w:b/>
        </w:rPr>
        <w:t xml:space="preserve"> </w:t>
      </w:r>
    </w:p>
    <w:p w:rsidR="00E55D01" w:rsidRDefault="00E55D01" w:rsidP="00E55D01">
      <w:pPr>
        <w:pStyle w:val="Heading1"/>
        <w:spacing w:after="111"/>
        <w:ind w:right="4"/>
      </w:pPr>
      <w:r>
        <w:lastRenderedPageBreak/>
        <w:t xml:space="preserve"> Two signatures are therefore required from the defendant </w:t>
      </w:r>
    </w:p>
    <w:p w:rsidR="00E55D01" w:rsidRDefault="00E55D01" w:rsidP="00E55D01">
      <w:pPr>
        <w:spacing w:after="111" w:line="259" w:lineRule="auto"/>
        <w:ind w:left="721" w:right="0" w:firstLine="0"/>
        <w:jc w:val="left"/>
      </w:pPr>
      <w:r>
        <w:t xml:space="preserve"> </w:t>
      </w:r>
    </w:p>
    <w:p w:rsidR="00E55D01" w:rsidRDefault="00E55D01" w:rsidP="00E55D01">
      <w:pPr>
        <w:ind w:left="706" w:right="0" w:hanging="360"/>
      </w:pPr>
      <w:r>
        <w:t>6.</w:t>
      </w:r>
      <w:r>
        <w:rPr>
          <w:rFonts w:ascii="Arial" w:eastAsia="Arial" w:hAnsi="Arial" w:cs="Arial"/>
        </w:rPr>
        <w:t xml:space="preserve"> </w:t>
      </w:r>
      <w:r>
        <w:t xml:space="preserve">As well as the DVPN ensure the defendant is issued with a </w:t>
      </w:r>
      <w:r>
        <w:rPr>
          <w:i/>
        </w:rPr>
        <w:t>Perpetrator Leaflet.</w:t>
      </w:r>
      <w:r>
        <w:t xml:space="preserve"> This can be accessed on Niche as follows: </w:t>
      </w:r>
    </w:p>
    <w:p w:rsidR="00E55D01" w:rsidRDefault="00E55D01" w:rsidP="00E55D01">
      <w:pPr>
        <w:spacing w:after="113" w:line="259" w:lineRule="auto"/>
        <w:ind w:left="1" w:right="0" w:firstLine="0"/>
        <w:jc w:val="left"/>
      </w:pPr>
      <w:r>
        <w:t xml:space="preserve"> </w:t>
      </w:r>
    </w:p>
    <w:p w:rsidR="00E55D01" w:rsidRDefault="00E55D01" w:rsidP="00E55D01">
      <w:pPr>
        <w:spacing w:after="120" w:line="259" w:lineRule="auto"/>
        <w:ind w:left="1" w:right="0" w:firstLine="0"/>
        <w:jc w:val="left"/>
      </w:pPr>
      <w:r>
        <w:t xml:space="preserv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14" w:line="259" w:lineRule="auto"/>
        <w:ind w:left="452" w:right="51" w:firstLine="0"/>
        <w:jc w:val="center"/>
      </w:pPr>
      <w:r>
        <w:rPr>
          <w:b/>
        </w:rPr>
        <w:t xml:space="preserv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11" w:line="259" w:lineRule="auto"/>
        <w:ind w:left="452" w:right="51" w:firstLine="0"/>
        <w:jc w:val="center"/>
      </w:pPr>
      <w:r>
        <w:rPr>
          <w:b/>
        </w:rPr>
        <w:t>From the occurrence</w:t>
      </w:r>
      <w:r>
        <w:t xml:space="preserve"> - Involve tab – Reports tab – right click - New –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line="359" w:lineRule="auto"/>
        <w:ind w:left="462" w:right="51"/>
        <w:jc w:val="left"/>
      </w:pPr>
      <w:r>
        <w:t xml:space="preserve">Domestic Violence Protection Notice –the </w:t>
      </w:r>
      <w:r>
        <w:rPr>
          <w:i/>
        </w:rPr>
        <w:t>Perpetrator Leaflet</w:t>
      </w:r>
      <w:r>
        <w:t xml:space="preserve"> – ensure </w:t>
      </w:r>
      <w:r>
        <w:rPr>
          <w:i/>
        </w:rPr>
        <w:t>Document from template</w:t>
      </w:r>
      <w:r>
        <w:t xml:space="preserve"> tab is highlighted at the bottom of screen – click on </w:t>
      </w:r>
      <w:r>
        <w:rPr>
          <w:i/>
        </w:rPr>
        <w:t>Domestic Violence Protection Notice Perpetrator Leaflet</w:t>
      </w:r>
      <w:r>
        <w:t xml:space="preserve"> located</w:t>
      </w:r>
      <w:r>
        <w:rPr>
          <w:i/>
        </w:rPr>
        <w:t xml:space="preserve"> </w:t>
      </w:r>
      <w:r>
        <w:t xml:space="preserve">within the </w:t>
      </w:r>
      <w:r>
        <w:rPr>
          <w:i/>
        </w:rPr>
        <w:t>Template List</w:t>
      </w:r>
      <w:r>
        <w:t xml:space="preserve"> box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34" w:line="259" w:lineRule="auto"/>
        <w:ind w:left="452" w:right="51" w:firstLine="0"/>
        <w:jc w:val="left"/>
      </w:pPr>
      <w:r>
        <w:rPr>
          <w:sz w:val="20"/>
        </w:rPr>
        <w:t xml:space="preserve"> </w:t>
      </w:r>
    </w:p>
    <w:p w:rsidR="00E55D01" w:rsidRDefault="00E55D01" w:rsidP="00E55D01">
      <w:pPr>
        <w:spacing w:after="111" w:line="259" w:lineRule="auto"/>
        <w:ind w:left="0" w:right="0" w:firstLine="0"/>
        <w:jc w:val="left"/>
      </w:pPr>
      <w:r>
        <w:t xml:space="preserve"> </w:t>
      </w:r>
    </w:p>
    <w:p w:rsidR="00E55D01" w:rsidRDefault="00E55D01" w:rsidP="00E55D01">
      <w:pPr>
        <w:spacing w:after="111" w:line="259" w:lineRule="auto"/>
        <w:ind w:left="0" w:right="0" w:firstLine="0"/>
        <w:jc w:val="left"/>
      </w:pPr>
      <w:r>
        <w:t xml:space="preserve"> </w:t>
      </w:r>
    </w:p>
    <w:p w:rsidR="00E55D01" w:rsidRDefault="00E55D01" w:rsidP="00E55D01">
      <w:pPr>
        <w:spacing w:after="0" w:line="259" w:lineRule="auto"/>
        <w:ind w:left="0" w:right="0" w:firstLine="0"/>
        <w:jc w:val="left"/>
      </w:pPr>
      <w:r>
        <w:rPr>
          <w:b/>
          <w:color w:val="365F91"/>
        </w:rPr>
        <w:t xml:space="preserve"> </w:t>
      </w:r>
    </w:p>
    <w:p w:rsidR="00E55D01" w:rsidRDefault="00E55D01" w:rsidP="00E55D01">
      <w:pPr>
        <w:pStyle w:val="Heading2"/>
        <w:ind w:left="-5"/>
      </w:pPr>
      <w:r>
        <w:t>STEP 4 – Complete the file</w:t>
      </w:r>
      <w:r>
        <w:rPr>
          <w:u w:color="000000"/>
        </w:rPr>
        <w:t xml:space="preserve"> </w:t>
      </w:r>
    </w:p>
    <w:p w:rsidR="00E55D01" w:rsidRDefault="00E55D01" w:rsidP="00E55D01">
      <w:pPr>
        <w:spacing w:after="0" w:line="259" w:lineRule="auto"/>
        <w:ind w:left="0" w:right="0" w:firstLine="0"/>
        <w:jc w:val="left"/>
      </w:pPr>
      <w:r>
        <w:rPr>
          <w:b/>
          <w:color w:val="365F91"/>
        </w:rPr>
        <w:t xml:space="preserve"> </w:t>
      </w:r>
    </w:p>
    <w:p w:rsidR="00E55D01" w:rsidRDefault="00E55D01" w:rsidP="00E55D01">
      <w:pPr>
        <w:numPr>
          <w:ilvl w:val="0"/>
          <w:numId w:val="4"/>
        </w:numPr>
        <w:ind w:right="0" w:hanging="360"/>
      </w:pPr>
      <w:r>
        <w:t xml:space="preserve">Scan the signed copy of the DVPN onto NICHE - This form is to be added as an external document on the offender via the relevant Occurrence. </w:t>
      </w:r>
    </w:p>
    <w:p w:rsidR="00E55D01" w:rsidRDefault="00E55D01" w:rsidP="00E55D01">
      <w:pPr>
        <w:spacing w:after="114" w:line="259" w:lineRule="auto"/>
        <w:ind w:left="0" w:right="0" w:firstLine="0"/>
        <w:jc w:val="left"/>
      </w:pPr>
      <w:r>
        <w:t xml:space="preserve"> </w:t>
      </w:r>
    </w:p>
    <w:p w:rsidR="00E55D01" w:rsidRDefault="00E55D01" w:rsidP="00E55D01">
      <w:pPr>
        <w:numPr>
          <w:ilvl w:val="0"/>
          <w:numId w:val="4"/>
        </w:numPr>
        <w:spacing w:after="0"/>
        <w:ind w:right="0" w:hanging="360"/>
      </w:pPr>
      <w:r>
        <w:t xml:space="preserve">Prepare </w:t>
      </w:r>
      <w:r>
        <w:rPr>
          <w:b/>
        </w:rPr>
        <w:t>five hard copies</w:t>
      </w:r>
      <w:r>
        <w:t xml:space="preserve"> of the file which are to be given to the Domestic Abuse Unit / Hub in advance of the court hearing. The file must include: </w:t>
      </w:r>
    </w:p>
    <w:p w:rsidR="00E55D01" w:rsidRDefault="00E55D01" w:rsidP="00E55D01">
      <w:pPr>
        <w:spacing w:after="112" w:line="259" w:lineRule="auto"/>
        <w:ind w:left="720" w:right="0" w:firstLine="0"/>
        <w:jc w:val="left"/>
      </w:pPr>
      <w:r>
        <w:t xml:space="preserve"> </w:t>
      </w:r>
    </w:p>
    <w:p w:rsidR="00E55D01" w:rsidRDefault="00E55D01" w:rsidP="00E55D01">
      <w:pPr>
        <w:numPr>
          <w:ilvl w:val="1"/>
          <w:numId w:val="4"/>
        </w:numPr>
        <w:ind w:right="0" w:hanging="360"/>
      </w:pPr>
      <w:r>
        <w:t xml:space="preserve">Front Sheet – Court Copy, Defence Copy, Prosecutors Copy (please include details of defence solicitor if appropriate) </w:t>
      </w:r>
    </w:p>
    <w:p w:rsidR="00E55D01" w:rsidRDefault="00E55D01" w:rsidP="00E55D01">
      <w:pPr>
        <w:numPr>
          <w:ilvl w:val="1"/>
          <w:numId w:val="4"/>
        </w:numPr>
        <w:ind w:right="0" w:hanging="360"/>
      </w:pPr>
      <w:r>
        <w:t xml:space="preserve">Signed copy of the Superintendents Authority (wet / electronic signature) </w:t>
      </w:r>
    </w:p>
    <w:p w:rsidR="00E55D01" w:rsidRDefault="00E55D01" w:rsidP="00E55D01">
      <w:pPr>
        <w:numPr>
          <w:ilvl w:val="1"/>
          <w:numId w:val="4"/>
        </w:numPr>
        <w:spacing w:after="91" w:line="259" w:lineRule="auto"/>
        <w:ind w:right="0" w:hanging="360"/>
      </w:pPr>
      <w:r>
        <w:t xml:space="preserve">Signed copy of the DVPN </w:t>
      </w:r>
    </w:p>
    <w:p w:rsidR="00E55D01" w:rsidRDefault="00E55D01" w:rsidP="00E55D01">
      <w:pPr>
        <w:numPr>
          <w:ilvl w:val="1"/>
          <w:numId w:val="4"/>
        </w:numPr>
        <w:spacing w:after="90" w:line="259" w:lineRule="auto"/>
        <w:ind w:right="0" w:hanging="360"/>
      </w:pPr>
      <w:r>
        <w:t xml:space="preserve">Signed copy of the Notice of Hearing </w:t>
      </w:r>
    </w:p>
    <w:p w:rsidR="00E55D01" w:rsidRDefault="00E55D01" w:rsidP="00E55D01">
      <w:pPr>
        <w:numPr>
          <w:ilvl w:val="1"/>
          <w:numId w:val="4"/>
        </w:numPr>
        <w:ind w:right="0" w:hanging="360"/>
      </w:pPr>
      <w:r>
        <w:t xml:space="preserve">MG11 pro-forma statement completed by the presenting officer to court </w:t>
      </w:r>
      <w:r>
        <w:rPr>
          <w:rFonts w:ascii="Segoe UI Symbol" w:eastAsia="Segoe UI Symbol" w:hAnsi="Segoe UI Symbol" w:cs="Segoe UI Symbol"/>
        </w:rPr>
        <w:t>•</w:t>
      </w:r>
      <w:r>
        <w:rPr>
          <w:rFonts w:ascii="Arial" w:eastAsia="Arial" w:hAnsi="Arial" w:cs="Arial"/>
        </w:rPr>
        <w:t xml:space="preserve"> </w:t>
      </w:r>
      <w:r>
        <w:t xml:space="preserve">Pre-cons </w:t>
      </w:r>
    </w:p>
    <w:p w:rsidR="00E55D01" w:rsidRDefault="00E55D01" w:rsidP="00E55D01">
      <w:pPr>
        <w:numPr>
          <w:ilvl w:val="1"/>
          <w:numId w:val="4"/>
        </w:numPr>
        <w:ind w:right="0" w:hanging="360"/>
      </w:pPr>
      <w:r>
        <w:t xml:space="preserve">Any other documentation which has a bearing on the case, for example, statements, photos of injuries, medical etc. </w:t>
      </w:r>
    </w:p>
    <w:p w:rsidR="00E55D01" w:rsidRDefault="00E55D01" w:rsidP="00E55D01">
      <w:pPr>
        <w:spacing w:after="0" w:line="358" w:lineRule="auto"/>
        <w:ind w:left="721" w:right="6792" w:firstLine="0"/>
        <w:jc w:val="left"/>
      </w:pPr>
      <w:r>
        <w:lastRenderedPageBreak/>
        <w:t xml:space="preserve">  </w:t>
      </w:r>
    </w:p>
    <w:p w:rsidR="00E55D01" w:rsidRDefault="00E55D01" w:rsidP="00E55D01">
      <w:pPr>
        <w:ind w:left="730" w:right="0"/>
      </w:pPr>
      <w:r>
        <w:t xml:space="preserve">The MG11 pro-forma statement is located on Niche and can be found as   Follows;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14" w:line="259" w:lineRule="auto"/>
        <w:ind w:left="833" w:right="0" w:firstLine="0"/>
        <w:jc w:val="left"/>
      </w:pPr>
      <w:r>
        <w:rPr>
          <w:b/>
        </w:rPr>
        <w:t xml:space="preserv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line="359" w:lineRule="auto"/>
        <w:ind w:left="843" w:right="0"/>
        <w:jc w:val="left"/>
      </w:pPr>
      <w:r>
        <w:rPr>
          <w:b/>
        </w:rPr>
        <w:t xml:space="preserve">From the Occurrence </w:t>
      </w:r>
      <w:r>
        <w:t xml:space="preserve">–Event Report Tab / right click new / select MG11 witness statement / click paper icon in witness statement box and expand / select template MG11 Domestic Violence Protection Notice/ complete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120" w:line="259" w:lineRule="auto"/>
        <w:ind w:left="833" w:right="0" w:firstLine="0"/>
        <w:jc w:val="left"/>
      </w:pPr>
      <w:r>
        <w:t xml:space="preserve"> </w:t>
      </w:r>
    </w:p>
    <w:p w:rsidR="00E55D01" w:rsidRDefault="00E55D01" w:rsidP="00E55D01">
      <w:pPr>
        <w:spacing w:after="111" w:line="259" w:lineRule="auto"/>
        <w:ind w:left="0" w:right="0" w:firstLine="0"/>
        <w:jc w:val="left"/>
      </w:pPr>
      <w:r>
        <w:t xml:space="preserve"> </w:t>
      </w:r>
    </w:p>
    <w:p w:rsidR="00E55D01" w:rsidRDefault="00E55D01" w:rsidP="00E55D01">
      <w:pPr>
        <w:spacing w:after="111" w:line="259" w:lineRule="auto"/>
        <w:ind w:left="0" w:right="0" w:firstLine="0"/>
        <w:jc w:val="left"/>
      </w:pPr>
      <w:r>
        <w:t xml:space="preserve"> </w:t>
      </w:r>
    </w:p>
    <w:p w:rsidR="00E55D01" w:rsidRDefault="00E55D01" w:rsidP="00E55D01">
      <w:pPr>
        <w:ind w:left="730" w:right="0"/>
      </w:pPr>
      <w:r>
        <w:t xml:space="preserve">The MG11 Pro-forma should be completed by the officer who attends court and forms their ‘Evidence in Chief’. Should another individual attend court in their place they will be required to exhibit the original pro-forma statement and be sufficiently familiar with the facts to present the case and withstand any cross examination. </w:t>
      </w:r>
    </w:p>
    <w:p w:rsidR="00E55D01" w:rsidRDefault="00E55D01" w:rsidP="00E55D01">
      <w:pPr>
        <w:spacing w:after="111" w:line="259" w:lineRule="auto"/>
        <w:ind w:left="0" w:right="0" w:firstLine="0"/>
        <w:jc w:val="left"/>
      </w:pPr>
      <w:r>
        <w:t xml:space="preserve"> </w:t>
      </w:r>
    </w:p>
    <w:p w:rsidR="00E55D01" w:rsidRDefault="00E55D01" w:rsidP="00E55D01">
      <w:pPr>
        <w:ind w:left="730" w:right="0"/>
      </w:pPr>
      <w:r>
        <w:t xml:space="preserve">The MG11 leads you through the evidence and asks you to address specific areas i.e. previous offending, occurrences etc.  This should be completed as fully as possible as this is your evidence in chief and your reminder of the case.   </w:t>
      </w:r>
    </w:p>
    <w:p w:rsidR="00E55D01" w:rsidRDefault="00E55D01" w:rsidP="00E55D01">
      <w:pPr>
        <w:spacing w:after="0" w:line="259" w:lineRule="auto"/>
        <w:ind w:left="0" w:right="0" w:firstLine="0"/>
        <w:jc w:val="left"/>
      </w:pPr>
      <w:r>
        <w:rPr>
          <w:b/>
        </w:rPr>
        <w:t xml:space="preserve"> </w:t>
      </w:r>
    </w:p>
    <w:p w:rsidR="00E55D01" w:rsidRDefault="00E55D01" w:rsidP="00E55D01">
      <w:pPr>
        <w:pStyle w:val="Heading2"/>
        <w:ind w:left="-5"/>
      </w:pPr>
      <w:r>
        <w:t>STEP 5 – Administration</w:t>
      </w:r>
      <w:r>
        <w:rPr>
          <w:u w:color="000000"/>
        </w:rPr>
        <w:t xml:space="preserve"> </w:t>
      </w:r>
    </w:p>
    <w:p w:rsidR="00E55D01" w:rsidRDefault="00E55D01" w:rsidP="00E55D01">
      <w:pPr>
        <w:spacing w:after="0" w:line="259" w:lineRule="auto"/>
        <w:ind w:left="0" w:right="0" w:firstLine="0"/>
        <w:jc w:val="left"/>
      </w:pPr>
      <w:r>
        <w:t xml:space="preserve"> </w:t>
      </w:r>
    </w:p>
    <w:p w:rsidR="00E55D01" w:rsidRDefault="00E55D01" w:rsidP="00E55D01">
      <w:pPr>
        <w:numPr>
          <w:ilvl w:val="0"/>
          <w:numId w:val="5"/>
        </w:numPr>
        <w:ind w:right="0" w:hanging="360"/>
      </w:pPr>
      <w:r>
        <w:t xml:space="preserve">A ‘Domestic Abuse Aggressor’ flag must be added to the offender on NICHE detailing the DVPN in the free text. This is to be completed by the DAU on contact by the OIC or if they are unavailable through the Force Incident Manager out of hours and Bank Holidays. </w:t>
      </w:r>
    </w:p>
    <w:p w:rsidR="00E55D01" w:rsidRDefault="00E55D01" w:rsidP="00E55D01">
      <w:pPr>
        <w:spacing w:after="111" w:line="259" w:lineRule="auto"/>
        <w:ind w:left="0" w:right="0" w:firstLine="0"/>
        <w:jc w:val="left"/>
      </w:pPr>
      <w:r>
        <w:t xml:space="preserve"> </w:t>
      </w:r>
    </w:p>
    <w:p w:rsidR="00E55D01" w:rsidRDefault="00E55D01" w:rsidP="00E55D01">
      <w:pPr>
        <w:numPr>
          <w:ilvl w:val="0"/>
          <w:numId w:val="5"/>
        </w:numPr>
        <w:spacing w:after="213" w:line="359" w:lineRule="auto"/>
        <w:ind w:right="0" w:hanging="360"/>
      </w:pPr>
      <w:r>
        <w:t xml:space="preserve">Make contact with and task the relevant DAU for any further safeguarding issues regarding the victim to be addressed and for a victim leaflet to be issued. The victim leaflet is located on NICHE and can be found as follows;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line="359" w:lineRule="auto"/>
        <w:ind w:left="1179" w:right="51"/>
        <w:jc w:val="left"/>
      </w:pPr>
      <w:r>
        <w:rPr>
          <w:b/>
        </w:rPr>
        <w:t>From the Occurrence</w:t>
      </w:r>
      <w:r>
        <w:t xml:space="preserve"> - Reports Tab - right click - New - scroll down to Domestic Violence Protection Notice and click on “Victim Leaflet.” </w:t>
      </w:r>
    </w:p>
    <w:p w:rsidR="00E55D01" w:rsidRDefault="00E55D01" w:rsidP="00E55D01">
      <w:pPr>
        <w:pBdr>
          <w:top w:val="single" w:sz="4" w:space="0" w:color="000000"/>
          <w:left w:val="single" w:sz="4" w:space="0" w:color="000000"/>
          <w:bottom w:val="single" w:sz="4" w:space="0" w:color="000000"/>
          <w:right w:val="single" w:sz="4" w:space="0" w:color="000000"/>
        </w:pBdr>
        <w:shd w:val="clear" w:color="auto" w:fill="8EAADB"/>
        <w:spacing w:after="0" w:line="259" w:lineRule="auto"/>
        <w:ind w:left="1169" w:right="51" w:firstLine="0"/>
        <w:jc w:val="center"/>
      </w:pPr>
      <w:r>
        <w:rPr>
          <w:sz w:val="20"/>
        </w:rPr>
        <w:lastRenderedPageBreak/>
        <w:t xml:space="preserve"> </w:t>
      </w:r>
    </w:p>
    <w:p w:rsidR="00E55D01" w:rsidRDefault="00E55D01" w:rsidP="00E55D01">
      <w:pPr>
        <w:numPr>
          <w:ilvl w:val="0"/>
          <w:numId w:val="5"/>
        </w:numPr>
        <w:ind w:right="0" w:hanging="360"/>
      </w:pPr>
      <w:r>
        <w:t>The OIC is responsible for tasking the Occurrence to ‘</w:t>
      </w:r>
      <w:r>
        <w:rPr>
          <w:i/>
        </w:rPr>
        <w:t xml:space="preserve">PNC Bureau Circulations’ </w:t>
      </w:r>
      <w:r>
        <w:t xml:space="preserve">in order for a PNC marker to be linked to the offender. </w:t>
      </w:r>
    </w:p>
    <w:p w:rsidR="00E55D01" w:rsidRDefault="00E55D01" w:rsidP="00E55D01">
      <w:pPr>
        <w:spacing w:after="112" w:line="259" w:lineRule="auto"/>
        <w:ind w:left="720" w:right="0" w:firstLine="0"/>
        <w:jc w:val="left"/>
      </w:pPr>
      <w:r>
        <w:t xml:space="preserve"> </w:t>
      </w:r>
    </w:p>
    <w:p w:rsidR="00E55D01" w:rsidRDefault="00E55D01" w:rsidP="00E55D01">
      <w:pPr>
        <w:numPr>
          <w:ilvl w:val="1"/>
          <w:numId w:val="5"/>
        </w:numPr>
        <w:spacing w:after="197"/>
        <w:ind w:right="0" w:hanging="360"/>
      </w:pPr>
      <w:r>
        <w:t xml:space="preserve">The DAU will notify the Local Policing Inspector so that details can be placed on the relevant Sector Tasking document. </w:t>
      </w:r>
    </w:p>
    <w:p w:rsidR="00E55D01" w:rsidRDefault="00E55D01" w:rsidP="00E55D01">
      <w:pPr>
        <w:spacing w:after="112" w:line="259" w:lineRule="auto"/>
        <w:ind w:left="720" w:right="0" w:firstLine="0"/>
        <w:jc w:val="left"/>
      </w:pPr>
      <w:r>
        <w:t xml:space="preserve"> </w:t>
      </w:r>
    </w:p>
    <w:p w:rsidR="00E55D01" w:rsidRDefault="00E55D01" w:rsidP="00E55D01">
      <w:pPr>
        <w:numPr>
          <w:ilvl w:val="1"/>
          <w:numId w:val="5"/>
        </w:numPr>
        <w:spacing w:after="198"/>
        <w:ind w:right="0" w:hanging="360"/>
      </w:pPr>
      <w:r>
        <w:t xml:space="preserve">The DAU will Update the DVPN/O spreadsheet (which will be held within the DAU) with the details of the Notification, update when the Order is granted or not, and with any reported breaches. </w:t>
      </w:r>
    </w:p>
    <w:p w:rsidR="00E55D01" w:rsidRDefault="00E55D01" w:rsidP="00E55D01">
      <w:pPr>
        <w:spacing w:after="111" w:line="259" w:lineRule="auto"/>
        <w:ind w:left="721" w:right="0" w:firstLine="0"/>
        <w:jc w:val="left"/>
      </w:pPr>
      <w:r>
        <w:t xml:space="preserve"> </w:t>
      </w:r>
    </w:p>
    <w:p w:rsidR="00E55D01" w:rsidRDefault="00E55D01" w:rsidP="00E55D01">
      <w:pPr>
        <w:spacing w:after="0" w:line="259" w:lineRule="auto"/>
        <w:ind w:left="1" w:right="0" w:firstLine="0"/>
        <w:jc w:val="left"/>
      </w:pPr>
      <w:r>
        <w:rPr>
          <w:b/>
          <w:color w:val="365F91"/>
        </w:rPr>
        <w:t xml:space="preserve"> </w:t>
      </w:r>
    </w:p>
    <w:p w:rsidR="00E55D01" w:rsidRDefault="00E55D01" w:rsidP="00E55D01">
      <w:pPr>
        <w:pStyle w:val="Heading2"/>
        <w:ind w:left="-5"/>
      </w:pPr>
      <w:r>
        <w:t>STEP 6 – Payment Process</w:t>
      </w:r>
      <w:r>
        <w:rPr>
          <w:u w:color="000000"/>
        </w:rPr>
        <w:t xml:space="preserve"> </w:t>
      </w:r>
    </w:p>
    <w:p w:rsidR="00E55D01" w:rsidRDefault="00E55D01" w:rsidP="00E55D01">
      <w:pPr>
        <w:spacing w:after="0" w:line="259" w:lineRule="auto"/>
        <w:ind w:left="0" w:right="0" w:firstLine="0"/>
        <w:jc w:val="left"/>
      </w:pPr>
      <w:r>
        <w:t xml:space="preserve"> </w:t>
      </w:r>
    </w:p>
    <w:p w:rsidR="00E55D01" w:rsidRDefault="00E55D01" w:rsidP="00E55D01">
      <w:pPr>
        <w:numPr>
          <w:ilvl w:val="0"/>
          <w:numId w:val="6"/>
        </w:numPr>
        <w:ind w:left="644" w:right="0" w:hanging="360"/>
      </w:pPr>
      <w:r>
        <w:t xml:space="preserve">E-mail the application through to the respective Magistrates Court and copy in the Specialist Crime outlook inbox </w:t>
      </w:r>
    </w:p>
    <w:p w:rsidR="00E55D01" w:rsidRDefault="00E55D01" w:rsidP="00E55D01">
      <w:pPr>
        <w:numPr>
          <w:ilvl w:val="0"/>
          <w:numId w:val="6"/>
        </w:numPr>
        <w:spacing w:after="115" w:line="259" w:lineRule="auto"/>
        <w:ind w:left="644" w:right="0" w:hanging="360"/>
      </w:pPr>
      <w:r>
        <w:t xml:space="preserve">The e-mail must indicate whether the case will be contested or not </w:t>
      </w:r>
    </w:p>
    <w:p w:rsidR="00E55D01" w:rsidRDefault="00E55D01" w:rsidP="00E55D01">
      <w:pPr>
        <w:numPr>
          <w:ilvl w:val="0"/>
          <w:numId w:val="6"/>
        </w:numPr>
        <w:ind w:left="644" w:right="0" w:hanging="360"/>
      </w:pPr>
      <w:r>
        <w:t xml:space="preserve">The e-mail must include the SWP reference number (Usually the Occurrence Number) </w:t>
      </w:r>
    </w:p>
    <w:p w:rsidR="00E55D01" w:rsidRDefault="00E55D01" w:rsidP="00E55D01">
      <w:pPr>
        <w:numPr>
          <w:ilvl w:val="0"/>
          <w:numId w:val="6"/>
        </w:numPr>
        <w:ind w:left="644" w:right="0" w:hanging="360"/>
      </w:pPr>
      <w:r>
        <w:t xml:space="preserve">The e-mail must state that </w:t>
      </w:r>
      <w:r>
        <w:rPr>
          <w:b/>
        </w:rPr>
        <w:t>Fee Account*</w:t>
      </w:r>
      <w:r>
        <w:t xml:space="preserve"> is to be used to pay the fee 5.</w:t>
      </w:r>
      <w:r>
        <w:rPr>
          <w:rFonts w:ascii="Arial" w:eastAsia="Arial" w:hAnsi="Arial" w:cs="Arial"/>
        </w:rPr>
        <w:t xml:space="preserve"> </w:t>
      </w:r>
      <w:r>
        <w:t xml:space="preserve">The South Wales Police </w:t>
      </w:r>
      <w:r>
        <w:rPr>
          <w:b/>
        </w:rPr>
        <w:t>Fee Account</w:t>
      </w:r>
      <w:r>
        <w:t xml:space="preserve"> Number must be quoted -  </w:t>
      </w:r>
    </w:p>
    <w:p w:rsidR="00E55D01" w:rsidRDefault="00E55D01" w:rsidP="00E55D01">
      <w:pPr>
        <w:spacing w:after="111" w:line="259" w:lineRule="auto"/>
        <w:ind w:left="653" w:right="0"/>
      </w:pPr>
      <w:r>
        <w:rPr>
          <w:b/>
        </w:rPr>
        <w:t>PBA0087542</w:t>
      </w:r>
      <w:r>
        <w:t xml:space="preserve"> together with the value of the fee that can be taken </w:t>
      </w:r>
    </w:p>
    <w:p w:rsidR="00E55D01" w:rsidRDefault="00E55D01" w:rsidP="00E55D01">
      <w:pPr>
        <w:numPr>
          <w:ilvl w:val="0"/>
          <w:numId w:val="7"/>
        </w:numPr>
        <w:ind w:right="0" w:hanging="360"/>
      </w:pPr>
      <w:r>
        <w:t xml:space="preserve">Court staff will process the application and also process the fee through </w:t>
      </w:r>
      <w:r>
        <w:rPr>
          <w:b/>
        </w:rPr>
        <w:t>Fee Account</w:t>
      </w:r>
      <w:r>
        <w:t xml:space="preserve">   </w:t>
      </w:r>
    </w:p>
    <w:p w:rsidR="00E55D01" w:rsidRDefault="00E55D01" w:rsidP="00E55D01">
      <w:pPr>
        <w:numPr>
          <w:ilvl w:val="0"/>
          <w:numId w:val="7"/>
        </w:numPr>
        <w:ind w:right="0" w:hanging="360"/>
      </w:pPr>
      <w:r>
        <w:t xml:space="preserve">Court staff will ensure that payment confirmation is made available at the hearing </w:t>
      </w:r>
    </w:p>
    <w:p w:rsidR="00E55D01" w:rsidRDefault="00E55D01" w:rsidP="00E55D01">
      <w:pPr>
        <w:spacing w:after="114" w:line="259" w:lineRule="auto"/>
        <w:ind w:left="0" w:right="0" w:firstLine="0"/>
        <w:jc w:val="left"/>
      </w:pPr>
      <w:r>
        <w:rPr>
          <w:i/>
        </w:rPr>
        <w:t xml:space="preserve"> </w:t>
      </w:r>
    </w:p>
    <w:p w:rsidR="00E55D01" w:rsidRDefault="00E55D01" w:rsidP="00E55D01">
      <w:pPr>
        <w:spacing w:after="0" w:line="359" w:lineRule="auto"/>
        <w:ind w:left="-5" w:right="0"/>
        <w:jc w:val="left"/>
      </w:pPr>
      <w:r>
        <w:rPr>
          <w:i/>
        </w:rPr>
        <w:t>*</w:t>
      </w:r>
      <w:r>
        <w:rPr>
          <w:b/>
          <w:i/>
        </w:rPr>
        <w:t>Fee Account</w:t>
      </w:r>
      <w:r>
        <w:rPr>
          <w:i/>
        </w:rPr>
        <w:t xml:space="preserve"> replaces use of IFAS.  An IFAS form is </w:t>
      </w:r>
      <w:r>
        <w:rPr>
          <w:b/>
          <w:i/>
        </w:rPr>
        <w:t>not</w:t>
      </w:r>
      <w:r>
        <w:rPr>
          <w:i/>
        </w:rPr>
        <w:t xml:space="preserve"> required to be completed.  The HMCTS Payment Centre based in Port Talbot/Swindon are no longer involved. </w:t>
      </w:r>
    </w:p>
    <w:p w:rsidR="00E55D01" w:rsidRDefault="00E55D01" w:rsidP="00E55D01">
      <w:pPr>
        <w:spacing w:after="111" w:line="259" w:lineRule="auto"/>
        <w:ind w:left="0" w:right="0" w:firstLine="0"/>
        <w:jc w:val="left"/>
      </w:pPr>
      <w:r>
        <w:t xml:space="preserve"> </w:t>
      </w:r>
    </w:p>
    <w:p w:rsidR="00E55D01" w:rsidRDefault="00E55D01" w:rsidP="00E55D01">
      <w:pPr>
        <w:spacing w:after="0" w:line="259" w:lineRule="auto"/>
        <w:ind w:left="69" w:right="0" w:firstLine="0"/>
        <w:jc w:val="center"/>
      </w:pPr>
      <w:r>
        <w:rPr>
          <w:b/>
        </w:rPr>
        <w:t xml:space="preserve"> </w:t>
      </w:r>
    </w:p>
    <w:p w:rsidR="00E55D01" w:rsidRDefault="00E55D01" w:rsidP="00E55D01">
      <w:pPr>
        <w:spacing w:after="0" w:line="259" w:lineRule="auto"/>
        <w:ind w:left="69" w:right="0" w:firstLine="0"/>
        <w:jc w:val="center"/>
      </w:pPr>
      <w:r>
        <w:rPr>
          <w:b/>
        </w:rPr>
        <w:t xml:space="preserve"> </w:t>
      </w:r>
    </w:p>
    <w:p w:rsidR="00E55D01" w:rsidRDefault="00E55D01" w:rsidP="00E55D01">
      <w:pPr>
        <w:spacing w:after="0" w:line="259" w:lineRule="auto"/>
        <w:ind w:left="69" w:right="0" w:firstLine="0"/>
        <w:jc w:val="center"/>
      </w:pPr>
      <w:r>
        <w:rPr>
          <w:b/>
        </w:rPr>
        <w:t xml:space="preserve"> </w:t>
      </w:r>
    </w:p>
    <w:p w:rsidR="00E55D01" w:rsidRDefault="00E55D01" w:rsidP="00E55D01">
      <w:pPr>
        <w:spacing w:after="0" w:line="259" w:lineRule="auto"/>
        <w:ind w:left="69" w:right="0" w:firstLine="0"/>
        <w:jc w:val="center"/>
      </w:pPr>
      <w:r>
        <w:rPr>
          <w:b/>
        </w:rPr>
        <w:lastRenderedPageBreak/>
        <w:t xml:space="preserve"> </w:t>
      </w:r>
    </w:p>
    <w:p w:rsidR="00E55D01" w:rsidRDefault="00E55D01" w:rsidP="00E55D01">
      <w:pPr>
        <w:spacing w:after="0" w:line="259" w:lineRule="auto"/>
        <w:ind w:left="69" w:right="0" w:firstLine="0"/>
        <w:jc w:val="center"/>
      </w:pPr>
      <w:r>
        <w:rPr>
          <w:b/>
        </w:rPr>
        <w:t xml:space="preserve"> </w:t>
      </w:r>
    </w:p>
    <w:p w:rsidR="00E55D01" w:rsidRDefault="00E55D01" w:rsidP="00E55D01">
      <w:pPr>
        <w:spacing w:after="0" w:line="259" w:lineRule="auto"/>
        <w:ind w:left="69" w:right="0" w:firstLine="0"/>
        <w:jc w:val="center"/>
      </w:pPr>
      <w:r>
        <w:rPr>
          <w:b/>
        </w:rPr>
        <w:t xml:space="preserve"> </w:t>
      </w:r>
    </w:p>
    <w:p w:rsidR="00E55D01" w:rsidRDefault="00E55D01" w:rsidP="00E55D01">
      <w:pPr>
        <w:spacing w:after="0" w:line="259" w:lineRule="auto"/>
        <w:ind w:left="69" w:right="0" w:firstLine="0"/>
        <w:jc w:val="center"/>
      </w:pPr>
      <w:r>
        <w:rPr>
          <w:b/>
        </w:rPr>
        <w:t xml:space="preserve"> </w:t>
      </w:r>
    </w:p>
    <w:p w:rsidR="00E55D01" w:rsidRDefault="00E55D01" w:rsidP="00E55D01">
      <w:pPr>
        <w:spacing w:after="0" w:line="259" w:lineRule="auto"/>
        <w:ind w:left="71" w:right="64"/>
        <w:jc w:val="center"/>
      </w:pPr>
      <w:r>
        <w:rPr>
          <w:b/>
          <w:u w:val="single" w:color="000000"/>
        </w:rPr>
        <w:t>Magistrates Court e-mail addresses:</w:t>
      </w:r>
      <w:r>
        <w:rPr>
          <w:b/>
        </w:rPr>
        <w:t xml:space="preserve"> </w:t>
      </w:r>
    </w:p>
    <w:p w:rsidR="00E55D01" w:rsidRDefault="00E55D01" w:rsidP="00E55D01">
      <w:pPr>
        <w:spacing w:after="0" w:line="259" w:lineRule="auto"/>
        <w:ind w:left="72" w:right="0" w:firstLine="0"/>
        <w:jc w:val="center"/>
      </w:pPr>
      <w:r>
        <w:rPr>
          <w:color w:val="000080"/>
        </w:rPr>
        <w:t xml:space="preserve"> </w:t>
      </w:r>
    </w:p>
    <w:p w:rsidR="00E55D01" w:rsidRDefault="00E55D01" w:rsidP="00E55D01">
      <w:pPr>
        <w:spacing w:after="0" w:line="259" w:lineRule="auto"/>
        <w:ind w:left="-5" w:right="0"/>
        <w:jc w:val="left"/>
      </w:pPr>
      <w:r>
        <w:t xml:space="preserve">Cardiff            </w:t>
      </w:r>
      <w:r>
        <w:rPr>
          <w:color w:val="0000FF"/>
          <w:u w:val="single" w:color="0000FF"/>
        </w:rPr>
        <w:t>sw-cardiffmcenq@hmcts.gsi.gov.uk</w:t>
      </w:r>
      <w:r>
        <w:t xml:space="preserve"> </w:t>
      </w:r>
      <w:r>
        <w:rPr>
          <w:color w:val="000080"/>
        </w:rP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after="0" w:line="259" w:lineRule="auto"/>
        <w:ind w:left="-5" w:right="0"/>
        <w:jc w:val="left"/>
      </w:pPr>
      <w:r>
        <w:t xml:space="preserve">Bridgend        </w:t>
      </w:r>
      <w:r>
        <w:rPr>
          <w:color w:val="0000FF"/>
          <w:u w:val="single" w:color="0000FF"/>
        </w:rPr>
        <w:t>sw-bridgendmcenq@hmcts.gsi.gov.uk</w:t>
      </w:r>
      <w: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after="0" w:line="259" w:lineRule="auto"/>
        <w:ind w:left="-5" w:right="0"/>
        <w:jc w:val="left"/>
      </w:pPr>
      <w:r>
        <w:t xml:space="preserve">Pontypridd     </w:t>
      </w:r>
      <w:r>
        <w:rPr>
          <w:color w:val="0000FF"/>
          <w:u w:val="single" w:color="0000FF"/>
        </w:rPr>
        <w:t>sw-pontypriddmcenq@hmcts.gsi.gov.uk</w:t>
      </w:r>
      <w: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after="0" w:line="259" w:lineRule="auto"/>
        <w:ind w:left="-5" w:right="0"/>
        <w:jc w:val="left"/>
      </w:pPr>
      <w:r>
        <w:t xml:space="preserve"> Merthyr          </w:t>
      </w:r>
      <w:r>
        <w:rPr>
          <w:color w:val="0000FF"/>
          <w:u w:val="single" w:color="0000FF"/>
        </w:rPr>
        <w:t>sw-merthyrmcenq@hmcts.gsi.gov.uk</w:t>
      </w:r>
      <w: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after="0" w:line="259" w:lineRule="auto"/>
        <w:ind w:left="-5" w:right="0"/>
        <w:jc w:val="left"/>
      </w:pPr>
      <w:r>
        <w:t xml:space="preserve">Swansea        </w:t>
      </w:r>
      <w:r>
        <w:rPr>
          <w:color w:val="0000FF"/>
          <w:u w:val="single" w:color="0000FF"/>
        </w:rPr>
        <w:t>sw-swanseamcenq@hmcts.gsi.gov.uk</w:t>
      </w:r>
      <w:r>
        <w:rPr>
          <w:color w:val="0000FF"/>
        </w:rPr>
        <w:t xml:space="preserve"> </w:t>
      </w:r>
      <w: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after="0" w:line="259" w:lineRule="auto"/>
        <w:ind w:left="0" w:right="0" w:firstLine="0"/>
        <w:jc w:val="left"/>
      </w:pPr>
      <w:r>
        <w:rPr>
          <w:b/>
          <w:color w:val="FF0000"/>
        </w:rPr>
        <w:t xml:space="preserve"> </w:t>
      </w:r>
    </w:p>
    <w:p w:rsidR="00E55D01" w:rsidRDefault="00E55D01" w:rsidP="00E55D01">
      <w:pPr>
        <w:spacing w:after="0" w:line="259" w:lineRule="auto"/>
        <w:ind w:left="284" w:right="0" w:firstLine="0"/>
        <w:jc w:val="left"/>
      </w:pPr>
      <w:r>
        <w:t xml:space="preserve"> </w:t>
      </w:r>
    </w:p>
    <w:p w:rsidR="00E55D01" w:rsidRDefault="00E55D01" w:rsidP="00E55D01">
      <w:pPr>
        <w:spacing w:after="0" w:line="259" w:lineRule="auto"/>
        <w:ind w:left="70" w:right="0" w:firstLine="0"/>
        <w:jc w:val="center"/>
      </w:pPr>
      <w:r>
        <w:rPr>
          <w:b/>
        </w:rPr>
        <w:t xml:space="preserve"> </w:t>
      </w:r>
    </w:p>
    <w:p w:rsidR="00E55D01" w:rsidRDefault="00E55D01" w:rsidP="00E55D01">
      <w:pPr>
        <w:spacing w:after="0" w:line="259" w:lineRule="auto"/>
        <w:ind w:left="71" w:right="64"/>
        <w:jc w:val="center"/>
      </w:pPr>
      <w:r>
        <w:rPr>
          <w:b/>
          <w:u w:val="single" w:color="000000"/>
        </w:rPr>
        <w:t>Magistrates Court contact numbers:</w:t>
      </w:r>
      <w:r>
        <w:rPr>
          <w:b/>
        </w:rP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line="259" w:lineRule="auto"/>
        <w:ind w:left="10" w:right="0"/>
      </w:pPr>
      <w:r>
        <w:t xml:space="preserve">Cardiff Magistrates          02920 463040 </w:t>
      </w:r>
    </w:p>
    <w:p w:rsidR="00E55D01" w:rsidRDefault="00E55D01" w:rsidP="00E55D01">
      <w:pPr>
        <w:spacing w:after="0" w:line="259" w:lineRule="auto"/>
        <w:ind w:left="0" w:right="0" w:firstLine="0"/>
        <w:jc w:val="left"/>
      </w:pPr>
      <w:r>
        <w:t xml:space="preserve"> </w:t>
      </w:r>
    </w:p>
    <w:p w:rsidR="00E55D01" w:rsidRDefault="00E55D01" w:rsidP="00E55D01">
      <w:pPr>
        <w:spacing w:line="259" w:lineRule="auto"/>
        <w:ind w:left="10" w:right="0"/>
      </w:pPr>
      <w:r>
        <w:t xml:space="preserve">Bridgend Magistrates      01656 673800 </w:t>
      </w:r>
    </w:p>
    <w:p w:rsidR="00E55D01" w:rsidRDefault="00E55D01" w:rsidP="00E55D01">
      <w:pPr>
        <w:spacing w:after="0" w:line="259" w:lineRule="auto"/>
        <w:ind w:left="0" w:right="0" w:firstLine="0"/>
        <w:jc w:val="left"/>
      </w:pPr>
      <w:r>
        <w:t xml:space="preserve"> </w:t>
      </w:r>
    </w:p>
    <w:p w:rsidR="00E55D01" w:rsidRDefault="00E55D01" w:rsidP="00E55D01">
      <w:pPr>
        <w:spacing w:line="259" w:lineRule="auto"/>
        <w:ind w:left="10" w:right="0"/>
      </w:pPr>
      <w:r>
        <w:t xml:space="preserve">Pontypridd Magistrates   01443 480750 </w:t>
      </w:r>
    </w:p>
    <w:p w:rsidR="00E55D01" w:rsidRDefault="00E55D01" w:rsidP="00E55D01">
      <w:pPr>
        <w:spacing w:after="0" w:line="259" w:lineRule="auto"/>
        <w:ind w:left="0" w:right="0" w:firstLine="0"/>
        <w:jc w:val="left"/>
      </w:pPr>
      <w:r>
        <w:t xml:space="preserve"> </w:t>
      </w:r>
    </w:p>
    <w:p w:rsidR="00E55D01" w:rsidRDefault="00E55D01" w:rsidP="00E55D01">
      <w:pPr>
        <w:spacing w:line="259" w:lineRule="auto"/>
        <w:ind w:left="10" w:right="0"/>
      </w:pPr>
      <w:r>
        <w:t xml:space="preserve">Merthyr Magistrates        01685 727600 </w:t>
      </w:r>
    </w:p>
    <w:p w:rsidR="00E55D01" w:rsidRDefault="00E55D01" w:rsidP="00E55D01">
      <w:pPr>
        <w:spacing w:after="0" w:line="259" w:lineRule="auto"/>
        <w:ind w:left="0" w:right="0" w:firstLine="0"/>
        <w:jc w:val="left"/>
      </w:pPr>
      <w:r>
        <w:t xml:space="preserve"> </w:t>
      </w:r>
    </w:p>
    <w:p w:rsidR="00E55D01" w:rsidRDefault="00E55D01" w:rsidP="00E55D01">
      <w:pPr>
        <w:spacing w:line="259" w:lineRule="auto"/>
        <w:ind w:left="10" w:right="0"/>
      </w:pPr>
      <w:r>
        <w:t xml:space="preserve">Swansea Magistrates      01792 478300 </w:t>
      </w:r>
    </w:p>
    <w:p w:rsidR="00E55D01" w:rsidRDefault="00E55D01" w:rsidP="00E55D01">
      <w:pPr>
        <w:spacing w:after="0" w:line="259" w:lineRule="auto"/>
        <w:ind w:left="284" w:right="0" w:firstLine="0"/>
        <w:jc w:val="left"/>
      </w:pPr>
      <w: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after="0" w:line="259" w:lineRule="auto"/>
        <w:ind w:left="-5" w:right="0"/>
        <w:jc w:val="left"/>
      </w:pPr>
      <w:r>
        <w:rPr>
          <w:b/>
          <w:u w:val="single" w:color="000000"/>
        </w:rPr>
        <w:t>The current tariffs for DVPO Hearing payments are:</w:t>
      </w:r>
      <w:r>
        <w:rPr>
          <w:b/>
        </w:rPr>
        <w:t xml:space="preserve"> </w:t>
      </w:r>
    </w:p>
    <w:p w:rsidR="00E55D01" w:rsidRDefault="00E55D01" w:rsidP="00E55D01">
      <w:pPr>
        <w:spacing w:after="0" w:line="259" w:lineRule="auto"/>
        <w:ind w:left="0" w:right="0" w:firstLine="0"/>
        <w:jc w:val="left"/>
      </w:pPr>
      <w:r>
        <w:t xml:space="preserve"> </w:t>
      </w:r>
    </w:p>
    <w:p w:rsidR="00E55D01" w:rsidRDefault="00E55D01" w:rsidP="00E55D01">
      <w:pPr>
        <w:spacing w:line="259" w:lineRule="auto"/>
        <w:ind w:left="10" w:right="0"/>
      </w:pPr>
      <w:r>
        <w:t xml:space="preserve">Initial application for a DVPO Hearing - £226 </w:t>
      </w:r>
    </w:p>
    <w:p w:rsidR="00E55D01" w:rsidRDefault="00E55D01" w:rsidP="00E55D01">
      <w:pPr>
        <w:spacing w:after="0" w:line="259" w:lineRule="auto"/>
        <w:ind w:left="0" w:right="0" w:firstLine="0"/>
        <w:jc w:val="left"/>
      </w:pPr>
      <w:r>
        <w:t xml:space="preserve"> </w:t>
      </w:r>
    </w:p>
    <w:p w:rsidR="00E55D01" w:rsidRDefault="00E55D01" w:rsidP="00E55D01">
      <w:pPr>
        <w:spacing w:line="259" w:lineRule="auto"/>
        <w:ind w:left="10" w:right="0"/>
      </w:pPr>
      <w:r>
        <w:t xml:space="preserve">Contested DVPO Hearing - £567  </w:t>
      </w:r>
    </w:p>
    <w:p w:rsidR="00E55D01" w:rsidRDefault="00E55D01" w:rsidP="00E55D01">
      <w:pPr>
        <w:spacing w:after="0" w:line="259" w:lineRule="auto"/>
        <w:ind w:left="1" w:right="0" w:firstLine="0"/>
        <w:jc w:val="left"/>
      </w:pPr>
      <w:r>
        <w:t xml:space="preserve"> </w:t>
      </w:r>
    </w:p>
    <w:p w:rsidR="00E55D01" w:rsidRDefault="00E55D01" w:rsidP="00E55D01">
      <w:pPr>
        <w:spacing w:line="259" w:lineRule="auto"/>
        <w:ind w:right="0"/>
      </w:pPr>
      <w:r>
        <w:t xml:space="preserve">(Total for Contested DVPO Hearing = £793 (£226 + £567) </w:t>
      </w:r>
    </w:p>
    <w:p w:rsidR="00E55D01" w:rsidRDefault="00E55D01" w:rsidP="00E55D01">
      <w:pPr>
        <w:spacing w:after="0" w:line="259" w:lineRule="auto"/>
        <w:ind w:left="1" w:right="0" w:firstLine="0"/>
        <w:jc w:val="left"/>
      </w:pPr>
      <w:r>
        <w:t xml:space="preserve"> </w:t>
      </w:r>
    </w:p>
    <w:p w:rsidR="00E55D01" w:rsidRDefault="00E55D01" w:rsidP="00E55D01">
      <w:pPr>
        <w:spacing w:line="259" w:lineRule="auto"/>
        <w:ind w:right="0"/>
      </w:pPr>
      <w:r>
        <w:t xml:space="preserve">Breach Hearing - No cost. </w:t>
      </w:r>
    </w:p>
    <w:p w:rsidR="00E55D01" w:rsidRDefault="00E55D01" w:rsidP="00E55D01">
      <w:pPr>
        <w:spacing w:after="0" w:line="259" w:lineRule="auto"/>
        <w:ind w:left="1" w:right="0" w:firstLine="0"/>
        <w:jc w:val="left"/>
      </w:pPr>
      <w:r>
        <w:t xml:space="preserve"> </w:t>
      </w:r>
    </w:p>
    <w:p w:rsidR="00E55D01" w:rsidRDefault="00E55D01" w:rsidP="00E55D01">
      <w:pPr>
        <w:spacing w:after="0" w:line="259" w:lineRule="auto"/>
        <w:ind w:left="1" w:right="0" w:firstLine="0"/>
        <w:jc w:val="left"/>
      </w:pPr>
      <w:r>
        <w:t xml:space="preserve"> </w:t>
      </w:r>
    </w:p>
    <w:p w:rsidR="00E55D01" w:rsidRDefault="00E55D01" w:rsidP="00E55D01">
      <w:pPr>
        <w:pStyle w:val="Heading2"/>
        <w:ind w:left="-5"/>
      </w:pPr>
      <w:r>
        <w:t>STEP 7 - Taking the DVPO Application to the Court Hearing</w:t>
      </w:r>
      <w:r>
        <w:rPr>
          <w:u w:color="000000"/>
        </w:rPr>
        <w:t xml:space="preserve"> </w:t>
      </w:r>
    </w:p>
    <w:p w:rsidR="00E55D01" w:rsidRDefault="00E55D01" w:rsidP="00E55D01">
      <w:pPr>
        <w:spacing w:after="0" w:line="259" w:lineRule="auto"/>
        <w:ind w:left="0" w:right="0" w:firstLine="0"/>
        <w:jc w:val="left"/>
      </w:pPr>
      <w:r>
        <w:rPr>
          <w:b/>
          <w:color w:val="365F91"/>
        </w:rPr>
        <w:t xml:space="preserve"> </w:t>
      </w:r>
    </w:p>
    <w:p w:rsidR="00E55D01" w:rsidRDefault="00E55D01" w:rsidP="00E55D01">
      <w:pPr>
        <w:ind w:left="10" w:right="0"/>
      </w:pPr>
      <w:r>
        <w:t xml:space="preserve">The OIC must take </w:t>
      </w:r>
      <w:r>
        <w:rPr>
          <w:b/>
        </w:rPr>
        <w:t>five copies</w:t>
      </w:r>
      <w:r>
        <w:t xml:space="preserve"> of the case file to court as no electronic copies will be available at the court. </w:t>
      </w:r>
    </w:p>
    <w:p w:rsidR="00E55D01" w:rsidRDefault="00E55D01" w:rsidP="00E55D01">
      <w:pPr>
        <w:spacing w:after="115" w:line="259" w:lineRule="auto"/>
        <w:ind w:left="0" w:right="0" w:firstLine="0"/>
        <w:jc w:val="left"/>
      </w:pPr>
      <w:r>
        <w:lastRenderedPageBreak/>
        <w:t xml:space="preserve"> </w:t>
      </w:r>
    </w:p>
    <w:p w:rsidR="00E55D01" w:rsidRDefault="00E55D01" w:rsidP="00E55D01">
      <w:pPr>
        <w:numPr>
          <w:ilvl w:val="0"/>
          <w:numId w:val="8"/>
        </w:numPr>
        <w:spacing w:after="90" w:line="259" w:lineRule="auto"/>
        <w:ind w:right="0" w:hanging="360"/>
      </w:pPr>
      <w:r>
        <w:t xml:space="preserve">1 x copy for OIC </w:t>
      </w:r>
    </w:p>
    <w:p w:rsidR="00E55D01" w:rsidRDefault="00E55D01" w:rsidP="00E55D01">
      <w:pPr>
        <w:numPr>
          <w:ilvl w:val="0"/>
          <w:numId w:val="8"/>
        </w:numPr>
        <w:ind w:right="0" w:hanging="360"/>
      </w:pPr>
      <w:r>
        <w:t xml:space="preserve">1 x copy required for the solicitor of the perpetrator (if in attendance) or the perpetrator if they represent themselves   </w:t>
      </w:r>
    </w:p>
    <w:p w:rsidR="00E55D01" w:rsidRDefault="00E55D01" w:rsidP="00E55D01">
      <w:pPr>
        <w:numPr>
          <w:ilvl w:val="0"/>
          <w:numId w:val="8"/>
        </w:numPr>
        <w:spacing w:line="259" w:lineRule="auto"/>
        <w:ind w:right="0" w:hanging="360"/>
      </w:pPr>
      <w:r>
        <w:t xml:space="preserve">2 x copies to be provided to the court </w:t>
      </w:r>
    </w:p>
    <w:p w:rsidR="00E55D01" w:rsidRDefault="00E55D01" w:rsidP="00E55D01">
      <w:pPr>
        <w:numPr>
          <w:ilvl w:val="0"/>
          <w:numId w:val="8"/>
        </w:numPr>
        <w:ind w:right="0" w:hanging="360"/>
      </w:pPr>
      <w:r>
        <w:t xml:space="preserve">1 x copy required for Joint Legal Services in the event that the application is contested and it is necessary for a lawyer to attend court) </w:t>
      </w:r>
    </w:p>
    <w:p w:rsidR="00E55D01" w:rsidRDefault="00E55D01" w:rsidP="00E55D01">
      <w:pPr>
        <w:spacing w:line="240" w:lineRule="auto"/>
        <w:ind w:right="0"/>
      </w:pPr>
      <w:r>
        <w:t xml:space="preserve">The OIC will be responsible for presenting all initial and breach applications at the Magistrates Court. </w:t>
      </w:r>
    </w:p>
    <w:p w:rsidR="00E55D01" w:rsidRDefault="00E55D01" w:rsidP="00E55D01">
      <w:pPr>
        <w:spacing w:after="0" w:line="259" w:lineRule="auto"/>
        <w:ind w:left="1" w:right="0" w:firstLine="0"/>
        <w:jc w:val="left"/>
      </w:pPr>
      <w:r>
        <w:t xml:space="preserve"> </w:t>
      </w:r>
    </w:p>
    <w:p w:rsidR="00E55D01" w:rsidRDefault="00E55D01" w:rsidP="00E55D01">
      <w:pPr>
        <w:spacing w:after="4" w:line="247" w:lineRule="auto"/>
        <w:ind w:left="1" w:right="0" w:firstLine="0"/>
        <w:jc w:val="left"/>
      </w:pPr>
      <w:r>
        <w:rPr>
          <w:b/>
        </w:rPr>
        <w:t xml:space="preserve">If the Notice is contested you are requested to telephone Joint Legal Services at Headquarters (01656 869476) and provide the following details:- </w:t>
      </w:r>
    </w:p>
    <w:p w:rsidR="00E55D01" w:rsidRDefault="00E55D01" w:rsidP="00E55D01">
      <w:pPr>
        <w:spacing w:after="0" w:line="259" w:lineRule="auto"/>
        <w:ind w:left="720" w:right="0" w:firstLine="0"/>
        <w:jc w:val="left"/>
      </w:pPr>
      <w:r>
        <w:rPr>
          <w:b/>
        </w:rPr>
        <w:t xml:space="preserve"> </w:t>
      </w:r>
    </w:p>
    <w:p w:rsidR="00E55D01" w:rsidRDefault="00E55D01" w:rsidP="00E55D01">
      <w:pPr>
        <w:numPr>
          <w:ilvl w:val="1"/>
          <w:numId w:val="8"/>
        </w:numPr>
        <w:spacing w:after="4" w:line="247" w:lineRule="auto"/>
        <w:ind w:right="0" w:hanging="370"/>
        <w:jc w:val="left"/>
      </w:pPr>
      <w:r>
        <w:rPr>
          <w:b/>
        </w:rPr>
        <w:t xml:space="preserve">Is the Order itself contested or merely the prohibitions or the duration? </w:t>
      </w:r>
    </w:p>
    <w:p w:rsidR="00E55D01" w:rsidRDefault="00E55D01" w:rsidP="00E55D01">
      <w:pPr>
        <w:spacing w:after="0" w:line="259" w:lineRule="auto"/>
        <w:ind w:left="1080" w:right="0" w:firstLine="0"/>
        <w:jc w:val="left"/>
      </w:pPr>
      <w:r>
        <w:rPr>
          <w:b/>
        </w:rPr>
        <w:t xml:space="preserve"> </w:t>
      </w:r>
    </w:p>
    <w:p w:rsidR="00E55D01" w:rsidRDefault="00E55D01" w:rsidP="00E55D01">
      <w:pPr>
        <w:numPr>
          <w:ilvl w:val="1"/>
          <w:numId w:val="8"/>
        </w:numPr>
        <w:spacing w:after="4" w:line="247" w:lineRule="auto"/>
        <w:ind w:right="0" w:hanging="370"/>
        <w:jc w:val="left"/>
      </w:pPr>
      <w:r>
        <w:rPr>
          <w:b/>
        </w:rPr>
        <w:t xml:space="preserve">Is the application listed before a lay bench (three Magistrates advised by a Clerk) or a single District Judge? </w:t>
      </w:r>
    </w:p>
    <w:p w:rsidR="00E55D01" w:rsidRDefault="00E55D01" w:rsidP="00E55D01">
      <w:pPr>
        <w:spacing w:after="0" w:line="259" w:lineRule="auto"/>
        <w:ind w:left="1081" w:right="0" w:firstLine="0"/>
        <w:jc w:val="left"/>
      </w:pPr>
      <w:r>
        <w:rPr>
          <w:b/>
        </w:rPr>
        <w:t xml:space="preserve"> </w:t>
      </w:r>
    </w:p>
    <w:p w:rsidR="00E55D01" w:rsidRDefault="00E55D01" w:rsidP="00E55D01">
      <w:pPr>
        <w:numPr>
          <w:ilvl w:val="1"/>
          <w:numId w:val="8"/>
        </w:numPr>
        <w:spacing w:after="4" w:line="247" w:lineRule="auto"/>
        <w:ind w:right="0" w:hanging="370"/>
        <w:jc w:val="left"/>
      </w:pPr>
      <w:r>
        <w:rPr>
          <w:b/>
        </w:rPr>
        <w:t xml:space="preserve">What has the Perpetrator or his/her solicitor indicated is the nature of the contest? </w:t>
      </w:r>
    </w:p>
    <w:p w:rsidR="00E55D01" w:rsidRDefault="00E55D01" w:rsidP="00E55D01">
      <w:pPr>
        <w:spacing w:after="0" w:line="259" w:lineRule="auto"/>
        <w:ind w:left="721" w:right="0" w:firstLine="0"/>
        <w:jc w:val="left"/>
      </w:pPr>
      <w:r>
        <w:t xml:space="preserve"> </w:t>
      </w:r>
    </w:p>
    <w:p w:rsidR="00E55D01" w:rsidRDefault="00E55D01" w:rsidP="00E55D01">
      <w:pPr>
        <w:ind w:right="0"/>
      </w:pPr>
      <w:r>
        <w:t xml:space="preserve">You will be asked these questions by the administrative staff within the Joint Legal Services and they will allocate a lawyer and provide assistance. </w:t>
      </w:r>
    </w:p>
    <w:p w:rsidR="00E55D01" w:rsidRDefault="00E55D01" w:rsidP="00E55D01">
      <w:pPr>
        <w:spacing w:after="111" w:line="259" w:lineRule="auto"/>
        <w:ind w:left="721" w:right="0" w:firstLine="0"/>
        <w:jc w:val="left"/>
      </w:pPr>
      <w:r>
        <w:t xml:space="preserve"> </w:t>
      </w:r>
    </w:p>
    <w:p w:rsidR="00E55D01" w:rsidRDefault="00E55D01" w:rsidP="00E55D01">
      <w:pPr>
        <w:ind w:right="0"/>
      </w:pPr>
      <w:r>
        <w:t xml:space="preserve">It is possible for the Magistrates Court to adjourn an application to another day to allow for representation but this is not the norm and on most occasions they insist that the application go ahead that day. </w:t>
      </w:r>
    </w:p>
    <w:p w:rsidR="00E55D01" w:rsidRDefault="00E55D01" w:rsidP="00E55D01">
      <w:pPr>
        <w:spacing w:after="111" w:line="259" w:lineRule="auto"/>
        <w:ind w:left="1" w:right="0" w:firstLine="0"/>
        <w:jc w:val="left"/>
      </w:pPr>
      <w:r>
        <w:rPr>
          <w:color w:val="FF0000"/>
        </w:rPr>
        <w:t xml:space="preserve"> </w:t>
      </w:r>
    </w:p>
    <w:p w:rsidR="00E55D01" w:rsidRDefault="00E55D01" w:rsidP="00E55D01">
      <w:pPr>
        <w:ind w:right="0"/>
      </w:pPr>
      <w:r>
        <w:t xml:space="preserve">If the case is contested, a further payment needs to be made to the court and in order to arrange this, the officer needs to email the Specialist Crime inbox  as above, but change the amount of payment to </w:t>
      </w:r>
      <w:r>
        <w:rPr>
          <w:b/>
        </w:rPr>
        <w:t>£793</w:t>
      </w:r>
      <w:r>
        <w:t xml:space="preserve"> (if the officer is committed in the court then they should seek assistance to do this on their behalf). </w:t>
      </w:r>
    </w:p>
    <w:p w:rsidR="00E55D01" w:rsidRDefault="00E55D01" w:rsidP="00E55D01">
      <w:pPr>
        <w:spacing w:after="111" w:line="259" w:lineRule="auto"/>
        <w:ind w:left="1" w:right="0" w:firstLine="0"/>
        <w:jc w:val="left"/>
      </w:pPr>
      <w:r>
        <w:t xml:space="preserve"> </w:t>
      </w:r>
    </w:p>
    <w:p w:rsidR="00E55D01" w:rsidRDefault="00E55D01" w:rsidP="00E55D01">
      <w:pPr>
        <w:spacing w:after="0" w:line="259" w:lineRule="auto"/>
        <w:ind w:left="1" w:right="0" w:firstLine="0"/>
        <w:jc w:val="left"/>
      </w:pPr>
      <w:r>
        <w:rPr>
          <w:color w:val="FF0000"/>
        </w:rPr>
        <w:t xml:space="preserve"> </w:t>
      </w:r>
    </w:p>
    <w:p w:rsidR="00E55D01" w:rsidRDefault="00E55D01" w:rsidP="00E55D01">
      <w:pPr>
        <w:spacing w:after="0" w:line="259" w:lineRule="auto"/>
        <w:ind w:left="1" w:right="0" w:firstLine="0"/>
        <w:jc w:val="left"/>
      </w:pPr>
      <w:r>
        <w:rPr>
          <w:color w:val="FF0000"/>
        </w:rPr>
        <w:t xml:space="preserve"> </w:t>
      </w:r>
    </w:p>
    <w:p w:rsidR="00E55D01" w:rsidRDefault="00E55D01" w:rsidP="00E55D01">
      <w:pPr>
        <w:pStyle w:val="Heading2"/>
        <w:ind w:left="-5"/>
      </w:pPr>
      <w:r>
        <w:t>STEP 8 - Post Hearing</w:t>
      </w:r>
      <w:r>
        <w:rPr>
          <w:u w:color="000000"/>
        </w:rPr>
        <w:t xml:space="preserve"> </w:t>
      </w:r>
    </w:p>
    <w:p w:rsidR="00E55D01" w:rsidRDefault="00E55D01" w:rsidP="00E55D01">
      <w:pPr>
        <w:spacing w:after="0" w:line="259" w:lineRule="auto"/>
        <w:ind w:left="720" w:right="0" w:firstLine="0"/>
        <w:jc w:val="left"/>
      </w:pPr>
      <w:r>
        <w:rPr>
          <w:color w:val="FF0000"/>
        </w:rPr>
        <w:t xml:space="preserve"> </w:t>
      </w:r>
    </w:p>
    <w:p w:rsidR="00E55D01" w:rsidRDefault="00E55D01" w:rsidP="00E55D01">
      <w:pPr>
        <w:numPr>
          <w:ilvl w:val="0"/>
          <w:numId w:val="9"/>
        </w:numPr>
        <w:ind w:right="0" w:hanging="360"/>
      </w:pPr>
      <w:r>
        <w:lastRenderedPageBreak/>
        <w:t xml:space="preserve">If a DVPO is granted by the Court, it is the OICs responsibility to update the victim immediately. </w:t>
      </w:r>
    </w:p>
    <w:p w:rsidR="00E55D01" w:rsidRDefault="00E55D01" w:rsidP="00E55D01">
      <w:pPr>
        <w:spacing w:after="115" w:line="259" w:lineRule="auto"/>
        <w:ind w:left="360" w:right="0" w:firstLine="0"/>
        <w:jc w:val="left"/>
      </w:pPr>
      <w:r>
        <w:t xml:space="preserve"> </w:t>
      </w:r>
    </w:p>
    <w:p w:rsidR="00E55D01" w:rsidRDefault="00E55D01" w:rsidP="00E55D01">
      <w:pPr>
        <w:numPr>
          <w:ilvl w:val="0"/>
          <w:numId w:val="9"/>
        </w:numPr>
        <w:ind w:right="0" w:hanging="360"/>
      </w:pPr>
      <w:r>
        <w:t xml:space="preserve">The DVPO issued by the Magistrates Court </w:t>
      </w:r>
      <w:r>
        <w:rPr>
          <w:b/>
        </w:rPr>
        <w:t>MUST</w:t>
      </w:r>
      <w:r>
        <w:t xml:space="preserve"> be scanned on to NICHE as an external document on the offender via the relevant Occurrence and then tasked to PNC. This enables the PNC marker to be updated with the period of the Order and any prohibitions granted by the Court. </w:t>
      </w:r>
    </w:p>
    <w:p w:rsidR="00E55D01" w:rsidRDefault="00E55D01" w:rsidP="00E55D01">
      <w:pPr>
        <w:numPr>
          <w:ilvl w:val="0"/>
          <w:numId w:val="9"/>
        </w:numPr>
        <w:spacing w:after="115" w:line="259" w:lineRule="auto"/>
        <w:ind w:right="0" w:hanging="360"/>
      </w:pPr>
      <w:r>
        <w:t xml:space="preserve">OIC to update the OEL/Person Dossier with outcome of hearing. </w:t>
      </w:r>
    </w:p>
    <w:p w:rsidR="00E55D01" w:rsidRDefault="00E55D01" w:rsidP="00E55D01">
      <w:pPr>
        <w:spacing w:after="111" w:line="259" w:lineRule="auto"/>
        <w:ind w:left="360" w:right="0" w:firstLine="0"/>
        <w:jc w:val="left"/>
      </w:pPr>
      <w:r>
        <w:t xml:space="preserve"> </w:t>
      </w:r>
    </w:p>
    <w:p w:rsidR="00E55D01" w:rsidRDefault="00E55D01" w:rsidP="00E55D01">
      <w:pPr>
        <w:numPr>
          <w:ilvl w:val="0"/>
          <w:numId w:val="9"/>
        </w:numPr>
        <w:spacing w:after="178"/>
        <w:ind w:right="0" w:hanging="360"/>
      </w:pPr>
      <w:r>
        <w:t xml:space="preserve">The following people are to be made aware by the Domestic Abuse Officer (DAU) that the DVPO is in existence and the specified conditions in place: </w:t>
      </w:r>
    </w:p>
    <w:p w:rsidR="00E55D01" w:rsidRDefault="00E55D01" w:rsidP="00E55D01">
      <w:pPr>
        <w:spacing w:after="125" w:line="259" w:lineRule="auto"/>
        <w:ind w:left="360" w:right="0" w:firstLine="0"/>
        <w:jc w:val="left"/>
      </w:pPr>
      <w:r>
        <w:rPr>
          <w:sz w:val="20"/>
        </w:rPr>
        <w:t xml:space="preserve"> </w:t>
      </w:r>
    </w:p>
    <w:p w:rsidR="00E55D01" w:rsidRDefault="00E55D01" w:rsidP="00E55D01">
      <w:pPr>
        <w:numPr>
          <w:ilvl w:val="1"/>
          <w:numId w:val="9"/>
        </w:numPr>
        <w:spacing w:after="93" w:line="259" w:lineRule="auto"/>
        <w:ind w:left="2520" w:right="0" w:hanging="360"/>
      </w:pPr>
      <w:r>
        <w:t xml:space="preserve">NPT for relevant area(s) </w:t>
      </w:r>
    </w:p>
    <w:p w:rsidR="00E55D01" w:rsidRDefault="00E55D01" w:rsidP="00E55D01">
      <w:pPr>
        <w:numPr>
          <w:ilvl w:val="1"/>
          <w:numId w:val="9"/>
        </w:numPr>
        <w:spacing w:after="91" w:line="259" w:lineRule="auto"/>
        <w:ind w:left="2520" w:right="0" w:hanging="360"/>
      </w:pPr>
      <w:r>
        <w:t xml:space="preserve">Response Officers </w:t>
      </w:r>
    </w:p>
    <w:p w:rsidR="00E55D01" w:rsidRDefault="00E55D01" w:rsidP="00E55D01">
      <w:pPr>
        <w:numPr>
          <w:ilvl w:val="1"/>
          <w:numId w:val="9"/>
        </w:numPr>
        <w:spacing w:after="90" w:line="259" w:lineRule="auto"/>
        <w:ind w:left="2520" w:right="0" w:hanging="360"/>
      </w:pPr>
      <w:r>
        <w:t xml:space="preserve">Intel Cell for inclusion in sector briefings </w:t>
      </w:r>
    </w:p>
    <w:p w:rsidR="00E55D01" w:rsidRDefault="00E55D01" w:rsidP="00E55D01">
      <w:pPr>
        <w:numPr>
          <w:ilvl w:val="1"/>
          <w:numId w:val="9"/>
        </w:numPr>
        <w:ind w:left="2520" w:right="0" w:hanging="360"/>
      </w:pPr>
      <w:r>
        <w:t xml:space="preserve">DAU must be updated and they must notify IDVA / Children’s Services if applicable. </w:t>
      </w:r>
    </w:p>
    <w:p w:rsidR="00E55D01" w:rsidRDefault="00E55D01" w:rsidP="00E55D01">
      <w:pPr>
        <w:numPr>
          <w:ilvl w:val="1"/>
          <w:numId w:val="9"/>
        </w:numPr>
        <w:spacing w:after="93" w:line="259" w:lineRule="auto"/>
        <w:ind w:left="2520" w:right="0" w:hanging="360"/>
      </w:pPr>
      <w:r>
        <w:t xml:space="preserve">Any other relevant agencies, for example Women’s Aid, </w:t>
      </w:r>
    </w:p>
    <w:p w:rsidR="00E55D01" w:rsidRDefault="00E55D01" w:rsidP="00E55D01">
      <w:pPr>
        <w:spacing w:after="312" w:line="259" w:lineRule="auto"/>
        <w:ind w:left="2531" w:right="0"/>
      </w:pPr>
      <w:r>
        <w:t>Probation, Housing</w:t>
      </w:r>
      <w:r>
        <w:rPr>
          <w:b/>
        </w:rPr>
        <w:t xml:space="preserve"> </w:t>
      </w:r>
    </w:p>
    <w:p w:rsidR="00E55D01" w:rsidRDefault="00E55D01" w:rsidP="00E55D01">
      <w:pPr>
        <w:spacing w:after="0" w:line="259" w:lineRule="auto"/>
        <w:ind w:left="71" w:right="0" w:firstLine="0"/>
        <w:jc w:val="center"/>
      </w:pPr>
    </w:p>
    <w:p w:rsidR="00E55D01" w:rsidRDefault="00E55D01" w:rsidP="00E55D01">
      <w:pPr>
        <w:spacing w:after="0" w:line="259" w:lineRule="auto"/>
        <w:ind w:left="71" w:right="0" w:firstLine="0"/>
        <w:jc w:val="center"/>
      </w:pPr>
      <w:r>
        <w:rPr>
          <w:b/>
        </w:rPr>
        <w:t xml:space="preserve"> </w:t>
      </w:r>
    </w:p>
    <w:p w:rsidR="00E55D01" w:rsidRDefault="00E55D01" w:rsidP="00E55D01">
      <w:pPr>
        <w:sectPr w:rsidR="00E55D01" w:rsidSect="00E55D01">
          <w:headerReference w:type="even" r:id="rId11"/>
          <w:headerReference w:type="default" r:id="rId12"/>
          <w:footerReference w:type="even" r:id="rId13"/>
          <w:footerReference w:type="default" r:id="rId14"/>
          <w:headerReference w:type="first" r:id="rId15"/>
          <w:footerReference w:type="first" r:id="rId16"/>
          <w:pgSz w:w="11906" w:h="16838"/>
          <w:pgMar w:top="1422" w:right="1436" w:bottom="1478" w:left="1440" w:header="720" w:footer="697" w:gutter="0"/>
          <w:cols w:space="720"/>
          <w:titlePg/>
          <w:docGrid w:linePitch="299"/>
        </w:sectPr>
      </w:pPr>
    </w:p>
    <w:p w:rsidR="00E55D01" w:rsidRDefault="00E55D01" w:rsidP="00E55D01">
      <w:pPr>
        <w:spacing w:after="0" w:line="259" w:lineRule="auto"/>
        <w:ind w:left="71" w:right="0"/>
        <w:jc w:val="center"/>
      </w:pPr>
      <w:r>
        <w:rPr>
          <w:b/>
          <w:u w:val="single" w:color="000000"/>
        </w:rPr>
        <w:lastRenderedPageBreak/>
        <w:t>SOUTH WALES MAGISTRATE’S COURT DVPO HEARING DIARY</w:t>
      </w:r>
      <w:r>
        <w:rPr>
          <w:b/>
        </w:rPr>
        <w:t xml:space="preserve"> </w:t>
      </w:r>
    </w:p>
    <w:p w:rsidR="00E55D01" w:rsidRDefault="00E55D01" w:rsidP="00E55D01">
      <w:pPr>
        <w:spacing w:after="0" w:line="259" w:lineRule="auto"/>
        <w:ind w:left="0" w:right="0" w:firstLine="0"/>
        <w:jc w:val="lef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17ECAED2" wp14:editId="6DFB7971">
                <wp:simplePos x="0" y="0"/>
                <wp:positionH relativeFrom="page">
                  <wp:posOffset>457200</wp:posOffset>
                </wp:positionH>
                <wp:positionV relativeFrom="page">
                  <wp:posOffset>10058400</wp:posOffset>
                </wp:positionV>
                <wp:extent cx="6845299" cy="368300"/>
                <wp:effectExtent l="0" t="0" r="0" b="0"/>
                <wp:wrapTopAndBottom/>
                <wp:docPr id="9690" name="Group 9690"/>
                <wp:cNvGraphicFramePr/>
                <a:graphic xmlns:a="http://schemas.openxmlformats.org/drawingml/2006/main">
                  <a:graphicData uri="http://schemas.microsoft.com/office/word/2010/wordprocessingGroup">
                    <wpg:wgp>
                      <wpg:cNvGrpSpPr/>
                      <wpg:grpSpPr>
                        <a:xfrm>
                          <a:off x="0" y="0"/>
                          <a:ext cx="6845299" cy="368300"/>
                          <a:chOff x="0" y="0"/>
                          <a:chExt cx="6845299" cy="368300"/>
                        </a:xfrm>
                      </wpg:grpSpPr>
                      <wps:wsp>
                        <wps:cNvPr id="773" name="Rectangle 773"/>
                        <wps:cNvSpPr/>
                        <wps:spPr>
                          <a:xfrm>
                            <a:off x="457200" y="25070"/>
                            <a:ext cx="42059" cy="221059"/>
                          </a:xfrm>
                          <a:prstGeom prst="rect">
                            <a:avLst/>
                          </a:prstGeom>
                          <a:ln>
                            <a:noFill/>
                          </a:ln>
                        </wps:spPr>
                        <wps:txbx>
                          <w:txbxContent>
                            <w:p w:rsidR="00E55D01" w:rsidRDefault="00E55D01" w:rsidP="00E55D01">
                              <w:pPr>
                                <w:spacing w:after="160" w:line="259" w:lineRule="auto"/>
                                <w:ind w:left="0" w:right="0" w:firstLine="0"/>
                                <w:jc w:val="left"/>
                              </w:pPr>
                              <w:r>
                                <w:rPr>
                                  <w:rFonts w:ascii="Times New Roman" w:eastAsia="Times New Roman" w:hAnsi="Times New Roman" w:cs="Times New Roman"/>
                                  <w:sz w:val="20"/>
                                </w:rPr>
                                <w:t xml:space="preserve"> </w:t>
                              </w:r>
                            </w:p>
                          </w:txbxContent>
                        </wps:txbx>
                        <wps:bodyPr horzOverflow="overflow" vert="horz" lIns="0" tIns="0" rIns="0" bIns="0" rtlCol="0">
                          <a:noAutofit/>
                        </wps:bodyPr>
                      </wps:wsp>
                      <pic:pic xmlns:pic="http://schemas.openxmlformats.org/drawingml/2006/picture">
                        <pic:nvPicPr>
                          <pic:cNvPr id="775" name="Picture 775"/>
                          <pic:cNvPicPr/>
                        </pic:nvPicPr>
                        <pic:blipFill>
                          <a:blip r:embed="rId17"/>
                          <a:stretch>
                            <a:fillRect/>
                          </a:stretch>
                        </pic:blipFill>
                        <pic:spPr>
                          <a:xfrm>
                            <a:off x="0" y="0"/>
                            <a:ext cx="6845299" cy="368300"/>
                          </a:xfrm>
                          <a:prstGeom prst="rect">
                            <a:avLst/>
                          </a:prstGeom>
                        </pic:spPr>
                      </pic:pic>
                    </wpg:wgp>
                  </a:graphicData>
                </a:graphic>
              </wp:anchor>
            </w:drawing>
          </mc:Choice>
          <mc:Fallback>
            <w:pict>
              <v:group w14:anchorId="17ECAED2" id="Group 9690" o:spid="_x0000_s1029" style="position:absolute;margin-left:36pt;margin-top:11in;width:539pt;height:29pt;z-index:251660288;mso-position-horizontal-relative:page;mso-position-vertical-relative:page" coordsize="68452,368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o6KKK1I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">
                <v:rect id="Rectangle 773" o:spid="_x0000_s1030" style="position:absolute;left:4572;top:250;width:420;height:2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MO4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0aTDuMYAAADcAAAA&#10;DwAAAAAAAAAAAAAAAAAHAgAAZHJzL2Rvd25yZXYueG1sUEsFBgAAAAADAAMAtwAAAPoCAAAAAA==&#10;" filled="f" stroked="f">
                  <v:textbox inset="0,0,0,0">
                    <w:txbxContent>
                      <w:p w:rsidR="00E55D01" w:rsidRDefault="00E55D01" w:rsidP="00E55D01">
                        <w:pPr>
                          <w:spacing w:after="160" w:line="259" w:lineRule="auto"/>
                          <w:ind w:left="0" w:right="0" w:firstLine="0"/>
                          <w:jc w:val="left"/>
                        </w:pPr>
                        <w:r>
                          <w:rPr>
                            <w:rFonts w:ascii="Times New Roman" w:eastAsia="Times New Roman" w:hAnsi="Times New Roman" w:cs="Times New Roman"/>
                            <w:sz w:val="20"/>
                          </w:rPr>
                          <w:t xml:space="preserve"> </w:t>
                        </w:r>
                      </w:p>
                    </w:txbxContent>
                  </v:textbox>
                </v:rect>
                <v:shape id="Picture 775" o:spid="_x0000_s1031" type="#_x0000_t75" style="position:absolute;width:68452;height:3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">
                  <v:imagedata r:id="rId18" o:title=""/>
                </v:shape>
                <w10:wrap type="topAndBottom" anchorx="page" anchory="page"/>
              </v:group>
            </w:pict>
          </mc:Fallback>
        </mc:AlternateContent>
      </w:r>
      <w:r>
        <w:rPr>
          <w:b/>
        </w:rPr>
        <w:t xml:space="preserve"> </w:t>
      </w:r>
    </w:p>
    <w:tbl>
      <w:tblPr>
        <w:tblStyle w:val="TableGrid"/>
        <w:tblW w:w="10205" w:type="dxa"/>
        <w:tblInd w:w="-594" w:type="dxa"/>
        <w:tblCellMar>
          <w:left w:w="107" w:type="dxa"/>
          <w:right w:w="172" w:type="dxa"/>
        </w:tblCellMar>
        <w:tblLook w:val="04A0" w:firstRow="1" w:lastRow="0" w:firstColumn="1" w:lastColumn="0" w:noHBand="0" w:noVBand="1"/>
      </w:tblPr>
      <w:tblGrid>
        <w:gridCol w:w="4100"/>
        <w:gridCol w:w="6105"/>
      </w:tblGrid>
      <w:tr w:rsidR="00E55D01" w:rsidTr="00C668AF">
        <w:trPr>
          <w:trHeight w:val="1078"/>
        </w:trPr>
        <w:tc>
          <w:tcPr>
            <w:tcW w:w="4100" w:type="dxa"/>
            <w:tcBorders>
              <w:top w:val="single" w:sz="4" w:space="0" w:color="000000"/>
              <w:left w:val="single" w:sz="4" w:space="0" w:color="000000"/>
              <w:bottom w:val="single" w:sz="4" w:space="0" w:color="000000"/>
              <w:right w:val="single" w:sz="4" w:space="0" w:color="000000"/>
            </w:tcBorders>
            <w:shd w:val="clear" w:color="auto" w:fill="DADADB"/>
          </w:tcPr>
          <w:p w:rsidR="00E55D01" w:rsidRDefault="00E55D01" w:rsidP="00C668AF">
            <w:pPr>
              <w:spacing w:after="0" w:line="259" w:lineRule="auto"/>
              <w:ind w:left="137" w:right="0" w:firstLine="0"/>
              <w:jc w:val="center"/>
            </w:pPr>
            <w:r>
              <w:rPr>
                <w:b/>
              </w:rPr>
              <w:t xml:space="preserve"> </w:t>
            </w:r>
          </w:p>
          <w:p w:rsidR="00E55D01" w:rsidRDefault="00E55D01" w:rsidP="00C668AF">
            <w:pPr>
              <w:spacing w:after="0" w:line="259" w:lineRule="auto"/>
              <w:ind w:left="61" w:right="0" w:firstLine="0"/>
              <w:jc w:val="center"/>
            </w:pPr>
            <w:r>
              <w:rPr>
                <w:b/>
              </w:rPr>
              <w:t xml:space="preserve">Day &amp; Time Officer issues </w:t>
            </w:r>
          </w:p>
          <w:p w:rsidR="00E55D01" w:rsidRDefault="00E55D01" w:rsidP="00C668AF">
            <w:pPr>
              <w:spacing w:after="0" w:line="259" w:lineRule="auto"/>
              <w:ind w:left="64" w:right="0" w:firstLine="0"/>
              <w:jc w:val="center"/>
            </w:pPr>
            <w:r>
              <w:rPr>
                <w:b/>
              </w:rPr>
              <w:t xml:space="preserve">DVPN </w:t>
            </w:r>
          </w:p>
          <w:p w:rsidR="00E55D01" w:rsidRDefault="00E55D01" w:rsidP="00C668AF">
            <w:pPr>
              <w:spacing w:after="0" w:line="259" w:lineRule="auto"/>
              <w:ind w:left="137" w:right="0" w:firstLine="0"/>
              <w:jc w:val="center"/>
            </w:pPr>
            <w:r>
              <w:rPr>
                <w:b/>
              </w:rPr>
              <w:t xml:space="preserve"> </w:t>
            </w:r>
          </w:p>
        </w:tc>
        <w:tc>
          <w:tcPr>
            <w:tcW w:w="6104" w:type="dxa"/>
            <w:tcBorders>
              <w:top w:val="single" w:sz="4" w:space="0" w:color="000000"/>
              <w:left w:val="single" w:sz="4" w:space="0" w:color="000000"/>
              <w:bottom w:val="single" w:sz="4" w:space="0" w:color="000000"/>
              <w:right w:val="single" w:sz="4" w:space="0" w:color="000000"/>
            </w:tcBorders>
            <w:shd w:val="clear" w:color="auto" w:fill="DADADB"/>
            <w:vAlign w:val="center"/>
          </w:tcPr>
          <w:p w:rsidR="00E55D01" w:rsidRDefault="00E55D01" w:rsidP="00C668AF">
            <w:pPr>
              <w:spacing w:after="0" w:line="259" w:lineRule="auto"/>
              <w:ind w:left="0" w:right="0" w:firstLine="0"/>
              <w:jc w:val="center"/>
            </w:pPr>
            <w:r>
              <w:rPr>
                <w:b/>
              </w:rPr>
              <w:t xml:space="preserve">Day &amp; Time to be entered on DVPN for DVPO Hearing Court appearance </w:t>
            </w:r>
          </w:p>
        </w:tc>
      </w:tr>
      <w:tr w:rsidR="00E55D01" w:rsidTr="00C668AF">
        <w:trPr>
          <w:trHeight w:val="1271"/>
        </w:trPr>
        <w:tc>
          <w:tcPr>
            <w:tcW w:w="4100"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0" w:right="0" w:firstLine="0"/>
            </w:pPr>
            <w:r>
              <w:t>Saturday                 11.01hrs to Monday                  10.30hrs</w:t>
            </w:r>
            <w:r>
              <w:rPr>
                <w:b/>
              </w:rPr>
              <w:t xml:space="preserve"> </w:t>
            </w:r>
          </w:p>
        </w:tc>
        <w:tc>
          <w:tcPr>
            <w:tcW w:w="6104"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142" w:right="0" w:firstLine="0"/>
              <w:jc w:val="center"/>
            </w:pPr>
            <w:r>
              <w:rPr>
                <w:b/>
              </w:rPr>
              <w:t xml:space="preserve"> </w:t>
            </w:r>
          </w:p>
          <w:p w:rsidR="00E55D01" w:rsidRDefault="00E55D01" w:rsidP="00C668AF">
            <w:pPr>
              <w:spacing w:after="0" w:line="259" w:lineRule="auto"/>
              <w:ind w:left="66" w:right="0" w:firstLine="0"/>
              <w:jc w:val="center"/>
            </w:pPr>
            <w:r>
              <w:t>Tuesday                  9.30am</w:t>
            </w:r>
            <w:r>
              <w:rPr>
                <w:b/>
              </w:rPr>
              <w:t xml:space="preserve"> </w:t>
            </w:r>
          </w:p>
          <w:p w:rsidR="00E55D01" w:rsidRDefault="00E55D01" w:rsidP="00C668AF">
            <w:pPr>
              <w:spacing w:after="0" w:line="259" w:lineRule="auto"/>
              <w:ind w:left="142" w:right="0" w:firstLine="0"/>
              <w:jc w:val="center"/>
            </w:pPr>
            <w:r>
              <w:rPr>
                <w:b/>
              </w:rPr>
              <w:t xml:space="preserve"> </w:t>
            </w:r>
          </w:p>
        </w:tc>
      </w:tr>
      <w:tr w:rsidR="00E55D01" w:rsidTr="00C668AF">
        <w:trPr>
          <w:trHeight w:val="1270"/>
        </w:trPr>
        <w:tc>
          <w:tcPr>
            <w:tcW w:w="4100" w:type="dxa"/>
            <w:tcBorders>
              <w:top w:val="single" w:sz="4" w:space="0" w:color="000000"/>
              <w:left w:val="single" w:sz="4" w:space="0" w:color="000000"/>
              <w:bottom w:val="single" w:sz="4" w:space="0" w:color="000000"/>
              <w:right w:val="single" w:sz="4" w:space="0" w:color="000000"/>
            </w:tcBorders>
          </w:tcPr>
          <w:p w:rsidR="00E55D01" w:rsidRDefault="00E55D01" w:rsidP="00C668AF">
            <w:pPr>
              <w:spacing w:after="0" w:line="259" w:lineRule="auto"/>
              <w:ind w:left="0" w:right="0" w:firstLine="0"/>
              <w:jc w:val="left"/>
            </w:pPr>
            <w:r>
              <w:t xml:space="preserve"> </w:t>
            </w:r>
          </w:p>
          <w:p w:rsidR="00E55D01" w:rsidRDefault="00E55D01" w:rsidP="00C668AF">
            <w:pPr>
              <w:spacing w:after="0" w:line="259" w:lineRule="auto"/>
              <w:ind w:left="0" w:right="0" w:firstLine="0"/>
              <w:jc w:val="left"/>
            </w:pPr>
            <w:r>
              <w:t xml:space="preserve">Monday                  10.31hrs to </w:t>
            </w:r>
          </w:p>
          <w:p w:rsidR="00E55D01" w:rsidRDefault="00E55D01" w:rsidP="00C668AF">
            <w:pPr>
              <w:spacing w:after="0" w:line="259" w:lineRule="auto"/>
              <w:ind w:left="0" w:right="0" w:firstLine="0"/>
              <w:jc w:val="left"/>
            </w:pPr>
            <w:r>
              <w:t xml:space="preserve">Tuesday                 10.30hrs </w:t>
            </w:r>
          </w:p>
          <w:p w:rsidR="00E55D01" w:rsidRDefault="00E55D01" w:rsidP="00C668AF">
            <w:pPr>
              <w:spacing w:after="0" w:line="259" w:lineRule="auto"/>
              <w:ind w:left="0" w:right="0" w:firstLine="0"/>
              <w:jc w:val="left"/>
            </w:pPr>
            <w:r>
              <w:rPr>
                <w:b/>
              </w:rPr>
              <w:t xml:space="preserve"> </w:t>
            </w:r>
          </w:p>
        </w:tc>
        <w:tc>
          <w:tcPr>
            <w:tcW w:w="6104"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142" w:right="0" w:firstLine="0"/>
              <w:jc w:val="center"/>
            </w:pPr>
            <w:r>
              <w:rPr>
                <w:b/>
              </w:rPr>
              <w:t xml:space="preserve"> </w:t>
            </w:r>
          </w:p>
          <w:p w:rsidR="00E55D01" w:rsidRDefault="00E55D01" w:rsidP="00C668AF">
            <w:pPr>
              <w:spacing w:after="0" w:line="259" w:lineRule="auto"/>
              <w:ind w:left="66" w:right="0" w:firstLine="0"/>
              <w:jc w:val="center"/>
            </w:pPr>
            <w:r>
              <w:t>Wednesday             9.30am</w:t>
            </w:r>
            <w:r>
              <w:rPr>
                <w:b/>
              </w:rPr>
              <w:t xml:space="preserve"> </w:t>
            </w:r>
          </w:p>
          <w:p w:rsidR="00E55D01" w:rsidRDefault="00E55D01" w:rsidP="00C668AF">
            <w:pPr>
              <w:spacing w:after="0" w:line="259" w:lineRule="auto"/>
              <w:ind w:left="142" w:right="0" w:firstLine="0"/>
              <w:jc w:val="center"/>
            </w:pPr>
            <w:r>
              <w:rPr>
                <w:b/>
              </w:rPr>
              <w:t xml:space="preserve"> </w:t>
            </w:r>
          </w:p>
        </w:tc>
      </w:tr>
      <w:tr w:rsidR="00E55D01" w:rsidTr="00C668AF">
        <w:trPr>
          <w:trHeight w:val="1270"/>
        </w:trPr>
        <w:tc>
          <w:tcPr>
            <w:tcW w:w="4100"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0" w:right="0" w:firstLine="0"/>
              <w:jc w:val="left"/>
            </w:pPr>
            <w:r>
              <w:t xml:space="preserve">Tuesday                 10.31hrs to Wednesday            10.30hrs </w:t>
            </w:r>
          </w:p>
        </w:tc>
        <w:tc>
          <w:tcPr>
            <w:tcW w:w="6104"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142" w:right="0" w:firstLine="0"/>
              <w:jc w:val="center"/>
            </w:pPr>
            <w:r>
              <w:rPr>
                <w:b/>
              </w:rPr>
              <w:t xml:space="preserve"> </w:t>
            </w:r>
          </w:p>
          <w:p w:rsidR="00E55D01" w:rsidRDefault="00E55D01" w:rsidP="00C668AF">
            <w:pPr>
              <w:spacing w:after="0" w:line="259" w:lineRule="auto"/>
              <w:ind w:left="65" w:right="0" w:firstLine="0"/>
              <w:jc w:val="center"/>
            </w:pPr>
            <w:r>
              <w:t>Thursday                 9.30am</w:t>
            </w:r>
            <w:r>
              <w:rPr>
                <w:b/>
              </w:rPr>
              <w:t xml:space="preserve"> </w:t>
            </w:r>
          </w:p>
          <w:p w:rsidR="00E55D01" w:rsidRDefault="00E55D01" w:rsidP="00C668AF">
            <w:pPr>
              <w:spacing w:after="0" w:line="259" w:lineRule="auto"/>
              <w:ind w:left="141" w:right="0" w:firstLine="0"/>
              <w:jc w:val="center"/>
            </w:pPr>
            <w:r>
              <w:rPr>
                <w:b/>
              </w:rPr>
              <w:t xml:space="preserve"> </w:t>
            </w:r>
          </w:p>
        </w:tc>
      </w:tr>
      <w:tr w:rsidR="00E55D01" w:rsidTr="00C668AF">
        <w:trPr>
          <w:trHeight w:val="1270"/>
        </w:trPr>
        <w:tc>
          <w:tcPr>
            <w:tcW w:w="4100"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0" w:right="0" w:firstLine="0"/>
            </w:pPr>
            <w:r>
              <w:t xml:space="preserve">Wednesday             10.31hrs to Thursday                 14.00hrs </w:t>
            </w:r>
          </w:p>
        </w:tc>
        <w:tc>
          <w:tcPr>
            <w:tcW w:w="6104"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142" w:right="0" w:firstLine="0"/>
              <w:jc w:val="center"/>
            </w:pPr>
            <w:r>
              <w:rPr>
                <w:b/>
              </w:rPr>
              <w:t xml:space="preserve"> </w:t>
            </w:r>
          </w:p>
          <w:p w:rsidR="00E55D01" w:rsidRDefault="00E55D01" w:rsidP="00C668AF">
            <w:pPr>
              <w:spacing w:after="0" w:line="259" w:lineRule="auto"/>
              <w:ind w:left="64" w:right="0" w:firstLine="0"/>
              <w:jc w:val="center"/>
            </w:pPr>
            <w:r>
              <w:t>Friday                       9.30am</w:t>
            </w:r>
            <w:r>
              <w:rPr>
                <w:b/>
              </w:rPr>
              <w:t xml:space="preserve"> </w:t>
            </w:r>
          </w:p>
          <w:p w:rsidR="00E55D01" w:rsidRDefault="00E55D01" w:rsidP="00C668AF">
            <w:pPr>
              <w:spacing w:after="0" w:line="259" w:lineRule="auto"/>
              <w:ind w:left="142" w:right="0" w:firstLine="0"/>
              <w:jc w:val="center"/>
            </w:pPr>
            <w:r>
              <w:rPr>
                <w:b/>
              </w:rPr>
              <w:t xml:space="preserve"> </w:t>
            </w:r>
          </w:p>
        </w:tc>
      </w:tr>
      <w:tr w:rsidR="00E55D01" w:rsidTr="00C668AF">
        <w:trPr>
          <w:trHeight w:val="1270"/>
        </w:trPr>
        <w:tc>
          <w:tcPr>
            <w:tcW w:w="4100" w:type="dxa"/>
            <w:tcBorders>
              <w:top w:val="single" w:sz="4" w:space="0" w:color="000000"/>
              <w:left w:val="single" w:sz="4" w:space="0" w:color="000000"/>
              <w:bottom w:val="single" w:sz="4" w:space="0" w:color="000000"/>
              <w:right w:val="single" w:sz="4" w:space="0" w:color="000000"/>
            </w:tcBorders>
          </w:tcPr>
          <w:p w:rsidR="00E55D01" w:rsidRDefault="00E55D01" w:rsidP="00C668AF">
            <w:pPr>
              <w:spacing w:after="0" w:line="259" w:lineRule="auto"/>
              <w:ind w:left="0" w:right="0" w:firstLine="0"/>
              <w:jc w:val="left"/>
            </w:pPr>
            <w:r>
              <w:t xml:space="preserve"> </w:t>
            </w:r>
          </w:p>
          <w:p w:rsidR="00E55D01" w:rsidRDefault="00E55D01" w:rsidP="00C668AF">
            <w:pPr>
              <w:spacing w:after="0" w:line="259" w:lineRule="auto"/>
              <w:ind w:left="0" w:right="0" w:firstLine="0"/>
              <w:jc w:val="left"/>
            </w:pPr>
            <w:r>
              <w:t xml:space="preserve">Thursday                 14.01hrs to </w:t>
            </w:r>
          </w:p>
          <w:p w:rsidR="00E55D01" w:rsidRDefault="00E55D01" w:rsidP="00C668AF">
            <w:pPr>
              <w:spacing w:after="0" w:line="259" w:lineRule="auto"/>
              <w:ind w:left="0" w:right="103" w:firstLine="0"/>
              <w:jc w:val="left"/>
            </w:pPr>
            <w:r>
              <w:t>Friday                      12.00 noon</w:t>
            </w:r>
            <w:r>
              <w:rPr>
                <w:b/>
              </w:rPr>
              <w:t xml:space="preserve"> </w:t>
            </w:r>
            <w:r>
              <w:t xml:space="preserve"> </w:t>
            </w:r>
          </w:p>
        </w:tc>
        <w:tc>
          <w:tcPr>
            <w:tcW w:w="6104"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144" w:right="0" w:firstLine="0"/>
              <w:jc w:val="center"/>
            </w:pPr>
            <w:r>
              <w:t xml:space="preserve"> </w:t>
            </w:r>
          </w:p>
          <w:p w:rsidR="00E55D01" w:rsidRDefault="00E55D01" w:rsidP="00C668AF">
            <w:pPr>
              <w:spacing w:after="0" w:line="259" w:lineRule="auto"/>
              <w:ind w:left="64" w:right="0" w:firstLine="0"/>
              <w:jc w:val="center"/>
            </w:pPr>
            <w:r>
              <w:t>Friday                       1.45pm</w:t>
            </w:r>
            <w:r>
              <w:rPr>
                <w:b/>
              </w:rPr>
              <w:t xml:space="preserve"> </w:t>
            </w:r>
          </w:p>
          <w:p w:rsidR="00E55D01" w:rsidRDefault="00E55D01" w:rsidP="00C668AF">
            <w:pPr>
              <w:spacing w:after="0" w:line="259" w:lineRule="auto"/>
              <w:ind w:left="142" w:right="0" w:firstLine="0"/>
              <w:jc w:val="center"/>
            </w:pPr>
            <w:r>
              <w:rPr>
                <w:b/>
              </w:rPr>
              <w:t xml:space="preserve"> </w:t>
            </w:r>
          </w:p>
        </w:tc>
      </w:tr>
      <w:tr w:rsidR="00E55D01" w:rsidTr="00C668AF">
        <w:trPr>
          <w:trHeight w:val="1272"/>
        </w:trPr>
        <w:tc>
          <w:tcPr>
            <w:tcW w:w="4100"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0" w:right="0" w:firstLine="0"/>
              <w:jc w:val="left"/>
            </w:pPr>
            <w:r>
              <w:t xml:space="preserve">Friday                      12.01hrs to </w:t>
            </w:r>
          </w:p>
          <w:p w:rsidR="00E55D01" w:rsidRDefault="00E55D01" w:rsidP="00C668AF">
            <w:pPr>
              <w:spacing w:after="0" w:line="259" w:lineRule="auto"/>
              <w:ind w:left="0" w:right="0" w:firstLine="0"/>
              <w:jc w:val="left"/>
            </w:pPr>
            <w:r>
              <w:t xml:space="preserve">                                14.30hrs </w:t>
            </w:r>
          </w:p>
        </w:tc>
        <w:tc>
          <w:tcPr>
            <w:tcW w:w="6104"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142" w:right="0" w:firstLine="0"/>
              <w:jc w:val="center"/>
            </w:pPr>
            <w:r>
              <w:rPr>
                <w:b/>
              </w:rPr>
              <w:t xml:space="preserve"> </w:t>
            </w:r>
          </w:p>
          <w:p w:rsidR="00E55D01" w:rsidRDefault="00E55D01" w:rsidP="00C668AF">
            <w:pPr>
              <w:spacing w:after="0" w:line="259" w:lineRule="auto"/>
              <w:ind w:left="64" w:right="0" w:firstLine="0"/>
              <w:jc w:val="center"/>
            </w:pPr>
            <w:r>
              <w:t>Monday                     9.30am</w:t>
            </w:r>
            <w:r>
              <w:rPr>
                <w:b/>
              </w:rPr>
              <w:t xml:space="preserve"> </w:t>
            </w:r>
          </w:p>
          <w:p w:rsidR="00E55D01" w:rsidRDefault="00E55D01" w:rsidP="00C668AF">
            <w:pPr>
              <w:spacing w:after="0" w:line="259" w:lineRule="auto"/>
              <w:ind w:left="144" w:right="0" w:firstLine="0"/>
              <w:jc w:val="center"/>
            </w:pPr>
            <w:r>
              <w:t xml:space="preserve"> </w:t>
            </w:r>
          </w:p>
        </w:tc>
      </w:tr>
      <w:tr w:rsidR="00E55D01" w:rsidTr="00C668AF">
        <w:trPr>
          <w:trHeight w:val="1270"/>
        </w:trPr>
        <w:tc>
          <w:tcPr>
            <w:tcW w:w="4100" w:type="dxa"/>
            <w:tcBorders>
              <w:top w:val="single" w:sz="4" w:space="0" w:color="000000"/>
              <w:left w:val="single" w:sz="4" w:space="0" w:color="000000"/>
              <w:bottom w:val="single" w:sz="4" w:space="0" w:color="000000"/>
              <w:right w:val="single" w:sz="4" w:space="0" w:color="000000"/>
            </w:tcBorders>
          </w:tcPr>
          <w:p w:rsidR="00E55D01" w:rsidRDefault="00E55D01" w:rsidP="00C668AF">
            <w:pPr>
              <w:spacing w:after="0" w:line="259" w:lineRule="auto"/>
              <w:ind w:left="0" w:right="0" w:firstLine="0"/>
              <w:jc w:val="left"/>
            </w:pPr>
            <w:r>
              <w:t xml:space="preserve"> </w:t>
            </w:r>
          </w:p>
          <w:p w:rsidR="00E55D01" w:rsidRDefault="00E55D01" w:rsidP="00C668AF">
            <w:pPr>
              <w:spacing w:after="0" w:line="259" w:lineRule="auto"/>
              <w:ind w:left="0" w:right="0" w:firstLine="0"/>
              <w:jc w:val="left"/>
            </w:pPr>
            <w:r>
              <w:t xml:space="preserve">Friday                       14.31hrs to </w:t>
            </w:r>
          </w:p>
          <w:p w:rsidR="00E55D01" w:rsidRDefault="00E55D01" w:rsidP="00C668AF">
            <w:pPr>
              <w:spacing w:after="0" w:line="259" w:lineRule="auto"/>
              <w:ind w:left="0" w:right="0" w:firstLine="0"/>
              <w:jc w:val="left"/>
            </w:pPr>
            <w:r>
              <w:t xml:space="preserve">Saturday                   11.00hrs </w:t>
            </w:r>
          </w:p>
          <w:p w:rsidR="00E55D01" w:rsidRDefault="00E55D01" w:rsidP="00C668AF">
            <w:pPr>
              <w:spacing w:after="0" w:line="259" w:lineRule="auto"/>
              <w:ind w:left="0" w:right="0" w:firstLine="0"/>
              <w:jc w:val="left"/>
            </w:pPr>
            <w:r>
              <w:rPr>
                <w:b/>
              </w:rPr>
              <w:t xml:space="preserve"> </w:t>
            </w:r>
          </w:p>
        </w:tc>
        <w:tc>
          <w:tcPr>
            <w:tcW w:w="6104" w:type="dxa"/>
            <w:tcBorders>
              <w:top w:val="single" w:sz="4" w:space="0" w:color="000000"/>
              <w:left w:val="single" w:sz="4" w:space="0" w:color="000000"/>
              <w:bottom w:val="single" w:sz="4" w:space="0" w:color="000000"/>
              <w:right w:val="single" w:sz="4" w:space="0" w:color="000000"/>
            </w:tcBorders>
            <w:vAlign w:val="center"/>
          </w:tcPr>
          <w:p w:rsidR="00E55D01" w:rsidRDefault="00E55D01" w:rsidP="00C668AF">
            <w:pPr>
              <w:spacing w:after="0" w:line="259" w:lineRule="auto"/>
              <w:ind w:left="142" w:right="0" w:firstLine="0"/>
              <w:jc w:val="center"/>
            </w:pPr>
            <w:r>
              <w:rPr>
                <w:b/>
              </w:rPr>
              <w:t xml:space="preserve"> </w:t>
            </w:r>
          </w:p>
          <w:p w:rsidR="00E55D01" w:rsidRDefault="00E55D01" w:rsidP="00C668AF">
            <w:pPr>
              <w:spacing w:after="0" w:line="259" w:lineRule="auto"/>
              <w:ind w:left="64" w:right="0" w:firstLine="0"/>
              <w:jc w:val="center"/>
            </w:pPr>
            <w:r>
              <w:t>Monday                     2.00pm</w:t>
            </w:r>
            <w:r>
              <w:rPr>
                <w:b/>
              </w:rPr>
              <w:t xml:space="preserve"> </w:t>
            </w:r>
          </w:p>
          <w:p w:rsidR="00E55D01" w:rsidRDefault="00E55D01" w:rsidP="00C668AF">
            <w:pPr>
              <w:spacing w:after="0" w:line="259" w:lineRule="auto"/>
              <w:ind w:left="142" w:right="0" w:firstLine="0"/>
              <w:jc w:val="center"/>
            </w:pPr>
            <w:r>
              <w:rPr>
                <w:b/>
              </w:rPr>
              <w:t xml:space="preserve"> </w:t>
            </w:r>
          </w:p>
        </w:tc>
      </w:tr>
    </w:tbl>
    <w:p w:rsidR="00E55D01" w:rsidRDefault="00E55D01" w:rsidP="00E55D01">
      <w:pPr>
        <w:spacing w:after="0" w:line="259" w:lineRule="auto"/>
        <w:ind w:left="0" w:right="0" w:firstLine="0"/>
        <w:jc w:val="left"/>
      </w:pPr>
      <w:r>
        <w:rPr>
          <w:b/>
        </w:rPr>
        <w:t xml:space="preserve"> </w:t>
      </w:r>
    </w:p>
    <w:p w:rsidR="00E55D01" w:rsidRDefault="00E55D01" w:rsidP="00E55D01">
      <w:pPr>
        <w:spacing w:after="0" w:line="259" w:lineRule="auto"/>
        <w:ind w:left="134" w:right="0" w:firstLine="0"/>
        <w:jc w:val="center"/>
      </w:pPr>
      <w:r>
        <w:rPr>
          <w:b/>
        </w:rPr>
        <w:t xml:space="preserve"> </w:t>
      </w:r>
    </w:p>
    <w:p w:rsidR="00186946" w:rsidRDefault="00E55D01" w:rsidP="00E55D01">
      <w:pPr>
        <w:spacing w:line="241" w:lineRule="auto"/>
        <w:ind w:left="10" w:right="0"/>
      </w:pPr>
      <w:r>
        <w:t>In calculating when the period of 48 hours</w:t>
      </w:r>
      <w:r>
        <w:rPr>
          <w:color w:val="33339A"/>
        </w:rPr>
        <w:t xml:space="preserve"> </w:t>
      </w:r>
      <w:r>
        <w:t xml:space="preserve">ends, </w:t>
      </w:r>
      <w:r>
        <w:rPr>
          <w:b/>
        </w:rPr>
        <w:t>Christmas Day</w:t>
      </w:r>
      <w:r>
        <w:t xml:space="preserve">, </w:t>
      </w:r>
      <w:r>
        <w:rPr>
          <w:b/>
        </w:rPr>
        <w:t>Good Friday</w:t>
      </w:r>
      <w:r>
        <w:t xml:space="preserve">, any </w:t>
      </w:r>
      <w:r>
        <w:rPr>
          <w:b/>
        </w:rPr>
        <w:t xml:space="preserve">Sunday </w:t>
      </w:r>
      <w:r>
        <w:t xml:space="preserve">and any day which is </w:t>
      </w:r>
      <w:r>
        <w:rPr>
          <w:b/>
        </w:rPr>
        <w:t>a bank holiday</w:t>
      </w:r>
      <w:r>
        <w:t xml:space="preserve"> are to be disregarded. </w:t>
      </w:r>
    </w:p>
    <w:sectPr w:rsidR="00186946" w:rsidSect="00E55D01">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5D01" w:rsidRDefault="00E55D01" w:rsidP="00E55D01">
      <w:pPr>
        <w:spacing w:after="0" w:line="240" w:lineRule="auto"/>
      </w:pPr>
      <w:r>
        <w:separator/>
      </w:r>
    </w:p>
  </w:endnote>
  <w:endnote w:type="continuationSeparator" w:id="0">
    <w:p w:rsidR="00E55D01" w:rsidRDefault="00E55D01" w:rsidP="00E55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spacing w:after="0" w:line="259" w:lineRule="auto"/>
      <w:ind w:left="0" w:right="0" w:firstLine="0"/>
      <w:jc w:val="left"/>
      <w:rPr>
        <w:rFonts w:ascii="Times New Roman" w:eastAsia="Times New Roman" w:hAnsi="Times New Roman" w:cs="Times New Roman"/>
        <w:sz w:val="17"/>
      </w:rPr>
    </w:pPr>
    <w:bookmarkStart w:id="3" w:name="TITUS1FooterEvenPages"/>
    <w:r w:rsidRPr="00E55D01">
      <w:rPr>
        <w:rFonts w:ascii="Times New Roman" w:eastAsia="Times New Roman" w:hAnsi="Times New Roman" w:cs="Times New Roman"/>
        <w:sz w:val="17"/>
      </w:rPr>
      <w:t> </w:t>
    </w:r>
  </w:p>
  <w:bookmarkEnd w:id="3"/>
  <w:p w:rsidR="00E55D01" w:rsidRDefault="00E55D01" w:rsidP="00E55D01">
    <w:pPr>
      <w:spacing w:after="0" w:line="259" w:lineRule="auto"/>
      <w:ind w:left="0" w:right="0" w:firstLine="0"/>
      <w:jc w:val="left"/>
    </w:pPr>
    <w:r>
      <w:rPr>
        <w:rFonts w:ascii="Times New Roman" w:eastAsia="Times New Roman" w:hAnsi="Times New Roman" w:cs="Times New Roman"/>
        <w:sz w:val="20"/>
      </w:rPr>
      <w:fldChar w:fldCharType="begin"/>
    </w:r>
    <w:r>
      <w:rPr>
        <w:rFonts w:ascii="Times New Roman" w:eastAsia="Times New Roman" w:hAnsi="Times New Roman" w:cs="Times New Roman"/>
        <w:sz w:val="20"/>
      </w:rPr>
      <w:instrText xml:space="preserve"> PAGE   \* MERGEFORMAT </w:instrText>
    </w:r>
    <w:r>
      <w:rPr>
        <w:rFonts w:ascii="Times New Roman" w:eastAsia="Times New Roman" w:hAnsi="Times New Roman" w:cs="Times New Roman"/>
        <w:sz w:val="20"/>
      </w:rPr>
      <w:fldChar w:fldCharType="separate"/>
    </w:r>
    <w:r w:rsidR="008316B1">
      <w:rPr>
        <w:rFonts w:ascii="Times New Roman" w:eastAsia="Times New Roman" w:hAnsi="Times New Roman" w:cs="Times New Roman"/>
        <w:noProof/>
        <w:sz w:val="20"/>
      </w:rPr>
      <w:t>2</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p>
  <w:p w:rsidR="00E55D01" w:rsidRDefault="00E55D01" w:rsidP="00E55D01">
    <w:pPr>
      <w:spacing w:after="0" w:line="259" w:lineRule="auto"/>
      <w:ind w:left="0" w:right="0" w:firstLine="0"/>
      <w:jc w:val="left"/>
    </w:pPr>
    <w:r>
      <w:rPr>
        <w:rFonts w:ascii="Times New Roman" w:eastAsia="Times New Roman" w:hAnsi="Times New Roman" w:cs="Times New Roman"/>
        <w:sz w:val="20"/>
      </w:rPr>
      <w:t xml:space="preserve"> </w:t>
    </w:r>
  </w:p>
  <w:p w:rsidR="00A91016" w:rsidRDefault="008316B1">
    <w:pPr>
      <w:spacing w:after="0" w:line="259" w:lineRule="auto"/>
      <w:ind w:left="0" w:righ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spacing w:after="0" w:line="259" w:lineRule="auto"/>
      <w:ind w:left="0" w:right="0" w:firstLine="0"/>
      <w:jc w:val="left"/>
      <w:rPr>
        <w:rFonts w:ascii="Times New Roman" w:eastAsia="Times New Roman" w:hAnsi="Times New Roman" w:cs="Times New Roman"/>
        <w:sz w:val="17"/>
      </w:rPr>
    </w:pPr>
    <w:bookmarkStart w:id="4" w:name="TITUS1FooterPrimary"/>
    <w:r w:rsidRPr="00E55D01">
      <w:rPr>
        <w:rFonts w:ascii="Times New Roman" w:eastAsia="Times New Roman" w:hAnsi="Times New Roman" w:cs="Times New Roman"/>
        <w:sz w:val="17"/>
      </w:rPr>
      <w:t> </w:t>
    </w:r>
  </w:p>
  <w:bookmarkEnd w:id="4"/>
  <w:p w:rsidR="00A91016" w:rsidRDefault="00E55D01">
    <w:pPr>
      <w:spacing w:after="0" w:line="259" w:lineRule="auto"/>
      <w:ind w:left="0" w:right="0" w:firstLine="0"/>
      <w:jc w:val="left"/>
    </w:pPr>
    <w:r>
      <w:rPr>
        <w:rFonts w:ascii="Times New Roman" w:eastAsia="Times New Roman" w:hAnsi="Times New Roman" w:cs="Times New Roman"/>
        <w:sz w:val="20"/>
      </w:rPr>
      <w:fldChar w:fldCharType="begin"/>
    </w:r>
    <w:r>
      <w:rPr>
        <w:rFonts w:ascii="Times New Roman" w:eastAsia="Times New Roman" w:hAnsi="Times New Roman" w:cs="Times New Roman"/>
        <w:sz w:val="20"/>
      </w:rPr>
      <w:instrText xml:space="preserve"> PAGE   \* MERGEFORMAT </w:instrText>
    </w:r>
    <w:r>
      <w:rPr>
        <w:rFonts w:ascii="Times New Roman" w:eastAsia="Times New Roman" w:hAnsi="Times New Roman" w:cs="Times New Roman"/>
        <w:sz w:val="20"/>
      </w:rPr>
      <w:fldChar w:fldCharType="separate"/>
    </w:r>
    <w:r w:rsidR="008316B1">
      <w:rPr>
        <w:rFonts w:ascii="Times New Roman" w:eastAsia="Times New Roman" w:hAnsi="Times New Roman" w:cs="Times New Roman"/>
        <w:noProof/>
        <w:sz w:val="20"/>
      </w:rPr>
      <w:t>3</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p>
  <w:p w:rsidR="00A91016" w:rsidRDefault="00E55D01">
    <w:pPr>
      <w:spacing w:after="0" w:line="259" w:lineRule="auto"/>
      <w:ind w:left="0" w:right="0" w:firstLine="0"/>
      <w:jc w:val="left"/>
    </w:pP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spacing w:after="0" w:line="259" w:lineRule="auto"/>
      <w:ind w:left="0" w:right="0" w:firstLine="0"/>
      <w:jc w:val="left"/>
      <w:rPr>
        <w:rFonts w:ascii="Times New Roman" w:eastAsia="Times New Roman" w:hAnsi="Times New Roman" w:cs="Times New Roman"/>
        <w:sz w:val="17"/>
      </w:rPr>
    </w:pPr>
    <w:bookmarkStart w:id="6" w:name="TITUS1FooterFirstPage"/>
    <w:r w:rsidRPr="00E55D01">
      <w:rPr>
        <w:rFonts w:ascii="Times New Roman" w:eastAsia="Times New Roman" w:hAnsi="Times New Roman" w:cs="Times New Roman"/>
        <w:sz w:val="17"/>
      </w:rPr>
      <w:t> </w:t>
    </w:r>
  </w:p>
  <w:bookmarkEnd w:id="6"/>
  <w:p w:rsidR="00E55D01" w:rsidRDefault="00E55D01" w:rsidP="00E55D01">
    <w:pPr>
      <w:spacing w:after="0" w:line="259" w:lineRule="auto"/>
      <w:ind w:left="0" w:right="0" w:firstLine="0"/>
      <w:jc w:val="left"/>
    </w:pPr>
    <w:r>
      <w:rPr>
        <w:rFonts w:ascii="Times New Roman" w:eastAsia="Times New Roman" w:hAnsi="Times New Roman" w:cs="Times New Roman"/>
        <w:sz w:val="20"/>
      </w:rPr>
      <w:fldChar w:fldCharType="begin"/>
    </w:r>
    <w:r>
      <w:rPr>
        <w:rFonts w:ascii="Times New Roman" w:eastAsia="Times New Roman" w:hAnsi="Times New Roman" w:cs="Times New Roman"/>
        <w:sz w:val="20"/>
      </w:rPr>
      <w:instrText xml:space="preserve"> PAGE   \* MERGEFORMAT </w:instrText>
    </w:r>
    <w:r>
      <w:rPr>
        <w:rFonts w:ascii="Times New Roman" w:eastAsia="Times New Roman" w:hAnsi="Times New Roman" w:cs="Times New Roman"/>
        <w:sz w:val="20"/>
      </w:rPr>
      <w:fldChar w:fldCharType="separate"/>
    </w:r>
    <w:r w:rsidR="008316B1">
      <w:rPr>
        <w:rFonts w:ascii="Times New Roman" w:eastAsia="Times New Roman" w:hAnsi="Times New Roman" w:cs="Times New Roman"/>
        <w:noProof/>
        <w:sz w:val="20"/>
      </w:rPr>
      <w:t>1</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p>
  <w:p w:rsidR="00E55D01" w:rsidRDefault="00E55D01" w:rsidP="00E55D01">
    <w:pPr>
      <w:spacing w:after="0" w:line="259" w:lineRule="auto"/>
      <w:ind w:left="0" w:right="0" w:firstLine="0"/>
      <w:jc w:val="left"/>
    </w:pPr>
    <w:r>
      <w:rPr>
        <w:rFonts w:ascii="Times New Roman" w:eastAsia="Times New Roman" w:hAnsi="Times New Roman" w:cs="Times New Roman"/>
        <w:sz w:val="20"/>
      </w:rPr>
      <w:t xml:space="preserve"> </w:t>
    </w:r>
  </w:p>
  <w:p w:rsidR="00A91016" w:rsidRDefault="008316B1">
    <w:pPr>
      <w:spacing w:after="0" w:line="259" w:lineRule="auto"/>
      <w:ind w:left="0" w:righ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spacing w:after="0" w:line="259" w:lineRule="auto"/>
      <w:ind w:left="0" w:right="0" w:firstLine="0"/>
      <w:jc w:val="left"/>
      <w:rPr>
        <w:rFonts w:ascii="Times New Roman" w:eastAsia="Times New Roman" w:hAnsi="Times New Roman" w:cs="Times New Roman"/>
        <w:sz w:val="17"/>
      </w:rPr>
    </w:pPr>
    <w:bookmarkStart w:id="9" w:name="TITUS2FooterEvenPages"/>
    <w:r w:rsidRPr="00E55D01">
      <w:rPr>
        <w:rFonts w:ascii="Times New Roman" w:eastAsia="Times New Roman" w:hAnsi="Times New Roman" w:cs="Times New Roman"/>
        <w:sz w:val="17"/>
      </w:rPr>
      <w:t> </w:t>
    </w:r>
  </w:p>
  <w:bookmarkEnd w:id="9"/>
  <w:p w:rsidR="00E55D01" w:rsidRDefault="00E55D01" w:rsidP="00E55D01">
    <w:pPr>
      <w:spacing w:after="0" w:line="259" w:lineRule="auto"/>
      <w:ind w:left="0" w:right="0" w:firstLine="0"/>
      <w:jc w:val="left"/>
      <w:rPr>
        <w:rFonts w:ascii="Times New Roman" w:eastAsia="Times New Roman" w:hAnsi="Times New Roman" w:cs="Times New Roman"/>
        <w:sz w:val="20"/>
      </w:rPr>
    </w:pPr>
  </w:p>
  <w:p w:rsidR="00E55D01" w:rsidRDefault="00E55D01" w:rsidP="00E55D01">
    <w:pPr>
      <w:spacing w:after="0" w:line="259" w:lineRule="auto"/>
      <w:ind w:left="0" w:right="0" w:firstLine="0"/>
      <w:jc w:val="left"/>
    </w:pPr>
    <w:r>
      <w:rPr>
        <w:rFonts w:ascii="Times New Roman" w:eastAsia="Times New Roman" w:hAnsi="Times New Roman" w:cs="Times New Roman"/>
        <w:sz w:val="20"/>
      </w:rPr>
      <w:fldChar w:fldCharType="begin"/>
    </w:r>
    <w:r>
      <w:rPr>
        <w:rFonts w:ascii="Times New Roman" w:eastAsia="Times New Roman" w:hAnsi="Times New Roman" w:cs="Times New Roman"/>
        <w:sz w:val="20"/>
      </w:rPr>
      <w:instrText xml:space="preserve"> PAGE   \* MERGEFORMAT </w:instrText>
    </w:r>
    <w:r>
      <w:rPr>
        <w:rFonts w:ascii="Times New Roman" w:eastAsia="Times New Roman" w:hAnsi="Times New Roman" w:cs="Times New Roman"/>
        <w:sz w:val="20"/>
      </w:rPr>
      <w:fldChar w:fldCharType="separate"/>
    </w:r>
    <w:r>
      <w:rPr>
        <w:rFonts w:ascii="Times New Roman" w:eastAsia="Times New Roman" w:hAnsi="Times New Roman" w:cs="Times New Roman"/>
        <w:noProof/>
        <w:sz w:val="20"/>
      </w:rPr>
      <w:t>10</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p>
  <w:p w:rsidR="00E55D01" w:rsidRDefault="00E55D01" w:rsidP="00E55D01">
    <w:pPr>
      <w:spacing w:after="0" w:line="259" w:lineRule="auto"/>
      <w:ind w:left="0" w:right="0" w:firstLine="0"/>
      <w:jc w:val="left"/>
    </w:pPr>
    <w:r>
      <w:rPr>
        <w:rFonts w:ascii="Times New Roman" w:eastAsia="Times New Roman" w:hAnsi="Times New Roman" w:cs="Times New Roman"/>
        <w:sz w:val="20"/>
      </w:rPr>
      <w:t xml:space="preserve"> </w:t>
    </w:r>
  </w:p>
  <w:p w:rsidR="00E55D01" w:rsidRDefault="00E55D01">
    <w:pPr>
      <w:spacing w:after="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spacing w:after="0" w:line="259" w:lineRule="auto"/>
      <w:ind w:left="0" w:right="0" w:firstLine="0"/>
      <w:jc w:val="left"/>
      <w:rPr>
        <w:rFonts w:ascii="Times New Roman" w:eastAsia="Times New Roman" w:hAnsi="Times New Roman" w:cs="Times New Roman"/>
        <w:sz w:val="17"/>
      </w:rPr>
    </w:pPr>
    <w:bookmarkStart w:id="10" w:name="TITUS2FooterPrimary"/>
    <w:r w:rsidRPr="00E55D01">
      <w:rPr>
        <w:rFonts w:ascii="Times New Roman" w:eastAsia="Times New Roman" w:hAnsi="Times New Roman" w:cs="Times New Roman"/>
        <w:sz w:val="17"/>
      </w:rPr>
      <w:t> </w:t>
    </w:r>
  </w:p>
  <w:bookmarkEnd w:id="10"/>
  <w:p w:rsidR="00E55D01" w:rsidRDefault="00E55D01">
    <w:pPr>
      <w:spacing w:after="0" w:line="259" w:lineRule="auto"/>
      <w:ind w:left="0" w:right="0" w:firstLine="0"/>
      <w:jc w:val="left"/>
      <w:rPr>
        <w:rFonts w:ascii="Times New Roman" w:eastAsia="Times New Roman" w:hAnsi="Times New Roman" w:cs="Times New Roman"/>
        <w:sz w:val="20"/>
      </w:rPr>
    </w:pPr>
  </w:p>
  <w:p w:rsidR="00E55D01" w:rsidRDefault="00E55D01">
    <w:pPr>
      <w:spacing w:after="0" w:line="259" w:lineRule="auto"/>
      <w:ind w:left="0" w:right="0" w:firstLine="0"/>
      <w:jc w:val="left"/>
    </w:pPr>
    <w:r>
      <w:rPr>
        <w:rFonts w:ascii="Times New Roman" w:eastAsia="Times New Roman" w:hAnsi="Times New Roman" w:cs="Times New Roman"/>
        <w:sz w:val="20"/>
      </w:rPr>
      <w:fldChar w:fldCharType="begin"/>
    </w:r>
    <w:r>
      <w:rPr>
        <w:rFonts w:ascii="Times New Roman" w:eastAsia="Times New Roman" w:hAnsi="Times New Roman" w:cs="Times New Roman"/>
        <w:sz w:val="20"/>
      </w:rPr>
      <w:instrText xml:space="preserve"> PAGE   \* MERGEFORMAT </w:instrText>
    </w:r>
    <w:r>
      <w:rPr>
        <w:rFonts w:ascii="Times New Roman" w:eastAsia="Times New Roman" w:hAnsi="Times New Roman" w:cs="Times New Roman"/>
        <w:sz w:val="20"/>
      </w:rPr>
      <w:fldChar w:fldCharType="separate"/>
    </w:r>
    <w:r>
      <w:rPr>
        <w:rFonts w:ascii="Times New Roman" w:eastAsia="Times New Roman" w:hAnsi="Times New Roman" w:cs="Times New Roman"/>
        <w:noProof/>
        <w:sz w:val="20"/>
      </w:rPr>
      <w:t>10</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p>
  <w:p w:rsidR="00E55D01" w:rsidRDefault="00E55D01">
    <w:pPr>
      <w:spacing w:after="0" w:line="259" w:lineRule="auto"/>
      <w:ind w:left="0" w:right="0" w:firstLine="0"/>
      <w:jc w:val="left"/>
    </w:pPr>
    <w:r>
      <w:rPr>
        <w:rFonts w:ascii="Times New Roman" w:eastAsia="Times New Roman" w:hAnsi="Times New Roman" w:cs="Times New Roman"/>
        <w:sz w:val="20"/>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spacing w:after="0" w:line="259" w:lineRule="auto"/>
      <w:ind w:left="0" w:right="0" w:firstLine="0"/>
      <w:jc w:val="left"/>
      <w:rPr>
        <w:rFonts w:ascii="Times New Roman" w:eastAsia="Times New Roman" w:hAnsi="Times New Roman" w:cs="Times New Roman"/>
        <w:sz w:val="17"/>
      </w:rPr>
    </w:pPr>
    <w:bookmarkStart w:id="12" w:name="TITUS2FooterFirstPage"/>
    <w:r w:rsidRPr="00E55D01">
      <w:rPr>
        <w:rFonts w:ascii="Times New Roman" w:eastAsia="Times New Roman" w:hAnsi="Times New Roman" w:cs="Times New Roman"/>
        <w:sz w:val="17"/>
      </w:rPr>
      <w:t> </w:t>
    </w:r>
  </w:p>
  <w:bookmarkEnd w:id="12"/>
  <w:p w:rsidR="00E55D01" w:rsidRDefault="00E55D01" w:rsidP="00E55D01">
    <w:pPr>
      <w:spacing w:after="0" w:line="259" w:lineRule="auto"/>
      <w:ind w:left="0" w:right="0" w:firstLine="0"/>
      <w:jc w:val="left"/>
      <w:rPr>
        <w:rFonts w:ascii="Times New Roman" w:eastAsia="Times New Roman" w:hAnsi="Times New Roman" w:cs="Times New Roman"/>
        <w:sz w:val="20"/>
      </w:rPr>
    </w:pPr>
  </w:p>
  <w:p w:rsidR="00E55D01" w:rsidRDefault="00E55D01" w:rsidP="00E55D01">
    <w:pPr>
      <w:spacing w:after="0" w:line="259" w:lineRule="auto"/>
      <w:ind w:left="0" w:right="0" w:firstLine="0"/>
      <w:jc w:val="left"/>
    </w:pPr>
    <w:r>
      <w:rPr>
        <w:rFonts w:ascii="Times New Roman" w:eastAsia="Times New Roman" w:hAnsi="Times New Roman" w:cs="Times New Roman"/>
        <w:sz w:val="20"/>
      </w:rPr>
      <w:fldChar w:fldCharType="begin"/>
    </w:r>
    <w:r>
      <w:rPr>
        <w:rFonts w:ascii="Times New Roman" w:eastAsia="Times New Roman" w:hAnsi="Times New Roman" w:cs="Times New Roman"/>
        <w:sz w:val="20"/>
      </w:rPr>
      <w:instrText xml:space="preserve"> PAGE   \* MERGEFORMAT </w:instrText>
    </w:r>
    <w:r>
      <w:rPr>
        <w:rFonts w:ascii="Times New Roman" w:eastAsia="Times New Roman" w:hAnsi="Times New Roman" w:cs="Times New Roman"/>
        <w:sz w:val="20"/>
      </w:rPr>
      <w:fldChar w:fldCharType="separate"/>
    </w:r>
    <w:r w:rsidR="008316B1">
      <w:rPr>
        <w:rFonts w:ascii="Times New Roman" w:eastAsia="Times New Roman" w:hAnsi="Times New Roman" w:cs="Times New Roman"/>
        <w:noProof/>
        <w:sz w:val="20"/>
      </w:rPr>
      <w:t>10</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p>
  <w:p w:rsidR="00E55D01" w:rsidRDefault="00E55D01" w:rsidP="00E55D01">
    <w:pPr>
      <w:spacing w:after="0" w:line="259" w:lineRule="auto"/>
      <w:ind w:left="0" w:right="0" w:firstLine="0"/>
      <w:jc w:val="left"/>
    </w:pPr>
    <w:r>
      <w:rPr>
        <w:rFonts w:ascii="Times New Roman" w:eastAsia="Times New Roman" w:hAnsi="Times New Roman" w:cs="Times New Roman"/>
        <w:sz w:val="20"/>
      </w:rPr>
      <w:t xml:space="preserve"> </w:t>
    </w:r>
  </w:p>
  <w:p w:rsidR="00E55D01" w:rsidRDefault="00E55D01">
    <w:pPr>
      <w:spacing w:after="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5D01" w:rsidRDefault="00E55D01" w:rsidP="00E55D01">
      <w:pPr>
        <w:spacing w:after="0" w:line="240" w:lineRule="auto"/>
      </w:pPr>
      <w:r>
        <w:separator/>
      </w:r>
    </w:p>
  </w:footnote>
  <w:footnote w:type="continuationSeparator" w:id="0">
    <w:p w:rsidR="00E55D01" w:rsidRDefault="00E55D01" w:rsidP="00E55D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pStyle w:val="Header"/>
      <w:jc w:val="left"/>
      <w:rPr>
        <w:sz w:val="17"/>
      </w:rPr>
    </w:pPr>
    <w:bookmarkStart w:id="1" w:name="TITUS1HeaderEvenPages"/>
    <w:r w:rsidRPr="00E55D01">
      <w:rPr>
        <w:sz w:val="17"/>
      </w:rPr>
      <w:t> </w:t>
    </w:r>
  </w:p>
  <w:bookmarkEnd w:id="1"/>
  <w:p w:rsidR="00E55D01" w:rsidRDefault="00E55D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pStyle w:val="Header"/>
      <w:jc w:val="left"/>
      <w:rPr>
        <w:sz w:val="17"/>
      </w:rPr>
    </w:pPr>
    <w:bookmarkStart w:id="2" w:name="TITUS1HeaderPrimary"/>
    <w:r w:rsidRPr="00E55D01">
      <w:rPr>
        <w:sz w:val="17"/>
      </w:rPr>
      <w:t> </w:t>
    </w:r>
  </w:p>
  <w:bookmarkEnd w:id="2"/>
  <w:p w:rsidR="00E55D01" w:rsidRDefault="00E55D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pStyle w:val="Header"/>
      <w:jc w:val="left"/>
      <w:rPr>
        <w:sz w:val="17"/>
      </w:rPr>
    </w:pPr>
    <w:bookmarkStart w:id="5" w:name="TITUS1HeaderFirstPage"/>
    <w:r w:rsidRPr="00E55D01">
      <w:rPr>
        <w:sz w:val="17"/>
      </w:rPr>
      <w:t> </w:t>
    </w:r>
  </w:p>
  <w:bookmarkEnd w:id="5"/>
  <w:p w:rsidR="00E55D01" w:rsidRDefault="00E55D0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pStyle w:val="Header"/>
      <w:jc w:val="left"/>
      <w:rPr>
        <w:sz w:val="17"/>
      </w:rPr>
    </w:pPr>
    <w:bookmarkStart w:id="7" w:name="TITUS2HeaderEvenPages"/>
    <w:r w:rsidRPr="00E55D01">
      <w:rPr>
        <w:sz w:val="17"/>
      </w:rPr>
      <w:t> </w:t>
    </w:r>
  </w:p>
  <w:bookmarkEnd w:id="7"/>
  <w:p w:rsidR="00E55D01" w:rsidRDefault="00E55D01" w:rsidP="00E55D01">
    <w:pPr>
      <w:pStyle w:val="Header"/>
    </w:pPr>
  </w:p>
  <w:p w:rsidR="00E55D01" w:rsidRDefault="00E55D0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pStyle w:val="Header"/>
      <w:jc w:val="left"/>
      <w:rPr>
        <w:sz w:val="17"/>
      </w:rPr>
    </w:pPr>
    <w:bookmarkStart w:id="8" w:name="TITUS2HeaderPrimary"/>
    <w:r w:rsidRPr="00E55D01">
      <w:rPr>
        <w:sz w:val="17"/>
      </w:rPr>
      <w:t> </w:t>
    </w:r>
  </w:p>
  <w:bookmarkEnd w:id="8"/>
  <w:p w:rsidR="00E55D01" w:rsidRDefault="00E55D0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5D01" w:rsidRDefault="00E55D01" w:rsidP="00E55D01">
    <w:pPr>
      <w:pStyle w:val="Header"/>
      <w:jc w:val="left"/>
      <w:rPr>
        <w:sz w:val="17"/>
      </w:rPr>
    </w:pPr>
    <w:bookmarkStart w:id="11" w:name="TITUS2HeaderFirstPage"/>
    <w:r w:rsidRPr="00E55D01">
      <w:rPr>
        <w:sz w:val="17"/>
      </w:rPr>
      <w:t> </w:t>
    </w:r>
  </w:p>
  <w:bookmarkEnd w:id="11"/>
  <w:p w:rsidR="00E55D01" w:rsidRDefault="00E55D01" w:rsidP="00E55D01">
    <w:pPr>
      <w:pStyle w:val="Header"/>
    </w:pPr>
  </w:p>
  <w:p w:rsidR="00E55D01" w:rsidRDefault="00E55D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71A17"/>
    <w:multiLevelType w:val="hybridMultilevel"/>
    <w:tmpl w:val="2DAC920C"/>
    <w:lvl w:ilvl="0" w:tplc="7B84FAAC">
      <w:start w:val="2"/>
      <w:numFmt w:val="decimal"/>
      <w:lvlText w:val="%1."/>
      <w:lvlJc w:val="left"/>
      <w:pPr>
        <w:ind w:left="706"/>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35A43D02">
      <w:start w:val="1"/>
      <w:numFmt w:val="bullet"/>
      <w:lvlText w:val="•"/>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2444B80">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2CA378C">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6AABE0">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24B99C">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7D0A9AC">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BB6D950">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2B4D48A">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4FA68DA"/>
    <w:multiLevelType w:val="hybridMultilevel"/>
    <w:tmpl w:val="97AC35FE"/>
    <w:lvl w:ilvl="0" w:tplc="A1EA046E">
      <w:start w:val="1"/>
      <w:numFmt w:val="decimal"/>
      <w:lvlText w:val="%1."/>
      <w:lvlJc w:val="left"/>
      <w:pPr>
        <w:ind w:left="64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3FC0FEB8">
      <w:start w:val="1"/>
      <w:numFmt w:val="lowerLetter"/>
      <w:lvlText w:val="%2"/>
      <w:lvlJc w:val="left"/>
      <w:pPr>
        <w:ind w:left="1364"/>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2" w:tplc="A468C034">
      <w:start w:val="1"/>
      <w:numFmt w:val="lowerRoman"/>
      <w:lvlText w:val="%3"/>
      <w:lvlJc w:val="left"/>
      <w:pPr>
        <w:ind w:left="2084"/>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3" w:tplc="08561196">
      <w:start w:val="1"/>
      <w:numFmt w:val="decimal"/>
      <w:lvlText w:val="%4"/>
      <w:lvlJc w:val="left"/>
      <w:pPr>
        <w:ind w:left="2804"/>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4" w:tplc="E3F8670A">
      <w:start w:val="1"/>
      <w:numFmt w:val="lowerLetter"/>
      <w:lvlText w:val="%5"/>
      <w:lvlJc w:val="left"/>
      <w:pPr>
        <w:ind w:left="3524"/>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5" w:tplc="87844486">
      <w:start w:val="1"/>
      <w:numFmt w:val="lowerRoman"/>
      <w:lvlText w:val="%6"/>
      <w:lvlJc w:val="left"/>
      <w:pPr>
        <w:ind w:left="4244"/>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6" w:tplc="51AE0A70">
      <w:start w:val="1"/>
      <w:numFmt w:val="decimal"/>
      <w:lvlText w:val="%7"/>
      <w:lvlJc w:val="left"/>
      <w:pPr>
        <w:ind w:left="4964"/>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7" w:tplc="E870D55A">
      <w:start w:val="1"/>
      <w:numFmt w:val="lowerLetter"/>
      <w:lvlText w:val="%8"/>
      <w:lvlJc w:val="left"/>
      <w:pPr>
        <w:ind w:left="5684"/>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8" w:tplc="9E1867D2">
      <w:start w:val="1"/>
      <w:numFmt w:val="lowerRoman"/>
      <w:lvlText w:val="%9"/>
      <w:lvlJc w:val="left"/>
      <w:pPr>
        <w:ind w:left="6404"/>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C077DFA"/>
    <w:multiLevelType w:val="hybridMultilevel"/>
    <w:tmpl w:val="6BB80A80"/>
    <w:lvl w:ilvl="0" w:tplc="37C29620">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C88A3F4">
      <w:start w:val="1"/>
      <w:numFmt w:val="lowerLetter"/>
      <w:lvlText w:val="(%2)"/>
      <w:lvlJc w:val="left"/>
      <w:pPr>
        <w:ind w:left="1076"/>
      </w:pPr>
      <w:rPr>
        <w:rFonts w:ascii="Verdana" w:eastAsia="Verdana" w:hAnsi="Verdana" w:cs="Verdana"/>
        <w:b/>
        <w:bCs/>
        <w:i w:val="0"/>
        <w:strike w:val="0"/>
        <w:dstrike w:val="0"/>
        <w:color w:val="000000"/>
        <w:sz w:val="22"/>
        <w:szCs w:val="22"/>
        <w:u w:val="none" w:color="000000"/>
        <w:bdr w:val="none" w:sz="0" w:space="0" w:color="auto"/>
        <w:shd w:val="clear" w:color="auto" w:fill="auto"/>
        <w:vertAlign w:val="baseline"/>
      </w:rPr>
    </w:lvl>
    <w:lvl w:ilvl="2" w:tplc="5CFA3760">
      <w:start w:val="1"/>
      <w:numFmt w:val="lowerRoman"/>
      <w:lvlText w:val="%3"/>
      <w:lvlJc w:val="left"/>
      <w:pPr>
        <w:ind w:left="1800"/>
      </w:pPr>
      <w:rPr>
        <w:rFonts w:ascii="Verdana" w:eastAsia="Verdana" w:hAnsi="Verdana" w:cs="Verdana"/>
        <w:b/>
        <w:bCs/>
        <w:i w:val="0"/>
        <w:strike w:val="0"/>
        <w:dstrike w:val="0"/>
        <w:color w:val="000000"/>
        <w:sz w:val="22"/>
        <w:szCs w:val="22"/>
        <w:u w:val="none" w:color="000000"/>
        <w:bdr w:val="none" w:sz="0" w:space="0" w:color="auto"/>
        <w:shd w:val="clear" w:color="auto" w:fill="auto"/>
        <w:vertAlign w:val="baseline"/>
      </w:rPr>
    </w:lvl>
    <w:lvl w:ilvl="3" w:tplc="E4204930">
      <w:start w:val="1"/>
      <w:numFmt w:val="decimal"/>
      <w:lvlText w:val="%4"/>
      <w:lvlJc w:val="left"/>
      <w:pPr>
        <w:ind w:left="2520"/>
      </w:pPr>
      <w:rPr>
        <w:rFonts w:ascii="Verdana" w:eastAsia="Verdana" w:hAnsi="Verdana" w:cs="Verdana"/>
        <w:b/>
        <w:bCs/>
        <w:i w:val="0"/>
        <w:strike w:val="0"/>
        <w:dstrike w:val="0"/>
        <w:color w:val="000000"/>
        <w:sz w:val="22"/>
        <w:szCs w:val="22"/>
        <w:u w:val="none" w:color="000000"/>
        <w:bdr w:val="none" w:sz="0" w:space="0" w:color="auto"/>
        <w:shd w:val="clear" w:color="auto" w:fill="auto"/>
        <w:vertAlign w:val="baseline"/>
      </w:rPr>
    </w:lvl>
    <w:lvl w:ilvl="4" w:tplc="2858FA2A">
      <w:start w:val="1"/>
      <w:numFmt w:val="lowerLetter"/>
      <w:lvlText w:val="%5"/>
      <w:lvlJc w:val="left"/>
      <w:pPr>
        <w:ind w:left="3240"/>
      </w:pPr>
      <w:rPr>
        <w:rFonts w:ascii="Verdana" w:eastAsia="Verdana" w:hAnsi="Verdana" w:cs="Verdana"/>
        <w:b/>
        <w:bCs/>
        <w:i w:val="0"/>
        <w:strike w:val="0"/>
        <w:dstrike w:val="0"/>
        <w:color w:val="000000"/>
        <w:sz w:val="22"/>
        <w:szCs w:val="22"/>
        <w:u w:val="none" w:color="000000"/>
        <w:bdr w:val="none" w:sz="0" w:space="0" w:color="auto"/>
        <w:shd w:val="clear" w:color="auto" w:fill="auto"/>
        <w:vertAlign w:val="baseline"/>
      </w:rPr>
    </w:lvl>
    <w:lvl w:ilvl="5" w:tplc="BAA86DD4">
      <w:start w:val="1"/>
      <w:numFmt w:val="lowerRoman"/>
      <w:lvlText w:val="%6"/>
      <w:lvlJc w:val="left"/>
      <w:pPr>
        <w:ind w:left="3960"/>
      </w:pPr>
      <w:rPr>
        <w:rFonts w:ascii="Verdana" w:eastAsia="Verdana" w:hAnsi="Verdana" w:cs="Verdana"/>
        <w:b/>
        <w:bCs/>
        <w:i w:val="0"/>
        <w:strike w:val="0"/>
        <w:dstrike w:val="0"/>
        <w:color w:val="000000"/>
        <w:sz w:val="22"/>
        <w:szCs w:val="22"/>
        <w:u w:val="none" w:color="000000"/>
        <w:bdr w:val="none" w:sz="0" w:space="0" w:color="auto"/>
        <w:shd w:val="clear" w:color="auto" w:fill="auto"/>
        <w:vertAlign w:val="baseline"/>
      </w:rPr>
    </w:lvl>
    <w:lvl w:ilvl="6" w:tplc="E3BC5986">
      <w:start w:val="1"/>
      <w:numFmt w:val="decimal"/>
      <w:lvlText w:val="%7"/>
      <w:lvlJc w:val="left"/>
      <w:pPr>
        <w:ind w:left="4680"/>
      </w:pPr>
      <w:rPr>
        <w:rFonts w:ascii="Verdana" w:eastAsia="Verdana" w:hAnsi="Verdana" w:cs="Verdana"/>
        <w:b/>
        <w:bCs/>
        <w:i w:val="0"/>
        <w:strike w:val="0"/>
        <w:dstrike w:val="0"/>
        <w:color w:val="000000"/>
        <w:sz w:val="22"/>
        <w:szCs w:val="22"/>
        <w:u w:val="none" w:color="000000"/>
        <w:bdr w:val="none" w:sz="0" w:space="0" w:color="auto"/>
        <w:shd w:val="clear" w:color="auto" w:fill="auto"/>
        <w:vertAlign w:val="baseline"/>
      </w:rPr>
    </w:lvl>
    <w:lvl w:ilvl="7" w:tplc="C52A5B28">
      <w:start w:val="1"/>
      <w:numFmt w:val="lowerLetter"/>
      <w:lvlText w:val="%8"/>
      <w:lvlJc w:val="left"/>
      <w:pPr>
        <w:ind w:left="5400"/>
      </w:pPr>
      <w:rPr>
        <w:rFonts w:ascii="Verdana" w:eastAsia="Verdana" w:hAnsi="Verdana" w:cs="Verdana"/>
        <w:b/>
        <w:bCs/>
        <w:i w:val="0"/>
        <w:strike w:val="0"/>
        <w:dstrike w:val="0"/>
        <w:color w:val="000000"/>
        <w:sz w:val="22"/>
        <w:szCs w:val="22"/>
        <w:u w:val="none" w:color="000000"/>
        <w:bdr w:val="none" w:sz="0" w:space="0" w:color="auto"/>
        <w:shd w:val="clear" w:color="auto" w:fill="auto"/>
        <w:vertAlign w:val="baseline"/>
      </w:rPr>
    </w:lvl>
    <w:lvl w:ilvl="8" w:tplc="9710ECCA">
      <w:start w:val="1"/>
      <w:numFmt w:val="lowerRoman"/>
      <w:lvlText w:val="%9"/>
      <w:lvlJc w:val="left"/>
      <w:pPr>
        <w:ind w:left="6120"/>
      </w:pPr>
      <w:rPr>
        <w:rFonts w:ascii="Verdana" w:eastAsia="Verdana" w:hAnsi="Verdana" w:cs="Verdana"/>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7A36190"/>
    <w:multiLevelType w:val="hybridMultilevel"/>
    <w:tmpl w:val="4C000D6C"/>
    <w:lvl w:ilvl="0" w:tplc="256E6D88">
      <w:start w:val="1"/>
      <w:numFmt w:val="decimal"/>
      <w:lvlText w:val="%1."/>
      <w:lvlJc w:val="left"/>
      <w:pPr>
        <w:ind w:left="545"/>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98C07390">
      <w:start w:val="1"/>
      <w:numFmt w:val="bullet"/>
      <w:lvlText w:val="•"/>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F5E2904">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9CE1DD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C681560">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31CDCC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B58473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BD4617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FE874C0">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F1562C3"/>
    <w:multiLevelType w:val="hybridMultilevel"/>
    <w:tmpl w:val="61D6CA36"/>
    <w:lvl w:ilvl="0" w:tplc="0BAE7304">
      <w:start w:val="6"/>
      <w:numFmt w:val="decimal"/>
      <w:lvlText w:val="%1."/>
      <w:lvlJc w:val="left"/>
      <w:pPr>
        <w:ind w:left="64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F37A1A5A">
      <w:start w:val="1"/>
      <w:numFmt w:val="lowerLetter"/>
      <w:lvlText w:val="%2"/>
      <w:lvlJc w:val="left"/>
      <w:pPr>
        <w:ind w:left="136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2" w:tplc="5B925CB2">
      <w:start w:val="1"/>
      <w:numFmt w:val="lowerRoman"/>
      <w:lvlText w:val="%3"/>
      <w:lvlJc w:val="left"/>
      <w:pPr>
        <w:ind w:left="208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3" w:tplc="964A3E54">
      <w:start w:val="1"/>
      <w:numFmt w:val="decimal"/>
      <w:lvlText w:val="%4"/>
      <w:lvlJc w:val="left"/>
      <w:pPr>
        <w:ind w:left="280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4" w:tplc="8E865754">
      <w:start w:val="1"/>
      <w:numFmt w:val="lowerLetter"/>
      <w:lvlText w:val="%5"/>
      <w:lvlJc w:val="left"/>
      <w:pPr>
        <w:ind w:left="352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5" w:tplc="B5669EE8">
      <w:start w:val="1"/>
      <w:numFmt w:val="lowerRoman"/>
      <w:lvlText w:val="%6"/>
      <w:lvlJc w:val="left"/>
      <w:pPr>
        <w:ind w:left="424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6" w:tplc="BE20550A">
      <w:start w:val="1"/>
      <w:numFmt w:val="decimal"/>
      <w:lvlText w:val="%7"/>
      <w:lvlJc w:val="left"/>
      <w:pPr>
        <w:ind w:left="496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7" w:tplc="EF66B564">
      <w:start w:val="1"/>
      <w:numFmt w:val="lowerLetter"/>
      <w:lvlText w:val="%8"/>
      <w:lvlJc w:val="left"/>
      <w:pPr>
        <w:ind w:left="568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8" w:tplc="57E67962">
      <w:start w:val="1"/>
      <w:numFmt w:val="lowerRoman"/>
      <w:lvlText w:val="%9"/>
      <w:lvlJc w:val="left"/>
      <w:pPr>
        <w:ind w:left="6403"/>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12A2FC3"/>
    <w:multiLevelType w:val="hybridMultilevel"/>
    <w:tmpl w:val="160AC9A4"/>
    <w:lvl w:ilvl="0" w:tplc="4C70E50A">
      <w:start w:val="1"/>
      <w:numFmt w:val="decimal"/>
      <w:lvlText w:val="%1."/>
      <w:lvlJc w:val="left"/>
      <w:pPr>
        <w:ind w:left="706"/>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612AEE3E">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3B4AE3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A5830E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B140D4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9EEAC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7F2F24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DD8391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A04539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5DDE4E8C"/>
    <w:multiLevelType w:val="hybridMultilevel"/>
    <w:tmpl w:val="181083C8"/>
    <w:lvl w:ilvl="0" w:tplc="33325652">
      <w:start w:val="1"/>
      <w:numFmt w:val="decimal"/>
      <w:lvlText w:val="%1."/>
      <w:lvlJc w:val="left"/>
      <w:pPr>
        <w:ind w:left="706"/>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F8544874">
      <w:start w:val="1"/>
      <w:numFmt w:val="lowerLetter"/>
      <w:lvlText w:val="%2"/>
      <w:lvlJc w:val="left"/>
      <w:pPr>
        <w:ind w:left="144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2" w:tplc="1A26A468">
      <w:start w:val="1"/>
      <w:numFmt w:val="lowerRoman"/>
      <w:lvlText w:val="%3"/>
      <w:lvlJc w:val="left"/>
      <w:pPr>
        <w:ind w:left="216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3" w:tplc="BA9ECA4A">
      <w:start w:val="1"/>
      <w:numFmt w:val="decimal"/>
      <w:lvlText w:val="%4"/>
      <w:lvlJc w:val="left"/>
      <w:pPr>
        <w:ind w:left="288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4" w:tplc="34EA647A">
      <w:start w:val="1"/>
      <w:numFmt w:val="lowerLetter"/>
      <w:lvlText w:val="%5"/>
      <w:lvlJc w:val="left"/>
      <w:pPr>
        <w:ind w:left="360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5" w:tplc="25A0E4EC">
      <w:start w:val="1"/>
      <w:numFmt w:val="lowerRoman"/>
      <w:lvlText w:val="%6"/>
      <w:lvlJc w:val="left"/>
      <w:pPr>
        <w:ind w:left="432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6" w:tplc="DA208D48">
      <w:start w:val="1"/>
      <w:numFmt w:val="decimal"/>
      <w:lvlText w:val="%7"/>
      <w:lvlJc w:val="left"/>
      <w:pPr>
        <w:ind w:left="504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7" w:tplc="86F87070">
      <w:start w:val="1"/>
      <w:numFmt w:val="lowerLetter"/>
      <w:lvlText w:val="%8"/>
      <w:lvlJc w:val="left"/>
      <w:pPr>
        <w:ind w:left="576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8" w:tplc="F5EE412E">
      <w:start w:val="1"/>
      <w:numFmt w:val="lowerRoman"/>
      <w:lvlText w:val="%9"/>
      <w:lvlJc w:val="left"/>
      <w:pPr>
        <w:ind w:left="648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610F3FD9"/>
    <w:multiLevelType w:val="hybridMultilevel"/>
    <w:tmpl w:val="2CF65676"/>
    <w:lvl w:ilvl="0" w:tplc="88687DA4">
      <w:start w:val="1"/>
      <w:numFmt w:val="decimal"/>
      <w:lvlText w:val="%1."/>
      <w:lvlJc w:val="left"/>
      <w:pPr>
        <w:ind w:left="706"/>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7FCE984A">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B78D38C">
      <w:start w:val="1"/>
      <w:numFmt w:val="bullet"/>
      <w:lvlText w:val="▪"/>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7E6D79E">
      <w:start w:val="1"/>
      <w:numFmt w:val="bullet"/>
      <w:lvlText w:val="•"/>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4C0E45A">
      <w:start w:val="1"/>
      <w:numFmt w:val="bullet"/>
      <w:lvlText w:val="o"/>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C56F45E">
      <w:start w:val="1"/>
      <w:numFmt w:val="bullet"/>
      <w:lvlText w:val="▪"/>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BCE384C">
      <w:start w:val="1"/>
      <w:numFmt w:val="bullet"/>
      <w:lvlText w:val="•"/>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4F44CCA">
      <w:start w:val="1"/>
      <w:numFmt w:val="bullet"/>
      <w:lvlText w:val="o"/>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A3A8BCE">
      <w:start w:val="1"/>
      <w:numFmt w:val="bullet"/>
      <w:lvlText w:val="▪"/>
      <w:lvlJc w:val="left"/>
      <w:pPr>
        <w:ind w:left="72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675B5014"/>
    <w:multiLevelType w:val="hybridMultilevel"/>
    <w:tmpl w:val="C5307928"/>
    <w:lvl w:ilvl="0" w:tplc="5436F5B4">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16F51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D6A77D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9A8B7E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0BEDE0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906157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CB49F5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18A1B1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182294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6"/>
  </w:num>
  <w:num w:numId="2">
    <w:abstractNumId w:val="8"/>
  </w:num>
  <w:num w:numId="3">
    <w:abstractNumId w:val="0"/>
  </w:num>
  <w:num w:numId="4">
    <w:abstractNumId w:val="3"/>
  </w:num>
  <w:num w:numId="5">
    <w:abstractNumId w:val="5"/>
  </w:num>
  <w:num w:numId="6">
    <w:abstractNumId w:val="1"/>
  </w:num>
  <w:num w:numId="7">
    <w:abstractNumId w:val="4"/>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D01"/>
    <w:rsid w:val="00154C79"/>
    <w:rsid w:val="00186946"/>
    <w:rsid w:val="008316B1"/>
    <w:rsid w:val="00E55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BA48CD99-9EC5-48A0-95BF-2E48EF550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5D01"/>
    <w:pPr>
      <w:spacing w:after="3" w:line="362" w:lineRule="auto"/>
      <w:ind w:left="11" w:right="1" w:hanging="10"/>
      <w:jc w:val="both"/>
    </w:pPr>
    <w:rPr>
      <w:rFonts w:ascii="Verdana" w:eastAsia="Verdana" w:hAnsi="Verdana" w:cs="Verdana"/>
      <w:color w:val="000000"/>
      <w:lang w:eastAsia="en-GB"/>
    </w:rPr>
  </w:style>
  <w:style w:type="paragraph" w:styleId="Heading1">
    <w:name w:val="heading 1"/>
    <w:next w:val="Normal"/>
    <w:link w:val="Heading1Char"/>
    <w:uiPriority w:val="9"/>
    <w:unhideWhenUsed/>
    <w:qFormat/>
    <w:rsid w:val="00E55D01"/>
    <w:pPr>
      <w:keepNext/>
      <w:keepLines/>
      <w:spacing w:after="0"/>
      <w:ind w:left="10" w:right="3" w:hanging="10"/>
      <w:jc w:val="center"/>
      <w:outlineLvl w:val="0"/>
    </w:pPr>
    <w:rPr>
      <w:rFonts w:ascii="Verdana" w:eastAsia="Verdana" w:hAnsi="Verdana" w:cs="Verdana"/>
      <w:b/>
      <w:color w:val="000000"/>
      <w:lang w:eastAsia="en-GB"/>
    </w:rPr>
  </w:style>
  <w:style w:type="paragraph" w:styleId="Heading2">
    <w:name w:val="heading 2"/>
    <w:basedOn w:val="Normal"/>
    <w:next w:val="Normal"/>
    <w:link w:val="Heading2Char"/>
    <w:uiPriority w:val="9"/>
    <w:semiHidden/>
    <w:unhideWhenUsed/>
    <w:qFormat/>
    <w:rsid w:val="00E55D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55D01"/>
    <w:rPr>
      <w:rFonts w:ascii="Verdana" w:eastAsia="Verdana" w:hAnsi="Verdana" w:cs="Verdana"/>
      <w:b/>
      <w:color w:val="000000"/>
      <w:lang w:eastAsia="en-GB"/>
    </w:rPr>
  </w:style>
  <w:style w:type="character" w:customStyle="1" w:styleId="Heading2Char">
    <w:name w:val="Heading 2 Char"/>
    <w:basedOn w:val="DefaultParagraphFont"/>
    <w:link w:val="Heading2"/>
    <w:uiPriority w:val="9"/>
    <w:semiHidden/>
    <w:rsid w:val="00E55D01"/>
    <w:rPr>
      <w:rFonts w:asciiTheme="majorHAnsi" w:eastAsiaTheme="majorEastAsia" w:hAnsiTheme="majorHAnsi" w:cstheme="majorBidi"/>
      <w:color w:val="2E74B5" w:themeColor="accent1" w:themeShade="BF"/>
      <w:sz w:val="26"/>
      <w:szCs w:val="26"/>
      <w:lang w:eastAsia="en-GB"/>
    </w:rPr>
  </w:style>
  <w:style w:type="table" w:customStyle="1" w:styleId="TableGrid">
    <w:name w:val="TableGrid"/>
    <w:rsid w:val="00E55D01"/>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E55D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D01"/>
    <w:rPr>
      <w:rFonts w:ascii="Verdana" w:eastAsia="Verdana" w:hAnsi="Verdana" w:cs="Verdana"/>
      <w:color w:val="000000"/>
      <w:lang w:eastAsia="en-GB"/>
    </w:rPr>
  </w:style>
  <w:style w:type="paragraph" w:styleId="Footer">
    <w:name w:val="footer"/>
    <w:basedOn w:val="Normal"/>
    <w:link w:val="FooterChar"/>
    <w:uiPriority w:val="99"/>
    <w:unhideWhenUsed/>
    <w:rsid w:val="00E55D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D01"/>
    <w:rPr>
      <w:rFonts w:ascii="Verdana" w:eastAsia="Verdana" w:hAnsi="Verdana" w:cs="Verdana"/>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image" Target="media/image4.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jpg"/><Relationship Id="rId12" Type="http://schemas.openxmlformats.org/officeDocument/2006/relationships/header" Target="header2.xml"/><Relationship Id="rId17" Type="http://schemas.openxmlformats.org/officeDocument/2006/relationships/image" Target="media/image2.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footer" Target="footer6.xml"/><Relationship Id="rId5"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header" Target="header6.xml"/><Relationship Id="rId10" Type="http://schemas.openxmlformats.org/officeDocument/2006/relationships/hyperlink" Target="https://www.app.college.police.uk/app-content/major-investigation-and-public-protection/domestic-abuse/arrest-and-other-positive-approaches/domestic-violence-protection-notices-and-domestic-violence-protection-orders/" TargetMode="Externa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yperlink" Target="https://www.app.college.police.uk/app-content/major-investigation-and-public-protection/domestic-abuse/arrest-and-other-positive-approaches/domestic-violence-protection-notices-and-domestic-violence-protection-orders/" TargetMode="External"/><Relationship Id="rId14" Type="http://schemas.openxmlformats.org/officeDocument/2006/relationships/footer" Target="footer2.xml"/><Relationship Id="rId22"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2076</Words>
  <Characters>11834</Characters>
  <Application>Microsoft Office Word</Application>
  <DocSecurity>4</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Glastonbury,Hazel swp54525</dc:creator>
  <cp:keywords/>
  <dc:description/>
  <cp:lastModifiedBy>Neil,Sharon swp3514</cp:lastModifiedBy>
  <cp:revision>2</cp:revision>
  <dcterms:created xsi:type="dcterms:W3CDTF">2020-07-23T12:48:00Z</dcterms:created>
  <dcterms:modified xsi:type="dcterms:W3CDTF">2020-07-23T12:48:00Z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938e13b7-d93e-43f0-9408-eefda2720f1f</vt:lpwstr>
  </property>
  <property fmtid="{D5CDD505-2E9C-101B-9397-08002B2CF9AE}" pid="3" name="Classification">
    <vt:lpwstr>OFFICIAL</vt:lpwstr>
  </property>
  <property fmtid="{D5CDD505-2E9C-101B-9397-08002B2CF9AE}" pid="4" name="Visibility">
    <vt:lpwstr>NOT VISIBLE</vt:lpwstr>
  </property>
</Properties>
</file>