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1934A8" w14:textId="196960BE" w:rsidR="002C5682" w:rsidRPr="0000383E" w:rsidRDefault="002C5682" w:rsidP="009D1A26">
      <w:pPr>
        <w:jc w:val="center"/>
        <w:rPr>
          <w:rFonts w:cstheme="minorHAnsi"/>
          <w:b/>
          <w:bCs/>
          <w:sz w:val="24"/>
          <w:szCs w:val="24"/>
          <w:u w:val="single"/>
        </w:rPr>
      </w:pPr>
      <w:r w:rsidRPr="0000383E">
        <w:rPr>
          <w:rFonts w:cstheme="minorHAnsi"/>
          <w:b/>
          <w:bCs/>
          <w:sz w:val="24"/>
          <w:szCs w:val="24"/>
          <w:u w:val="single"/>
        </w:rPr>
        <w:t>BSc Health and Social Care</w:t>
      </w:r>
    </w:p>
    <w:p w14:paraId="60640FB4" w14:textId="77777777" w:rsidR="002C5682" w:rsidRPr="0000383E" w:rsidRDefault="002C5682" w:rsidP="009D1A26">
      <w:pPr>
        <w:jc w:val="center"/>
        <w:rPr>
          <w:rFonts w:cstheme="minorHAnsi"/>
          <w:b/>
          <w:bCs/>
          <w:sz w:val="24"/>
          <w:szCs w:val="24"/>
          <w:u w:val="single"/>
        </w:rPr>
      </w:pPr>
      <w:r w:rsidRPr="0000383E">
        <w:rPr>
          <w:rFonts w:cstheme="minorHAnsi"/>
          <w:b/>
          <w:bCs/>
          <w:sz w:val="24"/>
          <w:szCs w:val="24"/>
          <w:u w:val="single"/>
        </w:rPr>
        <w:t xml:space="preserve">Principles of Health and Social Care </w:t>
      </w:r>
    </w:p>
    <w:p w14:paraId="5CF5C1FF" w14:textId="3ADAAB59" w:rsidR="009D1A26" w:rsidRPr="0000383E" w:rsidRDefault="002C5682" w:rsidP="009D1A26">
      <w:pPr>
        <w:jc w:val="center"/>
        <w:rPr>
          <w:rFonts w:cstheme="minorHAnsi"/>
          <w:b/>
          <w:bCs/>
          <w:sz w:val="24"/>
          <w:szCs w:val="24"/>
          <w:u w:val="single"/>
        </w:rPr>
      </w:pPr>
      <w:bookmarkStart w:id="0" w:name="_Int_7cV1UQq5"/>
      <w:r w:rsidRPr="0000383E">
        <w:rPr>
          <w:rFonts w:cstheme="minorHAnsi"/>
          <w:b/>
          <w:bCs/>
          <w:sz w:val="24"/>
          <w:szCs w:val="24"/>
          <w:u w:val="single"/>
        </w:rPr>
        <w:t>Component</w:t>
      </w:r>
      <w:bookmarkEnd w:id="0"/>
      <w:r w:rsidRPr="0000383E">
        <w:rPr>
          <w:rFonts w:cstheme="minorHAnsi"/>
          <w:b/>
          <w:bCs/>
          <w:sz w:val="24"/>
          <w:szCs w:val="24"/>
          <w:u w:val="single"/>
        </w:rPr>
        <w:t xml:space="preserve"> 1: reflective report </w:t>
      </w:r>
    </w:p>
    <w:p w14:paraId="0F44B814" w14:textId="4E588320" w:rsidR="002C5682" w:rsidRPr="0000383E" w:rsidRDefault="002C5682" w:rsidP="009D1A26">
      <w:pPr>
        <w:jc w:val="center"/>
        <w:rPr>
          <w:rFonts w:cstheme="minorHAnsi"/>
          <w:b/>
          <w:bCs/>
          <w:sz w:val="24"/>
          <w:szCs w:val="24"/>
          <w:u w:val="single"/>
        </w:rPr>
      </w:pPr>
      <w:r w:rsidRPr="0000383E">
        <w:rPr>
          <w:rFonts w:cstheme="minorHAnsi"/>
          <w:b/>
          <w:bCs/>
          <w:sz w:val="24"/>
          <w:szCs w:val="24"/>
          <w:u w:val="single"/>
        </w:rPr>
        <w:t>Areeba Kauser</w:t>
      </w:r>
    </w:p>
    <w:p w14:paraId="2A57DA97" w14:textId="5EA44575" w:rsidR="002C5682" w:rsidRPr="0000383E" w:rsidRDefault="002C5682" w:rsidP="009D1A26">
      <w:pPr>
        <w:jc w:val="center"/>
        <w:rPr>
          <w:rFonts w:cstheme="minorHAnsi"/>
          <w:b/>
          <w:bCs/>
          <w:sz w:val="24"/>
          <w:szCs w:val="24"/>
          <w:u w:val="single"/>
        </w:rPr>
      </w:pPr>
      <w:r w:rsidRPr="0000383E">
        <w:rPr>
          <w:rFonts w:cstheme="minorHAnsi"/>
          <w:b/>
          <w:bCs/>
          <w:sz w:val="24"/>
          <w:szCs w:val="24"/>
          <w:u w:val="single"/>
        </w:rPr>
        <w:t>2412108</w:t>
      </w:r>
    </w:p>
    <w:p w14:paraId="3A9F172C" w14:textId="77777777" w:rsidR="002C5682" w:rsidRPr="0000383E" w:rsidRDefault="002C5682" w:rsidP="002C5682">
      <w:pPr>
        <w:jc w:val="center"/>
        <w:rPr>
          <w:rFonts w:cstheme="minorHAnsi"/>
          <w:b/>
          <w:bCs/>
          <w:sz w:val="24"/>
          <w:szCs w:val="24"/>
          <w:u w:val="single"/>
        </w:rPr>
      </w:pPr>
      <w:r w:rsidRPr="0000383E">
        <w:rPr>
          <w:rFonts w:cstheme="minorHAnsi"/>
          <w:b/>
          <w:bCs/>
          <w:sz w:val="24"/>
          <w:szCs w:val="24"/>
          <w:u w:val="single"/>
        </w:rPr>
        <w:t>27</w:t>
      </w:r>
      <w:r w:rsidRPr="0000383E">
        <w:rPr>
          <w:rFonts w:cstheme="minorHAnsi"/>
          <w:b/>
          <w:bCs/>
          <w:sz w:val="24"/>
          <w:szCs w:val="24"/>
          <w:u w:val="single"/>
          <w:vertAlign w:val="superscript"/>
        </w:rPr>
        <w:t>th</w:t>
      </w:r>
      <w:r w:rsidRPr="0000383E">
        <w:rPr>
          <w:rFonts w:cstheme="minorHAnsi"/>
          <w:b/>
          <w:bCs/>
          <w:sz w:val="24"/>
          <w:szCs w:val="24"/>
          <w:u w:val="single"/>
        </w:rPr>
        <w:t xml:space="preserve"> October 2025</w:t>
      </w:r>
    </w:p>
    <w:p w14:paraId="546B919C" w14:textId="294441DA" w:rsidR="00A044C1" w:rsidRPr="0000383E" w:rsidRDefault="00A044C1" w:rsidP="00A044C1">
      <w:pPr>
        <w:rPr>
          <w:rFonts w:cstheme="minorHAnsi"/>
          <w:b/>
          <w:bCs/>
          <w:sz w:val="24"/>
          <w:szCs w:val="24"/>
          <w:u w:val="single"/>
        </w:rPr>
      </w:pPr>
      <w:r w:rsidRPr="0000383E">
        <w:rPr>
          <w:rFonts w:cstheme="minorHAnsi"/>
          <w:b/>
          <w:bCs/>
          <w:sz w:val="24"/>
          <w:szCs w:val="24"/>
          <w:u w:val="single"/>
        </w:rPr>
        <w:t>Intro</w:t>
      </w:r>
      <w:r w:rsidR="00BD0E1F" w:rsidRPr="0000383E">
        <w:rPr>
          <w:rFonts w:cstheme="minorHAnsi"/>
          <w:b/>
          <w:bCs/>
          <w:sz w:val="24"/>
          <w:szCs w:val="24"/>
          <w:u w:val="single"/>
        </w:rPr>
        <w:t>duction</w:t>
      </w:r>
      <w:r w:rsidRPr="0000383E">
        <w:rPr>
          <w:rFonts w:cstheme="minorHAnsi"/>
          <w:b/>
          <w:bCs/>
          <w:sz w:val="24"/>
          <w:szCs w:val="24"/>
          <w:u w:val="single"/>
        </w:rPr>
        <w:t>:</w:t>
      </w:r>
    </w:p>
    <w:p w14:paraId="6998843F" w14:textId="1CE7D050" w:rsidR="00A0508F" w:rsidRPr="0000383E" w:rsidRDefault="00A044C1" w:rsidP="00A044C1">
      <w:pPr>
        <w:rPr>
          <w:rFonts w:cstheme="minorHAnsi"/>
          <w:b/>
          <w:bCs/>
          <w:color w:val="FF0000"/>
          <w:sz w:val="24"/>
          <w:szCs w:val="24"/>
        </w:rPr>
      </w:pPr>
      <w:r w:rsidRPr="0000383E">
        <w:rPr>
          <w:rFonts w:cstheme="minorHAnsi"/>
          <w:sz w:val="24"/>
          <w:szCs w:val="24"/>
        </w:rPr>
        <w:t xml:space="preserve">The foundational </w:t>
      </w:r>
      <w:r w:rsidR="00866E55" w:rsidRPr="0000383E">
        <w:rPr>
          <w:rFonts w:cstheme="minorHAnsi"/>
          <w:sz w:val="24"/>
          <w:szCs w:val="24"/>
        </w:rPr>
        <w:t>principles of health and social care-person-centred care</w:t>
      </w:r>
      <w:r w:rsidR="00FE1D46" w:rsidRPr="0000383E">
        <w:rPr>
          <w:rFonts w:cstheme="minorHAnsi"/>
          <w:sz w:val="24"/>
          <w:szCs w:val="24"/>
        </w:rPr>
        <w:t>, collaborative partnerships</w:t>
      </w:r>
      <w:r w:rsidR="00F16B8B" w:rsidRPr="0000383E">
        <w:rPr>
          <w:rFonts w:cstheme="minorHAnsi"/>
          <w:sz w:val="24"/>
          <w:szCs w:val="24"/>
        </w:rPr>
        <w:t xml:space="preserve">, and ethical standards- constitute the basis </w:t>
      </w:r>
      <w:r w:rsidR="002838E8" w:rsidRPr="0000383E">
        <w:rPr>
          <w:rFonts w:cstheme="minorHAnsi"/>
          <w:sz w:val="24"/>
          <w:szCs w:val="24"/>
        </w:rPr>
        <w:t xml:space="preserve">for effective practice in the United Kingdom. These principles </w:t>
      </w:r>
      <w:bookmarkStart w:id="1" w:name="_Int_ycOgaIyD"/>
      <w:r w:rsidR="00222615" w:rsidRPr="0000383E">
        <w:rPr>
          <w:rFonts w:cstheme="minorHAnsi"/>
          <w:sz w:val="24"/>
          <w:szCs w:val="24"/>
        </w:rPr>
        <w:t>are integrated</w:t>
      </w:r>
      <w:bookmarkEnd w:id="1"/>
      <w:r w:rsidR="00222615" w:rsidRPr="0000383E">
        <w:rPr>
          <w:rFonts w:cstheme="minorHAnsi"/>
          <w:sz w:val="24"/>
          <w:szCs w:val="24"/>
        </w:rPr>
        <w:t xml:space="preserve"> into policy frameworks</w:t>
      </w:r>
      <w:r w:rsidR="00A0508F" w:rsidRPr="0000383E">
        <w:rPr>
          <w:rFonts w:cstheme="minorHAnsi"/>
          <w:sz w:val="24"/>
          <w:szCs w:val="24"/>
        </w:rPr>
        <w:t xml:space="preserve">, professional guidelines, and routine decision-making processes. Contemplating these principles </w:t>
      </w:r>
      <w:r w:rsidR="00266482" w:rsidRPr="0000383E">
        <w:rPr>
          <w:rFonts w:cstheme="minorHAnsi"/>
          <w:sz w:val="24"/>
          <w:szCs w:val="24"/>
        </w:rPr>
        <w:t xml:space="preserve">underscores their roles in enhancing </w:t>
      </w:r>
      <w:r w:rsidR="001A47DD" w:rsidRPr="0000383E">
        <w:rPr>
          <w:rFonts w:cstheme="minorHAnsi"/>
          <w:sz w:val="24"/>
          <w:szCs w:val="24"/>
        </w:rPr>
        <w:t>quality care by fostering individual choice, promoting</w:t>
      </w:r>
      <w:r w:rsidR="004E3B1A" w:rsidRPr="0000383E">
        <w:rPr>
          <w:rFonts w:cstheme="minorHAnsi"/>
          <w:sz w:val="24"/>
          <w:szCs w:val="24"/>
        </w:rPr>
        <w:t xml:space="preserve"> teamwork, and guaranteeing ethical decision-making</w:t>
      </w:r>
      <w:r w:rsidR="0037507E" w:rsidRPr="0000383E">
        <w:rPr>
          <w:rFonts w:cstheme="minorHAnsi"/>
          <w:sz w:val="24"/>
          <w:szCs w:val="24"/>
        </w:rPr>
        <w:t>.</w:t>
      </w:r>
      <w:r w:rsidR="00155A73" w:rsidRPr="0000383E">
        <w:rPr>
          <w:rFonts w:cstheme="minorHAnsi"/>
          <w:sz w:val="24"/>
          <w:szCs w:val="24"/>
        </w:rPr>
        <w:t xml:space="preserve"> </w:t>
      </w:r>
      <w:r w:rsidR="00155A73" w:rsidRPr="0000383E">
        <w:rPr>
          <w:rFonts w:cstheme="minorHAnsi"/>
          <w:b/>
          <w:bCs/>
          <w:color w:val="EE0000"/>
          <w:sz w:val="24"/>
          <w:szCs w:val="24"/>
        </w:rPr>
        <w:t>(Health and Social care Act 2012)</w:t>
      </w:r>
    </w:p>
    <w:p w14:paraId="168C87B9" w14:textId="5512C743" w:rsidR="009D1A26" w:rsidRPr="0000383E" w:rsidRDefault="00901787" w:rsidP="00BD0E1F">
      <w:pPr>
        <w:rPr>
          <w:rFonts w:cstheme="minorHAnsi"/>
          <w:b/>
          <w:bCs/>
          <w:sz w:val="24"/>
          <w:szCs w:val="24"/>
          <w:u w:val="single"/>
        </w:rPr>
      </w:pPr>
      <w:r w:rsidRPr="0000383E">
        <w:rPr>
          <w:rFonts w:cstheme="minorHAnsi"/>
          <w:b/>
          <w:bCs/>
          <w:sz w:val="24"/>
          <w:szCs w:val="24"/>
          <w:u w:val="single"/>
        </w:rPr>
        <w:t>Person-Centred Car</w:t>
      </w:r>
      <w:r w:rsidR="00BD0E1F" w:rsidRPr="0000383E">
        <w:rPr>
          <w:rFonts w:cstheme="minorHAnsi"/>
          <w:b/>
          <w:bCs/>
          <w:sz w:val="24"/>
          <w:szCs w:val="24"/>
          <w:u w:val="single"/>
        </w:rPr>
        <w:t>e:</w:t>
      </w:r>
    </w:p>
    <w:p w14:paraId="213C2639" w14:textId="0DB79848" w:rsidR="00335942" w:rsidRPr="0000383E" w:rsidRDefault="00852564" w:rsidP="009D1A26">
      <w:pPr>
        <w:rPr>
          <w:rFonts w:cstheme="minorHAnsi"/>
          <w:sz w:val="24"/>
          <w:szCs w:val="24"/>
        </w:rPr>
      </w:pPr>
      <w:r w:rsidRPr="0000383E">
        <w:rPr>
          <w:rFonts w:cstheme="minorHAnsi"/>
          <w:sz w:val="24"/>
          <w:szCs w:val="24"/>
        </w:rPr>
        <w:t>Person-centred care</w:t>
      </w:r>
      <w:r w:rsidR="00986D12" w:rsidRPr="0000383E">
        <w:rPr>
          <w:rFonts w:cstheme="minorHAnsi"/>
          <w:sz w:val="24"/>
          <w:szCs w:val="24"/>
        </w:rPr>
        <w:t xml:space="preserve"> </w:t>
      </w:r>
      <w:r w:rsidR="00A22309" w:rsidRPr="0000383E">
        <w:rPr>
          <w:rFonts w:cstheme="minorHAnsi"/>
          <w:sz w:val="24"/>
          <w:szCs w:val="24"/>
        </w:rPr>
        <w:t>involves</w:t>
      </w:r>
      <w:r w:rsidR="00562287" w:rsidRPr="0000383E">
        <w:rPr>
          <w:rFonts w:cstheme="minorHAnsi"/>
          <w:sz w:val="24"/>
          <w:szCs w:val="24"/>
        </w:rPr>
        <w:t xml:space="preserve"> </w:t>
      </w:r>
      <w:r w:rsidR="004A4243" w:rsidRPr="0000383E">
        <w:rPr>
          <w:rFonts w:cstheme="minorHAnsi"/>
          <w:sz w:val="24"/>
          <w:szCs w:val="24"/>
        </w:rPr>
        <w:t>prioritising</w:t>
      </w:r>
      <w:r w:rsidR="00562287" w:rsidRPr="0000383E">
        <w:rPr>
          <w:rFonts w:cstheme="minorHAnsi"/>
          <w:sz w:val="24"/>
          <w:szCs w:val="24"/>
        </w:rPr>
        <w:t xml:space="preserve"> the individual </w:t>
      </w:r>
      <w:r w:rsidR="00FA4AB7" w:rsidRPr="0000383E">
        <w:rPr>
          <w:rFonts w:cstheme="minorHAnsi"/>
          <w:sz w:val="24"/>
          <w:szCs w:val="24"/>
        </w:rPr>
        <w:t>in all decisions</w:t>
      </w:r>
      <w:r w:rsidR="009B4FD5" w:rsidRPr="0000383E">
        <w:rPr>
          <w:rFonts w:cstheme="minorHAnsi"/>
          <w:sz w:val="24"/>
          <w:szCs w:val="24"/>
        </w:rPr>
        <w:t xml:space="preserve"> </w:t>
      </w:r>
      <w:r w:rsidR="00D5238F" w:rsidRPr="0000383E">
        <w:rPr>
          <w:rFonts w:cstheme="minorHAnsi"/>
          <w:sz w:val="24"/>
          <w:szCs w:val="24"/>
        </w:rPr>
        <w:t>about</w:t>
      </w:r>
      <w:r w:rsidR="009B4FD5" w:rsidRPr="0000383E">
        <w:rPr>
          <w:rFonts w:cstheme="minorHAnsi"/>
          <w:sz w:val="24"/>
          <w:szCs w:val="24"/>
        </w:rPr>
        <w:t xml:space="preserve"> their treatment and support</w:t>
      </w:r>
      <w:r w:rsidR="00110450" w:rsidRPr="0000383E">
        <w:rPr>
          <w:rFonts w:cstheme="minorHAnsi"/>
          <w:sz w:val="24"/>
          <w:szCs w:val="24"/>
        </w:rPr>
        <w:t xml:space="preserve">. It acknowledges that every person </w:t>
      </w:r>
      <w:r w:rsidR="00C955A2" w:rsidRPr="0000383E">
        <w:rPr>
          <w:rFonts w:cstheme="minorHAnsi"/>
          <w:sz w:val="24"/>
          <w:szCs w:val="24"/>
        </w:rPr>
        <w:t>owns</w:t>
      </w:r>
      <w:r w:rsidR="00110450" w:rsidRPr="0000383E">
        <w:rPr>
          <w:rFonts w:cstheme="minorHAnsi"/>
          <w:sz w:val="24"/>
          <w:szCs w:val="24"/>
        </w:rPr>
        <w:t xml:space="preserve"> </w:t>
      </w:r>
      <w:r w:rsidR="00627B6F" w:rsidRPr="0000383E">
        <w:rPr>
          <w:rFonts w:cstheme="minorHAnsi"/>
          <w:sz w:val="24"/>
          <w:szCs w:val="24"/>
        </w:rPr>
        <w:t>distinct needs, values, and preference</w:t>
      </w:r>
      <w:r w:rsidR="00CF1140" w:rsidRPr="0000383E">
        <w:rPr>
          <w:rFonts w:cstheme="minorHAnsi"/>
          <w:sz w:val="24"/>
          <w:szCs w:val="24"/>
        </w:rPr>
        <w:t>s.</w:t>
      </w:r>
      <w:r w:rsidR="00154F50" w:rsidRPr="0000383E">
        <w:rPr>
          <w:rFonts w:cstheme="minorHAnsi"/>
          <w:sz w:val="24"/>
          <w:szCs w:val="24"/>
        </w:rPr>
        <w:t xml:space="preserve"> This principle is fundamental </w:t>
      </w:r>
      <w:r w:rsidR="00F02FF3" w:rsidRPr="0000383E">
        <w:rPr>
          <w:rFonts w:cstheme="minorHAnsi"/>
          <w:sz w:val="24"/>
          <w:szCs w:val="24"/>
        </w:rPr>
        <w:t xml:space="preserve">to UK policy, including </w:t>
      </w:r>
      <w:r w:rsidR="00D1463A" w:rsidRPr="0000383E">
        <w:rPr>
          <w:rFonts w:cstheme="minorHAnsi"/>
          <w:sz w:val="24"/>
          <w:szCs w:val="24"/>
        </w:rPr>
        <w:t>H</w:t>
      </w:r>
      <w:r w:rsidR="00F02FF3" w:rsidRPr="0000383E">
        <w:rPr>
          <w:rFonts w:cstheme="minorHAnsi"/>
          <w:sz w:val="24"/>
          <w:szCs w:val="24"/>
        </w:rPr>
        <w:t xml:space="preserve">ealth and </w:t>
      </w:r>
      <w:r w:rsidR="00D1463A" w:rsidRPr="0000383E">
        <w:rPr>
          <w:rFonts w:cstheme="minorHAnsi"/>
          <w:sz w:val="24"/>
          <w:szCs w:val="24"/>
        </w:rPr>
        <w:t>S</w:t>
      </w:r>
      <w:r w:rsidR="00F02FF3" w:rsidRPr="0000383E">
        <w:rPr>
          <w:rFonts w:cstheme="minorHAnsi"/>
          <w:sz w:val="24"/>
          <w:szCs w:val="24"/>
        </w:rPr>
        <w:t xml:space="preserve">ocial </w:t>
      </w:r>
      <w:r w:rsidR="00D1463A" w:rsidRPr="0000383E">
        <w:rPr>
          <w:rFonts w:cstheme="minorHAnsi"/>
          <w:sz w:val="24"/>
          <w:szCs w:val="24"/>
        </w:rPr>
        <w:t>C</w:t>
      </w:r>
      <w:r w:rsidR="00F02FF3" w:rsidRPr="0000383E">
        <w:rPr>
          <w:rFonts w:cstheme="minorHAnsi"/>
          <w:sz w:val="24"/>
          <w:szCs w:val="24"/>
        </w:rPr>
        <w:t>are</w:t>
      </w:r>
      <w:r w:rsidR="00D1463A" w:rsidRPr="0000383E">
        <w:rPr>
          <w:rFonts w:cstheme="minorHAnsi"/>
          <w:sz w:val="24"/>
          <w:szCs w:val="24"/>
        </w:rPr>
        <w:t xml:space="preserve"> Act 2012 and </w:t>
      </w:r>
      <w:r w:rsidR="005F0BCC" w:rsidRPr="0000383E">
        <w:rPr>
          <w:rFonts w:cstheme="minorHAnsi"/>
          <w:sz w:val="24"/>
          <w:szCs w:val="24"/>
        </w:rPr>
        <w:t xml:space="preserve">the NHS Constitution, </w:t>
      </w:r>
      <w:r w:rsidR="00AD780D" w:rsidRPr="0000383E">
        <w:rPr>
          <w:rFonts w:cstheme="minorHAnsi"/>
          <w:sz w:val="24"/>
          <w:szCs w:val="24"/>
        </w:rPr>
        <w:t xml:space="preserve">which </w:t>
      </w:r>
      <w:r w:rsidR="003567C0" w:rsidRPr="0000383E">
        <w:rPr>
          <w:rFonts w:cstheme="minorHAnsi"/>
          <w:sz w:val="24"/>
          <w:szCs w:val="24"/>
        </w:rPr>
        <w:t>highlight the importance of respect, dignity, and empowerment</w:t>
      </w:r>
      <w:r w:rsidR="0066497A" w:rsidRPr="0000383E">
        <w:rPr>
          <w:rFonts w:cstheme="minorHAnsi"/>
          <w:sz w:val="24"/>
          <w:szCs w:val="24"/>
        </w:rPr>
        <w:t>.</w:t>
      </w:r>
      <w:r w:rsidR="003567C0" w:rsidRPr="0000383E">
        <w:rPr>
          <w:rFonts w:cstheme="minorHAnsi"/>
          <w:sz w:val="24"/>
          <w:szCs w:val="24"/>
        </w:rPr>
        <w:t xml:space="preserve"> </w:t>
      </w:r>
      <w:r w:rsidR="0066497A" w:rsidRPr="0000383E">
        <w:rPr>
          <w:rFonts w:cstheme="minorHAnsi"/>
          <w:b/>
          <w:bCs/>
          <w:color w:val="EE0000"/>
          <w:sz w:val="24"/>
          <w:szCs w:val="24"/>
        </w:rPr>
        <w:t>(NHS England, 2021</w:t>
      </w:r>
      <w:r w:rsidR="00F217BD" w:rsidRPr="0000383E">
        <w:rPr>
          <w:rFonts w:cstheme="minorHAnsi"/>
          <w:b/>
          <w:bCs/>
          <w:color w:val="EE0000"/>
          <w:sz w:val="24"/>
          <w:szCs w:val="24"/>
        </w:rPr>
        <w:t>)</w:t>
      </w:r>
      <w:r w:rsidR="00F217BD" w:rsidRPr="0000383E">
        <w:rPr>
          <w:rFonts w:cstheme="minorHAnsi"/>
          <w:color w:val="EE0000"/>
          <w:sz w:val="24"/>
          <w:szCs w:val="24"/>
        </w:rPr>
        <w:t>.</w:t>
      </w:r>
    </w:p>
    <w:p w14:paraId="6EB8DA4D" w14:textId="44862584" w:rsidR="006246DF" w:rsidRPr="0000383E" w:rsidRDefault="000F30F5" w:rsidP="009D1A26">
      <w:pPr>
        <w:rPr>
          <w:rFonts w:cstheme="minorHAnsi"/>
          <w:sz w:val="24"/>
          <w:szCs w:val="24"/>
        </w:rPr>
      </w:pPr>
      <w:r w:rsidRPr="0000383E">
        <w:rPr>
          <w:rFonts w:cstheme="minorHAnsi"/>
          <w:sz w:val="24"/>
          <w:szCs w:val="24"/>
        </w:rPr>
        <w:t xml:space="preserve">The humanistic theory proposed </w:t>
      </w:r>
      <w:r w:rsidR="00C276E5" w:rsidRPr="0000383E">
        <w:rPr>
          <w:rFonts w:cstheme="minorHAnsi"/>
          <w:sz w:val="24"/>
          <w:szCs w:val="24"/>
        </w:rPr>
        <w:t>by Carl Rogers serves as the foundation for person</w:t>
      </w:r>
      <w:r w:rsidR="00DD3077" w:rsidRPr="0000383E">
        <w:rPr>
          <w:rFonts w:cstheme="minorHAnsi"/>
          <w:sz w:val="24"/>
          <w:szCs w:val="24"/>
        </w:rPr>
        <w:t xml:space="preserve">-centred approaches, </w:t>
      </w:r>
      <w:r w:rsidR="00D5238F" w:rsidRPr="0000383E">
        <w:rPr>
          <w:rFonts w:cstheme="minorHAnsi"/>
          <w:sz w:val="24"/>
          <w:szCs w:val="24"/>
        </w:rPr>
        <w:t>emphasising</w:t>
      </w:r>
      <w:r w:rsidR="00A8326D" w:rsidRPr="0000383E">
        <w:rPr>
          <w:rFonts w:cstheme="minorHAnsi"/>
          <w:sz w:val="24"/>
          <w:szCs w:val="24"/>
        </w:rPr>
        <w:t xml:space="preserve"> </w:t>
      </w:r>
      <w:r w:rsidR="00E43603" w:rsidRPr="0000383E">
        <w:rPr>
          <w:rFonts w:cstheme="minorHAnsi"/>
          <w:sz w:val="24"/>
          <w:szCs w:val="24"/>
        </w:rPr>
        <w:t>t</w:t>
      </w:r>
      <w:r w:rsidR="00A8326D" w:rsidRPr="0000383E">
        <w:rPr>
          <w:rFonts w:cstheme="minorHAnsi"/>
          <w:sz w:val="24"/>
          <w:szCs w:val="24"/>
        </w:rPr>
        <w:t>he importance of empathy and unconditional positive regard</w:t>
      </w:r>
      <w:r w:rsidR="00A27382" w:rsidRPr="0000383E">
        <w:rPr>
          <w:rFonts w:cstheme="minorHAnsi"/>
          <w:sz w:val="24"/>
          <w:szCs w:val="24"/>
        </w:rPr>
        <w:t xml:space="preserve"> </w:t>
      </w:r>
      <w:r w:rsidR="00A27382" w:rsidRPr="0000383E">
        <w:rPr>
          <w:rFonts w:cstheme="minorHAnsi"/>
          <w:b/>
          <w:bCs/>
          <w:color w:val="EE0000"/>
          <w:sz w:val="24"/>
          <w:szCs w:val="24"/>
        </w:rPr>
        <w:t>(</w:t>
      </w:r>
      <w:r w:rsidR="00744BC3" w:rsidRPr="0000383E">
        <w:rPr>
          <w:rFonts w:cstheme="minorHAnsi"/>
          <w:b/>
          <w:bCs/>
          <w:color w:val="EE0000"/>
          <w:sz w:val="24"/>
          <w:szCs w:val="24"/>
        </w:rPr>
        <w:t>person-centred therapy,2024</w:t>
      </w:r>
      <w:r w:rsidR="00D629E8" w:rsidRPr="0000383E">
        <w:rPr>
          <w:rFonts w:cstheme="minorHAnsi"/>
          <w:b/>
          <w:bCs/>
          <w:color w:val="EE0000"/>
          <w:sz w:val="24"/>
          <w:szCs w:val="24"/>
        </w:rPr>
        <w:t>)</w:t>
      </w:r>
      <w:r w:rsidR="00D629E8" w:rsidRPr="0000383E">
        <w:rPr>
          <w:rFonts w:cstheme="minorHAnsi"/>
          <w:color w:val="000000" w:themeColor="text1"/>
          <w:sz w:val="24"/>
          <w:szCs w:val="24"/>
        </w:rPr>
        <w:t>.</w:t>
      </w:r>
      <w:r w:rsidR="00D629E8" w:rsidRPr="0000383E">
        <w:rPr>
          <w:rFonts w:cstheme="minorHAnsi"/>
          <w:sz w:val="24"/>
          <w:szCs w:val="24"/>
        </w:rPr>
        <w:t xml:space="preserve"> In</w:t>
      </w:r>
      <w:r w:rsidR="00460823" w:rsidRPr="0000383E">
        <w:rPr>
          <w:rFonts w:cstheme="minorHAnsi"/>
          <w:sz w:val="24"/>
          <w:szCs w:val="24"/>
        </w:rPr>
        <w:t xml:space="preserve"> practical terms,</w:t>
      </w:r>
      <w:r w:rsidR="002560FF" w:rsidRPr="0000383E">
        <w:rPr>
          <w:rFonts w:cstheme="minorHAnsi"/>
          <w:sz w:val="24"/>
          <w:szCs w:val="24"/>
        </w:rPr>
        <w:t xml:space="preserve"> t</w:t>
      </w:r>
      <w:r w:rsidR="00460823" w:rsidRPr="0000383E">
        <w:rPr>
          <w:rFonts w:cstheme="minorHAnsi"/>
          <w:sz w:val="24"/>
          <w:szCs w:val="24"/>
        </w:rPr>
        <w:t xml:space="preserve">his implies that care must be </w:t>
      </w:r>
      <w:r w:rsidR="00D5238F" w:rsidRPr="0000383E">
        <w:rPr>
          <w:rFonts w:cstheme="minorHAnsi"/>
          <w:sz w:val="24"/>
          <w:szCs w:val="24"/>
        </w:rPr>
        <w:t>customised</w:t>
      </w:r>
      <w:r w:rsidR="00460823" w:rsidRPr="0000383E">
        <w:rPr>
          <w:rFonts w:cstheme="minorHAnsi"/>
          <w:sz w:val="24"/>
          <w:szCs w:val="24"/>
        </w:rPr>
        <w:t xml:space="preserve"> rather than uniform.</w:t>
      </w:r>
      <w:r w:rsidR="007B1F2A" w:rsidRPr="0000383E">
        <w:rPr>
          <w:rFonts w:cstheme="minorHAnsi"/>
          <w:sz w:val="24"/>
          <w:szCs w:val="24"/>
        </w:rPr>
        <w:t xml:space="preserve"> Upon reflection, I acknowledge that person</w:t>
      </w:r>
      <w:r w:rsidR="002560FF" w:rsidRPr="0000383E">
        <w:rPr>
          <w:rFonts w:cstheme="minorHAnsi"/>
          <w:sz w:val="24"/>
          <w:szCs w:val="24"/>
        </w:rPr>
        <w:t>-centred</w:t>
      </w:r>
      <w:r w:rsidR="0078524C" w:rsidRPr="0000383E">
        <w:rPr>
          <w:rFonts w:cstheme="minorHAnsi"/>
          <w:sz w:val="24"/>
          <w:szCs w:val="24"/>
        </w:rPr>
        <w:t xml:space="preserve"> care</w:t>
      </w:r>
      <w:r w:rsidR="004E1CA6" w:rsidRPr="0000383E">
        <w:rPr>
          <w:rFonts w:cstheme="minorHAnsi"/>
          <w:sz w:val="24"/>
          <w:szCs w:val="24"/>
        </w:rPr>
        <w:t xml:space="preserve"> fosters independence</w:t>
      </w:r>
      <w:r w:rsidR="002560FF" w:rsidRPr="0000383E">
        <w:rPr>
          <w:rFonts w:cstheme="minorHAnsi"/>
          <w:sz w:val="24"/>
          <w:szCs w:val="24"/>
        </w:rPr>
        <w:t xml:space="preserve"> </w:t>
      </w:r>
      <w:r w:rsidR="004E1CA6" w:rsidRPr="0000383E">
        <w:rPr>
          <w:rFonts w:cstheme="minorHAnsi"/>
          <w:sz w:val="24"/>
          <w:szCs w:val="24"/>
        </w:rPr>
        <w:t>and cultivate trust between service users and professionals. Furthermore,</w:t>
      </w:r>
      <w:r w:rsidR="00D95FB5" w:rsidRPr="0000383E">
        <w:rPr>
          <w:rFonts w:cstheme="minorHAnsi"/>
          <w:sz w:val="24"/>
          <w:szCs w:val="24"/>
        </w:rPr>
        <w:t xml:space="preserve"> </w:t>
      </w:r>
      <w:r w:rsidR="000172B2" w:rsidRPr="0000383E">
        <w:rPr>
          <w:rFonts w:cstheme="minorHAnsi"/>
          <w:sz w:val="24"/>
          <w:szCs w:val="24"/>
        </w:rPr>
        <w:t>it</w:t>
      </w:r>
      <w:r w:rsidR="00D95FB5" w:rsidRPr="0000383E">
        <w:rPr>
          <w:rFonts w:cstheme="minorHAnsi"/>
          <w:sz w:val="24"/>
          <w:szCs w:val="24"/>
        </w:rPr>
        <w:t xml:space="preserve"> enhances outcomes by ensuring that individuals feel valued, respected, and engaged in their own care.</w:t>
      </w:r>
      <w:r w:rsidR="00DD3077" w:rsidRPr="0000383E">
        <w:rPr>
          <w:rFonts w:cstheme="minorHAnsi"/>
          <w:sz w:val="24"/>
          <w:szCs w:val="24"/>
        </w:rPr>
        <w:t xml:space="preserve"> </w:t>
      </w:r>
    </w:p>
    <w:p w14:paraId="141F597E" w14:textId="77777777" w:rsidR="00F217BD" w:rsidRPr="0000383E" w:rsidRDefault="001D5F90">
      <w:pPr>
        <w:rPr>
          <w:rFonts w:cstheme="minorHAnsi"/>
          <w:b/>
          <w:bCs/>
          <w:color w:val="000000" w:themeColor="text1"/>
          <w:sz w:val="24"/>
          <w:szCs w:val="24"/>
          <w:u w:val="single"/>
        </w:rPr>
      </w:pPr>
      <w:r w:rsidRPr="0000383E">
        <w:rPr>
          <w:rFonts w:cstheme="minorHAnsi"/>
          <w:b/>
          <w:bCs/>
          <w:color w:val="000000" w:themeColor="text1"/>
          <w:sz w:val="24"/>
          <w:szCs w:val="24"/>
          <w:u w:val="single"/>
        </w:rPr>
        <w:t>Partnership working</w:t>
      </w:r>
      <w:r w:rsidR="00AB194F" w:rsidRPr="0000383E">
        <w:rPr>
          <w:rFonts w:cstheme="minorHAnsi"/>
          <w:b/>
          <w:bCs/>
          <w:color w:val="000000" w:themeColor="text1"/>
          <w:sz w:val="24"/>
          <w:szCs w:val="24"/>
          <w:u w:val="single"/>
        </w:rPr>
        <w:t>:</w:t>
      </w:r>
    </w:p>
    <w:p w14:paraId="4CD10A79" w14:textId="3EF48E67" w:rsidR="0093749E" w:rsidRPr="0000383E" w:rsidRDefault="000723C6" w:rsidP="0093749E">
      <w:pPr>
        <w:rPr>
          <w:rFonts w:cstheme="minorHAnsi"/>
          <w:sz w:val="24"/>
          <w:szCs w:val="24"/>
        </w:rPr>
      </w:pPr>
      <w:r w:rsidRPr="0000383E">
        <w:rPr>
          <w:rFonts w:cstheme="minorHAnsi"/>
          <w:sz w:val="24"/>
          <w:szCs w:val="24"/>
        </w:rPr>
        <w:t>Collaboration among professionals,</w:t>
      </w:r>
      <w:r w:rsidR="00694FBF" w:rsidRPr="0000383E">
        <w:rPr>
          <w:rFonts w:cstheme="minorHAnsi"/>
          <w:sz w:val="24"/>
          <w:szCs w:val="24"/>
        </w:rPr>
        <w:t xml:space="preserve"> services, and the individual receiving care is a fundamental principle known as partnership working.</w:t>
      </w:r>
      <w:r w:rsidR="009B5F99" w:rsidRPr="0000383E">
        <w:rPr>
          <w:rFonts w:cstheme="minorHAnsi"/>
          <w:sz w:val="24"/>
          <w:szCs w:val="24"/>
        </w:rPr>
        <w:t xml:space="preserve"> The Care Act 2014 mandates that </w:t>
      </w:r>
      <w:r w:rsidR="00D5238F" w:rsidRPr="0000383E">
        <w:rPr>
          <w:rFonts w:cstheme="minorHAnsi"/>
          <w:sz w:val="24"/>
          <w:szCs w:val="24"/>
        </w:rPr>
        <w:t>organisations</w:t>
      </w:r>
      <w:r w:rsidR="009B5F99" w:rsidRPr="0000383E">
        <w:rPr>
          <w:rFonts w:cstheme="minorHAnsi"/>
          <w:sz w:val="24"/>
          <w:szCs w:val="24"/>
        </w:rPr>
        <w:t xml:space="preserve"> collaborate to address complex needs</w:t>
      </w:r>
      <w:r w:rsidR="0093749E" w:rsidRPr="0000383E">
        <w:rPr>
          <w:rFonts w:eastAsia="Times New Roman" w:cstheme="minorHAnsi"/>
          <w:kern w:val="0"/>
          <w:sz w:val="24"/>
          <w:szCs w:val="24"/>
          <w:lang w:eastAsia="en-GB"/>
          <w14:ligatures w14:val="none"/>
        </w:rPr>
        <w:t xml:space="preserve"> </w:t>
      </w:r>
      <w:r w:rsidR="0093749E" w:rsidRPr="0000383E">
        <w:rPr>
          <w:rFonts w:cstheme="minorHAnsi"/>
          <w:b/>
          <w:bCs/>
          <w:color w:val="EE0000"/>
          <w:sz w:val="24"/>
          <w:szCs w:val="24"/>
        </w:rPr>
        <w:t>(NHS England, 2023)</w:t>
      </w:r>
      <w:r w:rsidR="00C632A6" w:rsidRPr="0000383E">
        <w:rPr>
          <w:rFonts w:cstheme="minorHAnsi"/>
          <w:b/>
          <w:bCs/>
          <w:sz w:val="24"/>
          <w:szCs w:val="24"/>
        </w:rPr>
        <w:t xml:space="preserve">. </w:t>
      </w:r>
      <w:r w:rsidR="004F01E0" w:rsidRPr="0000383E">
        <w:rPr>
          <w:rFonts w:cstheme="minorHAnsi"/>
          <w:sz w:val="24"/>
          <w:szCs w:val="24"/>
        </w:rPr>
        <w:t xml:space="preserve">Successful partnership racking </w:t>
      </w:r>
      <w:r w:rsidR="00CE5E9C" w:rsidRPr="0000383E">
        <w:rPr>
          <w:rFonts w:cstheme="minorHAnsi"/>
          <w:sz w:val="24"/>
          <w:szCs w:val="24"/>
        </w:rPr>
        <w:t>averts</w:t>
      </w:r>
      <w:r w:rsidR="002B044D" w:rsidRPr="0000383E">
        <w:rPr>
          <w:rFonts w:cstheme="minorHAnsi"/>
          <w:sz w:val="24"/>
          <w:szCs w:val="24"/>
        </w:rPr>
        <w:t xml:space="preserve"> service duplication,</w:t>
      </w:r>
      <w:r w:rsidR="006A1BE4" w:rsidRPr="0000383E">
        <w:rPr>
          <w:rFonts w:cstheme="minorHAnsi"/>
          <w:sz w:val="24"/>
          <w:szCs w:val="24"/>
        </w:rPr>
        <w:t xml:space="preserve"> </w:t>
      </w:r>
      <w:r w:rsidR="00CE5E9C" w:rsidRPr="0000383E">
        <w:rPr>
          <w:rFonts w:cstheme="minorHAnsi"/>
          <w:sz w:val="24"/>
          <w:szCs w:val="24"/>
        </w:rPr>
        <w:t>diminishes</w:t>
      </w:r>
      <w:r w:rsidR="006A1BE4" w:rsidRPr="0000383E">
        <w:rPr>
          <w:rFonts w:cstheme="minorHAnsi"/>
          <w:sz w:val="24"/>
          <w:szCs w:val="24"/>
        </w:rPr>
        <w:t xml:space="preserve"> delays,</w:t>
      </w:r>
      <w:r w:rsidR="00CE5E9C" w:rsidRPr="0000383E">
        <w:rPr>
          <w:rFonts w:cstheme="minorHAnsi"/>
          <w:sz w:val="24"/>
          <w:szCs w:val="24"/>
        </w:rPr>
        <w:t xml:space="preserve"> and guarantees that care is comprehensive rather than disjointed.</w:t>
      </w:r>
    </w:p>
    <w:p w14:paraId="1DA05FCD" w14:textId="16F451FE" w:rsidR="00BD0E1F" w:rsidRPr="0000383E" w:rsidRDefault="004951D0">
      <w:pPr>
        <w:rPr>
          <w:rFonts w:cstheme="minorHAnsi"/>
          <w:sz w:val="24"/>
          <w:szCs w:val="24"/>
        </w:rPr>
      </w:pPr>
      <w:r w:rsidRPr="0000383E">
        <w:rPr>
          <w:rFonts w:cstheme="minorHAnsi"/>
          <w:sz w:val="24"/>
          <w:szCs w:val="24"/>
        </w:rPr>
        <w:t xml:space="preserve">Upon </w:t>
      </w:r>
      <w:r w:rsidR="00941555" w:rsidRPr="0000383E">
        <w:rPr>
          <w:rFonts w:cstheme="minorHAnsi"/>
          <w:sz w:val="24"/>
          <w:szCs w:val="24"/>
        </w:rPr>
        <w:t>replication</w:t>
      </w:r>
      <w:r w:rsidR="00CE335D" w:rsidRPr="0000383E">
        <w:rPr>
          <w:rFonts w:cstheme="minorHAnsi"/>
          <w:sz w:val="24"/>
          <w:szCs w:val="24"/>
        </w:rPr>
        <w:t xml:space="preserve">, I </w:t>
      </w:r>
      <w:r w:rsidR="00D5238F" w:rsidRPr="0000383E">
        <w:rPr>
          <w:rFonts w:cstheme="minorHAnsi"/>
          <w:sz w:val="24"/>
          <w:szCs w:val="24"/>
        </w:rPr>
        <w:t>recognise</w:t>
      </w:r>
      <w:r w:rsidR="00CE335D" w:rsidRPr="0000383E">
        <w:rPr>
          <w:rFonts w:cstheme="minorHAnsi"/>
          <w:sz w:val="24"/>
          <w:szCs w:val="24"/>
        </w:rPr>
        <w:t xml:space="preserve"> the </w:t>
      </w:r>
      <w:r w:rsidR="00AF1338" w:rsidRPr="0000383E">
        <w:rPr>
          <w:rFonts w:cstheme="minorHAnsi"/>
          <w:sz w:val="24"/>
          <w:szCs w:val="24"/>
        </w:rPr>
        <w:t>implication</w:t>
      </w:r>
      <w:r w:rsidR="00CE335D" w:rsidRPr="0000383E">
        <w:rPr>
          <w:rFonts w:cstheme="minorHAnsi"/>
          <w:sz w:val="24"/>
          <w:szCs w:val="24"/>
        </w:rPr>
        <w:t xml:space="preserve"> of this principle, particularly for individuals with long – term</w:t>
      </w:r>
      <w:r w:rsidR="001F1BAA" w:rsidRPr="0000383E">
        <w:rPr>
          <w:rFonts w:cstheme="minorHAnsi"/>
          <w:sz w:val="24"/>
          <w:szCs w:val="24"/>
        </w:rPr>
        <w:t xml:space="preserve"> </w:t>
      </w:r>
      <w:r w:rsidR="00B049BF" w:rsidRPr="0000383E">
        <w:rPr>
          <w:rFonts w:cstheme="minorHAnsi"/>
          <w:sz w:val="24"/>
          <w:szCs w:val="24"/>
        </w:rPr>
        <w:t>or</w:t>
      </w:r>
      <w:r w:rsidR="001F1BAA" w:rsidRPr="0000383E">
        <w:rPr>
          <w:rFonts w:cstheme="minorHAnsi"/>
          <w:sz w:val="24"/>
          <w:szCs w:val="24"/>
        </w:rPr>
        <w:t xml:space="preserve"> </w:t>
      </w:r>
      <w:r w:rsidR="00D5238F" w:rsidRPr="0000383E">
        <w:rPr>
          <w:rFonts w:cstheme="minorHAnsi"/>
          <w:sz w:val="24"/>
          <w:szCs w:val="24"/>
        </w:rPr>
        <w:t>many</w:t>
      </w:r>
      <w:r w:rsidR="001F1BAA" w:rsidRPr="0000383E">
        <w:rPr>
          <w:rFonts w:cstheme="minorHAnsi"/>
          <w:sz w:val="24"/>
          <w:szCs w:val="24"/>
        </w:rPr>
        <w:t xml:space="preserve"> </w:t>
      </w:r>
      <w:r w:rsidR="00AF1338" w:rsidRPr="0000383E">
        <w:rPr>
          <w:rFonts w:cstheme="minorHAnsi"/>
          <w:sz w:val="24"/>
          <w:szCs w:val="24"/>
        </w:rPr>
        <w:t>requests</w:t>
      </w:r>
      <w:r w:rsidR="001F1BAA" w:rsidRPr="0000383E">
        <w:rPr>
          <w:rFonts w:cstheme="minorHAnsi"/>
          <w:sz w:val="24"/>
          <w:szCs w:val="24"/>
        </w:rPr>
        <w:t xml:space="preserve">, </w:t>
      </w:r>
      <w:r w:rsidR="00AF1338" w:rsidRPr="0000383E">
        <w:rPr>
          <w:rFonts w:cstheme="minorHAnsi"/>
          <w:sz w:val="24"/>
          <w:szCs w:val="24"/>
        </w:rPr>
        <w:t>s</w:t>
      </w:r>
      <w:r w:rsidR="001F1BAA" w:rsidRPr="0000383E">
        <w:rPr>
          <w:rFonts w:cstheme="minorHAnsi"/>
          <w:sz w:val="24"/>
          <w:szCs w:val="24"/>
        </w:rPr>
        <w:t xml:space="preserve">uch as those facing both medical and social care </w:t>
      </w:r>
      <w:r w:rsidR="00AF1338" w:rsidRPr="0000383E">
        <w:rPr>
          <w:rFonts w:cstheme="minorHAnsi"/>
          <w:sz w:val="24"/>
          <w:szCs w:val="24"/>
        </w:rPr>
        <w:t>encounters</w:t>
      </w:r>
      <w:r w:rsidR="001F1BAA" w:rsidRPr="0000383E">
        <w:rPr>
          <w:rFonts w:cstheme="minorHAnsi"/>
          <w:sz w:val="24"/>
          <w:szCs w:val="24"/>
        </w:rPr>
        <w:t xml:space="preserve">. For instance, </w:t>
      </w:r>
      <w:r w:rsidR="00AF1338" w:rsidRPr="0000383E">
        <w:rPr>
          <w:rFonts w:cstheme="minorHAnsi"/>
          <w:sz w:val="24"/>
          <w:szCs w:val="24"/>
        </w:rPr>
        <w:t>concerted</w:t>
      </w:r>
      <w:r w:rsidR="001F1BAA" w:rsidRPr="0000383E">
        <w:rPr>
          <w:rFonts w:cstheme="minorHAnsi"/>
          <w:sz w:val="24"/>
          <w:szCs w:val="24"/>
        </w:rPr>
        <w:t xml:space="preserve"> efforts among</w:t>
      </w:r>
      <w:r w:rsidR="00394E09" w:rsidRPr="0000383E">
        <w:rPr>
          <w:rFonts w:cstheme="minorHAnsi"/>
          <w:sz w:val="24"/>
          <w:szCs w:val="24"/>
        </w:rPr>
        <w:t xml:space="preserve"> general practitioners, social workers, and community nurses ensure that both health and social </w:t>
      </w:r>
      <w:r w:rsidR="00B049BF" w:rsidRPr="0000383E">
        <w:rPr>
          <w:rFonts w:cstheme="minorHAnsi"/>
          <w:sz w:val="24"/>
          <w:szCs w:val="24"/>
        </w:rPr>
        <w:t>wellbeing</w:t>
      </w:r>
      <w:r w:rsidR="00394E09" w:rsidRPr="0000383E">
        <w:rPr>
          <w:rFonts w:cstheme="minorHAnsi"/>
          <w:sz w:val="24"/>
          <w:szCs w:val="24"/>
        </w:rPr>
        <w:t xml:space="preserve"> </w:t>
      </w:r>
      <w:bookmarkStart w:id="2" w:name="_Int_C0rp4ns0"/>
      <w:r w:rsidR="00394E09" w:rsidRPr="0000383E">
        <w:rPr>
          <w:rFonts w:cstheme="minorHAnsi"/>
          <w:sz w:val="24"/>
          <w:szCs w:val="24"/>
        </w:rPr>
        <w:t xml:space="preserve">are </w:t>
      </w:r>
      <w:r w:rsidR="00AF1338" w:rsidRPr="0000383E">
        <w:rPr>
          <w:rFonts w:cstheme="minorHAnsi"/>
          <w:sz w:val="24"/>
          <w:szCs w:val="24"/>
        </w:rPr>
        <w:t>sufficiently</w:t>
      </w:r>
      <w:r w:rsidR="00394E09" w:rsidRPr="0000383E">
        <w:rPr>
          <w:rFonts w:cstheme="minorHAnsi"/>
          <w:sz w:val="24"/>
          <w:szCs w:val="24"/>
        </w:rPr>
        <w:t xml:space="preserve"> addressed</w:t>
      </w:r>
      <w:bookmarkEnd w:id="2"/>
      <w:r w:rsidR="00394E09" w:rsidRPr="0000383E">
        <w:rPr>
          <w:rFonts w:cstheme="minorHAnsi"/>
          <w:sz w:val="24"/>
          <w:szCs w:val="24"/>
        </w:rPr>
        <w:t>.</w:t>
      </w:r>
      <w:r w:rsidR="008C2609" w:rsidRPr="0000383E">
        <w:rPr>
          <w:rFonts w:cstheme="minorHAnsi"/>
          <w:sz w:val="24"/>
          <w:szCs w:val="24"/>
        </w:rPr>
        <w:t xml:space="preserve"> Bro</w:t>
      </w:r>
      <w:r w:rsidR="007D3DD5" w:rsidRPr="0000383E">
        <w:rPr>
          <w:rFonts w:cstheme="minorHAnsi"/>
          <w:sz w:val="24"/>
          <w:szCs w:val="24"/>
        </w:rPr>
        <w:t>nfenbrenner</w:t>
      </w:r>
      <w:r w:rsidR="00851568" w:rsidRPr="0000383E">
        <w:rPr>
          <w:rFonts w:cstheme="minorHAnsi"/>
          <w:sz w:val="24"/>
          <w:szCs w:val="24"/>
        </w:rPr>
        <w:t>’s</w:t>
      </w:r>
      <w:r w:rsidR="008C2609" w:rsidRPr="0000383E">
        <w:rPr>
          <w:rFonts w:cstheme="minorHAnsi"/>
          <w:sz w:val="24"/>
          <w:szCs w:val="24"/>
        </w:rPr>
        <w:t xml:space="preserve"> </w:t>
      </w:r>
      <w:r w:rsidR="00236448" w:rsidRPr="0000383E">
        <w:rPr>
          <w:rFonts w:cstheme="minorHAnsi"/>
          <w:sz w:val="24"/>
          <w:szCs w:val="24"/>
        </w:rPr>
        <w:t>e</w:t>
      </w:r>
      <w:r w:rsidR="008C2609" w:rsidRPr="0000383E">
        <w:rPr>
          <w:rFonts w:cstheme="minorHAnsi"/>
          <w:sz w:val="24"/>
          <w:szCs w:val="24"/>
        </w:rPr>
        <w:t xml:space="preserve">cological system </w:t>
      </w:r>
      <w:r w:rsidR="00AF1338" w:rsidRPr="0000383E">
        <w:rPr>
          <w:rFonts w:cstheme="minorHAnsi"/>
          <w:sz w:val="24"/>
          <w:szCs w:val="24"/>
        </w:rPr>
        <w:t>t</w:t>
      </w:r>
      <w:r w:rsidR="008C2609" w:rsidRPr="0000383E">
        <w:rPr>
          <w:rFonts w:cstheme="minorHAnsi"/>
          <w:sz w:val="24"/>
          <w:szCs w:val="24"/>
        </w:rPr>
        <w:t xml:space="preserve">heory provides </w:t>
      </w:r>
      <w:r w:rsidR="00AF1338" w:rsidRPr="0000383E">
        <w:rPr>
          <w:rFonts w:cstheme="minorHAnsi"/>
          <w:sz w:val="24"/>
          <w:szCs w:val="24"/>
        </w:rPr>
        <w:t>perception</w:t>
      </w:r>
      <w:r w:rsidR="008C2609" w:rsidRPr="0000383E">
        <w:rPr>
          <w:rFonts w:cstheme="minorHAnsi"/>
          <w:sz w:val="24"/>
          <w:szCs w:val="24"/>
        </w:rPr>
        <w:t xml:space="preserve"> into this, illustrate how </w:t>
      </w:r>
      <w:r w:rsidR="008C2609" w:rsidRPr="0000383E">
        <w:rPr>
          <w:rFonts w:cstheme="minorHAnsi"/>
          <w:sz w:val="24"/>
          <w:szCs w:val="24"/>
        </w:rPr>
        <w:lastRenderedPageBreak/>
        <w:t>various systems</w:t>
      </w:r>
      <w:r w:rsidR="000A6E24" w:rsidRPr="0000383E">
        <w:rPr>
          <w:rFonts w:cstheme="minorHAnsi"/>
          <w:sz w:val="24"/>
          <w:szCs w:val="24"/>
        </w:rPr>
        <w:t xml:space="preserve">- </w:t>
      </w:r>
      <w:r w:rsidR="00B049BF" w:rsidRPr="0000383E">
        <w:rPr>
          <w:rFonts w:cstheme="minorHAnsi"/>
          <w:sz w:val="24"/>
          <w:szCs w:val="24"/>
        </w:rPr>
        <w:t>f</w:t>
      </w:r>
      <w:r w:rsidR="000A6E24" w:rsidRPr="0000383E">
        <w:rPr>
          <w:rFonts w:cstheme="minorHAnsi"/>
          <w:sz w:val="24"/>
          <w:szCs w:val="24"/>
        </w:rPr>
        <w:t>amily, community and health care – interact to influence outcomes</w:t>
      </w:r>
      <w:r w:rsidR="00CC48AE" w:rsidRPr="0000383E">
        <w:rPr>
          <w:rFonts w:cstheme="minorHAnsi"/>
          <w:sz w:val="24"/>
          <w:szCs w:val="24"/>
        </w:rPr>
        <w:t xml:space="preserve"> </w:t>
      </w:r>
      <w:r w:rsidR="00CC48AE" w:rsidRPr="0000383E">
        <w:rPr>
          <w:rFonts w:cstheme="minorHAnsi"/>
          <w:b/>
          <w:bCs/>
          <w:color w:val="EE0000"/>
          <w:sz w:val="24"/>
          <w:szCs w:val="24"/>
        </w:rPr>
        <w:t>(Guy-Evans, 2024)</w:t>
      </w:r>
      <w:r w:rsidR="00687AD5" w:rsidRPr="0000383E">
        <w:rPr>
          <w:rFonts w:cstheme="minorHAnsi"/>
          <w:color w:val="EE0000"/>
          <w:sz w:val="24"/>
          <w:szCs w:val="24"/>
        </w:rPr>
        <w:t xml:space="preserve"> </w:t>
      </w:r>
      <w:r w:rsidR="00AF1338" w:rsidRPr="0000383E">
        <w:rPr>
          <w:rFonts w:cstheme="minorHAnsi"/>
          <w:sz w:val="24"/>
          <w:szCs w:val="24"/>
        </w:rPr>
        <w:t>Nonetheless</w:t>
      </w:r>
      <w:r w:rsidR="00687AD5" w:rsidRPr="0000383E">
        <w:rPr>
          <w:rFonts w:cstheme="minorHAnsi"/>
          <w:sz w:val="24"/>
          <w:szCs w:val="24"/>
        </w:rPr>
        <w:t xml:space="preserve">, I also acknowledge that collaborative partnerships can </w:t>
      </w:r>
      <w:r w:rsidR="00AF1338" w:rsidRPr="0000383E">
        <w:rPr>
          <w:rFonts w:cstheme="minorHAnsi"/>
          <w:sz w:val="24"/>
          <w:szCs w:val="24"/>
        </w:rPr>
        <w:t>extant</w:t>
      </w:r>
      <w:r w:rsidR="00687AD5" w:rsidRPr="0000383E">
        <w:rPr>
          <w:rFonts w:cstheme="minorHAnsi"/>
          <w:sz w:val="24"/>
          <w:szCs w:val="24"/>
        </w:rPr>
        <w:t xml:space="preserve"> </w:t>
      </w:r>
      <w:r w:rsidR="00AF1338" w:rsidRPr="0000383E">
        <w:rPr>
          <w:rFonts w:cstheme="minorHAnsi"/>
          <w:sz w:val="24"/>
          <w:szCs w:val="24"/>
        </w:rPr>
        <w:t>complications</w:t>
      </w:r>
      <w:r w:rsidR="00687AD5" w:rsidRPr="0000383E">
        <w:rPr>
          <w:rFonts w:cstheme="minorHAnsi"/>
          <w:sz w:val="24"/>
          <w:szCs w:val="24"/>
        </w:rPr>
        <w:t xml:space="preserve"> due to communication barriers</w:t>
      </w:r>
      <w:r w:rsidR="00FA0E66" w:rsidRPr="0000383E">
        <w:rPr>
          <w:rFonts w:cstheme="minorHAnsi"/>
          <w:sz w:val="24"/>
          <w:szCs w:val="24"/>
        </w:rPr>
        <w:t xml:space="preserve"> and </w:t>
      </w:r>
      <w:r w:rsidR="00AF1338" w:rsidRPr="0000383E">
        <w:rPr>
          <w:rFonts w:cstheme="minorHAnsi"/>
          <w:sz w:val="24"/>
          <w:szCs w:val="24"/>
        </w:rPr>
        <w:t>diverse</w:t>
      </w:r>
      <w:r w:rsidR="00870A03" w:rsidRPr="0000383E">
        <w:rPr>
          <w:rFonts w:cstheme="minorHAnsi"/>
          <w:sz w:val="24"/>
          <w:szCs w:val="24"/>
        </w:rPr>
        <w:t xml:space="preserve"> </w:t>
      </w:r>
      <w:r w:rsidR="00FA0E66" w:rsidRPr="0000383E">
        <w:rPr>
          <w:rFonts w:cstheme="minorHAnsi"/>
          <w:sz w:val="24"/>
          <w:szCs w:val="24"/>
        </w:rPr>
        <w:t xml:space="preserve">professional priorities, </w:t>
      </w:r>
      <w:r w:rsidR="00AF1338" w:rsidRPr="0000383E">
        <w:rPr>
          <w:rFonts w:cstheme="minorHAnsi"/>
          <w:sz w:val="24"/>
          <w:szCs w:val="24"/>
        </w:rPr>
        <w:t>signifying</w:t>
      </w:r>
      <w:r w:rsidR="00FA0E66" w:rsidRPr="0000383E">
        <w:rPr>
          <w:rFonts w:cstheme="minorHAnsi"/>
          <w:sz w:val="24"/>
          <w:szCs w:val="24"/>
        </w:rPr>
        <w:t xml:space="preserve"> the effective </w:t>
      </w:r>
      <w:r w:rsidR="00AF1338" w:rsidRPr="0000383E">
        <w:rPr>
          <w:rFonts w:cstheme="minorHAnsi"/>
          <w:sz w:val="24"/>
          <w:szCs w:val="24"/>
        </w:rPr>
        <w:t>alliance</w:t>
      </w:r>
      <w:r w:rsidR="00FA0E66" w:rsidRPr="0000383E">
        <w:rPr>
          <w:rFonts w:cstheme="minorHAnsi"/>
          <w:sz w:val="24"/>
          <w:szCs w:val="24"/>
        </w:rPr>
        <w:t xml:space="preserve"> necessitates </w:t>
      </w:r>
      <w:r w:rsidR="00AF1338" w:rsidRPr="0000383E">
        <w:rPr>
          <w:rFonts w:cstheme="minorHAnsi"/>
          <w:sz w:val="24"/>
          <w:szCs w:val="24"/>
        </w:rPr>
        <w:t>vigorous</w:t>
      </w:r>
      <w:r w:rsidR="00FA0E66" w:rsidRPr="0000383E">
        <w:rPr>
          <w:rFonts w:cstheme="minorHAnsi"/>
          <w:sz w:val="24"/>
          <w:szCs w:val="24"/>
        </w:rPr>
        <w:t xml:space="preserve"> teamwork and negotiation </w:t>
      </w:r>
      <w:r w:rsidR="00B049BF" w:rsidRPr="0000383E">
        <w:rPr>
          <w:rFonts w:cstheme="minorHAnsi"/>
          <w:sz w:val="24"/>
          <w:szCs w:val="24"/>
        </w:rPr>
        <w:t>skills</w:t>
      </w:r>
      <w:r w:rsidR="00171105" w:rsidRPr="0000383E">
        <w:rPr>
          <w:rFonts w:cstheme="minorHAnsi"/>
          <w:sz w:val="24"/>
          <w:szCs w:val="24"/>
        </w:rPr>
        <w:t>.</w:t>
      </w:r>
    </w:p>
    <w:p w14:paraId="3D6C94AB" w14:textId="0F11220F" w:rsidR="00171105" w:rsidRPr="0000383E" w:rsidRDefault="002B2F85">
      <w:pPr>
        <w:rPr>
          <w:rFonts w:cstheme="minorHAnsi"/>
          <w:b/>
          <w:bCs/>
          <w:sz w:val="24"/>
          <w:szCs w:val="24"/>
          <w:u w:val="single"/>
        </w:rPr>
      </w:pPr>
      <w:r w:rsidRPr="0000383E">
        <w:rPr>
          <w:rFonts w:cstheme="minorHAnsi"/>
          <w:b/>
          <w:bCs/>
          <w:sz w:val="24"/>
          <w:szCs w:val="24"/>
          <w:u w:val="single"/>
        </w:rPr>
        <w:t>Ethics in practice:</w:t>
      </w:r>
    </w:p>
    <w:p w14:paraId="7F0C4F2A" w14:textId="406804C2" w:rsidR="00534117" w:rsidRPr="0000383E" w:rsidRDefault="00A13667" w:rsidP="00534117">
      <w:pPr>
        <w:rPr>
          <w:rFonts w:cstheme="minorHAnsi"/>
          <w:sz w:val="24"/>
          <w:szCs w:val="24"/>
        </w:rPr>
      </w:pPr>
      <w:r w:rsidRPr="0000383E">
        <w:rPr>
          <w:rFonts w:cstheme="minorHAnsi"/>
          <w:sz w:val="24"/>
          <w:szCs w:val="24"/>
        </w:rPr>
        <w:t>Ethics serves as the foundation for all health and social care practices.</w:t>
      </w:r>
      <w:r w:rsidR="002F09DA" w:rsidRPr="0000383E">
        <w:rPr>
          <w:rFonts w:cstheme="minorHAnsi"/>
          <w:sz w:val="24"/>
          <w:szCs w:val="24"/>
        </w:rPr>
        <w:t xml:space="preserve"> Ethical principles,</w:t>
      </w:r>
      <w:r w:rsidR="00D51F6E" w:rsidRPr="0000383E">
        <w:rPr>
          <w:rFonts w:cstheme="minorHAnsi"/>
          <w:sz w:val="24"/>
          <w:szCs w:val="24"/>
        </w:rPr>
        <w:t xml:space="preserve"> i</w:t>
      </w:r>
      <w:r w:rsidR="002F09DA" w:rsidRPr="0000383E">
        <w:rPr>
          <w:rFonts w:cstheme="minorHAnsi"/>
          <w:sz w:val="24"/>
          <w:szCs w:val="24"/>
        </w:rPr>
        <w:t xml:space="preserve">ncluding autonomy, </w:t>
      </w:r>
      <w:r w:rsidR="00D51F6E" w:rsidRPr="0000383E">
        <w:rPr>
          <w:rFonts w:cstheme="minorHAnsi"/>
          <w:sz w:val="24"/>
          <w:szCs w:val="24"/>
        </w:rPr>
        <w:t>beneficence</w:t>
      </w:r>
      <w:r w:rsidR="002F09DA" w:rsidRPr="0000383E">
        <w:rPr>
          <w:rFonts w:cstheme="minorHAnsi"/>
          <w:sz w:val="24"/>
          <w:szCs w:val="24"/>
        </w:rPr>
        <w:t xml:space="preserve">, </w:t>
      </w:r>
      <w:r w:rsidR="001A53A3" w:rsidRPr="0000383E">
        <w:rPr>
          <w:rFonts w:cstheme="minorHAnsi"/>
          <w:sz w:val="24"/>
          <w:szCs w:val="24"/>
        </w:rPr>
        <w:t>non-maleficence</w:t>
      </w:r>
      <w:r w:rsidR="002F09DA" w:rsidRPr="0000383E">
        <w:rPr>
          <w:rFonts w:cstheme="minorHAnsi"/>
          <w:sz w:val="24"/>
          <w:szCs w:val="24"/>
        </w:rPr>
        <w:t>, and justice,</w:t>
      </w:r>
      <w:r w:rsidR="001A53A3" w:rsidRPr="0000383E">
        <w:rPr>
          <w:rFonts w:cstheme="minorHAnsi"/>
          <w:sz w:val="24"/>
          <w:szCs w:val="24"/>
        </w:rPr>
        <w:t xml:space="preserve"> </w:t>
      </w:r>
      <w:r w:rsidR="00150BF3" w:rsidRPr="0000383E">
        <w:rPr>
          <w:rFonts w:cstheme="minorHAnsi"/>
          <w:sz w:val="24"/>
          <w:szCs w:val="24"/>
        </w:rPr>
        <w:t>show</w:t>
      </w:r>
      <w:r w:rsidR="001A53A3" w:rsidRPr="0000383E">
        <w:rPr>
          <w:rFonts w:cstheme="minorHAnsi"/>
          <w:sz w:val="24"/>
          <w:szCs w:val="24"/>
        </w:rPr>
        <w:t xml:space="preserve"> a framework for decision making</w:t>
      </w:r>
      <w:r w:rsidR="00534117" w:rsidRPr="0000383E">
        <w:rPr>
          <w:rFonts w:eastAsia="Times New Roman" w:cstheme="minorHAnsi"/>
          <w:kern w:val="0"/>
          <w:sz w:val="24"/>
          <w:szCs w:val="24"/>
          <w:lang w:eastAsia="en-GB"/>
          <w14:ligatures w14:val="none"/>
        </w:rPr>
        <w:t xml:space="preserve"> </w:t>
      </w:r>
      <w:r w:rsidR="00534117" w:rsidRPr="0000383E">
        <w:rPr>
          <w:rFonts w:cstheme="minorHAnsi"/>
          <w:b/>
          <w:bCs/>
          <w:color w:val="EE0000"/>
          <w:sz w:val="24"/>
          <w:szCs w:val="24"/>
        </w:rPr>
        <w:t>(Varkey, 2021)</w:t>
      </w:r>
      <w:r w:rsidR="00534117" w:rsidRPr="0000383E">
        <w:rPr>
          <w:rFonts w:cstheme="minorHAnsi"/>
          <w:b/>
          <w:bCs/>
          <w:sz w:val="24"/>
          <w:szCs w:val="24"/>
        </w:rPr>
        <w:t>.</w:t>
      </w:r>
      <w:r w:rsidR="00F50DE1" w:rsidRPr="0000383E">
        <w:rPr>
          <w:rFonts w:cstheme="minorHAnsi"/>
          <w:b/>
          <w:bCs/>
          <w:sz w:val="24"/>
          <w:szCs w:val="24"/>
        </w:rPr>
        <w:t xml:space="preserve"> </w:t>
      </w:r>
      <w:r w:rsidR="00F50DE1" w:rsidRPr="0000383E">
        <w:rPr>
          <w:rFonts w:cstheme="minorHAnsi"/>
          <w:sz w:val="24"/>
          <w:szCs w:val="24"/>
        </w:rPr>
        <w:t>In practical terms,</w:t>
      </w:r>
      <w:r w:rsidR="00324380" w:rsidRPr="0000383E">
        <w:rPr>
          <w:rFonts w:cstheme="minorHAnsi"/>
          <w:sz w:val="24"/>
          <w:szCs w:val="24"/>
        </w:rPr>
        <w:t xml:space="preserve"> t</w:t>
      </w:r>
      <w:r w:rsidR="00F50DE1" w:rsidRPr="0000383E">
        <w:rPr>
          <w:rFonts w:cstheme="minorHAnsi"/>
          <w:sz w:val="24"/>
          <w:szCs w:val="24"/>
        </w:rPr>
        <w:t xml:space="preserve">his </w:t>
      </w:r>
      <w:r w:rsidR="004C7063" w:rsidRPr="0000383E">
        <w:rPr>
          <w:rFonts w:cstheme="minorHAnsi"/>
          <w:sz w:val="24"/>
          <w:szCs w:val="24"/>
        </w:rPr>
        <w:t>involves</w:t>
      </w:r>
      <w:r w:rsidR="00F50DE1" w:rsidRPr="0000383E">
        <w:rPr>
          <w:rFonts w:cstheme="minorHAnsi"/>
          <w:sz w:val="24"/>
          <w:szCs w:val="24"/>
        </w:rPr>
        <w:t xml:space="preserve"> </w:t>
      </w:r>
      <w:r w:rsidR="00324380" w:rsidRPr="0000383E">
        <w:rPr>
          <w:rFonts w:cstheme="minorHAnsi"/>
          <w:sz w:val="24"/>
          <w:szCs w:val="24"/>
        </w:rPr>
        <w:t>honouring</w:t>
      </w:r>
      <w:r w:rsidR="00F50DE1" w:rsidRPr="0000383E">
        <w:rPr>
          <w:rFonts w:cstheme="minorHAnsi"/>
          <w:sz w:val="24"/>
          <w:szCs w:val="24"/>
        </w:rPr>
        <w:t xml:space="preserve"> </w:t>
      </w:r>
      <w:r w:rsidR="005672AF" w:rsidRPr="0000383E">
        <w:rPr>
          <w:rFonts w:cstheme="minorHAnsi"/>
          <w:sz w:val="24"/>
          <w:szCs w:val="24"/>
        </w:rPr>
        <w:t>individuals’</w:t>
      </w:r>
      <w:r w:rsidR="00F50DE1" w:rsidRPr="0000383E">
        <w:rPr>
          <w:rFonts w:cstheme="minorHAnsi"/>
          <w:sz w:val="24"/>
          <w:szCs w:val="24"/>
        </w:rPr>
        <w:t xml:space="preserve"> </w:t>
      </w:r>
      <w:r w:rsidR="00C80C71" w:rsidRPr="0000383E">
        <w:rPr>
          <w:rFonts w:cstheme="minorHAnsi"/>
          <w:sz w:val="24"/>
          <w:szCs w:val="24"/>
        </w:rPr>
        <w:t xml:space="preserve">rights to make </w:t>
      </w:r>
      <w:r w:rsidR="00922A3B" w:rsidRPr="0000383E">
        <w:rPr>
          <w:rFonts w:cstheme="minorHAnsi"/>
          <w:sz w:val="24"/>
          <w:szCs w:val="24"/>
        </w:rPr>
        <w:t>conversant</w:t>
      </w:r>
      <w:r w:rsidR="00C80C71" w:rsidRPr="0000383E">
        <w:rPr>
          <w:rFonts w:cstheme="minorHAnsi"/>
          <w:sz w:val="24"/>
          <w:szCs w:val="24"/>
        </w:rPr>
        <w:t xml:space="preserve"> decisions, even when </w:t>
      </w:r>
      <w:r w:rsidR="00922A3B" w:rsidRPr="0000383E">
        <w:rPr>
          <w:rFonts w:cstheme="minorHAnsi"/>
          <w:sz w:val="24"/>
          <w:szCs w:val="24"/>
        </w:rPr>
        <w:t>authorities</w:t>
      </w:r>
      <w:r w:rsidR="00C80C71" w:rsidRPr="0000383E">
        <w:rPr>
          <w:rFonts w:cstheme="minorHAnsi"/>
          <w:sz w:val="24"/>
          <w:szCs w:val="24"/>
        </w:rPr>
        <w:t xml:space="preserve"> may hold </w:t>
      </w:r>
      <w:r w:rsidR="00922A3B" w:rsidRPr="0000383E">
        <w:rPr>
          <w:rFonts w:cstheme="minorHAnsi"/>
          <w:sz w:val="24"/>
          <w:szCs w:val="24"/>
        </w:rPr>
        <w:t>contradictory</w:t>
      </w:r>
      <w:r w:rsidR="00C80C71" w:rsidRPr="0000383E">
        <w:rPr>
          <w:rFonts w:cstheme="minorHAnsi"/>
          <w:sz w:val="24"/>
          <w:szCs w:val="24"/>
        </w:rPr>
        <w:t xml:space="preserve"> opinions</w:t>
      </w:r>
      <w:r w:rsidR="005672AF" w:rsidRPr="0000383E">
        <w:rPr>
          <w:rFonts w:cstheme="minorHAnsi"/>
          <w:sz w:val="24"/>
          <w:szCs w:val="24"/>
        </w:rPr>
        <w:t>.</w:t>
      </w:r>
      <w:r w:rsidR="00C80C71" w:rsidRPr="0000383E">
        <w:rPr>
          <w:rFonts w:cstheme="minorHAnsi"/>
          <w:sz w:val="24"/>
          <w:szCs w:val="24"/>
        </w:rPr>
        <w:t xml:space="preserve"> </w:t>
      </w:r>
      <w:r w:rsidR="00922A3B" w:rsidRPr="0000383E">
        <w:rPr>
          <w:rFonts w:cstheme="minorHAnsi"/>
          <w:sz w:val="24"/>
          <w:szCs w:val="24"/>
        </w:rPr>
        <w:t>Moreover</w:t>
      </w:r>
      <w:r w:rsidR="005672AF" w:rsidRPr="0000383E">
        <w:rPr>
          <w:rFonts w:cstheme="minorHAnsi"/>
          <w:sz w:val="24"/>
          <w:szCs w:val="24"/>
        </w:rPr>
        <w:t>,</w:t>
      </w:r>
      <w:r w:rsidR="00C80C71" w:rsidRPr="0000383E">
        <w:rPr>
          <w:rFonts w:cstheme="minorHAnsi"/>
          <w:sz w:val="24"/>
          <w:szCs w:val="24"/>
        </w:rPr>
        <w:t xml:space="preserve"> it </w:t>
      </w:r>
      <w:r w:rsidR="00596500" w:rsidRPr="0000383E">
        <w:rPr>
          <w:rFonts w:cstheme="minorHAnsi"/>
          <w:sz w:val="24"/>
          <w:szCs w:val="24"/>
        </w:rPr>
        <w:t>causes</w:t>
      </w:r>
      <w:r w:rsidR="00C80C71" w:rsidRPr="0000383E">
        <w:rPr>
          <w:rFonts w:cstheme="minorHAnsi"/>
          <w:sz w:val="24"/>
          <w:szCs w:val="24"/>
        </w:rPr>
        <w:t xml:space="preserve"> weighing </w:t>
      </w:r>
      <w:r w:rsidR="00922A3B" w:rsidRPr="0000383E">
        <w:rPr>
          <w:rFonts w:cstheme="minorHAnsi"/>
          <w:sz w:val="24"/>
          <w:szCs w:val="24"/>
        </w:rPr>
        <w:t>profits</w:t>
      </w:r>
      <w:r w:rsidR="00C80C71" w:rsidRPr="0000383E">
        <w:rPr>
          <w:rFonts w:cstheme="minorHAnsi"/>
          <w:sz w:val="24"/>
          <w:szCs w:val="24"/>
        </w:rPr>
        <w:t xml:space="preserve"> against potential risks and </w:t>
      </w:r>
      <w:r w:rsidR="00922A3B" w:rsidRPr="0000383E">
        <w:rPr>
          <w:rFonts w:cstheme="minorHAnsi"/>
          <w:sz w:val="24"/>
          <w:szCs w:val="24"/>
        </w:rPr>
        <w:t>guaranteeing</w:t>
      </w:r>
      <w:r w:rsidR="00C80C71" w:rsidRPr="0000383E">
        <w:rPr>
          <w:rFonts w:cstheme="minorHAnsi"/>
          <w:sz w:val="24"/>
          <w:szCs w:val="24"/>
        </w:rPr>
        <w:t xml:space="preserve"> </w:t>
      </w:r>
      <w:r w:rsidR="00922A3B" w:rsidRPr="0000383E">
        <w:rPr>
          <w:rFonts w:cstheme="minorHAnsi"/>
          <w:sz w:val="24"/>
          <w:szCs w:val="24"/>
        </w:rPr>
        <w:t>unbiassed</w:t>
      </w:r>
      <w:r w:rsidR="00C80C71" w:rsidRPr="0000383E">
        <w:rPr>
          <w:rFonts w:cstheme="minorHAnsi"/>
          <w:sz w:val="24"/>
          <w:szCs w:val="24"/>
        </w:rPr>
        <w:t xml:space="preserve"> distribution of resources</w:t>
      </w:r>
      <w:r w:rsidR="00922A3B" w:rsidRPr="0000383E">
        <w:rPr>
          <w:rFonts w:cstheme="minorHAnsi"/>
          <w:sz w:val="24"/>
          <w:szCs w:val="24"/>
        </w:rPr>
        <w:t>.</w:t>
      </w:r>
    </w:p>
    <w:p w14:paraId="04F257E5" w14:textId="5B52F62B" w:rsidR="004734B2" w:rsidRPr="0000383E" w:rsidRDefault="00855128" w:rsidP="00534117">
      <w:pPr>
        <w:rPr>
          <w:rFonts w:cstheme="minorHAnsi"/>
          <w:sz w:val="24"/>
          <w:szCs w:val="24"/>
        </w:rPr>
      </w:pPr>
      <w:r w:rsidRPr="0000383E">
        <w:rPr>
          <w:rFonts w:cstheme="minorHAnsi"/>
          <w:sz w:val="24"/>
          <w:szCs w:val="24"/>
        </w:rPr>
        <w:t xml:space="preserve">UK </w:t>
      </w:r>
      <w:r w:rsidR="00596500" w:rsidRPr="0000383E">
        <w:rPr>
          <w:rFonts w:cstheme="minorHAnsi"/>
          <w:sz w:val="24"/>
          <w:szCs w:val="24"/>
        </w:rPr>
        <w:t>organisations</w:t>
      </w:r>
      <w:r w:rsidRPr="0000383E">
        <w:rPr>
          <w:rFonts w:cstheme="minorHAnsi"/>
          <w:sz w:val="24"/>
          <w:szCs w:val="24"/>
        </w:rPr>
        <w:t xml:space="preserve"> like the Care Quality Commission </w:t>
      </w:r>
      <w:r w:rsidR="00C059EB" w:rsidRPr="0000383E">
        <w:rPr>
          <w:rFonts w:cstheme="minorHAnsi"/>
          <w:sz w:val="24"/>
          <w:szCs w:val="24"/>
        </w:rPr>
        <w:t>(</w:t>
      </w:r>
      <w:r w:rsidRPr="0000383E">
        <w:rPr>
          <w:rFonts w:cstheme="minorHAnsi"/>
          <w:sz w:val="24"/>
          <w:szCs w:val="24"/>
        </w:rPr>
        <w:t>CQC</w:t>
      </w:r>
      <w:r w:rsidR="00346C70" w:rsidRPr="0000383E">
        <w:rPr>
          <w:rFonts w:cstheme="minorHAnsi"/>
          <w:sz w:val="24"/>
          <w:szCs w:val="24"/>
        </w:rPr>
        <w:t>)</w:t>
      </w:r>
      <w:r w:rsidRPr="0000383E">
        <w:rPr>
          <w:rFonts w:cstheme="minorHAnsi"/>
          <w:sz w:val="24"/>
          <w:szCs w:val="24"/>
        </w:rPr>
        <w:t xml:space="preserve"> and various professional codes of conduct uphold these ethical standards.</w:t>
      </w:r>
      <w:r w:rsidR="002D7FF3" w:rsidRPr="0000383E">
        <w:rPr>
          <w:rFonts w:eastAsia="Times New Roman" w:cstheme="minorHAnsi"/>
          <w:kern w:val="0"/>
          <w:sz w:val="24"/>
          <w:szCs w:val="24"/>
          <w:lang w:eastAsia="en-GB"/>
          <w14:ligatures w14:val="none"/>
        </w:rPr>
        <w:t xml:space="preserve"> </w:t>
      </w:r>
      <w:r w:rsidR="002D7FF3" w:rsidRPr="0000383E">
        <w:rPr>
          <w:rFonts w:cstheme="minorHAnsi"/>
          <w:b/>
          <w:bCs/>
          <w:color w:val="EE0000"/>
          <w:sz w:val="24"/>
          <w:szCs w:val="24"/>
        </w:rPr>
        <w:t>(Care Quality Commission, 2024)</w:t>
      </w:r>
      <w:r w:rsidR="00CD55E9" w:rsidRPr="0000383E">
        <w:rPr>
          <w:rFonts w:cstheme="minorHAnsi"/>
          <w:b/>
          <w:bCs/>
          <w:color w:val="EE0000"/>
          <w:sz w:val="24"/>
          <w:szCs w:val="24"/>
        </w:rPr>
        <w:t>.</w:t>
      </w:r>
      <w:r w:rsidR="00CD55E9" w:rsidRPr="0000383E">
        <w:rPr>
          <w:rFonts w:cstheme="minorHAnsi"/>
          <w:color w:val="EE0000"/>
          <w:sz w:val="24"/>
          <w:szCs w:val="24"/>
        </w:rPr>
        <w:t xml:space="preserve"> </w:t>
      </w:r>
      <w:r w:rsidR="00CD55E9" w:rsidRPr="0000383E">
        <w:rPr>
          <w:rFonts w:cstheme="minorHAnsi"/>
          <w:sz w:val="24"/>
          <w:szCs w:val="24"/>
        </w:rPr>
        <w:t xml:space="preserve">Reflecting on this, I </w:t>
      </w:r>
      <w:r w:rsidR="00664B1A" w:rsidRPr="0000383E">
        <w:rPr>
          <w:rFonts w:cstheme="minorHAnsi"/>
          <w:sz w:val="24"/>
          <w:szCs w:val="24"/>
        </w:rPr>
        <w:t>distinguish</w:t>
      </w:r>
      <w:r w:rsidR="00CD55E9" w:rsidRPr="0000383E">
        <w:rPr>
          <w:rFonts w:cstheme="minorHAnsi"/>
          <w:sz w:val="24"/>
          <w:szCs w:val="24"/>
        </w:rPr>
        <w:t xml:space="preserve"> that ethics is not </w:t>
      </w:r>
      <w:r w:rsidR="00664B1A" w:rsidRPr="0000383E">
        <w:rPr>
          <w:rFonts w:cstheme="minorHAnsi"/>
          <w:sz w:val="24"/>
          <w:szCs w:val="24"/>
        </w:rPr>
        <w:t>simply</w:t>
      </w:r>
      <w:r w:rsidR="00CD55E9" w:rsidRPr="0000383E">
        <w:rPr>
          <w:rFonts w:cstheme="minorHAnsi"/>
          <w:sz w:val="24"/>
          <w:szCs w:val="24"/>
        </w:rPr>
        <w:t xml:space="preserve"> theoretical but </w:t>
      </w:r>
      <w:bookmarkStart w:id="3" w:name="_Int_tEkQX8I8"/>
      <w:r w:rsidR="00CD55E9" w:rsidRPr="0000383E">
        <w:rPr>
          <w:rFonts w:cstheme="minorHAnsi"/>
          <w:sz w:val="24"/>
          <w:szCs w:val="24"/>
        </w:rPr>
        <w:t xml:space="preserve">is </w:t>
      </w:r>
      <w:r w:rsidR="00664B1A" w:rsidRPr="0000383E">
        <w:rPr>
          <w:rFonts w:cstheme="minorHAnsi"/>
          <w:sz w:val="24"/>
          <w:szCs w:val="24"/>
        </w:rPr>
        <w:t>unified</w:t>
      </w:r>
      <w:bookmarkEnd w:id="3"/>
      <w:r w:rsidR="00CD55E9" w:rsidRPr="0000383E">
        <w:rPr>
          <w:rFonts w:cstheme="minorHAnsi"/>
          <w:sz w:val="24"/>
          <w:szCs w:val="24"/>
        </w:rPr>
        <w:t xml:space="preserve"> into everyday </w:t>
      </w:r>
      <w:r w:rsidR="00664B1A" w:rsidRPr="0000383E">
        <w:rPr>
          <w:rFonts w:cstheme="minorHAnsi"/>
          <w:sz w:val="24"/>
          <w:szCs w:val="24"/>
        </w:rPr>
        <w:t>preparation</w:t>
      </w:r>
      <w:r w:rsidR="00CD55E9" w:rsidRPr="0000383E">
        <w:rPr>
          <w:rFonts w:cstheme="minorHAnsi"/>
          <w:sz w:val="24"/>
          <w:szCs w:val="24"/>
        </w:rPr>
        <w:t xml:space="preserve">, </w:t>
      </w:r>
      <w:r w:rsidR="0046117E" w:rsidRPr="0000383E">
        <w:rPr>
          <w:rFonts w:cstheme="minorHAnsi"/>
          <w:sz w:val="24"/>
          <w:szCs w:val="24"/>
        </w:rPr>
        <w:t>decisive</w:t>
      </w:r>
      <w:r w:rsidR="00CD55E9" w:rsidRPr="0000383E">
        <w:rPr>
          <w:rFonts w:cstheme="minorHAnsi"/>
          <w:sz w:val="24"/>
          <w:szCs w:val="24"/>
        </w:rPr>
        <w:t xml:space="preserve"> decisions </w:t>
      </w:r>
      <w:r w:rsidR="00B50ADF" w:rsidRPr="0000383E">
        <w:rPr>
          <w:rFonts w:cstheme="minorHAnsi"/>
          <w:sz w:val="24"/>
          <w:szCs w:val="24"/>
        </w:rPr>
        <w:t>on</w:t>
      </w:r>
      <w:r w:rsidR="00CD55E9" w:rsidRPr="0000383E">
        <w:rPr>
          <w:rFonts w:cstheme="minorHAnsi"/>
          <w:sz w:val="24"/>
          <w:szCs w:val="24"/>
        </w:rPr>
        <w:t xml:space="preserve"> consent, </w:t>
      </w:r>
      <w:r w:rsidR="0046117E" w:rsidRPr="0000383E">
        <w:rPr>
          <w:rFonts w:cstheme="minorHAnsi"/>
          <w:sz w:val="24"/>
          <w:szCs w:val="24"/>
        </w:rPr>
        <w:t>privacy</w:t>
      </w:r>
      <w:r w:rsidR="00CD55E9" w:rsidRPr="0000383E">
        <w:rPr>
          <w:rFonts w:cstheme="minorHAnsi"/>
          <w:sz w:val="24"/>
          <w:szCs w:val="24"/>
        </w:rPr>
        <w:t xml:space="preserve">, </w:t>
      </w:r>
      <w:r w:rsidR="00360F0F" w:rsidRPr="0000383E">
        <w:rPr>
          <w:rFonts w:cstheme="minorHAnsi"/>
          <w:sz w:val="24"/>
          <w:szCs w:val="24"/>
        </w:rPr>
        <w:t xml:space="preserve">and </w:t>
      </w:r>
      <w:r w:rsidR="0046117E" w:rsidRPr="0000383E">
        <w:rPr>
          <w:rFonts w:cstheme="minorHAnsi"/>
          <w:sz w:val="24"/>
          <w:szCs w:val="24"/>
        </w:rPr>
        <w:t>equality.</w:t>
      </w:r>
    </w:p>
    <w:p w14:paraId="60E36757" w14:textId="6C3AB560" w:rsidR="00C71871" w:rsidRPr="0000383E" w:rsidRDefault="00BA692D" w:rsidP="00534117">
      <w:pPr>
        <w:rPr>
          <w:rFonts w:cstheme="minorHAnsi"/>
          <w:b/>
          <w:bCs/>
          <w:sz w:val="24"/>
          <w:szCs w:val="24"/>
          <w:u w:val="single"/>
        </w:rPr>
      </w:pPr>
      <w:r w:rsidRPr="0000383E">
        <w:rPr>
          <w:rFonts w:cstheme="minorHAnsi"/>
          <w:b/>
          <w:bCs/>
          <w:sz w:val="24"/>
          <w:szCs w:val="24"/>
          <w:u w:val="single"/>
        </w:rPr>
        <w:t>Conclusion:</w:t>
      </w:r>
    </w:p>
    <w:p w14:paraId="29B36C0C" w14:textId="166A90BB" w:rsidR="000C03D3" w:rsidRPr="0000383E" w:rsidRDefault="004A56FC" w:rsidP="00534117">
      <w:pPr>
        <w:rPr>
          <w:rFonts w:cstheme="minorHAnsi"/>
          <w:sz w:val="24"/>
          <w:szCs w:val="24"/>
        </w:rPr>
      </w:pPr>
      <w:r w:rsidRPr="0000383E">
        <w:rPr>
          <w:rFonts w:cstheme="minorHAnsi"/>
          <w:sz w:val="24"/>
          <w:szCs w:val="24"/>
        </w:rPr>
        <w:t>Upon reflection</w:t>
      </w:r>
      <w:r w:rsidR="00B141AA" w:rsidRPr="0000383E">
        <w:rPr>
          <w:rFonts w:cstheme="minorHAnsi"/>
          <w:sz w:val="24"/>
          <w:szCs w:val="24"/>
        </w:rPr>
        <w:t>,</w:t>
      </w:r>
      <w:r w:rsidRPr="0000383E">
        <w:rPr>
          <w:rFonts w:cstheme="minorHAnsi"/>
          <w:sz w:val="24"/>
          <w:szCs w:val="24"/>
        </w:rPr>
        <w:t xml:space="preserve"> the principles of </w:t>
      </w:r>
      <w:r w:rsidR="00B141AA" w:rsidRPr="0000383E">
        <w:rPr>
          <w:rFonts w:cstheme="minorHAnsi"/>
          <w:sz w:val="24"/>
          <w:szCs w:val="24"/>
        </w:rPr>
        <w:t>person-centred</w:t>
      </w:r>
      <w:r w:rsidRPr="0000383E">
        <w:rPr>
          <w:rFonts w:cstheme="minorHAnsi"/>
          <w:sz w:val="24"/>
          <w:szCs w:val="24"/>
        </w:rPr>
        <w:t xml:space="preserve"> care</w:t>
      </w:r>
      <w:r w:rsidR="00331785" w:rsidRPr="0000383E">
        <w:rPr>
          <w:rFonts w:cstheme="minorHAnsi"/>
          <w:sz w:val="24"/>
          <w:szCs w:val="24"/>
        </w:rPr>
        <w:t>,</w:t>
      </w:r>
      <w:r w:rsidRPr="0000383E">
        <w:rPr>
          <w:rFonts w:cstheme="minorHAnsi"/>
          <w:sz w:val="24"/>
          <w:szCs w:val="24"/>
        </w:rPr>
        <w:t xml:space="preserve"> </w:t>
      </w:r>
      <w:r w:rsidR="00331785" w:rsidRPr="0000383E">
        <w:rPr>
          <w:rFonts w:cstheme="minorHAnsi"/>
          <w:sz w:val="24"/>
          <w:szCs w:val="24"/>
        </w:rPr>
        <w:t>concerted</w:t>
      </w:r>
      <w:r w:rsidRPr="0000383E">
        <w:rPr>
          <w:rFonts w:cstheme="minorHAnsi"/>
          <w:sz w:val="24"/>
          <w:szCs w:val="24"/>
        </w:rPr>
        <w:t xml:space="preserve"> working and ethics are </w:t>
      </w:r>
      <w:r w:rsidR="00331785" w:rsidRPr="0000383E">
        <w:rPr>
          <w:rFonts w:cstheme="minorHAnsi"/>
          <w:sz w:val="24"/>
          <w:szCs w:val="24"/>
        </w:rPr>
        <w:t>interconnected</w:t>
      </w:r>
      <w:r w:rsidRPr="0000383E">
        <w:rPr>
          <w:rFonts w:cstheme="minorHAnsi"/>
          <w:sz w:val="24"/>
          <w:szCs w:val="24"/>
        </w:rPr>
        <w:t xml:space="preserve"> concepts that </w:t>
      </w:r>
      <w:r w:rsidR="00331785" w:rsidRPr="0000383E">
        <w:rPr>
          <w:rFonts w:cstheme="minorHAnsi"/>
          <w:sz w:val="24"/>
          <w:szCs w:val="24"/>
        </w:rPr>
        <w:t>pledge</w:t>
      </w:r>
      <w:r w:rsidRPr="0000383E">
        <w:rPr>
          <w:rFonts w:cstheme="minorHAnsi"/>
          <w:sz w:val="24"/>
          <w:szCs w:val="24"/>
        </w:rPr>
        <w:t xml:space="preserve"> safe </w:t>
      </w:r>
      <w:r w:rsidR="00331785" w:rsidRPr="0000383E">
        <w:rPr>
          <w:rFonts w:cstheme="minorHAnsi"/>
          <w:sz w:val="24"/>
          <w:szCs w:val="24"/>
        </w:rPr>
        <w:t>operative</w:t>
      </w:r>
      <w:r w:rsidRPr="0000383E">
        <w:rPr>
          <w:rFonts w:cstheme="minorHAnsi"/>
          <w:sz w:val="24"/>
          <w:szCs w:val="24"/>
        </w:rPr>
        <w:t xml:space="preserve"> and </w:t>
      </w:r>
      <w:r w:rsidR="00A824AD" w:rsidRPr="0000383E">
        <w:rPr>
          <w:rFonts w:cstheme="minorHAnsi"/>
          <w:sz w:val="24"/>
          <w:szCs w:val="24"/>
        </w:rPr>
        <w:t>empathetic</w:t>
      </w:r>
      <w:r w:rsidRPr="0000383E">
        <w:rPr>
          <w:rFonts w:cstheme="minorHAnsi"/>
          <w:sz w:val="24"/>
          <w:szCs w:val="24"/>
        </w:rPr>
        <w:t xml:space="preserve"> practice. These principles </w:t>
      </w:r>
      <w:bookmarkStart w:id="4" w:name="_Int_AIqsZI8X"/>
      <w:r w:rsidRPr="0000383E">
        <w:rPr>
          <w:rFonts w:cstheme="minorHAnsi"/>
          <w:sz w:val="24"/>
          <w:szCs w:val="24"/>
        </w:rPr>
        <w:t xml:space="preserve">are </w:t>
      </w:r>
      <w:r w:rsidR="00331785" w:rsidRPr="0000383E">
        <w:rPr>
          <w:rFonts w:cstheme="minorHAnsi"/>
          <w:sz w:val="24"/>
          <w:szCs w:val="24"/>
        </w:rPr>
        <w:t>reinforced</w:t>
      </w:r>
      <w:bookmarkEnd w:id="4"/>
      <w:r w:rsidRPr="0000383E">
        <w:rPr>
          <w:rFonts w:cstheme="minorHAnsi"/>
          <w:sz w:val="24"/>
          <w:szCs w:val="24"/>
        </w:rPr>
        <w:t xml:space="preserve"> by both theoretical frameworks and policy guidelines</w:t>
      </w:r>
      <w:r w:rsidR="00B50ADF" w:rsidRPr="0000383E">
        <w:rPr>
          <w:rFonts w:cstheme="minorHAnsi"/>
          <w:sz w:val="24"/>
          <w:szCs w:val="24"/>
        </w:rPr>
        <w:t>;</w:t>
      </w:r>
      <w:r w:rsidRPr="0000383E">
        <w:rPr>
          <w:rFonts w:cstheme="minorHAnsi"/>
          <w:sz w:val="24"/>
          <w:szCs w:val="24"/>
        </w:rPr>
        <w:t xml:space="preserve"> </w:t>
      </w:r>
      <w:r w:rsidR="00331785" w:rsidRPr="0000383E">
        <w:rPr>
          <w:rFonts w:cstheme="minorHAnsi"/>
          <w:sz w:val="24"/>
          <w:szCs w:val="24"/>
        </w:rPr>
        <w:t>besides</w:t>
      </w:r>
      <w:r w:rsidR="00B50ADF" w:rsidRPr="0000383E">
        <w:rPr>
          <w:rFonts w:cstheme="minorHAnsi"/>
          <w:sz w:val="24"/>
          <w:szCs w:val="24"/>
        </w:rPr>
        <w:t>,</w:t>
      </w:r>
      <w:r w:rsidRPr="0000383E">
        <w:rPr>
          <w:rFonts w:cstheme="minorHAnsi"/>
          <w:sz w:val="24"/>
          <w:szCs w:val="24"/>
        </w:rPr>
        <w:t xml:space="preserve"> they are essential in individual care </w:t>
      </w:r>
      <w:r w:rsidR="00331785" w:rsidRPr="0000383E">
        <w:rPr>
          <w:rFonts w:cstheme="minorHAnsi"/>
          <w:sz w:val="24"/>
          <w:szCs w:val="24"/>
        </w:rPr>
        <w:t>solidarity</w:t>
      </w:r>
      <w:r w:rsidRPr="0000383E">
        <w:rPr>
          <w:rFonts w:cstheme="minorHAnsi"/>
          <w:sz w:val="24"/>
          <w:szCs w:val="24"/>
        </w:rPr>
        <w:t xml:space="preserve"> and ethical </w:t>
      </w:r>
      <w:r w:rsidR="00331785" w:rsidRPr="0000383E">
        <w:rPr>
          <w:rFonts w:cstheme="minorHAnsi"/>
          <w:sz w:val="24"/>
          <w:szCs w:val="24"/>
        </w:rPr>
        <w:t>verdict</w:t>
      </w:r>
      <w:r w:rsidRPr="0000383E">
        <w:rPr>
          <w:rFonts w:cstheme="minorHAnsi"/>
          <w:sz w:val="24"/>
          <w:szCs w:val="24"/>
        </w:rPr>
        <w:t xml:space="preserve"> making</w:t>
      </w:r>
      <w:r w:rsidR="004C0FF3" w:rsidRPr="0000383E">
        <w:rPr>
          <w:rFonts w:cstheme="minorHAnsi"/>
          <w:sz w:val="24"/>
          <w:szCs w:val="24"/>
        </w:rPr>
        <w:t xml:space="preserve">. Gaining </w:t>
      </w:r>
      <w:r w:rsidR="00B50ADF" w:rsidRPr="0000383E">
        <w:rPr>
          <w:rFonts w:cstheme="minorHAnsi"/>
          <w:sz w:val="24"/>
          <w:szCs w:val="24"/>
        </w:rPr>
        <w:t>belief</w:t>
      </w:r>
      <w:r w:rsidR="004C0FF3" w:rsidRPr="0000383E">
        <w:rPr>
          <w:rFonts w:cstheme="minorHAnsi"/>
          <w:sz w:val="24"/>
          <w:szCs w:val="24"/>
        </w:rPr>
        <w:t xml:space="preserve"> into these principles has </w:t>
      </w:r>
      <w:r w:rsidR="00A824AD" w:rsidRPr="0000383E">
        <w:rPr>
          <w:rFonts w:cstheme="minorHAnsi"/>
          <w:sz w:val="24"/>
          <w:szCs w:val="24"/>
        </w:rPr>
        <w:t xml:space="preserve">heightened </w:t>
      </w:r>
      <w:r w:rsidR="004C0FF3" w:rsidRPr="0000383E">
        <w:rPr>
          <w:rFonts w:cstheme="minorHAnsi"/>
          <w:sz w:val="24"/>
          <w:szCs w:val="24"/>
        </w:rPr>
        <w:t xml:space="preserve">my </w:t>
      </w:r>
      <w:r w:rsidR="00B50ADF" w:rsidRPr="0000383E">
        <w:rPr>
          <w:rFonts w:cstheme="minorHAnsi"/>
          <w:sz w:val="24"/>
          <w:szCs w:val="24"/>
        </w:rPr>
        <w:t>cognisance</w:t>
      </w:r>
      <w:r w:rsidR="004C0FF3" w:rsidRPr="0000383E">
        <w:rPr>
          <w:rFonts w:cstheme="minorHAnsi"/>
          <w:sz w:val="24"/>
          <w:szCs w:val="24"/>
        </w:rPr>
        <w:t xml:space="preserve"> of their significance in </w:t>
      </w:r>
      <w:r w:rsidR="00A824AD" w:rsidRPr="0000383E">
        <w:rPr>
          <w:rFonts w:cstheme="minorHAnsi"/>
          <w:sz w:val="24"/>
          <w:szCs w:val="24"/>
        </w:rPr>
        <w:t>improving</w:t>
      </w:r>
      <w:r w:rsidR="004C0FF3" w:rsidRPr="0000383E">
        <w:rPr>
          <w:rFonts w:cstheme="minorHAnsi"/>
          <w:sz w:val="24"/>
          <w:szCs w:val="24"/>
        </w:rPr>
        <w:t xml:space="preserve"> the quality of care in the UK</w:t>
      </w:r>
      <w:r w:rsidR="00A824AD" w:rsidRPr="0000383E">
        <w:rPr>
          <w:rFonts w:cstheme="minorHAnsi"/>
          <w:sz w:val="24"/>
          <w:szCs w:val="24"/>
        </w:rPr>
        <w:t>.</w:t>
      </w:r>
    </w:p>
    <w:p w14:paraId="4E0D3266" w14:textId="77777777" w:rsidR="008B70EA" w:rsidRPr="0000383E" w:rsidRDefault="008B70EA" w:rsidP="00534117">
      <w:pPr>
        <w:rPr>
          <w:rFonts w:cstheme="minorHAnsi"/>
          <w:sz w:val="24"/>
          <w:szCs w:val="24"/>
        </w:rPr>
      </w:pPr>
    </w:p>
    <w:p w14:paraId="781E0350" w14:textId="4001BE9D" w:rsidR="008B70EA" w:rsidRPr="0000383E" w:rsidRDefault="00A47F4C" w:rsidP="00534117">
      <w:pPr>
        <w:rPr>
          <w:rFonts w:cstheme="minorHAnsi"/>
          <w:sz w:val="24"/>
          <w:szCs w:val="24"/>
        </w:rPr>
      </w:pPr>
      <w:r w:rsidRPr="0000383E">
        <w:rPr>
          <w:rFonts w:cstheme="minorHAnsi"/>
          <w:b/>
          <w:bCs/>
          <w:sz w:val="24"/>
          <w:szCs w:val="24"/>
          <w:u w:val="single"/>
        </w:rPr>
        <w:t>T</w:t>
      </w:r>
      <w:r w:rsidR="008B70EA" w:rsidRPr="0000383E">
        <w:rPr>
          <w:rFonts w:cstheme="minorHAnsi"/>
          <w:b/>
          <w:bCs/>
          <w:sz w:val="24"/>
          <w:szCs w:val="24"/>
          <w:u w:val="single"/>
        </w:rPr>
        <w:t>ask</w:t>
      </w:r>
      <w:r w:rsidRPr="0000383E">
        <w:rPr>
          <w:rFonts w:cstheme="minorHAnsi"/>
          <w:b/>
          <w:bCs/>
          <w:sz w:val="24"/>
          <w:szCs w:val="24"/>
          <w:u w:val="single"/>
        </w:rPr>
        <w:t xml:space="preserve"> 2:</w:t>
      </w:r>
    </w:p>
    <w:p w14:paraId="55F2C6D9" w14:textId="77777777" w:rsidR="00A47F4C" w:rsidRPr="0000383E" w:rsidRDefault="00A47F4C" w:rsidP="00534117">
      <w:pPr>
        <w:rPr>
          <w:rFonts w:cstheme="minorHAnsi"/>
          <w:b/>
          <w:bCs/>
          <w:sz w:val="24"/>
          <w:szCs w:val="24"/>
          <w:u w:val="single"/>
        </w:rPr>
      </w:pPr>
      <w:r w:rsidRPr="0000383E">
        <w:rPr>
          <w:rFonts w:cstheme="minorHAnsi"/>
          <w:b/>
          <w:bCs/>
          <w:sz w:val="24"/>
          <w:szCs w:val="24"/>
          <w:u w:val="single"/>
        </w:rPr>
        <w:t>Introduction:</w:t>
      </w:r>
    </w:p>
    <w:p w14:paraId="4B1ECA41" w14:textId="0DFCBED5" w:rsidR="0091349E" w:rsidRPr="0000383E" w:rsidRDefault="007E2E02" w:rsidP="00112D8F">
      <w:pPr>
        <w:rPr>
          <w:rFonts w:cstheme="minorHAnsi"/>
          <w:b/>
          <w:color w:val="000000" w:themeColor="text1"/>
          <w:sz w:val="24"/>
          <w:szCs w:val="24"/>
          <w:u w:val="single"/>
        </w:rPr>
      </w:pPr>
      <w:r w:rsidRPr="0000383E">
        <w:rPr>
          <w:rFonts w:cstheme="minorHAnsi"/>
          <w:color w:val="000000" w:themeColor="text1"/>
          <w:sz w:val="24"/>
          <w:szCs w:val="24"/>
        </w:rPr>
        <w:t xml:space="preserve">Joan’s narrative serves as a </w:t>
      </w:r>
      <w:r w:rsidR="002C609C" w:rsidRPr="0000383E">
        <w:rPr>
          <w:rFonts w:cstheme="minorHAnsi"/>
          <w:color w:val="000000" w:themeColor="text1"/>
          <w:sz w:val="24"/>
          <w:szCs w:val="24"/>
        </w:rPr>
        <w:t>persuasive</w:t>
      </w:r>
      <w:r w:rsidRPr="0000383E">
        <w:rPr>
          <w:rFonts w:cstheme="minorHAnsi"/>
          <w:color w:val="000000" w:themeColor="text1"/>
          <w:sz w:val="24"/>
          <w:szCs w:val="24"/>
        </w:rPr>
        <w:t xml:space="preserve"> illustration of the effective application of person-centred care, collaborative working, and ethical </w:t>
      </w:r>
      <w:r w:rsidR="002C609C" w:rsidRPr="0000383E">
        <w:rPr>
          <w:rFonts w:cstheme="minorHAnsi"/>
          <w:color w:val="000000" w:themeColor="text1"/>
          <w:sz w:val="24"/>
          <w:szCs w:val="24"/>
        </w:rPr>
        <w:t>deliberations</w:t>
      </w:r>
      <w:r w:rsidRPr="0000383E">
        <w:rPr>
          <w:rFonts w:cstheme="minorHAnsi"/>
          <w:color w:val="000000" w:themeColor="text1"/>
          <w:sz w:val="24"/>
          <w:szCs w:val="24"/>
        </w:rPr>
        <w:t xml:space="preserve"> within a UK health and social care context.</w:t>
      </w:r>
      <w:r w:rsidR="000142F8" w:rsidRPr="0000383E">
        <w:rPr>
          <w:rFonts w:cstheme="minorHAnsi"/>
          <w:color w:val="000000" w:themeColor="text1"/>
          <w:sz w:val="24"/>
          <w:szCs w:val="24"/>
        </w:rPr>
        <w:t xml:space="preserve"> </w:t>
      </w:r>
      <w:r w:rsidRPr="0000383E">
        <w:rPr>
          <w:rFonts w:cstheme="minorHAnsi"/>
          <w:color w:val="000000" w:themeColor="text1"/>
          <w:sz w:val="24"/>
          <w:szCs w:val="24"/>
        </w:rPr>
        <w:t xml:space="preserve">Joan suffers from chronic obstructive pulmonary disease (COPD) and Crohn’s disease, both of which have </w:t>
      </w:r>
      <w:r w:rsidR="000142F8" w:rsidRPr="0000383E">
        <w:rPr>
          <w:rFonts w:cstheme="minorHAnsi"/>
          <w:color w:val="000000" w:themeColor="text1"/>
          <w:sz w:val="24"/>
          <w:szCs w:val="24"/>
        </w:rPr>
        <w:t>altered</w:t>
      </w:r>
      <w:r w:rsidRPr="0000383E">
        <w:rPr>
          <w:rFonts w:cstheme="minorHAnsi"/>
          <w:color w:val="000000" w:themeColor="text1"/>
          <w:sz w:val="24"/>
          <w:szCs w:val="24"/>
        </w:rPr>
        <w:t xml:space="preserve"> her self-esteem, her </w:t>
      </w:r>
      <w:r w:rsidR="000142F8" w:rsidRPr="0000383E">
        <w:rPr>
          <w:rFonts w:cstheme="minorHAnsi"/>
          <w:color w:val="000000" w:themeColor="text1"/>
          <w:sz w:val="24"/>
          <w:szCs w:val="24"/>
        </w:rPr>
        <w:t>ability</w:t>
      </w:r>
      <w:r w:rsidRPr="0000383E">
        <w:rPr>
          <w:rFonts w:cstheme="minorHAnsi"/>
          <w:color w:val="000000" w:themeColor="text1"/>
          <w:sz w:val="24"/>
          <w:szCs w:val="24"/>
        </w:rPr>
        <w:t xml:space="preserve"> to manage her health conditions, and her </w:t>
      </w:r>
      <w:r w:rsidR="000142F8" w:rsidRPr="0000383E">
        <w:rPr>
          <w:rFonts w:cstheme="minorHAnsi"/>
          <w:color w:val="000000" w:themeColor="text1"/>
          <w:sz w:val="24"/>
          <w:szCs w:val="24"/>
        </w:rPr>
        <w:t>relations</w:t>
      </w:r>
      <w:r w:rsidRPr="0000383E">
        <w:rPr>
          <w:rFonts w:cstheme="minorHAnsi"/>
          <w:color w:val="000000" w:themeColor="text1"/>
          <w:sz w:val="24"/>
          <w:szCs w:val="24"/>
        </w:rPr>
        <w:t xml:space="preserve"> with healthcare </w:t>
      </w:r>
      <w:r w:rsidR="000142F8" w:rsidRPr="0000383E">
        <w:rPr>
          <w:rFonts w:cstheme="minorHAnsi"/>
          <w:color w:val="000000" w:themeColor="text1"/>
          <w:sz w:val="24"/>
          <w:szCs w:val="24"/>
        </w:rPr>
        <w:t>services. At</w:t>
      </w:r>
      <w:r w:rsidRPr="0000383E">
        <w:rPr>
          <w:rFonts w:cstheme="minorHAnsi"/>
          <w:color w:val="000000" w:themeColor="text1"/>
          <w:sz w:val="24"/>
          <w:szCs w:val="24"/>
        </w:rPr>
        <w:t xml:space="preserve"> first, Joan found it </w:t>
      </w:r>
      <w:r w:rsidR="000142F8" w:rsidRPr="0000383E">
        <w:rPr>
          <w:rFonts w:cstheme="minorHAnsi"/>
          <w:color w:val="000000" w:themeColor="text1"/>
          <w:sz w:val="24"/>
          <w:szCs w:val="24"/>
        </w:rPr>
        <w:t>difficult</w:t>
      </w:r>
      <w:r w:rsidRPr="0000383E">
        <w:rPr>
          <w:rFonts w:cstheme="minorHAnsi"/>
          <w:color w:val="000000" w:themeColor="text1"/>
          <w:sz w:val="24"/>
          <w:szCs w:val="24"/>
        </w:rPr>
        <w:t xml:space="preserve"> to adhere to medical recommendations and often missed her appointments, leading to multiple emergency hospital </w:t>
      </w:r>
      <w:r w:rsidR="000142F8" w:rsidRPr="0000383E">
        <w:rPr>
          <w:rFonts w:cstheme="minorHAnsi"/>
          <w:color w:val="000000" w:themeColor="text1"/>
          <w:sz w:val="24"/>
          <w:szCs w:val="24"/>
        </w:rPr>
        <w:t>admissions. This</w:t>
      </w:r>
      <w:r w:rsidRPr="0000383E">
        <w:rPr>
          <w:rFonts w:cstheme="minorHAnsi"/>
          <w:color w:val="000000" w:themeColor="text1"/>
          <w:sz w:val="24"/>
          <w:szCs w:val="24"/>
        </w:rPr>
        <w:t xml:space="preserve"> essay will </w:t>
      </w:r>
      <w:r w:rsidR="000142F8" w:rsidRPr="0000383E">
        <w:rPr>
          <w:rFonts w:cstheme="minorHAnsi"/>
          <w:color w:val="000000" w:themeColor="text1"/>
          <w:sz w:val="24"/>
          <w:szCs w:val="24"/>
        </w:rPr>
        <w:t>consider</w:t>
      </w:r>
      <w:r w:rsidRPr="0000383E">
        <w:rPr>
          <w:rFonts w:cstheme="minorHAnsi"/>
          <w:color w:val="000000" w:themeColor="text1"/>
          <w:sz w:val="24"/>
          <w:szCs w:val="24"/>
        </w:rPr>
        <w:t xml:space="preserve"> Joan’s situation in relation to these three fundamental concepts and </w:t>
      </w:r>
      <w:r w:rsidR="000142F8" w:rsidRPr="0000383E">
        <w:rPr>
          <w:rFonts w:cstheme="minorHAnsi"/>
          <w:color w:val="000000" w:themeColor="text1"/>
          <w:sz w:val="24"/>
          <w:szCs w:val="24"/>
        </w:rPr>
        <w:t>associate</w:t>
      </w:r>
      <w:r w:rsidRPr="0000383E">
        <w:rPr>
          <w:rFonts w:cstheme="minorHAnsi"/>
          <w:color w:val="000000" w:themeColor="text1"/>
          <w:sz w:val="24"/>
          <w:szCs w:val="24"/>
        </w:rPr>
        <w:t xml:space="preserve"> them to pertinent UK health and social care policies and guidelines.</w:t>
      </w:r>
    </w:p>
    <w:p w14:paraId="75CF34C1" w14:textId="77777777" w:rsidR="004D0EAF" w:rsidRPr="0000383E" w:rsidRDefault="00304505" w:rsidP="00112D8F">
      <w:pPr>
        <w:rPr>
          <w:rFonts w:cstheme="minorHAnsi"/>
          <w:b/>
          <w:bCs/>
          <w:sz w:val="24"/>
          <w:szCs w:val="24"/>
          <w:u w:val="single"/>
        </w:rPr>
      </w:pPr>
      <w:r w:rsidRPr="0000383E">
        <w:rPr>
          <w:rFonts w:cstheme="minorHAnsi"/>
          <w:b/>
          <w:bCs/>
          <w:sz w:val="24"/>
          <w:szCs w:val="24"/>
          <w:u w:val="single"/>
        </w:rPr>
        <w:t>Person-</w:t>
      </w:r>
      <w:r w:rsidR="00E6083A" w:rsidRPr="0000383E">
        <w:rPr>
          <w:rFonts w:cstheme="minorHAnsi"/>
          <w:b/>
          <w:bCs/>
          <w:sz w:val="24"/>
          <w:szCs w:val="24"/>
          <w:u w:val="single"/>
        </w:rPr>
        <w:t>C</w:t>
      </w:r>
      <w:r w:rsidRPr="0000383E">
        <w:rPr>
          <w:rFonts w:cstheme="minorHAnsi"/>
          <w:b/>
          <w:bCs/>
          <w:sz w:val="24"/>
          <w:szCs w:val="24"/>
          <w:u w:val="single"/>
        </w:rPr>
        <w:t xml:space="preserve">entred </w:t>
      </w:r>
      <w:r w:rsidR="00E6083A" w:rsidRPr="0000383E">
        <w:rPr>
          <w:rFonts w:cstheme="minorHAnsi"/>
          <w:b/>
          <w:bCs/>
          <w:sz w:val="24"/>
          <w:szCs w:val="24"/>
          <w:u w:val="single"/>
        </w:rPr>
        <w:t>C</w:t>
      </w:r>
      <w:r w:rsidRPr="0000383E">
        <w:rPr>
          <w:rFonts w:cstheme="minorHAnsi"/>
          <w:b/>
          <w:bCs/>
          <w:sz w:val="24"/>
          <w:szCs w:val="24"/>
          <w:u w:val="single"/>
        </w:rPr>
        <w:t>are</w:t>
      </w:r>
      <w:r w:rsidR="00E6083A" w:rsidRPr="0000383E">
        <w:rPr>
          <w:rFonts w:cstheme="minorHAnsi"/>
          <w:b/>
          <w:bCs/>
          <w:sz w:val="24"/>
          <w:szCs w:val="24"/>
          <w:u w:val="single"/>
        </w:rPr>
        <w:t>:</w:t>
      </w:r>
    </w:p>
    <w:p w14:paraId="301861C3" w14:textId="18056F37" w:rsidR="0091349E" w:rsidRPr="0000383E" w:rsidRDefault="001632A2" w:rsidP="00112D8F">
      <w:pPr>
        <w:rPr>
          <w:rFonts w:cstheme="minorHAnsi"/>
          <w:color w:val="000000" w:themeColor="text1"/>
          <w:sz w:val="24"/>
          <w:szCs w:val="24"/>
        </w:rPr>
      </w:pPr>
      <w:r w:rsidRPr="0000383E">
        <w:rPr>
          <w:rFonts w:cstheme="minorHAnsi"/>
          <w:color w:val="000000" w:themeColor="text1"/>
          <w:sz w:val="24"/>
          <w:szCs w:val="24"/>
        </w:rPr>
        <w:t xml:space="preserve">A key aspect of Joan's care involved the </w:t>
      </w:r>
      <w:r w:rsidR="000142F8" w:rsidRPr="0000383E">
        <w:rPr>
          <w:rFonts w:cstheme="minorHAnsi"/>
          <w:color w:val="000000" w:themeColor="text1"/>
          <w:sz w:val="24"/>
          <w:szCs w:val="24"/>
        </w:rPr>
        <w:t>enactment</w:t>
      </w:r>
      <w:r w:rsidRPr="0000383E">
        <w:rPr>
          <w:rFonts w:cstheme="minorHAnsi"/>
          <w:color w:val="000000" w:themeColor="text1"/>
          <w:sz w:val="24"/>
          <w:szCs w:val="24"/>
        </w:rPr>
        <w:t xml:space="preserve"> of the Patient Activation Measure </w:t>
      </w:r>
      <w:r w:rsidRPr="0000383E">
        <w:rPr>
          <w:rFonts w:cstheme="minorHAnsi"/>
          <w:b/>
          <w:bCs/>
          <w:color w:val="EE0000"/>
          <w:sz w:val="24"/>
          <w:szCs w:val="24"/>
        </w:rPr>
        <w:t>(PAM</w:t>
      </w:r>
      <w:r w:rsidR="00423B6A" w:rsidRPr="0000383E">
        <w:rPr>
          <w:rFonts w:cstheme="minorHAnsi"/>
          <w:b/>
          <w:bCs/>
          <w:color w:val="EE0000"/>
          <w:sz w:val="24"/>
          <w:szCs w:val="24"/>
        </w:rPr>
        <w:t>, 2025</w:t>
      </w:r>
      <w:r w:rsidRPr="0000383E">
        <w:rPr>
          <w:rFonts w:cstheme="minorHAnsi"/>
          <w:b/>
          <w:bCs/>
          <w:color w:val="EE0000"/>
          <w:sz w:val="24"/>
          <w:szCs w:val="24"/>
        </w:rPr>
        <w:t>)</w:t>
      </w:r>
      <w:r w:rsidRPr="0000383E">
        <w:rPr>
          <w:rFonts w:cstheme="minorHAnsi"/>
          <w:b/>
          <w:bCs/>
          <w:color w:val="000000" w:themeColor="text1"/>
          <w:sz w:val="24"/>
          <w:szCs w:val="24"/>
        </w:rPr>
        <w:t xml:space="preserve">, </w:t>
      </w:r>
      <w:r w:rsidRPr="0000383E">
        <w:rPr>
          <w:rFonts w:cstheme="minorHAnsi"/>
          <w:color w:val="000000" w:themeColor="text1"/>
          <w:sz w:val="24"/>
          <w:szCs w:val="24"/>
        </w:rPr>
        <w:t xml:space="preserve">which evaluated her knowledge, confidence, and readiness to </w:t>
      </w:r>
      <w:r w:rsidR="0042341C" w:rsidRPr="0000383E">
        <w:rPr>
          <w:rFonts w:cstheme="minorHAnsi"/>
          <w:color w:val="000000" w:themeColor="text1"/>
          <w:sz w:val="24"/>
          <w:szCs w:val="24"/>
        </w:rPr>
        <w:t>take part</w:t>
      </w:r>
      <w:r w:rsidRPr="0000383E">
        <w:rPr>
          <w:rFonts w:cstheme="minorHAnsi"/>
          <w:color w:val="000000" w:themeColor="text1"/>
          <w:sz w:val="24"/>
          <w:szCs w:val="24"/>
        </w:rPr>
        <w:t xml:space="preserve"> in her</w:t>
      </w:r>
      <w:r w:rsidR="00FD18F7" w:rsidRPr="0000383E">
        <w:rPr>
          <w:rFonts w:cstheme="minorHAnsi"/>
          <w:color w:val="000000" w:themeColor="text1"/>
          <w:sz w:val="24"/>
          <w:szCs w:val="24"/>
        </w:rPr>
        <w:t xml:space="preserve"> </w:t>
      </w:r>
      <w:r w:rsidRPr="0000383E">
        <w:rPr>
          <w:rFonts w:cstheme="minorHAnsi"/>
          <w:color w:val="000000" w:themeColor="text1"/>
          <w:sz w:val="24"/>
          <w:szCs w:val="24"/>
        </w:rPr>
        <w:t xml:space="preserve">treatment. This method </w:t>
      </w:r>
      <w:r w:rsidR="000142F8" w:rsidRPr="0000383E">
        <w:rPr>
          <w:rFonts w:cstheme="minorHAnsi"/>
          <w:color w:val="000000" w:themeColor="text1"/>
          <w:sz w:val="24"/>
          <w:szCs w:val="24"/>
        </w:rPr>
        <w:t>arranged</w:t>
      </w:r>
      <w:r w:rsidRPr="0000383E">
        <w:rPr>
          <w:rFonts w:cstheme="minorHAnsi"/>
          <w:color w:val="000000" w:themeColor="text1"/>
          <w:sz w:val="24"/>
          <w:szCs w:val="24"/>
        </w:rPr>
        <w:t xml:space="preserve"> Joan at the forefront of her care, </w:t>
      </w:r>
      <w:r w:rsidR="000142F8" w:rsidRPr="0000383E">
        <w:rPr>
          <w:rFonts w:cstheme="minorHAnsi"/>
          <w:color w:val="000000" w:themeColor="text1"/>
          <w:sz w:val="24"/>
          <w:szCs w:val="24"/>
        </w:rPr>
        <w:t>allowing</w:t>
      </w:r>
      <w:r w:rsidRPr="0000383E">
        <w:rPr>
          <w:rFonts w:cstheme="minorHAnsi"/>
          <w:color w:val="000000" w:themeColor="text1"/>
          <w:sz w:val="24"/>
          <w:szCs w:val="24"/>
        </w:rPr>
        <w:t xml:space="preserve"> her</w:t>
      </w:r>
      <w:r w:rsidR="00FD18F7" w:rsidRPr="0000383E">
        <w:rPr>
          <w:rFonts w:cstheme="minorHAnsi"/>
          <w:color w:val="000000" w:themeColor="text1"/>
          <w:sz w:val="24"/>
          <w:szCs w:val="24"/>
        </w:rPr>
        <w:t xml:space="preserve"> </w:t>
      </w:r>
      <w:r w:rsidRPr="0000383E">
        <w:rPr>
          <w:rFonts w:cstheme="minorHAnsi"/>
          <w:color w:val="000000" w:themeColor="text1"/>
          <w:sz w:val="24"/>
          <w:szCs w:val="24"/>
        </w:rPr>
        <w:lastRenderedPageBreak/>
        <w:t xml:space="preserve">requirements and </w:t>
      </w:r>
      <w:r w:rsidR="000142F8" w:rsidRPr="0000383E">
        <w:rPr>
          <w:rFonts w:cstheme="minorHAnsi"/>
          <w:color w:val="000000" w:themeColor="text1"/>
          <w:sz w:val="24"/>
          <w:szCs w:val="24"/>
        </w:rPr>
        <w:t>modifying</w:t>
      </w:r>
      <w:r w:rsidRPr="0000383E">
        <w:rPr>
          <w:rFonts w:cstheme="minorHAnsi"/>
          <w:color w:val="000000" w:themeColor="text1"/>
          <w:sz w:val="24"/>
          <w:szCs w:val="24"/>
        </w:rPr>
        <w:t xml:space="preserve"> support to meet them. </w:t>
      </w:r>
      <w:r w:rsidR="000142F8" w:rsidRPr="0000383E">
        <w:rPr>
          <w:rFonts w:cstheme="minorHAnsi"/>
          <w:color w:val="000000" w:themeColor="text1"/>
          <w:sz w:val="24"/>
          <w:szCs w:val="24"/>
        </w:rPr>
        <w:t>Instead</w:t>
      </w:r>
      <w:r w:rsidRPr="0000383E">
        <w:rPr>
          <w:rFonts w:cstheme="minorHAnsi"/>
          <w:color w:val="000000" w:themeColor="text1"/>
          <w:sz w:val="24"/>
          <w:szCs w:val="24"/>
        </w:rPr>
        <w:t xml:space="preserve"> </w:t>
      </w:r>
      <w:r w:rsidR="000142F8" w:rsidRPr="0000383E">
        <w:rPr>
          <w:rFonts w:cstheme="minorHAnsi"/>
          <w:color w:val="000000" w:themeColor="text1"/>
          <w:sz w:val="24"/>
          <w:szCs w:val="24"/>
        </w:rPr>
        <w:t>of</w:t>
      </w:r>
      <w:r w:rsidRPr="0000383E">
        <w:rPr>
          <w:rFonts w:cstheme="minorHAnsi"/>
          <w:color w:val="000000" w:themeColor="text1"/>
          <w:sz w:val="24"/>
          <w:szCs w:val="24"/>
        </w:rPr>
        <w:t xml:space="preserve"> </w:t>
      </w:r>
      <w:bookmarkStart w:id="5" w:name="_Int_IgfCVBSW"/>
      <w:r w:rsidRPr="0000383E">
        <w:rPr>
          <w:rFonts w:cstheme="minorHAnsi"/>
          <w:color w:val="000000" w:themeColor="text1"/>
          <w:sz w:val="24"/>
          <w:szCs w:val="24"/>
        </w:rPr>
        <w:t>being viewed</w:t>
      </w:r>
      <w:bookmarkEnd w:id="5"/>
      <w:r w:rsidRPr="0000383E">
        <w:rPr>
          <w:rFonts w:cstheme="minorHAnsi"/>
          <w:color w:val="000000" w:themeColor="text1"/>
          <w:sz w:val="24"/>
          <w:szCs w:val="24"/>
        </w:rPr>
        <w:t xml:space="preserve"> as a passive recipient of services, she </w:t>
      </w:r>
      <w:r w:rsidR="000142F8" w:rsidRPr="0000383E">
        <w:rPr>
          <w:rFonts w:cstheme="minorHAnsi"/>
          <w:color w:val="000000" w:themeColor="text1"/>
          <w:sz w:val="24"/>
          <w:szCs w:val="24"/>
        </w:rPr>
        <w:t>chose</w:t>
      </w:r>
      <w:r w:rsidRPr="0000383E">
        <w:rPr>
          <w:rFonts w:cstheme="minorHAnsi"/>
          <w:color w:val="000000" w:themeColor="text1"/>
          <w:sz w:val="24"/>
          <w:szCs w:val="24"/>
        </w:rPr>
        <w:t xml:space="preserve"> an active role in the decision-making process </w:t>
      </w:r>
      <w:r w:rsidR="004563BF" w:rsidRPr="0000383E">
        <w:rPr>
          <w:rFonts w:cstheme="minorHAnsi"/>
          <w:color w:val="000000" w:themeColor="text1"/>
          <w:sz w:val="24"/>
          <w:szCs w:val="24"/>
        </w:rPr>
        <w:t>about</w:t>
      </w:r>
      <w:r w:rsidRPr="0000383E">
        <w:rPr>
          <w:rFonts w:cstheme="minorHAnsi"/>
          <w:color w:val="000000" w:themeColor="text1"/>
          <w:sz w:val="24"/>
          <w:szCs w:val="24"/>
        </w:rPr>
        <w:t xml:space="preserve"> her care plan, which was </w:t>
      </w:r>
      <w:r w:rsidR="000142F8" w:rsidRPr="0000383E">
        <w:rPr>
          <w:rFonts w:cstheme="minorHAnsi"/>
          <w:color w:val="000000" w:themeColor="text1"/>
          <w:sz w:val="24"/>
          <w:szCs w:val="24"/>
        </w:rPr>
        <w:t>altered</w:t>
      </w:r>
      <w:r w:rsidRPr="0000383E">
        <w:rPr>
          <w:rFonts w:cstheme="minorHAnsi"/>
          <w:color w:val="000000" w:themeColor="text1"/>
          <w:sz w:val="24"/>
          <w:szCs w:val="24"/>
        </w:rPr>
        <w:t xml:space="preserve"> to </w:t>
      </w:r>
      <w:r w:rsidR="000142F8" w:rsidRPr="0000383E">
        <w:rPr>
          <w:rFonts w:cstheme="minorHAnsi"/>
          <w:color w:val="000000" w:themeColor="text1"/>
          <w:sz w:val="24"/>
          <w:szCs w:val="24"/>
        </w:rPr>
        <w:t>gear</w:t>
      </w:r>
      <w:r w:rsidRPr="0000383E">
        <w:rPr>
          <w:rFonts w:cstheme="minorHAnsi"/>
          <w:color w:val="000000" w:themeColor="text1"/>
          <w:sz w:val="24"/>
          <w:szCs w:val="24"/>
        </w:rPr>
        <w:t xml:space="preserve"> her unique challenges, </w:t>
      </w:r>
      <w:r w:rsidR="000142F8" w:rsidRPr="0000383E">
        <w:rPr>
          <w:rFonts w:cstheme="minorHAnsi"/>
          <w:color w:val="000000" w:themeColor="text1"/>
          <w:sz w:val="24"/>
          <w:szCs w:val="24"/>
        </w:rPr>
        <w:t>containing</w:t>
      </w:r>
      <w:r w:rsidRPr="0000383E">
        <w:rPr>
          <w:rFonts w:cstheme="minorHAnsi"/>
          <w:color w:val="000000" w:themeColor="text1"/>
          <w:sz w:val="24"/>
          <w:szCs w:val="24"/>
        </w:rPr>
        <w:t xml:space="preserve"> mobility difficulties and a </w:t>
      </w:r>
      <w:r w:rsidR="00773001" w:rsidRPr="0000383E">
        <w:rPr>
          <w:rFonts w:cstheme="minorHAnsi"/>
          <w:color w:val="000000" w:themeColor="text1"/>
          <w:sz w:val="24"/>
          <w:szCs w:val="24"/>
        </w:rPr>
        <w:t>deficit</w:t>
      </w:r>
      <w:r w:rsidRPr="0000383E">
        <w:rPr>
          <w:rFonts w:cstheme="minorHAnsi"/>
          <w:color w:val="000000" w:themeColor="text1"/>
          <w:sz w:val="24"/>
          <w:szCs w:val="24"/>
        </w:rPr>
        <w:t xml:space="preserve"> of confidence. </w:t>
      </w:r>
      <w:r w:rsidR="00773001" w:rsidRPr="0000383E">
        <w:rPr>
          <w:rFonts w:cstheme="minorHAnsi"/>
          <w:color w:val="000000" w:themeColor="text1"/>
          <w:sz w:val="24"/>
          <w:szCs w:val="24"/>
        </w:rPr>
        <w:t>Furthermore</w:t>
      </w:r>
      <w:r w:rsidRPr="0000383E">
        <w:rPr>
          <w:rFonts w:cstheme="minorHAnsi"/>
          <w:color w:val="000000" w:themeColor="text1"/>
          <w:sz w:val="24"/>
          <w:szCs w:val="24"/>
        </w:rPr>
        <w:t xml:space="preserve">, care </w:t>
      </w:r>
      <w:bookmarkStart w:id="6" w:name="_Int_qnW5D0HE"/>
      <w:r w:rsidRPr="0000383E">
        <w:rPr>
          <w:rFonts w:cstheme="minorHAnsi"/>
          <w:color w:val="000000" w:themeColor="text1"/>
          <w:sz w:val="24"/>
          <w:szCs w:val="24"/>
        </w:rPr>
        <w:t>was provided</w:t>
      </w:r>
      <w:bookmarkEnd w:id="6"/>
      <w:r w:rsidRPr="0000383E">
        <w:rPr>
          <w:rFonts w:cstheme="minorHAnsi"/>
          <w:color w:val="000000" w:themeColor="text1"/>
          <w:sz w:val="24"/>
          <w:szCs w:val="24"/>
        </w:rPr>
        <w:t xml:space="preserve"> in her home setting, enhancing accessibility and comfort.</w:t>
      </w:r>
    </w:p>
    <w:p w14:paraId="570DF837" w14:textId="5FE0957D" w:rsidR="0091349E" w:rsidRPr="0000383E" w:rsidRDefault="008262A0" w:rsidP="00112D8F">
      <w:pPr>
        <w:rPr>
          <w:rFonts w:cstheme="minorHAnsi"/>
          <w:bCs/>
          <w:sz w:val="24"/>
          <w:szCs w:val="24"/>
        </w:rPr>
      </w:pPr>
      <w:r w:rsidRPr="0000383E">
        <w:rPr>
          <w:rFonts w:cstheme="minorHAnsi"/>
          <w:bCs/>
          <w:sz w:val="24"/>
          <w:szCs w:val="24"/>
        </w:rPr>
        <w:t>This method is consistent with the NHS Constitution</w:t>
      </w:r>
      <w:r w:rsidR="00227B80" w:rsidRPr="0000383E">
        <w:rPr>
          <w:rFonts w:eastAsia="Times New Roman" w:cstheme="minorHAnsi"/>
          <w:kern w:val="0"/>
          <w:sz w:val="24"/>
          <w:szCs w:val="24"/>
          <w:lang w:eastAsia="en-GB"/>
          <w14:ligatures w14:val="none"/>
        </w:rPr>
        <w:t xml:space="preserve"> </w:t>
      </w:r>
      <w:r w:rsidR="00227B80" w:rsidRPr="0000383E">
        <w:rPr>
          <w:rFonts w:cstheme="minorHAnsi"/>
          <w:b/>
          <w:color w:val="EE0000"/>
          <w:sz w:val="24"/>
          <w:szCs w:val="24"/>
        </w:rPr>
        <w:t>(Department of Health and Social Care, 2023)</w:t>
      </w:r>
      <w:r w:rsidR="0032441A" w:rsidRPr="0000383E">
        <w:rPr>
          <w:rFonts w:cstheme="minorHAnsi"/>
          <w:b/>
          <w:color w:val="000000" w:themeColor="text1"/>
          <w:sz w:val="24"/>
          <w:szCs w:val="24"/>
        </w:rPr>
        <w:t>,</w:t>
      </w:r>
      <w:r w:rsidR="0032441A" w:rsidRPr="0000383E">
        <w:rPr>
          <w:rFonts w:cstheme="minorHAnsi"/>
          <w:bCs/>
          <w:sz w:val="24"/>
          <w:szCs w:val="24"/>
        </w:rPr>
        <w:t xml:space="preserve"> </w:t>
      </w:r>
      <w:r w:rsidRPr="0000383E">
        <w:rPr>
          <w:rFonts w:cstheme="minorHAnsi"/>
          <w:bCs/>
          <w:sz w:val="24"/>
          <w:szCs w:val="24"/>
        </w:rPr>
        <w:t>which underscores the necessity for patient involvement in care decisions, as well as the Care Act 2014</w:t>
      </w:r>
      <w:r w:rsidR="00676434" w:rsidRPr="0000383E">
        <w:rPr>
          <w:rFonts w:cstheme="minorHAnsi"/>
          <w:sz w:val="24"/>
          <w:szCs w:val="24"/>
        </w:rPr>
        <w:t xml:space="preserve"> </w:t>
      </w:r>
      <w:r w:rsidR="00676434" w:rsidRPr="0000383E">
        <w:rPr>
          <w:rFonts w:cstheme="minorHAnsi"/>
          <w:b/>
          <w:color w:val="EE0000"/>
          <w:sz w:val="24"/>
          <w:szCs w:val="24"/>
        </w:rPr>
        <w:t>(Care Act, 2014)</w:t>
      </w:r>
      <w:r w:rsidRPr="0000383E">
        <w:rPr>
          <w:rFonts w:cstheme="minorHAnsi"/>
          <w:b/>
          <w:color w:val="000000" w:themeColor="text1"/>
          <w:sz w:val="24"/>
          <w:szCs w:val="24"/>
        </w:rPr>
        <w:t>,</w:t>
      </w:r>
      <w:r w:rsidRPr="0000383E">
        <w:rPr>
          <w:rFonts w:cstheme="minorHAnsi"/>
          <w:bCs/>
          <w:color w:val="EE0000"/>
          <w:sz w:val="24"/>
          <w:szCs w:val="24"/>
        </w:rPr>
        <w:t xml:space="preserve"> </w:t>
      </w:r>
      <w:r w:rsidRPr="0000383E">
        <w:rPr>
          <w:rFonts w:cstheme="minorHAnsi"/>
          <w:bCs/>
          <w:sz w:val="24"/>
          <w:szCs w:val="24"/>
        </w:rPr>
        <w:t xml:space="preserve">which advocates for wellbeing and independence. Furthermore, the NICE guidelines for COPD stress the significance of patient education and self-management techniques </w:t>
      </w:r>
      <w:r w:rsidRPr="0000383E">
        <w:rPr>
          <w:rFonts w:cstheme="minorHAnsi"/>
          <w:b/>
          <w:color w:val="EE0000"/>
          <w:sz w:val="24"/>
          <w:szCs w:val="24"/>
        </w:rPr>
        <w:t>(NICE, 201</w:t>
      </w:r>
      <w:r w:rsidR="00DB68B0" w:rsidRPr="0000383E">
        <w:rPr>
          <w:rFonts w:cstheme="minorHAnsi"/>
          <w:b/>
          <w:color w:val="EE0000"/>
          <w:sz w:val="24"/>
          <w:szCs w:val="24"/>
        </w:rPr>
        <w:t>9</w:t>
      </w:r>
      <w:r w:rsidRPr="0000383E">
        <w:rPr>
          <w:rFonts w:cstheme="minorHAnsi"/>
          <w:b/>
          <w:color w:val="EE0000"/>
          <w:sz w:val="24"/>
          <w:szCs w:val="24"/>
        </w:rPr>
        <w:t>)</w:t>
      </w:r>
      <w:r w:rsidRPr="0000383E">
        <w:rPr>
          <w:rFonts w:cstheme="minorHAnsi"/>
          <w:bCs/>
          <w:color w:val="EE0000"/>
          <w:sz w:val="24"/>
          <w:szCs w:val="24"/>
        </w:rPr>
        <w:t>.</w:t>
      </w:r>
      <w:r w:rsidRPr="0000383E">
        <w:rPr>
          <w:rFonts w:cstheme="minorHAnsi"/>
          <w:b/>
          <w:color w:val="EE0000"/>
          <w:sz w:val="24"/>
          <w:szCs w:val="24"/>
        </w:rPr>
        <w:t xml:space="preserve"> </w:t>
      </w:r>
      <w:r w:rsidRPr="0000383E">
        <w:rPr>
          <w:rFonts w:cstheme="minorHAnsi"/>
          <w:bCs/>
          <w:sz w:val="24"/>
          <w:szCs w:val="24"/>
        </w:rPr>
        <w:t>By customising support to Joan’s activation level, her team helped her gradual development of the skills and confidence needed to manage her conditions. Consequently, Joan became increasingly involved in pulmonary rehabilitation and started to take an active role in her health, illustrating the beneficial effects of person-centred care.</w:t>
      </w:r>
    </w:p>
    <w:p w14:paraId="7B70F6D7" w14:textId="77777777" w:rsidR="00806FB7" w:rsidRPr="0000383E" w:rsidRDefault="00806FB7" w:rsidP="00112D8F">
      <w:pPr>
        <w:rPr>
          <w:rFonts w:cstheme="minorHAnsi"/>
          <w:b/>
          <w:sz w:val="24"/>
          <w:szCs w:val="24"/>
          <w:u w:val="single"/>
        </w:rPr>
      </w:pPr>
      <w:r w:rsidRPr="0000383E">
        <w:rPr>
          <w:rFonts w:cstheme="minorHAnsi"/>
          <w:b/>
          <w:sz w:val="24"/>
          <w:szCs w:val="24"/>
          <w:u w:val="single"/>
        </w:rPr>
        <w:t xml:space="preserve">Partnership </w:t>
      </w:r>
      <w:r w:rsidR="0054470C" w:rsidRPr="0000383E">
        <w:rPr>
          <w:rFonts w:cstheme="minorHAnsi"/>
          <w:b/>
          <w:sz w:val="24"/>
          <w:szCs w:val="24"/>
          <w:u w:val="single"/>
        </w:rPr>
        <w:t>Working:</w:t>
      </w:r>
    </w:p>
    <w:p w14:paraId="0541BC48" w14:textId="7691D9FC" w:rsidR="00F25626" w:rsidRPr="0000383E" w:rsidRDefault="00634CC0" w:rsidP="00112D8F">
      <w:pPr>
        <w:rPr>
          <w:rFonts w:cstheme="minorHAnsi"/>
          <w:color w:val="000000" w:themeColor="text1"/>
          <w:sz w:val="24"/>
          <w:szCs w:val="24"/>
        </w:rPr>
      </w:pPr>
      <w:r w:rsidRPr="0000383E">
        <w:rPr>
          <w:rFonts w:cstheme="minorHAnsi"/>
          <w:color w:val="000000" w:themeColor="text1"/>
          <w:sz w:val="24"/>
          <w:szCs w:val="24"/>
        </w:rPr>
        <w:t xml:space="preserve">Joan's </w:t>
      </w:r>
      <w:r w:rsidR="00D009FD" w:rsidRPr="0000383E">
        <w:rPr>
          <w:rFonts w:cstheme="minorHAnsi"/>
          <w:color w:val="000000" w:themeColor="text1"/>
          <w:sz w:val="24"/>
          <w:szCs w:val="24"/>
        </w:rPr>
        <w:t>enriched</w:t>
      </w:r>
      <w:r w:rsidRPr="0000383E">
        <w:rPr>
          <w:rFonts w:cstheme="minorHAnsi"/>
          <w:color w:val="000000" w:themeColor="text1"/>
          <w:sz w:val="24"/>
          <w:szCs w:val="24"/>
        </w:rPr>
        <w:t xml:space="preserve"> results were likewise due to the </w:t>
      </w:r>
      <w:r w:rsidR="00D009FD" w:rsidRPr="0000383E">
        <w:rPr>
          <w:rFonts w:cstheme="minorHAnsi"/>
          <w:color w:val="000000" w:themeColor="text1"/>
          <w:sz w:val="24"/>
          <w:szCs w:val="24"/>
        </w:rPr>
        <w:t>thriving</w:t>
      </w:r>
      <w:r w:rsidRPr="0000383E">
        <w:rPr>
          <w:rFonts w:cstheme="minorHAnsi"/>
          <w:color w:val="000000" w:themeColor="text1"/>
          <w:sz w:val="24"/>
          <w:szCs w:val="24"/>
        </w:rPr>
        <w:t xml:space="preserve"> collaboration </w:t>
      </w:r>
      <w:r w:rsidR="00D009FD" w:rsidRPr="0000383E">
        <w:rPr>
          <w:rFonts w:cstheme="minorHAnsi"/>
          <w:color w:val="000000" w:themeColor="text1"/>
          <w:sz w:val="24"/>
          <w:szCs w:val="24"/>
        </w:rPr>
        <w:t>midst</w:t>
      </w:r>
      <w:r w:rsidRPr="0000383E">
        <w:rPr>
          <w:rFonts w:cstheme="minorHAnsi"/>
          <w:color w:val="000000" w:themeColor="text1"/>
          <w:sz w:val="24"/>
          <w:szCs w:val="24"/>
        </w:rPr>
        <w:t xml:space="preserve"> professionals, services, and her family. Her </w:t>
      </w:r>
      <w:r w:rsidR="00D009FD" w:rsidRPr="0000383E">
        <w:rPr>
          <w:rFonts w:cstheme="minorHAnsi"/>
          <w:color w:val="000000" w:themeColor="text1"/>
          <w:sz w:val="24"/>
          <w:szCs w:val="24"/>
        </w:rPr>
        <w:t>devoted</w:t>
      </w:r>
      <w:r w:rsidRPr="0000383E">
        <w:rPr>
          <w:rFonts w:cstheme="minorHAnsi"/>
          <w:color w:val="000000" w:themeColor="text1"/>
          <w:sz w:val="24"/>
          <w:szCs w:val="24"/>
        </w:rPr>
        <w:t xml:space="preserve"> physiotherapist, general practitioner, and therapy team </w:t>
      </w:r>
      <w:r w:rsidR="00D009FD" w:rsidRPr="0000383E">
        <w:rPr>
          <w:rFonts w:cstheme="minorHAnsi"/>
          <w:color w:val="000000" w:themeColor="text1"/>
          <w:sz w:val="24"/>
          <w:szCs w:val="24"/>
        </w:rPr>
        <w:t>cooperated</w:t>
      </w:r>
      <w:r w:rsidRPr="0000383E">
        <w:rPr>
          <w:rFonts w:cstheme="minorHAnsi"/>
          <w:color w:val="000000" w:themeColor="text1"/>
          <w:sz w:val="24"/>
          <w:szCs w:val="24"/>
        </w:rPr>
        <w:t xml:space="preserve"> to pinpoint </w:t>
      </w:r>
      <w:r w:rsidR="00D009FD" w:rsidRPr="0000383E">
        <w:rPr>
          <w:rFonts w:cstheme="minorHAnsi"/>
          <w:color w:val="000000" w:themeColor="text1"/>
          <w:sz w:val="24"/>
          <w:szCs w:val="24"/>
        </w:rPr>
        <w:t>obstructions</w:t>
      </w:r>
      <w:r w:rsidRPr="0000383E">
        <w:rPr>
          <w:rFonts w:cstheme="minorHAnsi"/>
          <w:color w:val="000000" w:themeColor="text1"/>
          <w:sz w:val="24"/>
          <w:szCs w:val="24"/>
        </w:rPr>
        <w:t xml:space="preserve"> to her attendance and </w:t>
      </w:r>
      <w:r w:rsidR="00D009FD" w:rsidRPr="0000383E">
        <w:rPr>
          <w:rFonts w:cstheme="minorHAnsi"/>
          <w:color w:val="000000" w:themeColor="text1"/>
          <w:sz w:val="24"/>
          <w:szCs w:val="24"/>
        </w:rPr>
        <w:t>elaborated</w:t>
      </w:r>
      <w:r w:rsidRPr="0000383E">
        <w:rPr>
          <w:rFonts w:cstheme="minorHAnsi"/>
          <w:color w:val="000000" w:themeColor="text1"/>
          <w:sz w:val="24"/>
          <w:szCs w:val="24"/>
        </w:rPr>
        <w:t xml:space="preserve"> a collective action plan that </w:t>
      </w:r>
      <w:r w:rsidR="00D009FD" w:rsidRPr="0000383E">
        <w:rPr>
          <w:rFonts w:cstheme="minorHAnsi"/>
          <w:color w:val="000000" w:themeColor="text1"/>
          <w:sz w:val="24"/>
          <w:szCs w:val="24"/>
        </w:rPr>
        <w:t>tackled</w:t>
      </w:r>
      <w:r w:rsidRPr="0000383E">
        <w:rPr>
          <w:rFonts w:cstheme="minorHAnsi"/>
          <w:color w:val="000000" w:themeColor="text1"/>
          <w:sz w:val="24"/>
          <w:szCs w:val="24"/>
        </w:rPr>
        <w:t xml:space="preserve"> both her Crohn's disease and COPD. The </w:t>
      </w:r>
      <w:r w:rsidR="00D009FD" w:rsidRPr="0000383E">
        <w:rPr>
          <w:rFonts w:cstheme="minorHAnsi"/>
          <w:color w:val="000000" w:themeColor="text1"/>
          <w:sz w:val="24"/>
          <w:szCs w:val="24"/>
        </w:rPr>
        <w:t>involvement</w:t>
      </w:r>
      <w:r w:rsidRPr="0000383E">
        <w:rPr>
          <w:rFonts w:cstheme="minorHAnsi"/>
          <w:color w:val="000000" w:themeColor="text1"/>
          <w:sz w:val="24"/>
          <w:szCs w:val="24"/>
        </w:rPr>
        <w:t xml:space="preserve"> of her family, including shopping with her daughter, </w:t>
      </w:r>
      <w:r w:rsidR="00D009FD" w:rsidRPr="0000383E">
        <w:rPr>
          <w:rFonts w:cstheme="minorHAnsi"/>
          <w:color w:val="000000" w:themeColor="text1"/>
          <w:sz w:val="24"/>
          <w:szCs w:val="24"/>
        </w:rPr>
        <w:t>supplementary</w:t>
      </w:r>
      <w:r w:rsidRPr="0000383E">
        <w:rPr>
          <w:rFonts w:cstheme="minorHAnsi"/>
          <w:color w:val="000000" w:themeColor="text1"/>
          <w:sz w:val="24"/>
          <w:szCs w:val="24"/>
        </w:rPr>
        <w:t xml:space="preserve"> bolstered Joan's confidence and her </w:t>
      </w:r>
      <w:r w:rsidR="00D009FD" w:rsidRPr="0000383E">
        <w:rPr>
          <w:rFonts w:cstheme="minorHAnsi"/>
          <w:color w:val="000000" w:themeColor="text1"/>
          <w:sz w:val="24"/>
          <w:szCs w:val="24"/>
        </w:rPr>
        <w:t>capability</w:t>
      </w:r>
      <w:r w:rsidRPr="0000383E">
        <w:rPr>
          <w:rFonts w:cstheme="minorHAnsi"/>
          <w:color w:val="000000" w:themeColor="text1"/>
          <w:sz w:val="24"/>
          <w:szCs w:val="24"/>
        </w:rPr>
        <w:t xml:space="preserve"> to </w:t>
      </w:r>
      <w:r w:rsidR="002F4F94" w:rsidRPr="0000383E">
        <w:rPr>
          <w:rFonts w:cstheme="minorHAnsi"/>
          <w:color w:val="000000" w:themeColor="text1"/>
          <w:sz w:val="24"/>
          <w:szCs w:val="24"/>
        </w:rPr>
        <w:t>take part</w:t>
      </w:r>
      <w:r w:rsidRPr="0000383E">
        <w:rPr>
          <w:rFonts w:cstheme="minorHAnsi"/>
          <w:color w:val="000000" w:themeColor="text1"/>
          <w:sz w:val="24"/>
          <w:szCs w:val="24"/>
        </w:rPr>
        <w:t xml:space="preserve"> in daily activities.</w:t>
      </w:r>
    </w:p>
    <w:p w14:paraId="735B15E7" w14:textId="3BFEF882" w:rsidR="0091349E" w:rsidRPr="0000383E" w:rsidRDefault="00D94085" w:rsidP="00112D8F">
      <w:pPr>
        <w:rPr>
          <w:rFonts w:cstheme="minorHAnsi"/>
          <w:color w:val="00B050"/>
          <w:sz w:val="24"/>
          <w:szCs w:val="24"/>
        </w:rPr>
      </w:pPr>
      <w:r w:rsidRPr="0000383E">
        <w:rPr>
          <w:rFonts w:cstheme="minorHAnsi"/>
          <w:color w:val="000000" w:themeColor="text1"/>
          <w:sz w:val="24"/>
          <w:szCs w:val="24"/>
        </w:rPr>
        <w:t xml:space="preserve">This partnership </w:t>
      </w:r>
      <w:r w:rsidR="00A71920" w:rsidRPr="0000383E">
        <w:rPr>
          <w:rFonts w:cstheme="minorHAnsi"/>
          <w:color w:val="000000" w:themeColor="text1"/>
          <w:sz w:val="24"/>
          <w:szCs w:val="24"/>
        </w:rPr>
        <w:t>symbolises</w:t>
      </w:r>
      <w:r w:rsidRPr="0000383E">
        <w:rPr>
          <w:rFonts w:cstheme="minorHAnsi"/>
          <w:color w:val="000000" w:themeColor="text1"/>
          <w:sz w:val="24"/>
          <w:szCs w:val="24"/>
        </w:rPr>
        <w:t xml:space="preserve"> the tenets of the NHS Long Term Plan</w:t>
      </w:r>
      <w:r w:rsidR="002925A4" w:rsidRPr="0000383E">
        <w:rPr>
          <w:rFonts w:cstheme="minorHAnsi"/>
          <w:color w:val="000000" w:themeColor="text1"/>
          <w:sz w:val="24"/>
          <w:szCs w:val="24"/>
        </w:rPr>
        <w:t xml:space="preserve"> </w:t>
      </w:r>
      <w:r w:rsidR="00031C45" w:rsidRPr="0000383E">
        <w:rPr>
          <w:rFonts w:cstheme="minorHAnsi"/>
          <w:b/>
          <w:bCs/>
          <w:color w:val="EE0000"/>
          <w:sz w:val="24"/>
          <w:szCs w:val="24"/>
        </w:rPr>
        <w:t>(NHS England, 2019)</w:t>
      </w:r>
      <w:r w:rsidR="00031C45" w:rsidRPr="0000383E">
        <w:rPr>
          <w:rFonts w:cstheme="minorHAnsi"/>
          <w:color w:val="000000" w:themeColor="text1"/>
          <w:sz w:val="24"/>
          <w:szCs w:val="24"/>
        </w:rPr>
        <w:t>,</w:t>
      </w:r>
      <w:r w:rsidRPr="0000383E">
        <w:rPr>
          <w:rFonts w:cstheme="minorHAnsi"/>
          <w:color w:val="000000" w:themeColor="text1"/>
          <w:sz w:val="24"/>
          <w:szCs w:val="24"/>
        </w:rPr>
        <w:t xml:space="preserve"> which underscores the significance of </w:t>
      </w:r>
      <w:r w:rsidR="00A71920" w:rsidRPr="0000383E">
        <w:rPr>
          <w:rFonts w:cstheme="minorHAnsi"/>
          <w:color w:val="000000" w:themeColor="text1"/>
          <w:sz w:val="24"/>
          <w:szCs w:val="24"/>
        </w:rPr>
        <w:t>united</w:t>
      </w:r>
      <w:r w:rsidRPr="0000383E">
        <w:rPr>
          <w:rFonts w:cstheme="minorHAnsi"/>
          <w:color w:val="000000" w:themeColor="text1"/>
          <w:sz w:val="24"/>
          <w:szCs w:val="24"/>
        </w:rPr>
        <w:t xml:space="preserve"> care across health and social care services, as well as Working Together to Safeguard Adults</w:t>
      </w:r>
      <w:r w:rsidR="00024CB3" w:rsidRPr="0000383E">
        <w:rPr>
          <w:rFonts w:eastAsia="Times New Roman" w:cstheme="minorHAnsi"/>
          <w:color w:val="000000" w:themeColor="text1"/>
          <w:kern w:val="0"/>
          <w:sz w:val="24"/>
          <w:szCs w:val="24"/>
          <w:lang w:eastAsia="en-GB"/>
          <w14:ligatures w14:val="none"/>
        </w:rPr>
        <w:t xml:space="preserve"> </w:t>
      </w:r>
      <w:r w:rsidR="00024CB3" w:rsidRPr="0000383E">
        <w:rPr>
          <w:rFonts w:cstheme="minorHAnsi"/>
          <w:b/>
          <w:bCs/>
          <w:color w:val="EE0000"/>
          <w:sz w:val="24"/>
          <w:szCs w:val="24"/>
        </w:rPr>
        <w:t>(GOV.UK, 2015)</w:t>
      </w:r>
      <w:r w:rsidRPr="0000383E">
        <w:rPr>
          <w:rFonts w:cstheme="minorHAnsi"/>
          <w:color w:val="000000" w:themeColor="text1"/>
          <w:sz w:val="24"/>
          <w:szCs w:val="24"/>
        </w:rPr>
        <w:t>,</w:t>
      </w:r>
      <w:r w:rsidRPr="0000383E">
        <w:rPr>
          <w:rFonts w:cstheme="minorHAnsi"/>
          <w:color w:val="EE0000"/>
          <w:sz w:val="24"/>
          <w:szCs w:val="24"/>
        </w:rPr>
        <w:t xml:space="preserve"> </w:t>
      </w:r>
      <w:r w:rsidRPr="0000383E">
        <w:rPr>
          <w:rFonts w:cstheme="minorHAnsi"/>
          <w:color w:val="000000" w:themeColor="text1"/>
          <w:sz w:val="24"/>
          <w:szCs w:val="24"/>
        </w:rPr>
        <w:t xml:space="preserve">which </w:t>
      </w:r>
      <w:r w:rsidR="00A71920" w:rsidRPr="0000383E">
        <w:rPr>
          <w:rFonts w:cstheme="minorHAnsi"/>
          <w:color w:val="000000" w:themeColor="text1"/>
          <w:sz w:val="24"/>
          <w:szCs w:val="24"/>
        </w:rPr>
        <w:t>accentuates</w:t>
      </w:r>
      <w:r w:rsidRPr="0000383E">
        <w:rPr>
          <w:rFonts w:cstheme="minorHAnsi"/>
          <w:color w:val="000000" w:themeColor="text1"/>
          <w:sz w:val="24"/>
          <w:szCs w:val="24"/>
        </w:rPr>
        <w:t xml:space="preserve"> the necessity of multi-agency </w:t>
      </w:r>
      <w:r w:rsidR="00A71920" w:rsidRPr="0000383E">
        <w:rPr>
          <w:rFonts w:cstheme="minorHAnsi"/>
          <w:color w:val="000000" w:themeColor="text1"/>
          <w:sz w:val="24"/>
          <w:szCs w:val="24"/>
        </w:rPr>
        <w:t>association</w:t>
      </w:r>
      <w:r w:rsidRPr="0000383E">
        <w:rPr>
          <w:rFonts w:cstheme="minorHAnsi"/>
          <w:color w:val="000000" w:themeColor="text1"/>
          <w:sz w:val="24"/>
          <w:szCs w:val="24"/>
        </w:rPr>
        <w:t xml:space="preserve"> to safeguard and </w:t>
      </w:r>
      <w:r w:rsidR="00A71920" w:rsidRPr="0000383E">
        <w:rPr>
          <w:rFonts w:cstheme="minorHAnsi"/>
          <w:color w:val="000000" w:themeColor="text1"/>
          <w:sz w:val="24"/>
          <w:szCs w:val="24"/>
        </w:rPr>
        <w:t>augment</w:t>
      </w:r>
      <w:r w:rsidRPr="0000383E">
        <w:rPr>
          <w:rFonts w:cstheme="minorHAnsi"/>
          <w:color w:val="000000" w:themeColor="text1"/>
          <w:sz w:val="24"/>
          <w:szCs w:val="24"/>
        </w:rPr>
        <w:t xml:space="preserve"> </w:t>
      </w:r>
      <w:r w:rsidR="00D009FD" w:rsidRPr="0000383E">
        <w:rPr>
          <w:rFonts w:cstheme="minorHAnsi"/>
          <w:color w:val="000000" w:themeColor="text1"/>
          <w:sz w:val="24"/>
          <w:szCs w:val="24"/>
        </w:rPr>
        <w:t>wellbeing.</w:t>
      </w:r>
      <w:r w:rsidR="00D009FD" w:rsidRPr="0000383E">
        <w:rPr>
          <w:rFonts w:cstheme="minorHAnsi"/>
          <w:sz w:val="24"/>
          <w:szCs w:val="24"/>
        </w:rPr>
        <w:t xml:space="preserve"> Through</w:t>
      </w:r>
      <w:r w:rsidRPr="0000383E">
        <w:rPr>
          <w:rFonts w:cstheme="minorHAnsi"/>
          <w:sz w:val="24"/>
          <w:szCs w:val="24"/>
        </w:rPr>
        <w:t xml:space="preserve"> this unified strategy, Joan's care </w:t>
      </w:r>
      <w:bookmarkStart w:id="7" w:name="_Int_YgMSB3qZ"/>
      <w:r w:rsidRPr="0000383E">
        <w:rPr>
          <w:rFonts w:cstheme="minorHAnsi"/>
          <w:sz w:val="24"/>
          <w:szCs w:val="24"/>
        </w:rPr>
        <w:t>was not solely centred</w:t>
      </w:r>
      <w:bookmarkEnd w:id="7"/>
      <w:r w:rsidRPr="0000383E">
        <w:rPr>
          <w:rFonts w:cstheme="minorHAnsi"/>
          <w:sz w:val="24"/>
          <w:szCs w:val="24"/>
        </w:rPr>
        <w:t xml:space="preserve"> on medical aspects but also </w:t>
      </w:r>
      <w:r w:rsidR="00DF28BA" w:rsidRPr="0000383E">
        <w:rPr>
          <w:rFonts w:cstheme="minorHAnsi"/>
          <w:sz w:val="24"/>
          <w:szCs w:val="24"/>
        </w:rPr>
        <w:t>contemplated</w:t>
      </w:r>
      <w:r w:rsidRPr="0000383E">
        <w:rPr>
          <w:rFonts w:cstheme="minorHAnsi"/>
          <w:sz w:val="24"/>
          <w:szCs w:val="24"/>
        </w:rPr>
        <w:t xml:space="preserve"> her </w:t>
      </w:r>
      <w:r w:rsidR="00DF28BA" w:rsidRPr="0000383E">
        <w:rPr>
          <w:rFonts w:cstheme="minorHAnsi"/>
          <w:sz w:val="24"/>
          <w:szCs w:val="24"/>
        </w:rPr>
        <w:t>broader</w:t>
      </w:r>
      <w:r w:rsidRPr="0000383E">
        <w:rPr>
          <w:rFonts w:cstheme="minorHAnsi"/>
          <w:sz w:val="24"/>
          <w:szCs w:val="24"/>
        </w:rPr>
        <w:t xml:space="preserve"> social and psychological </w:t>
      </w:r>
      <w:r w:rsidR="00DF28BA" w:rsidRPr="0000383E">
        <w:rPr>
          <w:rFonts w:cstheme="minorHAnsi"/>
          <w:sz w:val="24"/>
          <w:szCs w:val="24"/>
        </w:rPr>
        <w:t>constraints</w:t>
      </w:r>
      <w:r w:rsidRPr="0000383E">
        <w:rPr>
          <w:rFonts w:cstheme="minorHAnsi"/>
          <w:sz w:val="24"/>
          <w:szCs w:val="24"/>
        </w:rPr>
        <w:t xml:space="preserve">. Consequently, collaborative efforts </w:t>
      </w:r>
      <w:r w:rsidR="00DF28BA" w:rsidRPr="0000383E">
        <w:rPr>
          <w:rFonts w:cstheme="minorHAnsi"/>
          <w:sz w:val="24"/>
          <w:szCs w:val="24"/>
        </w:rPr>
        <w:t>reduced</w:t>
      </w:r>
      <w:r w:rsidRPr="0000383E">
        <w:rPr>
          <w:rFonts w:cstheme="minorHAnsi"/>
          <w:sz w:val="24"/>
          <w:szCs w:val="24"/>
        </w:rPr>
        <w:t xml:space="preserve"> the occurrence of </w:t>
      </w:r>
      <w:r w:rsidR="00DF28BA" w:rsidRPr="0000383E">
        <w:rPr>
          <w:rFonts w:cstheme="minorHAnsi"/>
          <w:sz w:val="24"/>
          <w:szCs w:val="24"/>
        </w:rPr>
        <w:t>neglected</w:t>
      </w:r>
      <w:r w:rsidRPr="0000383E">
        <w:rPr>
          <w:rFonts w:cstheme="minorHAnsi"/>
          <w:sz w:val="24"/>
          <w:szCs w:val="24"/>
        </w:rPr>
        <w:t xml:space="preserve"> appointments and hospital admissions, proving that cooperation between services and patients results in more </w:t>
      </w:r>
      <w:r w:rsidR="008F0AA5" w:rsidRPr="0000383E">
        <w:rPr>
          <w:rFonts w:cstheme="minorHAnsi"/>
          <w:sz w:val="24"/>
          <w:szCs w:val="24"/>
        </w:rPr>
        <w:t>viable</w:t>
      </w:r>
      <w:r w:rsidRPr="0000383E">
        <w:rPr>
          <w:rFonts w:cstheme="minorHAnsi"/>
          <w:sz w:val="24"/>
          <w:szCs w:val="24"/>
        </w:rPr>
        <w:t xml:space="preserve"> outcomes.</w:t>
      </w:r>
    </w:p>
    <w:p w14:paraId="264F8219" w14:textId="3A1987C4" w:rsidR="00D94085" w:rsidRPr="0000383E" w:rsidRDefault="00D94085" w:rsidP="00112D8F">
      <w:pPr>
        <w:rPr>
          <w:rFonts w:cstheme="minorHAnsi"/>
          <w:b/>
          <w:bCs/>
          <w:sz w:val="24"/>
          <w:szCs w:val="24"/>
          <w:u w:val="single"/>
        </w:rPr>
      </w:pPr>
      <w:r w:rsidRPr="0000383E">
        <w:rPr>
          <w:rFonts w:cstheme="minorHAnsi"/>
          <w:b/>
          <w:bCs/>
          <w:sz w:val="24"/>
          <w:szCs w:val="24"/>
          <w:u w:val="single"/>
        </w:rPr>
        <w:t>Ethics:</w:t>
      </w:r>
    </w:p>
    <w:p w14:paraId="6F23998F" w14:textId="0BBA88A1" w:rsidR="00D94085" w:rsidRPr="0000383E" w:rsidRDefault="004E0B27" w:rsidP="00112D8F">
      <w:pPr>
        <w:rPr>
          <w:rFonts w:cstheme="minorHAnsi"/>
          <w:b/>
          <w:sz w:val="24"/>
          <w:szCs w:val="24"/>
          <w:u w:val="single"/>
        </w:rPr>
      </w:pPr>
      <w:r w:rsidRPr="0000383E">
        <w:rPr>
          <w:rFonts w:cstheme="minorHAnsi"/>
          <w:sz w:val="24"/>
          <w:szCs w:val="24"/>
        </w:rPr>
        <w:t xml:space="preserve">Ethical principles </w:t>
      </w:r>
      <w:r w:rsidR="00D33F44" w:rsidRPr="0000383E">
        <w:rPr>
          <w:rFonts w:cstheme="minorHAnsi"/>
          <w:sz w:val="24"/>
          <w:szCs w:val="24"/>
        </w:rPr>
        <w:t>substantially</w:t>
      </w:r>
      <w:r w:rsidRPr="0000383E">
        <w:rPr>
          <w:rFonts w:cstheme="minorHAnsi"/>
          <w:sz w:val="24"/>
          <w:szCs w:val="24"/>
        </w:rPr>
        <w:t xml:space="preserve"> influenced Joan's care. Her autonomy was </w:t>
      </w:r>
      <w:r w:rsidR="00D33F44" w:rsidRPr="0000383E">
        <w:rPr>
          <w:rFonts w:cstheme="minorHAnsi"/>
          <w:sz w:val="24"/>
          <w:szCs w:val="24"/>
        </w:rPr>
        <w:t>valued</w:t>
      </w:r>
      <w:r w:rsidRPr="0000383E">
        <w:rPr>
          <w:rFonts w:cstheme="minorHAnsi"/>
          <w:sz w:val="24"/>
          <w:szCs w:val="24"/>
        </w:rPr>
        <w:t xml:space="preserve"> by allowing her to make her own decisions and </w:t>
      </w:r>
      <w:r w:rsidR="00D33F44" w:rsidRPr="0000383E">
        <w:rPr>
          <w:rFonts w:cstheme="minorHAnsi"/>
          <w:sz w:val="24"/>
          <w:szCs w:val="24"/>
        </w:rPr>
        <w:t>occupying</w:t>
      </w:r>
      <w:r w:rsidRPr="0000383E">
        <w:rPr>
          <w:rFonts w:cstheme="minorHAnsi"/>
          <w:sz w:val="24"/>
          <w:szCs w:val="24"/>
        </w:rPr>
        <w:t xml:space="preserve"> her in the decision-making process, rather than enforcing treatment upon her. Beneficence </w:t>
      </w:r>
      <w:bookmarkStart w:id="8" w:name="_Int_kH603Gqy"/>
      <w:r w:rsidRPr="0000383E">
        <w:rPr>
          <w:rFonts w:cstheme="minorHAnsi"/>
          <w:sz w:val="24"/>
          <w:szCs w:val="24"/>
        </w:rPr>
        <w:t xml:space="preserve">was </w:t>
      </w:r>
      <w:r w:rsidR="003B00F0" w:rsidRPr="0000383E">
        <w:rPr>
          <w:rFonts w:cstheme="minorHAnsi"/>
          <w:sz w:val="24"/>
          <w:szCs w:val="24"/>
        </w:rPr>
        <w:t>realised</w:t>
      </w:r>
      <w:bookmarkEnd w:id="8"/>
      <w:r w:rsidRPr="0000383E">
        <w:rPr>
          <w:rFonts w:cstheme="minorHAnsi"/>
          <w:sz w:val="24"/>
          <w:szCs w:val="24"/>
        </w:rPr>
        <w:t xml:space="preserve"> by </w:t>
      </w:r>
      <w:r w:rsidR="00D33F44" w:rsidRPr="0000383E">
        <w:rPr>
          <w:rFonts w:cstheme="minorHAnsi"/>
          <w:sz w:val="24"/>
          <w:szCs w:val="24"/>
        </w:rPr>
        <w:t>heightening</w:t>
      </w:r>
      <w:r w:rsidRPr="0000383E">
        <w:rPr>
          <w:rFonts w:cstheme="minorHAnsi"/>
          <w:sz w:val="24"/>
          <w:szCs w:val="24"/>
        </w:rPr>
        <w:t xml:space="preserve"> her wellbeing through rehabilitation, </w:t>
      </w:r>
      <w:r w:rsidR="00D33F44" w:rsidRPr="0000383E">
        <w:rPr>
          <w:rFonts w:cstheme="minorHAnsi"/>
          <w:sz w:val="24"/>
          <w:szCs w:val="24"/>
        </w:rPr>
        <w:t>although</w:t>
      </w:r>
      <w:r w:rsidRPr="0000383E">
        <w:rPr>
          <w:rFonts w:cstheme="minorHAnsi"/>
          <w:sz w:val="24"/>
          <w:szCs w:val="24"/>
        </w:rPr>
        <w:t xml:space="preserve"> non-maleficence guaranteed that she received support without any pressure. </w:t>
      </w:r>
      <w:r w:rsidR="00D33F44" w:rsidRPr="0000383E">
        <w:rPr>
          <w:rFonts w:cstheme="minorHAnsi"/>
          <w:sz w:val="24"/>
          <w:szCs w:val="24"/>
        </w:rPr>
        <w:t>Likewise</w:t>
      </w:r>
      <w:r w:rsidRPr="0000383E">
        <w:rPr>
          <w:rFonts w:cstheme="minorHAnsi"/>
          <w:sz w:val="24"/>
          <w:szCs w:val="24"/>
        </w:rPr>
        <w:t xml:space="preserve">, her care </w:t>
      </w:r>
      <w:r w:rsidR="00D33F44" w:rsidRPr="0000383E">
        <w:rPr>
          <w:rFonts w:cstheme="minorHAnsi"/>
          <w:sz w:val="24"/>
          <w:szCs w:val="24"/>
        </w:rPr>
        <w:t>characterized</w:t>
      </w:r>
      <w:r w:rsidRPr="0000383E">
        <w:rPr>
          <w:rFonts w:cstheme="minorHAnsi"/>
          <w:sz w:val="24"/>
          <w:szCs w:val="24"/>
        </w:rPr>
        <w:t xml:space="preserve"> justice by </w:t>
      </w:r>
      <w:r w:rsidR="003B00F0" w:rsidRPr="0000383E">
        <w:rPr>
          <w:rFonts w:cstheme="minorHAnsi"/>
          <w:sz w:val="24"/>
          <w:szCs w:val="24"/>
        </w:rPr>
        <w:t>refining</w:t>
      </w:r>
      <w:r w:rsidRPr="0000383E">
        <w:rPr>
          <w:rFonts w:cstheme="minorHAnsi"/>
          <w:sz w:val="24"/>
          <w:szCs w:val="24"/>
        </w:rPr>
        <w:t xml:space="preserve"> the use of NHS resources by </w:t>
      </w:r>
      <w:r w:rsidR="00D33F44" w:rsidRPr="0000383E">
        <w:rPr>
          <w:rFonts w:cstheme="minorHAnsi"/>
          <w:sz w:val="24"/>
          <w:szCs w:val="24"/>
        </w:rPr>
        <w:t>declining</w:t>
      </w:r>
      <w:r w:rsidRPr="0000383E">
        <w:rPr>
          <w:rFonts w:cstheme="minorHAnsi"/>
          <w:sz w:val="24"/>
          <w:szCs w:val="24"/>
        </w:rPr>
        <w:t xml:space="preserve"> unnecessary emergency admissions.</w:t>
      </w:r>
    </w:p>
    <w:p w14:paraId="11A18A3C" w14:textId="64EFE21D" w:rsidR="0091349E" w:rsidRPr="0000383E" w:rsidRDefault="000D3494" w:rsidP="00112D8F">
      <w:pPr>
        <w:rPr>
          <w:rFonts w:cstheme="minorHAnsi"/>
          <w:color w:val="000000" w:themeColor="text1"/>
          <w:sz w:val="24"/>
          <w:szCs w:val="24"/>
        </w:rPr>
      </w:pPr>
      <w:r w:rsidRPr="0000383E">
        <w:rPr>
          <w:rFonts w:cstheme="minorHAnsi"/>
          <w:color w:val="000000" w:themeColor="text1"/>
          <w:sz w:val="24"/>
          <w:szCs w:val="24"/>
        </w:rPr>
        <w:t>These principles embody professional standards, including the NMC Code</w:t>
      </w:r>
      <w:r w:rsidRPr="0000383E">
        <w:rPr>
          <w:rFonts w:cstheme="minorHAnsi"/>
          <w:b/>
          <w:bCs/>
          <w:color w:val="000000" w:themeColor="text1"/>
          <w:sz w:val="24"/>
          <w:szCs w:val="24"/>
        </w:rPr>
        <w:t xml:space="preserve"> </w:t>
      </w:r>
      <w:r w:rsidRPr="0000383E">
        <w:rPr>
          <w:rFonts w:cstheme="minorHAnsi"/>
          <w:b/>
          <w:bCs/>
          <w:color w:val="FF0000"/>
          <w:sz w:val="24"/>
          <w:szCs w:val="24"/>
        </w:rPr>
        <w:t>( Nursing and Midwifery Council, 2018)</w:t>
      </w:r>
      <w:r w:rsidRPr="0000383E">
        <w:rPr>
          <w:rFonts w:cstheme="minorHAnsi"/>
          <w:color w:val="FF0000"/>
          <w:sz w:val="24"/>
          <w:szCs w:val="24"/>
        </w:rPr>
        <w:t xml:space="preserve"> </w:t>
      </w:r>
      <w:r w:rsidRPr="0000383E">
        <w:rPr>
          <w:rFonts w:cstheme="minorHAnsi"/>
          <w:color w:val="000000" w:themeColor="text1"/>
          <w:sz w:val="24"/>
          <w:szCs w:val="24"/>
        </w:rPr>
        <w:t xml:space="preserve">and GMC guidance </w:t>
      </w:r>
      <w:r w:rsidRPr="0000383E">
        <w:rPr>
          <w:rFonts w:cstheme="minorHAnsi"/>
          <w:b/>
          <w:bCs/>
          <w:color w:val="FF0000"/>
          <w:sz w:val="24"/>
          <w:szCs w:val="24"/>
        </w:rPr>
        <w:t>(General Medical Council, 2020)</w:t>
      </w:r>
      <w:r w:rsidRPr="0000383E">
        <w:rPr>
          <w:rFonts w:cstheme="minorHAnsi"/>
          <w:color w:val="000000" w:themeColor="text1"/>
          <w:sz w:val="24"/>
          <w:szCs w:val="24"/>
        </w:rPr>
        <w:t xml:space="preserve">, which mandate that healthcare professionals treat patients with dignity, respect, and honesty while </w:t>
      </w:r>
      <w:bookmarkStart w:id="9" w:name="_Int_0cHAOONO"/>
      <w:r w:rsidRPr="0000383E">
        <w:rPr>
          <w:rFonts w:cstheme="minorHAnsi"/>
          <w:color w:val="000000" w:themeColor="text1"/>
          <w:sz w:val="24"/>
          <w:szCs w:val="24"/>
        </w:rPr>
        <w:t>facilitating</w:t>
      </w:r>
      <w:bookmarkEnd w:id="9"/>
      <w:r w:rsidRPr="0000383E">
        <w:rPr>
          <w:rFonts w:cstheme="minorHAnsi"/>
          <w:color w:val="000000" w:themeColor="text1"/>
          <w:sz w:val="24"/>
          <w:szCs w:val="24"/>
        </w:rPr>
        <w:t xml:space="preserve"> shared decision-making. Additionally, the Equality Act 2010</w:t>
      </w:r>
      <w:r w:rsidR="001351D1" w:rsidRPr="0000383E">
        <w:rPr>
          <w:rFonts w:cstheme="minorHAnsi"/>
          <w:color w:val="000000" w:themeColor="text1"/>
          <w:sz w:val="24"/>
          <w:szCs w:val="24"/>
        </w:rPr>
        <w:t xml:space="preserve"> </w:t>
      </w:r>
      <w:r w:rsidR="001351D1" w:rsidRPr="0000383E">
        <w:rPr>
          <w:rFonts w:cstheme="minorHAnsi"/>
          <w:b/>
          <w:bCs/>
          <w:color w:val="EE0000"/>
          <w:sz w:val="24"/>
          <w:szCs w:val="24"/>
        </w:rPr>
        <w:t>(GOV.UK, 2013)</w:t>
      </w:r>
      <w:r w:rsidR="001351D1" w:rsidRPr="0000383E">
        <w:rPr>
          <w:rFonts w:cstheme="minorHAnsi"/>
          <w:color w:val="EE0000"/>
          <w:sz w:val="24"/>
          <w:szCs w:val="24"/>
        </w:rPr>
        <w:t xml:space="preserve"> </w:t>
      </w:r>
      <w:r w:rsidRPr="0000383E">
        <w:rPr>
          <w:rFonts w:cstheme="minorHAnsi"/>
          <w:color w:val="000000" w:themeColor="text1"/>
          <w:sz w:val="24"/>
          <w:szCs w:val="24"/>
        </w:rPr>
        <w:lastRenderedPageBreak/>
        <w:t xml:space="preserve">is pertinent, as it </w:t>
      </w:r>
      <w:r w:rsidR="00D33F44" w:rsidRPr="0000383E">
        <w:rPr>
          <w:rFonts w:cstheme="minorHAnsi"/>
          <w:color w:val="000000" w:themeColor="text1"/>
          <w:sz w:val="24"/>
          <w:szCs w:val="24"/>
        </w:rPr>
        <w:t>encourages</w:t>
      </w:r>
      <w:r w:rsidRPr="0000383E">
        <w:rPr>
          <w:rFonts w:cstheme="minorHAnsi"/>
          <w:color w:val="000000" w:themeColor="text1"/>
          <w:sz w:val="24"/>
          <w:szCs w:val="24"/>
        </w:rPr>
        <w:t xml:space="preserve"> for fairness and </w:t>
      </w:r>
      <w:r w:rsidR="00D33F44" w:rsidRPr="0000383E">
        <w:rPr>
          <w:rFonts w:cstheme="minorHAnsi"/>
          <w:color w:val="000000" w:themeColor="text1"/>
          <w:sz w:val="24"/>
          <w:szCs w:val="24"/>
        </w:rPr>
        <w:t>ensures</w:t>
      </w:r>
      <w:r w:rsidRPr="0000383E">
        <w:rPr>
          <w:rFonts w:cstheme="minorHAnsi"/>
          <w:color w:val="000000" w:themeColor="text1"/>
          <w:sz w:val="24"/>
          <w:szCs w:val="24"/>
        </w:rPr>
        <w:t xml:space="preserve"> that patients with chronic conditions have equal opportunities to </w:t>
      </w:r>
      <w:r w:rsidR="00D33F44" w:rsidRPr="0000383E">
        <w:rPr>
          <w:rFonts w:cstheme="minorHAnsi"/>
          <w:color w:val="000000" w:themeColor="text1"/>
          <w:sz w:val="24"/>
          <w:szCs w:val="24"/>
        </w:rPr>
        <w:t>govern</w:t>
      </w:r>
      <w:r w:rsidRPr="0000383E">
        <w:rPr>
          <w:rFonts w:cstheme="minorHAnsi"/>
          <w:color w:val="000000" w:themeColor="text1"/>
          <w:sz w:val="24"/>
          <w:szCs w:val="24"/>
        </w:rPr>
        <w:t xml:space="preserve"> their health.</w:t>
      </w:r>
    </w:p>
    <w:p w14:paraId="5B1FE379" w14:textId="5DD7463A" w:rsidR="00F25626" w:rsidRPr="0000383E" w:rsidRDefault="00FB65C8" w:rsidP="00112D8F">
      <w:pPr>
        <w:rPr>
          <w:rFonts w:cstheme="minorHAnsi"/>
          <w:b/>
          <w:color w:val="000000" w:themeColor="text1"/>
          <w:sz w:val="24"/>
          <w:szCs w:val="24"/>
          <w:u w:val="single"/>
        </w:rPr>
      </w:pPr>
      <w:r w:rsidRPr="0000383E">
        <w:rPr>
          <w:rFonts w:cstheme="minorHAnsi"/>
          <w:b/>
          <w:bCs/>
          <w:color w:val="000000" w:themeColor="text1"/>
          <w:sz w:val="24"/>
          <w:szCs w:val="24"/>
          <w:u w:val="single"/>
        </w:rPr>
        <w:t>Conclusion:</w:t>
      </w:r>
    </w:p>
    <w:p w14:paraId="07018697" w14:textId="51EAD905" w:rsidR="009971A2" w:rsidRPr="0000383E" w:rsidRDefault="00B86B7A" w:rsidP="002026CC">
      <w:pPr>
        <w:spacing w:line="240" w:lineRule="auto"/>
        <w:rPr>
          <w:rFonts w:cstheme="minorHAnsi"/>
          <w:b/>
          <w:color w:val="000000" w:themeColor="text1"/>
          <w:sz w:val="24"/>
          <w:szCs w:val="24"/>
          <w:u w:val="single"/>
        </w:rPr>
      </w:pPr>
      <w:r w:rsidRPr="0000383E">
        <w:rPr>
          <w:rFonts w:cstheme="minorHAnsi"/>
          <w:color w:val="000000" w:themeColor="text1"/>
          <w:sz w:val="24"/>
          <w:szCs w:val="24"/>
        </w:rPr>
        <w:t xml:space="preserve">Joan’s narrative </w:t>
      </w:r>
      <w:r w:rsidR="002026CC" w:rsidRPr="0000383E">
        <w:rPr>
          <w:rFonts w:cstheme="minorHAnsi"/>
          <w:color w:val="000000" w:themeColor="text1"/>
          <w:sz w:val="24"/>
          <w:szCs w:val="24"/>
        </w:rPr>
        <w:t>accentuates</w:t>
      </w:r>
      <w:r w:rsidRPr="0000383E">
        <w:rPr>
          <w:rFonts w:cstheme="minorHAnsi"/>
          <w:color w:val="000000" w:themeColor="text1"/>
          <w:sz w:val="24"/>
          <w:szCs w:val="24"/>
        </w:rPr>
        <w:t xml:space="preserve"> the importance of person-centred care, collaborative partnerships, and ethical considerations in health and social care practices. By </w:t>
      </w:r>
      <w:r w:rsidR="002026CC" w:rsidRPr="0000383E">
        <w:rPr>
          <w:rFonts w:cstheme="minorHAnsi"/>
          <w:color w:val="000000" w:themeColor="text1"/>
          <w:sz w:val="24"/>
          <w:szCs w:val="24"/>
        </w:rPr>
        <w:t>obtaining</w:t>
      </w:r>
      <w:r w:rsidRPr="0000383E">
        <w:rPr>
          <w:rFonts w:cstheme="minorHAnsi"/>
          <w:color w:val="000000" w:themeColor="text1"/>
          <w:sz w:val="24"/>
          <w:szCs w:val="24"/>
        </w:rPr>
        <w:t xml:space="preserve"> personalised support, </w:t>
      </w:r>
      <w:r w:rsidR="002026CC" w:rsidRPr="0000383E">
        <w:rPr>
          <w:rFonts w:cstheme="minorHAnsi"/>
          <w:color w:val="000000" w:themeColor="text1"/>
          <w:sz w:val="24"/>
          <w:szCs w:val="24"/>
        </w:rPr>
        <w:t>retaining</w:t>
      </w:r>
      <w:r w:rsidRPr="0000383E">
        <w:rPr>
          <w:rFonts w:cstheme="minorHAnsi"/>
          <w:color w:val="000000" w:themeColor="text1"/>
          <w:sz w:val="24"/>
          <w:szCs w:val="24"/>
        </w:rPr>
        <w:t xml:space="preserve"> in joint planning, and having her autonomy respected, Joan was able to </w:t>
      </w:r>
      <w:r w:rsidR="002026CC" w:rsidRPr="0000383E">
        <w:rPr>
          <w:rFonts w:cstheme="minorHAnsi"/>
          <w:color w:val="000000" w:themeColor="text1"/>
          <w:sz w:val="24"/>
          <w:szCs w:val="24"/>
        </w:rPr>
        <w:t>advance</w:t>
      </w:r>
      <w:r w:rsidRPr="0000383E">
        <w:rPr>
          <w:rFonts w:cstheme="minorHAnsi"/>
          <w:color w:val="000000" w:themeColor="text1"/>
          <w:sz w:val="24"/>
          <w:szCs w:val="24"/>
        </w:rPr>
        <w:t xml:space="preserve"> her confidence, enhance her involvement in treatment, and decrease hospital admissions. This case </w:t>
      </w:r>
      <w:r w:rsidR="002026CC" w:rsidRPr="0000383E">
        <w:rPr>
          <w:rFonts w:cstheme="minorHAnsi"/>
          <w:color w:val="000000" w:themeColor="text1"/>
          <w:sz w:val="24"/>
          <w:szCs w:val="24"/>
        </w:rPr>
        <w:t>demonstrates</w:t>
      </w:r>
      <w:r w:rsidRPr="0000383E">
        <w:rPr>
          <w:rFonts w:cstheme="minorHAnsi"/>
          <w:color w:val="000000" w:themeColor="text1"/>
          <w:sz w:val="24"/>
          <w:szCs w:val="24"/>
        </w:rPr>
        <w:t xml:space="preserve"> how the </w:t>
      </w:r>
      <w:r w:rsidR="002026CC" w:rsidRPr="0000383E">
        <w:rPr>
          <w:rFonts w:cstheme="minorHAnsi"/>
          <w:color w:val="000000" w:themeColor="text1"/>
          <w:sz w:val="24"/>
          <w:szCs w:val="24"/>
        </w:rPr>
        <w:t>enactment</w:t>
      </w:r>
      <w:r w:rsidRPr="0000383E">
        <w:rPr>
          <w:rFonts w:cstheme="minorHAnsi"/>
          <w:color w:val="000000" w:themeColor="text1"/>
          <w:sz w:val="24"/>
          <w:szCs w:val="24"/>
        </w:rPr>
        <w:t xml:space="preserve"> of these principles, in alignment with national policies and guidelines, not only </w:t>
      </w:r>
      <w:r w:rsidR="002026CC" w:rsidRPr="0000383E">
        <w:rPr>
          <w:rFonts w:cstheme="minorHAnsi"/>
          <w:color w:val="000000" w:themeColor="text1"/>
          <w:sz w:val="24"/>
          <w:szCs w:val="24"/>
        </w:rPr>
        <w:t>augments</w:t>
      </w:r>
      <w:r w:rsidRPr="0000383E">
        <w:rPr>
          <w:rFonts w:cstheme="minorHAnsi"/>
          <w:color w:val="000000" w:themeColor="text1"/>
          <w:sz w:val="24"/>
          <w:szCs w:val="24"/>
        </w:rPr>
        <w:t xml:space="preserve"> patient outcomes but also tackles </w:t>
      </w:r>
      <w:r w:rsidR="002026CC" w:rsidRPr="0000383E">
        <w:rPr>
          <w:rFonts w:cstheme="minorHAnsi"/>
          <w:color w:val="000000" w:themeColor="text1"/>
          <w:sz w:val="24"/>
          <w:szCs w:val="24"/>
        </w:rPr>
        <w:t>broader</w:t>
      </w:r>
      <w:r w:rsidRPr="0000383E">
        <w:rPr>
          <w:rFonts w:cstheme="minorHAnsi"/>
          <w:color w:val="000000" w:themeColor="text1"/>
          <w:sz w:val="24"/>
          <w:szCs w:val="24"/>
        </w:rPr>
        <w:t xml:space="preserve"> issues such as resource utilisation and patient engagement </w:t>
      </w:r>
      <w:r w:rsidR="002026CC" w:rsidRPr="0000383E">
        <w:rPr>
          <w:rFonts w:cstheme="minorHAnsi"/>
          <w:color w:val="000000" w:themeColor="text1"/>
          <w:sz w:val="24"/>
          <w:szCs w:val="24"/>
        </w:rPr>
        <w:t>inside</w:t>
      </w:r>
      <w:r w:rsidRPr="0000383E">
        <w:rPr>
          <w:rFonts w:cstheme="minorHAnsi"/>
          <w:color w:val="000000" w:themeColor="text1"/>
          <w:sz w:val="24"/>
          <w:szCs w:val="24"/>
        </w:rPr>
        <w:t xml:space="preserve"> the UK health and social care framework.</w:t>
      </w:r>
    </w:p>
    <w:p w14:paraId="4D931F0E" w14:textId="77777777" w:rsidR="002C5682" w:rsidRPr="0000383E" w:rsidRDefault="002C5682" w:rsidP="00112D8F">
      <w:pPr>
        <w:rPr>
          <w:rFonts w:cstheme="minorHAnsi"/>
          <w:b/>
          <w:color w:val="00B050"/>
          <w:sz w:val="24"/>
          <w:szCs w:val="24"/>
          <w:u w:val="single"/>
        </w:rPr>
      </w:pPr>
    </w:p>
    <w:p w14:paraId="0F94206D" w14:textId="5EC936A1" w:rsidR="002C5682" w:rsidRPr="0000383E" w:rsidRDefault="002C5682" w:rsidP="00112D8F">
      <w:pPr>
        <w:rPr>
          <w:rFonts w:cstheme="minorHAnsi"/>
          <w:b/>
          <w:color w:val="00B050"/>
          <w:sz w:val="24"/>
          <w:szCs w:val="24"/>
          <w:u w:val="single"/>
        </w:rPr>
      </w:pPr>
      <w:r w:rsidRPr="0000383E">
        <w:rPr>
          <w:rFonts w:eastAsia="Times New Roman" w:cstheme="minorHAnsi"/>
          <w:b/>
          <w:bCs/>
          <w:color w:val="000000" w:themeColor="text1"/>
          <w:kern w:val="0"/>
          <w:sz w:val="24"/>
          <w:szCs w:val="24"/>
          <w:u w:val="single"/>
          <w:lang w:eastAsia="en-GB"/>
          <w14:ligatures w14:val="none"/>
        </w:rPr>
        <w:t>Task3:</w:t>
      </w:r>
    </w:p>
    <w:p w14:paraId="3D92D225" w14:textId="0B4EC692" w:rsidR="002C5682" w:rsidRPr="0000383E" w:rsidRDefault="00932E8A" w:rsidP="00112D8F">
      <w:pPr>
        <w:rPr>
          <w:rFonts w:eastAsia="Times New Roman" w:cstheme="minorHAnsi"/>
          <w:b/>
          <w:bCs/>
          <w:color w:val="000000" w:themeColor="text1"/>
          <w:kern w:val="0"/>
          <w:sz w:val="24"/>
          <w:szCs w:val="24"/>
          <w:u w:val="single"/>
          <w:lang w:eastAsia="en-GB"/>
          <w14:ligatures w14:val="none"/>
        </w:rPr>
      </w:pPr>
      <w:r w:rsidRPr="0000383E">
        <w:rPr>
          <w:rFonts w:eastAsia="Times New Roman" w:cstheme="minorHAnsi"/>
          <w:b/>
          <w:bCs/>
          <w:color w:val="000000" w:themeColor="text1"/>
          <w:kern w:val="0"/>
          <w:sz w:val="24"/>
          <w:szCs w:val="24"/>
          <w:u w:val="single"/>
          <w:lang w:eastAsia="en-GB"/>
          <w14:ligatures w14:val="none"/>
        </w:rPr>
        <w:t>Introduction:</w:t>
      </w:r>
    </w:p>
    <w:p w14:paraId="5D08C41B" w14:textId="2637D9A3" w:rsidR="00932E8A" w:rsidRPr="0000383E" w:rsidRDefault="00932E8A" w:rsidP="00112D8F">
      <w:pPr>
        <w:rPr>
          <w:rFonts w:eastAsia="Times New Roman" w:cstheme="minorHAnsi"/>
          <w:color w:val="000000" w:themeColor="text1"/>
          <w:kern w:val="0"/>
          <w:sz w:val="24"/>
          <w:szCs w:val="24"/>
          <w:lang w:eastAsia="en-GB"/>
          <w14:ligatures w14:val="none"/>
        </w:rPr>
      </w:pPr>
      <w:r w:rsidRPr="0000383E">
        <w:rPr>
          <w:rFonts w:eastAsia="Times New Roman" w:cstheme="minorHAnsi"/>
          <w:color w:val="000000" w:themeColor="text1"/>
          <w:kern w:val="0"/>
          <w:sz w:val="24"/>
          <w:szCs w:val="24"/>
          <w:lang w:eastAsia="en-GB"/>
          <w14:ligatures w14:val="none"/>
        </w:rPr>
        <w:t>Contemplating my growth as an ambitious health and social professional, I distinguish that the core principles, of person-</w:t>
      </w:r>
      <w:r w:rsidR="00D354A3" w:rsidRPr="0000383E">
        <w:rPr>
          <w:rFonts w:eastAsia="Times New Roman" w:cstheme="minorHAnsi"/>
          <w:color w:val="000000" w:themeColor="text1"/>
          <w:kern w:val="0"/>
          <w:sz w:val="24"/>
          <w:szCs w:val="24"/>
          <w:lang w:eastAsia="en-GB"/>
          <w14:ligatures w14:val="none"/>
        </w:rPr>
        <w:t>centred</w:t>
      </w:r>
      <w:r w:rsidRPr="0000383E">
        <w:rPr>
          <w:rFonts w:eastAsia="Times New Roman" w:cstheme="minorHAnsi"/>
          <w:color w:val="000000" w:themeColor="text1"/>
          <w:kern w:val="0"/>
          <w:sz w:val="24"/>
          <w:szCs w:val="24"/>
          <w:lang w:eastAsia="en-GB"/>
          <w14:ligatures w14:val="none"/>
        </w:rPr>
        <w:t xml:space="preserve"> care, collaborative working, and ethical standards are vital to effective practice. These principles not only affect my exchanges with service users and colleagues but also apprise my values, skills, and proficient identity. By </w:t>
      </w:r>
      <w:r w:rsidR="00B77943" w:rsidRPr="0000383E">
        <w:rPr>
          <w:rFonts w:eastAsia="Times New Roman" w:cstheme="minorHAnsi"/>
          <w:color w:val="000000" w:themeColor="text1"/>
          <w:kern w:val="0"/>
          <w:sz w:val="24"/>
          <w:szCs w:val="24"/>
          <w:lang w:eastAsia="en-GB"/>
          <w14:ligatures w14:val="none"/>
        </w:rPr>
        <w:t>using</w:t>
      </w:r>
      <w:r w:rsidRPr="0000383E">
        <w:rPr>
          <w:rFonts w:eastAsia="Times New Roman" w:cstheme="minorHAnsi"/>
          <w:color w:val="000000" w:themeColor="text1"/>
          <w:kern w:val="0"/>
          <w:sz w:val="24"/>
          <w:szCs w:val="24"/>
          <w:lang w:eastAsia="en-GB"/>
          <w14:ligatures w14:val="none"/>
        </w:rPr>
        <w:t xml:space="preserve"> existing legislation and guidelines as a framework, I will appraise my strengths, </w:t>
      </w:r>
      <w:r w:rsidR="00B77943" w:rsidRPr="0000383E">
        <w:rPr>
          <w:rFonts w:eastAsia="Times New Roman" w:cstheme="minorHAnsi"/>
          <w:color w:val="000000" w:themeColor="text1"/>
          <w:kern w:val="0"/>
          <w:sz w:val="24"/>
          <w:szCs w:val="24"/>
          <w:lang w:eastAsia="en-GB"/>
          <w14:ligatures w14:val="none"/>
        </w:rPr>
        <w:t>find</w:t>
      </w:r>
      <w:r w:rsidRPr="0000383E">
        <w:rPr>
          <w:rFonts w:eastAsia="Times New Roman" w:cstheme="minorHAnsi"/>
          <w:color w:val="000000" w:themeColor="text1"/>
          <w:kern w:val="0"/>
          <w:sz w:val="24"/>
          <w:szCs w:val="24"/>
          <w:lang w:eastAsia="en-GB"/>
          <w14:ligatures w14:val="none"/>
        </w:rPr>
        <w:t xml:space="preserve"> areas for perfection, and outline my plans for further evolving my knowledge and skills to discourse the challenges of health and social care practice.</w:t>
      </w:r>
    </w:p>
    <w:p w14:paraId="64B8C0D2" w14:textId="4C1B322C" w:rsidR="00932E8A" w:rsidRPr="0000383E" w:rsidRDefault="00932E8A" w:rsidP="00112D8F">
      <w:pPr>
        <w:rPr>
          <w:rFonts w:eastAsia="Times New Roman" w:cstheme="minorHAnsi"/>
          <w:b/>
          <w:bCs/>
          <w:kern w:val="0"/>
          <w:sz w:val="24"/>
          <w:szCs w:val="24"/>
          <w:u w:val="single"/>
          <w:lang w:eastAsia="en-GB"/>
          <w14:ligatures w14:val="none"/>
        </w:rPr>
      </w:pPr>
      <w:r w:rsidRPr="0000383E">
        <w:rPr>
          <w:rFonts w:eastAsia="Times New Roman" w:cstheme="minorHAnsi"/>
          <w:b/>
          <w:bCs/>
          <w:kern w:val="0"/>
          <w:sz w:val="24"/>
          <w:szCs w:val="24"/>
          <w:u w:val="single"/>
          <w:lang w:eastAsia="en-GB"/>
          <w14:ligatures w14:val="none"/>
        </w:rPr>
        <w:t>Person-Centred Care in My Practice:</w:t>
      </w:r>
    </w:p>
    <w:p w14:paraId="54424CC0" w14:textId="5BCFF89D" w:rsidR="00020462" w:rsidRPr="0000383E" w:rsidRDefault="00FE50DE" w:rsidP="00020462">
      <w:pPr>
        <w:rPr>
          <w:rFonts w:eastAsia="Times New Roman" w:cstheme="minorHAnsi"/>
          <w:b/>
          <w:bCs/>
          <w:color w:val="EE0000"/>
          <w:kern w:val="0"/>
          <w:sz w:val="24"/>
          <w:szCs w:val="24"/>
          <w:lang w:eastAsia="en-GB"/>
          <w14:ligatures w14:val="none"/>
        </w:rPr>
      </w:pPr>
      <w:r w:rsidRPr="0000383E">
        <w:rPr>
          <w:rFonts w:eastAsia="Times New Roman" w:cstheme="minorHAnsi"/>
          <w:color w:val="000000" w:themeColor="text1"/>
          <w:kern w:val="0"/>
          <w:sz w:val="24"/>
          <w:szCs w:val="24"/>
          <w:lang w:eastAsia="en-GB"/>
          <w14:ligatures w14:val="none"/>
        </w:rPr>
        <w:t>I acknowledge that Person</w:t>
      </w:r>
      <w:r w:rsidR="004927FE" w:rsidRPr="0000383E">
        <w:rPr>
          <w:rFonts w:eastAsia="Times New Roman" w:cstheme="minorHAnsi"/>
          <w:color w:val="000000" w:themeColor="text1"/>
          <w:kern w:val="0"/>
          <w:sz w:val="24"/>
          <w:szCs w:val="24"/>
          <w:lang w:eastAsia="en-GB"/>
          <w14:ligatures w14:val="none"/>
        </w:rPr>
        <w:t>-</w:t>
      </w:r>
      <w:r w:rsidR="00B77943" w:rsidRPr="0000383E">
        <w:rPr>
          <w:rFonts w:eastAsia="Times New Roman" w:cstheme="minorHAnsi"/>
          <w:color w:val="000000" w:themeColor="text1"/>
          <w:kern w:val="0"/>
          <w:sz w:val="24"/>
          <w:szCs w:val="24"/>
          <w:lang w:eastAsia="en-GB"/>
          <w14:ligatures w14:val="none"/>
        </w:rPr>
        <w:t>Centred</w:t>
      </w:r>
      <w:r w:rsidR="004927FE" w:rsidRPr="0000383E">
        <w:rPr>
          <w:rFonts w:eastAsia="Times New Roman" w:cstheme="minorHAnsi"/>
          <w:color w:val="000000" w:themeColor="text1"/>
          <w:kern w:val="0"/>
          <w:sz w:val="24"/>
          <w:szCs w:val="24"/>
          <w:lang w:eastAsia="en-GB"/>
          <w14:ligatures w14:val="none"/>
        </w:rPr>
        <w:t xml:space="preserve"> </w:t>
      </w:r>
      <w:r w:rsidRPr="0000383E">
        <w:rPr>
          <w:rFonts w:eastAsia="Times New Roman" w:cstheme="minorHAnsi"/>
          <w:color w:val="000000" w:themeColor="text1"/>
          <w:kern w:val="0"/>
          <w:sz w:val="24"/>
          <w:szCs w:val="24"/>
          <w:lang w:eastAsia="en-GB"/>
          <w14:ligatures w14:val="none"/>
        </w:rPr>
        <w:t xml:space="preserve">Care </w:t>
      </w:r>
      <w:r w:rsidR="007C6DE4" w:rsidRPr="0000383E">
        <w:rPr>
          <w:rFonts w:eastAsia="Times New Roman" w:cstheme="minorHAnsi"/>
          <w:color w:val="000000" w:themeColor="text1"/>
          <w:kern w:val="0"/>
          <w:sz w:val="24"/>
          <w:szCs w:val="24"/>
          <w:lang w:eastAsia="en-GB"/>
          <w14:ligatures w14:val="none"/>
        </w:rPr>
        <w:t>concentrates</w:t>
      </w:r>
      <w:r w:rsidRPr="0000383E">
        <w:rPr>
          <w:rFonts w:eastAsia="Times New Roman" w:cstheme="minorHAnsi"/>
          <w:color w:val="000000" w:themeColor="text1"/>
          <w:kern w:val="0"/>
          <w:sz w:val="24"/>
          <w:szCs w:val="24"/>
          <w:lang w:eastAsia="en-GB"/>
          <w14:ligatures w14:val="none"/>
        </w:rPr>
        <w:t xml:space="preserve"> on placing individuals at the heart of </w:t>
      </w:r>
      <w:r w:rsidR="00423882" w:rsidRPr="0000383E">
        <w:rPr>
          <w:rFonts w:eastAsia="Times New Roman" w:cstheme="minorHAnsi"/>
          <w:color w:val="000000" w:themeColor="text1"/>
          <w:kern w:val="0"/>
          <w:sz w:val="24"/>
          <w:szCs w:val="24"/>
          <w:lang w:eastAsia="en-GB"/>
          <w14:ligatures w14:val="none"/>
        </w:rPr>
        <w:t>choices</w:t>
      </w:r>
      <w:r w:rsidRPr="0000383E">
        <w:rPr>
          <w:rFonts w:eastAsia="Times New Roman" w:cstheme="minorHAnsi"/>
          <w:color w:val="000000" w:themeColor="text1"/>
          <w:kern w:val="0"/>
          <w:sz w:val="24"/>
          <w:szCs w:val="24"/>
          <w:lang w:eastAsia="en-GB"/>
          <w14:ligatures w14:val="none"/>
        </w:rPr>
        <w:t xml:space="preserve"> </w:t>
      </w:r>
      <w:r w:rsidR="00423882" w:rsidRPr="0000383E">
        <w:rPr>
          <w:rFonts w:eastAsia="Times New Roman" w:cstheme="minorHAnsi"/>
          <w:color w:val="000000" w:themeColor="text1"/>
          <w:kern w:val="0"/>
          <w:sz w:val="24"/>
          <w:szCs w:val="24"/>
          <w:lang w:eastAsia="en-GB"/>
          <w14:ligatures w14:val="none"/>
        </w:rPr>
        <w:t>concerning</w:t>
      </w:r>
      <w:r w:rsidRPr="0000383E">
        <w:rPr>
          <w:rFonts w:eastAsia="Times New Roman" w:cstheme="minorHAnsi"/>
          <w:color w:val="000000" w:themeColor="text1"/>
          <w:kern w:val="0"/>
          <w:sz w:val="24"/>
          <w:szCs w:val="24"/>
          <w:lang w:eastAsia="en-GB"/>
          <w14:ligatures w14:val="none"/>
        </w:rPr>
        <w:t xml:space="preserve"> their support</w:t>
      </w:r>
      <w:r w:rsidR="00C44ABB" w:rsidRPr="0000383E">
        <w:rPr>
          <w:rFonts w:eastAsia="Times New Roman" w:cstheme="minorHAnsi"/>
          <w:color w:val="000000" w:themeColor="text1"/>
          <w:kern w:val="0"/>
          <w:sz w:val="24"/>
          <w:szCs w:val="24"/>
          <w:lang w:eastAsia="en-GB"/>
          <w14:ligatures w14:val="none"/>
        </w:rPr>
        <w:t xml:space="preserve">, </w:t>
      </w:r>
      <w:r w:rsidR="00B77943" w:rsidRPr="0000383E">
        <w:rPr>
          <w:rFonts w:eastAsia="Times New Roman" w:cstheme="minorHAnsi"/>
          <w:color w:val="000000" w:themeColor="text1"/>
          <w:kern w:val="0"/>
          <w:sz w:val="24"/>
          <w:szCs w:val="24"/>
          <w:lang w:eastAsia="en-GB"/>
          <w14:ligatures w14:val="none"/>
        </w:rPr>
        <w:t>honouring</w:t>
      </w:r>
      <w:r w:rsidR="00F70F8A" w:rsidRPr="0000383E">
        <w:rPr>
          <w:rFonts w:eastAsia="Times New Roman" w:cstheme="minorHAnsi"/>
          <w:color w:val="000000" w:themeColor="text1"/>
          <w:kern w:val="0"/>
          <w:sz w:val="24"/>
          <w:szCs w:val="24"/>
          <w:lang w:eastAsia="en-GB"/>
          <w14:ligatures w14:val="none"/>
        </w:rPr>
        <w:t xml:space="preserve"> their </w:t>
      </w:r>
      <w:r w:rsidR="00C44ABB" w:rsidRPr="0000383E">
        <w:rPr>
          <w:rFonts w:eastAsia="Times New Roman" w:cstheme="minorHAnsi"/>
          <w:color w:val="000000" w:themeColor="text1"/>
          <w:kern w:val="0"/>
          <w:sz w:val="24"/>
          <w:szCs w:val="24"/>
          <w:lang w:eastAsia="en-GB"/>
          <w14:ligatures w14:val="none"/>
        </w:rPr>
        <w:t>values</w:t>
      </w:r>
      <w:r w:rsidR="00F70F8A" w:rsidRPr="0000383E">
        <w:rPr>
          <w:rFonts w:eastAsia="Times New Roman" w:cstheme="minorHAnsi"/>
          <w:color w:val="000000" w:themeColor="text1"/>
          <w:kern w:val="0"/>
          <w:sz w:val="24"/>
          <w:szCs w:val="24"/>
          <w:lang w:eastAsia="en-GB"/>
          <w14:ligatures w14:val="none"/>
        </w:rPr>
        <w:t xml:space="preserve">, </w:t>
      </w:r>
      <w:r w:rsidR="00C44ABB" w:rsidRPr="0000383E">
        <w:rPr>
          <w:rFonts w:eastAsia="Times New Roman" w:cstheme="minorHAnsi"/>
          <w:color w:val="000000" w:themeColor="text1"/>
          <w:kern w:val="0"/>
          <w:sz w:val="24"/>
          <w:szCs w:val="24"/>
          <w:lang w:eastAsia="en-GB"/>
          <w14:ligatures w14:val="none"/>
        </w:rPr>
        <w:t xml:space="preserve">and </w:t>
      </w:r>
      <w:r w:rsidR="00423882" w:rsidRPr="0000383E">
        <w:rPr>
          <w:rFonts w:eastAsia="Times New Roman" w:cstheme="minorHAnsi"/>
          <w:color w:val="000000" w:themeColor="text1"/>
          <w:kern w:val="0"/>
          <w:sz w:val="24"/>
          <w:szCs w:val="24"/>
          <w:lang w:eastAsia="en-GB"/>
          <w14:ligatures w14:val="none"/>
        </w:rPr>
        <w:t>altering</w:t>
      </w:r>
      <w:r w:rsidR="00C44ABB" w:rsidRPr="0000383E">
        <w:rPr>
          <w:rFonts w:eastAsia="Times New Roman" w:cstheme="minorHAnsi"/>
          <w:color w:val="000000" w:themeColor="text1"/>
          <w:kern w:val="0"/>
          <w:sz w:val="24"/>
          <w:szCs w:val="24"/>
          <w:lang w:eastAsia="en-GB"/>
          <w14:ligatures w14:val="none"/>
        </w:rPr>
        <w:t xml:space="preserve"> interventions to address their </w:t>
      </w:r>
      <w:r w:rsidR="00423882" w:rsidRPr="0000383E">
        <w:rPr>
          <w:rFonts w:eastAsia="Times New Roman" w:cstheme="minorHAnsi"/>
          <w:color w:val="000000" w:themeColor="text1"/>
          <w:kern w:val="0"/>
          <w:sz w:val="24"/>
          <w:szCs w:val="24"/>
          <w:lang w:eastAsia="en-GB"/>
          <w14:ligatures w14:val="none"/>
        </w:rPr>
        <w:t>definite</w:t>
      </w:r>
      <w:r w:rsidR="00C44ABB" w:rsidRPr="0000383E">
        <w:rPr>
          <w:rFonts w:eastAsia="Times New Roman" w:cstheme="minorHAnsi"/>
          <w:color w:val="000000" w:themeColor="text1"/>
          <w:kern w:val="0"/>
          <w:sz w:val="24"/>
          <w:szCs w:val="24"/>
          <w:lang w:eastAsia="en-GB"/>
          <w14:ligatures w14:val="none"/>
        </w:rPr>
        <w:t xml:space="preserve"> needs.</w:t>
      </w:r>
      <w:r w:rsidR="007F5CBB" w:rsidRPr="0000383E">
        <w:rPr>
          <w:rFonts w:eastAsia="Times New Roman" w:cstheme="minorHAnsi"/>
          <w:color w:val="000000" w:themeColor="text1"/>
          <w:kern w:val="0"/>
          <w:sz w:val="24"/>
          <w:szCs w:val="24"/>
          <w:lang w:eastAsia="en-GB"/>
          <w14:ligatures w14:val="none"/>
        </w:rPr>
        <w:t xml:space="preserve"> </w:t>
      </w:r>
      <w:r w:rsidR="00E86000" w:rsidRPr="0000383E">
        <w:rPr>
          <w:rFonts w:eastAsia="Times New Roman" w:cstheme="minorHAnsi"/>
          <w:color w:val="000000" w:themeColor="text1"/>
          <w:kern w:val="0"/>
          <w:sz w:val="24"/>
          <w:szCs w:val="24"/>
          <w:lang w:eastAsia="en-GB"/>
          <w14:ligatures w14:val="none"/>
        </w:rPr>
        <w:t>Case in point</w:t>
      </w:r>
      <w:r w:rsidR="007F5CBB" w:rsidRPr="0000383E">
        <w:rPr>
          <w:rFonts w:eastAsia="Times New Roman" w:cstheme="minorHAnsi"/>
          <w:color w:val="000000" w:themeColor="text1"/>
          <w:kern w:val="0"/>
          <w:sz w:val="24"/>
          <w:szCs w:val="24"/>
          <w:lang w:eastAsia="en-GB"/>
          <w14:ligatures w14:val="none"/>
        </w:rPr>
        <w:t xml:space="preserve">, </w:t>
      </w:r>
      <w:r w:rsidR="00BD7514" w:rsidRPr="0000383E">
        <w:rPr>
          <w:rFonts w:eastAsia="Times New Roman" w:cstheme="minorHAnsi"/>
          <w:color w:val="000000" w:themeColor="text1"/>
          <w:kern w:val="0"/>
          <w:sz w:val="24"/>
          <w:szCs w:val="24"/>
          <w:lang w:eastAsia="en-GB"/>
          <w14:ligatures w14:val="none"/>
        </w:rPr>
        <w:t>w</w:t>
      </w:r>
      <w:r w:rsidR="007F5CBB" w:rsidRPr="0000383E">
        <w:rPr>
          <w:rFonts w:eastAsia="Times New Roman" w:cstheme="minorHAnsi"/>
          <w:color w:val="000000" w:themeColor="text1"/>
          <w:kern w:val="0"/>
          <w:sz w:val="24"/>
          <w:szCs w:val="24"/>
          <w:lang w:eastAsia="en-GB"/>
          <w14:ligatures w14:val="none"/>
        </w:rPr>
        <w:t xml:space="preserve">hen </w:t>
      </w:r>
      <w:r w:rsidR="00B77943" w:rsidRPr="0000383E">
        <w:rPr>
          <w:rFonts w:eastAsia="Times New Roman" w:cstheme="minorHAnsi"/>
          <w:color w:val="000000" w:themeColor="text1"/>
          <w:kern w:val="0"/>
          <w:sz w:val="24"/>
          <w:szCs w:val="24"/>
          <w:lang w:eastAsia="en-GB"/>
          <w14:ligatures w14:val="none"/>
        </w:rPr>
        <w:t>helping</w:t>
      </w:r>
      <w:r w:rsidR="007F5CBB" w:rsidRPr="0000383E">
        <w:rPr>
          <w:rFonts w:eastAsia="Times New Roman" w:cstheme="minorHAnsi"/>
          <w:color w:val="000000" w:themeColor="text1"/>
          <w:kern w:val="0"/>
          <w:sz w:val="24"/>
          <w:szCs w:val="24"/>
          <w:lang w:eastAsia="en-GB"/>
          <w14:ligatures w14:val="none"/>
        </w:rPr>
        <w:t xml:space="preserve"> </w:t>
      </w:r>
      <w:r w:rsidR="00BD7514" w:rsidRPr="0000383E">
        <w:rPr>
          <w:rFonts w:eastAsia="Times New Roman" w:cstheme="minorHAnsi"/>
          <w:color w:val="000000" w:themeColor="text1"/>
          <w:kern w:val="0"/>
          <w:sz w:val="24"/>
          <w:szCs w:val="24"/>
          <w:lang w:eastAsia="en-GB"/>
          <w14:ligatures w14:val="none"/>
        </w:rPr>
        <w:t>somebody</w:t>
      </w:r>
      <w:r w:rsidR="007F5CBB" w:rsidRPr="0000383E">
        <w:rPr>
          <w:rFonts w:eastAsia="Times New Roman" w:cstheme="minorHAnsi"/>
          <w:color w:val="000000" w:themeColor="text1"/>
          <w:kern w:val="0"/>
          <w:sz w:val="24"/>
          <w:szCs w:val="24"/>
          <w:lang w:eastAsia="en-GB"/>
          <w14:ligatures w14:val="none"/>
        </w:rPr>
        <w:t xml:space="preserve"> in a hospital or community </w:t>
      </w:r>
      <w:r w:rsidR="00BD7514" w:rsidRPr="0000383E">
        <w:rPr>
          <w:rFonts w:eastAsia="Times New Roman" w:cstheme="minorHAnsi"/>
          <w:color w:val="000000" w:themeColor="text1"/>
          <w:kern w:val="0"/>
          <w:sz w:val="24"/>
          <w:szCs w:val="24"/>
          <w:lang w:eastAsia="en-GB"/>
          <w14:ligatures w14:val="none"/>
        </w:rPr>
        <w:t>setting</w:t>
      </w:r>
      <w:r w:rsidR="007F5CBB" w:rsidRPr="0000383E">
        <w:rPr>
          <w:rFonts w:eastAsia="Times New Roman" w:cstheme="minorHAnsi"/>
          <w:color w:val="000000" w:themeColor="text1"/>
          <w:kern w:val="0"/>
          <w:sz w:val="24"/>
          <w:szCs w:val="24"/>
          <w:lang w:eastAsia="en-GB"/>
          <w14:ligatures w14:val="none"/>
        </w:rPr>
        <w:t xml:space="preserve">, </w:t>
      </w:r>
      <w:r w:rsidR="00B77943" w:rsidRPr="0000383E">
        <w:rPr>
          <w:rFonts w:eastAsia="Times New Roman" w:cstheme="minorHAnsi"/>
          <w:color w:val="000000" w:themeColor="text1"/>
          <w:kern w:val="0"/>
          <w:sz w:val="24"/>
          <w:szCs w:val="24"/>
          <w:lang w:eastAsia="en-GB"/>
          <w14:ligatures w14:val="none"/>
        </w:rPr>
        <w:t>it</w:t>
      </w:r>
      <w:r w:rsidR="007F5CBB" w:rsidRPr="0000383E">
        <w:rPr>
          <w:rFonts w:eastAsia="Times New Roman" w:cstheme="minorHAnsi"/>
          <w:color w:val="000000" w:themeColor="text1"/>
          <w:kern w:val="0"/>
          <w:sz w:val="24"/>
          <w:szCs w:val="24"/>
          <w:lang w:eastAsia="en-GB"/>
          <w14:ligatures w14:val="none"/>
        </w:rPr>
        <w:t xml:space="preserve"> is essential for me to listen attentively, </w:t>
      </w:r>
      <w:r w:rsidR="00BD7514" w:rsidRPr="0000383E">
        <w:rPr>
          <w:rFonts w:eastAsia="Times New Roman" w:cstheme="minorHAnsi"/>
          <w:color w:val="000000" w:themeColor="text1"/>
          <w:kern w:val="0"/>
          <w:sz w:val="24"/>
          <w:szCs w:val="24"/>
          <w:lang w:eastAsia="en-GB"/>
          <w14:ligatures w14:val="none"/>
        </w:rPr>
        <w:t>involve</w:t>
      </w:r>
      <w:r w:rsidR="007F5CBB" w:rsidRPr="0000383E">
        <w:rPr>
          <w:rFonts w:eastAsia="Times New Roman" w:cstheme="minorHAnsi"/>
          <w:color w:val="000000" w:themeColor="text1"/>
          <w:kern w:val="0"/>
          <w:sz w:val="24"/>
          <w:szCs w:val="24"/>
          <w:lang w:eastAsia="en-GB"/>
          <w14:ligatures w14:val="none"/>
        </w:rPr>
        <w:t xml:space="preserve"> them in decision making process,</w:t>
      </w:r>
      <w:r w:rsidR="00D85C32" w:rsidRPr="0000383E">
        <w:rPr>
          <w:rFonts w:eastAsia="Times New Roman" w:cstheme="minorHAnsi"/>
          <w:color w:val="000000" w:themeColor="text1"/>
          <w:kern w:val="0"/>
          <w:sz w:val="24"/>
          <w:szCs w:val="24"/>
          <w:lang w:eastAsia="en-GB"/>
          <w14:ligatures w14:val="none"/>
        </w:rPr>
        <w:t xml:space="preserve"> and present information in </w:t>
      </w:r>
      <w:r w:rsidR="00B77943" w:rsidRPr="0000383E">
        <w:rPr>
          <w:rFonts w:eastAsia="Times New Roman" w:cstheme="minorHAnsi"/>
          <w:color w:val="000000" w:themeColor="text1"/>
          <w:kern w:val="0"/>
          <w:sz w:val="24"/>
          <w:szCs w:val="24"/>
          <w:lang w:eastAsia="en-GB"/>
          <w14:ligatures w14:val="none"/>
        </w:rPr>
        <w:t>a</w:t>
      </w:r>
      <w:r w:rsidR="00D85C32" w:rsidRPr="0000383E">
        <w:rPr>
          <w:rFonts w:eastAsia="Times New Roman" w:cstheme="minorHAnsi"/>
          <w:color w:val="000000" w:themeColor="text1"/>
          <w:kern w:val="0"/>
          <w:sz w:val="24"/>
          <w:szCs w:val="24"/>
          <w:lang w:eastAsia="en-GB"/>
          <w14:ligatures w14:val="none"/>
        </w:rPr>
        <w:t xml:space="preserve"> </w:t>
      </w:r>
      <w:r w:rsidR="00BD7514" w:rsidRPr="0000383E">
        <w:rPr>
          <w:rFonts w:eastAsia="Times New Roman" w:cstheme="minorHAnsi"/>
          <w:color w:val="000000" w:themeColor="text1"/>
          <w:kern w:val="0"/>
          <w:sz w:val="24"/>
          <w:szCs w:val="24"/>
          <w:lang w:eastAsia="en-GB"/>
          <w14:ligatures w14:val="none"/>
        </w:rPr>
        <w:t>comprehensible</w:t>
      </w:r>
      <w:r w:rsidR="00D85C32" w:rsidRPr="0000383E">
        <w:rPr>
          <w:rFonts w:eastAsia="Times New Roman" w:cstheme="minorHAnsi"/>
          <w:color w:val="000000" w:themeColor="text1"/>
          <w:kern w:val="0"/>
          <w:sz w:val="24"/>
          <w:szCs w:val="24"/>
          <w:lang w:eastAsia="en-GB"/>
          <w14:ligatures w14:val="none"/>
        </w:rPr>
        <w:t xml:space="preserve"> manner. The NHS </w:t>
      </w:r>
      <w:r w:rsidR="00ED6DCC" w:rsidRPr="0000383E">
        <w:rPr>
          <w:rFonts w:eastAsia="Times New Roman" w:cstheme="minorHAnsi"/>
          <w:color w:val="000000" w:themeColor="text1"/>
          <w:kern w:val="0"/>
          <w:sz w:val="24"/>
          <w:szCs w:val="24"/>
          <w:lang w:eastAsia="en-GB"/>
          <w14:ligatures w14:val="none"/>
        </w:rPr>
        <w:t>C</w:t>
      </w:r>
      <w:r w:rsidR="00D85C32" w:rsidRPr="0000383E">
        <w:rPr>
          <w:rFonts w:eastAsia="Times New Roman" w:cstheme="minorHAnsi"/>
          <w:color w:val="000000" w:themeColor="text1"/>
          <w:kern w:val="0"/>
          <w:sz w:val="24"/>
          <w:szCs w:val="24"/>
          <w:lang w:eastAsia="en-GB"/>
          <w14:ligatures w14:val="none"/>
        </w:rPr>
        <w:t xml:space="preserve">onstitution </w:t>
      </w:r>
      <w:r w:rsidR="00B77943" w:rsidRPr="0000383E">
        <w:rPr>
          <w:rFonts w:eastAsia="Times New Roman" w:cstheme="minorHAnsi"/>
          <w:color w:val="000000" w:themeColor="text1"/>
          <w:kern w:val="0"/>
          <w:sz w:val="24"/>
          <w:szCs w:val="24"/>
          <w:lang w:eastAsia="en-GB"/>
          <w14:ligatures w14:val="none"/>
        </w:rPr>
        <w:t>emphasises</w:t>
      </w:r>
      <w:r w:rsidR="00D85C32" w:rsidRPr="0000383E">
        <w:rPr>
          <w:rFonts w:eastAsia="Times New Roman" w:cstheme="minorHAnsi"/>
          <w:color w:val="000000" w:themeColor="text1"/>
          <w:kern w:val="0"/>
          <w:sz w:val="24"/>
          <w:szCs w:val="24"/>
          <w:lang w:eastAsia="en-GB"/>
          <w14:ligatures w14:val="none"/>
        </w:rPr>
        <w:t xml:space="preserve"> the right of patients to </w:t>
      </w:r>
      <w:r w:rsidR="00B77943" w:rsidRPr="0000383E">
        <w:rPr>
          <w:rFonts w:eastAsia="Times New Roman" w:cstheme="minorHAnsi"/>
          <w:color w:val="000000" w:themeColor="text1"/>
          <w:kern w:val="0"/>
          <w:sz w:val="24"/>
          <w:szCs w:val="24"/>
          <w:lang w:eastAsia="en-GB"/>
          <w14:ligatures w14:val="none"/>
        </w:rPr>
        <w:t>take part</w:t>
      </w:r>
      <w:r w:rsidR="00D85C32" w:rsidRPr="0000383E">
        <w:rPr>
          <w:rFonts w:eastAsia="Times New Roman" w:cstheme="minorHAnsi"/>
          <w:color w:val="000000" w:themeColor="text1"/>
          <w:kern w:val="0"/>
          <w:sz w:val="24"/>
          <w:szCs w:val="24"/>
          <w:lang w:eastAsia="en-GB"/>
          <w14:ligatures w14:val="none"/>
        </w:rPr>
        <w:t xml:space="preserve"> in decisions concerning their care</w:t>
      </w:r>
      <w:r w:rsidR="008077C4" w:rsidRPr="0000383E">
        <w:rPr>
          <w:rFonts w:eastAsia="Times New Roman" w:cstheme="minorHAnsi"/>
          <w:color w:val="000000" w:themeColor="text1"/>
          <w:kern w:val="0"/>
          <w:sz w:val="24"/>
          <w:szCs w:val="24"/>
          <w:lang w:eastAsia="en-GB"/>
          <w14:ligatures w14:val="none"/>
        </w:rPr>
        <w:t>.</w:t>
      </w:r>
      <w:r w:rsidR="00020462" w:rsidRPr="0000383E">
        <w:rPr>
          <w:rFonts w:eastAsia="Times New Roman" w:cstheme="minorHAnsi"/>
          <w:kern w:val="0"/>
          <w:sz w:val="24"/>
          <w:szCs w:val="24"/>
          <w:lang w:eastAsia="en-GB"/>
          <w14:ligatures w14:val="none"/>
        </w:rPr>
        <w:t xml:space="preserve"> </w:t>
      </w:r>
      <w:r w:rsidR="00020462" w:rsidRPr="0000383E">
        <w:rPr>
          <w:rFonts w:eastAsia="Times New Roman" w:cstheme="minorHAnsi"/>
          <w:b/>
          <w:bCs/>
          <w:color w:val="EE0000"/>
          <w:kern w:val="0"/>
          <w:sz w:val="24"/>
          <w:szCs w:val="24"/>
          <w:lang w:eastAsia="en-GB"/>
          <w14:ligatures w14:val="none"/>
        </w:rPr>
        <w:t>(Department of Health and Social Care 2023)</w:t>
      </w:r>
    </w:p>
    <w:p w14:paraId="2F5103AB" w14:textId="6B0A590E" w:rsidR="00031003" w:rsidRPr="0000383E" w:rsidRDefault="00E203C2" w:rsidP="00020462">
      <w:pPr>
        <w:rPr>
          <w:rFonts w:eastAsia="Times New Roman" w:cstheme="minorHAnsi"/>
          <w:kern w:val="0"/>
          <w:sz w:val="24"/>
          <w:szCs w:val="24"/>
          <w:lang w:eastAsia="en-GB"/>
          <w14:ligatures w14:val="none"/>
        </w:rPr>
      </w:pPr>
      <w:r w:rsidRPr="0000383E">
        <w:rPr>
          <w:rFonts w:eastAsia="Times New Roman" w:cstheme="minorHAnsi"/>
          <w:kern w:val="0"/>
          <w:sz w:val="24"/>
          <w:szCs w:val="24"/>
          <w:lang w:eastAsia="en-GB"/>
          <w14:ligatures w14:val="none"/>
        </w:rPr>
        <w:t xml:space="preserve">My </w:t>
      </w:r>
      <w:r w:rsidR="005343F5" w:rsidRPr="0000383E">
        <w:rPr>
          <w:rFonts w:eastAsia="Times New Roman" w:cstheme="minorHAnsi"/>
          <w:kern w:val="0"/>
          <w:sz w:val="24"/>
          <w:szCs w:val="24"/>
          <w:lang w:eastAsia="en-GB"/>
          <w14:ligatures w14:val="none"/>
        </w:rPr>
        <w:t>current</w:t>
      </w:r>
      <w:r w:rsidRPr="0000383E">
        <w:rPr>
          <w:rFonts w:eastAsia="Times New Roman" w:cstheme="minorHAnsi"/>
          <w:kern w:val="0"/>
          <w:sz w:val="24"/>
          <w:szCs w:val="24"/>
          <w:lang w:eastAsia="en-GB"/>
          <w14:ligatures w14:val="none"/>
        </w:rPr>
        <w:t xml:space="preserve"> strength lies in my </w:t>
      </w:r>
      <w:r w:rsidR="005343F5" w:rsidRPr="0000383E">
        <w:rPr>
          <w:rFonts w:eastAsia="Times New Roman" w:cstheme="minorHAnsi"/>
          <w:kern w:val="0"/>
          <w:sz w:val="24"/>
          <w:szCs w:val="24"/>
          <w:lang w:eastAsia="en-GB"/>
          <w14:ligatures w14:val="none"/>
        </w:rPr>
        <w:t>ability</w:t>
      </w:r>
      <w:r w:rsidRPr="0000383E">
        <w:rPr>
          <w:rFonts w:eastAsia="Times New Roman" w:cstheme="minorHAnsi"/>
          <w:kern w:val="0"/>
          <w:sz w:val="24"/>
          <w:szCs w:val="24"/>
          <w:lang w:eastAsia="en-GB"/>
          <w14:ligatures w14:val="none"/>
        </w:rPr>
        <w:t xml:space="preserve"> to </w:t>
      </w:r>
      <w:r w:rsidR="00521625" w:rsidRPr="0000383E">
        <w:rPr>
          <w:rFonts w:eastAsia="Times New Roman" w:cstheme="minorHAnsi"/>
          <w:kern w:val="0"/>
          <w:sz w:val="24"/>
          <w:szCs w:val="24"/>
          <w:lang w:eastAsia="en-GB"/>
          <w14:ligatures w14:val="none"/>
        </w:rPr>
        <w:t>prove</w:t>
      </w:r>
      <w:r w:rsidRPr="0000383E">
        <w:rPr>
          <w:rFonts w:eastAsia="Times New Roman" w:cstheme="minorHAnsi"/>
          <w:kern w:val="0"/>
          <w:sz w:val="24"/>
          <w:szCs w:val="24"/>
          <w:lang w:eastAsia="en-GB"/>
          <w14:ligatures w14:val="none"/>
        </w:rPr>
        <w:t xml:space="preserve"> empathy and communicate </w:t>
      </w:r>
      <w:r w:rsidR="005343F5" w:rsidRPr="0000383E">
        <w:rPr>
          <w:rFonts w:eastAsia="Times New Roman" w:cstheme="minorHAnsi"/>
          <w:kern w:val="0"/>
          <w:sz w:val="24"/>
          <w:szCs w:val="24"/>
          <w:lang w:eastAsia="en-GB"/>
          <w14:ligatures w14:val="none"/>
        </w:rPr>
        <w:t>effectually</w:t>
      </w:r>
      <w:r w:rsidR="004D7681" w:rsidRPr="0000383E">
        <w:rPr>
          <w:rFonts w:eastAsia="Times New Roman" w:cstheme="minorHAnsi"/>
          <w:kern w:val="0"/>
          <w:sz w:val="24"/>
          <w:szCs w:val="24"/>
          <w:lang w:eastAsia="en-GB"/>
          <w14:ligatures w14:val="none"/>
        </w:rPr>
        <w:t xml:space="preserve"> with others, which </w:t>
      </w:r>
      <w:r w:rsidR="00EE45D6" w:rsidRPr="0000383E">
        <w:rPr>
          <w:rFonts w:eastAsia="Times New Roman" w:cstheme="minorHAnsi"/>
          <w:kern w:val="0"/>
          <w:sz w:val="24"/>
          <w:szCs w:val="24"/>
          <w:lang w:eastAsia="en-GB"/>
          <w14:ligatures w14:val="none"/>
        </w:rPr>
        <w:t>helps</w:t>
      </w:r>
      <w:r w:rsidR="004D7681" w:rsidRPr="0000383E">
        <w:rPr>
          <w:rFonts w:eastAsia="Times New Roman" w:cstheme="minorHAnsi"/>
          <w:kern w:val="0"/>
          <w:sz w:val="24"/>
          <w:szCs w:val="24"/>
          <w:lang w:eastAsia="en-GB"/>
          <w14:ligatures w14:val="none"/>
        </w:rPr>
        <w:t xml:space="preserve"> in </w:t>
      </w:r>
      <w:r w:rsidR="00EE45D6" w:rsidRPr="0000383E">
        <w:rPr>
          <w:rFonts w:eastAsia="Times New Roman" w:cstheme="minorHAnsi"/>
          <w:kern w:val="0"/>
          <w:sz w:val="24"/>
          <w:szCs w:val="24"/>
          <w:lang w:eastAsia="en-GB"/>
          <w14:ligatures w14:val="none"/>
        </w:rPr>
        <w:t>setting up</w:t>
      </w:r>
      <w:r w:rsidR="004D7681" w:rsidRPr="0000383E">
        <w:rPr>
          <w:rFonts w:eastAsia="Times New Roman" w:cstheme="minorHAnsi"/>
          <w:kern w:val="0"/>
          <w:sz w:val="24"/>
          <w:szCs w:val="24"/>
          <w:lang w:eastAsia="en-GB"/>
          <w14:ligatures w14:val="none"/>
        </w:rPr>
        <w:t xml:space="preserve"> trust.</w:t>
      </w:r>
      <w:r w:rsidR="004D7681" w:rsidRPr="0000383E">
        <w:rPr>
          <w:rFonts w:eastAsia="Times New Roman" w:cstheme="minorHAnsi"/>
          <w:b/>
          <w:bCs/>
          <w:kern w:val="0"/>
          <w:sz w:val="24"/>
          <w:szCs w:val="24"/>
          <w:lang w:eastAsia="en-GB"/>
          <w14:ligatures w14:val="none"/>
        </w:rPr>
        <w:t xml:space="preserve"> </w:t>
      </w:r>
      <w:r w:rsidR="005343F5" w:rsidRPr="0000383E">
        <w:rPr>
          <w:rFonts w:eastAsia="Times New Roman" w:cstheme="minorHAnsi"/>
          <w:kern w:val="0"/>
          <w:sz w:val="24"/>
          <w:szCs w:val="24"/>
          <w:lang w:eastAsia="en-GB"/>
          <w14:ligatures w14:val="none"/>
        </w:rPr>
        <w:t>Still</w:t>
      </w:r>
      <w:r w:rsidR="004D7681" w:rsidRPr="0000383E">
        <w:rPr>
          <w:rFonts w:eastAsia="Times New Roman" w:cstheme="minorHAnsi"/>
          <w:kern w:val="0"/>
          <w:sz w:val="24"/>
          <w:szCs w:val="24"/>
          <w:lang w:eastAsia="en-GB"/>
          <w14:ligatures w14:val="none"/>
        </w:rPr>
        <w:t xml:space="preserve">, I acknowledge that </w:t>
      </w:r>
      <w:r w:rsidR="005343F5" w:rsidRPr="0000383E">
        <w:rPr>
          <w:rFonts w:eastAsia="Times New Roman" w:cstheme="minorHAnsi"/>
          <w:kern w:val="0"/>
          <w:sz w:val="24"/>
          <w:szCs w:val="24"/>
          <w:lang w:eastAsia="en-GB"/>
          <w14:ligatures w14:val="none"/>
        </w:rPr>
        <w:t>all through</w:t>
      </w:r>
      <w:r w:rsidR="004D7681" w:rsidRPr="0000383E">
        <w:rPr>
          <w:rFonts w:eastAsia="Times New Roman" w:cstheme="minorHAnsi"/>
          <w:kern w:val="0"/>
          <w:sz w:val="24"/>
          <w:szCs w:val="24"/>
          <w:lang w:eastAsia="en-GB"/>
          <w14:ligatures w14:val="none"/>
        </w:rPr>
        <w:t xml:space="preserve"> high</w:t>
      </w:r>
      <w:r w:rsidR="00322A41" w:rsidRPr="0000383E">
        <w:rPr>
          <w:rFonts w:eastAsia="Times New Roman" w:cstheme="minorHAnsi"/>
          <w:kern w:val="0"/>
          <w:sz w:val="24"/>
          <w:szCs w:val="24"/>
          <w:lang w:eastAsia="en-GB"/>
          <w14:ligatures w14:val="none"/>
        </w:rPr>
        <w:t>-</w:t>
      </w:r>
      <w:r w:rsidR="004D7681" w:rsidRPr="0000383E">
        <w:rPr>
          <w:rFonts w:eastAsia="Times New Roman" w:cstheme="minorHAnsi"/>
          <w:kern w:val="0"/>
          <w:sz w:val="24"/>
          <w:szCs w:val="24"/>
          <w:lang w:eastAsia="en-GB"/>
          <w14:ligatures w14:val="none"/>
        </w:rPr>
        <w:t>pressure circumstances,</w:t>
      </w:r>
      <w:r w:rsidR="00FD6814" w:rsidRPr="0000383E">
        <w:rPr>
          <w:rFonts w:eastAsia="Times New Roman" w:cstheme="minorHAnsi"/>
          <w:kern w:val="0"/>
          <w:sz w:val="24"/>
          <w:szCs w:val="24"/>
          <w:lang w:eastAsia="en-GB"/>
          <w14:ligatures w14:val="none"/>
        </w:rPr>
        <w:t xml:space="preserve"> I </w:t>
      </w:r>
      <w:r w:rsidR="005343F5" w:rsidRPr="0000383E">
        <w:rPr>
          <w:rFonts w:eastAsia="Times New Roman" w:cstheme="minorHAnsi"/>
          <w:kern w:val="0"/>
          <w:sz w:val="24"/>
          <w:szCs w:val="24"/>
          <w:lang w:eastAsia="en-GB"/>
          <w14:ligatures w14:val="none"/>
        </w:rPr>
        <w:t>rarely</w:t>
      </w:r>
      <w:r w:rsidR="00FD6814" w:rsidRPr="0000383E">
        <w:rPr>
          <w:rFonts w:eastAsia="Times New Roman" w:cstheme="minorHAnsi"/>
          <w:kern w:val="0"/>
          <w:sz w:val="24"/>
          <w:szCs w:val="24"/>
          <w:lang w:eastAsia="en-GB"/>
          <w14:ligatures w14:val="none"/>
        </w:rPr>
        <w:t xml:space="preserve"> concentrate excessively on tasks instead of the </w:t>
      </w:r>
      <w:r w:rsidR="005343F5" w:rsidRPr="0000383E">
        <w:rPr>
          <w:rFonts w:eastAsia="Times New Roman" w:cstheme="minorHAnsi"/>
          <w:kern w:val="0"/>
          <w:sz w:val="24"/>
          <w:szCs w:val="24"/>
          <w:lang w:eastAsia="en-GB"/>
          <w14:ligatures w14:val="none"/>
        </w:rPr>
        <w:t>wider</w:t>
      </w:r>
      <w:r w:rsidR="00FD6814" w:rsidRPr="0000383E">
        <w:rPr>
          <w:rFonts w:eastAsia="Times New Roman" w:cstheme="minorHAnsi"/>
          <w:kern w:val="0"/>
          <w:sz w:val="24"/>
          <w:szCs w:val="24"/>
          <w:lang w:eastAsia="en-GB"/>
          <w14:ligatures w14:val="none"/>
        </w:rPr>
        <w:t xml:space="preserve"> emotional needs of individuals.</w:t>
      </w:r>
      <w:r w:rsidR="00FD6814" w:rsidRPr="0000383E">
        <w:rPr>
          <w:rFonts w:eastAsia="Times New Roman" w:cstheme="minorHAnsi"/>
          <w:b/>
          <w:bCs/>
          <w:kern w:val="0"/>
          <w:sz w:val="24"/>
          <w:szCs w:val="24"/>
          <w:lang w:eastAsia="en-GB"/>
          <w14:ligatures w14:val="none"/>
        </w:rPr>
        <w:t xml:space="preserve"> </w:t>
      </w:r>
      <w:r w:rsidR="00FD6814" w:rsidRPr="0000383E">
        <w:rPr>
          <w:rFonts w:eastAsia="Times New Roman" w:cstheme="minorHAnsi"/>
          <w:kern w:val="0"/>
          <w:sz w:val="24"/>
          <w:szCs w:val="24"/>
          <w:lang w:eastAsia="en-GB"/>
          <w14:ligatures w14:val="none"/>
        </w:rPr>
        <w:t xml:space="preserve">This is a </w:t>
      </w:r>
      <w:r w:rsidR="005343F5" w:rsidRPr="0000383E">
        <w:rPr>
          <w:rFonts w:eastAsia="Times New Roman" w:cstheme="minorHAnsi"/>
          <w:kern w:val="0"/>
          <w:sz w:val="24"/>
          <w:szCs w:val="24"/>
          <w:lang w:eastAsia="en-GB"/>
          <w14:ligatures w14:val="none"/>
        </w:rPr>
        <w:t>field</w:t>
      </w:r>
      <w:r w:rsidR="00FD6814" w:rsidRPr="0000383E">
        <w:rPr>
          <w:rFonts w:eastAsia="Times New Roman" w:cstheme="minorHAnsi"/>
          <w:kern w:val="0"/>
          <w:sz w:val="24"/>
          <w:szCs w:val="24"/>
          <w:lang w:eastAsia="en-GB"/>
          <w14:ligatures w14:val="none"/>
        </w:rPr>
        <w:t xml:space="preserve"> where I must </w:t>
      </w:r>
      <w:r w:rsidR="005343F5" w:rsidRPr="0000383E">
        <w:rPr>
          <w:rFonts w:eastAsia="Times New Roman" w:cstheme="minorHAnsi"/>
          <w:kern w:val="0"/>
          <w:sz w:val="24"/>
          <w:szCs w:val="24"/>
          <w:lang w:eastAsia="en-GB"/>
          <w14:ligatures w14:val="none"/>
        </w:rPr>
        <w:t>develop</w:t>
      </w:r>
      <w:r w:rsidR="00FD6814" w:rsidRPr="0000383E">
        <w:rPr>
          <w:rFonts w:eastAsia="Times New Roman" w:cstheme="minorHAnsi"/>
          <w:kern w:val="0"/>
          <w:sz w:val="24"/>
          <w:szCs w:val="24"/>
          <w:lang w:eastAsia="en-GB"/>
          <w14:ligatures w14:val="none"/>
        </w:rPr>
        <w:t xml:space="preserve"> my abilities by cultivating </w:t>
      </w:r>
      <w:r w:rsidR="005343F5" w:rsidRPr="0000383E">
        <w:rPr>
          <w:rFonts w:eastAsia="Times New Roman" w:cstheme="minorHAnsi"/>
          <w:kern w:val="0"/>
          <w:sz w:val="24"/>
          <w:szCs w:val="24"/>
          <w:lang w:eastAsia="en-GB"/>
          <w14:ligatures w14:val="none"/>
        </w:rPr>
        <w:t>amended</w:t>
      </w:r>
      <w:r w:rsidR="00FD6814" w:rsidRPr="0000383E">
        <w:rPr>
          <w:rFonts w:eastAsia="Times New Roman" w:cstheme="minorHAnsi"/>
          <w:kern w:val="0"/>
          <w:sz w:val="24"/>
          <w:szCs w:val="24"/>
          <w:lang w:eastAsia="en-GB"/>
          <w14:ligatures w14:val="none"/>
        </w:rPr>
        <w:t xml:space="preserve"> time</w:t>
      </w:r>
      <w:r w:rsidR="001D4BC9" w:rsidRPr="0000383E">
        <w:rPr>
          <w:rFonts w:eastAsia="Times New Roman" w:cstheme="minorHAnsi"/>
          <w:kern w:val="0"/>
          <w:sz w:val="24"/>
          <w:szCs w:val="24"/>
          <w:lang w:eastAsia="en-GB"/>
          <w14:ligatures w14:val="none"/>
        </w:rPr>
        <w:t>-</w:t>
      </w:r>
      <w:r w:rsidR="00FD6814" w:rsidRPr="0000383E">
        <w:rPr>
          <w:rFonts w:eastAsia="Times New Roman" w:cstheme="minorHAnsi"/>
          <w:kern w:val="0"/>
          <w:sz w:val="24"/>
          <w:szCs w:val="24"/>
          <w:lang w:eastAsia="en-GB"/>
          <w14:ligatures w14:val="none"/>
        </w:rPr>
        <w:t>management</w:t>
      </w:r>
      <w:r w:rsidR="00EB1E1F" w:rsidRPr="0000383E">
        <w:rPr>
          <w:rFonts w:eastAsia="Times New Roman" w:cstheme="minorHAnsi"/>
          <w:kern w:val="0"/>
          <w:sz w:val="24"/>
          <w:szCs w:val="24"/>
          <w:lang w:eastAsia="en-GB"/>
          <w14:ligatures w14:val="none"/>
        </w:rPr>
        <w:t xml:space="preserve"> and active listening skills,</w:t>
      </w:r>
      <w:r w:rsidR="006F6E8E" w:rsidRPr="0000383E">
        <w:rPr>
          <w:rFonts w:eastAsia="Times New Roman" w:cstheme="minorHAnsi"/>
          <w:kern w:val="0"/>
          <w:sz w:val="24"/>
          <w:szCs w:val="24"/>
          <w:lang w:eastAsia="en-GB"/>
          <w14:ligatures w14:val="none"/>
        </w:rPr>
        <w:t xml:space="preserve"> </w:t>
      </w:r>
      <w:r w:rsidR="005343F5" w:rsidRPr="0000383E">
        <w:rPr>
          <w:rFonts w:eastAsia="Times New Roman" w:cstheme="minorHAnsi"/>
          <w:kern w:val="0"/>
          <w:sz w:val="24"/>
          <w:szCs w:val="24"/>
          <w:lang w:eastAsia="en-GB"/>
          <w14:ligatures w14:val="none"/>
        </w:rPr>
        <w:t>thus</w:t>
      </w:r>
      <w:r w:rsidR="00D71C82" w:rsidRPr="0000383E">
        <w:rPr>
          <w:rFonts w:eastAsia="Times New Roman" w:cstheme="minorHAnsi"/>
          <w:kern w:val="0"/>
          <w:sz w:val="24"/>
          <w:szCs w:val="24"/>
          <w:lang w:eastAsia="en-GB"/>
          <w14:ligatures w14:val="none"/>
        </w:rPr>
        <w:t xml:space="preserve"> ensuring that I stay entirely person</w:t>
      </w:r>
      <w:r w:rsidR="006F6E8E" w:rsidRPr="0000383E">
        <w:rPr>
          <w:rFonts w:eastAsia="Times New Roman" w:cstheme="minorHAnsi"/>
          <w:kern w:val="0"/>
          <w:sz w:val="24"/>
          <w:szCs w:val="24"/>
          <w:lang w:eastAsia="en-GB"/>
          <w14:ligatures w14:val="none"/>
        </w:rPr>
        <w:t>-</w:t>
      </w:r>
      <w:r w:rsidR="00EE45D6" w:rsidRPr="0000383E">
        <w:rPr>
          <w:rFonts w:eastAsia="Times New Roman" w:cstheme="minorHAnsi"/>
          <w:kern w:val="0"/>
          <w:sz w:val="24"/>
          <w:szCs w:val="24"/>
          <w:lang w:eastAsia="en-GB"/>
          <w14:ligatures w14:val="none"/>
        </w:rPr>
        <w:t>centred</w:t>
      </w:r>
      <w:r w:rsidR="00D71C82" w:rsidRPr="0000383E">
        <w:rPr>
          <w:rFonts w:eastAsia="Times New Roman" w:cstheme="minorHAnsi"/>
          <w:kern w:val="0"/>
          <w:sz w:val="24"/>
          <w:szCs w:val="24"/>
          <w:lang w:eastAsia="en-GB"/>
          <w14:ligatures w14:val="none"/>
        </w:rPr>
        <w:t xml:space="preserve">, even in </w:t>
      </w:r>
      <w:r w:rsidR="005343F5" w:rsidRPr="0000383E">
        <w:rPr>
          <w:rFonts w:eastAsia="Times New Roman" w:cstheme="minorHAnsi"/>
          <w:kern w:val="0"/>
          <w:sz w:val="24"/>
          <w:szCs w:val="24"/>
          <w:lang w:eastAsia="en-GB"/>
          <w14:ligatures w14:val="none"/>
        </w:rPr>
        <w:t>tense</w:t>
      </w:r>
      <w:r w:rsidR="00D71C82" w:rsidRPr="0000383E">
        <w:rPr>
          <w:rFonts w:eastAsia="Times New Roman" w:cstheme="minorHAnsi"/>
          <w:kern w:val="0"/>
          <w:sz w:val="24"/>
          <w:szCs w:val="24"/>
          <w:lang w:eastAsia="en-GB"/>
          <w14:ligatures w14:val="none"/>
        </w:rPr>
        <w:t xml:space="preserve"> situations</w:t>
      </w:r>
      <w:r w:rsidR="006F6E8E" w:rsidRPr="0000383E">
        <w:rPr>
          <w:rFonts w:eastAsia="Times New Roman" w:cstheme="minorHAnsi"/>
          <w:kern w:val="0"/>
          <w:sz w:val="24"/>
          <w:szCs w:val="24"/>
          <w:lang w:eastAsia="en-GB"/>
          <w14:ligatures w14:val="none"/>
        </w:rPr>
        <w:t>.</w:t>
      </w:r>
    </w:p>
    <w:p w14:paraId="743CC3EB" w14:textId="44EBBB69" w:rsidR="002C5682" w:rsidRPr="0000383E" w:rsidRDefault="00AD73B8" w:rsidP="00112D8F">
      <w:pPr>
        <w:rPr>
          <w:rFonts w:eastAsia="Times New Roman" w:cstheme="minorHAnsi"/>
          <w:color w:val="000000" w:themeColor="text1"/>
          <w:kern w:val="0"/>
          <w:sz w:val="24"/>
          <w:szCs w:val="24"/>
          <w:lang w:eastAsia="en-GB"/>
          <w14:ligatures w14:val="none"/>
        </w:rPr>
      </w:pPr>
      <w:r w:rsidRPr="0000383E">
        <w:rPr>
          <w:rFonts w:eastAsia="Times New Roman" w:cstheme="minorHAnsi"/>
          <w:color w:val="000000" w:themeColor="text1"/>
          <w:kern w:val="0"/>
          <w:sz w:val="24"/>
          <w:szCs w:val="24"/>
          <w:lang w:eastAsia="en-GB"/>
          <w14:ligatures w14:val="none"/>
        </w:rPr>
        <w:t>S</w:t>
      </w:r>
      <w:r w:rsidR="004A26BC" w:rsidRPr="0000383E">
        <w:rPr>
          <w:rFonts w:eastAsia="Times New Roman" w:cstheme="minorHAnsi"/>
          <w:color w:val="000000" w:themeColor="text1"/>
          <w:kern w:val="0"/>
          <w:sz w:val="24"/>
          <w:szCs w:val="24"/>
          <w:lang w:eastAsia="en-GB"/>
          <w14:ligatures w14:val="none"/>
        </w:rPr>
        <w:t>ubsequently</w:t>
      </w:r>
      <w:r w:rsidR="004101DD" w:rsidRPr="0000383E">
        <w:rPr>
          <w:rFonts w:eastAsia="Times New Roman" w:cstheme="minorHAnsi"/>
          <w:color w:val="000000" w:themeColor="text1"/>
          <w:kern w:val="0"/>
          <w:sz w:val="24"/>
          <w:szCs w:val="24"/>
          <w:lang w:eastAsia="en-GB"/>
          <w14:ligatures w14:val="none"/>
        </w:rPr>
        <w:t xml:space="preserve">, I intend to </w:t>
      </w:r>
      <w:r w:rsidRPr="0000383E">
        <w:rPr>
          <w:rFonts w:eastAsia="Times New Roman" w:cstheme="minorHAnsi"/>
          <w:color w:val="000000" w:themeColor="text1"/>
          <w:kern w:val="0"/>
          <w:sz w:val="24"/>
          <w:szCs w:val="24"/>
          <w:lang w:eastAsia="en-GB"/>
          <w14:ligatures w14:val="none"/>
        </w:rPr>
        <w:t>advance</w:t>
      </w:r>
      <w:r w:rsidR="004101DD" w:rsidRPr="0000383E">
        <w:rPr>
          <w:rFonts w:eastAsia="Times New Roman" w:cstheme="minorHAnsi"/>
          <w:color w:val="000000" w:themeColor="text1"/>
          <w:kern w:val="0"/>
          <w:sz w:val="24"/>
          <w:szCs w:val="24"/>
          <w:lang w:eastAsia="en-GB"/>
          <w14:ligatures w14:val="none"/>
        </w:rPr>
        <w:t xml:space="preserve"> my person-centred practice by </w:t>
      </w:r>
      <w:r w:rsidRPr="0000383E">
        <w:rPr>
          <w:rFonts w:eastAsia="Times New Roman" w:cstheme="minorHAnsi"/>
          <w:color w:val="000000" w:themeColor="text1"/>
          <w:kern w:val="0"/>
          <w:sz w:val="24"/>
          <w:szCs w:val="24"/>
          <w:lang w:eastAsia="en-GB"/>
          <w14:ligatures w14:val="none"/>
        </w:rPr>
        <w:t>remaining</w:t>
      </w:r>
      <w:r w:rsidR="004101DD" w:rsidRPr="0000383E">
        <w:rPr>
          <w:rFonts w:eastAsia="Times New Roman" w:cstheme="minorHAnsi"/>
          <w:color w:val="000000" w:themeColor="text1"/>
          <w:kern w:val="0"/>
          <w:sz w:val="24"/>
          <w:szCs w:val="24"/>
          <w:lang w:eastAsia="en-GB"/>
          <w14:ligatures w14:val="none"/>
        </w:rPr>
        <w:t xml:space="preserve"> </w:t>
      </w:r>
      <w:r w:rsidRPr="0000383E">
        <w:rPr>
          <w:rFonts w:eastAsia="Times New Roman" w:cstheme="minorHAnsi"/>
          <w:color w:val="000000" w:themeColor="text1"/>
          <w:kern w:val="0"/>
          <w:sz w:val="24"/>
          <w:szCs w:val="24"/>
          <w:lang w:eastAsia="en-GB"/>
          <w14:ligatures w14:val="none"/>
        </w:rPr>
        <w:t>conversant</w:t>
      </w:r>
      <w:r w:rsidR="004101DD" w:rsidRPr="0000383E">
        <w:rPr>
          <w:rFonts w:eastAsia="Times New Roman" w:cstheme="minorHAnsi"/>
          <w:color w:val="000000" w:themeColor="text1"/>
          <w:kern w:val="0"/>
          <w:sz w:val="24"/>
          <w:szCs w:val="24"/>
          <w:lang w:eastAsia="en-GB"/>
          <w14:ligatures w14:val="none"/>
        </w:rPr>
        <w:t xml:space="preserve"> about the standards set by the NHS and the Care Quality Commission (CQC), </w:t>
      </w:r>
      <w:r w:rsidRPr="0000383E">
        <w:rPr>
          <w:rFonts w:eastAsia="Times New Roman" w:cstheme="minorHAnsi"/>
          <w:color w:val="000000" w:themeColor="text1"/>
          <w:kern w:val="0"/>
          <w:sz w:val="24"/>
          <w:szCs w:val="24"/>
          <w:lang w:eastAsia="en-GB"/>
          <w14:ligatures w14:val="none"/>
        </w:rPr>
        <w:t>partaking</w:t>
      </w:r>
      <w:r w:rsidR="004101DD" w:rsidRPr="0000383E">
        <w:rPr>
          <w:rFonts w:eastAsia="Times New Roman" w:cstheme="minorHAnsi"/>
          <w:color w:val="000000" w:themeColor="text1"/>
          <w:kern w:val="0"/>
          <w:sz w:val="24"/>
          <w:szCs w:val="24"/>
          <w:lang w:eastAsia="en-GB"/>
          <w14:ligatures w14:val="none"/>
        </w:rPr>
        <w:t xml:space="preserve"> in training </w:t>
      </w:r>
      <w:r w:rsidRPr="0000383E">
        <w:rPr>
          <w:rFonts w:eastAsia="Times New Roman" w:cstheme="minorHAnsi"/>
          <w:color w:val="000000" w:themeColor="text1"/>
          <w:kern w:val="0"/>
          <w:sz w:val="24"/>
          <w:szCs w:val="24"/>
          <w:lang w:eastAsia="en-GB"/>
          <w14:ligatures w14:val="none"/>
        </w:rPr>
        <w:t>fixated</w:t>
      </w:r>
      <w:r w:rsidR="004101DD" w:rsidRPr="0000383E">
        <w:rPr>
          <w:rFonts w:eastAsia="Times New Roman" w:cstheme="minorHAnsi"/>
          <w:color w:val="000000" w:themeColor="text1"/>
          <w:kern w:val="0"/>
          <w:sz w:val="24"/>
          <w:szCs w:val="24"/>
          <w:lang w:eastAsia="en-GB"/>
          <w14:ligatures w14:val="none"/>
        </w:rPr>
        <w:t xml:space="preserve"> on communication and compassion in care, and employing reflective </w:t>
      </w:r>
      <w:r w:rsidR="004101DD" w:rsidRPr="0000383E">
        <w:rPr>
          <w:rFonts w:eastAsia="Times New Roman" w:cstheme="minorHAnsi"/>
          <w:color w:val="000000" w:themeColor="text1"/>
          <w:kern w:val="0"/>
          <w:sz w:val="24"/>
          <w:szCs w:val="24"/>
          <w:lang w:eastAsia="en-GB"/>
          <w14:ligatures w14:val="none"/>
        </w:rPr>
        <w:lastRenderedPageBreak/>
        <w:t xml:space="preserve">practice models like Gibbs’ Reflective Cycle </w:t>
      </w:r>
      <w:r w:rsidR="004101DD" w:rsidRPr="0000383E">
        <w:rPr>
          <w:rFonts w:eastAsia="Times New Roman" w:cstheme="minorHAnsi"/>
          <w:b/>
          <w:bCs/>
          <w:color w:val="EE0000"/>
          <w:kern w:val="0"/>
          <w:sz w:val="24"/>
          <w:szCs w:val="24"/>
          <w:lang w:eastAsia="en-GB"/>
          <w14:ligatures w14:val="none"/>
        </w:rPr>
        <w:t>(Gibbs, 1988)</w:t>
      </w:r>
      <w:r w:rsidR="004101DD" w:rsidRPr="0000383E">
        <w:rPr>
          <w:rFonts w:eastAsia="Times New Roman" w:cstheme="minorHAnsi"/>
          <w:color w:val="EE0000"/>
          <w:kern w:val="0"/>
          <w:sz w:val="24"/>
          <w:szCs w:val="24"/>
          <w:lang w:eastAsia="en-GB"/>
          <w14:ligatures w14:val="none"/>
        </w:rPr>
        <w:t xml:space="preserve"> </w:t>
      </w:r>
      <w:r w:rsidR="004101DD" w:rsidRPr="0000383E">
        <w:rPr>
          <w:rFonts w:eastAsia="Times New Roman" w:cstheme="minorHAnsi"/>
          <w:color w:val="000000" w:themeColor="text1"/>
          <w:kern w:val="0"/>
          <w:sz w:val="24"/>
          <w:szCs w:val="24"/>
          <w:lang w:eastAsia="en-GB"/>
          <w14:ligatures w14:val="none"/>
        </w:rPr>
        <w:t xml:space="preserve">to gain </w:t>
      </w:r>
      <w:r w:rsidRPr="0000383E">
        <w:rPr>
          <w:rFonts w:eastAsia="Times New Roman" w:cstheme="minorHAnsi"/>
          <w:color w:val="000000" w:themeColor="text1"/>
          <w:kern w:val="0"/>
          <w:sz w:val="24"/>
          <w:szCs w:val="24"/>
          <w:lang w:eastAsia="en-GB"/>
          <w14:ligatures w14:val="none"/>
        </w:rPr>
        <w:t>perceptions</w:t>
      </w:r>
      <w:r w:rsidR="004101DD" w:rsidRPr="0000383E">
        <w:rPr>
          <w:rFonts w:eastAsia="Times New Roman" w:cstheme="minorHAnsi"/>
          <w:color w:val="000000" w:themeColor="text1"/>
          <w:kern w:val="0"/>
          <w:sz w:val="24"/>
          <w:szCs w:val="24"/>
          <w:lang w:eastAsia="en-GB"/>
          <w14:ligatures w14:val="none"/>
        </w:rPr>
        <w:t xml:space="preserve"> from my </w:t>
      </w:r>
      <w:r w:rsidRPr="0000383E">
        <w:rPr>
          <w:rFonts w:eastAsia="Times New Roman" w:cstheme="minorHAnsi"/>
          <w:color w:val="000000" w:themeColor="text1"/>
          <w:kern w:val="0"/>
          <w:sz w:val="24"/>
          <w:szCs w:val="24"/>
          <w:lang w:eastAsia="en-GB"/>
          <w14:ligatures w14:val="none"/>
        </w:rPr>
        <w:t>involvements</w:t>
      </w:r>
      <w:r w:rsidR="004101DD" w:rsidRPr="0000383E">
        <w:rPr>
          <w:rFonts w:eastAsia="Times New Roman" w:cstheme="minorHAnsi"/>
          <w:color w:val="000000" w:themeColor="text1"/>
          <w:kern w:val="0"/>
          <w:sz w:val="24"/>
          <w:szCs w:val="24"/>
          <w:lang w:eastAsia="en-GB"/>
          <w14:ligatures w14:val="none"/>
        </w:rPr>
        <w:t>.</w:t>
      </w:r>
    </w:p>
    <w:p w14:paraId="71A40D17" w14:textId="442BA199" w:rsidR="00FA35C0" w:rsidRPr="0000383E" w:rsidRDefault="00FA35C0" w:rsidP="00112D8F">
      <w:pPr>
        <w:rPr>
          <w:rFonts w:eastAsia="Times New Roman" w:cstheme="minorHAnsi"/>
          <w:b/>
          <w:bCs/>
          <w:color w:val="000000" w:themeColor="text1"/>
          <w:kern w:val="0"/>
          <w:sz w:val="24"/>
          <w:szCs w:val="24"/>
          <w:u w:val="single"/>
          <w:lang w:eastAsia="en-GB"/>
          <w14:ligatures w14:val="none"/>
        </w:rPr>
      </w:pPr>
      <w:r w:rsidRPr="0000383E">
        <w:rPr>
          <w:rFonts w:eastAsia="Times New Roman" w:cstheme="minorHAnsi"/>
          <w:b/>
          <w:bCs/>
          <w:color w:val="000000" w:themeColor="text1"/>
          <w:kern w:val="0"/>
          <w:sz w:val="24"/>
          <w:szCs w:val="24"/>
          <w:u w:val="single"/>
          <w:lang w:eastAsia="en-GB"/>
          <w14:ligatures w14:val="none"/>
        </w:rPr>
        <w:t xml:space="preserve">Partnerships </w:t>
      </w:r>
      <w:r w:rsidR="0042044C" w:rsidRPr="0000383E">
        <w:rPr>
          <w:rFonts w:eastAsia="Times New Roman" w:cstheme="minorHAnsi"/>
          <w:b/>
          <w:bCs/>
          <w:color w:val="000000" w:themeColor="text1"/>
          <w:kern w:val="0"/>
          <w:sz w:val="24"/>
          <w:szCs w:val="24"/>
          <w:u w:val="single"/>
          <w:lang w:eastAsia="en-GB"/>
          <w14:ligatures w14:val="none"/>
        </w:rPr>
        <w:t>Working</w:t>
      </w:r>
      <w:r w:rsidRPr="0000383E">
        <w:rPr>
          <w:rFonts w:eastAsia="Times New Roman" w:cstheme="minorHAnsi"/>
          <w:b/>
          <w:bCs/>
          <w:color w:val="000000" w:themeColor="text1"/>
          <w:kern w:val="0"/>
          <w:sz w:val="24"/>
          <w:szCs w:val="24"/>
          <w:u w:val="single"/>
          <w:lang w:eastAsia="en-GB"/>
          <w14:ligatures w14:val="none"/>
        </w:rPr>
        <w:t xml:space="preserve"> </w:t>
      </w:r>
      <w:r w:rsidR="0042044C" w:rsidRPr="0000383E">
        <w:rPr>
          <w:rFonts w:eastAsia="Times New Roman" w:cstheme="minorHAnsi"/>
          <w:b/>
          <w:bCs/>
          <w:color w:val="000000" w:themeColor="text1"/>
          <w:kern w:val="0"/>
          <w:sz w:val="24"/>
          <w:szCs w:val="24"/>
          <w:u w:val="single"/>
          <w:lang w:eastAsia="en-GB"/>
          <w14:ligatures w14:val="none"/>
        </w:rPr>
        <w:t>in</w:t>
      </w:r>
      <w:r w:rsidRPr="0000383E">
        <w:rPr>
          <w:rFonts w:eastAsia="Times New Roman" w:cstheme="minorHAnsi"/>
          <w:b/>
          <w:bCs/>
          <w:color w:val="000000" w:themeColor="text1"/>
          <w:kern w:val="0"/>
          <w:sz w:val="24"/>
          <w:szCs w:val="24"/>
          <w:u w:val="single"/>
          <w:lang w:eastAsia="en-GB"/>
          <w14:ligatures w14:val="none"/>
        </w:rPr>
        <w:t xml:space="preserve"> </w:t>
      </w:r>
      <w:r w:rsidR="00100358" w:rsidRPr="0000383E">
        <w:rPr>
          <w:rFonts w:eastAsia="Times New Roman" w:cstheme="minorHAnsi"/>
          <w:b/>
          <w:bCs/>
          <w:color w:val="000000" w:themeColor="text1"/>
          <w:kern w:val="0"/>
          <w:sz w:val="24"/>
          <w:szCs w:val="24"/>
          <w:u w:val="single"/>
          <w:lang w:eastAsia="en-GB"/>
          <w14:ligatures w14:val="none"/>
        </w:rPr>
        <w:t>My Practice</w:t>
      </w:r>
      <w:r w:rsidR="002136CF" w:rsidRPr="0000383E">
        <w:rPr>
          <w:rFonts w:eastAsia="Times New Roman" w:cstheme="minorHAnsi"/>
          <w:b/>
          <w:bCs/>
          <w:color w:val="000000" w:themeColor="text1"/>
          <w:kern w:val="0"/>
          <w:sz w:val="24"/>
          <w:szCs w:val="24"/>
          <w:u w:val="single"/>
          <w:lang w:eastAsia="en-GB"/>
          <w14:ligatures w14:val="none"/>
        </w:rPr>
        <w:t>:</w:t>
      </w:r>
    </w:p>
    <w:p w14:paraId="214BFA57" w14:textId="0940DE8E" w:rsidR="0042044C" w:rsidRPr="0000383E" w:rsidRDefault="00B402E6" w:rsidP="00112D8F">
      <w:pPr>
        <w:rPr>
          <w:rFonts w:eastAsia="Times New Roman" w:cstheme="minorHAnsi"/>
          <w:color w:val="000000" w:themeColor="text1"/>
          <w:kern w:val="0"/>
          <w:sz w:val="24"/>
          <w:szCs w:val="24"/>
          <w:lang w:eastAsia="en-GB"/>
          <w14:ligatures w14:val="none"/>
        </w:rPr>
      </w:pPr>
      <w:r w:rsidRPr="0000383E">
        <w:rPr>
          <w:rFonts w:eastAsia="Times New Roman" w:cstheme="minorHAnsi"/>
          <w:color w:val="000000" w:themeColor="text1"/>
          <w:kern w:val="0"/>
          <w:sz w:val="24"/>
          <w:szCs w:val="24"/>
          <w:lang w:eastAsia="en-GB"/>
          <w14:ligatures w14:val="none"/>
        </w:rPr>
        <w:t>Partnership</w:t>
      </w:r>
      <w:r w:rsidR="0042044C" w:rsidRPr="0000383E">
        <w:rPr>
          <w:rFonts w:eastAsia="Times New Roman" w:cstheme="minorHAnsi"/>
          <w:color w:val="000000" w:themeColor="text1"/>
          <w:kern w:val="0"/>
          <w:sz w:val="24"/>
          <w:szCs w:val="24"/>
          <w:lang w:eastAsia="en-GB"/>
          <w14:ligatures w14:val="none"/>
        </w:rPr>
        <w:t xml:space="preserve"> is crucial in the fields of health and social care, as no individual professional </w:t>
      </w:r>
      <w:r w:rsidR="00DE37E2" w:rsidRPr="0000383E">
        <w:rPr>
          <w:rFonts w:eastAsia="Times New Roman" w:cstheme="minorHAnsi"/>
          <w:color w:val="000000" w:themeColor="text1"/>
          <w:kern w:val="0"/>
          <w:sz w:val="24"/>
          <w:szCs w:val="24"/>
          <w:lang w:eastAsia="en-GB"/>
          <w14:ligatures w14:val="none"/>
        </w:rPr>
        <w:t>can address</w:t>
      </w:r>
      <w:r w:rsidR="0042044C" w:rsidRPr="0000383E">
        <w:rPr>
          <w:rFonts w:eastAsia="Times New Roman" w:cstheme="minorHAnsi"/>
          <w:color w:val="000000" w:themeColor="text1"/>
          <w:kern w:val="0"/>
          <w:sz w:val="24"/>
          <w:szCs w:val="24"/>
          <w:lang w:eastAsia="en-GB"/>
          <w14:ligatures w14:val="none"/>
        </w:rPr>
        <w:t xml:space="preserve"> all a person's requirements. I have </w:t>
      </w:r>
      <w:r w:rsidR="00DE37E2" w:rsidRPr="0000383E">
        <w:rPr>
          <w:rFonts w:eastAsia="Times New Roman" w:cstheme="minorHAnsi"/>
          <w:color w:val="000000" w:themeColor="text1"/>
          <w:kern w:val="0"/>
          <w:sz w:val="24"/>
          <w:szCs w:val="24"/>
          <w:lang w:eastAsia="en-GB"/>
          <w14:ligatures w14:val="none"/>
        </w:rPr>
        <w:t>seen</w:t>
      </w:r>
      <w:r w:rsidR="0042044C" w:rsidRPr="0000383E">
        <w:rPr>
          <w:rFonts w:eastAsia="Times New Roman" w:cstheme="minorHAnsi"/>
          <w:color w:val="000000" w:themeColor="text1"/>
          <w:kern w:val="0"/>
          <w:sz w:val="24"/>
          <w:szCs w:val="24"/>
          <w:lang w:eastAsia="en-GB"/>
          <w14:ligatures w14:val="none"/>
        </w:rPr>
        <w:t xml:space="preserve"> the </w:t>
      </w:r>
      <w:r w:rsidRPr="0000383E">
        <w:rPr>
          <w:rFonts w:eastAsia="Times New Roman" w:cstheme="minorHAnsi"/>
          <w:color w:val="000000" w:themeColor="text1"/>
          <w:kern w:val="0"/>
          <w:sz w:val="24"/>
          <w:szCs w:val="24"/>
          <w:lang w:eastAsia="en-GB"/>
          <w14:ligatures w14:val="none"/>
        </w:rPr>
        <w:t>recompenses</w:t>
      </w:r>
      <w:r w:rsidR="0042044C" w:rsidRPr="0000383E">
        <w:rPr>
          <w:rFonts w:eastAsia="Times New Roman" w:cstheme="minorHAnsi"/>
          <w:color w:val="000000" w:themeColor="text1"/>
          <w:kern w:val="0"/>
          <w:sz w:val="24"/>
          <w:szCs w:val="24"/>
          <w:lang w:eastAsia="en-GB"/>
          <w14:ligatures w14:val="none"/>
        </w:rPr>
        <w:t xml:space="preserve"> of teamwork where </w:t>
      </w:r>
      <w:r w:rsidRPr="0000383E">
        <w:rPr>
          <w:rFonts w:eastAsia="Times New Roman" w:cstheme="minorHAnsi"/>
          <w:color w:val="000000" w:themeColor="text1"/>
          <w:kern w:val="0"/>
          <w:sz w:val="24"/>
          <w:szCs w:val="24"/>
          <w:lang w:eastAsia="en-GB"/>
          <w14:ligatures w14:val="none"/>
        </w:rPr>
        <w:t>several</w:t>
      </w:r>
      <w:r w:rsidR="0042044C" w:rsidRPr="0000383E">
        <w:rPr>
          <w:rFonts w:eastAsia="Times New Roman" w:cstheme="minorHAnsi"/>
          <w:color w:val="000000" w:themeColor="text1"/>
          <w:kern w:val="0"/>
          <w:sz w:val="24"/>
          <w:szCs w:val="24"/>
          <w:lang w:eastAsia="en-GB"/>
          <w14:ligatures w14:val="none"/>
        </w:rPr>
        <w:t xml:space="preserve"> professionals, </w:t>
      </w:r>
      <w:r w:rsidR="00792201" w:rsidRPr="0000383E">
        <w:rPr>
          <w:rFonts w:eastAsia="Times New Roman" w:cstheme="minorHAnsi"/>
          <w:color w:val="000000" w:themeColor="text1"/>
          <w:kern w:val="0"/>
          <w:sz w:val="24"/>
          <w:szCs w:val="24"/>
          <w:lang w:eastAsia="en-GB"/>
          <w14:ligatures w14:val="none"/>
        </w:rPr>
        <w:t>holding</w:t>
      </w:r>
      <w:r w:rsidR="0042044C" w:rsidRPr="0000383E">
        <w:rPr>
          <w:rFonts w:eastAsia="Times New Roman" w:cstheme="minorHAnsi"/>
          <w:color w:val="000000" w:themeColor="text1"/>
          <w:kern w:val="0"/>
          <w:sz w:val="24"/>
          <w:szCs w:val="24"/>
          <w:lang w:eastAsia="en-GB"/>
          <w14:ligatures w14:val="none"/>
        </w:rPr>
        <w:t xml:space="preserve"> nurses, doctors, and social workers, share their </w:t>
      </w:r>
      <w:r w:rsidR="00DE37E2" w:rsidRPr="0000383E">
        <w:rPr>
          <w:rFonts w:eastAsia="Times New Roman" w:cstheme="minorHAnsi"/>
          <w:color w:val="000000" w:themeColor="text1"/>
          <w:kern w:val="0"/>
          <w:sz w:val="24"/>
          <w:szCs w:val="24"/>
          <w:lang w:eastAsia="en-GB"/>
          <w14:ligatures w14:val="none"/>
        </w:rPr>
        <w:t>ability</w:t>
      </w:r>
      <w:r w:rsidR="0042044C" w:rsidRPr="0000383E">
        <w:rPr>
          <w:rFonts w:eastAsia="Times New Roman" w:cstheme="minorHAnsi"/>
          <w:color w:val="000000" w:themeColor="text1"/>
          <w:kern w:val="0"/>
          <w:sz w:val="24"/>
          <w:szCs w:val="24"/>
          <w:lang w:eastAsia="en-GB"/>
          <w14:ligatures w14:val="none"/>
        </w:rPr>
        <w:t xml:space="preserve">. Legislation such as the Care Act 2014 </w:t>
      </w:r>
      <w:r w:rsidR="00DE37E2" w:rsidRPr="0000383E">
        <w:rPr>
          <w:rFonts w:eastAsia="Times New Roman" w:cstheme="minorHAnsi"/>
          <w:color w:val="000000" w:themeColor="text1"/>
          <w:kern w:val="0"/>
          <w:sz w:val="24"/>
          <w:szCs w:val="24"/>
          <w:lang w:eastAsia="en-GB"/>
          <w14:ligatures w14:val="none"/>
        </w:rPr>
        <w:t>emphasises</w:t>
      </w:r>
      <w:r w:rsidR="0042044C" w:rsidRPr="0000383E">
        <w:rPr>
          <w:rFonts w:eastAsia="Times New Roman" w:cstheme="minorHAnsi"/>
          <w:color w:val="000000" w:themeColor="text1"/>
          <w:kern w:val="0"/>
          <w:sz w:val="24"/>
          <w:szCs w:val="24"/>
          <w:lang w:eastAsia="en-GB"/>
          <w14:ligatures w14:val="none"/>
        </w:rPr>
        <w:t xml:space="preserve"> the obligation to work together to enhance wellbeing</w:t>
      </w:r>
      <w:r w:rsidR="00A50C8A" w:rsidRPr="0000383E">
        <w:rPr>
          <w:rFonts w:eastAsia="Times New Roman" w:cstheme="minorHAnsi"/>
          <w:color w:val="000000" w:themeColor="text1"/>
          <w:kern w:val="0"/>
          <w:sz w:val="24"/>
          <w:szCs w:val="24"/>
          <w:lang w:eastAsia="en-GB"/>
          <w14:ligatures w14:val="none"/>
        </w:rPr>
        <w:t>.</w:t>
      </w:r>
      <w:r w:rsidR="00F95CEE" w:rsidRPr="0000383E">
        <w:rPr>
          <w:rFonts w:eastAsia="Times New Roman" w:cstheme="minorHAnsi"/>
          <w:color w:val="000000" w:themeColor="text1"/>
          <w:kern w:val="0"/>
          <w:sz w:val="24"/>
          <w:szCs w:val="24"/>
          <w:lang w:eastAsia="en-GB"/>
          <w14:ligatures w14:val="none"/>
        </w:rPr>
        <w:t xml:space="preserve"> </w:t>
      </w:r>
      <w:r w:rsidR="00F95CEE" w:rsidRPr="0000383E">
        <w:rPr>
          <w:rFonts w:eastAsia="Times New Roman" w:cstheme="minorHAnsi"/>
          <w:b/>
          <w:bCs/>
          <w:color w:val="EE0000"/>
          <w:kern w:val="0"/>
          <w:sz w:val="24"/>
          <w:szCs w:val="24"/>
          <w:lang w:eastAsia="en-GB"/>
          <w14:ligatures w14:val="none"/>
        </w:rPr>
        <w:t>(</w:t>
      </w:r>
      <w:r w:rsidR="004022A2" w:rsidRPr="0000383E">
        <w:rPr>
          <w:rFonts w:eastAsia="Times New Roman" w:cstheme="minorHAnsi"/>
          <w:b/>
          <w:bCs/>
          <w:color w:val="EE0000"/>
          <w:kern w:val="0"/>
          <w:sz w:val="24"/>
          <w:szCs w:val="24"/>
          <w:lang w:eastAsia="en-GB"/>
          <w14:ligatures w14:val="none"/>
        </w:rPr>
        <w:t>SCIE, 2023)</w:t>
      </w:r>
    </w:p>
    <w:p w14:paraId="77E0F66C" w14:textId="77777777" w:rsidR="00493F4C" w:rsidRPr="0000383E" w:rsidRDefault="00792201" w:rsidP="00112D8F">
      <w:pPr>
        <w:rPr>
          <w:rFonts w:eastAsia="Times New Roman" w:cstheme="minorHAnsi"/>
          <w:color w:val="000000" w:themeColor="text1"/>
          <w:kern w:val="0"/>
          <w:sz w:val="24"/>
          <w:szCs w:val="24"/>
          <w:lang w:eastAsia="en-GB"/>
          <w14:ligatures w14:val="none"/>
        </w:rPr>
      </w:pPr>
      <w:r w:rsidRPr="0000383E">
        <w:rPr>
          <w:rFonts w:eastAsia="Times New Roman" w:cstheme="minorHAnsi"/>
          <w:color w:val="000000" w:themeColor="text1"/>
          <w:kern w:val="0"/>
          <w:sz w:val="24"/>
          <w:szCs w:val="24"/>
          <w:lang w:eastAsia="en-GB"/>
          <w14:ligatures w14:val="none"/>
        </w:rPr>
        <w:t xml:space="preserve">I </w:t>
      </w:r>
      <w:r w:rsidR="00756526" w:rsidRPr="0000383E">
        <w:rPr>
          <w:rFonts w:eastAsia="Times New Roman" w:cstheme="minorHAnsi"/>
          <w:color w:val="000000" w:themeColor="text1"/>
          <w:kern w:val="0"/>
          <w:sz w:val="24"/>
          <w:szCs w:val="24"/>
          <w:lang w:eastAsia="en-GB"/>
          <w14:ligatures w14:val="none"/>
        </w:rPr>
        <w:t>trust</w:t>
      </w:r>
      <w:r w:rsidRPr="0000383E">
        <w:rPr>
          <w:rFonts w:eastAsia="Times New Roman" w:cstheme="minorHAnsi"/>
          <w:color w:val="000000" w:themeColor="text1"/>
          <w:kern w:val="0"/>
          <w:sz w:val="24"/>
          <w:szCs w:val="24"/>
          <w:lang w:eastAsia="en-GB"/>
          <w14:ligatures w14:val="none"/>
        </w:rPr>
        <w:t xml:space="preserve"> that one of my key strengths is my </w:t>
      </w:r>
      <w:r w:rsidR="00756526" w:rsidRPr="0000383E">
        <w:rPr>
          <w:rFonts w:eastAsia="Times New Roman" w:cstheme="minorHAnsi"/>
          <w:color w:val="000000" w:themeColor="text1"/>
          <w:kern w:val="0"/>
          <w:sz w:val="24"/>
          <w:szCs w:val="24"/>
          <w:lang w:eastAsia="en-GB"/>
          <w14:ligatures w14:val="none"/>
        </w:rPr>
        <w:t>openness</w:t>
      </w:r>
      <w:r w:rsidRPr="0000383E">
        <w:rPr>
          <w:rFonts w:eastAsia="Times New Roman" w:cstheme="minorHAnsi"/>
          <w:color w:val="000000" w:themeColor="text1"/>
          <w:kern w:val="0"/>
          <w:sz w:val="24"/>
          <w:szCs w:val="24"/>
          <w:lang w:eastAsia="en-GB"/>
          <w14:ligatures w14:val="none"/>
        </w:rPr>
        <w:t xml:space="preserve"> and respect for the roles of others, which </w:t>
      </w:r>
      <w:r w:rsidR="00051831" w:rsidRPr="0000383E">
        <w:rPr>
          <w:rFonts w:eastAsia="Times New Roman" w:cstheme="minorHAnsi"/>
          <w:color w:val="000000" w:themeColor="text1"/>
          <w:kern w:val="0"/>
          <w:sz w:val="24"/>
          <w:szCs w:val="24"/>
          <w:lang w:eastAsia="en-GB"/>
          <w14:ligatures w14:val="none"/>
        </w:rPr>
        <w:t>allows</w:t>
      </w:r>
      <w:r w:rsidRPr="0000383E">
        <w:rPr>
          <w:rFonts w:eastAsia="Times New Roman" w:cstheme="minorHAnsi"/>
          <w:color w:val="000000" w:themeColor="text1"/>
          <w:kern w:val="0"/>
          <w:sz w:val="24"/>
          <w:szCs w:val="24"/>
          <w:lang w:eastAsia="en-GB"/>
          <w14:ligatures w14:val="none"/>
        </w:rPr>
        <w:t xml:space="preserve"> me to make a </w:t>
      </w:r>
      <w:r w:rsidR="00756526" w:rsidRPr="0000383E">
        <w:rPr>
          <w:rFonts w:eastAsia="Times New Roman" w:cstheme="minorHAnsi"/>
          <w:color w:val="000000" w:themeColor="text1"/>
          <w:kern w:val="0"/>
          <w:sz w:val="24"/>
          <w:szCs w:val="24"/>
          <w:lang w:eastAsia="en-GB"/>
          <w14:ligatures w14:val="none"/>
        </w:rPr>
        <w:t>confident</w:t>
      </w:r>
      <w:r w:rsidRPr="0000383E">
        <w:rPr>
          <w:rFonts w:eastAsia="Times New Roman" w:cstheme="minorHAnsi"/>
          <w:color w:val="000000" w:themeColor="text1"/>
          <w:kern w:val="0"/>
          <w:sz w:val="24"/>
          <w:szCs w:val="24"/>
          <w:lang w:eastAsia="en-GB"/>
          <w14:ligatures w14:val="none"/>
        </w:rPr>
        <w:t xml:space="preserve"> </w:t>
      </w:r>
      <w:r w:rsidR="00756526" w:rsidRPr="0000383E">
        <w:rPr>
          <w:rFonts w:eastAsia="Times New Roman" w:cstheme="minorHAnsi"/>
          <w:color w:val="000000" w:themeColor="text1"/>
          <w:kern w:val="0"/>
          <w:sz w:val="24"/>
          <w:szCs w:val="24"/>
          <w:lang w:eastAsia="en-GB"/>
          <w14:ligatures w14:val="none"/>
        </w:rPr>
        <w:t>involvement</w:t>
      </w:r>
      <w:r w:rsidRPr="0000383E">
        <w:rPr>
          <w:rFonts w:eastAsia="Times New Roman" w:cstheme="minorHAnsi"/>
          <w:color w:val="000000" w:themeColor="text1"/>
          <w:kern w:val="0"/>
          <w:sz w:val="24"/>
          <w:szCs w:val="24"/>
          <w:lang w:eastAsia="en-GB"/>
          <w14:ligatures w14:val="none"/>
        </w:rPr>
        <w:t xml:space="preserve"> to team dynamics.</w:t>
      </w:r>
      <w:r w:rsidR="00870E5E" w:rsidRPr="0000383E">
        <w:rPr>
          <w:rFonts w:eastAsia="Times New Roman" w:cstheme="minorHAnsi"/>
          <w:color w:val="000000" w:themeColor="text1"/>
          <w:kern w:val="0"/>
          <w:sz w:val="24"/>
          <w:szCs w:val="24"/>
          <w:lang w:eastAsia="en-GB"/>
          <w14:ligatures w14:val="none"/>
        </w:rPr>
        <w:t xml:space="preserve"> </w:t>
      </w:r>
      <w:r w:rsidR="00756526" w:rsidRPr="0000383E">
        <w:rPr>
          <w:rFonts w:eastAsia="Times New Roman" w:cstheme="minorHAnsi"/>
          <w:color w:val="000000" w:themeColor="text1"/>
          <w:kern w:val="0"/>
          <w:sz w:val="24"/>
          <w:szCs w:val="24"/>
          <w:lang w:eastAsia="en-GB"/>
          <w14:ligatures w14:val="none"/>
        </w:rPr>
        <w:t>Even so</w:t>
      </w:r>
      <w:r w:rsidRPr="0000383E">
        <w:rPr>
          <w:rFonts w:eastAsia="Times New Roman" w:cstheme="minorHAnsi"/>
          <w:color w:val="000000" w:themeColor="text1"/>
          <w:kern w:val="0"/>
          <w:sz w:val="24"/>
          <w:szCs w:val="24"/>
          <w:lang w:eastAsia="en-GB"/>
          <w14:ligatures w14:val="none"/>
        </w:rPr>
        <w:t xml:space="preserve">, I </w:t>
      </w:r>
      <w:r w:rsidR="00756526" w:rsidRPr="0000383E">
        <w:rPr>
          <w:rFonts w:eastAsia="Times New Roman" w:cstheme="minorHAnsi"/>
          <w:color w:val="000000" w:themeColor="text1"/>
          <w:kern w:val="0"/>
          <w:sz w:val="24"/>
          <w:szCs w:val="24"/>
          <w:lang w:eastAsia="en-GB"/>
          <w14:ligatures w14:val="none"/>
        </w:rPr>
        <w:t>accept</w:t>
      </w:r>
      <w:r w:rsidRPr="0000383E">
        <w:rPr>
          <w:rFonts w:eastAsia="Times New Roman" w:cstheme="minorHAnsi"/>
          <w:color w:val="000000" w:themeColor="text1"/>
          <w:kern w:val="0"/>
          <w:sz w:val="24"/>
          <w:szCs w:val="24"/>
          <w:lang w:eastAsia="en-GB"/>
          <w14:ligatures w14:val="none"/>
        </w:rPr>
        <w:t xml:space="preserve"> that I occasionally </w:t>
      </w:r>
      <w:r w:rsidR="00756526" w:rsidRPr="0000383E">
        <w:rPr>
          <w:rFonts w:eastAsia="Times New Roman" w:cstheme="minorHAnsi"/>
          <w:color w:val="000000" w:themeColor="text1"/>
          <w:kern w:val="0"/>
          <w:sz w:val="24"/>
          <w:szCs w:val="24"/>
          <w:lang w:eastAsia="en-GB"/>
          <w14:ligatures w14:val="none"/>
        </w:rPr>
        <w:t>brawl</w:t>
      </w:r>
      <w:r w:rsidRPr="0000383E">
        <w:rPr>
          <w:rFonts w:eastAsia="Times New Roman" w:cstheme="minorHAnsi"/>
          <w:color w:val="000000" w:themeColor="text1"/>
          <w:kern w:val="0"/>
          <w:sz w:val="24"/>
          <w:szCs w:val="24"/>
          <w:lang w:eastAsia="en-GB"/>
          <w14:ligatures w14:val="none"/>
        </w:rPr>
        <w:t xml:space="preserve"> with confidence when it comes to </w:t>
      </w:r>
      <w:r w:rsidR="00756526" w:rsidRPr="0000383E">
        <w:rPr>
          <w:rFonts w:eastAsia="Times New Roman" w:cstheme="minorHAnsi"/>
          <w:color w:val="000000" w:themeColor="text1"/>
          <w:kern w:val="0"/>
          <w:sz w:val="24"/>
          <w:szCs w:val="24"/>
          <w:lang w:eastAsia="en-GB"/>
          <w14:ligatures w14:val="none"/>
        </w:rPr>
        <w:t>articulating</w:t>
      </w:r>
      <w:r w:rsidRPr="0000383E">
        <w:rPr>
          <w:rFonts w:eastAsia="Times New Roman" w:cstheme="minorHAnsi"/>
          <w:color w:val="000000" w:themeColor="text1"/>
          <w:kern w:val="0"/>
          <w:sz w:val="24"/>
          <w:szCs w:val="24"/>
          <w:lang w:eastAsia="en-GB"/>
          <w14:ligatures w14:val="none"/>
        </w:rPr>
        <w:t xml:space="preserve"> my </w:t>
      </w:r>
      <w:r w:rsidR="00756526" w:rsidRPr="0000383E">
        <w:rPr>
          <w:rFonts w:eastAsia="Times New Roman" w:cstheme="minorHAnsi"/>
          <w:color w:val="000000" w:themeColor="text1"/>
          <w:kern w:val="0"/>
          <w:sz w:val="24"/>
          <w:szCs w:val="24"/>
          <w:lang w:eastAsia="en-GB"/>
          <w14:ligatures w14:val="none"/>
        </w:rPr>
        <w:t>views</w:t>
      </w:r>
      <w:r w:rsidRPr="0000383E">
        <w:rPr>
          <w:rFonts w:eastAsia="Times New Roman" w:cstheme="minorHAnsi"/>
          <w:color w:val="000000" w:themeColor="text1"/>
          <w:kern w:val="0"/>
          <w:sz w:val="24"/>
          <w:szCs w:val="24"/>
          <w:lang w:eastAsia="en-GB"/>
          <w14:ligatures w14:val="none"/>
        </w:rPr>
        <w:t xml:space="preserve"> in multidisciplinary discussions, which may </w:t>
      </w:r>
      <w:r w:rsidR="00756526" w:rsidRPr="0000383E">
        <w:rPr>
          <w:rFonts w:eastAsia="Times New Roman" w:cstheme="minorHAnsi"/>
          <w:color w:val="000000" w:themeColor="text1"/>
          <w:kern w:val="0"/>
          <w:sz w:val="24"/>
          <w:szCs w:val="24"/>
          <w:lang w:eastAsia="en-GB"/>
          <w14:ligatures w14:val="none"/>
        </w:rPr>
        <w:t>delay</w:t>
      </w:r>
      <w:r w:rsidRPr="0000383E">
        <w:rPr>
          <w:rFonts w:eastAsia="Times New Roman" w:cstheme="minorHAnsi"/>
          <w:color w:val="000000" w:themeColor="text1"/>
          <w:kern w:val="0"/>
          <w:sz w:val="24"/>
          <w:szCs w:val="24"/>
          <w:lang w:eastAsia="en-GB"/>
          <w14:ligatures w14:val="none"/>
        </w:rPr>
        <w:t xml:space="preserve"> my capacity to advocate effectively for service users.</w:t>
      </w:r>
    </w:p>
    <w:p w14:paraId="19972EEE" w14:textId="51CE7164" w:rsidR="009B26D0" w:rsidRPr="0000383E" w:rsidRDefault="00493F4C" w:rsidP="00112D8F">
      <w:pPr>
        <w:rPr>
          <w:rFonts w:eastAsia="Times New Roman" w:cstheme="minorHAnsi"/>
          <w:color w:val="000000" w:themeColor="text1"/>
          <w:kern w:val="0"/>
          <w:sz w:val="24"/>
          <w:szCs w:val="24"/>
          <w:lang w:eastAsia="en-GB"/>
          <w14:ligatures w14:val="none"/>
        </w:rPr>
      </w:pPr>
      <w:r w:rsidRPr="0000383E">
        <w:rPr>
          <w:rFonts w:eastAsia="Times New Roman" w:cstheme="minorHAnsi"/>
          <w:color w:val="000000" w:themeColor="text1"/>
          <w:kern w:val="0"/>
          <w:sz w:val="24"/>
          <w:szCs w:val="24"/>
          <w:lang w:eastAsia="en-GB"/>
          <w14:ligatures w14:val="none"/>
        </w:rPr>
        <w:t>T</w:t>
      </w:r>
      <w:r w:rsidR="009E6718" w:rsidRPr="0000383E">
        <w:rPr>
          <w:rFonts w:eastAsia="Times New Roman" w:cstheme="minorHAnsi"/>
          <w:color w:val="000000" w:themeColor="text1"/>
          <w:kern w:val="0"/>
          <w:sz w:val="24"/>
          <w:szCs w:val="24"/>
          <w:lang w:eastAsia="en-GB"/>
          <w14:ligatures w14:val="none"/>
        </w:rPr>
        <w:t>o</w:t>
      </w:r>
      <w:r w:rsidR="00755B65" w:rsidRPr="0000383E">
        <w:rPr>
          <w:rFonts w:eastAsia="Times New Roman" w:cstheme="minorHAnsi"/>
          <w:color w:val="000000" w:themeColor="text1"/>
          <w:kern w:val="0"/>
          <w:sz w:val="24"/>
          <w:szCs w:val="24"/>
          <w:lang w:eastAsia="en-GB"/>
          <w14:ligatures w14:val="none"/>
        </w:rPr>
        <w:t xml:space="preserve"> enhance my abilities, I intend to bolster my communication and leadership skills via training and practice. Additionally, I aspire to gain further knowledge about integrated care models, like those described in the NHS Long Term Plan </w:t>
      </w:r>
      <w:r w:rsidR="00755B65" w:rsidRPr="0000383E">
        <w:rPr>
          <w:rFonts w:eastAsia="Times New Roman" w:cstheme="minorHAnsi"/>
          <w:b/>
          <w:bCs/>
          <w:color w:val="EE0000"/>
          <w:kern w:val="0"/>
          <w:sz w:val="24"/>
          <w:szCs w:val="24"/>
          <w:lang w:eastAsia="en-GB"/>
          <w14:ligatures w14:val="none"/>
        </w:rPr>
        <w:t>(NHS, 2019)</w:t>
      </w:r>
      <w:r w:rsidR="00755B65" w:rsidRPr="0000383E">
        <w:rPr>
          <w:rFonts w:eastAsia="Times New Roman" w:cstheme="minorHAnsi"/>
          <w:color w:val="000000" w:themeColor="text1"/>
          <w:kern w:val="0"/>
          <w:sz w:val="24"/>
          <w:szCs w:val="24"/>
          <w:lang w:eastAsia="en-GB"/>
          <w14:ligatures w14:val="none"/>
        </w:rPr>
        <w:t>,</w:t>
      </w:r>
      <w:r w:rsidR="00755B65" w:rsidRPr="0000383E">
        <w:rPr>
          <w:rFonts w:eastAsia="Times New Roman" w:cstheme="minorHAnsi"/>
          <w:color w:val="EE0000"/>
          <w:kern w:val="0"/>
          <w:sz w:val="24"/>
          <w:szCs w:val="24"/>
          <w:lang w:eastAsia="en-GB"/>
          <w14:ligatures w14:val="none"/>
        </w:rPr>
        <w:t xml:space="preserve"> </w:t>
      </w:r>
      <w:r w:rsidR="00755B65" w:rsidRPr="0000383E">
        <w:rPr>
          <w:rFonts w:eastAsia="Times New Roman" w:cstheme="minorHAnsi"/>
          <w:color w:val="000000" w:themeColor="text1"/>
          <w:kern w:val="0"/>
          <w:sz w:val="24"/>
          <w:szCs w:val="24"/>
          <w:lang w:eastAsia="en-GB"/>
          <w14:ligatures w14:val="none"/>
        </w:rPr>
        <w:t xml:space="preserve">to </w:t>
      </w:r>
      <w:r w:rsidR="00993745" w:rsidRPr="0000383E">
        <w:rPr>
          <w:rFonts w:eastAsia="Times New Roman" w:cstheme="minorHAnsi"/>
          <w:color w:val="000000" w:themeColor="text1"/>
          <w:kern w:val="0"/>
          <w:sz w:val="24"/>
          <w:szCs w:val="24"/>
          <w:lang w:eastAsia="en-GB"/>
          <w14:ligatures w14:val="none"/>
        </w:rPr>
        <w:t>understand</w:t>
      </w:r>
      <w:r w:rsidR="00755B65" w:rsidRPr="0000383E">
        <w:rPr>
          <w:rFonts w:eastAsia="Times New Roman" w:cstheme="minorHAnsi"/>
          <w:color w:val="000000" w:themeColor="text1"/>
          <w:kern w:val="0"/>
          <w:sz w:val="24"/>
          <w:szCs w:val="24"/>
          <w:lang w:eastAsia="en-GB"/>
          <w14:ligatures w14:val="none"/>
        </w:rPr>
        <w:t xml:space="preserve"> how </w:t>
      </w:r>
      <w:r w:rsidR="009E6718" w:rsidRPr="0000383E">
        <w:rPr>
          <w:rFonts w:eastAsia="Times New Roman" w:cstheme="minorHAnsi"/>
          <w:color w:val="000000" w:themeColor="text1"/>
          <w:kern w:val="0"/>
          <w:sz w:val="24"/>
          <w:szCs w:val="24"/>
          <w:lang w:eastAsia="en-GB"/>
          <w14:ligatures w14:val="none"/>
        </w:rPr>
        <w:t>many</w:t>
      </w:r>
      <w:r w:rsidR="00993745" w:rsidRPr="0000383E">
        <w:rPr>
          <w:rFonts w:eastAsia="Times New Roman" w:cstheme="minorHAnsi"/>
          <w:color w:val="000000" w:themeColor="text1"/>
          <w:kern w:val="0"/>
          <w:sz w:val="24"/>
          <w:szCs w:val="24"/>
          <w:lang w:eastAsia="en-GB"/>
          <w14:ligatures w14:val="none"/>
        </w:rPr>
        <w:t xml:space="preserve"> services</w:t>
      </w:r>
      <w:r w:rsidR="00755B65" w:rsidRPr="0000383E">
        <w:rPr>
          <w:rFonts w:eastAsia="Times New Roman" w:cstheme="minorHAnsi"/>
          <w:color w:val="000000" w:themeColor="text1"/>
          <w:kern w:val="0"/>
          <w:sz w:val="24"/>
          <w:szCs w:val="24"/>
          <w:lang w:eastAsia="en-GB"/>
          <w14:ligatures w14:val="none"/>
        </w:rPr>
        <w:t xml:space="preserve"> interlink and how I can </w:t>
      </w:r>
      <w:r w:rsidR="009E6718" w:rsidRPr="0000383E">
        <w:rPr>
          <w:rFonts w:eastAsia="Times New Roman" w:cstheme="minorHAnsi"/>
          <w:color w:val="000000" w:themeColor="text1"/>
          <w:kern w:val="0"/>
          <w:sz w:val="24"/>
          <w:szCs w:val="24"/>
          <w:lang w:eastAsia="en-GB"/>
          <w14:ligatures w14:val="none"/>
        </w:rPr>
        <w:t>work</w:t>
      </w:r>
      <w:r w:rsidR="00755B65" w:rsidRPr="0000383E">
        <w:rPr>
          <w:rFonts w:eastAsia="Times New Roman" w:cstheme="minorHAnsi"/>
          <w:color w:val="000000" w:themeColor="text1"/>
          <w:kern w:val="0"/>
          <w:sz w:val="24"/>
          <w:szCs w:val="24"/>
          <w:lang w:eastAsia="en-GB"/>
          <w14:ligatures w14:val="none"/>
        </w:rPr>
        <w:t xml:space="preserve"> effectively within them.</w:t>
      </w:r>
    </w:p>
    <w:p w14:paraId="7F9B20FC" w14:textId="3486D56D" w:rsidR="00E54DB9" w:rsidRPr="0000383E" w:rsidRDefault="00DF2DC4" w:rsidP="00112D8F">
      <w:pPr>
        <w:rPr>
          <w:rFonts w:eastAsia="Times New Roman" w:cstheme="minorHAnsi"/>
          <w:b/>
          <w:bCs/>
          <w:color w:val="000000" w:themeColor="text1"/>
          <w:kern w:val="0"/>
          <w:sz w:val="24"/>
          <w:szCs w:val="24"/>
          <w:u w:val="single"/>
          <w:lang w:eastAsia="en-GB"/>
          <w14:ligatures w14:val="none"/>
        </w:rPr>
      </w:pPr>
      <w:r w:rsidRPr="0000383E">
        <w:rPr>
          <w:rFonts w:eastAsia="Times New Roman" w:cstheme="minorHAnsi"/>
          <w:b/>
          <w:bCs/>
          <w:color w:val="000000" w:themeColor="text1"/>
          <w:kern w:val="0"/>
          <w:sz w:val="24"/>
          <w:szCs w:val="24"/>
          <w:u w:val="single"/>
          <w:lang w:eastAsia="en-GB"/>
          <w14:ligatures w14:val="none"/>
        </w:rPr>
        <w:t xml:space="preserve">Ethics </w:t>
      </w:r>
      <w:r w:rsidR="00131A7C" w:rsidRPr="0000383E">
        <w:rPr>
          <w:rFonts w:eastAsia="Times New Roman" w:cstheme="minorHAnsi"/>
          <w:b/>
          <w:bCs/>
          <w:color w:val="000000" w:themeColor="text1"/>
          <w:kern w:val="0"/>
          <w:sz w:val="24"/>
          <w:szCs w:val="24"/>
          <w:u w:val="single"/>
          <w:lang w:eastAsia="en-GB"/>
          <w14:ligatures w14:val="none"/>
        </w:rPr>
        <w:t>in My Practice</w:t>
      </w:r>
      <w:r w:rsidR="003A25C4" w:rsidRPr="0000383E">
        <w:rPr>
          <w:rFonts w:eastAsia="Times New Roman" w:cstheme="minorHAnsi"/>
          <w:b/>
          <w:bCs/>
          <w:color w:val="000000" w:themeColor="text1"/>
          <w:kern w:val="0"/>
          <w:sz w:val="24"/>
          <w:szCs w:val="24"/>
          <w:u w:val="single"/>
          <w:lang w:eastAsia="en-GB"/>
          <w14:ligatures w14:val="none"/>
        </w:rPr>
        <w:t>:</w:t>
      </w:r>
    </w:p>
    <w:p w14:paraId="741C0C0A" w14:textId="07CE66D4" w:rsidR="00D54D96" w:rsidRPr="0000383E" w:rsidRDefault="00B70C6F" w:rsidP="00112D8F">
      <w:pPr>
        <w:rPr>
          <w:rFonts w:eastAsia="Times New Roman" w:cstheme="minorHAnsi"/>
          <w:color w:val="000000" w:themeColor="text1"/>
          <w:kern w:val="0"/>
          <w:sz w:val="24"/>
          <w:szCs w:val="24"/>
          <w:lang w:eastAsia="en-GB"/>
          <w14:ligatures w14:val="none"/>
        </w:rPr>
      </w:pPr>
      <w:r w:rsidRPr="0000383E">
        <w:rPr>
          <w:rFonts w:eastAsia="Times New Roman" w:cstheme="minorHAnsi"/>
          <w:color w:val="000000" w:themeColor="text1"/>
          <w:kern w:val="0"/>
          <w:sz w:val="24"/>
          <w:szCs w:val="24"/>
          <w:lang w:eastAsia="en-GB"/>
          <w14:ligatures w14:val="none"/>
        </w:rPr>
        <w:t xml:space="preserve">Ethical principles form the foundation of all decisions made in health and social care. I </w:t>
      </w:r>
      <w:r w:rsidR="00DE0CF6" w:rsidRPr="0000383E">
        <w:rPr>
          <w:rFonts w:eastAsia="Times New Roman" w:cstheme="minorHAnsi"/>
          <w:color w:val="000000" w:themeColor="text1"/>
          <w:kern w:val="0"/>
          <w:sz w:val="24"/>
          <w:szCs w:val="24"/>
          <w:lang w:eastAsia="en-GB"/>
          <w14:ligatures w14:val="none"/>
        </w:rPr>
        <w:t>perceive</w:t>
      </w:r>
      <w:r w:rsidRPr="0000383E">
        <w:rPr>
          <w:rFonts w:eastAsia="Times New Roman" w:cstheme="minorHAnsi"/>
          <w:color w:val="000000" w:themeColor="text1"/>
          <w:kern w:val="0"/>
          <w:sz w:val="24"/>
          <w:szCs w:val="24"/>
          <w:lang w:eastAsia="en-GB"/>
          <w14:ligatures w14:val="none"/>
        </w:rPr>
        <w:t xml:space="preserve"> the significance of autonomy, beneficence, non-maleficence, and justice </w:t>
      </w:r>
      <w:r w:rsidR="00D77407" w:rsidRPr="0000383E">
        <w:rPr>
          <w:rFonts w:eastAsia="Times New Roman" w:cstheme="minorHAnsi"/>
          <w:b/>
          <w:bCs/>
          <w:color w:val="EE0000"/>
          <w:kern w:val="0"/>
          <w:sz w:val="24"/>
          <w:szCs w:val="24"/>
          <w:lang w:eastAsia="en-GB"/>
          <w14:ligatures w14:val="none"/>
        </w:rPr>
        <w:t>(Holm, 2002)</w:t>
      </w:r>
      <w:r w:rsidR="008561AF" w:rsidRPr="0000383E">
        <w:rPr>
          <w:rFonts w:eastAsia="Times New Roman" w:cstheme="minorHAnsi"/>
          <w:color w:val="EE0000"/>
          <w:kern w:val="0"/>
          <w:sz w:val="24"/>
          <w:szCs w:val="24"/>
          <w:lang w:eastAsia="en-GB"/>
          <w14:ligatures w14:val="none"/>
        </w:rPr>
        <w:t xml:space="preserve"> </w:t>
      </w:r>
      <w:r w:rsidRPr="0000383E">
        <w:rPr>
          <w:rFonts w:eastAsia="Times New Roman" w:cstheme="minorHAnsi"/>
          <w:color w:val="000000" w:themeColor="text1"/>
          <w:kern w:val="0"/>
          <w:sz w:val="24"/>
          <w:szCs w:val="24"/>
          <w:lang w:eastAsia="en-GB"/>
          <w14:ligatures w14:val="none"/>
        </w:rPr>
        <w:t xml:space="preserve">and I </w:t>
      </w:r>
      <w:r w:rsidR="00955282" w:rsidRPr="0000383E">
        <w:rPr>
          <w:rFonts w:eastAsia="Times New Roman" w:cstheme="minorHAnsi"/>
          <w:color w:val="000000" w:themeColor="text1"/>
          <w:kern w:val="0"/>
          <w:sz w:val="24"/>
          <w:szCs w:val="24"/>
          <w:lang w:eastAsia="en-GB"/>
          <w14:ligatures w14:val="none"/>
        </w:rPr>
        <w:t>realise</w:t>
      </w:r>
      <w:r w:rsidRPr="0000383E">
        <w:rPr>
          <w:rFonts w:eastAsia="Times New Roman" w:cstheme="minorHAnsi"/>
          <w:color w:val="000000" w:themeColor="text1"/>
          <w:kern w:val="0"/>
          <w:sz w:val="24"/>
          <w:szCs w:val="24"/>
          <w:lang w:eastAsia="en-GB"/>
          <w14:ligatures w14:val="none"/>
        </w:rPr>
        <w:t xml:space="preserve"> how these principles direct practical choices. For </w:t>
      </w:r>
      <w:r w:rsidR="008632D4" w:rsidRPr="0000383E">
        <w:rPr>
          <w:rFonts w:eastAsia="Times New Roman" w:cstheme="minorHAnsi"/>
          <w:color w:val="000000" w:themeColor="text1"/>
          <w:kern w:val="0"/>
          <w:sz w:val="24"/>
          <w:szCs w:val="24"/>
          <w:lang w:eastAsia="en-GB"/>
          <w14:ligatures w14:val="none"/>
        </w:rPr>
        <w:t>example</w:t>
      </w:r>
      <w:r w:rsidRPr="0000383E">
        <w:rPr>
          <w:rFonts w:eastAsia="Times New Roman" w:cstheme="minorHAnsi"/>
          <w:color w:val="000000" w:themeColor="text1"/>
          <w:kern w:val="0"/>
          <w:sz w:val="24"/>
          <w:szCs w:val="24"/>
          <w:lang w:eastAsia="en-GB"/>
          <w14:ligatures w14:val="none"/>
        </w:rPr>
        <w:t xml:space="preserve">, honouring an individual's right to decline treatment, even when </w:t>
      </w:r>
      <w:r w:rsidR="008632D4" w:rsidRPr="0000383E">
        <w:rPr>
          <w:rFonts w:eastAsia="Times New Roman" w:cstheme="minorHAnsi"/>
          <w:color w:val="000000" w:themeColor="text1"/>
          <w:kern w:val="0"/>
          <w:sz w:val="24"/>
          <w:szCs w:val="24"/>
          <w:lang w:eastAsia="en-GB"/>
          <w14:ligatures w14:val="none"/>
        </w:rPr>
        <w:t>experts</w:t>
      </w:r>
      <w:r w:rsidRPr="0000383E">
        <w:rPr>
          <w:rFonts w:eastAsia="Times New Roman" w:cstheme="minorHAnsi"/>
          <w:color w:val="000000" w:themeColor="text1"/>
          <w:kern w:val="0"/>
          <w:sz w:val="24"/>
          <w:szCs w:val="24"/>
          <w:lang w:eastAsia="en-GB"/>
          <w14:ligatures w14:val="none"/>
        </w:rPr>
        <w:t xml:space="preserve"> </w:t>
      </w:r>
      <w:bookmarkStart w:id="10" w:name="_Int_lMhprfPv"/>
      <w:r w:rsidRPr="0000383E">
        <w:rPr>
          <w:rFonts w:eastAsia="Times New Roman" w:cstheme="minorHAnsi"/>
          <w:color w:val="000000" w:themeColor="text1"/>
          <w:kern w:val="0"/>
          <w:sz w:val="24"/>
          <w:szCs w:val="24"/>
          <w:lang w:eastAsia="en-GB"/>
          <w14:ligatures w14:val="none"/>
        </w:rPr>
        <w:t xml:space="preserve">are </w:t>
      </w:r>
      <w:r w:rsidR="008632D4" w:rsidRPr="0000383E">
        <w:rPr>
          <w:rFonts w:eastAsia="Times New Roman" w:cstheme="minorHAnsi"/>
          <w:color w:val="000000" w:themeColor="text1"/>
          <w:kern w:val="0"/>
          <w:sz w:val="24"/>
          <w:szCs w:val="24"/>
          <w:lang w:eastAsia="en-GB"/>
          <w14:ligatures w14:val="none"/>
        </w:rPr>
        <w:t>influenced</w:t>
      </w:r>
      <w:bookmarkEnd w:id="10"/>
      <w:r w:rsidRPr="0000383E">
        <w:rPr>
          <w:rFonts w:eastAsia="Times New Roman" w:cstheme="minorHAnsi"/>
          <w:color w:val="000000" w:themeColor="text1"/>
          <w:kern w:val="0"/>
          <w:sz w:val="24"/>
          <w:szCs w:val="24"/>
          <w:lang w:eastAsia="en-GB"/>
          <w14:ligatures w14:val="none"/>
        </w:rPr>
        <w:t xml:space="preserve"> it could be helpful for them, presents </w:t>
      </w:r>
      <w:r w:rsidR="008632D4" w:rsidRPr="0000383E">
        <w:rPr>
          <w:rFonts w:eastAsia="Times New Roman" w:cstheme="minorHAnsi"/>
          <w:color w:val="000000" w:themeColor="text1"/>
          <w:kern w:val="0"/>
          <w:sz w:val="24"/>
          <w:szCs w:val="24"/>
          <w:lang w:eastAsia="en-GB"/>
          <w14:ligatures w14:val="none"/>
        </w:rPr>
        <w:t>trials</w:t>
      </w:r>
      <w:r w:rsidRPr="0000383E">
        <w:rPr>
          <w:rFonts w:eastAsia="Times New Roman" w:cstheme="minorHAnsi"/>
          <w:color w:val="000000" w:themeColor="text1"/>
          <w:kern w:val="0"/>
          <w:sz w:val="24"/>
          <w:szCs w:val="24"/>
          <w:lang w:eastAsia="en-GB"/>
          <w14:ligatures w14:val="none"/>
        </w:rPr>
        <w:t xml:space="preserve"> but holds ethical significance. The Mental Capacity Act 2005 proves a framework for making </w:t>
      </w:r>
      <w:r w:rsidR="00065156" w:rsidRPr="0000383E">
        <w:rPr>
          <w:rFonts w:eastAsia="Times New Roman" w:cstheme="minorHAnsi"/>
          <w:color w:val="000000" w:themeColor="text1"/>
          <w:kern w:val="0"/>
          <w:sz w:val="24"/>
          <w:szCs w:val="24"/>
          <w:lang w:eastAsia="en-GB"/>
          <w14:ligatures w14:val="none"/>
        </w:rPr>
        <w:t>verdicts</w:t>
      </w:r>
      <w:r w:rsidRPr="0000383E">
        <w:rPr>
          <w:rFonts w:eastAsia="Times New Roman" w:cstheme="minorHAnsi"/>
          <w:color w:val="000000" w:themeColor="text1"/>
          <w:kern w:val="0"/>
          <w:sz w:val="24"/>
          <w:szCs w:val="24"/>
          <w:lang w:eastAsia="en-GB"/>
          <w14:ligatures w14:val="none"/>
        </w:rPr>
        <w:t xml:space="preserve"> that serve the best interests of individuals who are unable to make decisions on their own.</w:t>
      </w:r>
    </w:p>
    <w:p w14:paraId="3B5BF224" w14:textId="3898688C" w:rsidR="00AA02EF" w:rsidRPr="0000383E" w:rsidRDefault="00D973E7" w:rsidP="00112D8F">
      <w:pPr>
        <w:rPr>
          <w:rFonts w:eastAsia="Times New Roman" w:cstheme="minorHAnsi"/>
          <w:color w:val="000000" w:themeColor="text1"/>
          <w:kern w:val="0"/>
          <w:sz w:val="24"/>
          <w:szCs w:val="24"/>
          <w:lang w:eastAsia="en-GB"/>
          <w14:ligatures w14:val="none"/>
        </w:rPr>
      </w:pPr>
      <w:r w:rsidRPr="0000383E">
        <w:rPr>
          <w:rFonts w:eastAsia="Times New Roman" w:cstheme="minorHAnsi"/>
          <w:color w:val="000000" w:themeColor="text1"/>
          <w:kern w:val="0"/>
          <w:sz w:val="24"/>
          <w:szCs w:val="24"/>
          <w:lang w:eastAsia="en-GB"/>
          <w14:ligatures w14:val="none"/>
        </w:rPr>
        <w:t xml:space="preserve">I </w:t>
      </w:r>
      <w:bookmarkStart w:id="11" w:name="_Int_mrQAZhMm"/>
      <w:r w:rsidRPr="0000383E">
        <w:rPr>
          <w:rFonts w:eastAsia="Times New Roman" w:cstheme="minorHAnsi"/>
          <w:color w:val="000000" w:themeColor="text1"/>
          <w:kern w:val="0"/>
          <w:sz w:val="24"/>
          <w:szCs w:val="24"/>
          <w:lang w:eastAsia="en-GB"/>
          <w14:ligatures w14:val="none"/>
        </w:rPr>
        <w:t xml:space="preserve">am </w:t>
      </w:r>
      <w:r w:rsidR="00AA0C4C" w:rsidRPr="0000383E">
        <w:rPr>
          <w:rFonts w:eastAsia="Times New Roman" w:cstheme="minorHAnsi"/>
          <w:color w:val="000000" w:themeColor="text1"/>
          <w:kern w:val="0"/>
          <w:sz w:val="24"/>
          <w:szCs w:val="24"/>
          <w:lang w:eastAsia="en-GB"/>
          <w14:ligatures w14:val="none"/>
        </w:rPr>
        <w:t>poised</w:t>
      </w:r>
      <w:bookmarkEnd w:id="11"/>
      <w:r w:rsidRPr="0000383E">
        <w:rPr>
          <w:rFonts w:eastAsia="Times New Roman" w:cstheme="minorHAnsi"/>
          <w:color w:val="000000" w:themeColor="text1"/>
          <w:kern w:val="0"/>
          <w:sz w:val="24"/>
          <w:szCs w:val="24"/>
          <w:lang w:eastAsia="en-GB"/>
          <w14:ligatures w14:val="none"/>
        </w:rPr>
        <w:t xml:space="preserve"> in my ability to </w:t>
      </w:r>
      <w:r w:rsidR="00E23953" w:rsidRPr="0000383E">
        <w:rPr>
          <w:rFonts w:eastAsia="Times New Roman" w:cstheme="minorHAnsi"/>
          <w:color w:val="000000" w:themeColor="text1"/>
          <w:kern w:val="0"/>
          <w:sz w:val="24"/>
          <w:szCs w:val="24"/>
          <w:lang w:eastAsia="en-GB"/>
          <w14:ligatures w14:val="none"/>
        </w:rPr>
        <w:t>name</w:t>
      </w:r>
      <w:r w:rsidRPr="0000383E">
        <w:rPr>
          <w:rFonts w:eastAsia="Times New Roman" w:cstheme="minorHAnsi"/>
          <w:color w:val="000000" w:themeColor="text1"/>
          <w:kern w:val="0"/>
          <w:sz w:val="24"/>
          <w:szCs w:val="24"/>
          <w:lang w:eastAsia="en-GB"/>
          <w14:ligatures w14:val="none"/>
        </w:rPr>
        <w:t xml:space="preserve"> fairness and </w:t>
      </w:r>
      <w:r w:rsidR="00E23953" w:rsidRPr="0000383E">
        <w:rPr>
          <w:rFonts w:eastAsia="Times New Roman" w:cstheme="minorHAnsi"/>
          <w:color w:val="000000" w:themeColor="text1"/>
          <w:kern w:val="0"/>
          <w:sz w:val="24"/>
          <w:szCs w:val="24"/>
          <w:lang w:eastAsia="en-GB"/>
          <w14:ligatures w14:val="none"/>
        </w:rPr>
        <w:t>show</w:t>
      </w:r>
      <w:r w:rsidRPr="0000383E">
        <w:rPr>
          <w:rFonts w:eastAsia="Times New Roman" w:cstheme="minorHAnsi"/>
          <w:color w:val="000000" w:themeColor="text1"/>
          <w:kern w:val="0"/>
          <w:sz w:val="24"/>
          <w:szCs w:val="24"/>
          <w:lang w:eastAsia="en-GB"/>
          <w14:ligatures w14:val="none"/>
        </w:rPr>
        <w:t xml:space="preserve"> </w:t>
      </w:r>
      <w:r w:rsidR="00AA0C4C" w:rsidRPr="0000383E">
        <w:rPr>
          <w:rFonts w:eastAsia="Times New Roman" w:cstheme="minorHAnsi"/>
          <w:color w:val="000000" w:themeColor="text1"/>
          <w:kern w:val="0"/>
          <w:sz w:val="24"/>
          <w:szCs w:val="24"/>
          <w:lang w:eastAsia="en-GB"/>
          <w14:ligatures w14:val="none"/>
        </w:rPr>
        <w:t>admiration</w:t>
      </w:r>
      <w:r w:rsidRPr="0000383E">
        <w:rPr>
          <w:rFonts w:eastAsia="Times New Roman" w:cstheme="minorHAnsi"/>
          <w:color w:val="000000" w:themeColor="text1"/>
          <w:kern w:val="0"/>
          <w:sz w:val="24"/>
          <w:szCs w:val="24"/>
          <w:lang w:eastAsia="en-GB"/>
          <w14:ligatures w14:val="none"/>
        </w:rPr>
        <w:t xml:space="preserve"> for others, which </w:t>
      </w:r>
      <w:r w:rsidR="00AA0C4C" w:rsidRPr="0000383E">
        <w:rPr>
          <w:rFonts w:eastAsia="Times New Roman" w:cstheme="minorHAnsi"/>
          <w:color w:val="000000" w:themeColor="text1"/>
          <w:kern w:val="0"/>
          <w:sz w:val="24"/>
          <w:szCs w:val="24"/>
          <w:lang w:eastAsia="en-GB"/>
          <w14:ligatures w14:val="none"/>
        </w:rPr>
        <w:t>nurtures</w:t>
      </w:r>
      <w:r w:rsidRPr="0000383E">
        <w:rPr>
          <w:rFonts w:eastAsia="Times New Roman" w:cstheme="minorHAnsi"/>
          <w:color w:val="000000" w:themeColor="text1"/>
          <w:kern w:val="0"/>
          <w:sz w:val="24"/>
          <w:szCs w:val="24"/>
          <w:lang w:eastAsia="en-GB"/>
          <w14:ligatures w14:val="none"/>
        </w:rPr>
        <w:t xml:space="preserve"> ethical practices. </w:t>
      </w:r>
      <w:r w:rsidR="00AA0C4C" w:rsidRPr="0000383E">
        <w:rPr>
          <w:rFonts w:eastAsia="Times New Roman" w:cstheme="minorHAnsi"/>
          <w:color w:val="000000" w:themeColor="text1"/>
          <w:kern w:val="0"/>
          <w:sz w:val="24"/>
          <w:szCs w:val="24"/>
          <w:lang w:eastAsia="en-GB"/>
          <w14:ligatures w14:val="none"/>
        </w:rPr>
        <w:t>But</w:t>
      </w:r>
      <w:r w:rsidRPr="0000383E">
        <w:rPr>
          <w:rFonts w:eastAsia="Times New Roman" w:cstheme="minorHAnsi"/>
          <w:color w:val="000000" w:themeColor="text1"/>
          <w:kern w:val="0"/>
          <w:sz w:val="24"/>
          <w:szCs w:val="24"/>
          <w:lang w:eastAsia="en-GB"/>
          <w14:ligatures w14:val="none"/>
        </w:rPr>
        <w:t xml:space="preserve"> I </w:t>
      </w:r>
      <w:r w:rsidR="00AA0C4C" w:rsidRPr="0000383E">
        <w:rPr>
          <w:rFonts w:eastAsia="Times New Roman" w:cstheme="minorHAnsi"/>
          <w:color w:val="000000" w:themeColor="text1"/>
          <w:kern w:val="0"/>
          <w:sz w:val="24"/>
          <w:szCs w:val="24"/>
          <w:lang w:eastAsia="en-GB"/>
          <w14:ligatures w14:val="none"/>
        </w:rPr>
        <w:t>recognise</w:t>
      </w:r>
      <w:r w:rsidRPr="0000383E">
        <w:rPr>
          <w:rFonts w:eastAsia="Times New Roman" w:cstheme="minorHAnsi"/>
          <w:color w:val="000000" w:themeColor="text1"/>
          <w:kern w:val="0"/>
          <w:sz w:val="24"/>
          <w:szCs w:val="24"/>
          <w:lang w:eastAsia="en-GB"/>
          <w14:ligatures w14:val="none"/>
        </w:rPr>
        <w:t xml:space="preserve"> the necessity to </w:t>
      </w:r>
      <w:r w:rsidR="00AA0C4C" w:rsidRPr="0000383E">
        <w:rPr>
          <w:rFonts w:eastAsia="Times New Roman" w:cstheme="minorHAnsi"/>
          <w:color w:val="000000" w:themeColor="text1"/>
          <w:kern w:val="0"/>
          <w:sz w:val="24"/>
          <w:szCs w:val="24"/>
          <w:lang w:eastAsia="en-GB"/>
          <w14:ligatures w14:val="none"/>
        </w:rPr>
        <w:t>boost</w:t>
      </w:r>
      <w:r w:rsidRPr="0000383E">
        <w:rPr>
          <w:rFonts w:eastAsia="Times New Roman" w:cstheme="minorHAnsi"/>
          <w:color w:val="000000" w:themeColor="text1"/>
          <w:kern w:val="0"/>
          <w:sz w:val="24"/>
          <w:szCs w:val="24"/>
          <w:lang w:eastAsia="en-GB"/>
          <w14:ligatures w14:val="none"/>
        </w:rPr>
        <w:t xml:space="preserve"> my confidence in implementing ethical frameworks during dilemmas, especially when it comes to </w:t>
      </w:r>
      <w:r w:rsidR="004F5100" w:rsidRPr="0000383E">
        <w:rPr>
          <w:rFonts w:eastAsia="Times New Roman" w:cstheme="minorHAnsi"/>
          <w:color w:val="000000" w:themeColor="text1"/>
          <w:kern w:val="0"/>
          <w:sz w:val="24"/>
          <w:szCs w:val="24"/>
          <w:lang w:eastAsia="en-GB"/>
          <w14:ligatures w14:val="none"/>
        </w:rPr>
        <w:t>harmonising</w:t>
      </w:r>
      <w:r w:rsidRPr="0000383E">
        <w:rPr>
          <w:rFonts w:eastAsia="Times New Roman" w:cstheme="minorHAnsi"/>
          <w:color w:val="000000" w:themeColor="text1"/>
          <w:kern w:val="0"/>
          <w:sz w:val="24"/>
          <w:szCs w:val="24"/>
          <w:lang w:eastAsia="en-GB"/>
          <w14:ligatures w14:val="none"/>
        </w:rPr>
        <w:t xml:space="preserve"> conflicting interests like safety and autonomy.</w:t>
      </w:r>
    </w:p>
    <w:p w14:paraId="282CAD5B" w14:textId="047C0E24" w:rsidR="003C69E0" w:rsidRPr="0000383E" w:rsidRDefault="00D32323" w:rsidP="00112D8F">
      <w:pPr>
        <w:rPr>
          <w:rFonts w:eastAsia="Times New Roman" w:cstheme="minorHAnsi"/>
          <w:color w:val="000000" w:themeColor="text1"/>
          <w:kern w:val="0"/>
          <w:sz w:val="24"/>
          <w:szCs w:val="24"/>
          <w:lang w:eastAsia="en-GB"/>
          <w14:ligatures w14:val="none"/>
        </w:rPr>
      </w:pPr>
      <w:r w:rsidRPr="0000383E">
        <w:rPr>
          <w:rFonts w:eastAsia="Times New Roman" w:cstheme="minorHAnsi"/>
          <w:color w:val="000000" w:themeColor="text1"/>
          <w:kern w:val="0"/>
          <w:sz w:val="24"/>
          <w:szCs w:val="24"/>
          <w:lang w:eastAsia="en-GB"/>
          <w14:ligatures w14:val="none"/>
        </w:rPr>
        <w:t xml:space="preserve">To </w:t>
      </w:r>
      <w:r w:rsidR="00AA0D2F" w:rsidRPr="0000383E">
        <w:rPr>
          <w:rFonts w:eastAsia="Times New Roman" w:cstheme="minorHAnsi"/>
          <w:color w:val="000000" w:themeColor="text1"/>
          <w:kern w:val="0"/>
          <w:sz w:val="24"/>
          <w:szCs w:val="24"/>
          <w:lang w:eastAsia="en-GB"/>
          <w14:ligatures w14:val="none"/>
        </w:rPr>
        <w:t>increase</w:t>
      </w:r>
      <w:r w:rsidRPr="0000383E">
        <w:rPr>
          <w:rFonts w:eastAsia="Times New Roman" w:cstheme="minorHAnsi"/>
          <w:color w:val="000000" w:themeColor="text1"/>
          <w:kern w:val="0"/>
          <w:sz w:val="24"/>
          <w:szCs w:val="24"/>
          <w:lang w:eastAsia="en-GB"/>
          <w14:ligatures w14:val="none"/>
        </w:rPr>
        <w:t xml:space="preserve"> my skills, I </w:t>
      </w:r>
      <w:r w:rsidR="00AA0D2F" w:rsidRPr="0000383E">
        <w:rPr>
          <w:rFonts w:eastAsia="Times New Roman" w:cstheme="minorHAnsi"/>
          <w:color w:val="000000" w:themeColor="text1"/>
          <w:kern w:val="0"/>
          <w:sz w:val="24"/>
          <w:szCs w:val="24"/>
          <w:lang w:eastAsia="en-GB"/>
          <w14:ligatures w14:val="none"/>
        </w:rPr>
        <w:t>aim</w:t>
      </w:r>
      <w:r w:rsidRPr="0000383E">
        <w:rPr>
          <w:rFonts w:eastAsia="Times New Roman" w:cstheme="minorHAnsi"/>
          <w:color w:val="000000" w:themeColor="text1"/>
          <w:kern w:val="0"/>
          <w:sz w:val="24"/>
          <w:szCs w:val="24"/>
          <w:lang w:eastAsia="en-GB"/>
          <w14:ligatures w14:val="none"/>
        </w:rPr>
        <w:t xml:space="preserve"> to take part in more ethics training, </w:t>
      </w:r>
      <w:r w:rsidR="00AA0D2F" w:rsidRPr="0000383E">
        <w:rPr>
          <w:rFonts w:eastAsia="Times New Roman" w:cstheme="minorHAnsi"/>
          <w:color w:val="000000" w:themeColor="text1"/>
          <w:kern w:val="0"/>
          <w:sz w:val="24"/>
          <w:szCs w:val="24"/>
          <w:lang w:eastAsia="en-GB"/>
          <w14:ligatures w14:val="none"/>
        </w:rPr>
        <w:t>inspect</w:t>
      </w:r>
      <w:r w:rsidRPr="0000383E">
        <w:rPr>
          <w:rFonts w:eastAsia="Times New Roman" w:cstheme="minorHAnsi"/>
          <w:color w:val="000000" w:themeColor="text1"/>
          <w:kern w:val="0"/>
          <w:sz w:val="24"/>
          <w:szCs w:val="24"/>
          <w:lang w:eastAsia="en-GB"/>
          <w14:ligatures w14:val="none"/>
        </w:rPr>
        <w:t xml:space="preserve"> professional codes of conduct (including those </w:t>
      </w:r>
      <w:r w:rsidR="002A7B6C" w:rsidRPr="0000383E">
        <w:rPr>
          <w:rFonts w:eastAsia="Times New Roman" w:cstheme="minorHAnsi"/>
          <w:color w:val="000000" w:themeColor="text1"/>
          <w:kern w:val="0"/>
          <w:sz w:val="24"/>
          <w:szCs w:val="24"/>
          <w:lang w:eastAsia="en-GB"/>
          <w14:ligatures w14:val="none"/>
        </w:rPr>
        <w:t>proven</w:t>
      </w:r>
      <w:r w:rsidRPr="0000383E">
        <w:rPr>
          <w:rFonts w:eastAsia="Times New Roman" w:cstheme="minorHAnsi"/>
          <w:color w:val="000000" w:themeColor="text1"/>
          <w:kern w:val="0"/>
          <w:sz w:val="24"/>
          <w:szCs w:val="24"/>
          <w:lang w:eastAsia="en-GB"/>
          <w14:ligatures w14:val="none"/>
        </w:rPr>
        <w:t xml:space="preserve"> by the Nursing and Midwifery Council and the Health and Care Professions Council), and </w:t>
      </w:r>
      <w:r w:rsidR="00AA0D2F" w:rsidRPr="0000383E">
        <w:rPr>
          <w:rFonts w:eastAsia="Times New Roman" w:cstheme="minorHAnsi"/>
          <w:color w:val="000000" w:themeColor="text1"/>
          <w:kern w:val="0"/>
          <w:sz w:val="24"/>
          <w:szCs w:val="24"/>
          <w:lang w:eastAsia="en-GB"/>
          <w14:ligatures w14:val="none"/>
        </w:rPr>
        <w:t>engross</w:t>
      </w:r>
      <w:r w:rsidRPr="0000383E">
        <w:rPr>
          <w:rFonts w:eastAsia="Times New Roman" w:cstheme="minorHAnsi"/>
          <w:color w:val="000000" w:themeColor="text1"/>
          <w:kern w:val="0"/>
          <w:sz w:val="24"/>
          <w:szCs w:val="24"/>
          <w:lang w:eastAsia="en-GB"/>
          <w14:ligatures w14:val="none"/>
        </w:rPr>
        <w:t xml:space="preserve"> in reflective supervision to bolster my </w:t>
      </w:r>
      <w:r w:rsidR="00AA0D2F" w:rsidRPr="0000383E">
        <w:rPr>
          <w:rFonts w:eastAsia="Times New Roman" w:cstheme="minorHAnsi"/>
          <w:color w:val="000000" w:themeColor="text1"/>
          <w:kern w:val="0"/>
          <w:sz w:val="24"/>
          <w:szCs w:val="24"/>
          <w:lang w:eastAsia="en-GB"/>
          <w14:ligatures w14:val="none"/>
        </w:rPr>
        <w:t>self-confidence</w:t>
      </w:r>
      <w:r w:rsidRPr="0000383E">
        <w:rPr>
          <w:rFonts w:eastAsia="Times New Roman" w:cstheme="minorHAnsi"/>
          <w:color w:val="000000" w:themeColor="text1"/>
          <w:kern w:val="0"/>
          <w:sz w:val="24"/>
          <w:szCs w:val="24"/>
          <w:lang w:eastAsia="en-GB"/>
          <w14:ligatures w14:val="none"/>
        </w:rPr>
        <w:t xml:space="preserve"> in making ethical </w:t>
      </w:r>
      <w:r w:rsidR="00AA0D2F" w:rsidRPr="0000383E">
        <w:rPr>
          <w:rFonts w:eastAsia="Times New Roman" w:cstheme="minorHAnsi"/>
          <w:color w:val="000000" w:themeColor="text1"/>
          <w:kern w:val="0"/>
          <w:sz w:val="24"/>
          <w:szCs w:val="24"/>
          <w:lang w:eastAsia="en-GB"/>
          <w14:ligatures w14:val="none"/>
        </w:rPr>
        <w:t>choices</w:t>
      </w:r>
      <w:r w:rsidR="00A30E50" w:rsidRPr="0000383E">
        <w:rPr>
          <w:rFonts w:eastAsia="Times New Roman" w:cstheme="minorHAnsi"/>
          <w:color w:val="000000" w:themeColor="text1"/>
          <w:kern w:val="0"/>
          <w:sz w:val="24"/>
          <w:szCs w:val="24"/>
          <w:lang w:eastAsia="en-GB"/>
          <w14:ligatures w14:val="none"/>
        </w:rPr>
        <w:t>.</w:t>
      </w:r>
    </w:p>
    <w:p w14:paraId="2EF77515" w14:textId="4F99E6DA" w:rsidR="00297A00" w:rsidRPr="0000383E" w:rsidRDefault="002C798E" w:rsidP="00112D8F">
      <w:pPr>
        <w:rPr>
          <w:rFonts w:eastAsia="Times New Roman" w:cstheme="minorHAnsi"/>
          <w:b/>
          <w:bCs/>
          <w:color w:val="000000" w:themeColor="text1"/>
          <w:kern w:val="0"/>
          <w:sz w:val="24"/>
          <w:szCs w:val="24"/>
          <w:u w:val="single"/>
          <w:lang w:eastAsia="en-GB"/>
          <w14:ligatures w14:val="none"/>
        </w:rPr>
      </w:pPr>
      <w:r w:rsidRPr="0000383E">
        <w:rPr>
          <w:rFonts w:eastAsia="Times New Roman" w:cstheme="minorHAnsi"/>
          <w:b/>
          <w:bCs/>
          <w:color w:val="000000" w:themeColor="text1"/>
          <w:kern w:val="0"/>
          <w:sz w:val="24"/>
          <w:szCs w:val="24"/>
          <w:u w:val="single"/>
          <w:lang w:eastAsia="en-GB"/>
          <w14:ligatures w14:val="none"/>
        </w:rPr>
        <w:t>S</w:t>
      </w:r>
      <w:r w:rsidR="00F73DE8" w:rsidRPr="0000383E">
        <w:rPr>
          <w:rFonts w:eastAsia="Times New Roman" w:cstheme="minorHAnsi"/>
          <w:b/>
          <w:bCs/>
          <w:color w:val="000000" w:themeColor="text1"/>
          <w:kern w:val="0"/>
          <w:sz w:val="24"/>
          <w:szCs w:val="24"/>
          <w:u w:val="single"/>
          <w:lang w:eastAsia="en-GB"/>
          <w14:ligatures w14:val="none"/>
        </w:rPr>
        <w:t>kills</w:t>
      </w:r>
      <w:r w:rsidRPr="0000383E">
        <w:rPr>
          <w:rFonts w:eastAsia="Times New Roman" w:cstheme="minorHAnsi"/>
          <w:b/>
          <w:bCs/>
          <w:color w:val="000000" w:themeColor="text1"/>
          <w:kern w:val="0"/>
          <w:sz w:val="24"/>
          <w:szCs w:val="24"/>
          <w:u w:val="single"/>
          <w:lang w:eastAsia="en-GB"/>
          <w14:ligatures w14:val="none"/>
        </w:rPr>
        <w:t xml:space="preserve">, </w:t>
      </w:r>
      <w:r w:rsidR="00FE09DB" w:rsidRPr="0000383E">
        <w:rPr>
          <w:rFonts w:eastAsia="Times New Roman" w:cstheme="minorHAnsi"/>
          <w:b/>
          <w:bCs/>
          <w:color w:val="000000" w:themeColor="text1"/>
          <w:kern w:val="0"/>
          <w:sz w:val="24"/>
          <w:szCs w:val="24"/>
          <w:u w:val="single"/>
          <w:lang w:eastAsia="en-GB"/>
          <w14:ligatures w14:val="none"/>
        </w:rPr>
        <w:t>Strengths</w:t>
      </w:r>
      <w:r w:rsidRPr="0000383E">
        <w:rPr>
          <w:rFonts w:eastAsia="Times New Roman" w:cstheme="minorHAnsi"/>
          <w:b/>
          <w:bCs/>
          <w:color w:val="000000" w:themeColor="text1"/>
          <w:kern w:val="0"/>
          <w:sz w:val="24"/>
          <w:szCs w:val="24"/>
          <w:u w:val="single"/>
          <w:lang w:eastAsia="en-GB"/>
          <w14:ligatures w14:val="none"/>
        </w:rPr>
        <w:t xml:space="preserve">, and Areas </w:t>
      </w:r>
      <w:r w:rsidR="00A02E2B" w:rsidRPr="0000383E">
        <w:rPr>
          <w:rFonts w:eastAsia="Times New Roman" w:cstheme="minorHAnsi"/>
          <w:b/>
          <w:bCs/>
          <w:color w:val="000000" w:themeColor="text1"/>
          <w:kern w:val="0"/>
          <w:sz w:val="24"/>
          <w:szCs w:val="24"/>
          <w:u w:val="single"/>
          <w:lang w:eastAsia="en-GB"/>
          <w14:ligatures w14:val="none"/>
        </w:rPr>
        <w:t>for Im</w:t>
      </w:r>
      <w:r w:rsidR="00F116C9" w:rsidRPr="0000383E">
        <w:rPr>
          <w:rFonts w:eastAsia="Times New Roman" w:cstheme="minorHAnsi"/>
          <w:b/>
          <w:bCs/>
          <w:color w:val="000000" w:themeColor="text1"/>
          <w:kern w:val="0"/>
          <w:sz w:val="24"/>
          <w:szCs w:val="24"/>
          <w:u w:val="single"/>
          <w:lang w:eastAsia="en-GB"/>
          <w14:ligatures w14:val="none"/>
        </w:rPr>
        <w:t>p</w:t>
      </w:r>
      <w:r w:rsidR="00A02E2B" w:rsidRPr="0000383E">
        <w:rPr>
          <w:rFonts w:eastAsia="Times New Roman" w:cstheme="minorHAnsi"/>
          <w:b/>
          <w:bCs/>
          <w:color w:val="000000" w:themeColor="text1"/>
          <w:kern w:val="0"/>
          <w:sz w:val="24"/>
          <w:szCs w:val="24"/>
          <w:u w:val="single"/>
          <w:lang w:eastAsia="en-GB"/>
          <w14:ligatures w14:val="none"/>
        </w:rPr>
        <w:t>rovement</w:t>
      </w:r>
      <w:r w:rsidR="003A1872" w:rsidRPr="0000383E">
        <w:rPr>
          <w:rFonts w:eastAsia="Times New Roman" w:cstheme="minorHAnsi"/>
          <w:b/>
          <w:bCs/>
          <w:color w:val="000000" w:themeColor="text1"/>
          <w:kern w:val="0"/>
          <w:sz w:val="24"/>
          <w:szCs w:val="24"/>
          <w:u w:val="single"/>
          <w:lang w:eastAsia="en-GB"/>
          <w14:ligatures w14:val="none"/>
        </w:rPr>
        <w:t>:</w:t>
      </w:r>
    </w:p>
    <w:p w14:paraId="68EFD91B" w14:textId="77777777" w:rsidR="0052392C" w:rsidRPr="0000383E" w:rsidRDefault="005629D6" w:rsidP="00112D8F">
      <w:pPr>
        <w:rPr>
          <w:rFonts w:eastAsia="Times New Roman" w:cstheme="minorHAnsi"/>
          <w:b/>
          <w:bCs/>
          <w:color w:val="EE0000"/>
          <w:kern w:val="0"/>
          <w:sz w:val="24"/>
          <w:szCs w:val="24"/>
          <w:lang w:eastAsia="en-GB"/>
          <w14:ligatures w14:val="none"/>
        </w:rPr>
      </w:pPr>
      <w:r w:rsidRPr="0000383E">
        <w:rPr>
          <w:rFonts w:eastAsia="Times New Roman" w:cstheme="minorHAnsi"/>
          <w:color w:val="000000" w:themeColor="text1"/>
          <w:kern w:val="0"/>
          <w:sz w:val="24"/>
          <w:szCs w:val="24"/>
          <w:lang w:eastAsia="en-GB"/>
          <w14:ligatures w14:val="none"/>
        </w:rPr>
        <w:t>After consideration</w:t>
      </w:r>
      <w:r w:rsidR="00FE09DB" w:rsidRPr="0000383E">
        <w:rPr>
          <w:rFonts w:eastAsia="Times New Roman" w:cstheme="minorHAnsi"/>
          <w:color w:val="000000" w:themeColor="text1"/>
          <w:kern w:val="0"/>
          <w:sz w:val="24"/>
          <w:szCs w:val="24"/>
          <w:lang w:eastAsia="en-GB"/>
          <w14:ligatures w14:val="none"/>
        </w:rPr>
        <w:t xml:space="preserve">, I have </w:t>
      </w:r>
      <w:r w:rsidR="0062193B" w:rsidRPr="0000383E">
        <w:rPr>
          <w:rFonts w:eastAsia="Times New Roman" w:cstheme="minorHAnsi"/>
          <w:color w:val="000000" w:themeColor="text1"/>
          <w:kern w:val="0"/>
          <w:sz w:val="24"/>
          <w:szCs w:val="24"/>
          <w:lang w:eastAsia="en-GB"/>
          <w14:ligatures w14:val="none"/>
        </w:rPr>
        <w:t>documented</w:t>
      </w:r>
      <w:r w:rsidR="00FE09DB" w:rsidRPr="0000383E">
        <w:rPr>
          <w:rFonts w:eastAsia="Times New Roman" w:cstheme="minorHAnsi"/>
          <w:color w:val="000000" w:themeColor="text1"/>
          <w:kern w:val="0"/>
          <w:sz w:val="24"/>
          <w:szCs w:val="24"/>
          <w:lang w:eastAsia="en-GB"/>
          <w14:ligatures w14:val="none"/>
        </w:rPr>
        <w:t xml:space="preserve"> </w:t>
      </w:r>
      <w:r w:rsidR="004D21DC" w:rsidRPr="0000383E">
        <w:rPr>
          <w:rFonts w:eastAsia="Times New Roman" w:cstheme="minorHAnsi"/>
          <w:color w:val="000000" w:themeColor="text1"/>
          <w:kern w:val="0"/>
          <w:sz w:val="24"/>
          <w:szCs w:val="24"/>
          <w:lang w:eastAsia="en-GB"/>
          <w14:ligatures w14:val="none"/>
        </w:rPr>
        <w:t>several</w:t>
      </w:r>
      <w:r w:rsidR="00FE09DB" w:rsidRPr="0000383E">
        <w:rPr>
          <w:rFonts w:eastAsia="Times New Roman" w:cstheme="minorHAnsi"/>
          <w:color w:val="000000" w:themeColor="text1"/>
          <w:kern w:val="0"/>
          <w:sz w:val="24"/>
          <w:szCs w:val="24"/>
          <w:lang w:eastAsia="en-GB"/>
          <w14:ligatures w14:val="none"/>
        </w:rPr>
        <w:t xml:space="preserve"> skills and strengths. These </w:t>
      </w:r>
      <w:r w:rsidR="0062193B" w:rsidRPr="0000383E">
        <w:rPr>
          <w:rFonts w:eastAsia="Times New Roman" w:cstheme="minorHAnsi"/>
          <w:color w:val="000000" w:themeColor="text1"/>
          <w:kern w:val="0"/>
          <w:sz w:val="24"/>
          <w:szCs w:val="24"/>
          <w:lang w:eastAsia="en-GB"/>
          <w14:ligatures w14:val="none"/>
        </w:rPr>
        <w:t>incorporate</w:t>
      </w:r>
      <w:r w:rsidR="00FE09DB" w:rsidRPr="0000383E">
        <w:rPr>
          <w:rFonts w:eastAsia="Times New Roman" w:cstheme="minorHAnsi"/>
          <w:color w:val="000000" w:themeColor="text1"/>
          <w:kern w:val="0"/>
          <w:sz w:val="24"/>
          <w:szCs w:val="24"/>
          <w:lang w:eastAsia="en-GB"/>
          <w14:ligatures w14:val="none"/>
        </w:rPr>
        <w:t xml:space="preserve"> empathy, proficient </w:t>
      </w:r>
      <w:r w:rsidR="0062193B" w:rsidRPr="0000383E">
        <w:rPr>
          <w:rFonts w:eastAsia="Times New Roman" w:cstheme="minorHAnsi"/>
          <w:color w:val="000000" w:themeColor="text1"/>
          <w:kern w:val="0"/>
          <w:sz w:val="24"/>
          <w:szCs w:val="24"/>
          <w:lang w:eastAsia="en-GB"/>
          <w14:ligatures w14:val="none"/>
        </w:rPr>
        <w:t>message</w:t>
      </w:r>
      <w:r w:rsidR="00FE09DB" w:rsidRPr="0000383E">
        <w:rPr>
          <w:rFonts w:eastAsia="Times New Roman" w:cstheme="minorHAnsi"/>
          <w:color w:val="000000" w:themeColor="text1"/>
          <w:kern w:val="0"/>
          <w:sz w:val="24"/>
          <w:szCs w:val="24"/>
          <w:lang w:eastAsia="en-GB"/>
          <w14:ligatures w14:val="none"/>
        </w:rPr>
        <w:t xml:space="preserve"> with patients, respect for diversity, and the capability to collaborate </w:t>
      </w:r>
      <w:r w:rsidR="0062193B" w:rsidRPr="0000383E">
        <w:rPr>
          <w:rFonts w:eastAsia="Times New Roman" w:cstheme="minorHAnsi"/>
          <w:color w:val="000000" w:themeColor="text1"/>
          <w:kern w:val="0"/>
          <w:sz w:val="24"/>
          <w:szCs w:val="24"/>
          <w:lang w:eastAsia="en-GB"/>
          <w14:ligatures w14:val="none"/>
        </w:rPr>
        <w:t>efficiently</w:t>
      </w:r>
      <w:r w:rsidR="00FE09DB" w:rsidRPr="0000383E">
        <w:rPr>
          <w:rFonts w:eastAsia="Times New Roman" w:cstheme="minorHAnsi"/>
          <w:color w:val="000000" w:themeColor="text1"/>
          <w:kern w:val="0"/>
          <w:sz w:val="24"/>
          <w:szCs w:val="24"/>
          <w:lang w:eastAsia="en-GB"/>
          <w14:ligatures w14:val="none"/>
        </w:rPr>
        <w:t xml:space="preserve"> with others. These </w:t>
      </w:r>
      <w:r w:rsidR="00D748ED" w:rsidRPr="0000383E">
        <w:rPr>
          <w:rFonts w:eastAsia="Times New Roman" w:cstheme="minorHAnsi"/>
          <w:color w:val="000000" w:themeColor="text1"/>
          <w:kern w:val="0"/>
          <w:sz w:val="24"/>
          <w:szCs w:val="24"/>
          <w:lang w:eastAsia="en-GB"/>
          <w14:ligatures w14:val="none"/>
        </w:rPr>
        <w:t>qualities</w:t>
      </w:r>
      <w:r w:rsidR="00FE09DB" w:rsidRPr="0000383E">
        <w:rPr>
          <w:rFonts w:eastAsia="Times New Roman" w:cstheme="minorHAnsi"/>
          <w:color w:val="000000" w:themeColor="text1"/>
          <w:kern w:val="0"/>
          <w:sz w:val="24"/>
          <w:szCs w:val="24"/>
          <w:lang w:eastAsia="en-GB"/>
          <w14:ligatures w14:val="none"/>
        </w:rPr>
        <w:t xml:space="preserve"> are </w:t>
      </w:r>
      <w:r w:rsidR="004D21DC" w:rsidRPr="0000383E">
        <w:rPr>
          <w:rFonts w:eastAsia="Times New Roman" w:cstheme="minorHAnsi"/>
          <w:color w:val="000000" w:themeColor="text1"/>
          <w:kern w:val="0"/>
          <w:sz w:val="24"/>
          <w:szCs w:val="24"/>
          <w:lang w:eastAsia="en-GB"/>
          <w14:ligatures w14:val="none"/>
        </w:rPr>
        <w:t>following</w:t>
      </w:r>
      <w:r w:rsidR="00FE09DB" w:rsidRPr="0000383E">
        <w:rPr>
          <w:rFonts w:eastAsia="Times New Roman" w:cstheme="minorHAnsi"/>
          <w:color w:val="000000" w:themeColor="text1"/>
          <w:kern w:val="0"/>
          <w:sz w:val="24"/>
          <w:szCs w:val="24"/>
          <w:lang w:eastAsia="en-GB"/>
          <w14:ligatures w14:val="none"/>
        </w:rPr>
        <w:t xml:space="preserve"> the principles outlined in the NHS Constitution</w:t>
      </w:r>
      <w:r w:rsidR="00CC66FA" w:rsidRPr="0000383E">
        <w:rPr>
          <w:rFonts w:eastAsia="Times New Roman" w:cstheme="minorHAnsi"/>
          <w:b/>
          <w:bCs/>
          <w:color w:val="EE0000"/>
          <w:kern w:val="0"/>
          <w:sz w:val="24"/>
          <w:szCs w:val="24"/>
          <w:lang w:eastAsia="en-GB"/>
          <w14:ligatures w14:val="none"/>
        </w:rPr>
        <w:t xml:space="preserve"> (Department of Health and Social Care, 2023)</w:t>
      </w:r>
    </w:p>
    <w:p w14:paraId="4C25E04B" w14:textId="15CF02A3" w:rsidR="00635E6C" w:rsidRPr="0000383E" w:rsidRDefault="0052392C" w:rsidP="00112D8F">
      <w:pPr>
        <w:rPr>
          <w:rFonts w:eastAsia="Times New Roman" w:cstheme="minorHAnsi"/>
          <w:color w:val="000000" w:themeColor="text1"/>
          <w:kern w:val="0"/>
          <w:sz w:val="24"/>
          <w:szCs w:val="24"/>
          <w:lang w:eastAsia="en-GB"/>
          <w14:ligatures w14:val="none"/>
        </w:rPr>
      </w:pPr>
      <w:r w:rsidRPr="0000383E">
        <w:rPr>
          <w:rFonts w:eastAsia="Times New Roman" w:cstheme="minorHAnsi"/>
          <w:color w:val="000000" w:themeColor="text1"/>
          <w:kern w:val="0"/>
          <w:sz w:val="24"/>
          <w:szCs w:val="24"/>
          <w:lang w:eastAsia="en-GB"/>
          <w14:ligatures w14:val="none"/>
        </w:rPr>
        <w:lastRenderedPageBreak/>
        <w:t>Moreover, I</w:t>
      </w:r>
      <w:r w:rsidR="007064EB" w:rsidRPr="0000383E">
        <w:rPr>
          <w:rFonts w:eastAsia="Times New Roman" w:cstheme="minorHAnsi"/>
          <w:color w:val="000000" w:themeColor="text1"/>
          <w:kern w:val="0"/>
          <w:sz w:val="24"/>
          <w:szCs w:val="24"/>
          <w:lang w:eastAsia="en-GB"/>
          <w14:ligatures w14:val="none"/>
        </w:rPr>
        <w:t xml:space="preserve"> recognise </w:t>
      </w:r>
      <w:r w:rsidRPr="0000383E">
        <w:rPr>
          <w:rFonts w:eastAsia="Times New Roman" w:cstheme="minorHAnsi"/>
          <w:color w:val="000000" w:themeColor="text1"/>
          <w:kern w:val="0"/>
          <w:sz w:val="24"/>
          <w:szCs w:val="24"/>
          <w:lang w:eastAsia="en-GB"/>
          <w14:ligatures w14:val="none"/>
        </w:rPr>
        <w:t>openings</w:t>
      </w:r>
      <w:r w:rsidR="007064EB" w:rsidRPr="0000383E">
        <w:rPr>
          <w:rFonts w:eastAsia="Times New Roman" w:cstheme="minorHAnsi"/>
          <w:color w:val="000000" w:themeColor="text1"/>
          <w:kern w:val="0"/>
          <w:sz w:val="24"/>
          <w:szCs w:val="24"/>
          <w:lang w:eastAsia="en-GB"/>
          <w14:ligatures w14:val="none"/>
        </w:rPr>
        <w:t xml:space="preserve"> for </w:t>
      </w:r>
      <w:r w:rsidRPr="0000383E">
        <w:rPr>
          <w:rFonts w:eastAsia="Times New Roman" w:cstheme="minorHAnsi"/>
          <w:color w:val="000000" w:themeColor="text1"/>
          <w:kern w:val="0"/>
          <w:sz w:val="24"/>
          <w:szCs w:val="24"/>
          <w:lang w:eastAsia="en-GB"/>
          <w14:ligatures w14:val="none"/>
        </w:rPr>
        <w:t>enrichment</w:t>
      </w:r>
      <w:r w:rsidR="007064EB" w:rsidRPr="0000383E">
        <w:rPr>
          <w:rFonts w:eastAsia="Times New Roman" w:cstheme="minorHAnsi"/>
          <w:color w:val="000000" w:themeColor="text1"/>
          <w:kern w:val="0"/>
          <w:sz w:val="24"/>
          <w:szCs w:val="24"/>
          <w:lang w:eastAsia="en-GB"/>
          <w14:ligatures w14:val="none"/>
        </w:rPr>
        <w:t xml:space="preserve">. These </w:t>
      </w:r>
      <w:r w:rsidRPr="0000383E">
        <w:rPr>
          <w:rFonts w:eastAsia="Times New Roman" w:cstheme="minorHAnsi"/>
          <w:color w:val="000000" w:themeColor="text1"/>
          <w:kern w:val="0"/>
          <w:sz w:val="24"/>
          <w:szCs w:val="24"/>
          <w:lang w:eastAsia="en-GB"/>
          <w14:ligatures w14:val="none"/>
        </w:rPr>
        <w:t>incorporate</w:t>
      </w:r>
      <w:r w:rsidR="007064EB" w:rsidRPr="0000383E">
        <w:rPr>
          <w:rFonts w:eastAsia="Times New Roman" w:cstheme="minorHAnsi"/>
          <w:color w:val="000000" w:themeColor="text1"/>
          <w:kern w:val="0"/>
          <w:sz w:val="24"/>
          <w:szCs w:val="24"/>
          <w:lang w:eastAsia="en-GB"/>
          <w14:ligatures w14:val="none"/>
        </w:rPr>
        <w:t xml:space="preserve"> building confidence in multidisciplinary environments, </w:t>
      </w:r>
      <w:r w:rsidRPr="0000383E">
        <w:rPr>
          <w:rFonts w:eastAsia="Times New Roman" w:cstheme="minorHAnsi"/>
          <w:color w:val="000000" w:themeColor="text1"/>
          <w:kern w:val="0"/>
          <w:sz w:val="24"/>
          <w:szCs w:val="24"/>
          <w:lang w:eastAsia="en-GB"/>
          <w14:ligatures w14:val="none"/>
        </w:rPr>
        <w:t>confirming</w:t>
      </w:r>
      <w:r w:rsidR="007064EB" w:rsidRPr="0000383E">
        <w:rPr>
          <w:rFonts w:eastAsia="Times New Roman" w:cstheme="minorHAnsi"/>
          <w:color w:val="000000" w:themeColor="text1"/>
          <w:kern w:val="0"/>
          <w:sz w:val="24"/>
          <w:szCs w:val="24"/>
          <w:lang w:eastAsia="en-GB"/>
          <w14:ligatures w14:val="none"/>
        </w:rPr>
        <w:t xml:space="preserve"> </w:t>
      </w:r>
      <w:r w:rsidRPr="0000383E">
        <w:rPr>
          <w:rFonts w:eastAsia="Times New Roman" w:cstheme="minorHAnsi"/>
          <w:color w:val="000000" w:themeColor="text1"/>
          <w:kern w:val="0"/>
          <w:sz w:val="24"/>
          <w:szCs w:val="24"/>
          <w:lang w:eastAsia="en-GB"/>
          <w14:ligatures w14:val="none"/>
        </w:rPr>
        <w:t>reliability</w:t>
      </w:r>
      <w:r w:rsidR="007064EB" w:rsidRPr="0000383E">
        <w:rPr>
          <w:rFonts w:eastAsia="Times New Roman" w:cstheme="minorHAnsi"/>
          <w:color w:val="000000" w:themeColor="text1"/>
          <w:kern w:val="0"/>
          <w:sz w:val="24"/>
          <w:szCs w:val="24"/>
          <w:lang w:eastAsia="en-GB"/>
          <w14:ligatures w14:val="none"/>
        </w:rPr>
        <w:t xml:space="preserve"> in upholding person-centred methodologies during challenging situations, and a more robust </w:t>
      </w:r>
      <w:r w:rsidRPr="0000383E">
        <w:rPr>
          <w:rFonts w:eastAsia="Times New Roman" w:cstheme="minorHAnsi"/>
          <w:color w:val="000000" w:themeColor="text1"/>
          <w:kern w:val="0"/>
          <w:sz w:val="24"/>
          <w:szCs w:val="24"/>
          <w:lang w:eastAsia="en-GB"/>
          <w14:ligatures w14:val="none"/>
        </w:rPr>
        <w:t>execution</w:t>
      </w:r>
      <w:r w:rsidR="007064EB" w:rsidRPr="0000383E">
        <w:rPr>
          <w:rFonts w:eastAsia="Times New Roman" w:cstheme="minorHAnsi"/>
          <w:color w:val="000000" w:themeColor="text1"/>
          <w:kern w:val="0"/>
          <w:sz w:val="24"/>
          <w:szCs w:val="24"/>
          <w:lang w:eastAsia="en-GB"/>
          <w14:ligatures w14:val="none"/>
        </w:rPr>
        <w:t xml:space="preserve"> of ethical frameworks in intricate cases. </w:t>
      </w:r>
      <w:r w:rsidRPr="0000383E">
        <w:rPr>
          <w:rFonts w:eastAsia="Times New Roman" w:cstheme="minorHAnsi"/>
          <w:color w:val="000000" w:themeColor="text1"/>
          <w:kern w:val="0"/>
          <w:sz w:val="24"/>
          <w:szCs w:val="24"/>
          <w:lang w:eastAsia="en-GB"/>
          <w14:ligatures w14:val="none"/>
        </w:rPr>
        <w:t>Allowing</w:t>
      </w:r>
      <w:r w:rsidR="007064EB" w:rsidRPr="0000383E">
        <w:rPr>
          <w:rFonts w:eastAsia="Times New Roman" w:cstheme="minorHAnsi"/>
          <w:color w:val="000000" w:themeColor="text1"/>
          <w:kern w:val="0"/>
          <w:sz w:val="24"/>
          <w:szCs w:val="24"/>
          <w:lang w:eastAsia="en-GB"/>
          <w14:ligatures w14:val="none"/>
        </w:rPr>
        <w:t xml:space="preserve"> these developmental areas is </w:t>
      </w:r>
      <w:r w:rsidRPr="0000383E">
        <w:rPr>
          <w:rFonts w:eastAsia="Times New Roman" w:cstheme="minorHAnsi"/>
          <w:color w:val="000000" w:themeColor="text1"/>
          <w:kern w:val="0"/>
          <w:sz w:val="24"/>
          <w:szCs w:val="24"/>
          <w:lang w:eastAsia="en-GB"/>
          <w14:ligatures w14:val="none"/>
        </w:rPr>
        <w:t>vital</w:t>
      </w:r>
      <w:r w:rsidR="007064EB" w:rsidRPr="0000383E">
        <w:rPr>
          <w:rFonts w:eastAsia="Times New Roman" w:cstheme="minorHAnsi"/>
          <w:color w:val="000000" w:themeColor="text1"/>
          <w:kern w:val="0"/>
          <w:sz w:val="24"/>
          <w:szCs w:val="24"/>
          <w:lang w:eastAsia="en-GB"/>
          <w14:ligatures w14:val="none"/>
        </w:rPr>
        <w:t xml:space="preserve"> for my professional </w:t>
      </w:r>
      <w:r w:rsidRPr="0000383E">
        <w:rPr>
          <w:rFonts w:eastAsia="Times New Roman" w:cstheme="minorHAnsi"/>
          <w:color w:val="000000" w:themeColor="text1"/>
          <w:kern w:val="0"/>
          <w:sz w:val="24"/>
          <w:szCs w:val="24"/>
          <w:lang w:eastAsia="en-GB"/>
          <w14:ligatures w14:val="none"/>
        </w:rPr>
        <w:t>improvement</w:t>
      </w:r>
      <w:r w:rsidR="007064EB" w:rsidRPr="0000383E">
        <w:rPr>
          <w:rFonts w:eastAsia="Times New Roman" w:cstheme="minorHAnsi"/>
          <w:color w:val="000000" w:themeColor="text1"/>
          <w:kern w:val="0"/>
          <w:sz w:val="24"/>
          <w:szCs w:val="24"/>
          <w:lang w:eastAsia="en-GB"/>
          <w14:ligatures w14:val="none"/>
        </w:rPr>
        <w:t>.</w:t>
      </w:r>
    </w:p>
    <w:p w14:paraId="64B4E359" w14:textId="74498176" w:rsidR="005344DE" w:rsidRPr="0000383E" w:rsidRDefault="00B95B40" w:rsidP="00112D8F">
      <w:pPr>
        <w:rPr>
          <w:rFonts w:eastAsia="Times New Roman" w:cstheme="minorHAnsi"/>
          <w:b/>
          <w:bCs/>
          <w:color w:val="000000" w:themeColor="text1"/>
          <w:kern w:val="0"/>
          <w:sz w:val="24"/>
          <w:szCs w:val="24"/>
          <w:u w:val="single"/>
          <w:lang w:eastAsia="en-GB"/>
          <w14:ligatures w14:val="none"/>
        </w:rPr>
      </w:pPr>
      <w:r w:rsidRPr="0000383E">
        <w:rPr>
          <w:rFonts w:eastAsia="Times New Roman" w:cstheme="minorHAnsi"/>
          <w:b/>
          <w:bCs/>
          <w:color w:val="000000" w:themeColor="text1"/>
          <w:kern w:val="0"/>
          <w:sz w:val="24"/>
          <w:szCs w:val="24"/>
          <w:u w:val="single"/>
          <w:lang w:eastAsia="en-GB"/>
          <w14:ligatures w14:val="none"/>
        </w:rPr>
        <w:t xml:space="preserve">Future </w:t>
      </w:r>
      <w:r w:rsidR="00030C8A" w:rsidRPr="0000383E">
        <w:rPr>
          <w:rFonts w:eastAsia="Times New Roman" w:cstheme="minorHAnsi"/>
          <w:b/>
          <w:bCs/>
          <w:color w:val="000000" w:themeColor="text1"/>
          <w:kern w:val="0"/>
          <w:sz w:val="24"/>
          <w:szCs w:val="24"/>
          <w:u w:val="single"/>
          <w:lang w:eastAsia="en-GB"/>
          <w14:ligatures w14:val="none"/>
        </w:rPr>
        <w:t>Development</w:t>
      </w:r>
      <w:r w:rsidRPr="0000383E">
        <w:rPr>
          <w:rFonts w:eastAsia="Times New Roman" w:cstheme="minorHAnsi"/>
          <w:b/>
          <w:bCs/>
          <w:color w:val="000000" w:themeColor="text1"/>
          <w:kern w:val="0"/>
          <w:sz w:val="24"/>
          <w:szCs w:val="24"/>
          <w:u w:val="single"/>
          <w:lang w:eastAsia="en-GB"/>
          <w14:ligatures w14:val="none"/>
        </w:rPr>
        <w:t xml:space="preserve"> Plan</w:t>
      </w:r>
      <w:r w:rsidR="00AD3CA5" w:rsidRPr="0000383E">
        <w:rPr>
          <w:rFonts w:eastAsia="Times New Roman" w:cstheme="minorHAnsi"/>
          <w:b/>
          <w:bCs/>
          <w:color w:val="000000" w:themeColor="text1"/>
          <w:kern w:val="0"/>
          <w:sz w:val="24"/>
          <w:szCs w:val="24"/>
          <w:u w:val="single"/>
          <w:lang w:eastAsia="en-GB"/>
          <w14:ligatures w14:val="none"/>
        </w:rPr>
        <w:t>:</w:t>
      </w:r>
    </w:p>
    <w:p w14:paraId="3FCB4A09" w14:textId="4D38E522" w:rsidR="00AD3CA5" w:rsidRPr="0000383E" w:rsidRDefault="001C3B99" w:rsidP="00AD3CA5">
      <w:pPr>
        <w:pStyle w:val="ListParagraph"/>
        <w:numPr>
          <w:ilvl w:val="0"/>
          <w:numId w:val="13"/>
        </w:numPr>
        <w:rPr>
          <w:rFonts w:eastAsia="Times New Roman" w:cstheme="minorHAnsi"/>
          <w:color w:val="000000" w:themeColor="text1"/>
          <w:kern w:val="0"/>
          <w:sz w:val="24"/>
          <w:szCs w:val="24"/>
          <w:lang w:eastAsia="en-GB"/>
          <w14:ligatures w14:val="none"/>
        </w:rPr>
      </w:pPr>
      <w:r w:rsidRPr="0000383E">
        <w:rPr>
          <w:rFonts w:eastAsia="Times New Roman" w:cstheme="minorHAnsi"/>
          <w:color w:val="000000" w:themeColor="text1"/>
          <w:kern w:val="0"/>
          <w:sz w:val="24"/>
          <w:szCs w:val="24"/>
          <w:lang w:eastAsia="en-GB"/>
          <w14:ligatures w14:val="none"/>
        </w:rPr>
        <w:t>Participate in ongoing professional development (CPD) opportunities, which encompass training in communication and ethics.</w:t>
      </w:r>
    </w:p>
    <w:p w14:paraId="03C17FA9" w14:textId="187446D9" w:rsidR="003939CE" w:rsidRPr="0000383E" w:rsidRDefault="0078601F" w:rsidP="003939CE">
      <w:pPr>
        <w:pStyle w:val="ListParagraph"/>
        <w:numPr>
          <w:ilvl w:val="0"/>
          <w:numId w:val="13"/>
        </w:numPr>
        <w:rPr>
          <w:rFonts w:eastAsia="Times New Roman" w:cstheme="minorHAnsi"/>
          <w:b/>
          <w:bCs/>
          <w:color w:val="EE0000"/>
          <w:kern w:val="0"/>
          <w:sz w:val="24"/>
          <w:szCs w:val="24"/>
          <w:lang w:eastAsia="en-GB"/>
          <w14:ligatures w14:val="none"/>
        </w:rPr>
      </w:pPr>
      <w:r w:rsidRPr="0000383E">
        <w:rPr>
          <w:rFonts w:eastAsia="Times New Roman" w:cstheme="minorHAnsi"/>
          <w:color w:val="000000" w:themeColor="text1"/>
          <w:kern w:val="0"/>
          <w:sz w:val="24"/>
          <w:szCs w:val="24"/>
          <w:lang w:eastAsia="en-GB"/>
          <w14:ligatures w14:val="none"/>
        </w:rPr>
        <w:t>Utilise reflective practice frameworks like Gibbs (1988) or Kolb’s learning cycle to examine my experiences and pinpoint areas for enhancement.</w:t>
      </w:r>
      <w:r w:rsidR="00EF4A67" w:rsidRPr="0000383E">
        <w:rPr>
          <w:rFonts w:eastAsia="Times New Roman" w:cstheme="minorHAnsi"/>
          <w:color w:val="000000" w:themeColor="text1"/>
          <w:kern w:val="0"/>
          <w:sz w:val="24"/>
          <w:szCs w:val="24"/>
          <w:lang w:eastAsia="en-GB"/>
          <w14:ligatures w14:val="none"/>
        </w:rPr>
        <w:t xml:space="preserve"> </w:t>
      </w:r>
      <w:r w:rsidR="003939CE" w:rsidRPr="0000383E">
        <w:rPr>
          <w:rFonts w:eastAsia="Times New Roman" w:cstheme="minorHAnsi"/>
          <w:b/>
          <w:bCs/>
          <w:color w:val="EE0000"/>
          <w:kern w:val="0"/>
          <w:sz w:val="24"/>
          <w:szCs w:val="24"/>
          <w:lang w:eastAsia="en-GB"/>
          <w14:ligatures w14:val="none"/>
        </w:rPr>
        <w:t>(The University of Edinburgh, 2020</w:t>
      </w:r>
      <w:r w:rsidR="00EF4A67" w:rsidRPr="0000383E">
        <w:rPr>
          <w:rFonts w:eastAsia="Times New Roman" w:cstheme="minorHAnsi"/>
          <w:b/>
          <w:bCs/>
          <w:color w:val="EE0000"/>
          <w:kern w:val="0"/>
          <w:sz w:val="24"/>
          <w:szCs w:val="24"/>
          <w:lang w:eastAsia="en-GB"/>
          <w14:ligatures w14:val="none"/>
        </w:rPr>
        <w:t>)</w:t>
      </w:r>
    </w:p>
    <w:p w14:paraId="50EF2511" w14:textId="233BCEF7" w:rsidR="00030C8A" w:rsidRPr="0000383E" w:rsidRDefault="00E8212B" w:rsidP="002B1263">
      <w:pPr>
        <w:pStyle w:val="ListParagraph"/>
        <w:numPr>
          <w:ilvl w:val="0"/>
          <w:numId w:val="13"/>
        </w:numPr>
        <w:rPr>
          <w:rFonts w:eastAsia="Times New Roman" w:cstheme="minorHAnsi"/>
          <w:kern w:val="0"/>
          <w:sz w:val="24"/>
          <w:szCs w:val="24"/>
          <w:lang w:eastAsia="en-GB"/>
          <w14:ligatures w14:val="none"/>
        </w:rPr>
      </w:pPr>
      <w:r w:rsidRPr="0000383E">
        <w:rPr>
          <w:rFonts w:eastAsia="Times New Roman" w:cstheme="minorHAnsi"/>
          <w:kern w:val="0"/>
          <w:sz w:val="24"/>
          <w:szCs w:val="24"/>
          <w:lang w:eastAsia="en-GB"/>
          <w14:ligatures w14:val="none"/>
        </w:rPr>
        <w:t>Remain updated on existing policies and guidelines, including the NHS Long Term Plan, the Care Act 2014, and CQC standards.</w:t>
      </w:r>
    </w:p>
    <w:p w14:paraId="132C974B" w14:textId="0464D79C" w:rsidR="00DE72D6" w:rsidRPr="0000383E" w:rsidRDefault="00707FD5" w:rsidP="008966FF">
      <w:pPr>
        <w:pStyle w:val="ListParagraph"/>
        <w:numPr>
          <w:ilvl w:val="0"/>
          <w:numId w:val="13"/>
        </w:numPr>
        <w:rPr>
          <w:rFonts w:eastAsia="Times New Roman" w:cstheme="minorHAnsi"/>
          <w:kern w:val="0"/>
          <w:sz w:val="24"/>
          <w:szCs w:val="24"/>
          <w:lang w:eastAsia="en-GB"/>
          <w14:ligatures w14:val="none"/>
        </w:rPr>
      </w:pPr>
      <w:r w:rsidRPr="0000383E">
        <w:rPr>
          <w:rFonts w:eastAsia="Times New Roman" w:cstheme="minorHAnsi"/>
          <w:kern w:val="0"/>
          <w:sz w:val="24"/>
          <w:szCs w:val="24"/>
          <w:lang w:eastAsia="en-GB"/>
          <w14:ligatures w14:val="none"/>
        </w:rPr>
        <w:t>Request guidance and mentorship from seasoned colleagues to enhance my confidence in collaborative efforts and ethical decision-making.</w:t>
      </w:r>
    </w:p>
    <w:p w14:paraId="773239AB" w14:textId="1D978739" w:rsidR="008966FF" w:rsidRPr="0000383E" w:rsidRDefault="00151C08" w:rsidP="008966FF">
      <w:pPr>
        <w:pStyle w:val="ListParagraph"/>
        <w:numPr>
          <w:ilvl w:val="0"/>
          <w:numId w:val="13"/>
        </w:numPr>
        <w:rPr>
          <w:rStyle w:val="s1"/>
          <w:rFonts w:eastAsia="Times New Roman" w:cstheme="minorHAnsi"/>
          <w:kern w:val="0"/>
          <w:sz w:val="24"/>
          <w:szCs w:val="24"/>
          <w:lang w:eastAsia="en-GB"/>
          <w14:ligatures w14:val="none"/>
        </w:rPr>
      </w:pPr>
      <w:r w:rsidRPr="0000383E">
        <w:rPr>
          <w:rStyle w:val="s1"/>
          <w:rFonts w:cstheme="minorHAnsi"/>
          <w:sz w:val="24"/>
          <w:szCs w:val="24"/>
        </w:rPr>
        <w:t xml:space="preserve">Develop </w:t>
      </w:r>
      <w:r w:rsidRPr="0000383E">
        <w:rPr>
          <w:rStyle w:val="s2"/>
          <w:rFonts w:cstheme="minorHAnsi"/>
          <w:sz w:val="24"/>
          <w:szCs w:val="24"/>
        </w:rPr>
        <w:t>resilience and time-management strategies</w:t>
      </w:r>
      <w:r w:rsidRPr="0000383E">
        <w:rPr>
          <w:rStyle w:val="s1"/>
          <w:rFonts w:cstheme="minorHAnsi"/>
          <w:sz w:val="24"/>
          <w:szCs w:val="24"/>
        </w:rPr>
        <w:t xml:space="preserve"> to ensure I can provide consistent person-centred care even in high-pressure situations</w:t>
      </w:r>
    </w:p>
    <w:p w14:paraId="44A953F7" w14:textId="5792BFE6" w:rsidR="00DE72D6" w:rsidRPr="0000383E" w:rsidRDefault="0038453C" w:rsidP="00DE72D6">
      <w:pPr>
        <w:rPr>
          <w:rFonts w:eastAsia="Times New Roman" w:cstheme="minorHAnsi"/>
          <w:b/>
          <w:bCs/>
          <w:kern w:val="0"/>
          <w:sz w:val="24"/>
          <w:szCs w:val="24"/>
          <w:u w:val="single"/>
          <w:lang w:eastAsia="en-GB"/>
          <w14:ligatures w14:val="none"/>
        </w:rPr>
      </w:pPr>
      <w:r w:rsidRPr="0000383E">
        <w:rPr>
          <w:rFonts w:eastAsia="Times New Roman" w:cstheme="minorHAnsi"/>
          <w:b/>
          <w:bCs/>
          <w:kern w:val="0"/>
          <w:sz w:val="24"/>
          <w:szCs w:val="24"/>
          <w:u w:val="single"/>
          <w:lang w:eastAsia="en-GB"/>
          <w14:ligatures w14:val="none"/>
        </w:rPr>
        <w:t>C</w:t>
      </w:r>
      <w:r w:rsidR="00E24A8A" w:rsidRPr="0000383E">
        <w:rPr>
          <w:rFonts w:eastAsia="Times New Roman" w:cstheme="minorHAnsi"/>
          <w:b/>
          <w:bCs/>
          <w:kern w:val="0"/>
          <w:sz w:val="24"/>
          <w:szCs w:val="24"/>
          <w:u w:val="single"/>
          <w:lang w:eastAsia="en-GB"/>
          <w14:ligatures w14:val="none"/>
        </w:rPr>
        <w:t>onclusion</w:t>
      </w:r>
      <w:r w:rsidR="00264391" w:rsidRPr="0000383E">
        <w:rPr>
          <w:rFonts w:eastAsia="Times New Roman" w:cstheme="minorHAnsi"/>
          <w:b/>
          <w:bCs/>
          <w:kern w:val="0"/>
          <w:sz w:val="24"/>
          <w:szCs w:val="24"/>
          <w:u w:val="single"/>
          <w:lang w:eastAsia="en-GB"/>
          <w14:ligatures w14:val="none"/>
        </w:rPr>
        <w:t>:</w:t>
      </w:r>
    </w:p>
    <w:p w14:paraId="132A635D" w14:textId="31C1F7DB" w:rsidR="002C5682" w:rsidRPr="0000383E" w:rsidRDefault="007F57BE" w:rsidP="0085620B">
      <w:pPr>
        <w:rPr>
          <w:rFonts w:eastAsia="Times New Roman" w:cstheme="minorHAnsi"/>
          <w:kern w:val="0"/>
          <w:sz w:val="24"/>
          <w:szCs w:val="24"/>
          <w:lang w:eastAsia="en-GB"/>
          <w14:ligatures w14:val="none"/>
        </w:rPr>
      </w:pPr>
      <w:r w:rsidRPr="0000383E">
        <w:rPr>
          <w:rFonts w:eastAsia="Times New Roman" w:cstheme="minorHAnsi"/>
          <w:kern w:val="0"/>
          <w:sz w:val="24"/>
          <w:szCs w:val="24"/>
          <w:lang w:eastAsia="en-GB"/>
          <w14:ligatures w14:val="none"/>
        </w:rPr>
        <w:t>Anticipating</w:t>
      </w:r>
      <w:r w:rsidR="00435FDE" w:rsidRPr="0000383E">
        <w:rPr>
          <w:rFonts w:eastAsia="Times New Roman" w:cstheme="minorHAnsi"/>
          <w:kern w:val="0"/>
          <w:sz w:val="24"/>
          <w:szCs w:val="24"/>
          <w:lang w:eastAsia="en-GB"/>
          <w14:ligatures w14:val="none"/>
        </w:rPr>
        <w:t xml:space="preserve"> my future practice, I </w:t>
      </w:r>
      <w:r w:rsidRPr="0000383E">
        <w:rPr>
          <w:rFonts w:eastAsia="Times New Roman" w:cstheme="minorHAnsi"/>
          <w:kern w:val="0"/>
          <w:sz w:val="24"/>
          <w:szCs w:val="24"/>
          <w:lang w:eastAsia="en-GB"/>
          <w14:ligatures w14:val="none"/>
        </w:rPr>
        <w:t>accept</w:t>
      </w:r>
      <w:r w:rsidR="00435FDE" w:rsidRPr="0000383E">
        <w:rPr>
          <w:rFonts w:eastAsia="Times New Roman" w:cstheme="minorHAnsi"/>
          <w:kern w:val="0"/>
          <w:sz w:val="24"/>
          <w:szCs w:val="24"/>
          <w:lang w:eastAsia="en-GB"/>
          <w14:ligatures w14:val="none"/>
        </w:rPr>
        <w:t xml:space="preserve"> that person-centred care, collaborative partnerships, and ethical considerations are not </w:t>
      </w:r>
      <w:r w:rsidRPr="0000383E">
        <w:rPr>
          <w:rFonts w:eastAsia="Times New Roman" w:cstheme="minorHAnsi"/>
          <w:kern w:val="0"/>
          <w:sz w:val="24"/>
          <w:szCs w:val="24"/>
          <w:lang w:eastAsia="en-GB"/>
          <w14:ligatures w14:val="none"/>
        </w:rPr>
        <w:t>purely</w:t>
      </w:r>
      <w:r w:rsidR="00435FDE" w:rsidRPr="0000383E">
        <w:rPr>
          <w:rFonts w:eastAsia="Times New Roman" w:cstheme="minorHAnsi"/>
          <w:kern w:val="0"/>
          <w:sz w:val="24"/>
          <w:szCs w:val="24"/>
          <w:lang w:eastAsia="en-GB"/>
          <w14:ligatures w14:val="none"/>
        </w:rPr>
        <w:t xml:space="preserve"> </w:t>
      </w:r>
      <w:r w:rsidRPr="0000383E">
        <w:rPr>
          <w:rFonts w:eastAsia="Times New Roman" w:cstheme="minorHAnsi"/>
          <w:kern w:val="0"/>
          <w:sz w:val="24"/>
          <w:szCs w:val="24"/>
          <w:lang w:eastAsia="en-GB"/>
          <w14:ligatures w14:val="none"/>
        </w:rPr>
        <w:t>ethics</w:t>
      </w:r>
      <w:r w:rsidR="00435FDE" w:rsidRPr="0000383E">
        <w:rPr>
          <w:rFonts w:eastAsia="Times New Roman" w:cstheme="minorHAnsi"/>
          <w:kern w:val="0"/>
          <w:sz w:val="24"/>
          <w:szCs w:val="24"/>
          <w:lang w:eastAsia="en-GB"/>
          <w14:ligatures w14:val="none"/>
        </w:rPr>
        <w:t xml:space="preserve"> but also obligations I must </w:t>
      </w:r>
      <w:r w:rsidR="002F1FC5" w:rsidRPr="0000383E">
        <w:rPr>
          <w:rFonts w:eastAsia="Times New Roman" w:cstheme="minorHAnsi"/>
          <w:kern w:val="0"/>
          <w:sz w:val="24"/>
          <w:szCs w:val="24"/>
          <w:lang w:eastAsia="en-GB"/>
          <w14:ligatures w14:val="none"/>
        </w:rPr>
        <w:t>keep</w:t>
      </w:r>
      <w:r w:rsidR="00435FDE" w:rsidRPr="0000383E">
        <w:rPr>
          <w:rFonts w:eastAsia="Times New Roman" w:cstheme="minorHAnsi"/>
          <w:kern w:val="0"/>
          <w:sz w:val="24"/>
          <w:szCs w:val="24"/>
          <w:lang w:eastAsia="en-GB"/>
          <w14:ligatures w14:val="none"/>
        </w:rPr>
        <w:t xml:space="preserve"> in my </w:t>
      </w:r>
      <w:r w:rsidRPr="0000383E">
        <w:rPr>
          <w:rFonts w:eastAsia="Times New Roman" w:cstheme="minorHAnsi"/>
          <w:kern w:val="0"/>
          <w:sz w:val="24"/>
          <w:szCs w:val="24"/>
          <w:lang w:eastAsia="en-GB"/>
          <w14:ligatures w14:val="none"/>
        </w:rPr>
        <w:t>qualified</w:t>
      </w:r>
      <w:r w:rsidR="00435FDE" w:rsidRPr="0000383E">
        <w:rPr>
          <w:rFonts w:eastAsia="Times New Roman" w:cstheme="minorHAnsi"/>
          <w:kern w:val="0"/>
          <w:sz w:val="24"/>
          <w:szCs w:val="24"/>
          <w:lang w:eastAsia="en-GB"/>
          <w14:ligatures w14:val="none"/>
        </w:rPr>
        <w:t xml:space="preserve"> </w:t>
      </w:r>
      <w:r w:rsidRPr="0000383E">
        <w:rPr>
          <w:rFonts w:eastAsia="Times New Roman" w:cstheme="minorHAnsi"/>
          <w:kern w:val="0"/>
          <w:sz w:val="24"/>
          <w:szCs w:val="24"/>
          <w:lang w:eastAsia="en-GB"/>
          <w14:ligatures w14:val="none"/>
        </w:rPr>
        <w:t>capability</w:t>
      </w:r>
      <w:r w:rsidR="00435FDE" w:rsidRPr="0000383E">
        <w:rPr>
          <w:rFonts w:eastAsia="Times New Roman" w:cstheme="minorHAnsi"/>
          <w:kern w:val="0"/>
          <w:sz w:val="24"/>
          <w:szCs w:val="24"/>
          <w:lang w:eastAsia="en-GB"/>
          <w14:ligatures w14:val="none"/>
        </w:rPr>
        <w:t xml:space="preserve">. By </w:t>
      </w:r>
      <w:r w:rsidR="002F1FC5" w:rsidRPr="0000383E">
        <w:rPr>
          <w:rFonts w:eastAsia="Times New Roman" w:cstheme="minorHAnsi"/>
          <w:kern w:val="0"/>
          <w:sz w:val="24"/>
          <w:szCs w:val="24"/>
          <w:lang w:eastAsia="en-GB"/>
          <w14:ligatures w14:val="none"/>
        </w:rPr>
        <w:t>using</w:t>
      </w:r>
      <w:r w:rsidR="00435FDE" w:rsidRPr="0000383E">
        <w:rPr>
          <w:rFonts w:eastAsia="Times New Roman" w:cstheme="minorHAnsi"/>
          <w:kern w:val="0"/>
          <w:sz w:val="24"/>
          <w:szCs w:val="24"/>
          <w:lang w:eastAsia="en-GB"/>
          <w14:ligatures w14:val="none"/>
        </w:rPr>
        <w:t xml:space="preserve"> my strengths, </w:t>
      </w:r>
      <w:r w:rsidRPr="0000383E">
        <w:rPr>
          <w:rFonts w:eastAsia="Times New Roman" w:cstheme="minorHAnsi"/>
          <w:kern w:val="0"/>
          <w:sz w:val="24"/>
          <w:szCs w:val="24"/>
          <w:lang w:eastAsia="en-GB"/>
          <w14:ligatures w14:val="none"/>
        </w:rPr>
        <w:t>undertaking</w:t>
      </w:r>
      <w:r w:rsidR="00435FDE" w:rsidRPr="0000383E">
        <w:rPr>
          <w:rFonts w:eastAsia="Times New Roman" w:cstheme="minorHAnsi"/>
          <w:kern w:val="0"/>
          <w:sz w:val="24"/>
          <w:szCs w:val="24"/>
          <w:lang w:eastAsia="en-GB"/>
          <w14:ligatures w14:val="none"/>
        </w:rPr>
        <w:t xml:space="preserve"> areas that </w:t>
      </w:r>
      <w:r w:rsidRPr="0000383E">
        <w:rPr>
          <w:rFonts w:eastAsia="Times New Roman" w:cstheme="minorHAnsi"/>
          <w:kern w:val="0"/>
          <w:sz w:val="24"/>
          <w:szCs w:val="24"/>
          <w:lang w:eastAsia="en-GB"/>
          <w14:ligatures w14:val="none"/>
        </w:rPr>
        <w:t>entail</w:t>
      </w:r>
      <w:r w:rsidR="00435FDE" w:rsidRPr="0000383E">
        <w:rPr>
          <w:rFonts w:eastAsia="Times New Roman" w:cstheme="minorHAnsi"/>
          <w:kern w:val="0"/>
          <w:sz w:val="24"/>
          <w:szCs w:val="24"/>
          <w:lang w:eastAsia="en-GB"/>
          <w14:ligatures w14:val="none"/>
        </w:rPr>
        <w:t xml:space="preserve"> </w:t>
      </w:r>
      <w:r w:rsidRPr="0000383E">
        <w:rPr>
          <w:rFonts w:eastAsia="Times New Roman" w:cstheme="minorHAnsi"/>
          <w:kern w:val="0"/>
          <w:sz w:val="24"/>
          <w:szCs w:val="24"/>
          <w:lang w:eastAsia="en-GB"/>
          <w14:ligatures w14:val="none"/>
        </w:rPr>
        <w:t>development</w:t>
      </w:r>
      <w:r w:rsidR="00435FDE" w:rsidRPr="0000383E">
        <w:rPr>
          <w:rFonts w:eastAsia="Times New Roman" w:cstheme="minorHAnsi"/>
          <w:kern w:val="0"/>
          <w:sz w:val="24"/>
          <w:szCs w:val="24"/>
          <w:lang w:eastAsia="en-GB"/>
          <w14:ligatures w14:val="none"/>
        </w:rPr>
        <w:t xml:space="preserve">, and </w:t>
      </w:r>
      <w:r w:rsidRPr="0000383E">
        <w:rPr>
          <w:rFonts w:eastAsia="Times New Roman" w:cstheme="minorHAnsi"/>
          <w:kern w:val="0"/>
          <w:sz w:val="24"/>
          <w:szCs w:val="24"/>
          <w:lang w:eastAsia="en-GB"/>
          <w14:ligatures w14:val="none"/>
        </w:rPr>
        <w:t>insistently</w:t>
      </w:r>
      <w:r w:rsidR="00435FDE" w:rsidRPr="0000383E">
        <w:rPr>
          <w:rFonts w:eastAsia="Times New Roman" w:cstheme="minorHAnsi"/>
          <w:kern w:val="0"/>
          <w:sz w:val="24"/>
          <w:szCs w:val="24"/>
          <w:lang w:eastAsia="en-GB"/>
          <w14:ligatures w14:val="none"/>
        </w:rPr>
        <w:t xml:space="preserve"> advancing my skills, I </w:t>
      </w:r>
      <w:r w:rsidRPr="0000383E">
        <w:rPr>
          <w:rFonts w:eastAsia="Times New Roman" w:cstheme="minorHAnsi"/>
          <w:kern w:val="0"/>
          <w:sz w:val="24"/>
          <w:szCs w:val="24"/>
          <w:lang w:eastAsia="en-GB"/>
          <w14:ligatures w14:val="none"/>
        </w:rPr>
        <w:t>endeavour</w:t>
      </w:r>
      <w:r w:rsidR="00435FDE" w:rsidRPr="0000383E">
        <w:rPr>
          <w:rFonts w:eastAsia="Times New Roman" w:cstheme="minorHAnsi"/>
          <w:kern w:val="0"/>
          <w:sz w:val="24"/>
          <w:szCs w:val="24"/>
          <w:lang w:eastAsia="en-GB"/>
          <w14:ligatures w14:val="none"/>
        </w:rPr>
        <w:t xml:space="preserve"> to </w:t>
      </w:r>
      <w:r w:rsidRPr="0000383E">
        <w:rPr>
          <w:rFonts w:eastAsia="Times New Roman" w:cstheme="minorHAnsi"/>
          <w:kern w:val="0"/>
          <w:sz w:val="24"/>
          <w:szCs w:val="24"/>
          <w:lang w:eastAsia="en-GB"/>
          <w14:ligatures w14:val="none"/>
        </w:rPr>
        <w:t>distribute</w:t>
      </w:r>
      <w:r w:rsidR="00435FDE" w:rsidRPr="0000383E">
        <w:rPr>
          <w:rFonts w:eastAsia="Times New Roman" w:cstheme="minorHAnsi"/>
          <w:kern w:val="0"/>
          <w:sz w:val="24"/>
          <w:szCs w:val="24"/>
          <w:lang w:eastAsia="en-GB"/>
          <w14:ligatures w14:val="none"/>
        </w:rPr>
        <w:t xml:space="preserve"> safe, effective, and compassionate care. Continuous learning, self-reflection, and </w:t>
      </w:r>
      <w:r w:rsidRPr="0000383E">
        <w:rPr>
          <w:rFonts w:eastAsia="Times New Roman" w:cstheme="minorHAnsi"/>
          <w:kern w:val="0"/>
          <w:sz w:val="24"/>
          <w:szCs w:val="24"/>
          <w:lang w:eastAsia="en-GB"/>
          <w14:ligatures w14:val="none"/>
        </w:rPr>
        <w:t>acquiescence</w:t>
      </w:r>
      <w:r w:rsidR="00435FDE" w:rsidRPr="0000383E">
        <w:rPr>
          <w:rFonts w:eastAsia="Times New Roman" w:cstheme="minorHAnsi"/>
          <w:kern w:val="0"/>
          <w:sz w:val="24"/>
          <w:szCs w:val="24"/>
          <w:lang w:eastAsia="en-GB"/>
          <w14:ligatures w14:val="none"/>
        </w:rPr>
        <w:t xml:space="preserve"> with professional standards will </w:t>
      </w:r>
      <w:r w:rsidRPr="0000383E">
        <w:rPr>
          <w:rFonts w:eastAsia="Times New Roman" w:cstheme="minorHAnsi"/>
          <w:kern w:val="0"/>
          <w:sz w:val="24"/>
          <w:szCs w:val="24"/>
          <w:lang w:eastAsia="en-GB"/>
          <w14:ligatures w14:val="none"/>
        </w:rPr>
        <w:t>affluence</w:t>
      </w:r>
      <w:r w:rsidR="00435FDE" w:rsidRPr="0000383E">
        <w:rPr>
          <w:rFonts w:eastAsia="Times New Roman" w:cstheme="minorHAnsi"/>
          <w:kern w:val="0"/>
          <w:sz w:val="24"/>
          <w:szCs w:val="24"/>
          <w:lang w:eastAsia="en-GB"/>
          <w14:ligatures w14:val="none"/>
        </w:rPr>
        <w:t xml:space="preserve"> my development as a health and social care professional, </w:t>
      </w:r>
      <w:r w:rsidRPr="0000383E">
        <w:rPr>
          <w:rFonts w:eastAsia="Times New Roman" w:cstheme="minorHAnsi"/>
          <w:kern w:val="0"/>
          <w:sz w:val="24"/>
          <w:szCs w:val="24"/>
          <w:lang w:eastAsia="en-GB"/>
          <w14:ligatures w14:val="none"/>
        </w:rPr>
        <w:t>certifying</w:t>
      </w:r>
      <w:r w:rsidR="00435FDE" w:rsidRPr="0000383E">
        <w:rPr>
          <w:rFonts w:eastAsia="Times New Roman" w:cstheme="minorHAnsi"/>
          <w:kern w:val="0"/>
          <w:sz w:val="24"/>
          <w:szCs w:val="24"/>
          <w:lang w:eastAsia="en-GB"/>
          <w14:ligatures w14:val="none"/>
        </w:rPr>
        <w:t xml:space="preserve"> that I make a positive </w:t>
      </w:r>
      <w:r w:rsidRPr="0000383E">
        <w:rPr>
          <w:rFonts w:eastAsia="Times New Roman" w:cstheme="minorHAnsi"/>
          <w:kern w:val="0"/>
          <w:sz w:val="24"/>
          <w:szCs w:val="24"/>
          <w:lang w:eastAsia="en-GB"/>
          <w14:ligatures w14:val="none"/>
        </w:rPr>
        <w:t>influence</w:t>
      </w:r>
      <w:r w:rsidR="00435FDE" w:rsidRPr="0000383E">
        <w:rPr>
          <w:rFonts w:eastAsia="Times New Roman" w:cstheme="minorHAnsi"/>
          <w:kern w:val="0"/>
          <w:sz w:val="24"/>
          <w:szCs w:val="24"/>
          <w:lang w:eastAsia="en-GB"/>
          <w14:ligatures w14:val="none"/>
        </w:rPr>
        <w:t xml:space="preserve"> to </w:t>
      </w:r>
      <w:r w:rsidR="0085620B" w:rsidRPr="0000383E">
        <w:rPr>
          <w:rFonts w:eastAsia="Times New Roman" w:cstheme="minorHAnsi"/>
          <w:kern w:val="0"/>
          <w:sz w:val="24"/>
          <w:szCs w:val="24"/>
          <w:lang w:eastAsia="en-GB"/>
          <w14:ligatures w14:val="none"/>
        </w:rPr>
        <w:t>ornamental</w:t>
      </w:r>
      <w:r w:rsidR="00435FDE" w:rsidRPr="0000383E">
        <w:rPr>
          <w:rFonts w:eastAsia="Times New Roman" w:cstheme="minorHAnsi"/>
          <w:kern w:val="0"/>
          <w:sz w:val="24"/>
          <w:szCs w:val="24"/>
          <w:lang w:eastAsia="en-GB"/>
          <w14:ligatures w14:val="none"/>
        </w:rPr>
        <w:t xml:space="preserve"> outcomes for individuals and </w:t>
      </w:r>
      <w:r w:rsidR="0085620B" w:rsidRPr="0000383E">
        <w:rPr>
          <w:rFonts w:eastAsia="Times New Roman" w:cstheme="minorHAnsi"/>
          <w:kern w:val="0"/>
          <w:sz w:val="24"/>
          <w:szCs w:val="24"/>
          <w:lang w:eastAsia="en-GB"/>
          <w14:ligatures w14:val="none"/>
        </w:rPr>
        <w:t>societies.</w:t>
      </w:r>
    </w:p>
    <w:p w14:paraId="4A05F5D4" w14:textId="77777777" w:rsidR="0085620B" w:rsidRPr="0000383E" w:rsidRDefault="0085620B" w:rsidP="0085620B">
      <w:pPr>
        <w:rPr>
          <w:rFonts w:eastAsia="Times New Roman" w:cstheme="minorHAnsi"/>
          <w:kern w:val="0"/>
          <w:sz w:val="24"/>
          <w:szCs w:val="24"/>
          <w:lang w:eastAsia="en-GB"/>
          <w14:ligatures w14:val="none"/>
        </w:rPr>
      </w:pPr>
    </w:p>
    <w:p w14:paraId="05DDE000" w14:textId="77777777" w:rsidR="003248E0" w:rsidRPr="0000383E" w:rsidRDefault="003248E0" w:rsidP="0085620B">
      <w:pPr>
        <w:rPr>
          <w:rFonts w:eastAsia="Times New Roman" w:cstheme="minorHAnsi"/>
          <w:b/>
          <w:bCs/>
          <w:kern w:val="0"/>
          <w:sz w:val="24"/>
          <w:szCs w:val="24"/>
          <w:u w:val="single"/>
          <w:lang w:eastAsia="en-GB"/>
          <w14:ligatures w14:val="none"/>
        </w:rPr>
      </w:pPr>
    </w:p>
    <w:p w14:paraId="10854589" w14:textId="57B996DF" w:rsidR="0085620B" w:rsidRPr="0000383E" w:rsidRDefault="003248E0" w:rsidP="0085620B">
      <w:pPr>
        <w:rPr>
          <w:rFonts w:eastAsia="Times New Roman" w:cstheme="minorHAnsi"/>
          <w:b/>
          <w:bCs/>
          <w:kern w:val="0"/>
          <w:sz w:val="24"/>
          <w:szCs w:val="24"/>
          <w:u w:val="single"/>
          <w:lang w:eastAsia="en-GB"/>
          <w14:ligatures w14:val="none"/>
        </w:rPr>
      </w:pPr>
      <w:r w:rsidRPr="0000383E">
        <w:rPr>
          <w:rFonts w:eastAsia="Times New Roman" w:cstheme="minorHAnsi"/>
          <w:b/>
          <w:bCs/>
          <w:kern w:val="0"/>
          <w:sz w:val="24"/>
          <w:szCs w:val="24"/>
          <w:u w:val="single"/>
          <w:lang w:eastAsia="en-GB"/>
          <w14:ligatures w14:val="none"/>
        </w:rPr>
        <w:t>Reference list:</w:t>
      </w:r>
    </w:p>
    <w:p w14:paraId="541F818B" w14:textId="77777777" w:rsidR="003248E0" w:rsidRPr="0000383E" w:rsidRDefault="003248E0" w:rsidP="0085620B">
      <w:pPr>
        <w:rPr>
          <w:rFonts w:eastAsia="Times New Roman" w:cstheme="minorHAnsi"/>
          <w:b/>
          <w:bCs/>
          <w:kern w:val="0"/>
          <w:sz w:val="24"/>
          <w:szCs w:val="24"/>
          <w:u w:val="single"/>
          <w:lang w:eastAsia="en-GB"/>
          <w14:ligatures w14:val="none"/>
        </w:rPr>
      </w:pPr>
    </w:p>
    <w:p w14:paraId="510D44A0" w14:textId="135DCCC4" w:rsidR="009D1A26" w:rsidRPr="0000383E" w:rsidRDefault="00155A73" w:rsidP="00F82AC2">
      <w:pPr>
        <w:spacing w:line="240" w:lineRule="auto"/>
        <w:rPr>
          <w:rFonts w:cstheme="minorHAnsi"/>
          <w:b/>
          <w:bCs/>
          <w:sz w:val="24"/>
          <w:szCs w:val="24"/>
          <w:u w:val="single"/>
        </w:rPr>
      </w:pPr>
      <w:r w:rsidRPr="0000383E">
        <w:rPr>
          <w:rFonts w:cstheme="minorHAnsi"/>
          <w:b/>
          <w:bCs/>
          <w:sz w:val="24"/>
          <w:szCs w:val="24"/>
          <w:u w:val="single"/>
        </w:rPr>
        <w:t>References for task 1:</w:t>
      </w:r>
    </w:p>
    <w:p w14:paraId="486130DC" w14:textId="47A69C1A" w:rsidR="00F82AC2" w:rsidRPr="0000383E" w:rsidRDefault="00A25E25" w:rsidP="00F82AC2">
      <w:pPr>
        <w:pStyle w:val="NormalWeb"/>
        <w:numPr>
          <w:ilvl w:val="0"/>
          <w:numId w:val="2"/>
        </w:numPr>
        <w:rPr>
          <w:rFonts w:asciiTheme="minorHAnsi" w:hAnsiTheme="minorHAnsi" w:cstheme="minorHAnsi"/>
        </w:rPr>
      </w:pPr>
      <w:r w:rsidRPr="0000383E">
        <w:rPr>
          <w:rFonts w:asciiTheme="minorHAnsi" w:hAnsiTheme="minorHAnsi" w:cstheme="minorHAnsi"/>
        </w:rPr>
        <w:t xml:space="preserve">Participation, E. (no date) </w:t>
      </w:r>
      <w:r w:rsidRPr="0000383E">
        <w:rPr>
          <w:rFonts w:asciiTheme="minorHAnsi" w:hAnsiTheme="minorHAnsi" w:cstheme="minorHAnsi"/>
          <w:i/>
          <w:iCs/>
        </w:rPr>
        <w:t>Health and Social Care Act 2012</w:t>
      </w:r>
      <w:r w:rsidRPr="0000383E">
        <w:rPr>
          <w:rFonts w:asciiTheme="minorHAnsi" w:hAnsiTheme="minorHAnsi" w:cstheme="minorHAnsi"/>
        </w:rPr>
        <w:t xml:space="preserve">, </w:t>
      </w:r>
      <w:r w:rsidRPr="0000383E">
        <w:rPr>
          <w:rFonts w:asciiTheme="minorHAnsi" w:hAnsiTheme="minorHAnsi" w:cstheme="minorHAnsi"/>
          <w:i/>
          <w:iCs/>
        </w:rPr>
        <w:t>Legislation.gov.uk</w:t>
      </w:r>
      <w:r w:rsidRPr="0000383E">
        <w:rPr>
          <w:rFonts w:asciiTheme="minorHAnsi" w:hAnsiTheme="minorHAnsi" w:cstheme="minorHAnsi"/>
        </w:rPr>
        <w:t>. Available at: https://www.legislation.gov.uk/id/ukpga/2012/7 (Accessed: 25 September 2025)</w:t>
      </w:r>
    </w:p>
    <w:p w14:paraId="116A1961" w14:textId="77777777" w:rsidR="00F82AC2" w:rsidRPr="0000383E" w:rsidRDefault="00F82AC2" w:rsidP="00F82AC2">
      <w:pPr>
        <w:pStyle w:val="NormalWeb"/>
        <w:ind w:left="360"/>
        <w:rPr>
          <w:rFonts w:asciiTheme="minorHAnsi" w:hAnsiTheme="minorHAnsi" w:cstheme="minorHAnsi"/>
        </w:rPr>
      </w:pPr>
    </w:p>
    <w:p w14:paraId="1EDA20C0" w14:textId="298B7618" w:rsidR="000172B2" w:rsidRPr="0000383E" w:rsidRDefault="004531FB" w:rsidP="00F82AC2">
      <w:pPr>
        <w:pStyle w:val="NormalWeb"/>
        <w:numPr>
          <w:ilvl w:val="0"/>
          <w:numId w:val="2"/>
        </w:numPr>
        <w:rPr>
          <w:rFonts w:asciiTheme="minorHAnsi" w:hAnsiTheme="minorHAnsi" w:cstheme="minorHAnsi"/>
        </w:rPr>
      </w:pPr>
      <w:r w:rsidRPr="0000383E">
        <w:rPr>
          <w:rFonts w:asciiTheme="minorHAnsi" w:hAnsiTheme="minorHAnsi" w:cstheme="minorHAnsi"/>
        </w:rPr>
        <w:t xml:space="preserve">(No date) </w:t>
      </w:r>
      <w:r w:rsidRPr="0000383E">
        <w:rPr>
          <w:rFonts w:asciiTheme="minorHAnsi" w:hAnsiTheme="minorHAnsi" w:cstheme="minorHAnsi"/>
          <w:i/>
          <w:iCs/>
        </w:rPr>
        <w:t>NHS choices</w:t>
      </w:r>
      <w:r w:rsidRPr="0000383E">
        <w:rPr>
          <w:rFonts w:asciiTheme="minorHAnsi" w:hAnsiTheme="minorHAnsi" w:cstheme="minorHAnsi"/>
        </w:rPr>
        <w:t>. Available at: https://www.england.nhs.uk/2021/ (Accessed: 25 September 2025).</w:t>
      </w:r>
    </w:p>
    <w:p w14:paraId="064FB8A5" w14:textId="77777777" w:rsidR="000172B2" w:rsidRPr="0000383E" w:rsidRDefault="000172B2" w:rsidP="00F82AC2">
      <w:pPr>
        <w:pStyle w:val="ListParagraph"/>
        <w:spacing w:line="240" w:lineRule="auto"/>
        <w:rPr>
          <w:rFonts w:cstheme="minorHAnsi"/>
          <w:sz w:val="24"/>
          <w:szCs w:val="24"/>
        </w:rPr>
      </w:pPr>
    </w:p>
    <w:p w14:paraId="444AFD1B" w14:textId="77777777" w:rsidR="00D132CB" w:rsidRPr="0000383E" w:rsidRDefault="00D132CB" w:rsidP="00F82AC2">
      <w:pPr>
        <w:pStyle w:val="NormalWeb"/>
        <w:numPr>
          <w:ilvl w:val="0"/>
          <w:numId w:val="2"/>
        </w:numPr>
        <w:rPr>
          <w:rFonts w:asciiTheme="minorHAnsi" w:hAnsiTheme="minorHAnsi" w:cstheme="minorHAnsi"/>
        </w:rPr>
      </w:pPr>
      <w:r w:rsidRPr="0000383E">
        <w:rPr>
          <w:rFonts w:asciiTheme="minorHAnsi" w:hAnsiTheme="minorHAnsi" w:cstheme="minorHAnsi"/>
          <w:i/>
          <w:iCs/>
        </w:rPr>
        <w:t>Person-</w:t>
      </w:r>
      <w:proofErr w:type="spellStart"/>
      <w:r w:rsidRPr="0000383E">
        <w:rPr>
          <w:rFonts w:asciiTheme="minorHAnsi" w:hAnsiTheme="minorHAnsi" w:cstheme="minorHAnsi"/>
          <w:i/>
          <w:iCs/>
        </w:rPr>
        <w:t>centered</w:t>
      </w:r>
      <w:proofErr w:type="spellEnd"/>
      <w:r w:rsidRPr="0000383E">
        <w:rPr>
          <w:rFonts w:asciiTheme="minorHAnsi" w:hAnsiTheme="minorHAnsi" w:cstheme="minorHAnsi"/>
          <w:i/>
          <w:iCs/>
        </w:rPr>
        <w:t xml:space="preserve"> therapy</w:t>
      </w:r>
      <w:r w:rsidRPr="0000383E">
        <w:rPr>
          <w:rFonts w:asciiTheme="minorHAnsi" w:hAnsiTheme="minorHAnsi" w:cstheme="minorHAnsi"/>
        </w:rPr>
        <w:t xml:space="preserve"> (2024) </w:t>
      </w:r>
      <w:r w:rsidRPr="0000383E">
        <w:rPr>
          <w:rFonts w:asciiTheme="minorHAnsi" w:hAnsiTheme="minorHAnsi" w:cstheme="minorHAnsi"/>
          <w:i/>
          <w:iCs/>
        </w:rPr>
        <w:t>Aliya Health Group</w:t>
      </w:r>
      <w:r w:rsidRPr="0000383E">
        <w:rPr>
          <w:rFonts w:asciiTheme="minorHAnsi" w:hAnsiTheme="minorHAnsi" w:cstheme="minorHAnsi"/>
        </w:rPr>
        <w:t xml:space="preserve">. Available at: https://www.aliyahealthgroup.com/our-clinical-approach/person-centered-therapy/ (Accessed: 25 September 2025). </w:t>
      </w:r>
    </w:p>
    <w:p w14:paraId="12D6A57E" w14:textId="77777777" w:rsidR="008D3BC6" w:rsidRPr="0000383E" w:rsidRDefault="008D3BC6" w:rsidP="00F82AC2">
      <w:pPr>
        <w:pStyle w:val="ListParagraph"/>
        <w:spacing w:line="240" w:lineRule="auto"/>
        <w:rPr>
          <w:rFonts w:cstheme="minorHAnsi"/>
          <w:sz w:val="24"/>
          <w:szCs w:val="24"/>
        </w:rPr>
      </w:pPr>
    </w:p>
    <w:p w14:paraId="6FA6FCC9" w14:textId="2C79B218" w:rsidR="00CC48AE" w:rsidRPr="0000383E" w:rsidRDefault="00D94B01" w:rsidP="00F82AC2">
      <w:pPr>
        <w:pStyle w:val="NormalWeb"/>
        <w:numPr>
          <w:ilvl w:val="0"/>
          <w:numId w:val="2"/>
        </w:numPr>
        <w:spacing w:before="0" w:beforeAutospacing="0" w:after="240" w:afterAutospacing="0"/>
        <w:rPr>
          <w:rFonts w:asciiTheme="minorHAnsi" w:hAnsiTheme="minorHAnsi" w:cstheme="minorHAnsi"/>
        </w:rPr>
      </w:pPr>
      <w:r w:rsidRPr="0000383E">
        <w:rPr>
          <w:rFonts w:asciiTheme="minorHAnsi" w:hAnsiTheme="minorHAnsi" w:cstheme="minorHAnsi"/>
        </w:rPr>
        <w:t xml:space="preserve">NHS England (2023). </w:t>
      </w:r>
      <w:r w:rsidRPr="0000383E">
        <w:rPr>
          <w:rFonts w:asciiTheme="minorHAnsi" w:hAnsiTheme="minorHAnsi" w:cstheme="minorHAnsi"/>
          <w:i/>
          <w:iCs/>
        </w:rPr>
        <w:t>Working in Partnership with People and communities: Statutory Guidance</w:t>
      </w:r>
      <w:r w:rsidRPr="0000383E">
        <w:rPr>
          <w:rFonts w:asciiTheme="minorHAnsi" w:hAnsiTheme="minorHAnsi" w:cstheme="minorHAnsi"/>
        </w:rPr>
        <w:t xml:space="preserve">. [online] NHS England. Available at: </w:t>
      </w:r>
      <w:hyperlink r:id="rId11" w:history="1">
        <w:r w:rsidR="00CC48AE" w:rsidRPr="0000383E">
          <w:rPr>
            <w:rStyle w:val="Hyperlink"/>
            <w:rFonts w:asciiTheme="minorHAnsi" w:hAnsiTheme="minorHAnsi" w:cstheme="minorHAnsi"/>
          </w:rPr>
          <w:t>https://www.england.nhs.uk/long-read/working-in-partnership-with-people-and-communities-statutory-guidance/</w:t>
        </w:r>
      </w:hyperlink>
    </w:p>
    <w:p w14:paraId="72B3AEFB" w14:textId="77777777" w:rsidR="00112D8F" w:rsidRPr="0000383E" w:rsidRDefault="00112D8F" w:rsidP="00F82AC2">
      <w:pPr>
        <w:pStyle w:val="NormalWeb"/>
        <w:spacing w:before="0" w:beforeAutospacing="0" w:after="240" w:afterAutospacing="0"/>
        <w:rPr>
          <w:rFonts w:asciiTheme="minorHAnsi" w:hAnsiTheme="minorHAnsi" w:cstheme="minorHAnsi"/>
        </w:rPr>
      </w:pPr>
    </w:p>
    <w:p w14:paraId="0CDBD5D3" w14:textId="5CB49358" w:rsidR="001B5937" w:rsidRPr="0000383E" w:rsidRDefault="00D94B01" w:rsidP="00F82AC2">
      <w:pPr>
        <w:pStyle w:val="NormalWeb"/>
        <w:numPr>
          <w:ilvl w:val="0"/>
          <w:numId w:val="2"/>
        </w:numPr>
        <w:spacing w:before="0" w:beforeAutospacing="0" w:after="240" w:afterAutospacing="0"/>
        <w:rPr>
          <w:rFonts w:asciiTheme="minorHAnsi" w:hAnsiTheme="minorHAnsi" w:cstheme="minorHAnsi"/>
        </w:rPr>
      </w:pPr>
      <w:r w:rsidRPr="0000383E">
        <w:rPr>
          <w:rFonts w:asciiTheme="minorHAnsi" w:hAnsiTheme="minorHAnsi" w:cstheme="minorHAnsi"/>
        </w:rPr>
        <w:t>.</w:t>
      </w:r>
      <w:r w:rsidR="001B5937" w:rsidRPr="0000383E">
        <w:rPr>
          <w:rFonts w:asciiTheme="minorHAnsi" w:hAnsiTheme="minorHAnsi" w:cstheme="minorHAnsi"/>
        </w:rPr>
        <w:t xml:space="preserve"> Guy-Evans, O. (2024). </w:t>
      </w:r>
      <w:r w:rsidR="001B5937" w:rsidRPr="0000383E">
        <w:rPr>
          <w:rFonts w:asciiTheme="minorHAnsi" w:hAnsiTheme="minorHAnsi" w:cstheme="minorHAnsi"/>
          <w:i/>
          <w:iCs/>
        </w:rPr>
        <w:t>Bronfenbrenner’s ecological systems theory</w:t>
      </w:r>
      <w:r w:rsidR="001B5937" w:rsidRPr="0000383E">
        <w:rPr>
          <w:rFonts w:asciiTheme="minorHAnsi" w:hAnsiTheme="minorHAnsi" w:cstheme="minorHAnsi"/>
        </w:rPr>
        <w:t xml:space="preserve">. [online] ResearchGate. Available at: </w:t>
      </w:r>
      <w:hyperlink r:id="rId12" w:history="1">
        <w:r w:rsidR="00534117" w:rsidRPr="0000383E">
          <w:rPr>
            <w:rStyle w:val="Hyperlink"/>
            <w:rFonts w:asciiTheme="minorHAnsi" w:hAnsiTheme="minorHAnsi" w:cstheme="minorHAnsi"/>
          </w:rPr>
          <w:t>https://www.researchgate.net/publication/383500583_Bronfenbrenner</w:t>
        </w:r>
      </w:hyperlink>
      <w:r w:rsidR="001B5937" w:rsidRPr="0000383E">
        <w:rPr>
          <w:rFonts w:asciiTheme="minorHAnsi" w:hAnsiTheme="minorHAnsi" w:cstheme="minorHAnsi"/>
        </w:rPr>
        <w:t>.</w:t>
      </w:r>
    </w:p>
    <w:p w14:paraId="16858DCF" w14:textId="77777777" w:rsidR="00534117" w:rsidRPr="0000383E" w:rsidRDefault="00534117" w:rsidP="00F82AC2">
      <w:pPr>
        <w:pStyle w:val="ListParagraph"/>
        <w:spacing w:line="240" w:lineRule="auto"/>
        <w:rPr>
          <w:rFonts w:cstheme="minorHAnsi"/>
          <w:sz w:val="24"/>
          <w:szCs w:val="24"/>
        </w:rPr>
      </w:pPr>
    </w:p>
    <w:p w14:paraId="6C90B8A7" w14:textId="594DE625" w:rsidR="00112D8F" w:rsidRPr="0000383E" w:rsidRDefault="00A75396" w:rsidP="00F82AC2">
      <w:pPr>
        <w:pStyle w:val="NormalWeb"/>
        <w:numPr>
          <w:ilvl w:val="0"/>
          <w:numId w:val="2"/>
        </w:numPr>
        <w:spacing w:before="0" w:beforeAutospacing="0" w:after="240" w:afterAutospacing="0"/>
        <w:rPr>
          <w:rFonts w:asciiTheme="minorHAnsi" w:hAnsiTheme="minorHAnsi" w:cstheme="minorHAnsi"/>
        </w:rPr>
      </w:pPr>
      <w:r w:rsidRPr="0000383E">
        <w:rPr>
          <w:rFonts w:asciiTheme="minorHAnsi" w:hAnsiTheme="minorHAnsi" w:cstheme="minorHAnsi"/>
        </w:rPr>
        <w:t xml:space="preserve">Varkey, B. (2021). Principles of Clinical Ethics and Their Application to Practice. </w:t>
      </w:r>
      <w:r w:rsidRPr="0000383E">
        <w:rPr>
          <w:rFonts w:asciiTheme="minorHAnsi" w:hAnsiTheme="minorHAnsi" w:cstheme="minorHAnsi"/>
          <w:i/>
          <w:iCs/>
        </w:rPr>
        <w:t>Medical Principles and Practice</w:t>
      </w:r>
      <w:r w:rsidRPr="0000383E">
        <w:rPr>
          <w:rFonts w:asciiTheme="minorHAnsi" w:hAnsiTheme="minorHAnsi" w:cstheme="minorHAnsi"/>
        </w:rPr>
        <w:t>, [online] 30(1), pp.17–28. doi:https://doi.org/10.1159/000509119.</w:t>
      </w:r>
    </w:p>
    <w:p w14:paraId="6AD7F37E" w14:textId="77777777" w:rsidR="00112D8F" w:rsidRPr="0000383E" w:rsidRDefault="00112D8F" w:rsidP="00F82AC2">
      <w:pPr>
        <w:pStyle w:val="NormalWeb"/>
        <w:spacing w:before="0" w:beforeAutospacing="0" w:after="240" w:afterAutospacing="0"/>
        <w:rPr>
          <w:rFonts w:asciiTheme="minorHAnsi" w:hAnsiTheme="minorHAnsi" w:cstheme="minorHAnsi"/>
        </w:rPr>
      </w:pPr>
    </w:p>
    <w:p w14:paraId="286952D5" w14:textId="513AD32B" w:rsidR="007A1A83" w:rsidRPr="0000383E" w:rsidRDefault="005D2544" w:rsidP="007A1A83">
      <w:pPr>
        <w:pStyle w:val="NormalWeb"/>
        <w:numPr>
          <w:ilvl w:val="0"/>
          <w:numId w:val="2"/>
        </w:numPr>
        <w:spacing w:before="0" w:beforeAutospacing="0" w:after="240" w:afterAutospacing="0"/>
        <w:rPr>
          <w:rFonts w:asciiTheme="minorHAnsi" w:hAnsiTheme="minorHAnsi" w:cstheme="minorHAnsi"/>
        </w:rPr>
      </w:pPr>
      <w:r w:rsidRPr="0000383E">
        <w:rPr>
          <w:rFonts w:asciiTheme="minorHAnsi" w:hAnsiTheme="minorHAnsi" w:cstheme="minorHAnsi"/>
        </w:rPr>
        <w:t xml:space="preserve">Care Quality Commission (2024). </w:t>
      </w:r>
      <w:r w:rsidRPr="0000383E">
        <w:rPr>
          <w:rFonts w:asciiTheme="minorHAnsi" w:hAnsiTheme="minorHAnsi" w:cstheme="minorHAnsi"/>
          <w:i/>
          <w:iCs/>
        </w:rPr>
        <w:t>The Fundamental Standards - Care Quality Commission</w:t>
      </w:r>
      <w:r w:rsidRPr="0000383E">
        <w:rPr>
          <w:rFonts w:asciiTheme="minorHAnsi" w:hAnsiTheme="minorHAnsi" w:cstheme="minorHAnsi"/>
        </w:rPr>
        <w:t>. [online] www.cqc.org.uk. Available at: https://www.cqc.org.uk/about-us/fundamental-standards</w:t>
      </w:r>
      <w:r w:rsidR="007A1A83" w:rsidRPr="0000383E">
        <w:rPr>
          <w:rFonts w:asciiTheme="minorHAnsi" w:hAnsiTheme="minorHAnsi" w:cstheme="minorHAnsi"/>
        </w:rPr>
        <w:t>.</w:t>
      </w:r>
    </w:p>
    <w:p w14:paraId="3D0DD164" w14:textId="09C84DEA" w:rsidR="00CE7C94" w:rsidRPr="0000383E" w:rsidRDefault="003220B7" w:rsidP="000F3C0B">
      <w:pPr>
        <w:pStyle w:val="NormalWeb"/>
        <w:spacing w:before="0" w:beforeAutospacing="0" w:after="240" w:afterAutospacing="0"/>
        <w:rPr>
          <w:rFonts w:asciiTheme="minorHAnsi" w:hAnsiTheme="minorHAnsi" w:cstheme="minorHAnsi"/>
          <w:b/>
          <w:bCs/>
          <w:u w:val="single"/>
        </w:rPr>
      </w:pPr>
      <w:r w:rsidRPr="0000383E">
        <w:rPr>
          <w:rFonts w:asciiTheme="minorHAnsi" w:hAnsiTheme="minorHAnsi" w:cstheme="minorHAnsi"/>
          <w:b/>
          <w:bCs/>
          <w:u w:val="single"/>
        </w:rPr>
        <w:t>References for task 2:</w:t>
      </w:r>
    </w:p>
    <w:p w14:paraId="46BDB6B5" w14:textId="4422CA8A" w:rsidR="006F5200" w:rsidRPr="0000383E" w:rsidRDefault="00CE7C94" w:rsidP="006F5200">
      <w:pPr>
        <w:pStyle w:val="NormalWeb"/>
        <w:numPr>
          <w:ilvl w:val="0"/>
          <w:numId w:val="16"/>
        </w:numPr>
        <w:rPr>
          <w:rFonts w:asciiTheme="minorHAnsi" w:hAnsiTheme="minorHAnsi" w:cstheme="minorHAnsi"/>
          <w:color w:val="000000" w:themeColor="text1"/>
        </w:rPr>
      </w:pPr>
      <w:r w:rsidRPr="0000383E">
        <w:rPr>
          <w:rFonts w:asciiTheme="minorHAnsi" w:hAnsiTheme="minorHAnsi" w:cstheme="minorHAnsi"/>
          <w:i/>
          <w:iCs/>
          <w:color w:val="000000" w:themeColor="text1"/>
        </w:rPr>
        <w:t>Pam</w:t>
      </w:r>
      <w:r w:rsidRPr="0000383E">
        <w:rPr>
          <w:rFonts w:asciiTheme="minorHAnsi" w:hAnsiTheme="minorHAnsi" w:cstheme="minorHAnsi"/>
          <w:color w:val="000000" w:themeColor="text1"/>
        </w:rPr>
        <w:t xml:space="preserve"> (2025) </w:t>
      </w:r>
      <w:r w:rsidRPr="0000383E">
        <w:rPr>
          <w:rFonts w:asciiTheme="minorHAnsi" w:hAnsiTheme="minorHAnsi" w:cstheme="minorHAnsi"/>
          <w:i/>
          <w:iCs/>
          <w:color w:val="000000" w:themeColor="text1"/>
        </w:rPr>
        <w:t>Insignia Health</w:t>
      </w:r>
      <w:r w:rsidRPr="0000383E">
        <w:rPr>
          <w:rFonts w:asciiTheme="minorHAnsi" w:hAnsiTheme="minorHAnsi" w:cstheme="minorHAnsi"/>
          <w:color w:val="000000" w:themeColor="text1"/>
        </w:rPr>
        <w:t>. Available at: https://www.insigniahealth.com/pam/ (Accessed: 08 October 2025).</w:t>
      </w:r>
    </w:p>
    <w:p w14:paraId="6D6BC1FC" w14:textId="77777777" w:rsidR="009C7652" w:rsidRPr="0000383E" w:rsidRDefault="009C7652" w:rsidP="009C7652">
      <w:pPr>
        <w:pStyle w:val="NormalWeb"/>
        <w:ind w:left="720"/>
        <w:rPr>
          <w:rFonts w:asciiTheme="minorHAnsi" w:hAnsiTheme="minorHAnsi" w:cstheme="minorHAnsi"/>
          <w:color w:val="000000" w:themeColor="text1"/>
        </w:rPr>
      </w:pPr>
    </w:p>
    <w:p w14:paraId="3F0689A0" w14:textId="635810DB" w:rsidR="00FB0C34" w:rsidRPr="0000383E" w:rsidRDefault="00FB0C34" w:rsidP="00FB0C34">
      <w:pPr>
        <w:pStyle w:val="NormalWeb"/>
        <w:numPr>
          <w:ilvl w:val="0"/>
          <w:numId w:val="16"/>
        </w:numPr>
        <w:spacing w:before="0" w:beforeAutospacing="0" w:after="240" w:afterAutospacing="0"/>
        <w:rPr>
          <w:rFonts w:asciiTheme="minorHAnsi" w:hAnsiTheme="minorHAnsi" w:cstheme="minorHAnsi"/>
        </w:rPr>
      </w:pPr>
      <w:r w:rsidRPr="0000383E">
        <w:rPr>
          <w:rFonts w:asciiTheme="minorHAnsi" w:hAnsiTheme="minorHAnsi" w:cstheme="minorHAnsi"/>
        </w:rPr>
        <w:t xml:space="preserve">Department of Health and Social Care (2023). </w:t>
      </w:r>
      <w:r w:rsidRPr="0000383E">
        <w:rPr>
          <w:rFonts w:asciiTheme="minorHAnsi" w:hAnsiTheme="minorHAnsi" w:cstheme="minorHAnsi"/>
          <w:i/>
          <w:iCs/>
        </w:rPr>
        <w:t>The NHS Constitution for England</w:t>
      </w:r>
      <w:r w:rsidRPr="0000383E">
        <w:rPr>
          <w:rFonts w:asciiTheme="minorHAnsi" w:hAnsiTheme="minorHAnsi" w:cstheme="minorHAnsi"/>
        </w:rPr>
        <w:t xml:space="preserve">. [online] GOV.UK. Available at: </w:t>
      </w:r>
      <w:hyperlink r:id="rId13" w:history="1">
        <w:r w:rsidR="007E4544" w:rsidRPr="0000383E">
          <w:rPr>
            <w:rStyle w:val="Hyperlink"/>
            <w:rFonts w:asciiTheme="minorHAnsi" w:hAnsiTheme="minorHAnsi" w:cstheme="minorHAnsi"/>
          </w:rPr>
          <w:t>https://www.gov.uk/government/publications/the-nhs-constitution-for-england/the-nhs-constitution-for-england</w:t>
        </w:r>
      </w:hyperlink>
      <w:r w:rsidRPr="0000383E">
        <w:rPr>
          <w:rFonts w:asciiTheme="minorHAnsi" w:hAnsiTheme="minorHAnsi" w:cstheme="minorHAnsi"/>
        </w:rPr>
        <w:t>.</w:t>
      </w:r>
    </w:p>
    <w:p w14:paraId="6544E44D" w14:textId="77777777" w:rsidR="007E4544" w:rsidRPr="0000383E" w:rsidRDefault="007E4544" w:rsidP="007E4544">
      <w:pPr>
        <w:pStyle w:val="NormalWeb"/>
        <w:spacing w:before="0" w:beforeAutospacing="0" w:after="240" w:afterAutospacing="0"/>
        <w:ind w:left="720"/>
        <w:rPr>
          <w:rFonts w:asciiTheme="minorHAnsi" w:hAnsiTheme="minorHAnsi" w:cstheme="minorHAnsi"/>
        </w:rPr>
      </w:pPr>
    </w:p>
    <w:p w14:paraId="426C5996" w14:textId="77777777" w:rsidR="001D0EC1" w:rsidRPr="0000383E" w:rsidRDefault="001D0EC1" w:rsidP="001D0EC1">
      <w:pPr>
        <w:pStyle w:val="NormalWeb"/>
        <w:numPr>
          <w:ilvl w:val="0"/>
          <w:numId w:val="16"/>
        </w:numPr>
        <w:spacing w:before="0" w:beforeAutospacing="0" w:after="240" w:afterAutospacing="0"/>
        <w:rPr>
          <w:rFonts w:asciiTheme="minorHAnsi" w:hAnsiTheme="minorHAnsi" w:cstheme="minorHAnsi"/>
        </w:rPr>
      </w:pPr>
      <w:r w:rsidRPr="0000383E">
        <w:rPr>
          <w:rFonts w:asciiTheme="minorHAnsi" w:hAnsiTheme="minorHAnsi" w:cstheme="minorHAnsi"/>
        </w:rPr>
        <w:t xml:space="preserve">Care Act (2014). </w:t>
      </w:r>
      <w:r w:rsidRPr="0000383E">
        <w:rPr>
          <w:rFonts w:asciiTheme="minorHAnsi" w:hAnsiTheme="minorHAnsi" w:cstheme="minorHAnsi"/>
          <w:i/>
          <w:iCs/>
        </w:rPr>
        <w:t>Care Act 2014</w:t>
      </w:r>
      <w:r w:rsidRPr="0000383E">
        <w:rPr>
          <w:rFonts w:asciiTheme="minorHAnsi" w:hAnsiTheme="minorHAnsi" w:cstheme="minorHAnsi"/>
        </w:rPr>
        <w:t>. [online] Legislation.gov.uk. Available at: https://www.legislation.gov.uk/ukpga/2014/23/contents.</w:t>
      </w:r>
    </w:p>
    <w:p w14:paraId="53F3F19A" w14:textId="7E42FFE7" w:rsidR="006F5200" w:rsidRPr="0000383E" w:rsidRDefault="007E4544" w:rsidP="007E4544">
      <w:pPr>
        <w:pStyle w:val="NormalWeb"/>
        <w:numPr>
          <w:ilvl w:val="0"/>
          <w:numId w:val="16"/>
        </w:numPr>
        <w:spacing w:before="0" w:beforeAutospacing="0" w:after="240" w:afterAutospacing="0"/>
        <w:rPr>
          <w:rFonts w:asciiTheme="minorHAnsi" w:hAnsiTheme="minorHAnsi" w:cstheme="minorHAnsi"/>
        </w:rPr>
      </w:pPr>
      <w:r w:rsidRPr="0000383E">
        <w:rPr>
          <w:rFonts w:asciiTheme="minorHAnsi" w:hAnsiTheme="minorHAnsi" w:cstheme="minorHAnsi"/>
        </w:rPr>
        <w:t xml:space="preserve">NICE (2019). </w:t>
      </w:r>
      <w:r w:rsidRPr="0000383E">
        <w:rPr>
          <w:rFonts w:asciiTheme="minorHAnsi" w:hAnsiTheme="minorHAnsi" w:cstheme="minorHAnsi"/>
          <w:i/>
          <w:iCs/>
        </w:rPr>
        <w:t>Chronic Obstructive Pulmonary Disease in over 16s: Diagnosis and Management | Guidance and Guidelines | NICE</w:t>
      </w:r>
      <w:r w:rsidRPr="0000383E">
        <w:rPr>
          <w:rFonts w:asciiTheme="minorHAnsi" w:hAnsiTheme="minorHAnsi" w:cstheme="minorHAnsi"/>
        </w:rPr>
        <w:t>. [online] NICE. Available at: https://www.nice.org.uk/guidance/NG115.</w:t>
      </w:r>
    </w:p>
    <w:p w14:paraId="4A901BA9" w14:textId="77777777" w:rsidR="006B2644" w:rsidRPr="0000383E" w:rsidRDefault="006B2644" w:rsidP="006B2644">
      <w:pPr>
        <w:pStyle w:val="NormalWeb"/>
        <w:ind w:left="720"/>
        <w:rPr>
          <w:rFonts w:asciiTheme="minorHAnsi" w:hAnsiTheme="minorHAnsi" w:cstheme="minorHAnsi"/>
          <w:color w:val="000000" w:themeColor="text1"/>
        </w:rPr>
      </w:pPr>
    </w:p>
    <w:p w14:paraId="7501B956" w14:textId="320AF25A" w:rsidR="006B2644" w:rsidRPr="0000383E" w:rsidRDefault="006B2644" w:rsidP="006B2644">
      <w:pPr>
        <w:pStyle w:val="NormalWeb"/>
        <w:numPr>
          <w:ilvl w:val="0"/>
          <w:numId w:val="16"/>
        </w:numPr>
        <w:spacing w:before="0" w:beforeAutospacing="0" w:after="240" w:afterAutospacing="0"/>
        <w:rPr>
          <w:rFonts w:asciiTheme="minorHAnsi" w:hAnsiTheme="minorHAnsi" w:cstheme="minorHAnsi"/>
        </w:rPr>
      </w:pPr>
      <w:r w:rsidRPr="0000383E">
        <w:rPr>
          <w:rFonts w:asciiTheme="minorHAnsi" w:hAnsiTheme="minorHAnsi" w:cstheme="minorHAnsi"/>
        </w:rPr>
        <w:t xml:space="preserve">NHS England (2019). </w:t>
      </w:r>
      <w:r w:rsidRPr="0000383E">
        <w:rPr>
          <w:rFonts w:asciiTheme="minorHAnsi" w:hAnsiTheme="minorHAnsi" w:cstheme="minorHAnsi"/>
          <w:i/>
          <w:iCs/>
        </w:rPr>
        <w:t>NHS Long Term Plan</w:t>
      </w:r>
      <w:r w:rsidRPr="0000383E">
        <w:rPr>
          <w:rFonts w:asciiTheme="minorHAnsi" w:hAnsiTheme="minorHAnsi" w:cstheme="minorHAnsi"/>
        </w:rPr>
        <w:t xml:space="preserve">. [online] NHS England. Available at: </w:t>
      </w:r>
      <w:hyperlink r:id="rId14" w:history="1">
        <w:r w:rsidR="00A71920" w:rsidRPr="0000383E">
          <w:rPr>
            <w:rStyle w:val="Hyperlink"/>
            <w:rFonts w:asciiTheme="minorHAnsi" w:hAnsiTheme="minorHAnsi" w:cstheme="minorHAnsi"/>
          </w:rPr>
          <w:t>https://www.longtermplan.nhs.uk/</w:t>
        </w:r>
      </w:hyperlink>
      <w:r w:rsidRPr="0000383E">
        <w:rPr>
          <w:rFonts w:asciiTheme="minorHAnsi" w:hAnsiTheme="minorHAnsi" w:cstheme="minorHAnsi"/>
        </w:rPr>
        <w:t>.</w:t>
      </w:r>
    </w:p>
    <w:p w14:paraId="43C6EBC5" w14:textId="77777777" w:rsidR="00A71920" w:rsidRPr="0000383E" w:rsidRDefault="00A71920" w:rsidP="00A71920">
      <w:pPr>
        <w:pStyle w:val="NormalWeb"/>
        <w:spacing w:before="0" w:beforeAutospacing="0" w:after="240" w:afterAutospacing="0"/>
        <w:ind w:left="720"/>
        <w:rPr>
          <w:rFonts w:asciiTheme="minorHAnsi" w:hAnsiTheme="minorHAnsi" w:cstheme="minorHAnsi"/>
        </w:rPr>
      </w:pPr>
    </w:p>
    <w:p w14:paraId="245660DD" w14:textId="3E377045" w:rsidR="00A71920" w:rsidRPr="0000383E" w:rsidRDefault="00A71920" w:rsidP="00A71920">
      <w:pPr>
        <w:pStyle w:val="NormalWeb"/>
        <w:numPr>
          <w:ilvl w:val="0"/>
          <w:numId w:val="16"/>
        </w:numPr>
        <w:spacing w:before="0" w:beforeAutospacing="0" w:after="240" w:afterAutospacing="0"/>
        <w:rPr>
          <w:rFonts w:asciiTheme="minorHAnsi" w:hAnsiTheme="minorHAnsi" w:cstheme="minorHAnsi"/>
        </w:rPr>
      </w:pPr>
      <w:r w:rsidRPr="0000383E">
        <w:rPr>
          <w:rFonts w:asciiTheme="minorHAnsi" w:hAnsiTheme="minorHAnsi" w:cstheme="minorHAnsi"/>
        </w:rPr>
        <w:t xml:space="preserve">GOV.UK (2015). </w:t>
      </w:r>
      <w:r w:rsidRPr="0000383E">
        <w:rPr>
          <w:rFonts w:asciiTheme="minorHAnsi" w:hAnsiTheme="minorHAnsi" w:cstheme="minorHAnsi"/>
          <w:i/>
          <w:iCs/>
        </w:rPr>
        <w:t>Safeguarding policy: Protecting Vulnerable Adults</w:t>
      </w:r>
      <w:r w:rsidRPr="0000383E">
        <w:rPr>
          <w:rFonts w:asciiTheme="minorHAnsi" w:hAnsiTheme="minorHAnsi" w:cstheme="minorHAnsi"/>
        </w:rPr>
        <w:t xml:space="preserve">. [online] GOV.UK. Available at: </w:t>
      </w:r>
      <w:hyperlink r:id="rId15" w:history="1">
        <w:r w:rsidR="00A60950" w:rsidRPr="0000383E">
          <w:rPr>
            <w:rStyle w:val="Hyperlink"/>
            <w:rFonts w:asciiTheme="minorHAnsi" w:hAnsiTheme="minorHAnsi" w:cstheme="minorHAnsi"/>
          </w:rPr>
          <w:t>https://www.gov.uk/government/publications/safeguarding-policy-protecting-vulnerable-adults</w:t>
        </w:r>
      </w:hyperlink>
      <w:r w:rsidRPr="0000383E">
        <w:rPr>
          <w:rFonts w:asciiTheme="minorHAnsi" w:hAnsiTheme="minorHAnsi" w:cstheme="minorHAnsi"/>
        </w:rPr>
        <w:t>.</w:t>
      </w:r>
    </w:p>
    <w:p w14:paraId="2495EADA" w14:textId="77777777" w:rsidR="00A60950" w:rsidRPr="0000383E" w:rsidRDefault="00A60950" w:rsidP="00A60950">
      <w:pPr>
        <w:pStyle w:val="NormalWeb"/>
        <w:spacing w:before="0" w:beforeAutospacing="0" w:after="240" w:afterAutospacing="0"/>
        <w:ind w:left="720"/>
        <w:rPr>
          <w:rFonts w:asciiTheme="minorHAnsi" w:hAnsiTheme="minorHAnsi" w:cstheme="minorHAnsi"/>
        </w:rPr>
      </w:pPr>
    </w:p>
    <w:p w14:paraId="69B13E62" w14:textId="015F3588" w:rsidR="00A60950" w:rsidRPr="0000383E" w:rsidRDefault="00A60950" w:rsidP="00A60950">
      <w:pPr>
        <w:pStyle w:val="NormalWeb"/>
        <w:numPr>
          <w:ilvl w:val="0"/>
          <w:numId w:val="16"/>
        </w:numPr>
        <w:spacing w:before="0" w:beforeAutospacing="0" w:after="240" w:afterAutospacing="0"/>
        <w:rPr>
          <w:rFonts w:asciiTheme="minorHAnsi" w:hAnsiTheme="minorHAnsi" w:cstheme="minorHAnsi"/>
        </w:rPr>
      </w:pPr>
      <w:r w:rsidRPr="0000383E">
        <w:rPr>
          <w:rFonts w:asciiTheme="minorHAnsi" w:hAnsiTheme="minorHAnsi" w:cstheme="minorHAnsi"/>
        </w:rPr>
        <w:t xml:space="preserve">NMC (2018). </w:t>
      </w:r>
      <w:r w:rsidRPr="0000383E">
        <w:rPr>
          <w:rFonts w:asciiTheme="minorHAnsi" w:hAnsiTheme="minorHAnsi" w:cstheme="minorHAnsi"/>
          <w:i/>
          <w:iCs/>
        </w:rPr>
        <w:t>The Code: Professional Standards of Practice and Behaviour for nurses, Midwives and Nursing Associates</w:t>
      </w:r>
      <w:r w:rsidRPr="0000383E">
        <w:rPr>
          <w:rFonts w:asciiTheme="minorHAnsi" w:hAnsiTheme="minorHAnsi" w:cstheme="minorHAnsi"/>
        </w:rPr>
        <w:t xml:space="preserve">. [online] Nursing and Midwifery council. Available at: </w:t>
      </w:r>
      <w:hyperlink r:id="rId16" w:history="1">
        <w:r w:rsidRPr="0000383E">
          <w:rPr>
            <w:rStyle w:val="Hyperlink"/>
            <w:rFonts w:asciiTheme="minorHAnsi" w:hAnsiTheme="minorHAnsi" w:cstheme="minorHAnsi"/>
          </w:rPr>
          <w:t>https://www.nmc.org.uk/standards/code/</w:t>
        </w:r>
      </w:hyperlink>
      <w:r w:rsidRPr="0000383E">
        <w:rPr>
          <w:rFonts w:asciiTheme="minorHAnsi" w:hAnsiTheme="minorHAnsi" w:cstheme="minorHAnsi"/>
        </w:rPr>
        <w:t>.</w:t>
      </w:r>
    </w:p>
    <w:p w14:paraId="26042E1D" w14:textId="77777777" w:rsidR="00A60950" w:rsidRPr="0000383E" w:rsidRDefault="00A60950" w:rsidP="00A60950">
      <w:pPr>
        <w:pStyle w:val="NormalWeb"/>
        <w:spacing w:before="0" w:beforeAutospacing="0" w:after="240" w:afterAutospacing="0"/>
        <w:rPr>
          <w:rFonts w:asciiTheme="minorHAnsi" w:hAnsiTheme="minorHAnsi" w:cstheme="minorHAnsi"/>
        </w:rPr>
      </w:pPr>
    </w:p>
    <w:p w14:paraId="7F614CEE" w14:textId="2B63CD2B" w:rsidR="00E047F3" w:rsidRPr="0000383E" w:rsidRDefault="00E047F3" w:rsidP="00E047F3">
      <w:pPr>
        <w:pStyle w:val="NormalWeb"/>
        <w:numPr>
          <w:ilvl w:val="0"/>
          <w:numId w:val="16"/>
        </w:numPr>
        <w:spacing w:before="0" w:beforeAutospacing="0" w:after="240" w:afterAutospacing="0"/>
        <w:rPr>
          <w:rFonts w:asciiTheme="minorHAnsi" w:hAnsiTheme="minorHAnsi" w:cstheme="minorHAnsi"/>
        </w:rPr>
      </w:pPr>
      <w:r w:rsidRPr="0000383E">
        <w:rPr>
          <w:rFonts w:asciiTheme="minorHAnsi" w:hAnsiTheme="minorHAnsi" w:cstheme="minorHAnsi"/>
        </w:rPr>
        <w:t xml:space="preserve">General Medical Council (2020). </w:t>
      </w:r>
      <w:r w:rsidRPr="0000383E">
        <w:rPr>
          <w:rFonts w:asciiTheme="minorHAnsi" w:hAnsiTheme="minorHAnsi" w:cstheme="minorHAnsi"/>
          <w:i/>
          <w:iCs/>
        </w:rPr>
        <w:t>Guidance on professional standards and ethics for doctors Decision making and consent</w:t>
      </w:r>
      <w:r w:rsidRPr="0000383E">
        <w:rPr>
          <w:rFonts w:asciiTheme="minorHAnsi" w:hAnsiTheme="minorHAnsi" w:cstheme="minorHAnsi"/>
        </w:rPr>
        <w:t xml:space="preserve">. [online] Available at: </w:t>
      </w:r>
      <w:hyperlink r:id="rId17" w:history="1">
        <w:r w:rsidRPr="0000383E">
          <w:rPr>
            <w:rStyle w:val="Hyperlink"/>
            <w:rFonts w:asciiTheme="minorHAnsi" w:hAnsiTheme="minorHAnsi" w:cstheme="minorHAnsi"/>
          </w:rPr>
          <w:t>https://www.gmc-uk.org/-/media/documents/updated-decision-making-and-consent-guidance-english-09_11_20_pdf-84176092.pdf</w:t>
        </w:r>
      </w:hyperlink>
      <w:r w:rsidRPr="0000383E">
        <w:rPr>
          <w:rFonts w:asciiTheme="minorHAnsi" w:hAnsiTheme="minorHAnsi" w:cstheme="minorHAnsi"/>
        </w:rPr>
        <w:t>.</w:t>
      </w:r>
    </w:p>
    <w:p w14:paraId="1459B5A0" w14:textId="77777777" w:rsidR="00E047F3" w:rsidRPr="0000383E" w:rsidRDefault="00E047F3" w:rsidP="00E047F3">
      <w:pPr>
        <w:pStyle w:val="NormalWeb"/>
        <w:spacing w:before="0" w:beforeAutospacing="0" w:after="240" w:afterAutospacing="0"/>
        <w:ind w:left="720"/>
        <w:rPr>
          <w:rFonts w:asciiTheme="minorHAnsi" w:hAnsiTheme="minorHAnsi" w:cstheme="minorHAnsi"/>
        </w:rPr>
      </w:pPr>
    </w:p>
    <w:p w14:paraId="1E729AEB" w14:textId="7E126745" w:rsidR="006B2644" w:rsidRPr="0000383E" w:rsidRDefault="00B54A89" w:rsidP="008A1CD3">
      <w:pPr>
        <w:pStyle w:val="NormalWeb"/>
        <w:numPr>
          <w:ilvl w:val="0"/>
          <w:numId w:val="16"/>
        </w:numPr>
        <w:rPr>
          <w:rFonts w:asciiTheme="minorHAnsi" w:hAnsiTheme="minorHAnsi" w:cstheme="minorHAnsi"/>
          <w:color w:val="000000" w:themeColor="text1"/>
        </w:rPr>
      </w:pPr>
      <w:r w:rsidRPr="0000383E">
        <w:rPr>
          <w:rFonts w:asciiTheme="minorHAnsi" w:hAnsiTheme="minorHAnsi" w:cstheme="minorHAnsi"/>
          <w:color w:val="000000" w:themeColor="text1"/>
        </w:rPr>
        <w:t>GOV.UK (2013). Equality Act 2010. [online] GOV.UK. Available at: https://www.gov.uk/guidance/equality-act-2010-guidance.</w:t>
      </w:r>
    </w:p>
    <w:p w14:paraId="72F9AADA" w14:textId="50E514E8" w:rsidR="007A1A83" w:rsidRPr="0000383E" w:rsidRDefault="007A1A83" w:rsidP="007A1A83">
      <w:pPr>
        <w:pStyle w:val="NormalWeb"/>
        <w:spacing w:before="0" w:beforeAutospacing="0" w:after="240" w:afterAutospacing="0"/>
        <w:rPr>
          <w:rFonts w:asciiTheme="minorHAnsi" w:hAnsiTheme="minorHAnsi" w:cstheme="minorHAnsi"/>
          <w:b/>
          <w:bCs/>
          <w:u w:val="single"/>
        </w:rPr>
      </w:pPr>
      <w:r w:rsidRPr="0000383E">
        <w:rPr>
          <w:rFonts w:asciiTheme="minorHAnsi" w:hAnsiTheme="minorHAnsi" w:cstheme="minorHAnsi"/>
          <w:b/>
          <w:bCs/>
          <w:u w:val="single"/>
        </w:rPr>
        <w:t>References for task 3:</w:t>
      </w:r>
    </w:p>
    <w:p w14:paraId="2CCA6BC2" w14:textId="36735988" w:rsidR="001832E7" w:rsidRPr="0000383E" w:rsidRDefault="001832E7" w:rsidP="001832E7">
      <w:pPr>
        <w:pStyle w:val="NormalWeb"/>
        <w:numPr>
          <w:ilvl w:val="0"/>
          <w:numId w:val="11"/>
        </w:numPr>
        <w:spacing w:before="0" w:beforeAutospacing="0" w:after="240" w:afterAutospacing="0"/>
        <w:rPr>
          <w:rFonts w:asciiTheme="minorHAnsi" w:hAnsiTheme="minorHAnsi" w:cstheme="minorHAnsi"/>
        </w:rPr>
      </w:pPr>
      <w:r w:rsidRPr="0000383E">
        <w:rPr>
          <w:rFonts w:asciiTheme="minorHAnsi" w:hAnsiTheme="minorHAnsi" w:cstheme="minorHAnsi"/>
        </w:rPr>
        <w:t xml:space="preserve">Department of Health and Social Care. “The NHS Constitution for England.” </w:t>
      </w:r>
      <w:r w:rsidRPr="0000383E">
        <w:rPr>
          <w:rFonts w:asciiTheme="minorHAnsi" w:hAnsiTheme="minorHAnsi" w:cstheme="minorHAnsi"/>
          <w:i/>
          <w:iCs/>
        </w:rPr>
        <w:t>GOV.UK</w:t>
      </w:r>
      <w:r w:rsidRPr="0000383E">
        <w:rPr>
          <w:rFonts w:asciiTheme="minorHAnsi" w:hAnsiTheme="minorHAnsi" w:cstheme="minorHAnsi"/>
        </w:rPr>
        <w:t xml:space="preserve">, 17 Aug. 2023, </w:t>
      </w:r>
      <w:hyperlink r:id="rId18" w:history="1">
        <w:r w:rsidRPr="0000383E">
          <w:rPr>
            <w:rStyle w:val="Hyperlink"/>
            <w:rFonts w:asciiTheme="minorHAnsi" w:hAnsiTheme="minorHAnsi" w:cstheme="minorHAnsi"/>
          </w:rPr>
          <w:t>www.gov.uk/government/publications/the-nhs-constitution-for-england/the-nhs-constitution-for-england</w:t>
        </w:r>
      </w:hyperlink>
      <w:r w:rsidRPr="0000383E">
        <w:rPr>
          <w:rFonts w:asciiTheme="minorHAnsi" w:hAnsiTheme="minorHAnsi" w:cstheme="minorHAnsi"/>
        </w:rPr>
        <w:t>.</w:t>
      </w:r>
    </w:p>
    <w:p w14:paraId="2EDEBB35" w14:textId="77777777" w:rsidR="00D009FD" w:rsidRPr="0000383E" w:rsidRDefault="00D009FD" w:rsidP="00D009FD">
      <w:pPr>
        <w:pStyle w:val="NormalWeb"/>
        <w:spacing w:before="0" w:beforeAutospacing="0" w:after="240" w:afterAutospacing="0"/>
        <w:ind w:left="360"/>
        <w:rPr>
          <w:rFonts w:asciiTheme="minorHAnsi" w:hAnsiTheme="minorHAnsi" w:cstheme="minorHAnsi"/>
        </w:rPr>
      </w:pPr>
    </w:p>
    <w:p w14:paraId="3D090C6A" w14:textId="56DF27DE" w:rsidR="00FC0357" w:rsidRPr="0000383E" w:rsidRDefault="00EB56DA" w:rsidP="00FC0357">
      <w:pPr>
        <w:pStyle w:val="NormalWeb"/>
        <w:numPr>
          <w:ilvl w:val="0"/>
          <w:numId w:val="11"/>
        </w:numPr>
        <w:rPr>
          <w:rFonts w:asciiTheme="minorHAnsi" w:hAnsiTheme="minorHAnsi" w:cstheme="minorHAnsi"/>
        </w:rPr>
      </w:pPr>
      <w:r w:rsidRPr="0000383E">
        <w:rPr>
          <w:rFonts w:asciiTheme="minorHAnsi" w:hAnsiTheme="minorHAnsi" w:cstheme="minorHAnsi"/>
        </w:rPr>
        <w:t xml:space="preserve">(No date) </w:t>
      </w:r>
      <w:r w:rsidRPr="0000383E">
        <w:rPr>
          <w:rFonts w:asciiTheme="minorHAnsi" w:hAnsiTheme="minorHAnsi" w:cstheme="minorHAnsi"/>
          <w:i/>
          <w:iCs/>
        </w:rPr>
        <w:t>Reflection (Gibbs, 1988)</w:t>
      </w:r>
      <w:r w:rsidRPr="0000383E">
        <w:rPr>
          <w:rFonts w:asciiTheme="minorHAnsi" w:hAnsiTheme="minorHAnsi" w:cstheme="minorHAnsi"/>
        </w:rPr>
        <w:t xml:space="preserve">. Available at: https://www.hee.nhs.uk/sites/default/files/documents/Gibbs%20Reflection%20model.pdf (Accessed: 29 September 2025). </w:t>
      </w:r>
    </w:p>
    <w:p w14:paraId="425404E1" w14:textId="77777777" w:rsidR="00C44832" w:rsidRPr="0000383E" w:rsidRDefault="00C44832" w:rsidP="00C44832">
      <w:pPr>
        <w:pStyle w:val="NormalWeb"/>
        <w:ind w:left="720"/>
        <w:rPr>
          <w:rFonts w:asciiTheme="minorHAnsi" w:hAnsiTheme="minorHAnsi" w:cstheme="minorHAnsi"/>
        </w:rPr>
      </w:pPr>
    </w:p>
    <w:p w14:paraId="64B92B06" w14:textId="752B3254" w:rsidR="00FC0357" w:rsidRPr="0000383E" w:rsidRDefault="00FC0357" w:rsidP="00FF705F">
      <w:pPr>
        <w:pStyle w:val="NormalWeb"/>
        <w:numPr>
          <w:ilvl w:val="0"/>
          <w:numId w:val="11"/>
        </w:numPr>
        <w:rPr>
          <w:rFonts w:asciiTheme="minorHAnsi" w:hAnsiTheme="minorHAnsi" w:cstheme="minorHAnsi"/>
        </w:rPr>
      </w:pPr>
      <w:r w:rsidRPr="0000383E">
        <w:rPr>
          <w:rFonts w:asciiTheme="minorHAnsi" w:hAnsiTheme="minorHAnsi" w:cstheme="minorHAnsi"/>
          <w:i/>
          <w:iCs/>
        </w:rPr>
        <w:t>Key care act duties for assessment and determination of eligibility</w:t>
      </w:r>
      <w:r w:rsidRPr="0000383E">
        <w:rPr>
          <w:rFonts w:asciiTheme="minorHAnsi" w:hAnsiTheme="minorHAnsi" w:cstheme="minorHAnsi"/>
        </w:rPr>
        <w:t xml:space="preserve"> (2023) </w:t>
      </w:r>
      <w:r w:rsidRPr="0000383E">
        <w:rPr>
          <w:rFonts w:asciiTheme="minorHAnsi" w:hAnsiTheme="minorHAnsi" w:cstheme="minorHAnsi"/>
          <w:i/>
          <w:iCs/>
        </w:rPr>
        <w:t>SCIE</w:t>
      </w:r>
      <w:r w:rsidRPr="0000383E">
        <w:rPr>
          <w:rFonts w:asciiTheme="minorHAnsi" w:hAnsiTheme="minorHAnsi" w:cstheme="minorHAnsi"/>
        </w:rPr>
        <w:t xml:space="preserve">. Available at: https://www.scie.org.uk/assessment-and-eligibility/key-duties/#:~:text=Local%20authorities%20must%20promote%20individual,heart%20of%20care%20and%20support. (Accessed: 29 September 2025). </w:t>
      </w:r>
    </w:p>
    <w:p w14:paraId="1656EFFF" w14:textId="77777777" w:rsidR="00FF705F" w:rsidRPr="0000383E" w:rsidRDefault="00FF705F" w:rsidP="00FF705F">
      <w:pPr>
        <w:pStyle w:val="ListParagraph"/>
        <w:rPr>
          <w:rFonts w:cstheme="minorHAnsi"/>
          <w:sz w:val="24"/>
          <w:szCs w:val="24"/>
        </w:rPr>
      </w:pPr>
    </w:p>
    <w:p w14:paraId="5911DEA3" w14:textId="77777777" w:rsidR="00D54D96" w:rsidRPr="0000383E" w:rsidRDefault="00D54D96" w:rsidP="00D54D96">
      <w:pPr>
        <w:pStyle w:val="NormalWeb"/>
        <w:numPr>
          <w:ilvl w:val="0"/>
          <w:numId w:val="11"/>
        </w:numPr>
        <w:rPr>
          <w:rFonts w:asciiTheme="minorHAnsi" w:hAnsiTheme="minorHAnsi" w:cstheme="minorHAnsi"/>
        </w:rPr>
      </w:pPr>
      <w:r w:rsidRPr="0000383E">
        <w:rPr>
          <w:rFonts w:asciiTheme="minorHAnsi" w:hAnsiTheme="minorHAnsi" w:cstheme="minorHAnsi"/>
        </w:rPr>
        <w:lastRenderedPageBreak/>
        <w:t xml:space="preserve">(No date a) </w:t>
      </w:r>
      <w:r w:rsidRPr="0000383E">
        <w:rPr>
          <w:rFonts w:asciiTheme="minorHAnsi" w:hAnsiTheme="minorHAnsi" w:cstheme="minorHAnsi"/>
          <w:i/>
          <w:iCs/>
        </w:rPr>
        <w:t>NHS choices</w:t>
      </w:r>
      <w:r w:rsidRPr="0000383E">
        <w:rPr>
          <w:rFonts w:asciiTheme="minorHAnsi" w:hAnsiTheme="minorHAnsi" w:cstheme="minorHAnsi"/>
        </w:rPr>
        <w:t xml:space="preserve">. Available at: https://www.england.nhs.uk/2019/01/long-term-plan/ (Accessed: 29 September 2025). </w:t>
      </w:r>
    </w:p>
    <w:p w14:paraId="468FAC24" w14:textId="77777777" w:rsidR="00D54D96" w:rsidRPr="0000383E" w:rsidRDefault="00D54D96" w:rsidP="00D54D96">
      <w:pPr>
        <w:pStyle w:val="ListParagraph"/>
        <w:rPr>
          <w:rFonts w:cstheme="minorHAnsi"/>
          <w:sz w:val="24"/>
          <w:szCs w:val="24"/>
        </w:rPr>
      </w:pPr>
    </w:p>
    <w:p w14:paraId="48497EBB" w14:textId="04CF8C73" w:rsidR="00D54D96" w:rsidRPr="0000383E" w:rsidRDefault="00C71F05" w:rsidP="00340A8D">
      <w:pPr>
        <w:pStyle w:val="NormalWeb"/>
        <w:numPr>
          <w:ilvl w:val="0"/>
          <w:numId w:val="11"/>
        </w:numPr>
        <w:rPr>
          <w:rFonts w:asciiTheme="minorHAnsi" w:hAnsiTheme="minorHAnsi" w:cstheme="minorHAnsi"/>
        </w:rPr>
      </w:pPr>
      <w:r w:rsidRPr="0000383E">
        <w:rPr>
          <w:rFonts w:asciiTheme="minorHAnsi" w:hAnsiTheme="minorHAnsi" w:cstheme="minorHAnsi"/>
        </w:rPr>
        <w:t xml:space="preserve">Holm, S. (2002) </w:t>
      </w:r>
      <w:r w:rsidRPr="0000383E">
        <w:rPr>
          <w:rFonts w:asciiTheme="minorHAnsi" w:hAnsiTheme="minorHAnsi" w:cstheme="minorHAnsi"/>
          <w:i/>
          <w:iCs/>
        </w:rPr>
        <w:t>Principles of Biomedical Ethics, 5th edn.</w:t>
      </w:r>
      <w:r w:rsidRPr="0000383E">
        <w:rPr>
          <w:rFonts w:asciiTheme="minorHAnsi" w:hAnsiTheme="minorHAnsi" w:cstheme="minorHAnsi"/>
        </w:rPr>
        <w:t xml:space="preserve">, </w:t>
      </w:r>
      <w:r w:rsidRPr="0000383E">
        <w:rPr>
          <w:rFonts w:asciiTheme="minorHAnsi" w:hAnsiTheme="minorHAnsi" w:cstheme="minorHAnsi"/>
          <w:i/>
          <w:iCs/>
        </w:rPr>
        <w:t>Journal of Medical Ethics</w:t>
      </w:r>
      <w:r w:rsidRPr="0000383E">
        <w:rPr>
          <w:rFonts w:asciiTheme="minorHAnsi" w:hAnsiTheme="minorHAnsi" w:cstheme="minorHAnsi"/>
        </w:rPr>
        <w:t xml:space="preserve">. Available at: https://jme.bmj.com/content/28/5/332.2 (Accessed: 30 September 2025). </w:t>
      </w:r>
    </w:p>
    <w:p w14:paraId="50C1A483" w14:textId="77777777" w:rsidR="00340A8D" w:rsidRPr="0000383E" w:rsidRDefault="00340A8D" w:rsidP="00340A8D">
      <w:pPr>
        <w:pStyle w:val="ListParagraph"/>
        <w:rPr>
          <w:rFonts w:cstheme="minorHAnsi"/>
          <w:sz w:val="24"/>
          <w:szCs w:val="24"/>
        </w:rPr>
      </w:pPr>
    </w:p>
    <w:p w14:paraId="64FE2360" w14:textId="77777777" w:rsidR="00E50603" w:rsidRPr="0000383E" w:rsidRDefault="00E50603" w:rsidP="00E50603">
      <w:pPr>
        <w:pStyle w:val="NormalWeb"/>
        <w:numPr>
          <w:ilvl w:val="0"/>
          <w:numId w:val="11"/>
        </w:numPr>
        <w:rPr>
          <w:rFonts w:asciiTheme="minorHAnsi" w:hAnsiTheme="minorHAnsi" w:cstheme="minorHAnsi"/>
        </w:rPr>
      </w:pPr>
      <w:r w:rsidRPr="0000383E">
        <w:rPr>
          <w:rFonts w:asciiTheme="minorHAnsi" w:hAnsiTheme="minorHAnsi" w:cstheme="minorHAnsi"/>
        </w:rPr>
        <w:t xml:space="preserve">Department of Health and Social Care (2023) </w:t>
      </w:r>
      <w:r w:rsidRPr="0000383E">
        <w:rPr>
          <w:rFonts w:asciiTheme="minorHAnsi" w:hAnsiTheme="minorHAnsi" w:cstheme="minorHAnsi"/>
          <w:i/>
          <w:iCs/>
        </w:rPr>
        <w:t>NHS Constitution for England</w:t>
      </w:r>
      <w:r w:rsidRPr="0000383E">
        <w:rPr>
          <w:rFonts w:asciiTheme="minorHAnsi" w:hAnsiTheme="minorHAnsi" w:cstheme="minorHAnsi"/>
        </w:rPr>
        <w:t xml:space="preserve">, </w:t>
      </w:r>
      <w:r w:rsidRPr="0000383E">
        <w:rPr>
          <w:rFonts w:asciiTheme="minorHAnsi" w:hAnsiTheme="minorHAnsi" w:cstheme="minorHAnsi"/>
          <w:i/>
          <w:iCs/>
        </w:rPr>
        <w:t>GOV.UK</w:t>
      </w:r>
      <w:r w:rsidRPr="0000383E">
        <w:rPr>
          <w:rFonts w:asciiTheme="minorHAnsi" w:hAnsiTheme="minorHAnsi" w:cstheme="minorHAnsi"/>
        </w:rPr>
        <w:t xml:space="preserve">. Available at: https://www.gov.uk/government/publications/the-nhs-constitution-for-england (Accessed: 30 September 2025). </w:t>
      </w:r>
    </w:p>
    <w:p w14:paraId="44092DD9" w14:textId="77777777" w:rsidR="00155D19" w:rsidRPr="0000383E" w:rsidRDefault="00155D19" w:rsidP="00155D19">
      <w:pPr>
        <w:pStyle w:val="ListParagraph"/>
        <w:rPr>
          <w:rFonts w:cstheme="minorHAnsi"/>
          <w:sz w:val="24"/>
          <w:szCs w:val="24"/>
        </w:rPr>
      </w:pPr>
    </w:p>
    <w:p w14:paraId="5E28729C" w14:textId="60F86EB4" w:rsidR="00340A8D" w:rsidRPr="0000383E" w:rsidRDefault="00155D19" w:rsidP="00214EE4">
      <w:pPr>
        <w:pStyle w:val="NormalWeb"/>
        <w:numPr>
          <w:ilvl w:val="0"/>
          <w:numId w:val="11"/>
        </w:numPr>
        <w:spacing w:before="0" w:beforeAutospacing="0" w:after="0" w:afterAutospacing="0" w:line="480" w:lineRule="auto"/>
        <w:rPr>
          <w:rFonts w:asciiTheme="minorHAnsi" w:hAnsiTheme="minorHAnsi" w:cstheme="minorHAnsi"/>
        </w:rPr>
      </w:pPr>
      <w:r w:rsidRPr="0000383E">
        <w:rPr>
          <w:rFonts w:asciiTheme="minorHAnsi" w:hAnsiTheme="minorHAnsi" w:cstheme="minorHAnsi"/>
        </w:rPr>
        <w:t>University of Cumbria. “Gibbs’ Reflective Cycle.” University of Cumbria, June 2020.</w:t>
      </w:r>
    </w:p>
    <w:p w14:paraId="6FD9EC9B" w14:textId="77777777" w:rsidR="00FF705F" w:rsidRPr="00FF705F" w:rsidRDefault="00FF705F" w:rsidP="00D54D96">
      <w:pPr>
        <w:pStyle w:val="NormalWeb"/>
        <w:ind w:left="720"/>
        <w:rPr>
          <w:rFonts w:asciiTheme="minorHAnsi" w:hAnsiTheme="minorHAnsi" w:cstheme="minorHAnsi"/>
        </w:rPr>
      </w:pPr>
    </w:p>
    <w:p w14:paraId="1BEE56E3" w14:textId="6C94C52B" w:rsidR="007A1A83" w:rsidRPr="001832E7" w:rsidRDefault="007A1A83" w:rsidP="007A1A83">
      <w:pPr>
        <w:pStyle w:val="NormalWeb"/>
        <w:spacing w:before="0" w:beforeAutospacing="0" w:after="240" w:afterAutospacing="0"/>
        <w:rPr>
          <w:rFonts w:asciiTheme="minorHAnsi" w:hAnsiTheme="minorHAnsi" w:cstheme="minorHAnsi"/>
        </w:rPr>
      </w:pPr>
    </w:p>
    <w:p w14:paraId="5019B7D4" w14:textId="77777777" w:rsidR="00020462" w:rsidRPr="00F82AC2" w:rsidRDefault="00020462" w:rsidP="00020462">
      <w:pPr>
        <w:pStyle w:val="NormalWeb"/>
        <w:spacing w:before="0" w:beforeAutospacing="0" w:after="240" w:afterAutospacing="0"/>
        <w:ind w:left="720"/>
        <w:rPr>
          <w:rFonts w:asciiTheme="minorHAnsi" w:hAnsiTheme="minorHAnsi" w:cstheme="minorHAnsi"/>
        </w:rPr>
      </w:pPr>
    </w:p>
    <w:p w14:paraId="7D216C96" w14:textId="68A6BFCA" w:rsidR="000172B2" w:rsidRDefault="000172B2" w:rsidP="00AF1338">
      <w:pPr>
        <w:pStyle w:val="NormalWeb"/>
        <w:spacing w:before="0" w:beforeAutospacing="0" w:after="240" w:afterAutospacing="0"/>
        <w:rPr>
          <w:rFonts w:asciiTheme="minorHAnsi" w:hAnsiTheme="minorHAnsi" w:cstheme="minorHAnsi"/>
          <w:sz w:val="22"/>
          <w:szCs w:val="22"/>
        </w:rPr>
      </w:pPr>
    </w:p>
    <w:p w14:paraId="140D72DD" w14:textId="77777777" w:rsidR="00AF1338" w:rsidRDefault="00AF1338" w:rsidP="00AF1338">
      <w:pPr>
        <w:pStyle w:val="NormalWeb"/>
        <w:spacing w:before="0" w:beforeAutospacing="0" w:after="240" w:afterAutospacing="0"/>
        <w:rPr>
          <w:rFonts w:asciiTheme="minorHAnsi" w:hAnsiTheme="minorHAnsi" w:cstheme="minorHAnsi"/>
          <w:sz w:val="22"/>
          <w:szCs w:val="22"/>
        </w:rPr>
      </w:pPr>
    </w:p>
    <w:p w14:paraId="03EEDE19" w14:textId="77777777" w:rsidR="00AF1338" w:rsidRPr="00D94B01" w:rsidRDefault="00AF1338" w:rsidP="00AF1338">
      <w:pPr>
        <w:pStyle w:val="NormalWeb"/>
        <w:spacing w:before="0" w:beforeAutospacing="0" w:after="240" w:afterAutospacing="0"/>
        <w:rPr>
          <w:rFonts w:asciiTheme="minorHAnsi" w:hAnsiTheme="minorHAnsi" w:cstheme="minorHAnsi"/>
          <w:sz w:val="22"/>
          <w:szCs w:val="22"/>
        </w:rPr>
      </w:pPr>
    </w:p>
    <w:p w14:paraId="53F1A4D3" w14:textId="6F50684D" w:rsidR="00155A73" w:rsidRPr="004531FB" w:rsidRDefault="00155A73" w:rsidP="004531FB">
      <w:pPr>
        <w:pStyle w:val="NormalWeb"/>
        <w:ind w:left="720"/>
        <w:rPr>
          <w:rFonts w:asciiTheme="minorHAnsi" w:hAnsiTheme="minorHAnsi" w:cstheme="minorHAnsi"/>
          <w:sz w:val="28"/>
          <w:szCs w:val="28"/>
        </w:rPr>
      </w:pPr>
    </w:p>
    <w:sectPr w:rsidR="00155A73" w:rsidRPr="004531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5F1BBB" w14:textId="77777777" w:rsidR="00671A9E" w:rsidRDefault="00671A9E" w:rsidP="00A044C1">
      <w:pPr>
        <w:spacing w:after="0" w:line="240" w:lineRule="auto"/>
      </w:pPr>
      <w:r>
        <w:separator/>
      </w:r>
    </w:p>
  </w:endnote>
  <w:endnote w:type="continuationSeparator" w:id="0">
    <w:p w14:paraId="121811DE" w14:textId="77777777" w:rsidR="00671A9E" w:rsidRDefault="00671A9E" w:rsidP="00A044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C67CC" w14:textId="77777777" w:rsidR="00671A9E" w:rsidRDefault="00671A9E" w:rsidP="00A044C1">
      <w:pPr>
        <w:spacing w:after="0" w:line="240" w:lineRule="auto"/>
      </w:pPr>
      <w:r>
        <w:separator/>
      </w:r>
    </w:p>
  </w:footnote>
  <w:footnote w:type="continuationSeparator" w:id="0">
    <w:p w14:paraId="33B4C206" w14:textId="77777777" w:rsidR="00671A9E" w:rsidRDefault="00671A9E" w:rsidP="00A044C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qnW5D0HE" int2:invalidationBookmarkName="" int2:hashCode="VJ+jKO2ek6dMNF" int2:id="0VG2DUcB">
      <int2:state int2:value="Rejected" int2:type="style"/>
    </int2:bookmark>
    <int2:bookmark int2:bookmarkName="_Int_mrQAZhMm" int2:invalidationBookmarkName="" int2:hashCode="QVYaItHLulaAs1" int2:id="2iGXbL2X">
      <int2:state int2:value="Rejected" int2:type="style"/>
    </int2:bookmark>
    <int2:bookmark int2:bookmarkName="_Int_kH603Gqy" int2:invalidationBookmarkName="" int2:hashCode="mDq39fLfslCkSz" int2:id="9OXmwsz6">
      <int2:state int2:value="Rejected" int2:type="style"/>
    </int2:bookmark>
    <int2:bookmark int2:bookmarkName="_Int_tEkQX8I8" int2:invalidationBookmarkName="" int2:hashCode="tnNhRPuP7v3DFb" int2:id="BMTQz6rm">
      <int2:state int2:value="Rejected" int2:type="style"/>
    </int2:bookmark>
    <int2:bookmark int2:bookmarkName="_Int_C0rp4ns0" int2:invalidationBookmarkName="" int2:hashCode="BYVsYj2xYB5/ZG" int2:id="EQtN65iS">
      <int2:state int2:value="Rejected" int2:type="style"/>
    </int2:bookmark>
    <int2:bookmark int2:bookmarkName="_Int_AIqsZI8X" int2:invalidationBookmarkName="" int2:hashCode="evbC026IMciLq1" int2:id="O8OTdPJD">
      <int2:state int2:value="Rejected" int2:type="style"/>
    </int2:bookmark>
    <int2:bookmark int2:bookmarkName="_Int_lMhprfPv" int2:invalidationBookmarkName="" int2:hashCode="yKDJq+Wfh/D8zr" int2:id="OD5rgx4x">
      <int2:state int2:value="Rejected" int2:type="style"/>
    </int2:bookmark>
    <int2:bookmark int2:bookmarkName="_Int_ycOgaIyD" int2:invalidationBookmarkName="" int2:hashCode="OqUfAGpQsRX3iZ" int2:id="Vh69V900">
      <int2:state int2:value="Rejected" int2:type="style"/>
    </int2:bookmark>
    <int2:bookmark int2:bookmarkName="_Int_0cHAOONO" int2:invalidationBookmarkName="" int2:hashCode="GZb8SAp2PZ1Wiz" int2:id="qmEb6a5z">
      <int2:state int2:value="Rejected" int2:type="style"/>
    </int2:bookmark>
    <int2:bookmark int2:bookmarkName="_Int_7cV1UQq5" int2:invalidationBookmarkName="" int2:hashCode="ySxSngcxxX79dV" int2:id="cb92fgFY">
      <int2:state int2:value="Rejected" int2:type="style"/>
    </int2:bookmark>
    <int2:bookmark int2:bookmarkName="_Int_YgMSB3qZ" int2:invalidationBookmarkName="" int2:hashCode="BcN9DXDFhhZSV/" int2:id="yKb0XSne">
      <int2:state int2:value="Rejected" int2:type="style"/>
    </int2:bookmark>
    <int2:bookmark int2:bookmarkName="_Int_IgfCVBSW" int2:invalidationBookmarkName="" int2:hashCode="ztEvmR39r/phMB" int2:id="p7DCzoUO">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14CE8"/>
    <w:multiLevelType w:val="hybridMultilevel"/>
    <w:tmpl w:val="4AA628DC"/>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6FE5BBA"/>
    <w:multiLevelType w:val="hybridMultilevel"/>
    <w:tmpl w:val="1F149B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084EB0"/>
    <w:multiLevelType w:val="hybridMultilevel"/>
    <w:tmpl w:val="C03E98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014B38"/>
    <w:multiLevelType w:val="hybridMultilevel"/>
    <w:tmpl w:val="867492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AA388C"/>
    <w:multiLevelType w:val="hybridMultilevel"/>
    <w:tmpl w:val="C03E98A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22A22D9"/>
    <w:multiLevelType w:val="hybridMultilevel"/>
    <w:tmpl w:val="43B25F6E"/>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47108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4B1712"/>
    <w:multiLevelType w:val="hybridMultilevel"/>
    <w:tmpl w:val="7F54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C06451"/>
    <w:multiLevelType w:val="hybridMultilevel"/>
    <w:tmpl w:val="70C00A3C"/>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18F1BC5"/>
    <w:multiLevelType w:val="hybridMultilevel"/>
    <w:tmpl w:val="E8B618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3B59CD"/>
    <w:multiLevelType w:val="hybridMultilevel"/>
    <w:tmpl w:val="C85619AC"/>
    <w:lvl w:ilvl="0" w:tplc="1DBC10B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3E6CE0"/>
    <w:multiLevelType w:val="hybridMultilevel"/>
    <w:tmpl w:val="E6D63E6A"/>
    <w:lvl w:ilvl="0" w:tplc="C57A4C24">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E85F45"/>
    <w:multiLevelType w:val="hybridMultilevel"/>
    <w:tmpl w:val="63B0ED2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1854DE"/>
    <w:multiLevelType w:val="hybridMultilevel"/>
    <w:tmpl w:val="E07A5C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623B29"/>
    <w:multiLevelType w:val="hybridMultilevel"/>
    <w:tmpl w:val="851AD782"/>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BE12F24"/>
    <w:multiLevelType w:val="hybridMultilevel"/>
    <w:tmpl w:val="75FCDB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9581412">
    <w:abstractNumId w:val="9"/>
  </w:num>
  <w:num w:numId="2" w16cid:durableId="107051577">
    <w:abstractNumId w:val="2"/>
  </w:num>
  <w:num w:numId="3" w16cid:durableId="40174622">
    <w:abstractNumId w:val="1"/>
  </w:num>
  <w:num w:numId="4" w16cid:durableId="518928782">
    <w:abstractNumId w:val="8"/>
  </w:num>
  <w:num w:numId="5" w16cid:durableId="371686234">
    <w:abstractNumId w:val="0"/>
  </w:num>
  <w:num w:numId="6" w16cid:durableId="864555863">
    <w:abstractNumId w:val="5"/>
  </w:num>
  <w:num w:numId="7" w16cid:durableId="494691046">
    <w:abstractNumId w:val="11"/>
  </w:num>
  <w:num w:numId="8" w16cid:durableId="1488328878">
    <w:abstractNumId w:val="15"/>
  </w:num>
  <w:num w:numId="9" w16cid:durableId="47264166">
    <w:abstractNumId w:val="13"/>
  </w:num>
  <w:num w:numId="10" w16cid:durableId="1990622976">
    <w:abstractNumId w:val="14"/>
  </w:num>
  <w:num w:numId="11" w16cid:durableId="297420547">
    <w:abstractNumId w:val="4"/>
  </w:num>
  <w:num w:numId="12" w16cid:durableId="1902015213">
    <w:abstractNumId w:val="7"/>
  </w:num>
  <w:num w:numId="13" w16cid:durableId="2081055772">
    <w:abstractNumId w:val="10"/>
  </w:num>
  <w:num w:numId="14" w16cid:durableId="1557886346">
    <w:abstractNumId w:val="6"/>
  </w:num>
  <w:num w:numId="15" w16cid:durableId="1368023074">
    <w:abstractNumId w:val="3"/>
  </w:num>
  <w:num w:numId="16" w16cid:durableId="206309343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activeWritingStyle w:appName="MSWord" w:lang="en-GB" w:vendorID="64" w:dllVersion="0" w:nlCheck="1" w:checkStyle="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A26"/>
    <w:rsid w:val="0000383E"/>
    <w:rsid w:val="000142F8"/>
    <w:rsid w:val="000154DC"/>
    <w:rsid w:val="000172B2"/>
    <w:rsid w:val="00020462"/>
    <w:rsid w:val="00024CB3"/>
    <w:rsid w:val="00030C8A"/>
    <w:rsid w:val="00031003"/>
    <w:rsid w:val="00031C45"/>
    <w:rsid w:val="00051831"/>
    <w:rsid w:val="000530FA"/>
    <w:rsid w:val="00054D9E"/>
    <w:rsid w:val="000621EF"/>
    <w:rsid w:val="00065156"/>
    <w:rsid w:val="00071EAA"/>
    <w:rsid w:val="000723C6"/>
    <w:rsid w:val="00082A78"/>
    <w:rsid w:val="000952CC"/>
    <w:rsid w:val="000A1FEB"/>
    <w:rsid w:val="000A37DB"/>
    <w:rsid w:val="000A3C82"/>
    <w:rsid w:val="000A4DCC"/>
    <w:rsid w:val="000A5FCF"/>
    <w:rsid w:val="000A6E24"/>
    <w:rsid w:val="000B0C34"/>
    <w:rsid w:val="000C03D3"/>
    <w:rsid w:val="000C1C33"/>
    <w:rsid w:val="000C3069"/>
    <w:rsid w:val="000C5387"/>
    <w:rsid w:val="000D3494"/>
    <w:rsid w:val="000D4490"/>
    <w:rsid w:val="000E3FFA"/>
    <w:rsid w:val="000E4D8C"/>
    <w:rsid w:val="000F29AA"/>
    <w:rsid w:val="000F30F5"/>
    <w:rsid w:val="000F3C0B"/>
    <w:rsid w:val="000F6934"/>
    <w:rsid w:val="000F7ABB"/>
    <w:rsid w:val="00100358"/>
    <w:rsid w:val="001045B4"/>
    <w:rsid w:val="00110450"/>
    <w:rsid w:val="00111182"/>
    <w:rsid w:val="0011165F"/>
    <w:rsid w:val="00112D8F"/>
    <w:rsid w:val="00113C3E"/>
    <w:rsid w:val="00115811"/>
    <w:rsid w:val="001162F2"/>
    <w:rsid w:val="0012676B"/>
    <w:rsid w:val="00127232"/>
    <w:rsid w:val="00131A7C"/>
    <w:rsid w:val="001351D1"/>
    <w:rsid w:val="001450E8"/>
    <w:rsid w:val="001460F0"/>
    <w:rsid w:val="00146F55"/>
    <w:rsid w:val="00150BF3"/>
    <w:rsid w:val="00151C08"/>
    <w:rsid w:val="00154F50"/>
    <w:rsid w:val="00155A73"/>
    <w:rsid w:val="00155D19"/>
    <w:rsid w:val="0016296D"/>
    <w:rsid w:val="001632A2"/>
    <w:rsid w:val="0016608E"/>
    <w:rsid w:val="00171105"/>
    <w:rsid w:val="00172A78"/>
    <w:rsid w:val="00173AEC"/>
    <w:rsid w:val="00183238"/>
    <w:rsid w:val="001832E7"/>
    <w:rsid w:val="0019150E"/>
    <w:rsid w:val="00196DB9"/>
    <w:rsid w:val="001A10BB"/>
    <w:rsid w:val="001A47DD"/>
    <w:rsid w:val="001A53A3"/>
    <w:rsid w:val="001B5937"/>
    <w:rsid w:val="001C3B99"/>
    <w:rsid w:val="001C5793"/>
    <w:rsid w:val="001D0EC1"/>
    <w:rsid w:val="001D4BC9"/>
    <w:rsid w:val="001D5F90"/>
    <w:rsid w:val="001E730D"/>
    <w:rsid w:val="001F1BAA"/>
    <w:rsid w:val="001F67FE"/>
    <w:rsid w:val="002026CC"/>
    <w:rsid w:val="00202F33"/>
    <w:rsid w:val="002072DE"/>
    <w:rsid w:val="002136CF"/>
    <w:rsid w:val="00214EE4"/>
    <w:rsid w:val="002155D8"/>
    <w:rsid w:val="0021587F"/>
    <w:rsid w:val="002165FB"/>
    <w:rsid w:val="00222615"/>
    <w:rsid w:val="002235F8"/>
    <w:rsid w:val="00227B80"/>
    <w:rsid w:val="00230DEB"/>
    <w:rsid w:val="00236448"/>
    <w:rsid w:val="0024016D"/>
    <w:rsid w:val="00243A55"/>
    <w:rsid w:val="00251F5A"/>
    <w:rsid w:val="002560FF"/>
    <w:rsid w:val="002605D9"/>
    <w:rsid w:val="002635CF"/>
    <w:rsid w:val="00264391"/>
    <w:rsid w:val="00266482"/>
    <w:rsid w:val="00272D40"/>
    <w:rsid w:val="00274023"/>
    <w:rsid w:val="002838E8"/>
    <w:rsid w:val="0028682B"/>
    <w:rsid w:val="002925A4"/>
    <w:rsid w:val="00293599"/>
    <w:rsid w:val="00297A00"/>
    <w:rsid w:val="002A2811"/>
    <w:rsid w:val="002A447B"/>
    <w:rsid w:val="002A7B6C"/>
    <w:rsid w:val="002B044D"/>
    <w:rsid w:val="002B1263"/>
    <w:rsid w:val="002B1D11"/>
    <w:rsid w:val="002B23AE"/>
    <w:rsid w:val="002B2F85"/>
    <w:rsid w:val="002B405F"/>
    <w:rsid w:val="002B68AB"/>
    <w:rsid w:val="002B7597"/>
    <w:rsid w:val="002C5682"/>
    <w:rsid w:val="002C5983"/>
    <w:rsid w:val="002C609C"/>
    <w:rsid w:val="002C798E"/>
    <w:rsid w:val="002D1BF9"/>
    <w:rsid w:val="002D4CE2"/>
    <w:rsid w:val="002D7FF3"/>
    <w:rsid w:val="002E155E"/>
    <w:rsid w:val="002F04D5"/>
    <w:rsid w:val="002F09DA"/>
    <w:rsid w:val="002F1FC5"/>
    <w:rsid w:val="002F47E2"/>
    <w:rsid w:val="002F4F94"/>
    <w:rsid w:val="00304505"/>
    <w:rsid w:val="00306D82"/>
    <w:rsid w:val="003116E6"/>
    <w:rsid w:val="00312FC9"/>
    <w:rsid w:val="003220B7"/>
    <w:rsid w:val="00322140"/>
    <w:rsid w:val="00322A41"/>
    <w:rsid w:val="00323F2F"/>
    <w:rsid w:val="00324380"/>
    <w:rsid w:val="0032441A"/>
    <w:rsid w:val="003248E0"/>
    <w:rsid w:val="00331213"/>
    <w:rsid w:val="00331785"/>
    <w:rsid w:val="00335942"/>
    <w:rsid w:val="00340A8D"/>
    <w:rsid w:val="00346C70"/>
    <w:rsid w:val="00351980"/>
    <w:rsid w:val="00353B1A"/>
    <w:rsid w:val="003567C0"/>
    <w:rsid w:val="00356D1D"/>
    <w:rsid w:val="00360F0F"/>
    <w:rsid w:val="00361860"/>
    <w:rsid w:val="0037019B"/>
    <w:rsid w:val="00370DE6"/>
    <w:rsid w:val="0037507E"/>
    <w:rsid w:val="00375DE4"/>
    <w:rsid w:val="00381F48"/>
    <w:rsid w:val="00382ED6"/>
    <w:rsid w:val="0038453C"/>
    <w:rsid w:val="003939CE"/>
    <w:rsid w:val="00394E09"/>
    <w:rsid w:val="00396673"/>
    <w:rsid w:val="00396724"/>
    <w:rsid w:val="003A1872"/>
    <w:rsid w:val="003A25C4"/>
    <w:rsid w:val="003B00F0"/>
    <w:rsid w:val="003B7EFA"/>
    <w:rsid w:val="003C0B03"/>
    <w:rsid w:val="003C69E0"/>
    <w:rsid w:val="003D54A1"/>
    <w:rsid w:val="003D7BF5"/>
    <w:rsid w:val="003F031D"/>
    <w:rsid w:val="003F6D80"/>
    <w:rsid w:val="004022A2"/>
    <w:rsid w:val="004101DD"/>
    <w:rsid w:val="004202F6"/>
    <w:rsid w:val="0042044C"/>
    <w:rsid w:val="0042341C"/>
    <w:rsid w:val="00423882"/>
    <w:rsid w:val="00423A1C"/>
    <w:rsid w:val="00423B6A"/>
    <w:rsid w:val="004302CA"/>
    <w:rsid w:val="00431C0F"/>
    <w:rsid w:val="00435FDE"/>
    <w:rsid w:val="0043628F"/>
    <w:rsid w:val="004415C6"/>
    <w:rsid w:val="004501C7"/>
    <w:rsid w:val="00451FA0"/>
    <w:rsid w:val="004531FB"/>
    <w:rsid w:val="004563BF"/>
    <w:rsid w:val="00460823"/>
    <w:rsid w:val="0046117E"/>
    <w:rsid w:val="00462DE9"/>
    <w:rsid w:val="004734B2"/>
    <w:rsid w:val="00475633"/>
    <w:rsid w:val="004809D7"/>
    <w:rsid w:val="00482D45"/>
    <w:rsid w:val="00485EFE"/>
    <w:rsid w:val="00490B49"/>
    <w:rsid w:val="004927FE"/>
    <w:rsid w:val="004937D7"/>
    <w:rsid w:val="00493F4C"/>
    <w:rsid w:val="004951D0"/>
    <w:rsid w:val="004A26BC"/>
    <w:rsid w:val="004A4243"/>
    <w:rsid w:val="004A56FC"/>
    <w:rsid w:val="004A61A4"/>
    <w:rsid w:val="004A7F35"/>
    <w:rsid w:val="004B66A8"/>
    <w:rsid w:val="004C084A"/>
    <w:rsid w:val="004C0FF3"/>
    <w:rsid w:val="004C3CEB"/>
    <w:rsid w:val="004C7063"/>
    <w:rsid w:val="004D0EAF"/>
    <w:rsid w:val="004D1DA5"/>
    <w:rsid w:val="004D21DC"/>
    <w:rsid w:val="004D7681"/>
    <w:rsid w:val="004E0B27"/>
    <w:rsid w:val="004E1CA6"/>
    <w:rsid w:val="004E3B1A"/>
    <w:rsid w:val="004E7159"/>
    <w:rsid w:val="004F01E0"/>
    <w:rsid w:val="004F213D"/>
    <w:rsid w:val="004F3737"/>
    <w:rsid w:val="004F382B"/>
    <w:rsid w:val="004F5100"/>
    <w:rsid w:val="00500674"/>
    <w:rsid w:val="00502F1B"/>
    <w:rsid w:val="0051368F"/>
    <w:rsid w:val="00517A27"/>
    <w:rsid w:val="00521625"/>
    <w:rsid w:val="0052392C"/>
    <w:rsid w:val="00533619"/>
    <w:rsid w:val="00533FEF"/>
    <w:rsid w:val="00534117"/>
    <w:rsid w:val="005343F5"/>
    <w:rsid w:val="005344DE"/>
    <w:rsid w:val="0054470C"/>
    <w:rsid w:val="005453B6"/>
    <w:rsid w:val="0054747B"/>
    <w:rsid w:val="005514DE"/>
    <w:rsid w:val="0055258E"/>
    <w:rsid w:val="005531FB"/>
    <w:rsid w:val="00556F77"/>
    <w:rsid w:val="005600D1"/>
    <w:rsid w:val="00562287"/>
    <w:rsid w:val="005629D6"/>
    <w:rsid w:val="005672AF"/>
    <w:rsid w:val="00583B94"/>
    <w:rsid w:val="005849F8"/>
    <w:rsid w:val="005915EC"/>
    <w:rsid w:val="005950B3"/>
    <w:rsid w:val="00596500"/>
    <w:rsid w:val="00597AA3"/>
    <w:rsid w:val="005A1E38"/>
    <w:rsid w:val="005A2BAE"/>
    <w:rsid w:val="005A3A94"/>
    <w:rsid w:val="005A6486"/>
    <w:rsid w:val="005B2AF6"/>
    <w:rsid w:val="005B50C6"/>
    <w:rsid w:val="005D0B6C"/>
    <w:rsid w:val="005D2544"/>
    <w:rsid w:val="005E2964"/>
    <w:rsid w:val="005F0BCC"/>
    <w:rsid w:val="00606ECA"/>
    <w:rsid w:val="0062193B"/>
    <w:rsid w:val="006227C7"/>
    <w:rsid w:val="006246DF"/>
    <w:rsid w:val="00627B6F"/>
    <w:rsid w:val="00627BDD"/>
    <w:rsid w:val="0063254E"/>
    <w:rsid w:val="00634CC0"/>
    <w:rsid w:val="00635E6C"/>
    <w:rsid w:val="006530CE"/>
    <w:rsid w:val="006547C5"/>
    <w:rsid w:val="006551AB"/>
    <w:rsid w:val="00655945"/>
    <w:rsid w:val="0066497A"/>
    <w:rsid w:val="00664B1A"/>
    <w:rsid w:val="006673B3"/>
    <w:rsid w:val="00671A9E"/>
    <w:rsid w:val="00673F3E"/>
    <w:rsid w:val="00676434"/>
    <w:rsid w:val="0068005F"/>
    <w:rsid w:val="00684AA1"/>
    <w:rsid w:val="00686693"/>
    <w:rsid w:val="00687AD5"/>
    <w:rsid w:val="00694FBF"/>
    <w:rsid w:val="006A1BE4"/>
    <w:rsid w:val="006A7E8F"/>
    <w:rsid w:val="006B1BC6"/>
    <w:rsid w:val="006B2644"/>
    <w:rsid w:val="006B342C"/>
    <w:rsid w:val="006B3C60"/>
    <w:rsid w:val="006B64D7"/>
    <w:rsid w:val="006C758B"/>
    <w:rsid w:val="006D0FC9"/>
    <w:rsid w:val="006D1E71"/>
    <w:rsid w:val="006E0418"/>
    <w:rsid w:val="006E3F40"/>
    <w:rsid w:val="006E668A"/>
    <w:rsid w:val="006F5200"/>
    <w:rsid w:val="006F62DB"/>
    <w:rsid w:val="006F6E8E"/>
    <w:rsid w:val="0070305F"/>
    <w:rsid w:val="007064EB"/>
    <w:rsid w:val="007067BB"/>
    <w:rsid w:val="00707FD5"/>
    <w:rsid w:val="0071278C"/>
    <w:rsid w:val="00715B14"/>
    <w:rsid w:val="00715B1F"/>
    <w:rsid w:val="00716E11"/>
    <w:rsid w:val="00717223"/>
    <w:rsid w:val="00717450"/>
    <w:rsid w:val="00732EF1"/>
    <w:rsid w:val="007409CA"/>
    <w:rsid w:val="00740A7C"/>
    <w:rsid w:val="00744BC3"/>
    <w:rsid w:val="007469C6"/>
    <w:rsid w:val="00750956"/>
    <w:rsid w:val="00755B65"/>
    <w:rsid w:val="00756526"/>
    <w:rsid w:val="0076009F"/>
    <w:rsid w:val="007608CE"/>
    <w:rsid w:val="007616F0"/>
    <w:rsid w:val="00771423"/>
    <w:rsid w:val="00771CEA"/>
    <w:rsid w:val="00773001"/>
    <w:rsid w:val="00775F40"/>
    <w:rsid w:val="00780CC1"/>
    <w:rsid w:val="00782D57"/>
    <w:rsid w:val="007833A0"/>
    <w:rsid w:val="0078478C"/>
    <w:rsid w:val="0078524C"/>
    <w:rsid w:val="00785B82"/>
    <w:rsid w:val="00785E33"/>
    <w:rsid w:val="0078601F"/>
    <w:rsid w:val="007875C5"/>
    <w:rsid w:val="00792201"/>
    <w:rsid w:val="007A1A83"/>
    <w:rsid w:val="007A31A7"/>
    <w:rsid w:val="007B1F2A"/>
    <w:rsid w:val="007C62FB"/>
    <w:rsid w:val="007C6DE4"/>
    <w:rsid w:val="007D3DD5"/>
    <w:rsid w:val="007E2E02"/>
    <w:rsid w:val="007E4544"/>
    <w:rsid w:val="007E7F52"/>
    <w:rsid w:val="007F0CC9"/>
    <w:rsid w:val="007F57BE"/>
    <w:rsid w:val="007F5CBB"/>
    <w:rsid w:val="00806FB7"/>
    <w:rsid w:val="008077C4"/>
    <w:rsid w:val="00817742"/>
    <w:rsid w:val="00820053"/>
    <w:rsid w:val="008262A0"/>
    <w:rsid w:val="00827E9A"/>
    <w:rsid w:val="00840AA4"/>
    <w:rsid w:val="00843997"/>
    <w:rsid w:val="00843AAF"/>
    <w:rsid w:val="00844D0A"/>
    <w:rsid w:val="008467DB"/>
    <w:rsid w:val="0085136E"/>
    <w:rsid w:val="00851568"/>
    <w:rsid w:val="00852564"/>
    <w:rsid w:val="00855128"/>
    <w:rsid w:val="008555D9"/>
    <w:rsid w:val="008561AF"/>
    <w:rsid w:val="0085620B"/>
    <w:rsid w:val="008570DA"/>
    <w:rsid w:val="008602CA"/>
    <w:rsid w:val="008632D4"/>
    <w:rsid w:val="00866E55"/>
    <w:rsid w:val="0086773B"/>
    <w:rsid w:val="00870A03"/>
    <w:rsid w:val="00870E5E"/>
    <w:rsid w:val="00874578"/>
    <w:rsid w:val="00885125"/>
    <w:rsid w:val="00895423"/>
    <w:rsid w:val="00895CB7"/>
    <w:rsid w:val="00895FEB"/>
    <w:rsid w:val="008966FF"/>
    <w:rsid w:val="008A1CD3"/>
    <w:rsid w:val="008A4BA3"/>
    <w:rsid w:val="008A6C7E"/>
    <w:rsid w:val="008B5EA3"/>
    <w:rsid w:val="008B70EA"/>
    <w:rsid w:val="008B7D2B"/>
    <w:rsid w:val="008C1AA7"/>
    <w:rsid w:val="008C24DB"/>
    <w:rsid w:val="008C25B8"/>
    <w:rsid w:val="008C2609"/>
    <w:rsid w:val="008C279F"/>
    <w:rsid w:val="008C5A66"/>
    <w:rsid w:val="008C62C6"/>
    <w:rsid w:val="008D3BC6"/>
    <w:rsid w:val="008F0AA5"/>
    <w:rsid w:val="008F44A2"/>
    <w:rsid w:val="008F4F12"/>
    <w:rsid w:val="00901787"/>
    <w:rsid w:val="00907800"/>
    <w:rsid w:val="00911442"/>
    <w:rsid w:val="0091349E"/>
    <w:rsid w:val="00914F98"/>
    <w:rsid w:val="00916392"/>
    <w:rsid w:val="00922A3B"/>
    <w:rsid w:val="00930E68"/>
    <w:rsid w:val="00931FF4"/>
    <w:rsid w:val="0093294C"/>
    <w:rsid w:val="00932E8A"/>
    <w:rsid w:val="0093749E"/>
    <w:rsid w:val="00941555"/>
    <w:rsid w:val="00942583"/>
    <w:rsid w:val="00954981"/>
    <w:rsid w:val="00955282"/>
    <w:rsid w:val="009660C6"/>
    <w:rsid w:val="00986D12"/>
    <w:rsid w:val="00991A14"/>
    <w:rsid w:val="00993745"/>
    <w:rsid w:val="00994373"/>
    <w:rsid w:val="0099706D"/>
    <w:rsid w:val="009971A2"/>
    <w:rsid w:val="009A0F2C"/>
    <w:rsid w:val="009B2228"/>
    <w:rsid w:val="009B26D0"/>
    <w:rsid w:val="009B4FD5"/>
    <w:rsid w:val="009B52DC"/>
    <w:rsid w:val="009B5F99"/>
    <w:rsid w:val="009B783C"/>
    <w:rsid w:val="009C2B80"/>
    <w:rsid w:val="009C7652"/>
    <w:rsid w:val="009D1A26"/>
    <w:rsid w:val="009E2CC8"/>
    <w:rsid w:val="009E6718"/>
    <w:rsid w:val="009E7EFF"/>
    <w:rsid w:val="00A003D0"/>
    <w:rsid w:val="00A00C1B"/>
    <w:rsid w:val="00A00F22"/>
    <w:rsid w:val="00A02E2B"/>
    <w:rsid w:val="00A044C1"/>
    <w:rsid w:val="00A0508F"/>
    <w:rsid w:val="00A058CA"/>
    <w:rsid w:val="00A12200"/>
    <w:rsid w:val="00A13667"/>
    <w:rsid w:val="00A15F24"/>
    <w:rsid w:val="00A21F7D"/>
    <w:rsid w:val="00A22309"/>
    <w:rsid w:val="00A25E25"/>
    <w:rsid w:val="00A27382"/>
    <w:rsid w:val="00A27B33"/>
    <w:rsid w:val="00A3006C"/>
    <w:rsid w:val="00A3020D"/>
    <w:rsid w:val="00A303B0"/>
    <w:rsid w:val="00A30E50"/>
    <w:rsid w:val="00A3752A"/>
    <w:rsid w:val="00A40B4A"/>
    <w:rsid w:val="00A454E1"/>
    <w:rsid w:val="00A47F4C"/>
    <w:rsid w:val="00A50C8A"/>
    <w:rsid w:val="00A531BF"/>
    <w:rsid w:val="00A547EC"/>
    <w:rsid w:val="00A60950"/>
    <w:rsid w:val="00A62D1B"/>
    <w:rsid w:val="00A6575F"/>
    <w:rsid w:val="00A65873"/>
    <w:rsid w:val="00A66CB1"/>
    <w:rsid w:val="00A71920"/>
    <w:rsid w:val="00A725A5"/>
    <w:rsid w:val="00A741B0"/>
    <w:rsid w:val="00A75396"/>
    <w:rsid w:val="00A824AD"/>
    <w:rsid w:val="00A8326D"/>
    <w:rsid w:val="00A8645A"/>
    <w:rsid w:val="00A91866"/>
    <w:rsid w:val="00A91BA8"/>
    <w:rsid w:val="00AA02EF"/>
    <w:rsid w:val="00AA0C4C"/>
    <w:rsid w:val="00AA0D2F"/>
    <w:rsid w:val="00AA6B0B"/>
    <w:rsid w:val="00AA7CA4"/>
    <w:rsid w:val="00AB194F"/>
    <w:rsid w:val="00AB792B"/>
    <w:rsid w:val="00AC32E1"/>
    <w:rsid w:val="00AC4CB1"/>
    <w:rsid w:val="00AC7438"/>
    <w:rsid w:val="00AD3CA5"/>
    <w:rsid w:val="00AD73B8"/>
    <w:rsid w:val="00AD780D"/>
    <w:rsid w:val="00AE3ECB"/>
    <w:rsid w:val="00AF1338"/>
    <w:rsid w:val="00AF77B4"/>
    <w:rsid w:val="00B0410D"/>
    <w:rsid w:val="00B049BF"/>
    <w:rsid w:val="00B0550A"/>
    <w:rsid w:val="00B141AA"/>
    <w:rsid w:val="00B14A21"/>
    <w:rsid w:val="00B34CC3"/>
    <w:rsid w:val="00B37ADD"/>
    <w:rsid w:val="00B402E6"/>
    <w:rsid w:val="00B4695D"/>
    <w:rsid w:val="00B50ADF"/>
    <w:rsid w:val="00B541F4"/>
    <w:rsid w:val="00B54A89"/>
    <w:rsid w:val="00B553B9"/>
    <w:rsid w:val="00B57B39"/>
    <w:rsid w:val="00B62A22"/>
    <w:rsid w:val="00B62CC2"/>
    <w:rsid w:val="00B66119"/>
    <w:rsid w:val="00B70C6F"/>
    <w:rsid w:val="00B75094"/>
    <w:rsid w:val="00B77943"/>
    <w:rsid w:val="00B83322"/>
    <w:rsid w:val="00B835B5"/>
    <w:rsid w:val="00B85937"/>
    <w:rsid w:val="00B86B7A"/>
    <w:rsid w:val="00B9099F"/>
    <w:rsid w:val="00B92D49"/>
    <w:rsid w:val="00B95B40"/>
    <w:rsid w:val="00BA09FE"/>
    <w:rsid w:val="00BA692D"/>
    <w:rsid w:val="00BA6D6D"/>
    <w:rsid w:val="00BC792F"/>
    <w:rsid w:val="00BD00D5"/>
    <w:rsid w:val="00BD0E1F"/>
    <w:rsid w:val="00BD2725"/>
    <w:rsid w:val="00BD695D"/>
    <w:rsid w:val="00BD7514"/>
    <w:rsid w:val="00BE2DB0"/>
    <w:rsid w:val="00BE3566"/>
    <w:rsid w:val="00BE6C2A"/>
    <w:rsid w:val="00BE75C6"/>
    <w:rsid w:val="00BF088C"/>
    <w:rsid w:val="00BF60A2"/>
    <w:rsid w:val="00BF6624"/>
    <w:rsid w:val="00BF6690"/>
    <w:rsid w:val="00BF7CE3"/>
    <w:rsid w:val="00C059EB"/>
    <w:rsid w:val="00C104A5"/>
    <w:rsid w:val="00C16B61"/>
    <w:rsid w:val="00C2030A"/>
    <w:rsid w:val="00C276E5"/>
    <w:rsid w:val="00C34E1B"/>
    <w:rsid w:val="00C36F32"/>
    <w:rsid w:val="00C4434D"/>
    <w:rsid w:val="00C44832"/>
    <w:rsid w:val="00C44ABB"/>
    <w:rsid w:val="00C632A6"/>
    <w:rsid w:val="00C71871"/>
    <w:rsid w:val="00C71F05"/>
    <w:rsid w:val="00C72AC2"/>
    <w:rsid w:val="00C757EE"/>
    <w:rsid w:val="00C80C71"/>
    <w:rsid w:val="00C82C12"/>
    <w:rsid w:val="00C90594"/>
    <w:rsid w:val="00C955A2"/>
    <w:rsid w:val="00CA3FF3"/>
    <w:rsid w:val="00CB09E0"/>
    <w:rsid w:val="00CB115D"/>
    <w:rsid w:val="00CB1EAF"/>
    <w:rsid w:val="00CB31CA"/>
    <w:rsid w:val="00CB4976"/>
    <w:rsid w:val="00CB503F"/>
    <w:rsid w:val="00CC48AE"/>
    <w:rsid w:val="00CC66FA"/>
    <w:rsid w:val="00CC6F36"/>
    <w:rsid w:val="00CD55E9"/>
    <w:rsid w:val="00CE335D"/>
    <w:rsid w:val="00CE55A6"/>
    <w:rsid w:val="00CE5E9C"/>
    <w:rsid w:val="00CE7C94"/>
    <w:rsid w:val="00CF05DD"/>
    <w:rsid w:val="00CF100E"/>
    <w:rsid w:val="00CF1140"/>
    <w:rsid w:val="00CF21B6"/>
    <w:rsid w:val="00CF5A63"/>
    <w:rsid w:val="00CF6B18"/>
    <w:rsid w:val="00D002AB"/>
    <w:rsid w:val="00D009FD"/>
    <w:rsid w:val="00D00E63"/>
    <w:rsid w:val="00D0140B"/>
    <w:rsid w:val="00D10573"/>
    <w:rsid w:val="00D110F6"/>
    <w:rsid w:val="00D132CB"/>
    <w:rsid w:val="00D1463A"/>
    <w:rsid w:val="00D17B28"/>
    <w:rsid w:val="00D2043D"/>
    <w:rsid w:val="00D239EE"/>
    <w:rsid w:val="00D32323"/>
    <w:rsid w:val="00D3321C"/>
    <w:rsid w:val="00D33221"/>
    <w:rsid w:val="00D33F44"/>
    <w:rsid w:val="00D354A3"/>
    <w:rsid w:val="00D4358B"/>
    <w:rsid w:val="00D45BB3"/>
    <w:rsid w:val="00D51F6E"/>
    <w:rsid w:val="00D5238F"/>
    <w:rsid w:val="00D52BCA"/>
    <w:rsid w:val="00D54D96"/>
    <w:rsid w:val="00D5719B"/>
    <w:rsid w:val="00D629E8"/>
    <w:rsid w:val="00D65B7E"/>
    <w:rsid w:val="00D71C82"/>
    <w:rsid w:val="00D748ED"/>
    <w:rsid w:val="00D7499D"/>
    <w:rsid w:val="00D75FB3"/>
    <w:rsid w:val="00D77407"/>
    <w:rsid w:val="00D80D78"/>
    <w:rsid w:val="00D81487"/>
    <w:rsid w:val="00D8507D"/>
    <w:rsid w:val="00D85C32"/>
    <w:rsid w:val="00D87753"/>
    <w:rsid w:val="00D94085"/>
    <w:rsid w:val="00D94B01"/>
    <w:rsid w:val="00D9536D"/>
    <w:rsid w:val="00D95FB5"/>
    <w:rsid w:val="00D973E7"/>
    <w:rsid w:val="00DA133B"/>
    <w:rsid w:val="00DA3F8C"/>
    <w:rsid w:val="00DA668E"/>
    <w:rsid w:val="00DB0EA4"/>
    <w:rsid w:val="00DB34EF"/>
    <w:rsid w:val="00DB68B0"/>
    <w:rsid w:val="00DC2C9C"/>
    <w:rsid w:val="00DD3077"/>
    <w:rsid w:val="00DE0CF6"/>
    <w:rsid w:val="00DE37E2"/>
    <w:rsid w:val="00DE72D6"/>
    <w:rsid w:val="00DF122E"/>
    <w:rsid w:val="00DF2350"/>
    <w:rsid w:val="00DF28BA"/>
    <w:rsid w:val="00DF2DC4"/>
    <w:rsid w:val="00E00AAD"/>
    <w:rsid w:val="00E02480"/>
    <w:rsid w:val="00E047F3"/>
    <w:rsid w:val="00E10D64"/>
    <w:rsid w:val="00E16A3F"/>
    <w:rsid w:val="00E203C2"/>
    <w:rsid w:val="00E2129D"/>
    <w:rsid w:val="00E23953"/>
    <w:rsid w:val="00E24A8A"/>
    <w:rsid w:val="00E32899"/>
    <w:rsid w:val="00E34DE8"/>
    <w:rsid w:val="00E35BDA"/>
    <w:rsid w:val="00E360C8"/>
    <w:rsid w:val="00E4049C"/>
    <w:rsid w:val="00E43603"/>
    <w:rsid w:val="00E5047A"/>
    <w:rsid w:val="00E50603"/>
    <w:rsid w:val="00E54DB9"/>
    <w:rsid w:val="00E55D57"/>
    <w:rsid w:val="00E6083A"/>
    <w:rsid w:val="00E6091F"/>
    <w:rsid w:val="00E61151"/>
    <w:rsid w:val="00E66589"/>
    <w:rsid w:val="00E806A4"/>
    <w:rsid w:val="00E8212B"/>
    <w:rsid w:val="00E86000"/>
    <w:rsid w:val="00EA4917"/>
    <w:rsid w:val="00EB1E1F"/>
    <w:rsid w:val="00EB56DA"/>
    <w:rsid w:val="00EC1EB3"/>
    <w:rsid w:val="00EC65B2"/>
    <w:rsid w:val="00ED5EC7"/>
    <w:rsid w:val="00ED648B"/>
    <w:rsid w:val="00ED6DCC"/>
    <w:rsid w:val="00EE02E6"/>
    <w:rsid w:val="00EE45D6"/>
    <w:rsid w:val="00EE5FB4"/>
    <w:rsid w:val="00EE6023"/>
    <w:rsid w:val="00EF15AF"/>
    <w:rsid w:val="00EF4A67"/>
    <w:rsid w:val="00EF64D1"/>
    <w:rsid w:val="00F0128A"/>
    <w:rsid w:val="00F02FF3"/>
    <w:rsid w:val="00F047CF"/>
    <w:rsid w:val="00F05051"/>
    <w:rsid w:val="00F116C9"/>
    <w:rsid w:val="00F12350"/>
    <w:rsid w:val="00F14DE0"/>
    <w:rsid w:val="00F164A3"/>
    <w:rsid w:val="00F16B8B"/>
    <w:rsid w:val="00F17C54"/>
    <w:rsid w:val="00F217BD"/>
    <w:rsid w:val="00F25626"/>
    <w:rsid w:val="00F40135"/>
    <w:rsid w:val="00F41E4E"/>
    <w:rsid w:val="00F429D0"/>
    <w:rsid w:val="00F50DE1"/>
    <w:rsid w:val="00F611DF"/>
    <w:rsid w:val="00F67B02"/>
    <w:rsid w:val="00F70F8A"/>
    <w:rsid w:val="00F73DE8"/>
    <w:rsid w:val="00F775C0"/>
    <w:rsid w:val="00F82AC2"/>
    <w:rsid w:val="00F85301"/>
    <w:rsid w:val="00F86378"/>
    <w:rsid w:val="00F91D09"/>
    <w:rsid w:val="00F93F40"/>
    <w:rsid w:val="00F95CEE"/>
    <w:rsid w:val="00FA07D6"/>
    <w:rsid w:val="00FA0E66"/>
    <w:rsid w:val="00FA35C0"/>
    <w:rsid w:val="00FA4AB7"/>
    <w:rsid w:val="00FB02C0"/>
    <w:rsid w:val="00FB0C34"/>
    <w:rsid w:val="00FB337B"/>
    <w:rsid w:val="00FB65C8"/>
    <w:rsid w:val="00FC0357"/>
    <w:rsid w:val="00FC5921"/>
    <w:rsid w:val="00FD18F7"/>
    <w:rsid w:val="00FD1B70"/>
    <w:rsid w:val="00FD6329"/>
    <w:rsid w:val="00FD6814"/>
    <w:rsid w:val="00FE09DB"/>
    <w:rsid w:val="00FE1D46"/>
    <w:rsid w:val="00FE2EE9"/>
    <w:rsid w:val="00FE50DE"/>
    <w:rsid w:val="00FE6777"/>
    <w:rsid w:val="00FF0D1E"/>
    <w:rsid w:val="00FF11EA"/>
    <w:rsid w:val="00FF705F"/>
    <w:rsid w:val="00FF71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0DD879"/>
  <w15:chartTrackingRefBased/>
  <w15:docId w15:val="{244A715B-EF45-4FCE-895A-7AAC43E1B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D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44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4C1"/>
  </w:style>
  <w:style w:type="paragraph" w:styleId="Footer">
    <w:name w:val="footer"/>
    <w:basedOn w:val="Normal"/>
    <w:link w:val="FooterChar"/>
    <w:uiPriority w:val="99"/>
    <w:unhideWhenUsed/>
    <w:rsid w:val="00A044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4C1"/>
  </w:style>
  <w:style w:type="paragraph" w:styleId="ListParagraph">
    <w:name w:val="List Paragraph"/>
    <w:basedOn w:val="Normal"/>
    <w:uiPriority w:val="34"/>
    <w:qFormat/>
    <w:rsid w:val="00155A73"/>
    <w:pPr>
      <w:ind w:left="720"/>
      <w:contextualSpacing/>
    </w:pPr>
  </w:style>
  <w:style w:type="paragraph" w:styleId="NormalWeb">
    <w:name w:val="Normal (Web)"/>
    <w:basedOn w:val="Normal"/>
    <w:uiPriority w:val="99"/>
    <w:unhideWhenUsed/>
    <w:rsid w:val="00A25E2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CC48AE"/>
    <w:rPr>
      <w:color w:val="0563C1" w:themeColor="hyperlink"/>
      <w:u w:val="single"/>
    </w:rPr>
  </w:style>
  <w:style w:type="character" w:styleId="UnresolvedMention">
    <w:name w:val="Unresolved Mention"/>
    <w:basedOn w:val="DefaultParagraphFont"/>
    <w:uiPriority w:val="99"/>
    <w:semiHidden/>
    <w:unhideWhenUsed/>
    <w:rsid w:val="00CC48AE"/>
    <w:rPr>
      <w:color w:val="605E5C"/>
      <w:shd w:val="clear" w:color="auto" w:fill="E1DFDD"/>
    </w:rPr>
  </w:style>
  <w:style w:type="paragraph" w:customStyle="1" w:styleId="p1">
    <w:name w:val="p1"/>
    <w:basedOn w:val="Normal"/>
    <w:rsid w:val="001450E8"/>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1">
    <w:name w:val="s1"/>
    <w:basedOn w:val="DefaultParagraphFont"/>
    <w:rsid w:val="001450E8"/>
  </w:style>
  <w:style w:type="character" w:customStyle="1" w:styleId="s2">
    <w:name w:val="s2"/>
    <w:basedOn w:val="DefaultParagraphFont"/>
    <w:rsid w:val="001450E8"/>
  </w:style>
  <w:style w:type="character" w:customStyle="1" w:styleId="Heading1Char">
    <w:name w:val="Heading 1 Char"/>
    <w:basedOn w:val="DefaultParagraphFont"/>
    <w:link w:val="Heading1"/>
    <w:uiPriority w:val="9"/>
    <w:rsid w:val="002B1D11"/>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2B1D11"/>
    <w:pPr>
      <w:spacing w:after="0" w:line="240" w:lineRule="auto"/>
    </w:pPr>
  </w:style>
  <w:style w:type="paragraph" w:styleId="Date">
    <w:name w:val="Date"/>
    <w:basedOn w:val="Normal"/>
    <w:next w:val="Normal"/>
    <w:link w:val="DateChar"/>
    <w:uiPriority w:val="99"/>
    <w:semiHidden/>
    <w:unhideWhenUsed/>
    <w:rsid w:val="002B1D11"/>
  </w:style>
  <w:style w:type="character" w:customStyle="1" w:styleId="DateChar">
    <w:name w:val="Date Char"/>
    <w:basedOn w:val="DefaultParagraphFont"/>
    <w:link w:val="Date"/>
    <w:uiPriority w:val="99"/>
    <w:semiHidden/>
    <w:rsid w:val="002B1D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8159794">
      <w:bodyDiv w:val="1"/>
      <w:marLeft w:val="0"/>
      <w:marRight w:val="0"/>
      <w:marTop w:val="0"/>
      <w:marBottom w:val="0"/>
      <w:divBdr>
        <w:top w:val="none" w:sz="0" w:space="0" w:color="auto"/>
        <w:left w:val="none" w:sz="0" w:space="0" w:color="auto"/>
        <w:bottom w:val="none" w:sz="0" w:space="0" w:color="auto"/>
        <w:right w:val="none" w:sz="0" w:space="0" w:color="auto"/>
      </w:divBdr>
    </w:div>
    <w:div w:id="1136490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the-nhs-constitution-for-england/the-nhs-constitution-for-england" TargetMode="External"/><Relationship Id="rId18" Type="http://schemas.openxmlformats.org/officeDocument/2006/relationships/hyperlink" Target="http://www.gov.uk/government/publications/the-nhs-constitution-for-england/the-nhs-constitution-for-england" TargetMode="Externa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researchgate.net/publication/383500583_Bronfenbrenner" TargetMode="External"/><Relationship Id="rId17" Type="http://schemas.openxmlformats.org/officeDocument/2006/relationships/hyperlink" Target="https://www.gmc-uk.org/-/media/documents/updated-decision-making-and-consent-guidance-english-09_11_20_pdf-84176092.pdf" TargetMode="External"/><Relationship Id="rId2" Type="http://schemas.openxmlformats.org/officeDocument/2006/relationships/customXml" Target="../customXml/item2.xml"/><Relationship Id="rId16" Type="http://schemas.openxmlformats.org/officeDocument/2006/relationships/hyperlink" Target="https://www.nmc.org.uk/standards/cod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ngland.nhs.uk/long-read/working-in-partnership-with-people-and-communities-statutory-guidance/" TargetMode="External"/><Relationship Id="rId5" Type="http://schemas.openxmlformats.org/officeDocument/2006/relationships/numbering" Target="numbering.xml"/><Relationship Id="rId15" Type="http://schemas.openxmlformats.org/officeDocument/2006/relationships/hyperlink" Target="https://www.gov.uk/government/publications/safeguarding-policy-protecting-vulnerable-adult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ongtermplan.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52d276031877b9821a2407cd4c8300b4">
  <xsd:schema xmlns:xsd="http://www.w3.org/2001/XMLSchema" xmlns:xs="http://www.w3.org/2001/XMLSchema" xmlns:p="http://schemas.microsoft.com/office/2006/metadata/properties" xmlns:ns3="0085e1a2-9cbf-4b92-866b-21f3c89040b6" targetNamespace="http://schemas.microsoft.com/office/2006/metadata/properties" ma:root="true" ma:fieldsID="4baf154ec190916a13a2d5c40bfe9db4"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A3357D-94A9-4784-B8E7-8A23F6C6C8E6}">
  <ds:schemaRefs>
    <ds:schemaRef ds:uri="http://schemas.microsoft.com/sharepoint/v3/contenttype/forms"/>
  </ds:schemaRefs>
</ds:datastoreItem>
</file>

<file path=customXml/itemProps2.xml><?xml version="1.0" encoding="utf-8"?>
<ds:datastoreItem xmlns:ds="http://schemas.openxmlformats.org/officeDocument/2006/customXml" ds:itemID="{4EFA754A-204A-4D23-B016-4FFEC2B575E9}">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4A7D7FBC-8261-4AA1-BAFE-A73877B1F1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0C685EC-6D8A-4F56-82CA-0048F051F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780</TotalTime>
  <Pages>9</Pages>
  <Words>2756</Words>
  <Characters>17833</Characters>
  <Application>Microsoft Office Word</Application>
  <DocSecurity>0</DocSecurity>
  <Lines>318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20489</CharactersWithSpaces>
  <SharedDoc>false</SharedDoc>
  <HLinks>
    <vt:vector size="36" baseType="variant">
      <vt:variant>
        <vt:i4>2752609</vt:i4>
      </vt:variant>
      <vt:variant>
        <vt:i4>15</vt:i4>
      </vt:variant>
      <vt:variant>
        <vt:i4>0</vt:i4>
      </vt:variant>
      <vt:variant>
        <vt:i4>5</vt:i4>
      </vt:variant>
      <vt:variant>
        <vt:lpwstr>http://www.gov.uk/government/publications/the-nhs-constitution-for-england/the-nhs-constitution-for-england</vt:lpwstr>
      </vt:variant>
      <vt:variant>
        <vt:lpwstr/>
      </vt:variant>
      <vt:variant>
        <vt:i4>7667763</vt:i4>
      </vt:variant>
      <vt:variant>
        <vt:i4>12</vt:i4>
      </vt:variant>
      <vt:variant>
        <vt:i4>0</vt:i4>
      </vt:variant>
      <vt:variant>
        <vt:i4>5</vt:i4>
      </vt:variant>
      <vt:variant>
        <vt:lpwstr>https://www.cqc.org.uk/sites/default/files/documents/rp_poc1b2b_100563_20111223_v4_00_guidance_for_providers_mca_for_external_publication.pdf</vt:lpwstr>
      </vt:variant>
      <vt:variant>
        <vt:lpwstr/>
      </vt:variant>
      <vt:variant>
        <vt:i4>5242970</vt:i4>
      </vt:variant>
      <vt:variant>
        <vt:i4>9</vt:i4>
      </vt:variant>
      <vt:variant>
        <vt:i4>0</vt:i4>
      </vt:variant>
      <vt:variant>
        <vt:i4>5</vt:i4>
      </vt:variant>
      <vt:variant>
        <vt:lpwstr>https://www.legislation.gov.uk/ukpga/2014/23/contents</vt:lpwstr>
      </vt:variant>
      <vt:variant>
        <vt:lpwstr/>
      </vt:variant>
      <vt:variant>
        <vt:i4>1900609</vt:i4>
      </vt:variant>
      <vt:variant>
        <vt:i4>6</vt:i4>
      </vt:variant>
      <vt:variant>
        <vt:i4>0</vt:i4>
      </vt:variant>
      <vt:variant>
        <vt:i4>5</vt:i4>
      </vt:variant>
      <vt:variant>
        <vt:lpwstr>https://www.gov.uk/government/publications/the-nhs-constitution-for-england/the-nhs-constitution-for-england</vt:lpwstr>
      </vt:variant>
      <vt:variant>
        <vt:lpwstr/>
      </vt:variant>
      <vt:variant>
        <vt:i4>1769520</vt:i4>
      </vt:variant>
      <vt:variant>
        <vt:i4>3</vt:i4>
      </vt:variant>
      <vt:variant>
        <vt:i4>0</vt:i4>
      </vt:variant>
      <vt:variant>
        <vt:i4>5</vt:i4>
      </vt:variant>
      <vt:variant>
        <vt:lpwstr>https://www.researchgate.net/publication/383500583_Bronfenbrenner</vt:lpwstr>
      </vt:variant>
      <vt:variant>
        <vt:lpwstr/>
      </vt:variant>
      <vt:variant>
        <vt:i4>8126517</vt:i4>
      </vt:variant>
      <vt:variant>
        <vt:i4>0</vt:i4>
      </vt:variant>
      <vt:variant>
        <vt:i4>0</vt:i4>
      </vt:variant>
      <vt:variant>
        <vt:i4>5</vt:i4>
      </vt:variant>
      <vt:variant>
        <vt:lpwstr>https://www.england.nhs.uk/long-read/working-in-partnership-with-people-and-communities-statutory-guidance/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Areeba Kauser (2412108)</dc:creator>
  <cp:keywords/>
  <dc:description/>
  <cp:lastModifiedBy>Areeba Kauser (2412108)</cp:lastModifiedBy>
  <cp:revision>396</cp:revision>
  <dcterms:created xsi:type="dcterms:W3CDTF">2025-09-25T08:54:00Z</dcterms:created>
  <dcterms:modified xsi:type="dcterms:W3CDTF">2025-10-08T16:08:00Z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