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B92" w:rsidRPr="00F42BE9" w:rsidRDefault="00644582" w:rsidP="004177CC">
      <w:pPr>
        <w:jc w:val="center"/>
        <w:rPr>
          <w:b/>
          <w:i/>
          <w:u w:val="single"/>
        </w:rPr>
      </w:pPr>
      <w:bookmarkStart w:id="0" w:name="_GoBack"/>
      <w:bookmarkEnd w:id="0"/>
      <w:r w:rsidRPr="00F42BE9">
        <w:rPr>
          <w:b/>
          <w:i/>
          <w:u w:val="single"/>
        </w:rPr>
        <w:t xml:space="preserve">A research </w:t>
      </w:r>
      <w:r w:rsidR="00542239" w:rsidRPr="00F42BE9">
        <w:rPr>
          <w:b/>
          <w:i/>
          <w:u w:val="single"/>
        </w:rPr>
        <w:t xml:space="preserve">project and </w:t>
      </w:r>
      <w:r w:rsidR="00C456FB" w:rsidRPr="00F42BE9">
        <w:rPr>
          <w:b/>
          <w:i/>
          <w:u w:val="single"/>
        </w:rPr>
        <w:t>report</w:t>
      </w:r>
      <w:r w:rsidR="002B4B92" w:rsidRPr="00F42BE9">
        <w:rPr>
          <w:b/>
          <w:i/>
          <w:u w:val="single"/>
        </w:rPr>
        <w:t xml:space="preserve"> ‘t</w:t>
      </w:r>
      <w:r w:rsidR="00C66A05" w:rsidRPr="00F42BE9">
        <w:rPr>
          <w:b/>
          <w:i/>
          <w:u w:val="single"/>
        </w:rPr>
        <w:t>o improve pupils’ well-being, behaviour and social sk</w:t>
      </w:r>
      <w:r w:rsidR="00724E47" w:rsidRPr="00F42BE9">
        <w:rPr>
          <w:b/>
          <w:i/>
          <w:u w:val="single"/>
        </w:rPr>
        <w:t xml:space="preserve">ills during </w:t>
      </w:r>
      <w:proofErr w:type="spellStart"/>
      <w:r w:rsidR="00724E47" w:rsidRPr="00F42BE9">
        <w:rPr>
          <w:b/>
          <w:i/>
          <w:u w:val="single"/>
        </w:rPr>
        <w:t>break</w:t>
      </w:r>
      <w:r w:rsidR="00C66A05" w:rsidRPr="00F42BE9">
        <w:rPr>
          <w:b/>
          <w:i/>
          <w:u w:val="single"/>
        </w:rPr>
        <w:t>times</w:t>
      </w:r>
      <w:proofErr w:type="spellEnd"/>
      <w:r w:rsidR="006D60E6" w:rsidRPr="00F42BE9">
        <w:rPr>
          <w:b/>
          <w:i/>
          <w:u w:val="single"/>
        </w:rPr>
        <w:t xml:space="preserve"> and lunchtimes</w:t>
      </w:r>
      <w:r w:rsidR="00C66A05" w:rsidRPr="00F42BE9">
        <w:rPr>
          <w:b/>
          <w:i/>
          <w:u w:val="single"/>
        </w:rPr>
        <w:t>.’</w:t>
      </w:r>
      <w:r w:rsidR="004177CC" w:rsidRPr="00F42BE9">
        <w:rPr>
          <w:b/>
          <w:i/>
          <w:u w:val="single"/>
        </w:rPr>
        <w:t xml:space="preserve"> </w:t>
      </w:r>
      <w:r w:rsidR="004177CC" w:rsidRPr="00F42BE9">
        <w:rPr>
          <w:b/>
          <w:u w:val="single"/>
        </w:rPr>
        <w:t>b</w:t>
      </w:r>
      <w:r w:rsidR="002B4B92" w:rsidRPr="00F42BE9">
        <w:rPr>
          <w:b/>
          <w:u w:val="single"/>
        </w:rPr>
        <w:t>y Rachel Morris</w:t>
      </w:r>
    </w:p>
    <w:p w:rsidR="00C66A05" w:rsidRDefault="00C66A05" w:rsidP="00C66A05">
      <w:pPr>
        <w:jc w:val="center"/>
      </w:pPr>
    </w:p>
    <w:p w:rsidR="00C66A05" w:rsidRDefault="00C66A05" w:rsidP="00C66A05">
      <w:pPr>
        <w:rPr>
          <w:b/>
          <w:u w:val="single"/>
        </w:rPr>
      </w:pPr>
      <w:r>
        <w:rPr>
          <w:b/>
          <w:u w:val="single"/>
        </w:rPr>
        <w:t>Introduction</w:t>
      </w:r>
    </w:p>
    <w:p w:rsidR="00354539" w:rsidRDefault="00C66A05" w:rsidP="00C66A05">
      <w:r>
        <w:t>The purpose of this project is</w:t>
      </w:r>
      <w:r w:rsidR="00CF3454">
        <w:t xml:space="preserve"> to’ improve pupils</w:t>
      </w:r>
      <w:r w:rsidR="00354539">
        <w:t xml:space="preserve"> well-being, behaviou</w:t>
      </w:r>
      <w:r w:rsidR="00724E47">
        <w:t xml:space="preserve">r and social skills during </w:t>
      </w:r>
      <w:proofErr w:type="spellStart"/>
      <w:r w:rsidR="00724E47">
        <w:t>break</w:t>
      </w:r>
      <w:r w:rsidR="00764597">
        <w:t>times</w:t>
      </w:r>
      <w:proofErr w:type="spellEnd"/>
      <w:r w:rsidR="006D60E6">
        <w:t xml:space="preserve"> and lunchtimes</w:t>
      </w:r>
      <w:r w:rsidR="00354539">
        <w:t xml:space="preserve">,’ and reduce the impact of negative situations on teaching and learning in the classroom. </w:t>
      </w:r>
    </w:p>
    <w:p w:rsidR="0088432F" w:rsidRDefault="0088432F" w:rsidP="00C66A05"/>
    <w:p w:rsidR="00C66A05" w:rsidRDefault="00764597" w:rsidP="00C66A05">
      <w:r>
        <w:t>The research setting</w:t>
      </w:r>
      <w:r w:rsidR="00354539">
        <w:t xml:space="preserve"> is</w:t>
      </w:r>
      <w:r>
        <w:t xml:space="preserve"> one of four primary schools in a Federation of five schools including a comprehensive school. It is located</w:t>
      </w:r>
      <w:r w:rsidR="00354539">
        <w:t xml:space="preserve"> in a rural location and currently has 170 pupils on roll, with 60% free school meal eligibility.</w:t>
      </w:r>
      <w:r w:rsidR="0088432F">
        <w:t xml:space="preserve"> In addition,</w:t>
      </w:r>
      <w:r w:rsidR="00354539">
        <w:t xml:space="preserve"> </w:t>
      </w:r>
      <w:r w:rsidR="00870C42" w:rsidRPr="00870C42">
        <w:t>31</w:t>
      </w:r>
      <w:r w:rsidR="00354539" w:rsidRPr="00870C42">
        <w:t>%</w:t>
      </w:r>
      <w:r w:rsidR="00354539">
        <w:t xml:space="preserve"> of pupils </w:t>
      </w:r>
      <w:r w:rsidR="0088432F">
        <w:t xml:space="preserve">are </w:t>
      </w:r>
      <w:r w:rsidR="00354539">
        <w:t xml:space="preserve">on the ALN register </w:t>
      </w:r>
      <w:r w:rsidR="0088432F">
        <w:t>and the school</w:t>
      </w:r>
      <w:r w:rsidR="00354539">
        <w:t xml:space="preserve"> </w:t>
      </w:r>
      <w:r>
        <w:t>also houses two</w:t>
      </w:r>
      <w:r w:rsidR="00354539">
        <w:t xml:space="preserve"> </w:t>
      </w:r>
      <w:r w:rsidR="00766964">
        <w:t xml:space="preserve">MLD </w:t>
      </w:r>
      <w:r w:rsidR="00354539">
        <w:t xml:space="preserve">Learning Support Classes for </w:t>
      </w:r>
      <w:r w:rsidR="00B26A31">
        <w:t>18 state</w:t>
      </w:r>
      <w:r w:rsidR="0088432F">
        <w:t>mented pupils.</w:t>
      </w:r>
    </w:p>
    <w:p w:rsidR="0088432F" w:rsidRDefault="0088432F" w:rsidP="00C66A05"/>
    <w:p w:rsidR="0088432F" w:rsidRDefault="0088432F" w:rsidP="00C66A05">
      <w:r>
        <w:t>The rational for this project was a combination of the pupils’ wishes gathered during School Council and Eco Committee Meetings and as a result of findings from the latest School Self Evaluation Report</w:t>
      </w:r>
      <w:r w:rsidR="002B4B92">
        <w:t xml:space="preserve"> (SER)</w:t>
      </w:r>
      <w:r>
        <w:t>. Over the course of the previous academic year, pupils had suggested developing unused areas of the school so that they could engage in other games and activities away from the current designated football pitches</w:t>
      </w:r>
      <w:r w:rsidR="00CF3454">
        <w:t>. The chosen</w:t>
      </w:r>
      <w:r w:rsidR="00826622">
        <w:t xml:space="preserve"> area available was essentially a bare concrete patch with 2 designated areas for ball games, as well as a smaller playground housing some benches. This area was generally used for</w:t>
      </w:r>
      <w:r w:rsidR="00CF3454">
        <w:t xml:space="preserve"> playing games such as ‘tag’ with</w:t>
      </w:r>
      <w:r w:rsidR="00826622">
        <w:t xml:space="preserve"> the benches</w:t>
      </w:r>
      <w:r w:rsidR="00CF3454">
        <w:t xml:space="preserve"> mostly being</w:t>
      </w:r>
      <w:r w:rsidR="00826622">
        <w:t xml:space="preserve"> unused. The School Council had rais</w:t>
      </w:r>
      <w:r w:rsidR="00CF3454">
        <w:t>ed funds from a ‘film night’ with which</w:t>
      </w:r>
      <w:r w:rsidR="00826622">
        <w:t xml:space="preserve"> a variety of play equipment</w:t>
      </w:r>
      <w:r w:rsidR="00CF3454">
        <w:t xml:space="preserve"> was purchased for all</w:t>
      </w:r>
      <w:r w:rsidR="00826622">
        <w:t xml:space="preserve"> to use. However,</w:t>
      </w:r>
      <w:r w:rsidR="00CF3454">
        <w:t xml:space="preserve"> and</w:t>
      </w:r>
      <w:r w:rsidR="00826622">
        <w:t xml:space="preserve"> despite th</w:t>
      </w:r>
      <w:r w:rsidR="00CF3454">
        <w:t>is extra equipment,</w:t>
      </w:r>
      <w:r w:rsidR="00826622">
        <w:t xml:space="preserve"> pupils still believed</w:t>
      </w:r>
      <w:r w:rsidR="00CF3454">
        <w:t xml:space="preserve"> that more could be</w:t>
      </w:r>
      <w:r w:rsidR="00724E47">
        <w:t xml:space="preserve"> to be done to improve </w:t>
      </w:r>
      <w:r w:rsidR="008303B7">
        <w:t xml:space="preserve">the quality of </w:t>
      </w:r>
      <w:proofErr w:type="spellStart"/>
      <w:r w:rsidR="00724E47">
        <w:t>break</w:t>
      </w:r>
      <w:r w:rsidR="00826622">
        <w:t>times</w:t>
      </w:r>
      <w:proofErr w:type="spellEnd"/>
      <w:r w:rsidR="00826622">
        <w:t>.</w:t>
      </w:r>
    </w:p>
    <w:p w:rsidR="009E2D79" w:rsidRDefault="009E2D79" w:rsidP="00C66A05"/>
    <w:p w:rsidR="0088432F" w:rsidRDefault="00A17666" w:rsidP="00C66A05">
      <w:r>
        <w:t>Following the m</w:t>
      </w:r>
      <w:r w:rsidR="00FB0636">
        <w:t>onitoring of lessons and the completion of pupil questionnaires, t</w:t>
      </w:r>
      <w:r w:rsidR="002B4B92">
        <w:t>he School Self Evaluation Report</w:t>
      </w:r>
      <w:r w:rsidR="00FB0636">
        <w:t xml:space="preserve"> (SER) identified that </w:t>
      </w:r>
      <w:r>
        <w:t>under the heading ‘Inspection Area 2: Well-being and Attitudes to Learning,</w:t>
      </w:r>
      <w:r w:rsidR="009E2D79">
        <w:t>’</w:t>
      </w:r>
      <w:r>
        <w:t xml:space="preserve"> only a majority of pupils believe</w:t>
      </w:r>
      <w:r w:rsidR="008303B7">
        <w:t>d that</w:t>
      </w:r>
      <w:r>
        <w:t xml:space="preserve"> pupils in the scho</w:t>
      </w:r>
      <w:r w:rsidR="008303B7">
        <w:t>ol ‘generally behave well’. A</w:t>
      </w:r>
      <w:r>
        <w:t xml:space="preserve">lthough most pupils’ behaviour is good there are a few who appear to have major </w:t>
      </w:r>
      <w:r w:rsidR="008303B7">
        <w:t>‘</w:t>
      </w:r>
      <w:r>
        <w:t>attachment issues</w:t>
      </w:r>
      <w:r w:rsidR="008303B7">
        <w:t>’</w:t>
      </w:r>
      <w:r>
        <w:t xml:space="preserve"> which can make their behaviour </w:t>
      </w:r>
      <w:r w:rsidR="008303B7">
        <w:t xml:space="preserve">on the playground quite challenging, which in turn can lead to disruptive behaviour in </w:t>
      </w:r>
      <w:r>
        <w:t>teaching time immediately after playtimes. This inf</w:t>
      </w:r>
      <w:r w:rsidR="009E2D79">
        <w:t xml:space="preserve">ormation resulted in </w:t>
      </w:r>
      <w:r w:rsidR="008303B7">
        <w:t>the setting of ‘</w:t>
      </w:r>
      <w:r w:rsidR="009E2D79">
        <w:t>T</w:t>
      </w:r>
      <w:r>
        <w:t>arget 1</w:t>
      </w:r>
      <w:r w:rsidR="008303B7">
        <w:t>’</w:t>
      </w:r>
      <w:r>
        <w:t xml:space="preserve"> on the current </w:t>
      </w:r>
      <w:r w:rsidR="009E2D79">
        <w:t xml:space="preserve">Federation </w:t>
      </w:r>
      <w:r>
        <w:t>Improvement Plan ‘to improve pupils’ well-being, behaviour and social skills</w:t>
      </w:r>
      <w:r w:rsidR="009E2D79">
        <w:t xml:space="preserve">.’ </w:t>
      </w:r>
    </w:p>
    <w:p w:rsidR="009E2D79" w:rsidRDefault="009E2D79" w:rsidP="00C66A05"/>
    <w:p w:rsidR="009E2D79" w:rsidRDefault="00764597" w:rsidP="00C66A05">
      <w:r>
        <w:t>The researcher who</w:t>
      </w:r>
      <w:r w:rsidR="009E2D79">
        <w:t xml:space="preserve"> is currently the </w:t>
      </w:r>
      <w:r w:rsidR="00870C42" w:rsidRPr="00870C42">
        <w:t>Deputy Designated Senior</w:t>
      </w:r>
      <w:r w:rsidR="009E2D79" w:rsidRPr="00870C42">
        <w:t xml:space="preserve"> Person</w:t>
      </w:r>
      <w:r w:rsidR="009E2D79">
        <w:t xml:space="preserve"> and has additional responsibility for leading and implementing the Healthy Schools Programme, </w:t>
      </w:r>
      <w:r>
        <w:t>Rights Respecting Schools Award and Eco School Award</w:t>
      </w:r>
      <w:r w:rsidR="008303B7">
        <w:t>, was given the responsibility for</w:t>
      </w:r>
      <w:r>
        <w:t xml:space="preserve"> </w:t>
      </w:r>
      <w:r w:rsidR="00846D79">
        <w:t>‘</w:t>
      </w:r>
      <w:r>
        <w:t>improving pupils’ well-being, behaviour and social skills’ in relation to the playground in Target 1.</w:t>
      </w:r>
    </w:p>
    <w:p w:rsidR="009F3498" w:rsidRDefault="009F3498" w:rsidP="00C66A05"/>
    <w:p w:rsidR="009F3498" w:rsidRDefault="009F3498" w:rsidP="00C66A05">
      <w:r>
        <w:t xml:space="preserve">In order to achieve the target and implement change, </w:t>
      </w:r>
      <w:r w:rsidR="008303B7">
        <w:t xml:space="preserve">it </w:t>
      </w:r>
      <w:r>
        <w:t>required t</w:t>
      </w:r>
      <w:r w:rsidR="008303B7">
        <w:t xml:space="preserve">hat the researcher apply for </w:t>
      </w:r>
      <w:r>
        <w:t xml:space="preserve">grant funding from 2 local wind farms with the support of the school PTA and agree with the School Council, Eco Committee and Rights Ambassadors </w:t>
      </w:r>
      <w:r w:rsidR="008303B7">
        <w:t xml:space="preserve">on </w:t>
      </w:r>
      <w:r>
        <w:t>the areas to be developed and how.</w:t>
      </w:r>
    </w:p>
    <w:p w:rsidR="009F3498" w:rsidRDefault="009F3498" w:rsidP="00C66A05">
      <w:pPr>
        <w:rPr>
          <w:b/>
          <w:u w:val="single"/>
        </w:rPr>
      </w:pPr>
      <w:r>
        <w:rPr>
          <w:b/>
          <w:u w:val="single"/>
        </w:rPr>
        <w:lastRenderedPageBreak/>
        <w:t>Literature Review</w:t>
      </w:r>
    </w:p>
    <w:p w:rsidR="009F3498" w:rsidRDefault="006D13F8" w:rsidP="00C66A05">
      <w:r>
        <w:t>Before embarking on the research relating to improving well-being, behaviour and social skills</w:t>
      </w:r>
      <w:r w:rsidR="00EA07AE">
        <w:t xml:space="preserve"> and the role of school break and lunch times, </w:t>
      </w:r>
      <w:r w:rsidR="003E7FB7">
        <w:t>it was felt necessary to clearly define the terminology.</w:t>
      </w:r>
    </w:p>
    <w:p w:rsidR="003E7FB7" w:rsidRDefault="003E7FB7" w:rsidP="00C66A05">
      <w:r>
        <w:t>The terms ‘emotional health and well-being’ can often be used in many different ways</w:t>
      </w:r>
      <w:r w:rsidR="00C20FF0">
        <w:t xml:space="preserve"> and can include psychological well-being and mental health’ so for research purposes the following definition has been used.</w:t>
      </w:r>
    </w:p>
    <w:p w:rsidR="00C20FF0" w:rsidRDefault="00C20FF0" w:rsidP="00C66A05">
      <w:r>
        <w:tab/>
      </w:r>
      <w:r>
        <w:tab/>
      </w:r>
    </w:p>
    <w:p w:rsidR="00C20FF0" w:rsidRDefault="00C20FF0" w:rsidP="00C20FF0">
      <w:pPr>
        <w:ind w:left="720"/>
      </w:pPr>
      <w:r>
        <w:t xml:space="preserve">Emotional well-being has been describes as a ‘holistic, subjective state which is present when a range of feelings, among them energy, </w:t>
      </w:r>
      <w:r w:rsidR="00F24C85">
        <w:t>confidence, openness, enjoyment, happiness, calm and caring are combined and balanced.</w:t>
      </w:r>
    </w:p>
    <w:p w:rsidR="00992079" w:rsidRDefault="00F43BBF" w:rsidP="00724E47">
      <w:pPr>
        <w:ind w:left="720"/>
      </w:pPr>
      <w:r>
        <w:tab/>
      </w:r>
      <w:r>
        <w:tab/>
      </w:r>
      <w:r>
        <w:tab/>
      </w:r>
      <w:r>
        <w:tab/>
      </w:r>
      <w:r>
        <w:tab/>
      </w:r>
      <w:r>
        <w:tab/>
        <w:t>(Thinking Positively 2010)</w:t>
      </w:r>
    </w:p>
    <w:p w:rsidR="004A5186" w:rsidRDefault="004A5186" w:rsidP="00724E47">
      <w:pPr>
        <w:ind w:left="720"/>
      </w:pPr>
    </w:p>
    <w:p w:rsidR="004A5186" w:rsidRDefault="004A5186" w:rsidP="004A5186">
      <w:pPr>
        <w:ind w:left="720"/>
      </w:pPr>
      <w:r>
        <w:t>‘</w:t>
      </w:r>
      <w:proofErr w:type="spellStart"/>
      <w:r>
        <w:t>Breaktime</w:t>
      </w:r>
      <w:proofErr w:type="spellEnd"/>
      <w:r>
        <w:t>’ is a break within the school day which typically involves access to outdoor space, when weather and space permit, and is often unstructured time for recreation, play and socialisation with peers where adults supervise at a distance. These may take place in the morning, as part of a lunchtime or in the afternoon. (Baines and Blatchford, 2019)</w:t>
      </w:r>
    </w:p>
    <w:p w:rsidR="004A5186" w:rsidRDefault="004A5186" w:rsidP="00724E47">
      <w:pPr>
        <w:ind w:left="720"/>
      </w:pPr>
    </w:p>
    <w:p w:rsidR="008303B7" w:rsidRDefault="00992079" w:rsidP="00992079">
      <w:r>
        <w:t>Emotional we</w:t>
      </w:r>
      <w:r w:rsidR="004A5186">
        <w:t>ll-being is at the core</w:t>
      </w:r>
      <w:r>
        <w:t xml:space="preserve"> of all current docum</w:t>
      </w:r>
      <w:r w:rsidR="0037149F">
        <w:t>entation provided by the Welsh A</w:t>
      </w:r>
      <w:r>
        <w:t xml:space="preserve">ssembly Government and is emphasised in the </w:t>
      </w:r>
      <w:r w:rsidR="006F2EEE">
        <w:t xml:space="preserve">ESTYN </w:t>
      </w:r>
      <w:r>
        <w:t>Common Inspection Framework (September 2017)</w:t>
      </w:r>
      <w:r w:rsidR="006F2EEE">
        <w:t xml:space="preserve"> under Inspection Area 2: Well-being and attitudes to Learning. </w:t>
      </w:r>
      <w:r w:rsidR="00871532">
        <w:t>The Guidance Handbook for the inspection of primary schools (</w:t>
      </w:r>
      <w:r w:rsidR="00FE34E2">
        <w:t xml:space="preserve">WAG </w:t>
      </w:r>
      <w:r w:rsidR="0037149F">
        <w:t>September 2018) explains</w:t>
      </w:r>
      <w:r w:rsidR="00871532">
        <w:t xml:space="preserve"> the inspection process will consider how safe and secure pupils feel and are they free from any form of physical and verbal abuse.</w:t>
      </w:r>
    </w:p>
    <w:p w:rsidR="0008325A" w:rsidRDefault="00871532" w:rsidP="00992079">
      <w:r>
        <w:t>During their time spent in the schools</w:t>
      </w:r>
      <w:r w:rsidR="008C23F3">
        <w:t>,</w:t>
      </w:r>
      <w:r>
        <w:t xml:space="preserve"> Inspectors will observe </w:t>
      </w:r>
      <w:r w:rsidR="0008325A">
        <w:t>the following:</w:t>
      </w:r>
    </w:p>
    <w:p w:rsidR="0008325A" w:rsidRDefault="00871532" w:rsidP="0008325A">
      <w:pPr>
        <w:pStyle w:val="ListParagraph"/>
        <w:numPr>
          <w:ilvl w:val="0"/>
          <w:numId w:val="3"/>
        </w:numPr>
      </w:pPr>
      <w:r>
        <w:t>how healthy and confident pupils are</w:t>
      </w:r>
    </w:p>
    <w:p w:rsidR="0008325A" w:rsidRDefault="0008325A" w:rsidP="0008325A">
      <w:pPr>
        <w:pStyle w:val="ListParagraph"/>
        <w:numPr>
          <w:ilvl w:val="0"/>
          <w:numId w:val="3"/>
        </w:numPr>
      </w:pPr>
      <w:r>
        <w:t>pupil</w:t>
      </w:r>
      <w:r w:rsidR="00871532">
        <w:t xml:space="preserve"> understanding of the importance</w:t>
      </w:r>
      <w:r>
        <w:t xml:space="preserve"> of making healthy choices relating to</w:t>
      </w:r>
      <w:r w:rsidR="00871532">
        <w:t xml:space="preserve"> diet</w:t>
      </w:r>
      <w:r>
        <w:t>,</w:t>
      </w:r>
      <w:r w:rsidR="00871532">
        <w:t xml:space="preserve"> physical activity and emotional well-being</w:t>
      </w:r>
      <w:r>
        <w:t xml:space="preserve"> and keeping themselves safe online</w:t>
      </w:r>
    </w:p>
    <w:p w:rsidR="0008325A" w:rsidRDefault="0008325A" w:rsidP="0008325A">
      <w:pPr>
        <w:pStyle w:val="ListParagraph"/>
        <w:numPr>
          <w:ilvl w:val="0"/>
          <w:numId w:val="3"/>
        </w:numPr>
      </w:pPr>
      <w:r>
        <w:t>p</w:t>
      </w:r>
      <w:r w:rsidR="008C23F3">
        <w:t>upil behaviour both in class and</w:t>
      </w:r>
      <w:r>
        <w:t xml:space="preserve"> during </w:t>
      </w:r>
      <w:proofErr w:type="spellStart"/>
      <w:r>
        <w:t>breaktimes</w:t>
      </w:r>
      <w:proofErr w:type="spellEnd"/>
    </w:p>
    <w:p w:rsidR="0008325A" w:rsidRDefault="0008325A" w:rsidP="0008325A">
      <w:pPr>
        <w:pStyle w:val="ListParagraph"/>
        <w:numPr>
          <w:ilvl w:val="0"/>
          <w:numId w:val="3"/>
        </w:numPr>
      </w:pPr>
      <w:r>
        <w:t>pupil</w:t>
      </w:r>
      <w:r w:rsidR="008C23F3">
        <w:t xml:space="preserve"> readiness to learn at the start of the lesson</w:t>
      </w:r>
    </w:p>
    <w:p w:rsidR="00992079" w:rsidRDefault="008C23F3" w:rsidP="0008325A">
      <w:pPr>
        <w:pStyle w:val="ListParagraph"/>
        <w:numPr>
          <w:ilvl w:val="0"/>
          <w:numId w:val="3"/>
        </w:numPr>
      </w:pPr>
      <w:proofErr w:type="gramStart"/>
      <w:r>
        <w:t>how</w:t>
      </w:r>
      <w:proofErr w:type="gramEnd"/>
      <w:r>
        <w:t xml:space="preserve"> pupils are developing as ethical</w:t>
      </w:r>
      <w:r w:rsidR="003139A3">
        <w:t xml:space="preserve"> and inf</w:t>
      </w:r>
      <w:r w:rsidR="0008325A">
        <w:t>ormed citizens, demonstrating</w:t>
      </w:r>
      <w:r w:rsidR="003139A3">
        <w:t xml:space="preserve"> fairness, equality tolerance and resilience.</w:t>
      </w:r>
    </w:p>
    <w:p w:rsidR="003139A3" w:rsidRDefault="003139A3" w:rsidP="00992079"/>
    <w:p w:rsidR="003139A3" w:rsidRDefault="003139A3" w:rsidP="00992079">
      <w:r>
        <w:t>Professor Donaldson in his Successful Futures - Independent review of the Curriculum and Assessment</w:t>
      </w:r>
      <w:r w:rsidR="00732691">
        <w:t xml:space="preserve"> Arrangements in Wales (</w:t>
      </w:r>
      <w:r>
        <w:t xml:space="preserve">2015) </w:t>
      </w:r>
      <w:r w:rsidR="005976D4">
        <w:t>writes there should be distinct purposes for the curriculum for Wales. These purposes support:</w:t>
      </w:r>
    </w:p>
    <w:p w:rsidR="005976D4" w:rsidRDefault="005976D4" w:rsidP="005976D4">
      <w:pPr>
        <w:pStyle w:val="ListParagraph"/>
        <w:numPr>
          <w:ilvl w:val="0"/>
          <w:numId w:val="1"/>
        </w:numPr>
      </w:pPr>
      <w:r>
        <w:t>the principles enshrined in the UNCRC</w:t>
      </w:r>
    </w:p>
    <w:p w:rsidR="005976D4" w:rsidRDefault="005976D4" w:rsidP="005976D4">
      <w:pPr>
        <w:pStyle w:val="ListParagraph"/>
        <w:numPr>
          <w:ilvl w:val="0"/>
          <w:numId w:val="1"/>
        </w:numPr>
      </w:pPr>
      <w:r>
        <w:t>an inclusive approach to education</w:t>
      </w:r>
    </w:p>
    <w:p w:rsidR="005976D4" w:rsidRDefault="005976D4" w:rsidP="005976D4">
      <w:pPr>
        <w:pStyle w:val="ListParagraph"/>
        <w:numPr>
          <w:ilvl w:val="0"/>
          <w:numId w:val="1"/>
        </w:numPr>
      </w:pPr>
      <w:r>
        <w:t>the health and well-being of our children and young people</w:t>
      </w:r>
    </w:p>
    <w:p w:rsidR="005976D4" w:rsidRDefault="005976D4" w:rsidP="005976D4">
      <w:pPr>
        <w:pStyle w:val="ListParagraph"/>
        <w:ind w:left="3600" w:firstLine="720"/>
      </w:pPr>
      <w:r>
        <w:t>(</w:t>
      </w:r>
      <w:r w:rsidR="00FE34E2">
        <w:t>Donaldson</w:t>
      </w:r>
      <w:r w:rsidR="002C68ED">
        <w:t xml:space="preserve"> 2015</w:t>
      </w:r>
      <w:r>
        <w:t>)</w:t>
      </w:r>
    </w:p>
    <w:p w:rsidR="00185BF1" w:rsidRDefault="00E05D2D" w:rsidP="005976D4">
      <w:r>
        <w:lastRenderedPageBreak/>
        <w:t>The review</w:t>
      </w:r>
      <w:r w:rsidR="005F5CE8">
        <w:t xml:space="preserve"> discuss</w:t>
      </w:r>
      <w:r>
        <w:t>es</w:t>
      </w:r>
      <w:r w:rsidR="005F5CE8">
        <w:t xml:space="preserve"> the importance of</w:t>
      </w:r>
      <w:r w:rsidR="005976D4">
        <w:t xml:space="preserve"> well-being and mental health</w:t>
      </w:r>
      <w:r w:rsidR="005F5CE8">
        <w:t xml:space="preserve"> and the role schools play in ensuring pupils take responsibility for their own lives and understanding the importance of health and fitness, as well as being confident in managing themselves and their own affairs. The teaching and learning process should foster independence, self-reliance and respect for others.</w:t>
      </w:r>
      <w:r w:rsidR="00EA0CAF">
        <w:t xml:space="preserve"> The new curriculum will have four purposes, each with key characteristics. One of the purposes is that all our children will be healthy, confident individuals who are ready to lead fulfilling lives as valued members of society. The structure of the new curriculum will comprise of 6 Areas of Learning and Experiences, one of which will be ‘Health and well-being.’</w:t>
      </w:r>
      <w:r w:rsidR="00185BF1">
        <w:t xml:space="preserve"> The review states:</w:t>
      </w:r>
    </w:p>
    <w:p w:rsidR="00185BF1" w:rsidRDefault="00185BF1" w:rsidP="00B8348B">
      <w:pPr>
        <w:ind w:left="720"/>
      </w:pPr>
      <w:r>
        <w:t>Children and young people need to experience social, emotional and physical well-being to thrive and engage successfully with their education. The Health and well-being Area of Learning and Experience will help them to build the knowledge, understanding and skills that will enable them to develop positive and appropriate relationships, deal with the difficult issues and decisions they will face and learn to live independently.</w:t>
      </w:r>
    </w:p>
    <w:p w:rsidR="00185BF1" w:rsidRDefault="00185BF1" w:rsidP="00185BF1">
      <w:pPr>
        <w:pStyle w:val="ListParagraph"/>
        <w:ind w:left="3600" w:firstLine="720"/>
      </w:pPr>
      <w:r>
        <w:tab/>
      </w:r>
      <w:r>
        <w:tab/>
        <w:t>(</w:t>
      </w:r>
      <w:r w:rsidR="002C68ED">
        <w:t>Donaldson 2015)</w:t>
      </w:r>
    </w:p>
    <w:p w:rsidR="00185BF1" w:rsidRDefault="00185BF1" w:rsidP="00185BF1">
      <w:r>
        <w:t>If childre</w:t>
      </w:r>
      <w:r w:rsidR="000A6BEC">
        <w:t>n are able to understand and develop their own knowledge of the importance of healthy eating and physical activity it will not only improve their habits and well-being</w:t>
      </w:r>
      <w:r w:rsidR="00B8348B">
        <w:t>,</w:t>
      </w:r>
      <w:r w:rsidR="000A6BEC">
        <w:t xml:space="preserve"> but of those around them.</w:t>
      </w:r>
      <w:r w:rsidR="002605CD">
        <w:t xml:space="preserve"> The </w:t>
      </w:r>
      <w:r w:rsidR="00680BE8">
        <w:t>report explains</w:t>
      </w:r>
      <w:r w:rsidR="002605CD">
        <w:t xml:space="preserve"> that the new curriculum will open up a wide range of opportunities from across all of the Areas of Learning and Experiences ensuring they develop as rounded individuals</w:t>
      </w:r>
      <w:r w:rsidR="00E92AE3">
        <w:t xml:space="preserve"> with strong literacy and numeracy skills, progressively developed Welsh language skills, as well as being digitally competent and understanding how to stay safe and healthy.</w:t>
      </w:r>
      <w:r w:rsidR="00B8348B">
        <w:br/>
      </w:r>
      <w:r w:rsidR="00E92AE3">
        <w:t>An example of this connected learning through the different areas would be a study of the local area which would begin in the Humanities Ar</w:t>
      </w:r>
      <w:r w:rsidR="00B8348B">
        <w:t xml:space="preserve">ea of Learning and Experience. </w:t>
      </w:r>
      <w:r w:rsidR="00E92AE3">
        <w:t xml:space="preserve">This study would progress with pupils being able </w:t>
      </w:r>
      <w:r w:rsidR="00B8348B">
        <w:t xml:space="preserve">to </w:t>
      </w:r>
      <w:r w:rsidR="00E92AE3">
        <w:t>experience fresh air, whilst walking safely around the local community and therefore improving their health and well-being.</w:t>
      </w:r>
      <w:r w:rsidR="00680BE8">
        <w:t xml:space="preserve"> Donaldson</w:t>
      </w:r>
      <w:r w:rsidR="002C68ED">
        <w:t xml:space="preserve"> (2015)</w:t>
      </w:r>
      <w:r w:rsidR="00680BE8">
        <w:t xml:space="preserve"> concludes the report with an explanation as to why it is called ‘Successful Futures:’</w:t>
      </w:r>
    </w:p>
    <w:p w:rsidR="00680BE8" w:rsidRDefault="00680BE8" w:rsidP="00680BE8">
      <w:pPr>
        <w:ind w:left="720"/>
      </w:pPr>
      <w:r>
        <w:t>Because of the very critical and enduring importance of education for the long-term success and well-being of each and every child and young person in Wales, and ultimately for the social, cultural and economic health of the country itself.</w:t>
      </w:r>
    </w:p>
    <w:p w:rsidR="00680BE8" w:rsidRDefault="00680BE8" w:rsidP="00680BE8">
      <w:pPr>
        <w:pStyle w:val="ListParagraph"/>
        <w:ind w:left="3600" w:firstLine="720"/>
      </w:pPr>
      <w:r>
        <w:tab/>
      </w:r>
      <w:r>
        <w:tab/>
        <w:t>(</w:t>
      </w:r>
      <w:r w:rsidR="002C68ED">
        <w:t>Donaldson</w:t>
      </w:r>
      <w:r>
        <w:t xml:space="preserve"> 2015)</w:t>
      </w:r>
    </w:p>
    <w:p w:rsidR="00E05D2D" w:rsidRDefault="006D60E6" w:rsidP="006D60E6">
      <w:r>
        <w:t>The findings and recommendations found in the Successful Futures Revie</w:t>
      </w:r>
      <w:r w:rsidR="00AE0E8A">
        <w:t>w (Donaldson 2015) have</w:t>
      </w:r>
      <w:r>
        <w:t xml:space="preserve"> been used to develop the Curriculum for Wales 2022, designed for learners aged 3 to 16.</w:t>
      </w:r>
    </w:p>
    <w:p w:rsidR="00E92AE3" w:rsidRDefault="00E109C0" w:rsidP="00185BF1">
      <w:r>
        <w:t>T</w:t>
      </w:r>
      <w:r w:rsidR="00E05D2D">
        <w:t>he second element of the research</w:t>
      </w:r>
      <w:r>
        <w:t xml:space="preserve"> was that of the role of ‘</w:t>
      </w:r>
      <w:proofErr w:type="spellStart"/>
      <w:r>
        <w:t>breaktimes</w:t>
      </w:r>
      <w:proofErr w:type="spellEnd"/>
      <w:r>
        <w:t xml:space="preserve">’ and their influence on behaviour and impact on learning when returning to the class following morning and lunch breaks. </w:t>
      </w:r>
      <w:proofErr w:type="spellStart"/>
      <w:r>
        <w:t>Breaktimes</w:t>
      </w:r>
      <w:proofErr w:type="spellEnd"/>
      <w:r>
        <w:t xml:space="preserve"> allow pupils time to socialise with their peers within a safe environment and the activities they engage in are usually of their choice and deemed as fun. These activities allow pupils to enhance their literacy and creativity outside of the classroom walls and without adult direction. Pupils are able to learn from their own experiences, make mistakes and reflect on what</w:t>
      </w:r>
      <w:r w:rsidR="00FE30FB">
        <w:t xml:space="preserve"> they have done. Being self-led during </w:t>
      </w:r>
      <w:proofErr w:type="spellStart"/>
      <w:r w:rsidR="00FE30FB">
        <w:t>breaktimes</w:t>
      </w:r>
      <w:proofErr w:type="spellEnd"/>
      <w:r w:rsidR="00BC6661">
        <w:t xml:space="preserve"> is vital, </w:t>
      </w:r>
      <w:r w:rsidR="00BC6661" w:rsidRPr="002C68ED">
        <w:t>Baines</w:t>
      </w:r>
      <w:r w:rsidR="00732691">
        <w:t xml:space="preserve"> and Blatchford (</w:t>
      </w:r>
      <w:r w:rsidR="002C68ED">
        <w:t>2019)</w:t>
      </w:r>
      <w:r w:rsidR="00732691">
        <w:t xml:space="preserve"> in their</w:t>
      </w:r>
      <w:r w:rsidR="00BC6661">
        <w:t xml:space="preserve"> report </w:t>
      </w:r>
      <w:r w:rsidR="00FE34E2">
        <w:t xml:space="preserve">on School break and lunch times </w:t>
      </w:r>
      <w:r w:rsidR="00BC6661">
        <w:t>believes that:</w:t>
      </w:r>
    </w:p>
    <w:p w:rsidR="00E92AE3" w:rsidRDefault="00BC6661" w:rsidP="00B8348B">
      <w:pPr>
        <w:ind w:left="720"/>
      </w:pPr>
      <w:r>
        <w:t>By organising them so they involve activities that are largely led by adults, we may be restricting important occasions for young people to develop essential social skills and for learning vital social lessons.</w:t>
      </w:r>
      <w:r>
        <w:tab/>
      </w:r>
      <w:r>
        <w:tab/>
      </w:r>
      <w:r>
        <w:tab/>
      </w:r>
      <w:r>
        <w:tab/>
      </w:r>
      <w:r>
        <w:tab/>
      </w:r>
      <w:r>
        <w:tab/>
      </w:r>
      <w:r>
        <w:tab/>
      </w:r>
      <w:r>
        <w:tab/>
      </w:r>
      <w:r w:rsidR="00B8348B">
        <w:tab/>
      </w:r>
      <w:r w:rsidR="00B8348B">
        <w:tab/>
      </w:r>
      <w:r w:rsidR="00B8348B">
        <w:tab/>
      </w:r>
      <w:r w:rsidR="00B8348B">
        <w:tab/>
      </w:r>
      <w:r w:rsidR="00B8348B">
        <w:tab/>
      </w:r>
      <w:r w:rsidR="00B8348B">
        <w:tab/>
      </w:r>
      <w:r w:rsidR="00B8348B">
        <w:tab/>
      </w:r>
      <w:r w:rsidR="00732691">
        <w:t xml:space="preserve">(Baines and Blatchford 2019) </w:t>
      </w:r>
      <w:r w:rsidR="00FE34E2">
        <w:t xml:space="preserve"> </w:t>
      </w:r>
    </w:p>
    <w:p w:rsidR="009C2CDD" w:rsidRDefault="009B5A5D" w:rsidP="009C2CDD">
      <w:r>
        <w:lastRenderedPageBreak/>
        <w:t xml:space="preserve">Under Article 31 of the UN Convention on the Rights of the Child (UNCRC) </w:t>
      </w:r>
      <w:r w:rsidR="00B8348B">
        <w:t xml:space="preserve">upon </w:t>
      </w:r>
      <w:r>
        <w:t>which Wales has based its policy for children and young people since 2004, every child has the right to play.</w:t>
      </w:r>
      <w:r w:rsidR="00B8348B">
        <w:br/>
      </w:r>
      <w:r w:rsidR="00FE34E2">
        <w:t xml:space="preserve">Baines </w:t>
      </w:r>
      <w:r w:rsidR="009C2CDD">
        <w:t xml:space="preserve">and Blatchford </w:t>
      </w:r>
      <w:r w:rsidR="00732691">
        <w:t>(</w:t>
      </w:r>
      <w:r w:rsidR="009C2CDD">
        <w:t>2019) in their</w:t>
      </w:r>
      <w:r w:rsidR="00FE34E2">
        <w:t xml:space="preserve"> latest study</w:t>
      </w:r>
      <w:r>
        <w:t xml:space="preserve"> found that pupils and staff consistently identified poor behaviour from some pupils</w:t>
      </w:r>
      <w:r w:rsidR="000A3565">
        <w:t xml:space="preserve"> </w:t>
      </w:r>
      <w:r>
        <w:t>as</w:t>
      </w:r>
      <w:r w:rsidR="006462D0">
        <w:t xml:space="preserve"> one of</w:t>
      </w:r>
      <w:r>
        <w:t xml:space="preserve"> the main challenge during </w:t>
      </w:r>
      <w:proofErr w:type="spellStart"/>
      <w:r>
        <w:t>br</w:t>
      </w:r>
      <w:r w:rsidR="000A3565">
        <w:t>e</w:t>
      </w:r>
      <w:r>
        <w:t>aktimes</w:t>
      </w:r>
      <w:proofErr w:type="spellEnd"/>
      <w:r w:rsidR="000A3565">
        <w:t>.</w:t>
      </w:r>
      <w:r w:rsidR="006462D0" w:rsidRPr="006462D0">
        <w:t xml:space="preserve"> </w:t>
      </w:r>
      <w:r w:rsidR="006462D0">
        <w:t xml:space="preserve">Other challenges identified, were the absence of things to do and the banning of fun activities often those deemed as being dangerous. </w:t>
      </w:r>
      <w:r w:rsidR="009C2CDD">
        <w:t xml:space="preserve">Their study found that between 1995 and 2006 </w:t>
      </w:r>
      <w:proofErr w:type="spellStart"/>
      <w:r w:rsidR="009C2CDD">
        <w:t>breaktimes</w:t>
      </w:r>
      <w:proofErr w:type="spellEnd"/>
      <w:r w:rsidR="009C2CDD">
        <w:t xml:space="preserve"> had reduced in length by an average of 45 minutes per week, with only 15% of primary schools having an afternoon</w:t>
      </w:r>
      <w:r w:rsidR="00B8348B">
        <w:t xml:space="preserve"> break for Key S</w:t>
      </w:r>
      <w:r w:rsidR="009C2CDD">
        <w:t>tage 2 pupils. Again</w:t>
      </w:r>
      <w:r w:rsidR="00B8348B">
        <w:t>,</w:t>
      </w:r>
      <w:r w:rsidR="009C2CDD">
        <w:t xml:space="preserve"> the reasoning for this decline was to reduce the time for poor behaviour to take place and to increase teaching time in the classroom </w:t>
      </w:r>
    </w:p>
    <w:p w:rsidR="008C6766" w:rsidRDefault="000A3565" w:rsidP="00185BF1">
      <w:r>
        <w:t xml:space="preserve">Poor behaviour during </w:t>
      </w:r>
      <w:proofErr w:type="spellStart"/>
      <w:r>
        <w:t>breaktimes</w:t>
      </w:r>
      <w:proofErr w:type="spellEnd"/>
      <w:r>
        <w:t xml:space="preserve"> </w:t>
      </w:r>
      <w:r w:rsidR="00772339">
        <w:t>is often</w:t>
      </w:r>
      <w:r w:rsidR="00B8348B">
        <w:t xml:space="preserve"> attributed to</w:t>
      </w:r>
      <w:r w:rsidR="00772339">
        <w:t xml:space="preserve"> those pupils who have problems socialising. The reasons for these lack of so</w:t>
      </w:r>
      <w:r w:rsidR="008F1310">
        <w:t>cial skills ca</w:t>
      </w:r>
      <w:r w:rsidR="006462D0">
        <w:t>n differ greatly e.g.</w:t>
      </w:r>
      <w:r w:rsidR="008F1310">
        <w:t xml:space="preserve"> being on the Autistic Spectrum and or as a result of experiencing Adverse Childhood Experiences (ACES).</w:t>
      </w:r>
      <w:r w:rsidR="009C2CDD" w:rsidRPr="009C2CDD">
        <w:t xml:space="preserve"> </w:t>
      </w:r>
      <w:r w:rsidR="00772339">
        <w:t xml:space="preserve">In the research school one reason identified was that of </w:t>
      </w:r>
      <w:r w:rsidR="002D58C5">
        <w:t>‘</w:t>
      </w:r>
      <w:r w:rsidR="00772339">
        <w:t>attachment.</w:t>
      </w:r>
      <w:r w:rsidR="002D58C5">
        <w:t>’</w:t>
      </w:r>
      <w:r w:rsidR="00772339">
        <w:t xml:space="preserve"> Children who have had secure attachment experiences usually feel safe, can relate to and trust others and be independent. However, a child with attachment difficulties bring their fears, distrust and relationship difficulties into school. They often struggle with independence, therefore </w:t>
      </w:r>
      <w:r w:rsidR="008F1310">
        <w:t xml:space="preserve">the </w:t>
      </w:r>
      <w:r w:rsidR="00772339">
        <w:t>school environment needs to make the child feel safe and secure</w:t>
      </w:r>
      <w:r w:rsidR="002D58C5">
        <w:t>, and meet their emotional needs.</w:t>
      </w:r>
      <w:r w:rsidR="00FE34E2">
        <w:t xml:space="preserve"> </w:t>
      </w:r>
      <w:r w:rsidR="00B26A31">
        <w:t>Golding et al</w:t>
      </w:r>
      <w:r w:rsidR="0086251F">
        <w:t>. (</w:t>
      </w:r>
      <w:r w:rsidR="00B26A31">
        <w:t>2013)</w:t>
      </w:r>
      <w:r w:rsidR="008C6766">
        <w:t xml:space="preserve"> </w:t>
      </w:r>
    </w:p>
    <w:p w:rsidR="00A36E53" w:rsidRDefault="00A36E53" w:rsidP="00185BF1"/>
    <w:p w:rsidR="00A36E53" w:rsidRDefault="00A36E53" w:rsidP="00185BF1">
      <w:pPr>
        <w:rPr>
          <w:b/>
          <w:u w:val="single"/>
        </w:rPr>
      </w:pPr>
      <w:r w:rsidRPr="00A36E53">
        <w:rPr>
          <w:b/>
          <w:u w:val="single"/>
        </w:rPr>
        <w:t>Methods</w:t>
      </w:r>
      <w:r w:rsidR="00292EB2">
        <w:rPr>
          <w:b/>
          <w:u w:val="single"/>
        </w:rPr>
        <w:t>/</w:t>
      </w:r>
      <w:r w:rsidRPr="00A36E53">
        <w:rPr>
          <w:b/>
          <w:u w:val="single"/>
        </w:rPr>
        <w:t>Intervention</w:t>
      </w:r>
      <w:r w:rsidR="00292EB2">
        <w:rPr>
          <w:b/>
          <w:u w:val="single"/>
        </w:rPr>
        <w:t>s</w:t>
      </w:r>
    </w:p>
    <w:p w:rsidR="00A36E53" w:rsidRPr="00A36E53" w:rsidRDefault="00A36E53" w:rsidP="00185BF1">
      <w:pPr>
        <w:rPr>
          <w:b/>
        </w:rPr>
      </w:pPr>
      <w:r w:rsidRPr="00A36E53">
        <w:rPr>
          <w:b/>
        </w:rPr>
        <w:t>The Sample</w:t>
      </w:r>
    </w:p>
    <w:p w:rsidR="00D12D5C" w:rsidRDefault="00A36E53" w:rsidP="00185BF1">
      <w:r>
        <w:t>The sample used for the research would be a group of 16 childre</w:t>
      </w:r>
      <w:r w:rsidR="00352733">
        <w:t xml:space="preserve">n from Key Stage 2 (5 each from the 3 Key Stage 2 Mainstream classes and 1 pupil from the Learning Support Class.) The whole school would be part of the observation element of the research, conducted by the researcher during normal </w:t>
      </w:r>
      <w:proofErr w:type="spellStart"/>
      <w:r w:rsidR="00352733">
        <w:t>breaktime</w:t>
      </w:r>
      <w:proofErr w:type="spellEnd"/>
      <w:r w:rsidR="00352733">
        <w:t xml:space="preserve"> duties for a period of 20 minutes. The observations were completed on a weekly basis for a period of 6 weeks.</w:t>
      </w:r>
    </w:p>
    <w:p w:rsidR="00352733" w:rsidRDefault="00352733" w:rsidP="00185BF1">
      <w:pPr>
        <w:rPr>
          <w:b/>
        </w:rPr>
      </w:pPr>
      <w:r>
        <w:rPr>
          <w:b/>
        </w:rPr>
        <w:t xml:space="preserve">Methods of </w:t>
      </w:r>
      <w:r w:rsidRPr="00352733">
        <w:rPr>
          <w:b/>
        </w:rPr>
        <w:t>Data collection used in the Research</w:t>
      </w:r>
    </w:p>
    <w:p w:rsidR="00352733" w:rsidRDefault="002C68ED" w:rsidP="00185BF1">
      <w:r>
        <w:t>The researcher</w:t>
      </w:r>
      <w:r w:rsidR="0004534D">
        <w:t xml:space="preserve"> decided upon three methods of data collection, being:</w:t>
      </w:r>
    </w:p>
    <w:p w:rsidR="0004534D" w:rsidRDefault="0004534D" w:rsidP="00185BF1">
      <w:r>
        <w:tab/>
        <w:t>Questionnaires</w:t>
      </w:r>
    </w:p>
    <w:p w:rsidR="0004534D" w:rsidRDefault="00D157CD" w:rsidP="00185BF1">
      <w:r>
        <w:tab/>
        <w:t>Interviewing</w:t>
      </w:r>
    </w:p>
    <w:p w:rsidR="0004534D" w:rsidRDefault="0004534D" w:rsidP="00185BF1">
      <w:r>
        <w:tab/>
        <w:t>Observation</w:t>
      </w:r>
    </w:p>
    <w:p w:rsidR="0004534D" w:rsidRDefault="0004534D" w:rsidP="00185BF1">
      <w:pPr>
        <w:rPr>
          <w:b/>
        </w:rPr>
      </w:pPr>
    </w:p>
    <w:p w:rsidR="0004534D" w:rsidRPr="0004534D" w:rsidRDefault="0004534D" w:rsidP="00185BF1">
      <w:pPr>
        <w:rPr>
          <w:b/>
        </w:rPr>
      </w:pPr>
      <w:r w:rsidRPr="0004534D">
        <w:rPr>
          <w:b/>
        </w:rPr>
        <w:t>Questionnaire</w:t>
      </w:r>
    </w:p>
    <w:p w:rsidR="0004534D" w:rsidRDefault="0004534D" w:rsidP="00185BF1">
      <w:r>
        <w:t xml:space="preserve">The first method of data collection used was that of the Questionnaire. The researcher used 2 questions </w:t>
      </w:r>
      <w:r w:rsidR="00871A77">
        <w:t xml:space="preserve">(Q6 &amp; 15) </w:t>
      </w:r>
      <w:r>
        <w:t xml:space="preserve">from the ESTYN Pre-inspection </w:t>
      </w:r>
      <w:r w:rsidR="00B26A31">
        <w:t>pupil</w:t>
      </w:r>
      <w:r w:rsidR="002C68ED">
        <w:t xml:space="preserve"> </w:t>
      </w:r>
      <w:r>
        <w:t>surve</w:t>
      </w:r>
      <w:r w:rsidR="002C68ED">
        <w:t>y</w:t>
      </w:r>
      <w:r>
        <w:t xml:space="preserve">. </w:t>
      </w:r>
      <w:r w:rsidR="00871A77">
        <w:t>The type of question contained within the question</w:t>
      </w:r>
      <w:r w:rsidR="002C68ED">
        <w:t>naire</w:t>
      </w:r>
      <w:r w:rsidR="00871A77">
        <w:t xml:space="preserve"> enabled the sample to express their opinions by ticking the appropriate response from the 5 choices given. Although this may limit their replies, it provided the researcher with </w:t>
      </w:r>
      <w:r w:rsidR="002C68ED">
        <w:t xml:space="preserve">concise </w:t>
      </w:r>
      <w:r w:rsidR="00871A77">
        <w:t>quantifiable data.</w:t>
      </w:r>
      <w:r w:rsidR="0085159E">
        <w:t xml:space="preserve"> </w:t>
      </w:r>
      <w:r w:rsidR="002C68ED">
        <w:t>This</w:t>
      </w:r>
      <w:r>
        <w:t xml:space="preserve"> </w:t>
      </w:r>
      <w:r w:rsidR="00871A77">
        <w:t>questionnaire</w:t>
      </w:r>
      <w:r w:rsidR="0085159E">
        <w:t xml:space="preserve"> had been used previously by pupils in order to gather data for the School Self Evaluation Report</w:t>
      </w:r>
      <w:r w:rsidR="002C68ED">
        <w:t xml:space="preserve"> and</w:t>
      </w:r>
      <w:r w:rsidR="0085159E">
        <w:t xml:space="preserve"> was these findings that influenced this research project. The questionnaire </w:t>
      </w:r>
      <w:r w:rsidR="00871A77">
        <w:t xml:space="preserve">for this research </w:t>
      </w:r>
      <w:r w:rsidR="0085159E">
        <w:t>was completed 2 weeks prior to extensive work being carried out on the school playground and surrounding areas and again after a period of 6 weeks.</w:t>
      </w:r>
    </w:p>
    <w:p w:rsidR="0085159E" w:rsidRDefault="0085159E" w:rsidP="00185BF1">
      <w:r>
        <w:lastRenderedPageBreak/>
        <w:t>The reasoning for the choice of questionnaire as a data collection method was:</w:t>
      </w:r>
    </w:p>
    <w:p w:rsidR="0085159E" w:rsidRDefault="0085159E" w:rsidP="0085159E">
      <w:pPr>
        <w:pStyle w:val="ListParagraph"/>
        <w:numPr>
          <w:ilvl w:val="0"/>
          <w:numId w:val="2"/>
        </w:numPr>
      </w:pPr>
      <w:r>
        <w:t>They provide an excellent medium for collecting certain types of information quickly, and</w:t>
      </w:r>
    </w:p>
    <w:p w:rsidR="00871A77" w:rsidRDefault="0085159E" w:rsidP="00871A77">
      <w:pPr>
        <w:pStyle w:val="ListParagraph"/>
        <w:numPr>
          <w:ilvl w:val="0"/>
          <w:numId w:val="2"/>
        </w:numPr>
      </w:pPr>
      <w:r>
        <w:t>They are self-explanatory, allowing them the sample to complete them quickly at a given time.</w:t>
      </w:r>
    </w:p>
    <w:p w:rsidR="006D60E6" w:rsidRDefault="006D60E6" w:rsidP="00871A77"/>
    <w:p w:rsidR="006D60E6" w:rsidRDefault="00C464CF" w:rsidP="00871A77">
      <w:pPr>
        <w:rPr>
          <w:b/>
        </w:rPr>
      </w:pPr>
      <w:r>
        <w:rPr>
          <w:b/>
        </w:rPr>
        <w:t>Interviewing</w:t>
      </w:r>
    </w:p>
    <w:p w:rsidR="00FA0AB5" w:rsidRDefault="00D157CD" w:rsidP="00871A77">
      <w:r>
        <w:t xml:space="preserve">The second data collection method </w:t>
      </w:r>
      <w:r w:rsidR="0086251F">
        <w:t>chosen</w:t>
      </w:r>
      <w:r w:rsidR="00C456FB">
        <w:t xml:space="preserve"> was that of I</w:t>
      </w:r>
      <w:r>
        <w:t xml:space="preserve">nterviewing. The reason for this choice was that of adaptability of the interviewing techniques. This was especially the case because location of the interviews were both within the school building and </w:t>
      </w:r>
      <w:r w:rsidR="00972A4E">
        <w:t xml:space="preserve">an outside in the school grounds. The style of the interview outside were often informal and on an individual basis. </w:t>
      </w:r>
    </w:p>
    <w:p w:rsidR="00FA0AB5" w:rsidRDefault="004C6978" w:rsidP="00871A77">
      <w:r>
        <w:t xml:space="preserve">Prior to the interviews and questionnaires being completed, consent was sought from Primary Phase Leader and Lead Learner </w:t>
      </w:r>
      <w:r w:rsidR="004416D7">
        <w:t xml:space="preserve">(those in </w:t>
      </w:r>
      <w:r w:rsidR="004416D7">
        <w:rPr>
          <w:i/>
        </w:rPr>
        <w:t xml:space="preserve">loco </w:t>
      </w:r>
      <w:r w:rsidR="004416D7" w:rsidRPr="004416D7">
        <w:rPr>
          <w:i/>
        </w:rPr>
        <w:t>parentis</w:t>
      </w:r>
      <w:r w:rsidR="004416D7">
        <w:t xml:space="preserve">) </w:t>
      </w:r>
      <w:r w:rsidRPr="004416D7">
        <w:t>to</w:t>
      </w:r>
      <w:r>
        <w:t xml:space="preserve"> allow the researcher to talk to the pupils. Those interviewed were entirely voluntary and had given their consent. The participants were informed by the researcher that they could withdraw at any point during the process. The researcher discussed with participants that all the information given will be confidential and only used for the purpose of the research project. Time was spent discussing with the participants that they should not name any individuals when providing their responses. Any quotes or comments used within the findings will be anonymous. </w:t>
      </w:r>
      <w:r w:rsidR="00972A4E">
        <w:t>The interviews conducted inside the school bu</w:t>
      </w:r>
      <w:r w:rsidR="002C68ED">
        <w:t>ilding were more formal</w:t>
      </w:r>
      <w:r w:rsidR="00972A4E">
        <w:t xml:space="preserve"> group interviews</w:t>
      </w:r>
      <w:r w:rsidR="002C68ED">
        <w:t xml:space="preserve"> lasting approximately 20 minutes </w:t>
      </w:r>
      <w:r w:rsidR="00050021">
        <w:t>per group of 5 children</w:t>
      </w:r>
      <w:r w:rsidR="00D34E99">
        <w:t>.</w:t>
      </w:r>
    </w:p>
    <w:p w:rsidR="00FA0AB5" w:rsidRDefault="00FA0AB5" w:rsidP="00871A77">
      <w:pPr>
        <w:rPr>
          <w:b/>
        </w:rPr>
      </w:pPr>
      <w:r>
        <w:rPr>
          <w:b/>
        </w:rPr>
        <w:t>Observation</w:t>
      </w:r>
    </w:p>
    <w:p w:rsidR="00FA0AB5" w:rsidRDefault="00FA0AB5" w:rsidP="00871A77">
      <w:r>
        <w:t>The final method of data collection used was that of Observation. There are 2 forms of observation. Participant Observation is being that the observer takes an active role in the group being observ</w:t>
      </w:r>
      <w:r w:rsidR="009567E0">
        <w:t>ed. Non participant Observation, is that of the observer distancing themselves from the group being observed, and notes the behaviour of the subject of the research. Judith Bell in her ‘Chapter Observation Studies’ concludes:</w:t>
      </w:r>
    </w:p>
    <w:p w:rsidR="009567E0" w:rsidRDefault="009567E0" w:rsidP="00B95F24">
      <w:pPr>
        <w:ind w:left="1440"/>
      </w:pPr>
      <w:r>
        <w:t>However, whether you are observing as a participant or a non-participant, your role is to observe and record in an objective</w:t>
      </w:r>
      <w:r w:rsidRPr="009567E0">
        <w:t xml:space="preserve"> </w:t>
      </w:r>
      <w:r>
        <w:t>way as possible, and then analyse and interpret the data</w:t>
      </w:r>
      <w:r w:rsidR="00B95F24">
        <w:t xml:space="preserve"> you gather.</w:t>
      </w:r>
    </w:p>
    <w:p w:rsidR="00B95F24" w:rsidRDefault="00B95F24" w:rsidP="00B95F24">
      <w:r>
        <w:t xml:space="preserve">The researcher decided, Non Participant Observation would be the </w:t>
      </w:r>
      <w:r w:rsidR="0086251F">
        <w:t>more</w:t>
      </w:r>
      <w:r>
        <w:t xml:space="preserve"> v</w:t>
      </w:r>
      <w:r w:rsidR="002C68ED">
        <w:t>aluable</w:t>
      </w:r>
      <w:r w:rsidR="00B26A31">
        <w:t xml:space="preserve"> of the two choices, as it</w:t>
      </w:r>
      <w:r>
        <w:t xml:space="preserve"> </w:t>
      </w:r>
      <w:r w:rsidR="00D34E99">
        <w:t xml:space="preserve">does </w:t>
      </w:r>
      <w:r>
        <w:t xml:space="preserve">not influence the </w:t>
      </w:r>
      <w:r w:rsidR="0086251F">
        <w:t>pupils’</w:t>
      </w:r>
      <w:r>
        <w:t xml:space="preserve"> behaviour if observing from a distance. The observations were conducted during regular playground duties for approximately 20 minutes each week.</w:t>
      </w:r>
    </w:p>
    <w:p w:rsidR="004C6978" w:rsidRDefault="004C6978" w:rsidP="00B95F24"/>
    <w:p w:rsidR="00B93DEC" w:rsidRDefault="00B93DEC" w:rsidP="00B95F24"/>
    <w:p w:rsidR="00B93DEC" w:rsidRDefault="00B93DEC" w:rsidP="00B95F24"/>
    <w:p w:rsidR="008673F4" w:rsidRDefault="008673F4" w:rsidP="00B95F24"/>
    <w:p w:rsidR="00D34E99" w:rsidRDefault="00D34E99" w:rsidP="00B95F24"/>
    <w:p w:rsidR="00D34E99" w:rsidRDefault="00D34E99" w:rsidP="00B95F24"/>
    <w:p w:rsidR="00D34E99" w:rsidRDefault="00D34E99" w:rsidP="00B95F24"/>
    <w:p w:rsidR="00CC726A" w:rsidRDefault="00AE0E8A" w:rsidP="00B95F24">
      <w:pPr>
        <w:rPr>
          <w:b/>
          <w:u w:val="single"/>
        </w:rPr>
      </w:pPr>
      <w:r w:rsidRPr="00AE0E8A">
        <w:rPr>
          <w:b/>
          <w:u w:val="single"/>
        </w:rPr>
        <w:lastRenderedPageBreak/>
        <w:t>Findings and results</w:t>
      </w:r>
    </w:p>
    <w:p w:rsidR="00CC726A" w:rsidRPr="00CC726A" w:rsidRDefault="00AE0E8A" w:rsidP="00B95F24">
      <w:pPr>
        <w:rPr>
          <w:b/>
        </w:rPr>
      </w:pPr>
      <w:r w:rsidRPr="00AE0E8A">
        <w:rPr>
          <w:b/>
        </w:rPr>
        <w:t>Questionnaire Results</w:t>
      </w:r>
    </w:p>
    <w:p w:rsidR="00580A1B" w:rsidRDefault="00580A1B" w:rsidP="00B95F24">
      <w:r>
        <w:t>The questionnaire results were conclusive in illustrating the view</w:t>
      </w:r>
      <w:r w:rsidR="005476F0">
        <w:t>s of pupils both prior to</w:t>
      </w:r>
      <w:r w:rsidR="000C7BEF">
        <w:t>, and</w:t>
      </w:r>
      <w:r>
        <w:t xml:space="preserve"> conc</w:t>
      </w:r>
      <w:r w:rsidR="000C7BEF">
        <w:t>luding the research period of</w:t>
      </w:r>
      <w:r>
        <w:t xml:space="preserve"> 6 weeks. Question 6 showed a clear shift from pupils either disagreeing or strongly disagreeing with the statement to agreeing or strongly agreeing with the statement at the conclusion. </w:t>
      </w:r>
      <w:r w:rsidR="00AF3AA1">
        <w:t xml:space="preserve">81.25% of the sample had a negative view regarding the behaviour of others at the start, shifting to 93.75% positive view towards the behaviour of others when the questionnaire was repeated at the end of the project. </w:t>
      </w:r>
    </w:p>
    <w:p w:rsidR="00AF3AA1" w:rsidRDefault="00AF3AA1" w:rsidP="00B95F24">
      <w:r>
        <w:t xml:space="preserve">The second question, Question 15 showed a similar shift in views. Initially 81.25% believed there were lots of chances to get exercise in school and 18.75% disagreeing or strongly disagreeing with the statement. When </w:t>
      </w:r>
      <w:r w:rsidR="005476F0">
        <w:t xml:space="preserve">responding to Question 15 for the second time, 93.75% strongly agreed and the remaining 6.25% agreed with the statement. The reasoning for the shift in views will be explained during the discussion of the findings from the interviews when the pupils vocalised their responses to the questions. </w:t>
      </w:r>
    </w:p>
    <w:p w:rsidR="005476F0" w:rsidRDefault="00AE0E8A" w:rsidP="00B95F24">
      <w:r>
        <w:rPr>
          <w:noProof/>
          <w:lang w:eastAsia="en-GB"/>
        </w:rPr>
        <w:drawing>
          <wp:inline distT="0" distB="0" distL="0" distR="0">
            <wp:extent cx="5474043" cy="2706130"/>
            <wp:effectExtent l="0" t="0" r="12700"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673F4" w:rsidRDefault="008673F4" w:rsidP="00B95F24"/>
    <w:p w:rsidR="008673F4" w:rsidRDefault="008673F4" w:rsidP="00B95F24"/>
    <w:p w:rsidR="008673F4" w:rsidRDefault="008673F4" w:rsidP="00B95F24"/>
    <w:p w:rsidR="008673F4" w:rsidRDefault="008673F4" w:rsidP="00B95F24"/>
    <w:p w:rsidR="008673F4" w:rsidRDefault="008673F4" w:rsidP="00B95F24"/>
    <w:p w:rsidR="008673F4" w:rsidRDefault="008673F4" w:rsidP="00B95F24"/>
    <w:p w:rsidR="008673F4" w:rsidRDefault="008673F4" w:rsidP="00B95F24"/>
    <w:p w:rsidR="00FE30FB" w:rsidRDefault="00FE30FB" w:rsidP="00B95F24"/>
    <w:p w:rsidR="00CC726A" w:rsidRDefault="00CC726A" w:rsidP="00B95F24">
      <w:r>
        <w:rPr>
          <w:noProof/>
          <w:lang w:eastAsia="en-GB"/>
        </w:rPr>
        <w:lastRenderedPageBreak/>
        <w:drawing>
          <wp:inline distT="0" distB="0" distL="0" distR="0" wp14:anchorId="6DF84F43" wp14:editId="6A05A0B1">
            <wp:extent cx="5474043" cy="3200400"/>
            <wp:effectExtent l="0" t="0" r="1270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7362B" w:rsidRDefault="00F7362B" w:rsidP="00F7362B"/>
    <w:p w:rsidR="00F7362B" w:rsidRDefault="00F7362B" w:rsidP="00B95F24">
      <w:r>
        <w:rPr>
          <w:noProof/>
          <w:lang w:eastAsia="en-GB"/>
        </w:rPr>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5680B" w:rsidRDefault="00C5680B" w:rsidP="00C5680B"/>
    <w:p w:rsidR="00C5680B" w:rsidRDefault="00C5680B" w:rsidP="00C5680B"/>
    <w:p w:rsidR="00C5680B" w:rsidRDefault="00C5680B" w:rsidP="00C5680B"/>
    <w:p w:rsidR="00C5680B" w:rsidRDefault="00C5680B" w:rsidP="00C5680B"/>
    <w:p w:rsidR="00C5680B" w:rsidRDefault="00C5680B" w:rsidP="00C5680B"/>
    <w:p w:rsidR="000C7BEF" w:rsidRDefault="00C5680B" w:rsidP="00B95F24">
      <w:r>
        <w:rPr>
          <w:noProof/>
          <w:lang w:eastAsia="en-GB"/>
        </w:rPr>
        <w:lastRenderedPageBreak/>
        <w:drawing>
          <wp:inline distT="0" distB="0" distL="0" distR="0" wp14:anchorId="6600914E" wp14:editId="3ED35419">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8287D" w:rsidRDefault="0058287D" w:rsidP="00B95F24">
      <w:pPr>
        <w:rPr>
          <w:b/>
        </w:rPr>
      </w:pPr>
    </w:p>
    <w:p w:rsidR="000C7BEF" w:rsidRPr="000C7BEF" w:rsidRDefault="000C7BEF" w:rsidP="00B95F24">
      <w:pPr>
        <w:rPr>
          <w:b/>
        </w:rPr>
      </w:pPr>
      <w:r>
        <w:rPr>
          <w:b/>
        </w:rPr>
        <w:t>Interview Results</w:t>
      </w:r>
    </w:p>
    <w:p w:rsidR="000C7BEF" w:rsidRDefault="000C7BEF" w:rsidP="00B95F24">
      <w:r>
        <w:t>Results from the initial interview, conducted 2 weeks prior to the installation of the agility trail and traversing wall and the creation of the quiet area on the previously unused terraced</w:t>
      </w:r>
      <w:r w:rsidR="001702DF">
        <w:t xml:space="preserve"> followed a similar pattern. The </w:t>
      </w:r>
      <w:r w:rsidR="00211FA0">
        <w:t xml:space="preserve">majority of </w:t>
      </w:r>
      <w:r w:rsidR="001702DF">
        <w:t xml:space="preserve">pupils in all of the different age groups agreed </w:t>
      </w:r>
      <w:r w:rsidR="004227C2">
        <w:t xml:space="preserve">with the statement </w:t>
      </w:r>
      <w:r w:rsidR="001702DF">
        <w:t xml:space="preserve">that there were plenty of chances to get exercise including playtimes and lunchtimes. Examples given were playing football, skipping, playing games such as tag. The introduction of sponge footballs has deemed to be a huge success, as pupils felt they could play games near the football pitches secure in the knowledge of no longer being hurt by a ‘hard ball.’ </w:t>
      </w:r>
      <w:r w:rsidR="00211FA0">
        <w:t xml:space="preserve">The pupils who disagreed with the statement believed that the school hall should be used for team games during inclement weather as at present they had to remain in their classes and could therefore not exercise during these times. One child who strongly disagreed with the statement believed </w:t>
      </w:r>
      <w:proofErr w:type="gramStart"/>
      <w:r w:rsidR="00211FA0">
        <w:t>they</w:t>
      </w:r>
      <w:proofErr w:type="gramEnd"/>
      <w:r w:rsidR="00211FA0">
        <w:t xml:space="preserve"> only ‘exercised in P.E.’</w:t>
      </w:r>
      <w:r>
        <w:t xml:space="preserve"> </w:t>
      </w:r>
      <w:r w:rsidR="00211FA0">
        <w:t>and ‘ran around at playtime.’ This child has been identified as being on the Autistic Spectrum and is very literal with language.</w:t>
      </w:r>
    </w:p>
    <w:p w:rsidR="000C7BEF" w:rsidRDefault="000C7BEF" w:rsidP="00B95F24"/>
    <w:p w:rsidR="00880F08" w:rsidRDefault="004227C2" w:rsidP="00880F08">
      <w:r>
        <w:t>When responding to the second statement ‘Other children behave well at playtimes and lunchtimes, the responses were slightly more varied depending on age even though the majority believed not all children behave well. The older pupils from Upper Key Stage 2 stated that some pupils are to</w:t>
      </w:r>
      <w:r w:rsidR="00F2286D">
        <w:t>o</w:t>
      </w:r>
      <w:r>
        <w:t xml:space="preserve"> competitive and games can turn nasty especially </w:t>
      </w:r>
      <w:r w:rsidR="00DB155D">
        <w:t xml:space="preserve">whilst playing </w:t>
      </w:r>
      <w:r w:rsidR="002E7DAD">
        <w:t>football, when the rules are not adhered to</w:t>
      </w:r>
      <w:r>
        <w:t>. They believed that the School Council should discuss the need for a referee to ensure the teams are of equal size and the r</w:t>
      </w:r>
      <w:r w:rsidR="002E7DAD">
        <w:t>ules of the game are followed.</w:t>
      </w:r>
      <w:r>
        <w:t xml:space="preserve"> </w:t>
      </w:r>
    </w:p>
    <w:p w:rsidR="00E44FEA" w:rsidRDefault="00BE3E8D" w:rsidP="00880F08">
      <w:pPr>
        <w:ind w:left="720"/>
      </w:pPr>
      <w:r>
        <w:t>School Councils representing all pupils from Key Stage 2 onwards, provide a supportive platform for an emotionally healthy school.</w:t>
      </w:r>
    </w:p>
    <w:p w:rsidR="00880F08" w:rsidRDefault="00E44FEA" w:rsidP="00880F08">
      <w:pPr>
        <w:ind w:left="720"/>
      </w:pPr>
      <w:r>
        <w:tab/>
      </w:r>
      <w:r>
        <w:tab/>
      </w:r>
      <w:r>
        <w:tab/>
      </w:r>
      <w:r>
        <w:tab/>
      </w:r>
      <w:r>
        <w:tab/>
        <w:t xml:space="preserve">(Thinking Positively 2010) </w:t>
      </w:r>
      <w:r>
        <w:tab/>
      </w:r>
      <w:r>
        <w:tab/>
      </w:r>
      <w:r>
        <w:tab/>
      </w:r>
    </w:p>
    <w:p w:rsidR="004227C2" w:rsidRDefault="00E44FEA" w:rsidP="00B95F24">
      <w:r>
        <w:t>Younger pupils</w:t>
      </w:r>
      <w:r w:rsidR="00F2286D">
        <w:t>’</w:t>
      </w:r>
      <w:r>
        <w:t xml:space="preserve"> responses focused on the inappropriate use of equipment such as ‘playing superheroes games with the noughts and crosses pieces’ or using the equipment for ‘too long’ and </w:t>
      </w:r>
      <w:r>
        <w:lastRenderedPageBreak/>
        <w:t>‘not sharing it with others.’</w:t>
      </w:r>
      <w:r w:rsidR="00F2286D">
        <w:t xml:space="preserve"> </w:t>
      </w:r>
      <w:r>
        <w:t>These differences in opinions and responses highlight the varying maturity of the sample of pupils and understanding of the term ‘behave well</w:t>
      </w:r>
      <w:r w:rsidR="006F4490">
        <w:t xml:space="preserve">,’ supporting Baines and Blatchford </w:t>
      </w:r>
      <w:r w:rsidR="00732691">
        <w:t>(</w:t>
      </w:r>
      <w:r w:rsidR="006F4490">
        <w:t xml:space="preserve">2002) view that involvement in </w:t>
      </w:r>
      <w:proofErr w:type="spellStart"/>
      <w:r w:rsidR="006F4490">
        <w:t>breaktime</w:t>
      </w:r>
      <w:proofErr w:type="spellEnd"/>
      <w:r w:rsidR="006F4490">
        <w:t xml:space="preserve"> activities and games is important in pupils’ social development and adjustment to school.</w:t>
      </w:r>
    </w:p>
    <w:p w:rsidR="000C7BEF" w:rsidRDefault="000C7BEF" w:rsidP="00B95F24"/>
    <w:p w:rsidR="00F7362B" w:rsidRDefault="00F2286D" w:rsidP="00B95F24">
      <w:r>
        <w:t>The final statement focused on how playtime and lunchtime affect classes afterwards. The responses to this statement were of a similar nature from all of the age groups. All pupils commented that teachers prior to starting lessons</w:t>
      </w:r>
      <w:r w:rsidR="003B3C22">
        <w:t>,</w:t>
      </w:r>
      <w:r>
        <w:t xml:space="preserve"> had to spend time sorting out arguments and dealing with inappropriate behaviour </w:t>
      </w:r>
      <w:r w:rsidR="003B3C22">
        <w:t>following</w:t>
      </w:r>
      <w:r>
        <w:t xml:space="preserve"> breaks.</w:t>
      </w:r>
      <w:r w:rsidR="003B3C22">
        <w:t xml:space="preserve"> Many were frustrated as they felt refreshed and ready to work</w:t>
      </w:r>
      <w:r w:rsidR="002E7DAD">
        <w:t>,</w:t>
      </w:r>
      <w:r w:rsidR="003B3C22">
        <w:t xml:space="preserve"> and </w:t>
      </w:r>
      <w:r w:rsidR="002E7DAD">
        <w:t xml:space="preserve">that valuable </w:t>
      </w:r>
      <w:r w:rsidR="003B3C22">
        <w:t>learning time was being wasted be</w:t>
      </w:r>
      <w:r w:rsidR="002E7DAD">
        <w:t>cause of a few pupils. One child</w:t>
      </w:r>
      <w:r w:rsidR="003B3C22">
        <w:t xml:space="preserve"> remarked ‘I feel calm when I come in and sometimes hot! It upsets me when my teacher talks to them about being naughty.’ Baines and Blatchford </w:t>
      </w:r>
      <w:r w:rsidR="00732691">
        <w:t>(</w:t>
      </w:r>
      <w:r w:rsidR="003B3C22">
        <w:t xml:space="preserve">2019) </w:t>
      </w:r>
      <w:r w:rsidR="00DC2B38">
        <w:t>substantiate my opinion, with reporting similar findings and challenges in their research.</w:t>
      </w:r>
      <w:r w:rsidR="003B3C22">
        <w:t xml:space="preserve"> </w:t>
      </w:r>
    </w:p>
    <w:p w:rsidR="000C7BEF" w:rsidRDefault="000C7BEF" w:rsidP="00B95F24"/>
    <w:p w:rsidR="000C7BEF" w:rsidRDefault="00DC2B38" w:rsidP="00B95F24">
      <w:r>
        <w:t>The repeat interviews using the same questions</w:t>
      </w:r>
      <w:r w:rsidR="002E7DAD">
        <w:t>, and</w:t>
      </w:r>
      <w:r>
        <w:t xml:space="preserve"> following the installation of equipment and creation </w:t>
      </w:r>
      <w:r w:rsidR="0040151B">
        <w:t>of the quiet area</w:t>
      </w:r>
      <w:r w:rsidR="002E7DAD">
        <w:t>,</w:t>
      </w:r>
      <w:r w:rsidR="0040151B">
        <w:t xml:space="preserve"> were similar</w:t>
      </w:r>
      <w:r>
        <w:t xml:space="preserve"> in their</w:t>
      </w:r>
      <w:r w:rsidR="0040151B">
        <w:t xml:space="preserve"> responses throughout the sample of pupils.</w:t>
      </w:r>
      <w:r w:rsidR="002E7DAD">
        <w:br/>
      </w:r>
      <w:r w:rsidR="0040151B">
        <w:t xml:space="preserve">In response to ‘there are lots of chances for me to get exercise in school,’ all believed </w:t>
      </w:r>
      <w:r w:rsidR="002E7DAD">
        <w:t xml:space="preserve">that </w:t>
      </w:r>
      <w:r w:rsidR="0040151B">
        <w:t xml:space="preserve">they were more active </w:t>
      </w:r>
      <w:r w:rsidR="002E7DAD">
        <w:t>due to</w:t>
      </w:r>
      <w:r w:rsidR="0040151B">
        <w:t xml:space="preserve"> the varied choice of ac</w:t>
      </w:r>
      <w:r w:rsidR="002E7DAD">
        <w:t xml:space="preserve">tivities they could now access. This was especially so </w:t>
      </w:r>
      <w:r w:rsidR="0040151B">
        <w:t>for those pupils who did not partake in football or other ball games. It was also agreed that they now had more space to play and exercise because those pupils who wanted to sit quietly could do so on the previously unused terrace area.</w:t>
      </w:r>
    </w:p>
    <w:p w:rsidR="000B374D" w:rsidRDefault="000B374D" w:rsidP="00B95F24"/>
    <w:p w:rsidR="000B374D" w:rsidRDefault="000B374D" w:rsidP="00B95F24">
      <w:r>
        <w:t xml:space="preserve">The second and third statement responses relating to behaviour and effect on the class following </w:t>
      </w:r>
      <w:proofErr w:type="spellStart"/>
      <w:r>
        <w:t>breaktimes</w:t>
      </w:r>
      <w:proofErr w:type="spellEnd"/>
      <w:r w:rsidR="00834EA6">
        <w:t xml:space="preserve"> were often linked and answered in the same response. The underlying theme of these responses were that poor behaviour had improved and this was highlighted by the fact that pupils noted that far less time was being spent sorting out problems on return to class</w:t>
      </w:r>
      <w:r w:rsidR="00453CFD">
        <w:t>,</w:t>
      </w:r>
      <w:r w:rsidR="00834EA6">
        <w:t xml:space="preserve"> and </w:t>
      </w:r>
      <w:r w:rsidR="00453CFD">
        <w:t xml:space="preserve">that </w:t>
      </w:r>
      <w:r w:rsidR="00834EA6">
        <w:t>work began almost immediate</w:t>
      </w:r>
      <w:r w:rsidR="00453CFD">
        <w:t>ly upon entering the classroom.</w:t>
      </w:r>
      <w:r w:rsidR="00453CFD">
        <w:br/>
      </w:r>
      <w:r w:rsidR="00834EA6">
        <w:t>Their reasoning for this was that apart from there being a wide range of activities to choose from, everyone was now spread out across the whole playground and pupils who wanted to sit quietly or play a table top game could now do so on the terraces. It was noted by several pupils that they no longer saw any children on their own</w:t>
      </w:r>
      <w:r w:rsidR="00356C93">
        <w:t xml:space="preserve"> and equipment is </w:t>
      </w:r>
      <w:r w:rsidR="00453CFD">
        <w:t>more readily shared</w:t>
      </w:r>
      <w:r w:rsidR="00356C93">
        <w:t xml:space="preserve"> because it is not in such high demand.</w:t>
      </w:r>
    </w:p>
    <w:p w:rsidR="00356C93" w:rsidRDefault="00356C93" w:rsidP="00B95F24"/>
    <w:p w:rsidR="00356C93" w:rsidRDefault="00356C93" w:rsidP="00B95F24">
      <w:pPr>
        <w:rPr>
          <w:b/>
        </w:rPr>
      </w:pPr>
      <w:r w:rsidRPr="00356C93">
        <w:rPr>
          <w:b/>
        </w:rPr>
        <w:t>Observations</w:t>
      </w:r>
    </w:p>
    <w:p w:rsidR="00AC45C7" w:rsidRDefault="00356C93" w:rsidP="00B95F24">
      <w:r>
        <w:t xml:space="preserve">Initial observations </w:t>
      </w:r>
      <w:r w:rsidR="00F80106">
        <w:t xml:space="preserve">prior to any work being carried out in the playground or garden area was of a similar nature for the two weeks and typical of a weekly playground duty. Play did not vary from week to week, those pupils who liked playing football did so regularly. Pupils who did not wish to play in one of the football games would either engage in chasing games or wander around the playground. A handful of pupils would play with the equipment provided. Imaginative play tended to be of a limited nature usually revolving around being a ‘superhero’ or </w:t>
      </w:r>
      <w:r w:rsidR="00CF3E81">
        <w:t xml:space="preserve">mimicking familiar T.V. characters. Those children who </w:t>
      </w:r>
      <w:r w:rsidR="00AC45C7">
        <w:t>found it difficult to engage with others or play an appropriate game would often be observed on the outskirts of a game or playing in a boisterous or inappropriate way.</w:t>
      </w:r>
    </w:p>
    <w:p w:rsidR="00AC45C7" w:rsidRDefault="00AC45C7" w:rsidP="00B95F24">
      <w:r>
        <w:lastRenderedPageBreak/>
        <w:t xml:space="preserve">Following the installation of the agility trail, traversing wall, wooden pirate ship and creation of the quiet area on the terracing, the researcher observed an immediate change in activity levels and engagement of all pupils. The quiet area provided a haven for those pupils who wanted to sit quietly talking to other pupils and not necessarily </w:t>
      </w:r>
      <w:r w:rsidR="009008AC">
        <w:t>a friend or peer. Imagin</w:t>
      </w:r>
      <w:r>
        <w:t xml:space="preserve">ative play was </w:t>
      </w:r>
      <w:r w:rsidR="009008AC">
        <w:t>apparent in the newly named ‘Pirate Bay’ and the whole playground was alive with activity. One pupil who has attachment difficulties was heard saying they liked the quiet area because they could play Connect 4 with a partner and chill o</w:t>
      </w:r>
      <w:r w:rsidR="00453CFD">
        <w:t>ut, without numerous others being around</w:t>
      </w:r>
      <w:r w:rsidR="009008AC">
        <w:t>. Support Staff and Lunchtime Supervisors have all commented on the pleasure of being on duty now</w:t>
      </w:r>
      <w:r w:rsidR="00453CFD">
        <w:t>,</w:t>
      </w:r>
      <w:r w:rsidR="009008AC">
        <w:t xml:space="preserve"> and staff </w:t>
      </w:r>
      <w:r w:rsidR="0005195D">
        <w:t>have noted far fewer</w:t>
      </w:r>
      <w:r w:rsidR="009008AC">
        <w:t xml:space="preserve"> incidents to deal with on their return to class</w:t>
      </w:r>
      <w:r w:rsidR="0005195D">
        <w:t>, enabling pupils to settle in the classroom quickly</w:t>
      </w:r>
      <w:r w:rsidR="009008AC">
        <w:t xml:space="preserve">. </w:t>
      </w:r>
    </w:p>
    <w:p w:rsidR="009008AC" w:rsidRDefault="009008AC" w:rsidP="00B95F24"/>
    <w:p w:rsidR="009008AC" w:rsidRDefault="009008AC" w:rsidP="00B95F24">
      <w:r>
        <w:t xml:space="preserve">The over-arching success of the playground project </w:t>
      </w:r>
      <w:r w:rsidR="00FE30FB">
        <w:t>lies with all stakeholders especially</w:t>
      </w:r>
      <w:r w:rsidR="009C654E">
        <w:t xml:space="preserve"> pupils</w:t>
      </w:r>
      <w:r w:rsidR="00FE30FB">
        <w:t>,</w:t>
      </w:r>
      <w:r w:rsidR="009C654E">
        <w:t xml:space="preserve"> being f</w:t>
      </w:r>
      <w:r w:rsidR="00453CFD">
        <w:t>ully engaged</w:t>
      </w:r>
      <w:r w:rsidR="009C654E">
        <w:t xml:space="preserve"> in the selection of the </w:t>
      </w:r>
      <w:r w:rsidR="00453CFD">
        <w:t xml:space="preserve">chosen </w:t>
      </w:r>
      <w:r w:rsidR="009C654E">
        <w:t>equipment, their desire to use all of the playground area and the creation of different areas which encompass the broad spectrum of needs within the school. Those pupils who wish to sit quietly are no longer isolated sitting on the edge of a wall, but in a designated</w:t>
      </w:r>
      <w:r w:rsidR="00453CFD">
        <w:t xml:space="preserve"> place</w:t>
      </w:r>
      <w:r w:rsidR="009C654E">
        <w:t xml:space="preserve"> with benches and table top games. The playground has </w:t>
      </w:r>
      <w:r w:rsidR="0005195D">
        <w:t xml:space="preserve">now </w:t>
      </w:r>
      <w:r w:rsidR="009C654E">
        <w:t xml:space="preserve">become an </w:t>
      </w:r>
      <w:r w:rsidR="00D34C34">
        <w:t xml:space="preserve">inclusive </w:t>
      </w:r>
      <w:r w:rsidR="009C654E">
        <w:t xml:space="preserve">area where pupils can </w:t>
      </w:r>
      <w:r w:rsidR="0005195D">
        <w:t>engage in recreation, play and socialisation</w:t>
      </w:r>
      <w:r w:rsidR="00D34C34">
        <w:t xml:space="preserve"> as they choose</w:t>
      </w:r>
      <w:r w:rsidR="0005195D">
        <w:t>.</w:t>
      </w:r>
    </w:p>
    <w:p w:rsidR="00B22831" w:rsidRDefault="00B22831" w:rsidP="00B95F24"/>
    <w:p w:rsidR="002254AC" w:rsidRDefault="00B22831" w:rsidP="00B95F24">
      <w:pPr>
        <w:rPr>
          <w:b/>
          <w:u w:val="single"/>
        </w:rPr>
      </w:pPr>
      <w:r w:rsidRPr="00B22831">
        <w:rPr>
          <w:b/>
          <w:u w:val="single"/>
        </w:rPr>
        <w:t>Conclusion</w:t>
      </w:r>
      <w:r w:rsidR="00292EB2">
        <w:rPr>
          <w:b/>
          <w:u w:val="single"/>
        </w:rPr>
        <w:t xml:space="preserve"> and Recommendations</w:t>
      </w:r>
    </w:p>
    <w:p w:rsidR="00B22831" w:rsidRPr="002254AC" w:rsidRDefault="0018113A" w:rsidP="00B95F24">
      <w:pPr>
        <w:rPr>
          <w:b/>
          <w:u w:val="single"/>
        </w:rPr>
      </w:pPr>
      <w:r w:rsidRPr="002254AC">
        <w:t>Without a doubt</w:t>
      </w:r>
      <w:r w:rsidR="00B22831" w:rsidRPr="002254AC">
        <w:t xml:space="preserve"> schools are at the heart of </w:t>
      </w:r>
      <w:r w:rsidR="00D34C34" w:rsidRPr="002254AC">
        <w:t>enabling pupils to be resilient, tolerant and independent thi</w:t>
      </w:r>
      <w:r w:rsidR="00A603C4" w:rsidRPr="002254AC">
        <w:t>nkers.</w:t>
      </w:r>
      <w:r w:rsidR="00A603C4">
        <w:t xml:space="preserve"> </w:t>
      </w:r>
      <w:proofErr w:type="spellStart"/>
      <w:r w:rsidR="00A603C4">
        <w:t>Breaktimes</w:t>
      </w:r>
      <w:proofErr w:type="spellEnd"/>
      <w:r w:rsidR="00A603C4">
        <w:t xml:space="preserve"> allow pupils</w:t>
      </w:r>
      <w:r w:rsidR="00D34C34">
        <w:t xml:space="preserve"> to engage in a variety of playful and fun activities that are self-directed in a safe environment. Pupils are able to</w:t>
      </w:r>
      <w:r w:rsidR="00A603C4">
        <w:t xml:space="preserve"> make mistakes and learn vital social skills outside of the classroom. It is a time for some that will simply be the observation of peers or some alone time which they desire after being in a busy learning environment</w:t>
      </w:r>
      <w:r>
        <w:t xml:space="preserve"> without being isolated.</w:t>
      </w:r>
      <w:r w:rsidR="00E30933">
        <w:t xml:space="preserve"> With the provision of a positive and engaging environment in which to play and socialise, pupils’ well-being and behaviour will be supported and improved. The extent to which the improvement continues remains heavily influenced by childhood experiences beyond the school environment</w:t>
      </w:r>
      <w:r w:rsidR="00FE30FB">
        <w:t>, despite the enormity of provision</w:t>
      </w:r>
      <w:r w:rsidR="00E30933">
        <w:t>.</w:t>
      </w:r>
      <w:r w:rsidR="001D0B0D">
        <w:t xml:space="preserve"> Involving pupils’ from the outset including suggesting areas for development and naming of ‘Pirate Bay’ have only helped to strengthen the project and aid </w:t>
      </w:r>
      <w:r w:rsidR="00FE30FB">
        <w:t>to it</w:t>
      </w:r>
      <w:r w:rsidR="00453CFD">
        <w:t>s success thus far</w:t>
      </w:r>
      <w:r w:rsidR="001D0B0D">
        <w:t>.</w:t>
      </w:r>
    </w:p>
    <w:p w:rsidR="0018113A" w:rsidRDefault="0018113A" w:rsidP="00B95F24">
      <w:r>
        <w:t xml:space="preserve">To conclude, the researcher believes that </w:t>
      </w:r>
      <w:r w:rsidR="00E30933">
        <w:t xml:space="preserve">during the 6 week research period, </w:t>
      </w:r>
      <w:r>
        <w:t xml:space="preserve">definite developments did occur with </w:t>
      </w:r>
      <w:r w:rsidR="00E30933">
        <w:t xml:space="preserve">improving pupils’ well-being, behaviour and social skills during </w:t>
      </w:r>
      <w:proofErr w:type="spellStart"/>
      <w:r w:rsidR="00E30933">
        <w:t>breaktimes</w:t>
      </w:r>
      <w:proofErr w:type="spellEnd"/>
      <w:r w:rsidR="00E30933">
        <w:t>.</w:t>
      </w:r>
    </w:p>
    <w:p w:rsidR="0018113A" w:rsidRDefault="0018113A" w:rsidP="00B95F24">
      <w:pPr>
        <w:rPr>
          <w:b/>
        </w:rPr>
      </w:pPr>
      <w:r w:rsidRPr="0018113A">
        <w:rPr>
          <w:b/>
        </w:rPr>
        <w:t>Recommendations</w:t>
      </w:r>
    </w:p>
    <w:p w:rsidR="0018113A" w:rsidRDefault="002254AC" w:rsidP="002254AC">
      <w:pPr>
        <w:pStyle w:val="ListParagraph"/>
        <w:numPr>
          <w:ilvl w:val="0"/>
          <w:numId w:val="4"/>
        </w:numPr>
      </w:pPr>
      <w:r>
        <w:t>To complete the questionnaire with all Key Stage 2 pupils at the end of the academic year in order to identify the effects of the playground changes on well-being and behaviour in the longer term.</w:t>
      </w:r>
    </w:p>
    <w:p w:rsidR="002254AC" w:rsidRDefault="002254AC" w:rsidP="002254AC">
      <w:pPr>
        <w:pStyle w:val="ListParagraph"/>
        <w:numPr>
          <w:ilvl w:val="0"/>
          <w:numId w:val="4"/>
        </w:numPr>
      </w:pPr>
      <w:r>
        <w:t xml:space="preserve">To continue to engage pupils through pupil voice </w:t>
      </w:r>
      <w:r w:rsidR="00276DE6">
        <w:t xml:space="preserve">in future development of </w:t>
      </w:r>
      <w:proofErr w:type="spellStart"/>
      <w:r w:rsidR="00276DE6">
        <w:t>breaktimes</w:t>
      </w:r>
      <w:proofErr w:type="spellEnd"/>
      <w:r w:rsidR="00276DE6">
        <w:t xml:space="preserve"> in order to enhance and support their well-being in line with the Donaldson Report and Curriculum for Wales 2022.</w:t>
      </w:r>
    </w:p>
    <w:p w:rsidR="00644582" w:rsidRDefault="00644582" w:rsidP="00644582"/>
    <w:p w:rsidR="00C456FB" w:rsidRDefault="00C456FB" w:rsidP="00C456FB">
      <w:pPr>
        <w:ind w:left="360"/>
      </w:pPr>
    </w:p>
    <w:p w:rsidR="00C456FB" w:rsidRDefault="00C456FB" w:rsidP="00732691"/>
    <w:p w:rsidR="00732691" w:rsidRDefault="00732691" w:rsidP="00732691">
      <w:pPr>
        <w:rPr>
          <w:b/>
          <w:u w:val="single"/>
        </w:rPr>
      </w:pPr>
      <w:r w:rsidRPr="00732691">
        <w:rPr>
          <w:b/>
          <w:u w:val="single"/>
        </w:rPr>
        <w:lastRenderedPageBreak/>
        <w:t>Bibliography</w:t>
      </w:r>
    </w:p>
    <w:p w:rsidR="00B008AE" w:rsidRDefault="00B008AE" w:rsidP="00732691"/>
    <w:p w:rsidR="00290AEA" w:rsidRPr="00442ADF" w:rsidRDefault="00290AEA" w:rsidP="00732691">
      <w:pPr>
        <w:rPr>
          <w:i/>
        </w:rPr>
      </w:pPr>
      <w:r>
        <w:t xml:space="preserve">Baines, E. &amp; Blatchford, P. (2019) </w:t>
      </w:r>
      <w:r w:rsidRPr="00442ADF">
        <w:rPr>
          <w:i/>
        </w:rPr>
        <w:t>School Breaks and lunchtimes and young people’s</w:t>
      </w:r>
      <w:r w:rsidR="00FE30FB" w:rsidRPr="00442ADF">
        <w:rPr>
          <w:i/>
        </w:rPr>
        <w:t xml:space="preserve"> social lives: A follow-up national study.</w:t>
      </w:r>
    </w:p>
    <w:p w:rsidR="00FE30FB" w:rsidRDefault="00FE30FB" w:rsidP="00732691"/>
    <w:p w:rsidR="00FE30FB" w:rsidRDefault="00FE30FB" w:rsidP="00732691">
      <w:r>
        <w:t xml:space="preserve">Bell, J. (1987) </w:t>
      </w:r>
      <w:r w:rsidRPr="00442ADF">
        <w:rPr>
          <w:i/>
        </w:rPr>
        <w:t>Doing your research project</w:t>
      </w:r>
      <w:r>
        <w:t xml:space="preserve"> Open University Press Milton Keynes</w:t>
      </w:r>
    </w:p>
    <w:p w:rsidR="00442ADF" w:rsidRDefault="00442ADF" w:rsidP="00732691"/>
    <w:p w:rsidR="00732691" w:rsidRPr="00442ADF" w:rsidRDefault="00290AEA" w:rsidP="00732691">
      <w:pPr>
        <w:rPr>
          <w:i/>
        </w:rPr>
      </w:pPr>
      <w:r>
        <w:t xml:space="preserve">Blatchford, P., Pellegrini, T., Baines, E., &amp; </w:t>
      </w:r>
      <w:proofErr w:type="spellStart"/>
      <w:r>
        <w:t>Kentaro</w:t>
      </w:r>
      <w:proofErr w:type="spellEnd"/>
      <w:r>
        <w:t>, K. (2002</w:t>
      </w:r>
      <w:r w:rsidRPr="00442ADF">
        <w:rPr>
          <w:i/>
        </w:rPr>
        <w:t>) Playground games: their social context in elementary/junior school</w:t>
      </w:r>
      <w:r w:rsidR="00255485" w:rsidRPr="00442ADF">
        <w:rPr>
          <w:i/>
        </w:rPr>
        <w:t>.</w:t>
      </w:r>
    </w:p>
    <w:p w:rsidR="00757115" w:rsidRDefault="00757115" w:rsidP="00732691"/>
    <w:p w:rsidR="00757115" w:rsidRDefault="00757115" w:rsidP="00732691">
      <w:pPr>
        <w:rPr>
          <w:rStyle w:val="normaltextrun1"/>
          <w:rFonts w:ascii="Calibri" w:hAnsi="Calibri"/>
        </w:rPr>
      </w:pPr>
      <w:r>
        <w:rPr>
          <w:rStyle w:val="normaltextrun1"/>
          <w:rFonts w:ascii="Calibri" w:hAnsi="Calibri"/>
        </w:rPr>
        <w:t xml:space="preserve">Donaldson, G.  (2015) </w:t>
      </w:r>
      <w:r>
        <w:rPr>
          <w:rStyle w:val="normaltextrun1"/>
          <w:rFonts w:ascii="Calibri" w:hAnsi="Calibri"/>
          <w:i/>
          <w:iCs/>
        </w:rPr>
        <w:t>Successful Futures</w:t>
      </w:r>
      <w:r>
        <w:rPr>
          <w:rStyle w:val="normaltextrun1"/>
          <w:rFonts w:ascii="Calibri" w:hAnsi="Calibri"/>
        </w:rPr>
        <w:t>   Cardiff: Crow</w:t>
      </w:r>
      <w:r w:rsidR="00442ADF">
        <w:rPr>
          <w:rStyle w:val="normaltextrun1"/>
          <w:rFonts w:ascii="Calibri" w:hAnsi="Calibri"/>
        </w:rPr>
        <w:t>n</w:t>
      </w:r>
    </w:p>
    <w:p w:rsidR="00442ADF" w:rsidRDefault="00442ADF" w:rsidP="00732691">
      <w:pPr>
        <w:rPr>
          <w:rStyle w:val="normaltextrun1"/>
          <w:rFonts w:ascii="Calibri" w:hAnsi="Calibri"/>
        </w:rPr>
      </w:pPr>
    </w:p>
    <w:p w:rsidR="00B008AE" w:rsidRDefault="00B008AE" w:rsidP="00732691">
      <w:pPr>
        <w:rPr>
          <w:rStyle w:val="normaltextrun1"/>
          <w:rFonts w:ascii="Calibri" w:hAnsi="Calibri"/>
        </w:rPr>
      </w:pPr>
      <w:proofErr w:type="spellStart"/>
      <w:r>
        <w:rPr>
          <w:rStyle w:val="normaltextrun1"/>
          <w:rFonts w:ascii="Calibri" w:hAnsi="Calibri"/>
        </w:rPr>
        <w:t>Estyn</w:t>
      </w:r>
      <w:proofErr w:type="spellEnd"/>
      <w:r>
        <w:rPr>
          <w:rStyle w:val="normaltextrun1"/>
          <w:rFonts w:ascii="Calibri" w:hAnsi="Calibri"/>
        </w:rPr>
        <w:t xml:space="preserve"> (2017) Common Inspection Framework</w:t>
      </w:r>
    </w:p>
    <w:p w:rsidR="00B008AE" w:rsidRDefault="00B008AE" w:rsidP="00732691">
      <w:pPr>
        <w:rPr>
          <w:rStyle w:val="normaltextrun1"/>
          <w:rFonts w:ascii="Calibri" w:hAnsi="Calibri"/>
        </w:rPr>
      </w:pPr>
    </w:p>
    <w:p w:rsidR="00442ADF" w:rsidRDefault="00442ADF" w:rsidP="00732691">
      <w:pPr>
        <w:rPr>
          <w:rStyle w:val="normaltextrun1"/>
          <w:rFonts w:ascii="Calibri" w:hAnsi="Calibri"/>
        </w:rPr>
      </w:pPr>
      <w:proofErr w:type="spellStart"/>
      <w:r>
        <w:rPr>
          <w:rStyle w:val="normaltextrun1"/>
          <w:rFonts w:ascii="Calibri" w:hAnsi="Calibri"/>
        </w:rPr>
        <w:t>Estyn</w:t>
      </w:r>
      <w:proofErr w:type="spellEnd"/>
      <w:r>
        <w:rPr>
          <w:rStyle w:val="normaltextrun1"/>
          <w:rFonts w:ascii="Calibri" w:hAnsi="Calibri"/>
        </w:rPr>
        <w:t xml:space="preserve"> (2018) </w:t>
      </w:r>
      <w:r w:rsidRPr="00442ADF">
        <w:rPr>
          <w:rStyle w:val="normaltextrun1"/>
          <w:rFonts w:ascii="Calibri" w:hAnsi="Calibri"/>
          <w:i/>
        </w:rPr>
        <w:t>Guidance handbook for the inspection of primary schools</w:t>
      </w:r>
      <w:r>
        <w:rPr>
          <w:rStyle w:val="normaltextrun1"/>
          <w:rFonts w:ascii="Calibri" w:hAnsi="Calibri"/>
        </w:rPr>
        <w:t xml:space="preserve"> Cardiff: Crown</w:t>
      </w:r>
    </w:p>
    <w:p w:rsidR="00442ADF" w:rsidRDefault="00442ADF" w:rsidP="00732691"/>
    <w:p w:rsidR="00255485" w:rsidRDefault="00255485" w:rsidP="00732691">
      <w:r>
        <w:t xml:space="preserve">Golding, K et al. (2013) </w:t>
      </w:r>
      <w:r w:rsidRPr="00442ADF">
        <w:rPr>
          <w:i/>
        </w:rPr>
        <w:t>Observing Children with Attachment Difficulties in School</w:t>
      </w:r>
      <w:r>
        <w:t xml:space="preserve"> Jessica Kingsley Publishers London</w:t>
      </w:r>
    </w:p>
    <w:p w:rsidR="00442ADF" w:rsidRDefault="00442ADF" w:rsidP="00732691"/>
    <w:p w:rsidR="00442ADF" w:rsidRDefault="00442ADF" w:rsidP="00732691">
      <w:r>
        <w:t xml:space="preserve">Welsh Assembly Government (2010) </w:t>
      </w:r>
      <w:r w:rsidRPr="00442ADF">
        <w:rPr>
          <w:i/>
        </w:rPr>
        <w:t xml:space="preserve">Thinking Positively – Emotional health and well-being in schools and Early Years </w:t>
      </w:r>
      <w:proofErr w:type="gramStart"/>
      <w:r w:rsidRPr="00442ADF">
        <w:rPr>
          <w:i/>
        </w:rPr>
        <w:t>settings</w:t>
      </w:r>
      <w:r>
        <w:t xml:space="preserve">  Cardiff</w:t>
      </w:r>
      <w:proofErr w:type="gramEnd"/>
      <w:r>
        <w:t>: Crown</w:t>
      </w:r>
    </w:p>
    <w:p w:rsidR="00290AEA" w:rsidRDefault="00290AEA" w:rsidP="00732691"/>
    <w:p w:rsidR="00290AEA" w:rsidRPr="00290AEA" w:rsidRDefault="00290AEA" w:rsidP="00732691"/>
    <w:sectPr w:rsidR="00290AEA" w:rsidRPr="00290AEA" w:rsidSect="00FE3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851E3"/>
    <w:multiLevelType w:val="hybridMultilevel"/>
    <w:tmpl w:val="5762D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8806E4"/>
    <w:multiLevelType w:val="hybridMultilevel"/>
    <w:tmpl w:val="129EACF4"/>
    <w:lvl w:ilvl="0" w:tplc="F7200C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5DB4BCD"/>
    <w:multiLevelType w:val="hybridMultilevel"/>
    <w:tmpl w:val="631A5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F4CD4"/>
    <w:multiLevelType w:val="hybridMultilevel"/>
    <w:tmpl w:val="663C68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A05"/>
    <w:rsid w:val="0004534D"/>
    <w:rsid w:val="00050021"/>
    <w:rsid w:val="0005195D"/>
    <w:rsid w:val="00077FC4"/>
    <w:rsid w:val="0008325A"/>
    <w:rsid w:val="000A3565"/>
    <w:rsid w:val="000A6BEC"/>
    <w:rsid w:val="000B374D"/>
    <w:rsid w:val="000C7BEF"/>
    <w:rsid w:val="0012572C"/>
    <w:rsid w:val="001702DF"/>
    <w:rsid w:val="0018113A"/>
    <w:rsid w:val="00185BF1"/>
    <w:rsid w:val="001D0B0D"/>
    <w:rsid w:val="00211FA0"/>
    <w:rsid w:val="002254AC"/>
    <w:rsid w:val="002439C4"/>
    <w:rsid w:val="00255485"/>
    <w:rsid w:val="002605CD"/>
    <w:rsid w:val="00276DE6"/>
    <w:rsid w:val="00290AEA"/>
    <w:rsid w:val="00292EB2"/>
    <w:rsid w:val="002B4B92"/>
    <w:rsid w:val="002C68ED"/>
    <w:rsid w:val="002D58C5"/>
    <w:rsid w:val="002E7DAD"/>
    <w:rsid w:val="003139A3"/>
    <w:rsid w:val="00352733"/>
    <w:rsid w:val="00354539"/>
    <w:rsid w:val="00356C93"/>
    <w:rsid w:val="00365A02"/>
    <w:rsid w:val="0037149F"/>
    <w:rsid w:val="003B3C22"/>
    <w:rsid w:val="003E7FB7"/>
    <w:rsid w:val="0040151B"/>
    <w:rsid w:val="004177CC"/>
    <w:rsid w:val="004227C2"/>
    <w:rsid w:val="004416D7"/>
    <w:rsid w:val="00442ADF"/>
    <w:rsid w:val="00453CFD"/>
    <w:rsid w:val="004A5186"/>
    <w:rsid w:val="004C6978"/>
    <w:rsid w:val="00542239"/>
    <w:rsid w:val="005476F0"/>
    <w:rsid w:val="00580A1B"/>
    <w:rsid w:val="0058287D"/>
    <w:rsid w:val="005976D4"/>
    <w:rsid w:val="005F5CE8"/>
    <w:rsid w:val="00644582"/>
    <w:rsid w:val="006462D0"/>
    <w:rsid w:val="0065250D"/>
    <w:rsid w:val="00680BE8"/>
    <w:rsid w:val="006D13F8"/>
    <w:rsid w:val="006D60E6"/>
    <w:rsid w:val="006F2EEE"/>
    <w:rsid w:val="006F4490"/>
    <w:rsid w:val="00724E47"/>
    <w:rsid w:val="00732691"/>
    <w:rsid w:val="00757115"/>
    <w:rsid w:val="00764597"/>
    <w:rsid w:val="00766964"/>
    <w:rsid w:val="00772339"/>
    <w:rsid w:val="00826622"/>
    <w:rsid w:val="008303B7"/>
    <w:rsid w:val="00834EA6"/>
    <w:rsid w:val="00846D79"/>
    <w:rsid w:val="0085159E"/>
    <w:rsid w:val="008621C1"/>
    <w:rsid w:val="0086251F"/>
    <w:rsid w:val="008673F4"/>
    <w:rsid w:val="00870C42"/>
    <w:rsid w:val="00871532"/>
    <w:rsid w:val="00871A77"/>
    <w:rsid w:val="00880F08"/>
    <w:rsid w:val="0088432F"/>
    <w:rsid w:val="008C23F3"/>
    <w:rsid w:val="008C6766"/>
    <w:rsid w:val="008F1310"/>
    <w:rsid w:val="009008AC"/>
    <w:rsid w:val="009567E0"/>
    <w:rsid w:val="00972A4E"/>
    <w:rsid w:val="00992079"/>
    <w:rsid w:val="009B5A5D"/>
    <w:rsid w:val="009C2CDD"/>
    <w:rsid w:val="009C654E"/>
    <w:rsid w:val="009E2D79"/>
    <w:rsid w:val="009F3498"/>
    <w:rsid w:val="00A17666"/>
    <w:rsid w:val="00A20A1E"/>
    <w:rsid w:val="00A36E53"/>
    <w:rsid w:val="00A603C4"/>
    <w:rsid w:val="00AC45C7"/>
    <w:rsid w:val="00AE0E8A"/>
    <w:rsid w:val="00AF3AA1"/>
    <w:rsid w:val="00B008AE"/>
    <w:rsid w:val="00B22831"/>
    <w:rsid w:val="00B26A31"/>
    <w:rsid w:val="00B8348B"/>
    <w:rsid w:val="00B93DEC"/>
    <w:rsid w:val="00B95F24"/>
    <w:rsid w:val="00BC6661"/>
    <w:rsid w:val="00BE3E8D"/>
    <w:rsid w:val="00C20FF0"/>
    <w:rsid w:val="00C456FB"/>
    <w:rsid w:val="00C464CF"/>
    <w:rsid w:val="00C5680B"/>
    <w:rsid w:val="00C66A05"/>
    <w:rsid w:val="00CC726A"/>
    <w:rsid w:val="00CF3454"/>
    <w:rsid w:val="00CF3E81"/>
    <w:rsid w:val="00D07ED8"/>
    <w:rsid w:val="00D12D5C"/>
    <w:rsid w:val="00D157CD"/>
    <w:rsid w:val="00D34C34"/>
    <w:rsid w:val="00D34E99"/>
    <w:rsid w:val="00DB155D"/>
    <w:rsid w:val="00DC2B38"/>
    <w:rsid w:val="00E05D2D"/>
    <w:rsid w:val="00E109C0"/>
    <w:rsid w:val="00E30933"/>
    <w:rsid w:val="00E44FEA"/>
    <w:rsid w:val="00E92AE3"/>
    <w:rsid w:val="00EA07AE"/>
    <w:rsid w:val="00EA0CAF"/>
    <w:rsid w:val="00EE45A3"/>
    <w:rsid w:val="00F2286D"/>
    <w:rsid w:val="00F24C85"/>
    <w:rsid w:val="00F42BE9"/>
    <w:rsid w:val="00F43BBF"/>
    <w:rsid w:val="00F7362B"/>
    <w:rsid w:val="00F80106"/>
    <w:rsid w:val="00FA0AB5"/>
    <w:rsid w:val="00FB0636"/>
    <w:rsid w:val="00FE30FB"/>
    <w:rsid w:val="00FE3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A6A442-3F29-4C17-B31C-C07749A8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6D4"/>
    <w:pPr>
      <w:ind w:left="720"/>
      <w:contextualSpacing/>
    </w:pPr>
  </w:style>
  <w:style w:type="paragraph" w:styleId="BalloonText">
    <w:name w:val="Balloon Text"/>
    <w:basedOn w:val="Normal"/>
    <w:link w:val="BalloonTextChar"/>
    <w:uiPriority w:val="99"/>
    <w:semiHidden/>
    <w:unhideWhenUsed/>
    <w:rsid w:val="008C67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766"/>
    <w:rPr>
      <w:rFonts w:ascii="Tahoma" w:hAnsi="Tahoma" w:cs="Tahoma"/>
      <w:sz w:val="16"/>
      <w:szCs w:val="16"/>
    </w:rPr>
  </w:style>
  <w:style w:type="character" w:customStyle="1" w:styleId="normaltextrun1">
    <w:name w:val="normaltextrun1"/>
    <w:basedOn w:val="DefaultParagraphFont"/>
    <w:rsid w:val="00757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99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baseline="0"/>
              <a:t>Q6 Other children behave well at playtimes and lunchtimes - starting results </a:t>
            </a:r>
            <a:endParaRPr lang="en-US"/>
          </a:p>
        </c:rich>
      </c:tx>
      <c:overlay val="0"/>
    </c:title>
    <c:autoTitleDeleted val="0"/>
    <c:plotArea>
      <c:layout/>
      <c:pieChart>
        <c:varyColors val="1"/>
        <c:ser>
          <c:idx val="0"/>
          <c:order val="0"/>
          <c:tx>
            <c:strRef>
              <c:f>Sheet1!$B$1</c:f>
              <c:strCache>
                <c:ptCount val="1"/>
                <c:pt idx="0">
                  <c:v>Sales</c:v>
                </c:pt>
              </c:strCache>
            </c:strRef>
          </c:tx>
          <c:cat>
            <c:strRef>
              <c:f>Sheet1!$A$2:$A$5</c:f>
              <c:strCache>
                <c:ptCount val="4"/>
                <c:pt idx="0">
                  <c:v>Strongly Agree 6.25%</c:v>
                </c:pt>
                <c:pt idx="1">
                  <c:v>Agree 12.5%</c:v>
                </c:pt>
                <c:pt idx="2">
                  <c:v>Disagree 62.5&amp;</c:v>
                </c:pt>
                <c:pt idx="3">
                  <c:v>Strongly Disagree 18.75%</c:v>
                </c:pt>
              </c:strCache>
            </c:strRef>
          </c:cat>
          <c:val>
            <c:numRef>
              <c:f>Sheet1!$B$2:$B$5</c:f>
              <c:numCache>
                <c:formatCode>General</c:formatCode>
                <c:ptCount val="4"/>
                <c:pt idx="0">
                  <c:v>6.25</c:v>
                </c:pt>
                <c:pt idx="1">
                  <c:v>12.5</c:v>
                </c:pt>
                <c:pt idx="2">
                  <c:v>62.5</c:v>
                </c:pt>
                <c:pt idx="3">
                  <c:v>18.75</c:v>
                </c:pt>
              </c:numCache>
            </c:numRef>
          </c:val>
          <c:extLst>
            <c:ext xmlns:c16="http://schemas.microsoft.com/office/drawing/2014/chart" uri="{C3380CC4-5D6E-409C-BE32-E72D297353CC}">
              <c16:uniqueId val="{00000000-0093-4E80-AA3E-0A2DF69DB61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effectLst/>
              </a:rPr>
              <a:t>Q6 Other children behave well at playtimes and lunchtimes - end results</a:t>
            </a:r>
            <a:endParaRPr lang="en-GB">
              <a:effectLst/>
            </a:endParaRPr>
          </a:p>
        </c:rich>
      </c:tx>
      <c:overlay val="0"/>
    </c:title>
    <c:autoTitleDeleted val="0"/>
    <c:plotArea>
      <c:layout/>
      <c:pieChart>
        <c:varyColors val="1"/>
        <c:ser>
          <c:idx val="0"/>
          <c:order val="0"/>
          <c:tx>
            <c:strRef>
              <c:f>Sheet1!$B$1</c:f>
              <c:strCache>
                <c:ptCount val="1"/>
                <c:pt idx="0">
                  <c:v>Sales</c:v>
                </c:pt>
              </c:strCache>
            </c:strRef>
          </c:tx>
          <c:cat>
            <c:strRef>
              <c:f>Sheet1!$A$2:$A$5</c:f>
              <c:strCache>
                <c:ptCount val="4"/>
                <c:pt idx="0">
                  <c:v>Strongly Agree 75%</c:v>
                </c:pt>
                <c:pt idx="1">
                  <c:v>Agree 18.75%</c:v>
                </c:pt>
                <c:pt idx="2">
                  <c:v>Disagree 6.25%</c:v>
                </c:pt>
                <c:pt idx="3">
                  <c:v>Stongly Disagree 0%</c:v>
                </c:pt>
              </c:strCache>
            </c:strRef>
          </c:cat>
          <c:val>
            <c:numRef>
              <c:f>Sheet1!$B$2:$B$5</c:f>
              <c:numCache>
                <c:formatCode>General</c:formatCode>
                <c:ptCount val="4"/>
                <c:pt idx="0">
                  <c:v>75</c:v>
                </c:pt>
                <c:pt idx="1">
                  <c:v>18.75</c:v>
                </c:pt>
                <c:pt idx="2">
                  <c:v>6.25</c:v>
                </c:pt>
                <c:pt idx="3">
                  <c:v>0</c:v>
                </c:pt>
              </c:numCache>
            </c:numRef>
          </c:val>
          <c:extLst>
            <c:ext xmlns:c16="http://schemas.microsoft.com/office/drawing/2014/chart" uri="{C3380CC4-5D6E-409C-BE32-E72D297353CC}">
              <c16:uniqueId val="{00000000-473E-4C94-ABD3-AB7134E94D8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Q15 There are lots of chances for me to get exercise in school</a:t>
            </a:r>
            <a:r>
              <a:rPr lang="en-US" baseline="0"/>
              <a:t> - starting results</a:t>
            </a:r>
            <a:r>
              <a:rPr lang="en-US"/>
              <a:t> </a:t>
            </a:r>
          </a:p>
        </c:rich>
      </c:tx>
      <c:layout>
        <c:manualLayout>
          <c:xMode val="edge"/>
          <c:yMode val="edge"/>
          <c:x val="0.11676509186351706"/>
          <c:y val="2.3809523809523808E-2"/>
        </c:manualLayout>
      </c:layout>
      <c:overlay val="0"/>
    </c:title>
    <c:autoTitleDeleted val="0"/>
    <c:plotArea>
      <c:layout/>
      <c:pieChart>
        <c:varyColors val="1"/>
        <c:ser>
          <c:idx val="0"/>
          <c:order val="0"/>
          <c:tx>
            <c:strRef>
              <c:f>Sheet1!$B$1</c:f>
              <c:strCache>
                <c:ptCount val="1"/>
                <c:pt idx="0">
                  <c:v>Q15 chool.There are lots of chances for me to get exercise in </c:v>
                </c:pt>
              </c:strCache>
            </c:strRef>
          </c:tx>
          <c:cat>
            <c:strRef>
              <c:f>Sheet1!$A$2:$A$5</c:f>
              <c:strCache>
                <c:ptCount val="4"/>
                <c:pt idx="0">
                  <c:v>Strongly Agree 37.5%</c:v>
                </c:pt>
                <c:pt idx="1">
                  <c:v>Agree 43.75%</c:v>
                </c:pt>
                <c:pt idx="2">
                  <c:v>Disagree 12.5%</c:v>
                </c:pt>
                <c:pt idx="3">
                  <c:v>Strongly Disagee 6.25%</c:v>
                </c:pt>
              </c:strCache>
            </c:strRef>
          </c:cat>
          <c:val>
            <c:numRef>
              <c:f>Sheet1!$B$2:$B$5</c:f>
              <c:numCache>
                <c:formatCode>0.00%</c:formatCode>
                <c:ptCount val="4"/>
                <c:pt idx="0">
                  <c:v>0.375</c:v>
                </c:pt>
                <c:pt idx="1">
                  <c:v>0.4375</c:v>
                </c:pt>
                <c:pt idx="2">
                  <c:v>0.125</c:v>
                </c:pt>
                <c:pt idx="3">
                  <c:v>6.25E-2</c:v>
                </c:pt>
              </c:numCache>
            </c:numRef>
          </c:val>
          <c:extLst>
            <c:ext xmlns:c16="http://schemas.microsoft.com/office/drawing/2014/chart" uri="{C3380CC4-5D6E-409C-BE32-E72D297353CC}">
              <c16:uniqueId val="{00000000-6BA3-4422-9D1C-53DAB758441F}"/>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effectLst/>
              </a:rPr>
              <a:t>Q15 There are lots of chances for me to get exercise in school - end results </a:t>
            </a:r>
            <a:endParaRPr lang="en-GB">
              <a:effectLst/>
            </a:endParaRPr>
          </a:p>
        </c:rich>
      </c:tx>
      <c:overlay val="0"/>
    </c:title>
    <c:autoTitleDeleted val="0"/>
    <c:plotArea>
      <c:layout/>
      <c:pieChart>
        <c:varyColors val="1"/>
        <c:ser>
          <c:idx val="0"/>
          <c:order val="0"/>
          <c:tx>
            <c:strRef>
              <c:f>Sheet1!$B$1</c:f>
              <c:strCache>
                <c:ptCount val="1"/>
                <c:pt idx="0">
                  <c:v>Sales</c:v>
                </c:pt>
              </c:strCache>
            </c:strRef>
          </c:tx>
          <c:cat>
            <c:strRef>
              <c:f>Sheet1!$A$2:$A$5</c:f>
              <c:strCache>
                <c:ptCount val="4"/>
                <c:pt idx="0">
                  <c:v>Strongly Agree 93.75%</c:v>
                </c:pt>
                <c:pt idx="1">
                  <c:v>Agree 6.25%</c:v>
                </c:pt>
                <c:pt idx="2">
                  <c:v>Disagree 0%</c:v>
                </c:pt>
                <c:pt idx="3">
                  <c:v>Strongly Disagree 0%</c:v>
                </c:pt>
              </c:strCache>
            </c:strRef>
          </c:cat>
          <c:val>
            <c:numRef>
              <c:f>Sheet1!$B$2:$B$5</c:f>
              <c:numCache>
                <c:formatCode>0.00%</c:formatCode>
                <c:ptCount val="4"/>
                <c:pt idx="0">
                  <c:v>0.9375</c:v>
                </c:pt>
                <c:pt idx="1">
                  <c:v>6.25E-2</c:v>
                </c:pt>
                <c:pt idx="2" formatCode="0%">
                  <c:v>0</c:v>
                </c:pt>
                <c:pt idx="3" formatCode="0%">
                  <c:v>0</c:v>
                </c:pt>
              </c:numCache>
            </c:numRef>
          </c:val>
          <c:extLst>
            <c:ext xmlns:c16="http://schemas.microsoft.com/office/drawing/2014/chart" uri="{C3380CC4-5D6E-409C-BE32-E72D297353CC}">
              <c16:uniqueId val="{00000000-CD4B-4FCD-9905-6EAE60434AF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3715</Words>
  <Characters>21178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Morris</dc:creator>
  <cp:lastModifiedBy>Sue James</cp:lastModifiedBy>
  <cp:revision>2</cp:revision>
  <cp:lastPrinted>2019-05-13T18:40:00Z</cp:lastPrinted>
  <dcterms:created xsi:type="dcterms:W3CDTF">2019-05-16T11:23:00Z</dcterms:created>
  <dcterms:modified xsi:type="dcterms:W3CDTF">2019-05-16T11:23:00Z</dcterms:modified>
</cp:coreProperties>
</file>