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54B778" w14:textId="77777777" w:rsidR="00602F36" w:rsidRPr="006144A4" w:rsidRDefault="00602F36" w:rsidP="00602F36">
      <w:pPr>
        <w:spacing w:line="360" w:lineRule="auto"/>
        <w:ind w:right="-119"/>
        <w:jc w:val="center"/>
        <w:rPr>
          <w:rFonts w:ascii="Times New Roman" w:eastAsia="Times New Roman" w:hAnsi="Times New Roman" w:cs="Times New Roman"/>
          <w:b/>
          <w:sz w:val="36"/>
          <w:szCs w:val="36"/>
        </w:rPr>
      </w:pPr>
      <w:r w:rsidRPr="006144A4">
        <w:rPr>
          <w:rFonts w:ascii="Times New Roman" w:eastAsia="Times New Roman" w:hAnsi="Times New Roman" w:cs="Times New Roman"/>
          <w:b/>
          <w:sz w:val="36"/>
          <w:szCs w:val="36"/>
        </w:rPr>
        <w:t>Module Number: LCBB4004</w:t>
      </w:r>
    </w:p>
    <w:p w14:paraId="530F560D" w14:textId="77777777" w:rsidR="00602F36" w:rsidRPr="006144A4" w:rsidRDefault="00602F36" w:rsidP="00602F36">
      <w:pPr>
        <w:spacing w:line="360" w:lineRule="auto"/>
        <w:jc w:val="center"/>
        <w:rPr>
          <w:rFonts w:ascii="Times New Roman" w:eastAsia="Times New Roman" w:hAnsi="Times New Roman" w:cs="Times New Roman"/>
          <w:b/>
          <w:sz w:val="36"/>
          <w:szCs w:val="36"/>
        </w:rPr>
      </w:pPr>
      <w:r w:rsidRPr="006144A4">
        <w:rPr>
          <w:rFonts w:ascii="Times New Roman" w:eastAsia="Times New Roman" w:hAnsi="Times New Roman" w:cs="Times New Roman"/>
          <w:b/>
          <w:sz w:val="36"/>
          <w:szCs w:val="36"/>
        </w:rPr>
        <w:t>Module Title: Marketing Fundamentals</w:t>
      </w:r>
    </w:p>
    <w:p w14:paraId="0E651A4D" w14:textId="77777777" w:rsidR="00602F36" w:rsidRDefault="00602F36" w:rsidP="00602F36">
      <w:pPr>
        <w:spacing w:line="360" w:lineRule="auto"/>
        <w:jc w:val="center"/>
        <w:rPr>
          <w:rFonts w:ascii="Times New Roman" w:eastAsia="Times New Roman" w:hAnsi="Times New Roman" w:cs="Times New Roman"/>
          <w:sz w:val="36"/>
          <w:szCs w:val="36"/>
        </w:rPr>
      </w:pPr>
    </w:p>
    <w:p w14:paraId="57AEACD3" w14:textId="77777777" w:rsidR="00602F36" w:rsidRPr="006144A4" w:rsidRDefault="00602F36" w:rsidP="00602F36">
      <w:pPr>
        <w:spacing w:line="360" w:lineRule="auto"/>
        <w:jc w:val="center"/>
        <w:rPr>
          <w:rFonts w:ascii="Times New Roman" w:eastAsia="Times New Roman" w:hAnsi="Times New Roman" w:cs="Times New Roman"/>
          <w:sz w:val="36"/>
          <w:szCs w:val="36"/>
        </w:rPr>
      </w:pPr>
      <w:r w:rsidRPr="006144A4">
        <w:rPr>
          <w:rFonts w:ascii="Times New Roman" w:eastAsia="Times New Roman" w:hAnsi="Times New Roman" w:cs="Times New Roman"/>
          <w:sz w:val="36"/>
          <w:szCs w:val="36"/>
        </w:rPr>
        <w:t>Assignment Title: Individual Report on The Effect of Globalisation on an Organisations’ Marketing Strategy</w:t>
      </w:r>
    </w:p>
    <w:p w14:paraId="632904F9" w14:textId="77777777" w:rsidR="00602F36" w:rsidRDefault="00602F36" w:rsidP="00602F36"/>
    <w:p w14:paraId="37B0BAFF" w14:textId="77777777" w:rsidR="00602F36" w:rsidRDefault="00602F36" w:rsidP="00602F36">
      <w:pPr>
        <w:spacing w:line="360" w:lineRule="auto"/>
        <w:jc w:val="both"/>
        <w:rPr>
          <w:rFonts w:ascii="Times New Roman" w:eastAsia="Times New Roman" w:hAnsi="Times New Roman" w:cs="Times New Roman"/>
          <w:sz w:val="24"/>
          <w:szCs w:val="24"/>
        </w:rPr>
      </w:pPr>
    </w:p>
    <w:p w14:paraId="120289C1" w14:textId="601BB0BE" w:rsidR="00602F36" w:rsidRPr="00602F36" w:rsidRDefault="00602F36" w:rsidP="00602F36">
      <w:pPr>
        <w:spacing w:line="360" w:lineRule="auto"/>
        <w:jc w:val="both"/>
        <w:rPr>
          <w:rFonts w:ascii="Times New Roman" w:eastAsia="Times New Roman" w:hAnsi="Times New Roman" w:cs="Times New Roman"/>
          <w:b/>
          <w:sz w:val="32"/>
          <w:szCs w:val="32"/>
        </w:rPr>
      </w:pPr>
      <w:r w:rsidRPr="00602F36">
        <w:rPr>
          <w:rFonts w:ascii="Times New Roman" w:eastAsia="Times New Roman" w:hAnsi="Times New Roman" w:cs="Times New Roman"/>
          <w:b/>
          <w:sz w:val="32"/>
          <w:szCs w:val="32"/>
        </w:rPr>
        <w:t>Student ID:</w:t>
      </w:r>
      <w:r w:rsidRPr="00602F36">
        <w:rPr>
          <w:rFonts w:ascii="Times New Roman" w:eastAsia="Times New Roman" w:hAnsi="Times New Roman" w:cs="Times New Roman"/>
          <w:b/>
          <w:sz w:val="32"/>
          <w:szCs w:val="32"/>
        </w:rPr>
        <w:t xml:space="preserve"> 2026948</w:t>
      </w:r>
    </w:p>
    <w:p w14:paraId="21585512" w14:textId="77777777" w:rsidR="00602F36" w:rsidRDefault="00602F36" w:rsidP="00602F36">
      <w:pPr>
        <w:spacing w:line="360" w:lineRule="auto"/>
        <w:jc w:val="both"/>
        <w:rPr>
          <w:rFonts w:ascii="Times New Roman" w:eastAsia="Times New Roman" w:hAnsi="Times New Roman" w:cs="Times New Roman"/>
          <w:sz w:val="24"/>
          <w:szCs w:val="24"/>
        </w:rPr>
      </w:pPr>
    </w:p>
    <w:p w14:paraId="066B5EAC" w14:textId="77777777" w:rsidR="00602F36" w:rsidRDefault="00602F36" w:rsidP="00602F36">
      <w:pPr>
        <w:spacing w:line="360" w:lineRule="auto"/>
        <w:jc w:val="both"/>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Word Count: 3598</w:t>
      </w:r>
    </w:p>
    <w:p w14:paraId="00000009" w14:textId="77777777" w:rsidR="00362B30" w:rsidRDefault="002304F6">
      <w:pPr>
        <w:rPr>
          <w:rFonts w:ascii="Times New Roman" w:eastAsia="Times New Roman" w:hAnsi="Times New Roman" w:cs="Times New Roman"/>
          <w:sz w:val="24"/>
          <w:szCs w:val="24"/>
        </w:rPr>
      </w:pPr>
      <w:r>
        <w:br w:type="page"/>
      </w:r>
    </w:p>
    <w:p w14:paraId="0000000A" w14:textId="77777777" w:rsidR="00362B30" w:rsidRDefault="00362B30">
      <w:pPr>
        <w:spacing w:line="360" w:lineRule="auto"/>
        <w:jc w:val="center"/>
        <w:rPr>
          <w:rFonts w:ascii="Times New Roman" w:eastAsia="Times New Roman" w:hAnsi="Times New Roman" w:cs="Times New Roman"/>
          <w:b/>
          <w:sz w:val="30"/>
          <w:szCs w:val="30"/>
        </w:rPr>
      </w:pPr>
    </w:p>
    <w:p w14:paraId="0000000B" w14:textId="77777777" w:rsidR="00362B30" w:rsidRDefault="00362B30">
      <w:pPr>
        <w:spacing w:line="360" w:lineRule="auto"/>
        <w:jc w:val="center"/>
        <w:rPr>
          <w:rFonts w:ascii="Times New Roman" w:eastAsia="Times New Roman" w:hAnsi="Times New Roman" w:cs="Times New Roman"/>
          <w:b/>
          <w:sz w:val="30"/>
          <w:szCs w:val="30"/>
        </w:rPr>
      </w:pPr>
    </w:p>
    <w:p w14:paraId="0000000C" w14:textId="77777777" w:rsidR="00362B30" w:rsidRDefault="002304F6">
      <w:pPr>
        <w:spacing w:line="360" w:lineRule="auto"/>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The Effect of Globalisation on an Organisations’ Marketing Strategy</w:t>
      </w:r>
    </w:p>
    <w:p w14:paraId="0000000D" w14:textId="77777777" w:rsidR="00362B30" w:rsidRDefault="00362B30">
      <w:pPr>
        <w:spacing w:line="360" w:lineRule="auto"/>
        <w:jc w:val="both"/>
        <w:rPr>
          <w:rFonts w:ascii="Times New Roman" w:eastAsia="Times New Roman" w:hAnsi="Times New Roman" w:cs="Times New Roman"/>
          <w:sz w:val="24"/>
          <w:szCs w:val="24"/>
        </w:rPr>
      </w:pPr>
    </w:p>
    <w:p w14:paraId="0000000E" w14:textId="77777777" w:rsidR="00362B30" w:rsidRDefault="002304F6">
      <w:pPr>
        <w:rPr>
          <w:rFonts w:ascii="Times New Roman" w:eastAsia="Times New Roman" w:hAnsi="Times New Roman" w:cs="Times New Roman"/>
          <w:sz w:val="24"/>
          <w:szCs w:val="24"/>
        </w:rPr>
      </w:pPr>
      <w:r>
        <w:br w:type="page"/>
      </w:r>
    </w:p>
    <w:p w14:paraId="0000000F" w14:textId="77777777" w:rsidR="00362B30" w:rsidRDefault="002304F6">
      <w:pPr>
        <w:keepNext/>
        <w:keepLines/>
        <w:pBdr>
          <w:top w:val="nil"/>
          <w:left w:val="nil"/>
          <w:bottom w:val="nil"/>
          <w:right w:val="nil"/>
          <w:between w:val="nil"/>
        </w:pBdr>
        <w:spacing w:before="240" w:after="0"/>
        <w:rPr>
          <w:rFonts w:ascii="Times New Roman" w:eastAsia="Times New Roman" w:hAnsi="Times New Roman" w:cs="Times New Roman"/>
          <w:sz w:val="24"/>
          <w:szCs w:val="24"/>
        </w:rPr>
      </w:pPr>
      <w:r>
        <w:rPr>
          <w:rFonts w:ascii="Times New Roman" w:eastAsia="Times New Roman" w:hAnsi="Times New Roman" w:cs="Times New Roman"/>
          <w:color w:val="2E75B5"/>
          <w:sz w:val="32"/>
          <w:szCs w:val="32"/>
        </w:rPr>
        <w:lastRenderedPageBreak/>
        <w:t>Table of Contents</w:t>
      </w:r>
    </w:p>
    <w:sdt>
      <w:sdtPr>
        <w:id w:val="806664737"/>
        <w:docPartObj>
          <w:docPartGallery w:val="Table of Contents"/>
          <w:docPartUnique/>
        </w:docPartObj>
      </w:sdtPr>
      <w:sdtEndPr/>
      <w:sdtContent>
        <w:p w14:paraId="00000010" w14:textId="77777777" w:rsidR="00362B30" w:rsidRDefault="002304F6">
          <w:pPr>
            <w:tabs>
              <w:tab w:val="right" w:pos="9360"/>
            </w:tabs>
            <w:spacing w:before="80" w:line="240" w:lineRule="auto"/>
            <w:rPr>
              <w:rFonts w:ascii="Times New Roman" w:eastAsia="Times New Roman" w:hAnsi="Times New Roman" w:cs="Times New Roman"/>
              <w:color w:val="000000"/>
            </w:rPr>
          </w:pPr>
          <w:r>
            <w:fldChar w:fldCharType="begin"/>
          </w:r>
          <w:r>
            <w:instrText xml:space="preserve"> TOC \h \u \z </w:instrText>
          </w:r>
          <w:r>
            <w:fldChar w:fldCharType="separate"/>
          </w:r>
          <w:hyperlink w:anchor="_heading=h.30j0zll">
            <w:r>
              <w:rPr>
                <w:rFonts w:ascii="Times New Roman" w:eastAsia="Times New Roman" w:hAnsi="Times New Roman" w:cs="Times New Roman"/>
                <w:color w:val="000000"/>
              </w:rPr>
              <w:t>I</w:t>
            </w:r>
            <w:r>
              <w:rPr>
                <w:rFonts w:ascii="Times New Roman" w:eastAsia="Times New Roman" w:hAnsi="Times New Roman" w:cs="Times New Roman"/>
                <w:color w:val="000000"/>
              </w:rPr>
              <w:t>ntroduction</w:t>
            </w:r>
          </w:hyperlink>
          <w:r>
            <w:rPr>
              <w:rFonts w:ascii="Times New Roman" w:eastAsia="Times New Roman" w:hAnsi="Times New Roman" w:cs="Times New Roman"/>
              <w:color w:val="000000"/>
            </w:rPr>
            <w:tab/>
          </w:r>
          <w:r>
            <w:fldChar w:fldCharType="begin"/>
          </w:r>
          <w:r>
            <w:instrText xml:space="preserve"> PAGEREF _heading=h.30j0zll \h </w:instrText>
          </w:r>
          <w:r>
            <w:fldChar w:fldCharType="separate"/>
          </w:r>
          <w:r>
            <w:rPr>
              <w:rFonts w:ascii="Times New Roman" w:eastAsia="Times New Roman" w:hAnsi="Times New Roman" w:cs="Times New Roman"/>
              <w:b/>
              <w:color w:val="000000"/>
            </w:rPr>
            <w:t>4</w:t>
          </w:r>
          <w:r>
            <w:fldChar w:fldCharType="end"/>
          </w:r>
        </w:p>
        <w:p w14:paraId="00000011" w14:textId="77777777" w:rsidR="00362B30" w:rsidRDefault="002304F6">
          <w:pPr>
            <w:tabs>
              <w:tab w:val="right" w:pos="9360"/>
            </w:tabs>
            <w:spacing w:before="200" w:line="240" w:lineRule="auto"/>
            <w:rPr>
              <w:rFonts w:ascii="Times New Roman" w:eastAsia="Times New Roman" w:hAnsi="Times New Roman" w:cs="Times New Roman"/>
              <w:color w:val="000000"/>
            </w:rPr>
          </w:pPr>
          <w:hyperlink w:anchor="_heading=h.1fob9te">
            <w:r>
              <w:rPr>
                <w:rFonts w:ascii="Times New Roman" w:eastAsia="Times New Roman" w:hAnsi="Times New Roman" w:cs="Times New Roman"/>
                <w:color w:val="000000"/>
              </w:rPr>
              <w:t>Marketing As a Process</w:t>
            </w:r>
          </w:hyperlink>
          <w:r>
            <w:rPr>
              <w:rFonts w:ascii="Times New Roman" w:eastAsia="Times New Roman" w:hAnsi="Times New Roman" w:cs="Times New Roman"/>
              <w:color w:val="000000"/>
            </w:rPr>
            <w:tab/>
          </w:r>
          <w:r>
            <w:fldChar w:fldCharType="begin"/>
          </w:r>
          <w:r>
            <w:instrText xml:space="preserve"> PAGEREF _heading=h.1fob9te \h </w:instrText>
          </w:r>
          <w:r>
            <w:fldChar w:fldCharType="separate"/>
          </w:r>
          <w:r>
            <w:rPr>
              <w:rFonts w:ascii="Times New Roman" w:eastAsia="Times New Roman" w:hAnsi="Times New Roman" w:cs="Times New Roman"/>
              <w:b/>
              <w:color w:val="000000"/>
            </w:rPr>
            <w:t>5</w:t>
          </w:r>
          <w:r>
            <w:fldChar w:fldCharType="end"/>
          </w:r>
        </w:p>
        <w:p w14:paraId="00000012"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3znysh7">
            <w:r>
              <w:rPr>
                <w:rFonts w:ascii="Times New Roman" w:eastAsia="Times New Roman" w:hAnsi="Times New Roman" w:cs="Times New Roman"/>
                <w:color w:val="000000"/>
              </w:rPr>
              <w:t>The Need to Identify Each Global Market Through Research</w:t>
            </w:r>
          </w:hyperlink>
          <w:r>
            <w:rPr>
              <w:rFonts w:ascii="Times New Roman" w:eastAsia="Times New Roman" w:hAnsi="Times New Roman" w:cs="Times New Roman"/>
              <w:color w:val="000000"/>
            </w:rPr>
            <w:tab/>
          </w:r>
          <w:r>
            <w:fldChar w:fldCharType="begin"/>
          </w:r>
          <w:r>
            <w:instrText xml:space="preserve"> PAGEREF _heading=h.3znysh7 \h </w:instrText>
          </w:r>
          <w:r>
            <w:fldChar w:fldCharType="separate"/>
          </w:r>
          <w:r>
            <w:rPr>
              <w:rFonts w:ascii="Times New Roman" w:eastAsia="Times New Roman" w:hAnsi="Times New Roman" w:cs="Times New Roman"/>
              <w:color w:val="000000"/>
            </w:rPr>
            <w:t>7</w:t>
          </w:r>
          <w:r>
            <w:fldChar w:fldCharType="end"/>
          </w:r>
        </w:p>
        <w:p w14:paraId="00000013"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2et92p0">
            <w:r>
              <w:rPr>
                <w:rFonts w:ascii="Times New Roman" w:eastAsia="Times New Roman" w:hAnsi="Times New Roman" w:cs="Times New Roman"/>
                <w:color w:val="000000"/>
              </w:rPr>
              <w:t>Type segmenta</w:t>
            </w:r>
            <w:r>
              <w:rPr>
                <w:rFonts w:ascii="Times New Roman" w:eastAsia="Times New Roman" w:hAnsi="Times New Roman" w:cs="Times New Roman"/>
                <w:color w:val="000000"/>
              </w:rPr>
              <w:t>tion</w:t>
            </w:r>
          </w:hyperlink>
          <w:r>
            <w:rPr>
              <w:rFonts w:ascii="Times New Roman" w:eastAsia="Times New Roman" w:hAnsi="Times New Roman" w:cs="Times New Roman"/>
              <w:color w:val="000000"/>
            </w:rPr>
            <w:tab/>
          </w:r>
          <w:r>
            <w:fldChar w:fldCharType="begin"/>
          </w:r>
          <w:r>
            <w:instrText xml:space="preserve"> PAGEREF _heading=h.2et92p0 \h </w:instrText>
          </w:r>
          <w:r>
            <w:fldChar w:fldCharType="separate"/>
          </w:r>
          <w:r>
            <w:rPr>
              <w:rFonts w:ascii="Times New Roman" w:eastAsia="Times New Roman" w:hAnsi="Times New Roman" w:cs="Times New Roman"/>
              <w:color w:val="000000"/>
            </w:rPr>
            <w:t>7</w:t>
          </w:r>
          <w:r>
            <w:fldChar w:fldCharType="end"/>
          </w:r>
        </w:p>
        <w:p w14:paraId="00000014"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tyjcwt">
            <w:r>
              <w:rPr>
                <w:rFonts w:ascii="Times New Roman" w:eastAsia="Times New Roman" w:hAnsi="Times New Roman" w:cs="Times New Roman"/>
                <w:color w:val="000000"/>
              </w:rPr>
              <w:t>Benefits of segmentation</w:t>
            </w:r>
          </w:hyperlink>
          <w:r>
            <w:rPr>
              <w:rFonts w:ascii="Times New Roman" w:eastAsia="Times New Roman" w:hAnsi="Times New Roman" w:cs="Times New Roman"/>
              <w:color w:val="000000"/>
            </w:rPr>
            <w:tab/>
          </w:r>
          <w:r>
            <w:fldChar w:fldCharType="begin"/>
          </w:r>
          <w:r>
            <w:instrText xml:space="preserve"> PAGEREF _heading=h.tyjcwt \h </w:instrText>
          </w:r>
          <w:r>
            <w:fldChar w:fldCharType="separate"/>
          </w:r>
          <w:r>
            <w:rPr>
              <w:rFonts w:ascii="Times New Roman" w:eastAsia="Times New Roman" w:hAnsi="Times New Roman" w:cs="Times New Roman"/>
              <w:color w:val="000000"/>
            </w:rPr>
            <w:t>8</w:t>
          </w:r>
          <w:r>
            <w:fldChar w:fldCharType="end"/>
          </w:r>
        </w:p>
        <w:p w14:paraId="00000015" w14:textId="77777777" w:rsidR="00362B30" w:rsidRDefault="002304F6">
          <w:pPr>
            <w:tabs>
              <w:tab w:val="right" w:pos="9360"/>
            </w:tabs>
            <w:spacing w:before="200" w:line="240" w:lineRule="auto"/>
            <w:rPr>
              <w:rFonts w:ascii="Times New Roman" w:eastAsia="Times New Roman" w:hAnsi="Times New Roman" w:cs="Times New Roman"/>
              <w:color w:val="000000"/>
            </w:rPr>
          </w:pPr>
          <w:hyperlink w:anchor="_heading=h.3dy6vkm">
            <w:r>
              <w:rPr>
                <w:rFonts w:ascii="Times New Roman" w:eastAsia="Times New Roman" w:hAnsi="Times New Roman" w:cs="Times New Roman"/>
                <w:color w:val="000000"/>
              </w:rPr>
              <w:t>Targeting Each Segment</w:t>
            </w:r>
          </w:hyperlink>
          <w:r>
            <w:rPr>
              <w:rFonts w:ascii="Times New Roman" w:eastAsia="Times New Roman" w:hAnsi="Times New Roman" w:cs="Times New Roman"/>
              <w:color w:val="000000"/>
            </w:rPr>
            <w:tab/>
          </w:r>
          <w:r>
            <w:fldChar w:fldCharType="begin"/>
          </w:r>
          <w:r>
            <w:instrText xml:space="preserve"> PAGEREF _heading=h.3dy6vkm \h </w:instrText>
          </w:r>
          <w:r>
            <w:fldChar w:fldCharType="separate"/>
          </w:r>
          <w:r>
            <w:rPr>
              <w:rFonts w:ascii="Times New Roman" w:eastAsia="Times New Roman" w:hAnsi="Times New Roman" w:cs="Times New Roman"/>
              <w:b/>
              <w:color w:val="000000"/>
            </w:rPr>
            <w:t>10</w:t>
          </w:r>
          <w:r>
            <w:fldChar w:fldCharType="end"/>
          </w:r>
        </w:p>
        <w:p w14:paraId="00000016"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1t3h5sf">
            <w:r>
              <w:rPr>
                <w:rFonts w:ascii="Times New Roman" w:eastAsia="Times New Roman" w:hAnsi="Times New Roman" w:cs="Times New Roman"/>
                <w:color w:val="000000"/>
              </w:rPr>
              <w:t>Consumer behavior</w:t>
            </w:r>
          </w:hyperlink>
          <w:r>
            <w:rPr>
              <w:rFonts w:ascii="Times New Roman" w:eastAsia="Times New Roman" w:hAnsi="Times New Roman" w:cs="Times New Roman"/>
              <w:color w:val="000000"/>
            </w:rPr>
            <w:tab/>
          </w:r>
          <w:r>
            <w:fldChar w:fldCharType="begin"/>
          </w:r>
          <w:r>
            <w:instrText xml:space="preserve"> PAGEREF _heading=h.1t3h5sf \h </w:instrText>
          </w:r>
          <w:r>
            <w:fldChar w:fldCharType="separate"/>
          </w:r>
          <w:r>
            <w:rPr>
              <w:rFonts w:ascii="Times New Roman" w:eastAsia="Times New Roman" w:hAnsi="Times New Roman" w:cs="Times New Roman"/>
              <w:color w:val="000000"/>
            </w:rPr>
            <w:t>10</w:t>
          </w:r>
          <w:r>
            <w:fldChar w:fldCharType="end"/>
          </w:r>
        </w:p>
        <w:p w14:paraId="00000017"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4d34og8">
            <w:r>
              <w:rPr>
                <w:rFonts w:ascii="Times New Roman" w:eastAsia="Times New Roman" w:hAnsi="Times New Roman" w:cs="Times New Roman"/>
                <w:color w:val="000000"/>
              </w:rPr>
              <w:t>Consumer decision making process</w:t>
            </w:r>
          </w:hyperlink>
          <w:r>
            <w:rPr>
              <w:rFonts w:ascii="Times New Roman" w:eastAsia="Times New Roman" w:hAnsi="Times New Roman" w:cs="Times New Roman"/>
              <w:color w:val="000000"/>
            </w:rPr>
            <w:tab/>
          </w:r>
          <w:r>
            <w:fldChar w:fldCharType="begin"/>
          </w:r>
          <w:r>
            <w:instrText xml:space="preserve"> PAGEREF _heading=h.4d34og8 \h </w:instrText>
          </w:r>
          <w:r>
            <w:fldChar w:fldCharType="separate"/>
          </w:r>
          <w:r>
            <w:rPr>
              <w:rFonts w:ascii="Times New Roman" w:eastAsia="Times New Roman" w:hAnsi="Times New Roman" w:cs="Times New Roman"/>
              <w:color w:val="000000"/>
            </w:rPr>
            <w:t>10</w:t>
          </w:r>
          <w:r>
            <w:fldChar w:fldCharType="end"/>
          </w:r>
        </w:p>
        <w:p w14:paraId="00000018"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2s8eyo1">
            <w:r>
              <w:rPr>
                <w:rFonts w:ascii="Times New Roman" w:eastAsia="Times New Roman" w:hAnsi="Times New Roman" w:cs="Times New Roman"/>
                <w:color w:val="000000"/>
              </w:rPr>
              <w:t>Positioning themes</w:t>
            </w:r>
          </w:hyperlink>
          <w:r>
            <w:rPr>
              <w:rFonts w:ascii="Times New Roman" w:eastAsia="Times New Roman" w:hAnsi="Times New Roman" w:cs="Times New Roman"/>
              <w:color w:val="000000"/>
            </w:rPr>
            <w:tab/>
          </w:r>
          <w:r>
            <w:fldChar w:fldCharType="begin"/>
          </w:r>
          <w:r>
            <w:instrText xml:space="preserve"> PAGEREF _heading=h.2s8eyo1 \h </w:instrText>
          </w:r>
          <w:r>
            <w:fldChar w:fldCharType="separate"/>
          </w:r>
          <w:r>
            <w:rPr>
              <w:rFonts w:ascii="Times New Roman" w:eastAsia="Times New Roman" w:hAnsi="Times New Roman" w:cs="Times New Roman"/>
              <w:color w:val="000000"/>
            </w:rPr>
            <w:t>10</w:t>
          </w:r>
          <w:r>
            <w:fldChar w:fldCharType="end"/>
          </w:r>
        </w:p>
        <w:p w14:paraId="00000019"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17dp8vu">
            <w:r>
              <w:rPr>
                <w:rFonts w:ascii="Times New Roman" w:eastAsia="Times New Roman" w:hAnsi="Times New Roman" w:cs="Times New Roman"/>
                <w:color w:val="000000"/>
              </w:rPr>
              <w:t>Value proposition</w:t>
            </w:r>
          </w:hyperlink>
          <w:r>
            <w:rPr>
              <w:rFonts w:ascii="Times New Roman" w:eastAsia="Times New Roman" w:hAnsi="Times New Roman" w:cs="Times New Roman"/>
              <w:color w:val="000000"/>
            </w:rPr>
            <w:tab/>
          </w:r>
          <w:r>
            <w:fldChar w:fldCharType="begin"/>
          </w:r>
          <w:r>
            <w:instrText xml:space="preserve"> </w:instrText>
          </w:r>
          <w:r>
            <w:instrText xml:space="preserve">PAGEREF _heading=h.17dp8vu \h </w:instrText>
          </w:r>
          <w:r>
            <w:fldChar w:fldCharType="separate"/>
          </w:r>
          <w:r>
            <w:rPr>
              <w:rFonts w:ascii="Times New Roman" w:eastAsia="Times New Roman" w:hAnsi="Times New Roman" w:cs="Times New Roman"/>
              <w:color w:val="000000"/>
            </w:rPr>
            <w:t>10</w:t>
          </w:r>
          <w:r>
            <w:fldChar w:fldCharType="end"/>
          </w:r>
        </w:p>
        <w:p w14:paraId="0000001A" w14:textId="77777777" w:rsidR="00362B30" w:rsidRDefault="002304F6">
          <w:pPr>
            <w:tabs>
              <w:tab w:val="right" w:pos="9360"/>
            </w:tabs>
            <w:spacing w:before="200" w:line="240" w:lineRule="auto"/>
            <w:rPr>
              <w:rFonts w:ascii="Times New Roman" w:eastAsia="Times New Roman" w:hAnsi="Times New Roman" w:cs="Times New Roman"/>
              <w:color w:val="000000"/>
            </w:rPr>
          </w:pPr>
          <w:hyperlink w:anchor="_heading=h.3rdcrjn">
            <w:r>
              <w:rPr>
                <w:rFonts w:ascii="Times New Roman" w:eastAsia="Times New Roman" w:hAnsi="Times New Roman" w:cs="Times New Roman"/>
                <w:color w:val="000000"/>
              </w:rPr>
              <w:t>The Marketing Mix</w:t>
            </w:r>
          </w:hyperlink>
          <w:r>
            <w:rPr>
              <w:rFonts w:ascii="Times New Roman" w:eastAsia="Times New Roman" w:hAnsi="Times New Roman" w:cs="Times New Roman"/>
              <w:color w:val="000000"/>
            </w:rPr>
            <w:tab/>
          </w:r>
          <w:r>
            <w:fldChar w:fldCharType="begin"/>
          </w:r>
          <w:r>
            <w:instrText xml:space="preserve"> PAGEREF _heading=h.3rdcrjn \h </w:instrText>
          </w:r>
          <w:r>
            <w:fldChar w:fldCharType="separate"/>
          </w:r>
          <w:r>
            <w:rPr>
              <w:rFonts w:ascii="Times New Roman" w:eastAsia="Times New Roman" w:hAnsi="Times New Roman" w:cs="Times New Roman"/>
              <w:b/>
              <w:color w:val="000000"/>
            </w:rPr>
            <w:t>11</w:t>
          </w:r>
          <w:r>
            <w:fldChar w:fldCharType="end"/>
          </w:r>
        </w:p>
        <w:p w14:paraId="0000001B"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26in1rg">
            <w:r>
              <w:rPr>
                <w:rFonts w:ascii="Times New Roman" w:eastAsia="Times New Roman" w:hAnsi="Times New Roman" w:cs="Times New Roman"/>
                <w:color w:val="000000"/>
              </w:rPr>
              <w:t>The degree adaptation of standardization of the marketing mix by my chosen organisation in the global business environment</w:t>
            </w:r>
          </w:hyperlink>
          <w:r>
            <w:rPr>
              <w:rFonts w:ascii="Times New Roman" w:eastAsia="Times New Roman" w:hAnsi="Times New Roman" w:cs="Times New Roman"/>
              <w:color w:val="000000"/>
            </w:rPr>
            <w:tab/>
          </w:r>
          <w:r>
            <w:fldChar w:fldCharType="begin"/>
          </w:r>
          <w:r>
            <w:instrText xml:space="preserve"> PAGEREF _heading=h.26in1rg \h </w:instrText>
          </w:r>
          <w:r>
            <w:fldChar w:fldCharType="separate"/>
          </w:r>
          <w:r>
            <w:rPr>
              <w:rFonts w:ascii="Times New Roman" w:eastAsia="Times New Roman" w:hAnsi="Times New Roman" w:cs="Times New Roman"/>
              <w:color w:val="000000"/>
            </w:rPr>
            <w:t>11</w:t>
          </w:r>
          <w:r>
            <w:fldChar w:fldCharType="end"/>
          </w:r>
        </w:p>
        <w:p w14:paraId="0000001C" w14:textId="77777777" w:rsidR="00362B30" w:rsidRDefault="002304F6">
          <w:pPr>
            <w:tabs>
              <w:tab w:val="right" w:pos="9360"/>
            </w:tabs>
            <w:spacing w:before="200" w:line="240" w:lineRule="auto"/>
            <w:rPr>
              <w:rFonts w:ascii="Times New Roman" w:eastAsia="Times New Roman" w:hAnsi="Times New Roman" w:cs="Times New Roman"/>
              <w:color w:val="000000"/>
            </w:rPr>
          </w:pPr>
          <w:hyperlink w:anchor="_heading=h.lnxbz9">
            <w:r>
              <w:rPr>
                <w:rFonts w:ascii="Times New Roman" w:eastAsia="Times New Roman" w:hAnsi="Times New Roman" w:cs="Times New Roman"/>
                <w:color w:val="000000"/>
              </w:rPr>
              <w:t>The Role of Stakeholders</w:t>
            </w:r>
          </w:hyperlink>
          <w:r>
            <w:rPr>
              <w:rFonts w:ascii="Times New Roman" w:eastAsia="Times New Roman" w:hAnsi="Times New Roman" w:cs="Times New Roman"/>
              <w:color w:val="000000"/>
            </w:rPr>
            <w:tab/>
          </w:r>
          <w:r>
            <w:fldChar w:fldCharType="begin"/>
          </w:r>
          <w:r>
            <w:instrText xml:space="preserve"> PAGEREF _heading=h.lnxbz9 \h </w:instrText>
          </w:r>
          <w:r>
            <w:fldChar w:fldCharType="separate"/>
          </w:r>
          <w:r>
            <w:rPr>
              <w:rFonts w:ascii="Times New Roman" w:eastAsia="Times New Roman" w:hAnsi="Times New Roman" w:cs="Times New Roman"/>
              <w:b/>
              <w:color w:val="000000"/>
            </w:rPr>
            <w:t>12</w:t>
          </w:r>
          <w:r>
            <w:fldChar w:fldCharType="end"/>
          </w:r>
        </w:p>
        <w:p w14:paraId="0000001D"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35nkun2">
            <w:r>
              <w:rPr>
                <w:rFonts w:ascii="Times New Roman" w:eastAsia="Times New Roman" w:hAnsi="Times New Roman" w:cs="Times New Roman"/>
                <w:color w:val="000000"/>
              </w:rPr>
              <w:t>Culture</w:t>
            </w:r>
          </w:hyperlink>
          <w:r>
            <w:rPr>
              <w:rFonts w:ascii="Times New Roman" w:eastAsia="Times New Roman" w:hAnsi="Times New Roman" w:cs="Times New Roman"/>
              <w:color w:val="000000"/>
            </w:rPr>
            <w:tab/>
          </w:r>
          <w:r>
            <w:fldChar w:fldCharType="begin"/>
          </w:r>
          <w:r>
            <w:instrText xml:space="preserve"> PAGEREF _heading=h.35nkun2 \h </w:instrText>
          </w:r>
          <w:r>
            <w:fldChar w:fldCharType="separate"/>
          </w:r>
          <w:r>
            <w:rPr>
              <w:rFonts w:ascii="Times New Roman" w:eastAsia="Times New Roman" w:hAnsi="Times New Roman" w:cs="Times New Roman"/>
              <w:color w:val="000000"/>
            </w:rPr>
            <w:t>12</w:t>
          </w:r>
          <w:r>
            <w:fldChar w:fldCharType="end"/>
          </w:r>
        </w:p>
        <w:p w14:paraId="0000001E"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1ksv4uv">
            <w:r>
              <w:rPr>
                <w:rFonts w:ascii="Times New Roman" w:eastAsia="Times New Roman" w:hAnsi="Times New Roman" w:cs="Times New Roman"/>
                <w:color w:val="000000"/>
              </w:rPr>
              <w:t>Have a global awareness, objectivity and tolerance and respect</w:t>
            </w:r>
          </w:hyperlink>
          <w:r>
            <w:rPr>
              <w:rFonts w:ascii="Times New Roman" w:eastAsia="Times New Roman" w:hAnsi="Times New Roman" w:cs="Times New Roman"/>
              <w:color w:val="000000"/>
            </w:rPr>
            <w:tab/>
          </w:r>
          <w:r>
            <w:fldChar w:fldCharType="begin"/>
          </w:r>
          <w:r>
            <w:instrText xml:space="preserve"> PAGEREF _head</w:instrText>
          </w:r>
          <w:r>
            <w:instrText xml:space="preserve">ing=h.1ksv4uv \h </w:instrText>
          </w:r>
          <w:r>
            <w:fldChar w:fldCharType="separate"/>
          </w:r>
          <w:r>
            <w:rPr>
              <w:rFonts w:ascii="Times New Roman" w:eastAsia="Times New Roman" w:hAnsi="Times New Roman" w:cs="Times New Roman"/>
              <w:color w:val="000000"/>
            </w:rPr>
            <w:t>13</w:t>
          </w:r>
          <w:r>
            <w:fldChar w:fldCharType="end"/>
          </w:r>
        </w:p>
        <w:p w14:paraId="0000001F"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44sinio">
            <w:r>
              <w:rPr>
                <w:rFonts w:ascii="Times New Roman" w:eastAsia="Times New Roman" w:hAnsi="Times New Roman" w:cs="Times New Roman"/>
                <w:color w:val="000000"/>
              </w:rPr>
              <w:t>Stakeholders</w:t>
            </w:r>
          </w:hyperlink>
          <w:r>
            <w:rPr>
              <w:rFonts w:ascii="Times New Roman" w:eastAsia="Times New Roman" w:hAnsi="Times New Roman" w:cs="Times New Roman"/>
              <w:color w:val="000000"/>
            </w:rPr>
            <w:tab/>
          </w:r>
          <w:r>
            <w:fldChar w:fldCharType="begin"/>
          </w:r>
          <w:r>
            <w:instrText xml:space="preserve"> PAGEREF _heading=h.44sinio \h </w:instrText>
          </w:r>
          <w:r>
            <w:fldChar w:fldCharType="separate"/>
          </w:r>
          <w:r>
            <w:rPr>
              <w:rFonts w:ascii="Times New Roman" w:eastAsia="Times New Roman" w:hAnsi="Times New Roman" w:cs="Times New Roman"/>
              <w:color w:val="000000"/>
            </w:rPr>
            <w:t>13</w:t>
          </w:r>
          <w:r>
            <w:fldChar w:fldCharType="end"/>
          </w:r>
        </w:p>
        <w:p w14:paraId="00000020"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2jxsxqh">
            <w:r>
              <w:rPr>
                <w:rFonts w:ascii="Times New Roman" w:eastAsia="Times New Roman" w:hAnsi="Times New Roman" w:cs="Times New Roman"/>
                <w:color w:val="000000"/>
              </w:rPr>
              <w:t>Competitive strategies</w:t>
            </w:r>
          </w:hyperlink>
          <w:r>
            <w:rPr>
              <w:rFonts w:ascii="Times New Roman" w:eastAsia="Times New Roman" w:hAnsi="Times New Roman" w:cs="Times New Roman"/>
              <w:color w:val="000000"/>
            </w:rPr>
            <w:tab/>
          </w:r>
          <w:r>
            <w:fldChar w:fldCharType="begin"/>
          </w:r>
          <w:r>
            <w:instrText xml:space="preserve"> PAGEREF _heading=h.2jxsxqh \h </w:instrText>
          </w:r>
          <w:r>
            <w:fldChar w:fldCharType="separate"/>
          </w:r>
          <w:r>
            <w:rPr>
              <w:rFonts w:ascii="Times New Roman" w:eastAsia="Times New Roman" w:hAnsi="Times New Roman" w:cs="Times New Roman"/>
              <w:color w:val="000000"/>
            </w:rPr>
            <w:t>13</w:t>
          </w:r>
          <w:r>
            <w:fldChar w:fldCharType="end"/>
          </w:r>
        </w:p>
        <w:p w14:paraId="00000021"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z337ya">
            <w:r>
              <w:rPr>
                <w:rFonts w:ascii="Times New Roman" w:eastAsia="Times New Roman" w:hAnsi="Times New Roman" w:cs="Times New Roman"/>
                <w:color w:val="000000"/>
              </w:rPr>
              <w:t>The Cost Leadership Strategy</w:t>
            </w:r>
          </w:hyperlink>
          <w:r>
            <w:rPr>
              <w:rFonts w:ascii="Times New Roman" w:eastAsia="Times New Roman" w:hAnsi="Times New Roman" w:cs="Times New Roman"/>
              <w:color w:val="000000"/>
            </w:rPr>
            <w:tab/>
          </w:r>
          <w:r>
            <w:fldChar w:fldCharType="begin"/>
          </w:r>
          <w:r>
            <w:instrText xml:space="preserve"> PAGEREF _heading=h.z337ya \h </w:instrText>
          </w:r>
          <w:r>
            <w:fldChar w:fldCharType="separate"/>
          </w:r>
          <w:r>
            <w:rPr>
              <w:rFonts w:ascii="Times New Roman" w:eastAsia="Times New Roman" w:hAnsi="Times New Roman" w:cs="Times New Roman"/>
              <w:color w:val="000000"/>
            </w:rPr>
            <w:t>14</w:t>
          </w:r>
          <w:r>
            <w:fldChar w:fldCharType="end"/>
          </w:r>
        </w:p>
        <w:p w14:paraId="00000022"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3j2qqm3">
            <w:r>
              <w:rPr>
                <w:rFonts w:ascii="Times New Roman" w:eastAsia="Times New Roman" w:hAnsi="Times New Roman" w:cs="Times New Roman"/>
                <w:color w:val="000000"/>
              </w:rPr>
              <w:t>Distinction Strategy</w:t>
            </w:r>
          </w:hyperlink>
          <w:r>
            <w:rPr>
              <w:rFonts w:ascii="Times New Roman" w:eastAsia="Times New Roman" w:hAnsi="Times New Roman" w:cs="Times New Roman"/>
              <w:color w:val="000000"/>
            </w:rPr>
            <w:tab/>
          </w:r>
          <w:r>
            <w:fldChar w:fldCharType="begin"/>
          </w:r>
          <w:r>
            <w:instrText xml:space="preserve"> PAGEREF _heading=h.3j2qqm3 \h </w:instrText>
          </w:r>
          <w:r>
            <w:fldChar w:fldCharType="separate"/>
          </w:r>
          <w:r>
            <w:rPr>
              <w:rFonts w:ascii="Times New Roman" w:eastAsia="Times New Roman" w:hAnsi="Times New Roman" w:cs="Times New Roman"/>
              <w:color w:val="000000"/>
            </w:rPr>
            <w:t>14</w:t>
          </w:r>
          <w:r>
            <w:fldChar w:fldCharType="end"/>
          </w:r>
        </w:p>
        <w:p w14:paraId="00000023"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1y810tw">
            <w:r>
              <w:rPr>
                <w:rFonts w:ascii="Times New Roman" w:eastAsia="Times New Roman" w:hAnsi="Times New Roman" w:cs="Times New Roman"/>
                <w:color w:val="000000"/>
              </w:rPr>
              <w:t>The Focus Plan</w:t>
            </w:r>
          </w:hyperlink>
          <w:r>
            <w:rPr>
              <w:rFonts w:ascii="Times New Roman" w:eastAsia="Times New Roman" w:hAnsi="Times New Roman" w:cs="Times New Roman"/>
              <w:color w:val="000000"/>
            </w:rPr>
            <w:tab/>
          </w:r>
          <w:r>
            <w:fldChar w:fldCharType="begin"/>
          </w:r>
          <w:r>
            <w:instrText xml:space="preserve"> PAGEREF _heading=h.1y810tw \h </w:instrText>
          </w:r>
          <w:r>
            <w:fldChar w:fldCharType="separate"/>
          </w:r>
          <w:r>
            <w:rPr>
              <w:rFonts w:ascii="Times New Roman" w:eastAsia="Times New Roman" w:hAnsi="Times New Roman" w:cs="Times New Roman"/>
              <w:color w:val="000000"/>
            </w:rPr>
            <w:t>14</w:t>
          </w:r>
          <w:r>
            <w:fldChar w:fldCharType="end"/>
          </w:r>
        </w:p>
        <w:p w14:paraId="00000024" w14:textId="77777777" w:rsidR="00362B30" w:rsidRDefault="002304F6">
          <w:pPr>
            <w:tabs>
              <w:tab w:val="right" w:pos="9360"/>
            </w:tabs>
            <w:spacing w:before="60" w:line="240" w:lineRule="auto"/>
            <w:ind w:left="360"/>
            <w:rPr>
              <w:rFonts w:ascii="Times New Roman" w:eastAsia="Times New Roman" w:hAnsi="Times New Roman" w:cs="Times New Roman"/>
              <w:color w:val="000000"/>
            </w:rPr>
          </w:pPr>
          <w:hyperlink w:anchor="_heading=h.4i7ojhp">
            <w:r>
              <w:rPr>
                <w:rFonts w:ascii="Times New Roman" w:eastAsia="Times New Roman" w:hAnsi="Times New Roman" w:cs="Times New Roman"/>
                <w:color w:val="000000"/>
              </w:rPr>
              <w:t>Pricing strategies</w:t>
            </w:r>
          </w:hyperlink>
          <w:r>
            <w:rPr>
              <w:rFonts w:ascii="Times New Roman" w:eastAsia="Times New Roman" w:hAnsi="Times New Roman" w:cs="Times New Roman"/>
              <w:color w:val="000000"/>
            </w:rPr>
            <w:tab/>
          </w:r>
          <w:r>
            <w:fldChar w:fldCharType="begin"/>
          </w:r>
          <w:r>
            <w:instrText xml:space="preserve"> PAGEREF _heading=h.4i7ojhp \h </w:instrText>
          </w:r>
          <w:r>
            <w:fldChar w:fldCharType="separate"/>
          </w:r>
          <w:r>
            <w:rPr>
              <w:rFonts w:ascii="Times New Roman" w:eastAsia="Times New Roman" w:hAnsi="Times New Roman" w:cs="Times New Roman"/>
              <w:color w:val="000000"/>
            </w:rPr>
            <w:t>14</w:t>
          </w:r>
          <w:r>
            <w:fldChar w:fldCharType="end"/>
          </w:r>
        </w:p>
        <w:p w14:paraId="00000025" w14:textId="77777777" w:rsidR="00362B30" w:rsidRDefault="002304F6">
          <w:pPr>
            <w:tabs>
              <w:tab w:val="right" w:pos="9360"/>
            </w:tabs>
            <w:spacing w:before="200" w:line="240" w:lineRule="auto"/>
            <w:rPr>
              <w:rFonts w:ascii="Times New Roman" w:eastAsia="Times New Roman" w:hAnsi="Times New Roman" w:cs="Times New Roman"/>
              <w:color w:val="000000"/>
            </w:rPr>
          </w:pPr>
          <w:hyperlink w:anchor="_heading=h.2xcytpi">
            <w:r>
              <w:rPr>
                <w:rFonts w:ascii="Times New Roman" w:eastAsia="Times New Roman" w:hAnsi="Times New Roman" w:cs="Times New Roman"/>
                <w:color w:val="000000"/>
              </w:rPr>
              <w:t>Conclusion</w:t>
            </w:r>
          </w:hyperlink>
          <w:r>
            <w:rPr>
              <w:rFonts w:ascii="Times New Roman" w:eastAsia="Times New Roman" w:hAnsi="Times New Roman" w:cs="Times New Roman"/>
              <w:color w:val="000000"/>
            </w:rPr>
            <w:tab/>
          </w:r>
          <w:r>
            <w:fldChar w:fldCharType="begin"/>
          </w:r>
          <w:r>
            <w:instrText xml:space="preserve"> PAGEREF _heading=h.2xcytpi \h </w:instrText>
          </w:r>
          <w:r>
            <w:fldChar w:fldCharType="separate"/>
          </w:r>
          <w:r>
            <w:rPr>
              <w:rFonts w:ascii="Times New Roman" w:eastAsia="Times New Roman" w:hAnsi="Times New Roman" w:cs="Times New Roman"/>
              <w:b/>
              <w:color w:val="000000"/>
            </w:rPr>
            <w:t>15</w:t>
          </w:r>
          <w:r>
            <w:fldChar w:fldCharType="end"/>
          </w:r>
        </w:p>
        <w:p w14:paraId="00000026" w14:textId="77777777" w:rsidR="00362B30" w:rsidRDefault="002304F6">
          <w:pPr>
            <w:tabs>
              <w:tab w:val="right" w:pos="9360"/>
            </w:tabs>
            <w:spacing w:before="200" w:after="80" w:line="240" w:lineRule="auto"/>
            <w:rPr>
              <w:rFonts w:ascii="Times New Roman" w:eastAsia="Times New Roman" w:hAnsi="Times New Roman" w:cs="Times New Roman"/>
              <w:color w:val="000000"/>
            </w:rPr>
          </w:pPr>
          <w:hyperlink w:anchor="_heading=h.1ci93xb">
            <w:r>
              <w:rPr>
                <w:rFonts w:ascii="Times New Roman" w:eastAsia="Times New Roman" w:hAnsi="Times New Roman" w:cs="Times New Roman"/>
                <w:color w:val="000000"/>
              </w:rPr>
              <w:t>References</w:t>
            </w:r>
          </w:hyperlink>
          <w:r>
            <w:rPr>
              <w:rFonts w:ascii="Times New Roman" w:eastAsia="Times New Roman" w:hAnsi="Times New Roman" w:cs="Times New Roman"/>
              <w:color w:val="000000"/>
            </w:rPr>
            <w:tab/>
          </w:r>
          <w:r>
            <w:fldChar w:fldCharType="begin"/>
          </w:r>
          <w:r>
            <w:instrText xml:space="preserve"> PAGEREF _heading=h.1ci93xb \h </w:instrText>
          </w:r>
          <w:r>
            <w:fldChar w:fldCharType="separate"/>
          </w:r>
          <w:r>
            <w:rPr>
              <w:rFonts w:ascii="Times New Roman" w:eastAsia="Times New Roman" w:hAnsi="Times New Roman" w:cs="Times New Roman"/>
              <w:b/>
              <w:color w:val="000000"/>
            </w:rPr>
            <w:t>16</w:t>
          </w:r>
          <w:r>
            <w:fldChar w:fldCharType="end"/>
          </w:r>
          <w:r>
            <w:fldChar w:fldCharType="end"/>
          </w:r>
        </w:p>
      </w:sdtContent>
    </w:sdt>
    <w:p w14:paraId="00000027" w14:textId="77777777" w:rsidR="00362B30" w:rsidRDefault="002304F6">
      <w:pPr>
        <w:rPr>
          <w:rFonts w:ascii="Times New Roman" w:eastAsia="Times New Roman" w:hAnsi="Times New Roman" w:cs="Times New Roman"/>
          <w:b/>
          <w:color w:val="5B9BD5"/>
          <w:sz w:val="24"/>
          <w:szCs w:val="24"/>
        </w:rPr>
      </w:pPr>
      <w:r>
        <w:br w:type="page"/>
      </w:r>
    </w:p>
    <w:p w14:paraId="00000028" w14:textId="77777777" w:rsidR="00362B30" w:rsidRDefault="002304F6">
      <w:pPr>
        <w:pStyle w:val="Heading1"/>
      </w:pPr>
      <w:bookmarkStart w:id="1" w:name="_heading=h.30j0zll" w:colFirst="0" w:colLast="0"/>
      <w:bookmarkEnd w:id="1"/>
      <w:r>
        <w:lastRenderedPageBreak/>
        <w:t>Introduction</w:t>
      </w:r>
    </w:p>
    <w:p w14:paraId="00000029"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Philip Kotler and Kevin Lane Keller, the definition of marketing is selecting target audiences and acquiring, retaining, and expanding client base through the creation, delivery, and communication of greater customer value is the art and scien</w:t>
      </w:r>
      <w:r>
        <w:rPr>
          <w:rFonts w:ascii="Times New Roman" w:eastAsia="Times New Roman" w:hAnsi="Times New Roman" w:cs="Times New Roman"/>
          <w:sz w:val="24"/>
          <w:szCs w:val="24"/>
        </w:rPr>
        <w:t>ce of marketing (DSM, 2019). In many ways, marketing is similar to being creative; those who are more innovative in the way they promote their products and services are more successful in the marketing industry. First, marketers must determine their target</w:t>
      </w:r>
      <w:r>
        <w:rPr>
          <w:rFonts w:ascii="Times New Roman" w:eastAsia="Times New Roman" w:hAnsi="Times New Roman" w:cs="Times New Roman"/>
          <w:sz w:val="24"/>
          <w:szCs w:val="24"/>
        </w:rPr>
        <w:t xml:space="preserve"> audience or those who would purchase their items. Without identifying their ideal customers, their marketing strategy may fail. Second, after identifying their clients, marketers should develop strategies for acquiring new customers in that market. Third,</w:t>
      </w:r>
      <w:r>
        <w:rPr>
          <w:rFonts w:ascii="Times New Roman" w:eastAsia="Times New Roman" w:hAnsi="Times New Roman" w:cs="Times New Roman"/>
          <w:sz w:val="24"/>
          <w:szCs w:val="24"/>
        </w:rPr>
        <w:t xml:space="preserve"> marketers must introduce clients to their products during this stage because cutomers will never purchase the company's products if they do not have sufficient knowledge. Fourth, customers must be retained once a product has been introduced, and this is b</w:t>
      </w:r>
      <w:r>
        <w:rPr>
          <w:rFonts w:ascii="Times New Roman" w:eastAsia="Times New Roman" w:hAnsi="Times New Roman" w:cs="Times New Roman"/>
          <w:sz w:val="24"/>
          <w:szCs w:val="24"/>
        </w:rPr>
        <w:t>y far the most challenging aspect of marketing. Customers want to be able to put their trust in specific brands at this point, especially if they have been persuaded to use the products. Consequently, marketers must prioritize customer happiness at this mo</w:t>
      </w:r>
      <w:r>
        <w:rPr>
          <w:rFonts w:ascii="Times New Roman" w:eastAsia="Times New Roman" w:hAnsi="Times New Roman" w:cs="Times New Roman"/>
          <w:sz w:val="24"/>
          <w:szCs w:val="24"/>
        </w:rPr>
        <w:t>ment or possibly lose customers' loyalty to their products and service brands. Finally, customers want a greater multitude of choices in their products and the fulfillment of specific needs. For example, those who are frequent Apple users will be expecting</w:t>
      </w:r>
      <w:r>
        <w:rPr>
          <w:rFonts w:ascii="Times New Roman" w:eastAsia="Times New Roman" w:hAnsi="Times New Roman" w:cs="Times New Roman"/>
          <w:sz w:val="24"/>
          <w:szCs w:val="24"/>
        </w:rPr>
        <w:t xml:space="preserve"> new features, excellent customer service, and high levels of security from new Apple goods; otherwise, these customers will not be convinced to purchase Apple gadgets.</w:t>
      </w:r>
    </w:p>
    <w:p w14:paraId="0000002A" w14:textId="77777777" w:rsidR="00362B30" w:rsidRDefault="002304F6">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we look at ourselves, we will see that the world has changed dramatically after a gi</w:t>
      </w:r>
      <w:r>
        <w:rPr>
          <w:rFonts w:ascii="Times New Roman" w:eastAsia="Times New Roman" w:hAnsi="Times New Roman" w:cs="Times New Roman"/>
          <w:sz w:val="24"/>
          <w:szCs w:val="24"/>
        </w:rPr>
        <w:t>ven period of time. The world is becoming smaller by the day; people can work from anywhere in the world, communicate with anyone at any time, and travel within a few hours from one side of the planet to the other. These all are happening because of global</w:t>
      </w:r>
      <w:r>
        <w:rPr>
          <w:rFonts w:ascii="Times New Roman" w:eastAsia="Times New Roman" w:hAnsi="Times New Roman" w:cs="Times New Roman"/>
          <w:sz w:val="24"/>
          <w:szCs w:val="24"/>
        </w:rPr>
        <w:t>ization, so countries and people are becoming increasingly closely integrated if we think about globalization. There are two interconnected components to globalization that are universally acknowledged: the entrance of international boundaries to keep up w</w:t>
      </w:r>
      <w:r>
        <w:rPr>
          <w:rFonts w:ascii="Times New Roman" w:eastAsia="Times New Roman" w:hAnsi="Times New Roman" w:cs="Times New Roman"/>
          <w:sz w:val="24"/>
          <w:szCs w:val="24"/>
        </w:rPr>
        <w:t>ith trends exchange of capital, utilities, financial services, persons, concepts, and people's movements; along with alterations to regional and global institutions and policies that promote or encourage such a flow (Youmatter, 2020). Technological advance</w:t>
      </w:r>
      <w:r>
        <w:rPr>
          <w:rFonts w:ascii="Times New Roman" w:eastAsia="Times New Roman" w:hAnsi="Times New Roman" w:cs="Times New Roman"/>
          <w:sz w:val="24"/>
          <w:szCs w:val="24"/>
        </w:rPr>
        <w:t xml:space="preserve">ment assists in the reduction of the barriers to exporting products in international trade. By taking advantage of globalization, any country can take part in international trade. The benefits </w:t>
      </w:r>
      <w:r>
        <w:rPr>
          <w:rFonts w:ascii="Times New Roman" w:eastAsia="Times New Roman" w:hAnsi="Times New Roman" w:cs="Times New Roman"/>
          <w:sz w:val="24"/>
          <w:szCs w:val="24"/>
        </w:rPr>
        <w:lastRenderedPageBreak/>
        <w:t>of globalization can be enjoyed by the country that makes the m</w:t>
      </w:r>
      <w:r>
        <w:rPr>
          <w:rFonts w:ascii="Times New Roman" w:eastAsia="Times New Roman" w:hAnsi="Times New Roman" w:cs="Times New Roman"/>
          <w:sz w:val="24"/>
          <w:szCs w:val="24"/>
        </w:rPr>
        <w:t>ost advancements in technology. Globalization is the term used to describe the transition from a fragmented and interrelated economic growth to a more interconnected and interdependent global financial system. It is possible to achieve this integration thr</w:t>
      </w:r>
      <w:r>
        <w:rPr>
          <w:rFonts w:ascii="Times New Roman" w:eastAsia="Times New Roman" w:hAnsi="Times New Roman" w:cs="Times New Roman"/>
          <w:sz w:val="24"/>
          <w:szCs w:val="24"/>
        </w:rPr>
        <w:t xml:space="preserve">ough the expansion of trade and technology between various countries. Factors of globalization: </w:t>
      </w:r>
    </w:p>
    <w:p w14:paraId="0000002B" w14:textId="77777777" w:rsidR="00362B30" w:rsidRDefault="002304F6">
      <w:pPr>
        <w:numPr>
          <w:ilvl w:val="0"/>
          <w:numId w:val="1"/>
        </w:numPr>
        <w:pBdr>
          <w:top w:val="nil"/>
          <w:left w:val="nil"/>
          <w:bottom w:val="nil"/>
          <w:right w:val="nil"/>
          <w:between w:val="nil"/>
        </w:pBdr>
        <w:spacing w:before="240"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Facilitate the expansion of technology.</w:t>
      </w:r>
    </w:p>
    <w:p w14:paraId="0000002C" w14:textId="77777777" w:rsidR="00362B30" w:rsidRDefault="002304F6">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Reduce the trade and investment barrier.</w:t>
      </w:r>
    </w:p>
    <w:p w14:paraId="0000002D" w14:textId="77777777" w:rsidR="00362B30" w:rsidRDefault="002304F6">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Global institutions that regulate international trade.</w:t>
      </w:r>
    </w:p>
    <w:p w14:paraId="0000002E" w14:textId="77777777" w:rsidR="00362B30" w:rsidRDefault="002304F6">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Increasing </w:t>
      </w:r>
      <w:proofErr w:type="gramStart"/>
      <w:r>
        <w:rPr>
          <w:rFonts w:ascii="Times New Roman" w:eastAsia="Times New Roman" w:hAnsi="Times New Roman" w:cs="Times New Roman"/>
          <w:color w:val="000000"/>
          <w:sz w:val="24"/>
          <w:szCs w:val="24"/>
        </w:rPr>
        <w:t>customers</w:t>
      </w:r>
      <w:proofErr w:type="gramEnd"/>
      <w:r>
        <w:rPr>
          <w:rFonts w:ascii="Times New Roman" w:eastAsia="Times New Roman" w:hAnsi="Times New Roman" w:cs="Times New Roman"/>
          <w:color w:val="000000"/>
          <w:sz w:val="24"/>
          <w:szCs w:val="24"/>
        </w:rPr>
        <w:t xml:space="preserve"> pressures.</w:t>
      </w:r>
    </w:p>
    <w:p w14:paraId="0000002F" w14:textId="77777777" w:rsidR="00362B30" w:rsidRDefault="002304F6">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Global competition</w:t>
      </w:r>
    </w:p>
    <w:p w14:paraId="00000030" w14:textId="77777777" w:rsidR="00362B30" w:rsidRDefault="002304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political situation of a specific country.</w:t>
      </w:r>
    </w:p>
    <w:p w14:paraId="00000031"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we consider the globe as a global village, globalization has fundamentally altered the nature of international trade. This term facilitates the process of exporting to other countries and provides them with opportunities to generate additional revenue f</w:t>
      </w:r>
      <w:r>
        <w:rPr>
          <w:rFonts w:ascii="Times New Roman" w:eastAsia="Times New Roman" w:hAnsi="Times New Roman" w:cs="Times New Roman"/>
          <w:sz w:val="24"/>
          <w:szCs w:val="24"/>
        </w:rPr>
        <w:t>or the country.</w:t>
      </w:r>
    </w:p>
    <w:p w14:paraId="00000032" w14:textId="77777777" w:rsidR="00362B30" w:rsidRDefault="002304F6">
      <w:pPr>
        <w:pStyle w:val="Heading1"/>
      </w:pPr>
      <w:bookmarkStart w:id="2" w:name="_heading=h.1fob9te" w:colFirst="0" w:colLast="0"/>
      <w:bookmarkEnd w:id="2"/>
      <w:r>
        <w:t xml:space="preserve">Marketing </w:t>
      </w:r>
      <w:proofErr w:type="gramStart"/>
      <w:r>
        <w:t>As</w:t>
      </w:r>
      <w:proofErr w:type="gramEnd"/>
      <w:r>
        <w:t xml:space="preserve"> a Process</w:t>
      </w:r>
    </w:p>
    <w:p w14:paraId="00000033"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Marketers use marketing processes to identify customer issues, research market opportunities, and generate marketing materials to reach target audiences (Bergstrom, 2019). </w:t>
      </w:r>
    </w:p>
    <w:p w14:paraId="00000034"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stage in designing your marketing </w:t>
      </w:r>
      <w:r>
        <w:rPr>
          <w:rFonts w:ascii="Times New Roman" w:eastAsia="Times New Roman" w:hAnsi="Times New Roman" w:cs="Times New Roman"/>
          <w:sz w:val="24"/>
          <w:szCs w:val="24"/>
        </w:rPr>
        <w:t>strategy is to highlight your company's objective. Then, yr marketing efforts will focus upon delivering on that promise (Bergstrom, 2019). As in: Starbucks: One individual, one cup, one neighborhood at a time.</w:t>
      </w:r>
    </w:p>
    <w:p w14:paraId="00000035"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step in establishing your marketing </w:t>
      </w:r>
      <w:r>
        <w:rPr>
          <w:rFonts w:ascii="Times New Roman" w:eastAsia="Times New Roman" w:hAnsi="Times New Roman" w:cs="Times New Roman"/>
          <w:sz w:val="24"/>
          <w:szCs w:val="24"/>
        </w:rPr>
        <w:t>approach is conducting market research. You have three options: Analyze SWOT (Bergstrom, 2019). These assessments take into account the company's strengths, weaknesses, opportunities, and risks both internally and outside. 5Cs analysis The 5Cs analyze your</w:t>
      </w:r>
      <w:r>
        <w:rPr>
          <w:rFonts w:ascii="Times New Roman" w:eastAsia="Times New Roman" w:hAnsi="Times New Roman" w:cs="Times New Roman"/>
          <w:sz w:val="24"/>
          <w:szCs w:val="24"/>
        </w:rPr>
        <w:t xml:space="preserve"> organization, collaborators, customers, competitors, and marketing climate (Bergstrom, 2019). PEST Analyse Politics, the environment, social climate, and technology are all included in the PEST analysis (Bergstrom, 2019).</w:t>
      </w:r>
    </w:p>
    <w:p w14:paraId="00000036"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a thorough examination of y</w:t>
      </w:r>
      <w:r>
        <w:rPr>
          <w:rFonts w:ascii="Times New Roman" w:eastAsia="Times New Roman" w:hAnsi="Times New Roman" w:cs="Times New Roman"/>
          <w:sz w:val="24"/>
          <w:szCs w:val="24"/>
        </w:rPr>
        <w:t xml:space="preserve">our company and sector, you can start planning your marketing approach. Define Your Market, to begin developing your approach, identify your target </w:t>
      </w:r>
      <w:r>
        <w:rPr>
          <w:rFonts w:ascii="Times New Roman" w:eastAsia="Times New Roman" w:hAnsi="Times New Roman" w:cs="Times New Roman"/>
          <w:sz w:val="24"/>
          <w:szCs w:val="24"/>
        </w:rPr>
        <w:lastRenderedPageBreak/>
        <w:t xml:space="preserve">demographic (Bergstrom, 2019). Your target market is the ideal customer you wish to attract to your product </w:t>
      </w:r>
      <w:r>
        <w:rPr>
          <w:rFonts w:ascii="Times New Roman" w:eastAsia="Times New Roman" w:hAnsi="Times New Roman" w:cs="Times New Roman"/>
          <w:sz w:val="24"/>
          <w:szCs w:val="24"/>
        </w:rPr>
        <w:t>or service (Bergstrom, 2019).</w:t>
      </w:r>
    </w:p>
    <w:p w14:paraId="00000037"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step in creating your marketing strategy is to create a list of marketing goals that relate to your business goals. S.M.A.R.T. marketing goals So they should be (Bergstrom, 2019):</w:t>
      </w:r>
    </w:p>
    <w:p w14:paraId="00000038"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Specific: You should know what you wa</w:t>
      </w:r>
      <w:r>
        <w:rPr>
          <w:rFonts w:ascii="Times New Roman" w:eastAsia="Times New Roman" w:hAnsi="Times New Roman" w:cs="Times New Roman"/>
          <w:sz w:val="24"/>
          <w:szCs w:val="24"/>
        </w:rPr>
        <w:t>nt to achieve.</w:t>
      </w:r>
    </w:p>
    <w:p w14:paraId="00000039"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Measureable: It's useless unless it's measurable.</w:t>
      </w:r>
    </w:p>
    <w:p w14:paraId="0000003A"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Attainable: Experiment, but don't fail.</w:t>
      </w:r>
    </w:p>
    <w:p w14:paraId="0000003B"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Relevant: Marketing objectives should be linked to business outcomes.</w:t>
      </w:r>
    </w:p>
    <w:p w14:paraId="0000003C"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Time-based: Set a timeline for achieving your goal.</w:t>
      </w:r>
    </w:p>
    <w:p w14:paraId="0000003D"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your marketing mix i</w:t>
      </w:r>
      <w:r>
        <w:rPr>
          <w:rFonts w:ascii="Times New Roman" w:eastAsia="Times New Roman" w:hAnsi="Times New Roman" w:cs="Times New Roman"/>
          <w:sz w:val="24"/>
          <w:szCs w:val="24"/>
        </w:rPr>
        <w:t xml:space="preserve">s the next stage. The Economic Times reports: The marketing mix is a series of actions or methods used by a firm to promote its brand or product (Bergstrom, 2019). The four Ps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Product, Price, Promotion, and Place. The next step in your marketing strate</w:t>
      </w:r>
      <w:r>
        <w:rPr>
          <w:rFonts w:ascii="Times New Roman" w:eastAsia="Times New Roman" w:hAnsi="Times New Roman" w:cs="Times New Roman"/>
          <w:sz w:val="24"/>
          <w:szCs w:val="24"/>
        </w:rPr>
        <w:t xml:space="preserve">gy is to decide how to employ it. Here's how to use your marketing execution. Marketing </w:t>
      </w:r>
      <w:proofErr w:type="gramStart"/>
      <w:r>
        <w:rPr>
          <w:rFonts w:ascii="Times New Roman" w:eastAsia="Times New Roman" w:hAnsi="Times New Roman" w:cs="Times New Roman"/>
          <w:sz w:val="24"/>
          <w:szCs w:val="24"/>
        </w:rPr>
        <w:t>Strategy :</w:t>
      </w:r>
      <w:proofErr w:type="gramEnd"/>
      <w:r>
        <w:rPr>
          <w:rFonts w:ascii="Times New Roman" w:eastAsia="Times New Roman" w:hAnsi="Times New Roman" w:cs="Times New Roman"/>
          <w:sz w:val="24"/>
          <w:szCs w:val="24"/>
        </w:rPr>
        <w:t xml:space="preserve"> Target marketing entails segmenting your target demographic and giving them information to move them down the marketing funnel.Here are some ideas (Bergstrom</w:t>
      </w:r>
      <w:r>
        <w:rPr>
          <w:rFonts w:ascii="Times New Roman" w:eastAsia="Times New Roman" w:hAnsi="Times New Roman" w:cs="Times New Roman"/>
          <w:sz w:val="24"/>
          <w:szCs w:val="24"/>
        </w:rPr>
        <w:t>, 2019):</w:t>
      </w:r>
    </w:p>
    <w:p w14:paraId="0000003E"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age group.</w:t>
      </w:r>
    </w:p>
    <w:p w14:paraId="0000003F"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place.</w:t>
      </w:r>
    </w:p>
    <w:p w14:paraId="00000040"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way of life or income.</w:t>
      </w:r>
    </w:p>
    <w:p w14:paraId="00000041"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action (hobbies, interests, shopping habits, etc)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Bergstrom, 2019)).</w:t>
      </w:r>
    </w:p>
    <w:p w14:paraId="00000042" w14:textId="77777777" w:rsidR="00362B30" w:rsidRDefault="002304F6">
      <w:pPr>
        <w:pStyle w:val="Heading2"/>
        <w:spacing w:line="360" w:lineRule="auto"/>
        <w:rPr>
          <w:sz w:val="24"/>
          <w:szCs w:val="24"/>
        </w:rPr>
      </w:pPr>
      <w:bookmarkStart w:id="3" w:name="_heading=h.3znysh7" w:colFirst="0" w:colLast="0"/>
      <w:bookmarkEnd w:id="3"/>
      <w:r>
        <w:rPr>
          <w:sz w:val="24"/>
          <w:szCs w:val="24"/>
        </w:rPr>
        <w:t>The Need to Identify Each Global Market Through Research</w:t>
      </w:r>
    </w:p>
    <w:p w14:paraId="00000043"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company success is dependent on numerous crucial aspects a</w:t>
      </w:r>
      <w:r>
        <w:rPr>
          <w:rFonts w:ascii="Times New Roman" w:eastAsia="Times New Roman" w:hAnsi="Times New Roman" w:cs="Times New Roman"/>
          <w:sz w:val="24"/>
          <w:szCs w:val="24"/>
        </w:rPr>
        <w:t xml:space="preserve">nd research methodologies. International market research provides a wealth of data that can help organizations plan successful exports. This research technique is vital for firms because it provides valuable market, competition, and customer data (Racoma, </w:t>
      </w:r>
      <w:r>
        <w:rPr>
          <w:rFonts w:ascii="Times New Roman" w:eastAsia="Times New Roman" w:hAnsi="Times New Roman" w:cs="Times New Roman"/>
          <w:sz w:val="24"/>
          <w:szCs w:val="24"/>
        </w:rPr>
        <w:t>2019). Businesses rely on market research to properly offer their products. Global market research is critical for companies. Due to the fact that foreign markets are new to arriving enterprises, it is difficult to get all the information needed to formula</w:t>
      </w:r>
      <w:r>
        <w:rPr>
          <w:rFonts w:ascii="Times New Roman" w:eastAsia="Times New Roman" w:hAnsi="Times New Roman" w:cs="Times New Roman"/>
          <w:sz w:val="24"/>
          <w:szCs w:val="24"/>
        </w:rPr>
        <w:t xml:space="preserve">te business plans (Racoma, 2019). Companies looking to expand internationally should conduct extensive </w:t>
      </w:r>
      <w:r>
        <w:rPr>
          <w:rFonts w:ascii="Times New Roman" w:eastAsia="Times New Roman" w:hAnsi="Times New Roman" w:cs="Times New Roman"/>
          <w:sz w:val="24"/>
          <w:szCs w:val="24"/>
        </w:rPr>
        <w:lastRenderedPageBreak/>
        <w:t>market research to understand their objectives and potential dangers to avoid cultural blunders (Racoma, 2019). Except for those who have lived and worke</w:t>
      </w:r>
      <w:r>
        <w:rPr>
          <w:rFonts w:ascii="Times New Roman" w:eastAsia="Times New Roman" w:hAnsi="Times New Roman" w:cs="Times New Roman"/>
          <w:sz w:val="24"/>
          <w:szCs w:val="24"/>
        </w:rPr>
        <w:t>d in the target country for a significant period of time, most people know nothing about it. As a result, market research will provide him with all of the information he requires to ensure a seamless entry and attract local customers. (Racoma, 2019). He mu</w:t>
      </w:r>
      <w:r>
        <w:rPr>
          <w:rFonts w:ascii="Times New Roman" w:eastAsia="Times New Roman" w:hAnsi="Times New Roman" w:cs="Times New Roman"/>
          <w:sz w:val="24"/>
          <w:szCs w:val="24"/>
        </w:rPr>
        <w:t>st be aware that the attitudes of different cultures to new products, marketing efforts, and even new businesses will differ. He must comprehend this. (Racoma, 2019). For example, in Africa, many people believe that the image on the product label accuratel</w:t>
      </w:r>
      <w:r>
        <w:rPr>
          <w:rFonts w:ascii="Times New Roman" w:eastAsia="Times New Roman" w:hAnsi="Times New Roman" w:cs="Times New Roman"/>
          <w:sz w:val="24"/>
          <w:szCs w:val="24"/>
        </w:rPr>
        <w:t xml:space="preserve">y portrays the product within. As a result, when Gerber baby food was released in Africa, it was a resounding failure due to the fact that the label on the bottle displays a lovely white </w:t>
      </w:r>
      <w:proofErr w:type="gramStart"/>
      <w:r>
        <w:rPr>
          <w:rFonts w:ascii="Times New Roman" w:eastAsia="Times New Roman" w:hAnsi="Times New Roman" w:cs="Times New Roman"/>
          <w:sz w:val="24"/>
          <w:szCs w:val="24"/>
        </w:rPr>
        <w:t>infant.(</w:t>
      </w:r>
      <w:proofErr w:type="gramEnd"/>
      <w:r>
        <w:rPr>
          <w:rFonts w:ascii="Times New Roman" w:eastAsia="Times New Roman" w:hAnsi="Times New Roman" w:cs="Times New Roman"/>
          <w:sz w:val="24"/>
          <w:szCs w:val="24"/>
        </w:rPr>
        <w:t>Racoma, 2019). Some societies even develop new uses for thing</w:t>
      </w:r>
      <w:r>
        <w:rPr>
          <w:rFonts w:ascii="Times New Roman" w:eastAsia="Times New Roman" w:hAnsi="Times New Roman" w:cs="Times New Roman"/>
          <w:sz w:val="24"/>
          <w:szCs w:val="24"/>
        </w:rPr>
        <w:t>s that aren't intende (Racoma, 2019).</w:t>
      </w:r>
    </w:p>
    <w:p w14:paraId="00000044" w14:textId="77777777" w:rsidR="00362B30" w:rsidRDefault="002304F6">
      <w:pPr>
        <w:pStyle w:val="Heading2"/>
        <w:spacing w:line="360" w:lineRule="auto"/>
        <w:rPr>
          <w:sz w:val="24"/>
          <w:szCs w:val="24"/>
        </w:rPr>
      </w:pPr>
      <w:bookmarkStart w:id="4" w:name="_heading=h.2et92p0" w:colFirst="0" w:colLast="0"/>
      <w:bookmarkEnd w:id="4"/>
      <w:r>
        <w:rPr>
          <w:sz w:val="24"/>
          <w:szCs w:val="24"/>
        </w:rPr>
        <w:t>Type segmentation</w:t>
      </w:r>
    </w:p>
    <w:p w14:paraId="00000045"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Especially in highly competitive areas like e-commerce, market segmentation is becoming increasingly important. When there are so many online competitors, effective communication is the most effective approach to stand out. (Thomas, 2019). Market segmentat</w:t>
      </w:r>
      <w:r>
        <w:rPr>
          <w:rFonts w:ascii="Times New Roman" w:eastAsia="Times New Roman" w:hAnsi="Times New Roman" w:cs="Times New Roman"/>
          <w:sz w:val="24"/>
          <w:szCs w:val="24"/>
        </w:rPr>
        <w:t>ion enables for the identification of messaging that will compel customers to make a purchase. (Thomas, 2019). Any marketing strategy should be based on one of four client segmentation models, which are described below. Demographic, psychographic, geograph</w:t>
      </w:r>
      <w:r>
        <w:rPr>
          <w:rFonts w:ascii="Times New Roman" w:eastAsia="Times New Roman" w:hAnsi="Times New Roman" w:cs="Times New Roman"/>
          <w:sz w:val="24"/>
          <w:szCs w:val="24"/>
        </w:rPr>
        <w:t>ic, and behavioral segmentation are some examples of the four types of segmentation that can be used. (Thomas, 2019). These are some of the most popular ways for firms to segment their markets based on criteria such as gender, age, lifestyle, and other con</w:t>
      </w:r>
      <w:r>
        <w:rPr>
          <w:rFonts w:ascii="Times New Roman" w:eastAsia="Times New Roman" w:hAnsi="Times New Roman" w:cs="Times New Roman"/>
          <w:sz w:val="24"/>
          <w:szCs w:val="24"/>
        </w:rPr>
        <w:t>siderations. (Thomas, 2019).</w:t>
      </w:r>
    </w:p>
    <w:p w14:paraId="00000046" w14:textId="77777777" w:rsidR="00362B30" w:rsidRDefault="00362B30">
      <w:pPr>
        <w:spacing w:line="360" w:lineRule="auto"/>
        <w:jc w:val="both"/>
        <w:rPr>
          <w:rFonts w:ascii="Times New Roman" w:eastAsia="Times New Roman" w:hAnsi="Times New Roman" w:cs="Times New Roman"/>
          <w:sz w:val="24"/>
          <w:szCs w:val="24"/>
        </w:rPr>
      </w:pPr>
    </w:p>
    <w:p w14:paraId="00000047" w14:textId="77777777" w:rsidR="00362B30" w:rsidRDefault="002304F6">
      <w:pPr>
        <w:pStyle w:val="Heading2"/>
        <w:spacing w:line="360" w:lineRule="auto"/>
        <w:rPr>
          <w:sz w:val="24"/>
          <w:szCs w:val="24"/>
        </w:rPr>
      </w:pPr>
      <w:bookmarkStart w:id="5" w:name="_heading=h.tyjcwt" w:colFirst="0" w:colLast="0"/>
      <w:bookmarkEnd w:id="5"/>
      <w:r>
        <w:rPr>
          <w:sz w:val="24"/>
          <w:szCs w:val="24"/>
        </w:rPr>
        <w:t>Benefits of segmentation</w:t>
      </w:r>
    </w:p>
    <w:p w14:paraId="00000048"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some key advantages:</w:t>
      </w:r>
    </w:p>
    <w:p w14:paraId="00000049" w14:textId="77777777" w:rsidR="00362B30" w:rsidRDefault="002304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Customer Care</w:t>
      </w:r>
      <w:r>
        <w:rPr>
          <w:rFonts w:ascii="Times New Roman" w:eastAsia="Times New Roman" w:hAnsi="Times New Roman" w:cs="Times New Roman"/>
          <w:color w:val="000000"/>
          <w:sz w:val="24"/>
          <w:szCs w:val="24"/>
        </w:rPr>
        <w:t xml:space="preserve">: Customer acquisition is a science. With so many options, you want your product or service to stand out. Market segmentation shows your consumers you understand their challenges and have solutions </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Reinhard, 2021</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Making clients feel unique and appreciat</w:t>
      </w:r>
      <w:r>
        <w:rPr>
          <w:rFonts w:ascii="Times New Roman" w:eastAsia="Times New Roman" w:hAnsi="Times New Roman" w:cs="Times New Roman"/>
          <w:color w:val="000000"/>
          <w:sz w:val="24"/>
          <w:szCs w:val="24"/>
        </w:rPr>
        <w:t xml:space="preserve">ed increases brand loyalty and keeps them coming </w:t>
      </w:r>
      <w:proofErr w:type="gramStart"/>
      <w:r>
        <w:rPr>
          <w:rFonts w:ascii="Times New Roman" w:eastAsia="Times New Roman" w:hAnsi="Times New Roman" w:cs="Times New Roman"/>
          <w:color w:val="000000"/>
          <w:sz w:val="24"/>
          <w:szCs w:val="24"/>
        </w:rPr>
        <w:t xml:space="preserve">back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Reinhard, 2021).</w:t>
      </w:r>
    </w:p>
    <w:p w14:paraId="0000004A" w14:textId="77777777" w:rsidR="00362B30" w:rsidRDefault="002304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Higher Success Rate:  </w:t>
      </w:r>
      <w:r>
        <w:rPr>
          <w:rFonts w:ascii="Times New Roman" w:eastAsia="Times New Roman" w:hAnsi="Times New Roman" w:cs="Times New Roman"/>
          <w:color w:val="000000"/>
          <w:sz w:val="24"/>
          <w:szCs w:val="24"/>
        </w:rPr>
        <w:t>Segmenting your clients and developing targeted adverts or mailings increases your chances of connecting with them or converting a lead (Reinhard, 2021). Targeti</w:t>
      </w:r>
      <w:r>
        <w:rPr>
          <w:rFonts w:ascii="Times New Roman" w:eastAsia="Times New Roman" w:hAnsi="Times New Roman" w:cs="Times New Roman"/>
          <w:color w:val="000000"/>
          <w:sz w:val="24"/>
          <w:szCs w:val="24"/>
        </w:rPr>
        <w:t xml:space="preserve">ng </w:t>
      </w:r>
      <w:r>
        <w:rPr>
          <w:rFonts w:ascii="Times New Roman" w:eastAsia="Times New Roman" w:hAnsi="Times New Roman" w:cs="Times New Roman"/>
          <w:color w:val="000000"/>
          <w:sz w:val="24"/>
          <w:szCs w:val="24"/>
        </w:rPr>
        <w:lastRenderedPageBreak/>
        <w:t>an audience is speaking directly to them and using their language. The more specific your target, the better. In new markets, segmentation puts your efforts in front of more prospective buyers. This can lead to more marketing, new products, and brand lo</w:t>
      </w:r>
      <w:r>
        <w:rPr>
          <w:rFonts w:ascii="Times New Roman" w:eastAsia="Times New Roman" w:hAnsi="Times New Roman" w:cs="Times New Roman"/>
          <w:color w:val="000000"/>
          <w:sz w:val="24"/>
          <w:szCs w:val="24"/>
        </w:rPr>
        <w:t>yalty (Reinhard, 2021).</w:t>
      </w:r>
    </w:p>
    <w:p w14:paraId="0000004B" w14:textId="77777777" w:rsidR="00362B30" w:rsidRDefault="002304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Identifying New Marketing Chances: </w:t>
      </w:r>
      <w:r>
        <w:rPr>
          <w:rFonts w:ascii="Times New Roman" w:eastAsia="Times New Roman" w:hAnsi="Times New Roman" w:cs="Times New Roman"/>
          <w:color w:val="000000"/>
          <w:sz w:val="24"/>
          <w:szCs w:val="24"/>
        </w:rPr>
        <w:t>You may expand your product's market by analyzing your customers' wants. Don't limit yourself. Your customer base is limited if you believe your product or service is only useful to a certain age r</w:t>
      </w:r>
      <w:r>
        <w:rPr>
          <w:rFonts w:ascii="Times New Roman" w:eastAsia="Times New Roman" w:hAnsi="Times New Roman" w:cs="Times New Roman"/>
          <w:color w:val="000000"/>
          <w:sz w:val="24"/>
          <w:szCs w:val="24"/>
        </w:rPr>
        <w:t>ange (Reinhard, 2021). Be clever in these new markets. You can even target specific seasons or holidays. You have a female product. Consider Mother's Day advertisement (Reinhard, 2021). Taking a thorough look into a section may reveal fresh strategies. Sub</w:t>
      </w:r>
      <w:r>
        <w:rPr>
          <w:rFonts w:ascii="Times New Roman" w:eastAsia="Times New Roman" w:hAnsi="Times New Roman" w:cs="Times New Roman"/>
          <w:color w:val="000000"/>
          <w:sz w:val="24"/>
          <w:szCs w:val="24"/>
        </w:rPr>
        <w:t>scription boxes are trendy now, and innovative ideas like these can expand markets (Reinhard, 2021). Partnering with a complementary product leader may also benefit both parties (Reinhard, 2021).</w:t>
      </w:r>
    </w:p>
    <w:p w14:paraId="0000004C" w14:textId="77777777" w:rsidR="00362B30" w:rsidRDefault="002304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Making Products: </w:t>
      </w:r>
      <w:r>
        <w:rPr>
          <w:rFonts w:ascii="Times New Roman" w:eastAsia="Times New Roman" w:hAnsi="Times New Roman" w:cs="Times New Roman"/>
          <w:color w:val="000000"/>
          <w:sz w:val="24"/>
          <w:szCs w:val="24"/>
        </w:rPr>
        <w:t>By listening to your customers, you may des</w:t>
      </w:r>
      <w:r>
        <w:rPr>
          <w:rFonts w:ascii="Times New Roman" w:eastAsia="Times New Roman" w:hAnsi="Times New Roman" w:cs="Times New Roman"/>
          <w:color w:val="000000"/>
          <w:sz w:val="24"/>
          <w:szCs w:val="24"/>
        </w:rPr>
        <w:t>ign new goods that meet their needs (Reinhard, 2021). You can also present a product, service, or brand that your customers already enjoy. You can also design items to reach new markets. Modifying a high-end product or service can help you attract low-budg</w:t>
      </w:r>
      <w:r>
        <w:rPr>
          <w:rFonts w:ascii="Times New Roman" w:eastAsia="Times New Roman" w:hAnsi="Times New Roman" w:cs="Times New Roman"/>
          <w:color w:val="000000"/>
          <w:sz w:val="24"/>
          <w:szCs w:val="24"/>
        </w:rPr>
        <w:t>et customers (Reinhard, 2021). Customers that have tried your product and found it worthwhile can be upsold. You can also target another market (Reinhard, 2021).</w:t>
      </w:r>
    </w:p>
    <w:p w14:paraId="0000004D" w14:textId="77777777" w:rsidR="00362B30" w:rsidRDefault="002304F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Profit Boosting: </w:t>
      </w:r>
      <w:r>
        <w:rPr>
          <w:rFonts w:ascii="Times New Roman" w:eastAsia="Times New Roman" w:hAnsi="Times New Roman" w:cs="Times New Roman"/>
          <w:color w:val="000000"/>
          <w:sz w:val="24"/>
          <w:szCs w:val="24"/>
        </w:rPr>
        <w:t>Building brand familiarity through market segmentation attracts repeat custom</w:t>
      </w:r>
      <w:r>
        <w:rPr>
          <w:rFonts w:ascii="Times New Roman" w:eastAsia="Times New Roman" w:hAnsi="Times New Roman" w:cs="Times New Roman"/>
          <w:color w:val="000000"/>
          <w:sz w:val="24"/>
          <w:szCs w:val="24"/>
        </w:rPr>
        <w:t xml:space="preserve">ers (Reinhard, 2021). Market segmentation enhances competition. Finding a niche market that enjoys a particular product allows you to improve it for them (Reinhard, 2021). This improves market share and thus profitability. Market segmentation saves money. </w:t>
      </w:r>
      <w:r>
        <w:rPr>
          <w:rFonts w:ascii="Times New Roman" w:eastAsia="Times New Roman" w:hAnsi="Times New Roman" w:cs="Times New Roman"/>
          <w:color w:val="000000"/>
          <w:sz w:val="24"/>
          <w:szCs w:val="24"/>
        </w:rPr>
        <w:t>Knowing your target audience and where to contact them can save time and money when creating campaigns (Reinhard, 2021). Market segmentation is distinct. Focus on a certain platform or TV channel if your clients use it (Reinhard, 2021).</w:t>
      </w:r>
    </w:p>
    <w:p w14:paraId="0000004E" w14:textId="77777777" w:rsidR="00362B30" w:rsidRDefault="002304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Focus: </w:t>
      </w:r>
      <w:r>
        <w:rPr>
          <w:rFonts w:ascii="Times New Roman" w:eastAsia="Times New Roman" w:hAnsi="Times New Roman" w:cs="Times New Roman"/>
          <w:color w:val="000000"/>
          <w:sz w:val="24"/>
          <w:szCs w:val="24"/>
        </w:rPr>
        <w:t>Companies th</w:t>
      </w:r>
      <w:r>
        <w:rPr>
          <w:rFonts w:ascii="Times New Roman" w:eastAsia="Times New Roman" w:hAnsi="Times New Roman" w:cs="Times New Roman"/>
          <w:color w:val="000000"/>
          <w:sz w:val="24"/>
          <w:szCs w:val="24"/>
        </w:rPr>
        <w:t>at aim to be the lone answer to all requirements or supply too many items will not make a huge impact – or money (Reinhard, 2021). They accomplish a lot of things well, but nothing spectacular (Reinhard, 2021). Focus is required to become the greatest in y</w:t>
      </w:r>
      <w:r>
        <w:rPr>
          <w:rFonts w:ascii="Times New Roman" w:eastAsia="Times New Roman" w:hAnsi="Times New Roman" w:cs="Times New Roman"/>
          <w:color w:val="000000"/>
          <w:sz w:val="24"/>
          <w:szCs w:val="24"/>
        </w:rPr>
        <w:t>our field (Reinhard, 2021). Market segmentation is one method. Other successful business actions may follow. Learning from your study helps you predict market prices and trends (Reinhard, 2021). Then you may build on your success and plan future efforts ap</w:t>
      </w:r>
      <w:r>
        <w:rPr>
          <w:rFonts w:ascii="Times New Roman" w:eastAsia="Times New Roman" w:hAnsi="Times New Roman" w:cs="Times New Roman"/>
          <w:color w:val="000000"/>
          <w:sz w:val="24"/>
          <w:szCs w:val="24"/>
        </w:rPr>
        <w:t>propriately (Reinhard, 2021).</w:t>
      </w:r>
      <w:r>
        <w:br w:type="page"/>
      </w:r>
    </w:p>
    <w:p w14:paraId="0000004F" w14:textId="77777777" w:rsidR="00362B30" w:rsidRDefault="002304F6">
      <w:pPr>
        <w:pStyle w:val="Heading1"/>
      </w:pPr>
      <w:bookmarkStart w:id="6" w:name="_heading=h.3dy6vkm" w:colFirst="0" w:colLast="0"/>
      <w:bookmarkEnd w:id="6"/>
      <w:r>
        <w:lastRenderedPageBreak/>
        <w:t>Targeting Each Segment</w:t>
      </w:r>
    </w:p>
    <w:p w14:paraId="00000050" w14:textId="77777777" w:rsidR="00362B30" w:rsidRDefault="002304F6">
      <w:pPr>
        <w:pStyle w:val="Heading2"/>
        <w:spacing w:line="360" w:lineRule="auto"/>
        <w:rPr>
          <w:sz w:val="24"/>
          <w:szCs w:val="24"/>
        </w:rPr>
      </w:pPr>
      <w:bookmarkStart w:id="7" w:name="_heading=h.1t3h5sf" w:colFirst="0" w:colLast="0"/>
      <w:bookmarkEnd w:id="7"/>
      <w:r>
        <w:rPr>
          <w:sz w:val="24"/>
          <w:szCs w:val="24"/>
        </w:rPr>
        <w:t>Consumer behavior</w:t>
      </w:r>
    </w:p>
    <w:p w14:paraId="00000051"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 behavior is the study of how individuals, groups, or organizations choose, purchase, utilize, and discard ideas, commodities, and services to satisfy their needs and </w:t>
      </w:r>
      <w:proofErr w:type="gramStart"/>
      <w:r>
        <w:rPr>
          <w:rFonts w:ascii="Times New Roman" w:eastAsia="Times New Roman" w:hAnsi="Times New Roman" w:cs="Times New Roman"/>
          <w:sz w:val="24"/>
          <w:szCs w:val="24"/>
        </w:rPr>
        <w:t>wants.(</w:t>
      </w:r>
      <w:proofErr w:type="gramEnd"/>
      <w:r>
        <w:rPr>
          <w:rFonts w:ascii="Times New Roman" w:eastAsia="Times New Roman" w:hAnsi="Times New Roman" w:cs="Times New Roman"/>
          <w:sz w:val="24"/>
          <w:szCs w:val="24"/>
        </w:rPr>
        <w:t>Ch</w:t>
      </w:r>
      <w:r>
        <w:rPr>
          <w:rFonts w:ascii="Times New Roman" w:eastAsia="Times New Roman" w:hAnsi="Times New Roman" w:cs="Times New Roman"/>
          <w:sz w:val="24"/>
          <w:szCs w:val="24"/>
        </w:rPr>
        <w:t>and, 2021). In the marketplace, it refers to the activities of consumers and the reasons that drive those actions, both positive and negative. The ability for marketers to determine which items are needed in the marketplace, which products are outmoded, an</w:t>
      </w:r>
      <w:r>
        <w:rPr>
          <w:rFonts w:ascii="Times New Roman" w:eastAsia="Times New Roman" w:hAnsi="Times New Roman" w:cs="Times New Roman"/>
          <w:sz w:val="24"/>
          <w:szCs w:val="24"/>
        </w:rPr>
        <w:t>d how best to sell the commodities to consumers by understanding what motivates individuals to acquire specific goods and services is expected to be a key component of their success. (Chand, 2021).</w:t>
      </w:r>
    </w:p>
    <w:p w14:paraId="00000052" w14:textId="77777777" w:rsidR="00362B30" w:rsidRDefault="002304F6">
      <w:pPr>
        <w:pStyle w:val="Heading2"/>
        <w:spacing w:line="360" w:lineRule="auto"/>
        <w:rPr>
          <w:sz w:val="24"/>
          <w:szCs w:val="24"/>
        </w:rPr>
      </w:pPr>
      <w:bookmarkStart w:id="8" w:name="_heading=h.4d34og8" w:colFirst="0" w:colLast="0"/>
      <w:bookmarkEnd w:id="8"/>
      <w:r>
        <w:rPr>
          <w:sz w:val="24"/>
          <w:szCs w:val="24"/>
        </w:rPr>
        <w:t>Consumer decision making process</w:t>
      </w:r>
    </w:p>
    <w:p w14:paraId="00000053"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includes becoming aw</w:t>
      </w:r>
      <w:r>
        <w:rPr>
          <w:rFonts w:ascii="Times New Roman" w:eastAsia="Times New Roman" w:hAnsi="Times New Roman" w:cs="Times New Roman"/>
          <w:sz w:val="24"/>
          <w:szCs w:val="24"/>
        </w:rPr>
        <w:t>are of and identifying needs, acquiring information on how to best meet needs, analyzing available options, making a purchase decision, and evaluating the purchase. (Millwood, 2021). Any firm can benefit from understanding consumer decision-making, but eCo</w:t>
      </w:r>
      <w:r>
        <w:rPr>
          <w:rFonts w:ascii="Times New Roman" w:eastAsia="Times New Roman" w:hAnsi="Times New Roman" w:cs="Times New Roman"/>
          <w:sz w:val="24"/>
          <w:szCs w:val="24"/>
        </w:rPr>
        <w:t xml:space="preserve">mmerce enterprises have a distinct advantage (Millwood, 2021). Conversion tactics for every stage of the process can be implemented using data generated by online shoppers versus in-store </w:t>
      </w:r>
      <w:proofErr w:type="gramStart"/>
      <w:r>
        <w:rPr>
          <w:rFonts w:ascii="Times New Roman" w:eastAsia="Times New Roman" w:hAnsi="Times New Roman" w:cs="Times New Roman"/>
          <w:sz w:val="24"/>
          <w:szCs w:val="24"/>
        </w:rPr>
        <w:t>consumers  (</w:t>
      </w:r>
      <w:proofErr w:type="gramEnd"/>
      <w:r>
        <w:rPr>
          <w:rFonts w:ascii="Times New Roman" w:eastAsia="Times New Roman" w:hAnsi="Times New Roman" w:cs="Times New Roman"/>
          <w:sz w:val="24"/>
          <w:szCs w:val="24"/>
        </w:rPr>
        <w:t>Millwood, 2021).</w:t>
      </w:r>
    </w:p>
    <w:p w14:paraId="00000054" w14:textId="77777777" w:rsidR="00362B30" w:rsidRDefault="002304F6">
      <w:pPr>
        <w:pStyle w:val="Heading2"/>
        <w:spacing w:line="360" w:lineRule="auto"/>
        <w:rPr>
          <w:sz w:val="24"/>
          <w:szCs w:val="24"/>
        </w:rPr>
      </w:pPr>
      <w:bookmarkStart w:id="9" w:name="_heading=h.2s8eyo1" w:colFirst="0" w:colLast="0"/>
      <w:bookmarkEnd w:id="9"/>
      <w:r>
        <w:rPr>
          <w:sz w:val="24"/>
          <w:szCs w:val="24"/>
        </w:rPr>
        <w:t>Positioning themes</w:t>
      </w:r>
    </w:p>
    <w:p w14:paraId="00000055"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Branding and product</w:t>
      </w:r>
      <w:r>
        <w:rPr>
          <w:rFonts w:ascii="Times New Roman" w:eastAsia="Times New Roman" w:hAnsi="Times New Roman" w:cs="Times New Roman"/>
          <w:sz w:val="24"/>
          <w:szCs w:val="24"/>
        </w:rPr>
        <w:t xml:space="preserve"> positioning are two terms that are used to describe strategies for developing a brand or product image in the minds of consumers. Promotion, pricing, location, and product are the four Ps of marketing. (Bilardi, 2020). The more explicit your positioning s</w:t>
      </w:r>
      <w:r>
        <w:rPr>
          <w:rFonts w:ascii="Times New Roman" w:eastAsia="Times New Roman" w:hAnsi="Times New Roman" w:cs="Times New Roman"/>
          <w:sz w:val="24"/>
          <w:szCs w:val="24"/>
        </w:rPr>
        <w:t>trategy is when it comes to establishing the Ps, the better off you will be. As in: Some companies market their products as status symbols (Bilardi, 2020). Sandwiches from a fast-food business may be marketed as a healthier option (Bilardi, 2020)</w:t>
      </w:r>
    </w:p>
    <w:p w14:paraId="00000056" w14:textId="77777777" w:rsidR="00362B30" w:rsidRDefault="002304F6">
      <w:pPr>
        <w:pStyle w:val="Heading2"/>
        <w:spacing w:line="360" w:lineRule="auto"/>
        <w:rPr>
          <w:sz w:val="24"/>
          <w:szCs w:val="24"/>
        </w:rPr>
      </w:pPr>
      <w:bookmarkStart w:id="10" w:name="_heading=h.17dp8vu" w:colFirst="0" w:colLast="0"/>
      <w:bookmarkEnd w:id="10"/>
      <w:r>
        <w:rPr>
          <w:sz w:val="24"/>
          <w:szCs w:val="24"/>
        </w:rPr>
        <w:t>Value proposition</w:t>
      </w:r>
    </w:p>
    <w:p w14:paraId="00000057"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 company's value proposition is likely the most vital part of your marketing message. A value proposition explains to potential customers why they should choose you above your competitors and highlights the advantages of your products</w:t>
      </w:r>
      <w:r>
        <w:rPr>
          <w:rFonts w:ascii="Times New Roman" w:eastAsia="Times New Roman" w:hAnsi="Times New Roman" w:cs="Times New Roman"/>
          <w:sz w:val="24"/>
          <w:szCs w:val="24"/>
        </w:rPr>
        <w:t xml:space="preserve"> or services (Shewan, 2021). To make matters worse, many organizations either ignore or bury their value proposition, either by burying it in jargon or meaningless phrases or by not showcasing it on their websites or in their marketing campaigns (Shewan, 2</w:t>
      </w:r>
      <w:r>
        <w:rPr>
          <w:rFonts w:ascii="Times New Roman" w:eastAsia="Times New Roman" w:hAnsi="Times New Roman" w:cs="Times New Roman"/>
          <w:sz w:val="24"/>
          <w:szCs w:val="24"/>
        </w:rPr>
        <w:t>021).</w:t>
      </w:r>
    </w:p>
    <w:p w14:paraId="00000058"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value proposition is a written guarantee of what your company will deliver. It introduces your audience and clarifies what you do, for whom, and how you do it (Sukhraj, 2021). Men's dress shirts by Mizzen and Main. In this case, the cotton dress sh</w:t>
      </w:r>
      <w:r>
        <w:rPr>
          <w:rFonts w:ascii="Times New Roman" w:eastAsia="Times New Roman" w:hAnsi="Times New Roman" w:cs="Times New Roman"/>
          <w:sz w:val="24"/>
          <w:szCs w:val="24"/>
        </w:rPr>
        <w:t>irt business obviously recognizes its target market - men who want dress shirts that look beautiful but are constructed to last all day (Sukhraj, 2021). Mizzen and Main capture this value in three words, then utilize a subheader to emphasize the problem it</w:t>
      </w:r>
      <w:r>
        <w:rPr>
          <w:rFonts w:ascii="Times New Roman" w:eastAsia="Times New Roman" w:hAnsi="Times New Roman" w:cs="Times New Roman"/>
          <w:sz w:val="24"/>
          <w:szCs w:val="24"/>
        </w:rPr>
        <w:t xml:space="preserve"> answers and the post-pandemic context (Sukhraj, 2021). Just one design quibble. This value proposition would be stronger if it contrasted more with the hero image (Sukhraj, 2021).</w:t>
      </w:r>
    </w:p>
    <w:p w14:paraId="00000059" w14:textId="77777777" w:rsidR="00362B30" w:rsidRDefault="002304F6">
      <w:pPr>
        <w:pStyle w:val="Heading1"/>
        <w:rPr>
          <w:sz w:val="24"/>
          <w:szCs w:val="24"/>
        </w:rPr>
      </w:pPr>
      <w:bookmarkStart w:id="11" w:name="_heading=h.3rdcrjn" w:colFirst="0" w:colLast="0"/>
      <w:bookmarkEnd w:id="11"/>
      <w:r>
        <w:t>The Marketing Mix</w:t>
      </w:r>
    </w:p>
    <w:p w14:paraId="0000005A" w14:textId="77777777" w:rsidR="00362B30" w:rsidRDefault="002304F6">
      <w:pPr>
        <w:pStyle w:val="Heading2"/>
        <w:spacing w:line="360" w:lineRule="auto"/>
        <w:rPr>
          <w:sz w:val="24"/>
          <w:szCs w:val="24"/>
        </w:rPr>
      </w:pPr>
      <w:bookmarkStart w:id="12" w:name="_heading=h.26in1rg" w:colFirst="0" w:colLast="0"/>
      <w:bookmarkEnd w:id="12"/>
      <w:r>
        <w:rPr>
          <w:sz w:val="24"/>
          <w:szCs w:val="24"/>
        </w:rPr>
        <w:t>The degree adaptation of standardization of the marketing</w:t>
      </w:r>
      <w:r>
        <w:rPr>
          <w:sz w:val="24"/>
          <w:szCs w:val="24"/>
        </w:rPr>
        <w:t xml:space="preserve"> mix by my chosen organisation in the global business environment</w:t>
      </w:r>
    </w:p>
    <w:p w14:paraId="0000005B"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Unilever identified a potential among low-income Indians who desired but couldn't afford the company's high-end detergents and personal care goods (Czinkota, 2010). The corporation responded by producing low-cost packaging and other choices. This flexibili</w:t>
      </w:r>
      <w:r>
        <w:rPr>
          <w:rFonts w:ascii="Times New Roman" w:eastAsia="Times New Roman" w:hAnsi="Times New Roman" w:cs="Times New Roman"/>
          <w:sz w:val="24"/>
          <w:szCs w:val="24"/>
        </w:rPr>
        <w:t>ty not only allowed the company to expand its market but also to build brand loyalty among consumers who could afford more expensive products from the same manufacturer (Czinkota, 2010). Regional standards influence items like detergent. While most America</w:t>
      </w:r>
      <w:r>
        <w:rPr>
          <w:rFonts w:ascii="Times New Roman" w:eastAsia="Times New Roman" w:hAnsi="Times New Roman" w:cs="Times New Roman"/>
          <w:sz w:val="24"/>
          <w:szCs w:val="24"/>
        </w:rPr>
        <w:t>ns do their washing using hot and cold water, certain places exclusively utilize cold water, necessitating detergents that clean garments under those conditions (Czinkota, 2010). When a firm decides to go worldwide, the first consideration is whether or no</w:t>
      </w:r>
      <w:r>
        <w:rPr>
          <w:rFonts w:ascii="Times New Roman" w:eastAsia="Times New Roman" w:hAnsi="Times New Roman" w:cs="Times New Roman"/>
          <w:sz w:val="24"/>
          <w:szCs w:val="24"/>
        </w:rPr>
        <w:t>t product alterations are required (Czinkota, 2010). Standardization is not appropriate for all items. As a result of differences in national tastes and habits, food products are among the most susceptible to change, demanding adaptation for diverse market</w:t>
      </w:r>
      <w:r>
        <w:rPr>
          <w:rFonts w:ascii="Times New Roman" w:eastAsia="Times New Roman" w:hAnsi="Times New Roman" w:cs="Times New Roman"/>
          <w:sz w:val="24"/>
          <w:szCs w:val="24"/>
        </w:rPr>
        <w:t>s. (Czinkota, 2010). Cameras and household gadgets are less affected by regional difficulties. Government laws or restraints often require considerable alterations (Czinkota, 2010).</w:t>
      </w:r>
    </w:p>
    <w:p w14:paraId="0000005C"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overseas markets, there are four product options:</w:t>
      </w:r>
    </w:p>
    <w:p w14:paraId="0000005D"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Selling as is</w:t>
      </w:r>
    </w:p>
    <w:p w14:paraId="0000005E"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Adapting products to diverse markets</w:t>
      </w:r>
    </w:p>
    <w:p w14:paraId="0000005F"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Creating new worldwide products</w:t>
      </w:r>
    </w:p>
    <w:p w14:paraId="00000060"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Creating a worldwide product that incorporates all market peculiarities.</w:t>
      </w:r>
    </w:p>
    <w:p w14:paraId="00000061"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Many businesses use multiple alternatives at once. A large consumer goods company may have global, regional,</w:t>
      </w:r>
      <w:r>
        <w:rPr>
          <w:rFonts w:ascii="Times New Roman" w:eastAsia="Times New Roman" w:hAnsi="Times New Roman" w:cs="Times New Roman"/>
          <w:sz w:val="24"/>
          <w:szCs w:val="24"/>
        </w:rPr>
        <w:t xml:space="preserve"> and local items (Czinkota, 2010). They can later sell products produced for one market in other markets. It was applied by its Japanese subsidiary before being accepted in the US and becoming that country's top-selling brand in the category (Czinkota, 201</w:t>
      </w:r>
      <w:r>
        <w:rPr>
          <w:rFonts w:ascii="Times New Roman" w:eastAsia="Times New Roman" w:hAnsi="Times New Roman" w:cs="Times New Roman"/>
          <w:sz w:val="24"/>
          <w:szCs w:val="24"/>
        </w:rPr>
        <w:t>0). Both standardization and adaptation have pros and cons. Standardization reduces production and marketing costs. Particularly in Europe, standardization is driven by economic integration, as marketers standardize many of their marketing tactics (Czinkot</w:t>
      </w:r>
      <w:r>
        <w:rPr>
          <w:rFonts w:ascii="Times New Roman" w:eastAsia="Times New Roman" w:hAnsi="Times New Roman" w:cs="Times New Roman"/>
          <w:sz w:val="24"/>
          <w:szCs w:val="24"/>
        </w:rPr>
        <w:t>a, 2010). Having the same competition in all major markets will add to the pressure to sell globally (Czinkota, 2010). Coca-Cola and Colgate toothpaste are two examples of universal products. Although the assertion that the world is becoming increasingly h</w:t>
      </w:r>
      <w:r>
        <w:rPr>
          <w:rFonts w:ascii="Times New Roman" w:eastAsia="Times New Roman" w:hAnsi="Times New Roman" w:cs="Times New Roman"/>
          <w:sz w:val="24"/>
          <w:szCs w:val="24"/>
        </w:rPr>
        <w:t>omogenized may be accurate for some products with universal brand awareness, it may not be true for the majority of products. (Czinkota, 2010).</w:t>
      </w:r>
    </w:p>
    <w:p w14:paraId="00000062" w14:textId="77777777" w:rsidR="00362B30" w:rsidRDefault="002304F6">
      <w:pPr>
        <w:pStyle w:val="Heading1"/>
      </w:pPr>
      <w:bookmarkStart w:id="13" w:name="_heading=h.lnxbz9" w:colFirst="0" w:colLast="0"/>
      <w:bookmarkEnd w:id="13"/>
      <w:r>
        <w:t>The Role of Stakeholders</w:t>
      </w:r>
    </w:p>
    <w:p w14:paraId="00000063" w14:textId="77777777" w:rsidR="00362B30" w:rsidRDefault="002304F6">
      <w:pPr>
        <w:pStyle w:val="Heading2"/>
        <w:spacing w:line="360" w:lineRule="auto"/>
        <w:rPr>
          <w:sz w:val="24"/>
          <w:szCs w:val="24"/>
        </w:rPr>
      </w:pPr>
      <w:bookmarkStart w:id="14" w:name="_heading=h.35nkun2" w:colFirst="0" w:colLast="0"/>
      <w:bookmarkEnd w:id="14"/>
      <w:r>
        <w:rPr>
          <w:sz w:val="24"/>
          <w:szCs w:val="24"/>
        </w:rPr>
        <w:t>Culture</w:t>
      </w:r>
    </w:p>
    <w:p w14:paraId="00000064"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Companies that succeed in the coming decades will have mastered cross-cultural </w:t>
      </w:r>
      <w:r>
        <w:rPr>
          <w:rFonts w:ascii="Times New Roman" w:eastAsia="Times New Roman" w:hAnsi="Times New Roman" w:cs="Times New Roman"/>
          <w:sz w:val="24"/>
          <w:szCs w:val="24"/>
        </w:rPr>
        <w:t>business. Our economic growth will always be characterized by our global success. PwC projects 8.9% real annual GDP growth in India, 8.8% in Vietnam, and 5.9% in China until 2050 (Hummel, 2012). The list of burgeoning emerging markets is enormous. The US p</w:t>
      </w:r>
      <w:r>
        <w:rPr>
          <w:rFonts w:ascii="Times New Roman" w:eastAsia="Times New Roman" w:hAnsi="Times New Roman" w:cs="Times New Roman"/>
          <w:sz w:val="24"/>
          <w:szCs w:val="24"/>
        </w:rPr>
        <w:t>rojection is 2.4%, in line with other Western economies (Hummel, 2012). Domestic organizations who are not just conducting business worldwide but also acquiring the strategic skill set to do business across cultures are expected to achieve incremental grow</w:t>
      </w:r>
      <w:r>
        <w:rPr>
          <w:rFonts w:ascii="Times New Roman" w:eastAsia="Times New Roman" w:hAnsi="Times New Roman" w:cs="Times New Roman"/>
          <w:sz w:val="24"/>
          <w:szCs w:val="24"/>
        </w:rPr>
        <w:t>th in the future decades (Hummel, 2012). Today's competitive edge is built on cross-cultural core competencies. You can't be an expert in every culture or area where you do business. Developing a cosmopolitan perspective is possible, as is achieving cross-</w:t>
      </w:r>
      <w:r>
        <w:rPr>
          <w:rFonts w:ascii="Times New Roman" w:eastAsia="Times New Roman" w:hAnsi="Times New Roman" w:cs="Times New Roman"/>
          <w:sz w:val="24"/>
          <w:szCs w:val="24"/>
        </w:rPr>
        <w:t>cultural core competency (Hummel, 2012).</w:t>
      </w:r>
    </w:p>
    <w:p w14:paraId="00000065" w14:textId="77777777" w:rsidR="00362B30" w:rsidRDefault="002304F6">
      <w:pPr>
        <w:pStyle w:val="Heading2"/>
        <w:spacing w:line="360" w:lineRule="auto"/>
        <w:rPr>
          <w:sz w:val="24"/>
          <w:szCs w:val="24"/>
        </w:rPr>
      </w:pPr>
      <w:bookmarkStart w:id="15" w:name="_heading=h.1ksv4uv" w:colFirst="0" w:colLast="0"/>
      <w:bookmarkEnd w:id="15"/>
      <w:r>
        <w:rPr>
          <w:sz w:val="24"/>
          <w:szCs w:val="24"/>
        </w:rPr>
        <w:t>Have a global awareness, objectivity and tolerance and respect</w:t>
      </w:r>
    </w:p>
    <w:p w14:paraId="00000066"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awareness is accepting cultural diversity. Tolerance means tolerating and working with individuals who behave differently than you (Citeman, 2009</w:t>
      </w:r>
      <w:r>
        <w:rPr>
          <w:rFonts w:ascii="Times New Roman" w:eastAsia="Times New Roman" w:hAnsi="Times New Roman" w:cs="Times New Roman"/>
          <w:sz w:val="24"/>
          <w:szCs w:val="24"/>
        </w:rPr>
        <w:t>). You do not have to adopt another's cultural practices, but you must respect others' differences. For example, certain cultures value timeliness less than others, yet this does not make them less productive (Citeman, 2009). A tolerant individual recogniz</w:t>
      </w:r>
      <w:r>
        <w:rPr>
          <w:rFonts w:ascii="Times New Roman" w:eastAsia="Times New Roman" w:hAnsi="Times New Roman" w:cs="Times New Roman"/>
          <w:sz w:val="24"/>
          <w:szCs w:val="24"/>
        </w:rPr>
        <w:t>es the distinctions across cultures and uses that knowledge to effectively relate (Citeman, 2009)</w:t>
      </w:r>
    </w:p>
    <w:p w14:paraId="00000067" w14:textId="77777777" w:rsidR="00362B30" w:rsidRDefault="002304F6">
      <w:pPr>
        <w:pStyle w:val="Heading2"/>
        <w:spacing w:line="360" w:lineRule="auto"/>
        <w:rPr>
          <w:sz w:val="24"/>
          <w:szCs w:val="24"/>
        </w:rPr>
      </w:pPr>
      <w:bookmarkStart w:id="16" w:name="_heading=h.44sinio" w:colFirst="0" w:colLast="0"/>
      <w:bookmarkEnd w:id="16"/>
      <w:r>
        <w:rPr>
          <w:sz w:val="24"/>
          <w:szCs w:val="24"/>
        </w:rPr>
        <w:lastRenderedPageBreak/>
        <w:t>Stakeholders</w:t>
      </w:r>
    </w:p>
    <w:p w14:paraId="00000068"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Stakeholders are all parties with an interest in a corporation. A company's activities, decisions, and performance. However, their involvement in</w:t>
      </w:r>
      <w:r>
        <w:rPr>
          <w:rFonts w:ascii="Times New Roman" w:eastAsia="Times New Roman" w:hAnsi="Times New Roman" w:cs="Times New Roman"/>
          <w:sz w:val="24"/>
          <w:szCs w:val="24"/>
        </w:rPr>
        <w:t xml:space="preserve"> the organization affects its strategy, decisions, and operations (Penpoin, 2021). The list goes on and on and on. Stakeholders can impact a firm's success. They want to see the intended effects. In other words, their activities impact the company's succes</w:t>
      </w:r>
      <w:r>
        <w:rPr>
          <w:rFonts w:ascii="Times New Roman" w:eastAsia="Times New Roman" w:hAnsi="Times New Roman" w:cs="Times New Roman"/>
          <w:sz w:val="24"/>
          <w:szCs w:val="24"/>
        </w:rPr>
        <w:t>s. Stakeholders' influence varies. The industry determines who they are and their influence. Some directly influence the company, others indirectly. So customers have distinct interests than suppliers, even if they directly affect the organization (Penpoin</w:t>
      </w:r>
      <w:r>
        <w:rPr>
          <w:rFonts w:ascii="Times New Roman" w:eastAsia="Times New Roman" w:hAnsi="Times New Roman" w:cs="Times New Roman"/>
          <w:sz w:val="24"/>
          <w:szCs w:val="24"/>
        </w:rPr>
        <w:t>, 2021). Customers care about price and product quality. Suppliers are concerned about timely payments and steady purchases (Penpoin, 2021)</w:t>
      </w:r>
    </w:p>
    <w:p w14:paraId="00000069" w14:textId="77777777" w:rsidR="00362B30" w:rsidRDefault="002304F6">
      <w:pPr>
        <w:pStyle w:val="Heading2"/>
        <w:spacing w:line="360" w:lineRule="auto"/>
        <w:rPr>
          <w:sz w:val="24"/>
          <w:szCs w:val="24"/>
        </w:rPr>
      </w:pPr>
      <w:bookmarkStart w:id="17" w:name="_heading=h.2jxsxqh" w:colFirst="0" w:colLast="0"/>
      <w:bookmarkEnd w:id="17"/>
      <w:r>
        <w:rPr>
          <w:sz w:val="24"/>
          <w:szCs w:val="24"/>
        </w:rPr>
        <w:t>Competitive strategies</w:t>
      </w:r>
    </w:p>
    <w:p w14:paraId="0000006A"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relative position of a corporation within its industry impacts its profitability. Profita</w:t>
      </w:r>
      <w:r>
        <w:rPr>
          <w:rFonts w:ascii="Times New Roman" w:eastAsia="Times New Roman" w:hAnsi="Times New Roman" w:cs="Times New Roman"/>
          <w:sz w:val="24"/>
          <w:szCs w:val="24"/>
        </w:rPr>
        <w:t>bility over the long term is built on the foundation of long-term competitive advantage. There are two types of competitive advantages that a firm might have: low cost and differentiation. (Porter, 1985). A company's cost leadership, distinctiveness, and f</w:t>
      </w:r>
      <w:r>
        <w:rPr>
          <w:rFonts w:ascii="Times New Roman" w:eastAsia="Times New Roman" w:hAnsi="Times New Roman" w:cs="Times New Roman"/>
          <w:sz w:val="24"/>
          <w:szCs w:val="24"/>
        </w:rPr>
        <w:t>ocus are the three generic techniques that it might use to achieve above-average success in its industry. (Porter, 1985). Focus strategy is available in two varieties: low cost and high distinctiveness. (Porter, 1985)</w:t>
      </w:r>
    </w:p>
    <w:p w14:paraId="0000006B" w14:textId="77777777" w:rsidR="00362B30" w:rsidRDefault="002304F6">
      <w:pPr>
        <w:pStyle w:val="Heading2"/>
        <w:spacing w:line="360" w:lineRule="auto"/>
        <w:rPr>
          <w:sz w:val="24"/>
          <w:szCs w:val="24"/>
        </w:rPr>
      </w:pPr>
      <w:bookmarkStart w:id="18" w:name="_heading=h.z337ya" w:colFirst="0" w:colLast="0"/>
      <w:bookmarkEnd w:id="18"/>
      <w:r>
        <w:rPr>
          <w:sz w:val="24"/>
          <w:szCs w:val="24"/>
        </w:rPr>
        <w:t>The Cost Leadership Strategy</w:t>
      </w:r>
    </w:p>
    <w:p w14:paraId="0000006C"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Leading t</w:t>
      </w:r>
      <w:r>
        <w:rPr>
          <w:rFonts w:ascii="Times New Roman" w:eastAsia="Times New Roman" w:hAnsi="Times New Roman" w:cs="Times New Roman"/>
          <w:sz w:val="24"/>
          <w:szCs w:val="24"/>
        </w:rPr>
        <w:t>he way in low-cost manufacturing in the industry. It's important to remember that this isn't about the expense to the consumer. It is concerned with the production costs of the company. (Gordon, 2021). Any strategic site serves one of two purposes:</w:t>
      </w:r>
    </w:p>
    <w:p w14:paraId="0000006D"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incr</w:t>
      </w:r>
      <w:r>
        <w:rPr>
          <w:rFonts w:ascii="Times New Roman" w:eastAsia="Times New Roman" w:hAnsi="Times New Roman" w:cs="Times New Roman"/>
          <w:sz w:val="24"/>
          <w:szCs w:val="24"/>
        </w:rPr>
        <w:t>eases business profit margins at a given price, or 2. It lowers consumer prices, increasing market share. To use this strategy, you must have lower costs than your competitors (Gordon, 2021). This includes competitors' cost structures for similar (and ofte</w:t>
      </w:r>
      <w:r>
        <w:rPr>
          <w:rFonts w:ascii="Times New Roman" w:eastAsia="Times New Roman" w:hAnsi="Times New Roman" w:cs="Times New Roman"/>
          <w:sz w:val="24"/>
          <w:szCs w:val="24"/>
        </w:rPr>
        <w:t>n identical) goods.</w:t>
      </w:r>
    </w:p>
    <w:p w14:paraId="0000006E" w14:textId="77777777" w:rsidR="00362B30" w:rsidRDefault="002304F6">
      <w:pPr>
        <w:pStyle w:val="Heading2"/>
        <w:spacing w:line="360" w:lineRule="auto"/>
        <w:rPr>
          <w:sz w:val="24"/>
          <w:szCs w:val="24"/>
        </w:rPr>
      </w:pPr>
      <w:bookmarkStart w:id="19" w:name="_heading=h.3j2qqm3" w:colFirst="0" w:colLast="0"/>
      <w:bookmarkEnd w:id="19"/>
      <w:r>
        <w:rPr>
          <w:sz w:val="24"/>
          <w:szCs w:val="24"/>
        </w:rPr>
        <w:t>Distinction Strategy</w:t>
      </w:r>
    </w:p>
    <w:p w14:paraId="0000006F"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Differentiation is the strategy of distinguishing your product or service from competitors (Gordon, 2021). Unlike cost leaders, differentiation strategy focuses on customer value. In other words, the product or serv</w:t>
      </w:r>
      <w:r>
        <w:rPr>
          <w:rFonts w:ascii="Times New Roman" w:eastAsia="Times New Roman" w:hAnsi="Times New Roman" w:cs="Times New Roman"/>
          <w:sz w:val="24"/>
          <w:szCs w:val="24"/>
        </w:rPr>
        <w:t>ice possesses a distinguishing quality or trait that distinguishes it from its competitors. (Gordon, 2021). Sub-strategies for differentiation include: Productivity (Speed, strength, etc.) Material and assembly quality, Product longevity (Gordon, 2021).</w:t>
      </w:r>
    </w:p>
    <w:p w14:paraId="00000070" w14:textId="77777777" w:rsidR="00362B30" w:rsidRDefault="002304F6">
      <w:pPr>
        <w:pStyle w:val="Heading2"/>
        <w:spacing w:line="360" w:lineRule="auto"/>
        <w:rPr>
          <w:sz w:val="24"/>
          <w:szCs w:val="24"/>
        </w:rPr>
      </w:pPr>
      <w:bookmarkStart w:id="20" w:name="_heading=h.1y810tw" w:colFirst="0" w:colLast="0"/>
      <w:bookmarkEnd w:id="20"/>
      <w:r>
        <w:rPr>
          <w:sz w:val="24"/>
          <w:szCs w:val="24"/>
        </w:rPr>
        <w:lastRenderedPageBreak/>
        <w:t>Th</w:t>
      </w:r>
      <w:r>
        <w:rPr>
          <w:sz w:val="24"/>
          <w:szCs w:val="24"/>
        </w:rPr>
        <w:t>e Focus Plan</w:t>
      </w:r>
    </w:p>
    <w:p w14:paraId="00000071"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focus strategy is a third category that modifies both cost leadership and distinctiveness. In either scenario, the focus strategy involves focusing on consumers with specific needs or interests, sometimes known as niche markets (Gordon, 20</w:t>
      </w:r>
      <w:r>
        <w:rPr>
          <w:rFonts w:ascii="Times New Roman" w:eastAsia="Times New Roman" w:hAnsi="Times New Roman" w:cs="Times New Roman"/>
          <w:sz w:val="24"/>
          <w:szCs w:val="24"/>
        </w:rPr>
        <w:t xml:space="preserve">21). This level of customer focus allows a company to produce a product at a reduced cost or create a product or service that meets the demands or wants of the target market (Gordon, 2021). Each focus strategy subtype has specific advantages: Using a cost </w:t>
      </w:r>
      <w:r>
        <w:rPr>
          <w:rFonts w:ascii="Times New Roman" w:eastAsia="Times New Roman" w:hAnsi="Times New Roman" w:cs="Times New Roman"/>
          <w:sz w:val="24"/>
          <w:szCs w:val="24"/>
        </w:rPr>
        <w:t>focus strategy may show opportunities to produce a broadly accepted product at a lower cost, offering customers a cost advantage in the highly competitive specialized marketplace. (Gordon, 2021).</w:t>
      </w:r>
    </w:p>
    <w:p w14:paraId="00000072" w14:textId="77777777" w:rsidR="00362B30" w:rsidRDefault="002304F6">
      <w:pPr>
        <w:pStyle w:val="Heading2"/>
        <w:spacing w:line="360" w:lineRule="auto"/>
        <w:rPr>
          <w:sz w:val="24"/>
          <w:szCs w:val="24"/>
        </w:rPr>
      </w:pPr>
      <w:bookmarkStart w:id="21" w:name="_heading=h.4i7ojhp" w:colFirst="0" w:colLast="0"/>
      <w:bookmarkEnd w:id="21"/>
      <w:r>
        <w:rPr>
          <w:sz w:val="24"/>
          <w:szCs w:val="24"/>
        </w:rPr>
        <w:t>Pricing strategies</w:t>
      </w:r>
    </w:p>
    <w:p w14:paraId="00000073"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Businesses employ pricing techniques to d</w:t>
      </w:r>
      <w:r>
        <w:rPr>
          <w:rFonts w:ascii="Times New Roman" w:eastAsia="Times New Roman" w:hAnsi="Times New Roman" w:cs="Times New Roman"/>
          <w:sz w:val="24"/>
          <w:szCs w:val="24"/>
        </w:rPr>
        <w:t>etermine prices for their goods and services. Products are priced based on their value, and product pricing strategy helps identify that value (Profitwell, 2021). Among the most prevalent pricing techniques are: Value pricing, Low-cost pricing, Skimming, C</w:t>
      </w:r>
      <w:r>
        <w:rPr>
          <w:rFonts w:ascii="Times New Roman" w:eastAsia="Times New Roman" w:hAnsi="Times New Roman" w:cs="Times New Roman"/>
          <w:sz w:val="24"/>
          <w:szCs w:val="24"/>
        </w:rPr>
        <w:t>ost-plus-fee, Price per unit, Affordability, Pricing Dyna (Profitwell, 2021).</w:t>
      </w:r>
    </w:p>
    <w:p w14:paraId="00000074" w14:textId="77777777" w:rsidR="00362B30" w:rsidRDefault="002304F6">
      <w:pPr>
        <w:pStyle w:val="Heading1"/>
      </w:pPr>
      <w:bookmarkStart w:id="22" w:name="_heading=h.2xcytpi" w:colFirst="0" w:colLast="0"/>
      <w:bookmarkEnd w:id="22"/>
      <w:r>
        <w:t>Conclusion</w:t>
      </w:r>
    </w:p>
    <w:p w14:paraId="00000075"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Benefits of Globalisation: </w:t>
      </w:r>
      <w:r>
        <w:rPr>
          <w:rFonts w:ascii="Times New Roman" w:eastAsia="Times New Roman" w:hAnsi="Times New Roman" w:cs="Times New Roman"/>
          <w:sz w:val="24"/>
          <w:szCs w:val="24"/>
        </w:rPr>
        <w:t>Globalization, in its broadest sense, is the spread of goods, services, people, and activities beyond national borders and cultures. This co</w:t>
      </w:r>
      <w:r>
        <w:rPr>
          <w:rFonts w:ascii="Times New Roman" w:eastAsia="Times New Roman" w:hAnsi="Times New Roman" w:cs="Times New Roman"/>
          <w:sz w:val="24"/>
          <w:szCs w:val="24"/>
        </w:rPr>
        <w:t>uld be referred to as global expansion on a small business level. It's also sometimes used to allude to a more specific economic phenomenon: the global spread of "free market" principles (Donnelly, 2021). Among the potential benefits of globalization to ec</w:t>
      </w:r>
      <w:r>
        <w:rPr>
          <w:rFonts w:ascii="Times New Roman" w:eastAsia="Times New Roman" w:hAnsi="Times New Roman" w:cs="Times New Roman"/>
          <w:sz w:val="24"/>
          <w:szCs w:val="24"/>
        </w:rPr>
        <w:t>onomies include higher-quality commodities and services, competitive pressures, efficiencies, enhanced money flows, increased work flexibility, and enhanced foreign diplomacy, to name a few (Donnelly, 2021).</w:t>
      </w:r>
    </w:p>
    <w:p w14:paraId="00000076" w14:textId="77777777" w:rsidR="00362B30" w:rsidRDefault="002304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Effective Marketing Process Benefits Organisa</w:t>
      </w:r>
      <w:r>
        <w:rPr>
          <w:rFonts w:ascii="Times New Roman" w:eastAsia="Times New Roman" w:hAnsi="Times New Roman" w:cs="Times New Roman"/>
          <w:b/>
          <w:sz w:val="24"/>
          <w:szCs w:val="24"/>
        </w:rPr>
        <w:t xml:space="preserve">tion: </w:t>
      </w:r>
      <w:r>
        <w:rPr>
          <w:rFonts w:ascii="Times New Roman" w:eastAsia="Times New Roman" w:hAnsi="Times New Roman" w:cs="Times New Roman"/>
          <w:sz w:val="24"/>
          <w:szCs w:val="24"/>
        </w:rPr>
        <w:t>Including all enterprises, even if they are small start-ups or worldwide powerhouses, a marketing plan can act as an important road map</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(Summerfield, 2014). Marketing strategies that are coherent and quite well enable the company to promote their company, court the correct type of customers, and manage their resources effectively while still retaining the firm's reputation are essential (S</w:t>
      </w:r>
      <w:r>
        <w:rPr>
          <w:rFonts w:ascii="Times New Roman" w:eastAsia="Times New Roman" w:hAnsi="Times New Roman" w:cs="Times New Roman"/>
          <w:sz w:val="24"/>
          <w:szCs w:val="24"/>
        </w:rPr>
        <w:t>ummerfield, 2014).</w:t>
      </w:r>
    </w:p>
    <w:p w14:paraId="00000077" w14:textId="77777777" w:rsidR="00362B30" w:rsidRDefault="00230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Creating Customer Value: </w:t>
      </w:r>
      <w:r>
        <w:rPr>
          <w:rFonts w:ascii="Times New Roman" w:eastAsia="Times New Roman" w:hAnsi="Times New Roman" w:cs="Times New Roman"/>
          <w:sz w:val="24"/>
          <w:szCs w:val="24"/>
        </w:rPr>
        <w:t xml:space="preserve">Customer satisfaction is the phenomenon that keeps organizations from going out of business by helping them to maintain long-term relationships with existing </w:t>
      </w:r>
      <w:r>
        <w:rPr>
          <w:rFonts w:ascii="Times New Roman" w:eastAsia="Times New Roman" w:hAnsi="Times New Roman" w:cs="Times New Roman"/>
          <w:sz w:val="24"/>
          <w:szCs w:val="24"/>
        </w:rPr>
        <w:lastRenderedPageBreak/>
        <w:t>customers and produce return industry by providing an exceptional level of service to them (Callmi</w:t>
      </w:r>
      <w:r>
        <w:rPr>
          <w:rFonts w:ascii="Times New Roman" w:eastAsia="Times New Roman" w:hAnsi="Times New Roman" w:cs="Times New Roman"/>
          <w:sz w:val="24"/>
          <w:szCs w:val="24"/>
        </w:rPr>
        <w:t xml:space="preserve">ner, 2020). Generally speaking, client quality can be defined as a balance between the benefits that customers gain from such a product and service and the effort that customers must expend or the hurdles that they must overcome in order to use or receive </w:t>
      </w:r>
      <w:r>
        <w:rPr>
          <w:rFonts w:ascii="Times New Roman" w:eastAsia="Times New Roman" w:hAnsi="Times New Roman" w:cs="Times New Roman"/>
          <w:sz w:val="24"/>
          <w:szCs w:val="24"/>
        </w:rPr>
        <w:t>the service or product in question (Callminer, 2020). Whenever businesses explore ways to connect their key competencies with the key issues of their clients, overall value of their clients could be raised.  (Callminer, 2020).</w:t>
      </w:r>
    </w:p>
    <w:p w14:paraId="00000078" w14:textId="77777777" w:rsidR="00362B30" w:rsidRDefault="002304F6">
      <w:pPr>
        <w:rPr>
          <w:rFonts w:ascii="Times New Roman" w:eastAsia="Times New Roman" w:hAnsi="Times New Roman" w:cs="Times New Roman"/>
          <w:sz w:val="24"/>
          <w:szCs w:val="24"/>
        </w:rPr>
      </w:pPr>
      <w:r>
        <w:br w:type="page"/>
      </w:r>
    </w:p>
    <w:p w14:paraId="00000079" w14:textId="77777777" w:rsidR="00362B30" w:rsidRDefault="00362B30">
      <w:pPr>
        <w:spacing w:line="360" w:lineRule="auto"/>
        <w:jc w:val="both"/>
        <w:rPr>
          <w:rFonts w:ascii="Times New Roman" w:eastAsia="Times New Roman" w:hAnsi="Times New Roman" w:cs="Times New Roman"/>
          <w:sz w:val="24"/>
          <w:szCs w:val="24"/>
        </w:rPr>
      </w:pPr>
    </w:p>
    <w:p w14:paraId="0000007A" w14:textId="77777777" w:rsidR="00362B30" w:rsidRDefault="002304F6">
      <w:pPr>
        <w:pStyle w:val="Heading1"/>
        <w:rPr>
          <w:sz w:val="24"/>
          <w:szCs w:val="24"/>
        </w:rPr>
      </w:pPr>
      <w:bookmarkStart w:id="23" w:name="_heading=h.1ci93xb" w:colFirst="0" w:colLast="0"/>
      <w:bookmarkEnd w:id="23"/>
      <w:r>
        <w:rPr>
          <w:sz w:val="24"/>
          <w:szCs w:val="24"/>
        </w:rPr>
        <w:t>References</w:t>
      </w:r>
    </w:p>
    <w:p w14:paraId="0000007B"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Bergstrom, B., </w:t>
      </w:r>
      <w:r>
        <w:rPr>
          <w:rFonts w:ascii="Times New Roman" w:eastAsia="Times New Roman" w:hAnsi="Times New Roman" w:cs="Times New Roman"/>
          <w:color w:val="000000"/>
          <w:sz w:val="24"/>
          <w:szCs w:val="24"/>
        </w:rPr>
        <w:t xml:space="preserve">(2019). </w:t>
      </w:r>
      <w:r>
        <w:rPr>
          <w:rFonts w:ascii="Times New Roman" w:eastAsia="Times New Roman" w:hAnsi="Times New Roman" w:cs="Times New Roman"/>
          <w:i/>
          <w:color w:val="000000"/>
          <w:sz w:val="24"/>
          <w:szCs w:val="24"/>
        </w:rPr>
        <w:t xml:space="preserve">How </w:t>
      </w:r>
      <w:proofErr w:type="gramStart"/>
      <w:r>
        <w:rPr>
          <w:rFonts w:ascii="Times New Roman" w:eastAsia="Times New Roman" w:hAnsi="Times New Roman" w:cs="Times New Roman"/>
          <w:i/>
          <w:color w:val="000000"/>
          <w:sz w:val="24"/>
          <w:szCs w:val="24"/>
        </w:rPr>
        <w:t>To</w:t>
      </w:r>
      <w:proofErr w:type="gramEnd"/>
      <w:r>
        <w:rPr>
          <w:rFonts w:ascii="Times New Roman" w:eastAsia="Times New Roman" w:hAnsi="Times New Roman" w:cs="Times New Roman"/>
          <w:i/>
          <w:color w:val="000000"/>
          <w:sz w:val="24"/>
          <w:szCs w:val="24"/>
        </w:rPr>
        <w:t xml:space="preserve"> Document the Entire Marketing Process In 6 Simple Steps.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https://coschedule.com/blog/marketing-process</w:t>
      </w:r>
      <w:r>
        <w:rPr>
          <w:rFonts w:ascii="Times New Roman" w:eastAsia="Times New Roman" w:hAnsi="Times New Roman" w:cs="Times New Roman"/>
          <w:color w:val="000000"/>
          <w:sz w:val="24"/>
          <w:szCs w:val="24"/>
        </w:rPr>
        <w:br/>
        <w:t>[Accessed 29 November 29].</w:t>
      </w:r>
    </w:p>
    <w:p w14:paraId="0000007C"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Bilardi, E., (2020). </w:t>
      </w:r>
      <w:r>
        <w:rPr>
          <w:rFonts w:ascii="Times New Roman" w:eastAsia="Times New Roman" w:hAnsi="Times New Roman" w:cs="Times New Roman"/>
          <w:i/>
          <w:color w:val="000000"/>
          <w:sz w:val="24"/>
          <w:szCs w:val="24"/>
        </w:rPr>
        <w:t xml:space="preserve">What is market </w:t>
      </w:r>
      <w:proofErr w:type="gramStart"/>
      <w:r>
        <w:rPr>
          <w:rFonts w:ascii="Times New Roman" w:eastAsia="Times New Roman" w:hAnsi="Times New Roman" w:cs="Times New Roman"/>
          <w:i/>
          <w:color w:val="000000"/>
          <w:sz w:val="24"/>
          <w:szCs w:val="24"/>
        </w:rPr>
        <w:t>positioning?.</w:t>
      </w:r>
      <w:proofErr w:type="gram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https://produ</w:t>
      </w:r>
      <w:r>
        <w:rPr>
          <w:rFonts w:ascii="Times New Roman" w:eastAsia="Times New Roman" w:hAnsi="Times New Roman" w:cs="Times New Roman"/>
          <w:color w:val="000000"/>
          <w:sz w:val="24"/>
          <w:szCs w:val="24"/>
          <w:u w:val="single"/>
        </w:rPr>
        <w:t>ctmarketingalliance.com/what-is-market-positioning/</w:t>
      </w:r>
      <w:r>
        <w:rPr>
          <w:rFonts w:ascii="Times New Roman" w:eastAsia="Times New Roman" w:hAnsi="Times New Roman" w:cs="Times New Roman"/>
          <w:color w:val="000000"/>
          <w:sz w:val="24"/>
          <w:szCs w:val="24"/>
        </w:rPr>
        <w:br/>
        <w:t>[Accessed 29 November 2021].</w:t>
      </w:r>
    </w:p>
    <w:p w14:paraId="0000007D"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Callminer, (2020). </w:t>
      </w:r>
      <w:r>
        <w:rPr>
          <w:rFonts w:ascii="Times New Roman" w:eastAsia="Times New Roman" w:hAnsi="Times New Roman" w:cs="Times New Roman"/>
          <w:i/>
          <w:color w:val="000000"/>
          <w:sz w:val="24"/>
          <w:szCs w:val="24"/>
        </w:rPr>
        <w:t xml:space="preserve">What is customer value and why is it so </w:t>
      </w:r>
      <w:proofErr w:type="gramStart"/>
      <w:r>
        <w:rPr>
          <w:rFonts w:ascii="Times New Roman" w:eastAsia="Times New Roman" w:hAnsi="Times New Roman" w:cs="Times New Roman"/>
          <w:i/>
          <w:color w:val="000000"/>
          <w:sz w:val="24"/>
          <w:szCs w:val="24"/>
        </w:rPr>
        <w:t>important?.</w:t>
      </w:r>
      <w:proofErr w:type="gram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https://techcentral.co.za/what-is-customer-value-why-important-calprom/177250/</w:t>
      </w:r>
      <w:r>
        <w:rPr>
          <w:rFonts w:ascii="Times New Roman" w:eastAsia="Times New Roman" w:hAnsi="Times New Roman" w:cs="Times New Roman"/>
          <w:color w:val="000000"/>
          <w:sz w:val="24"/>
          <w:szCs w:val="24"/>
        </w:rPr>
        <w:br/>
        <w:t>[</w:t>
      </w:r>
      <w:r>
        <w:rPr>
          <w:rFonts w:ascii="Times New Roman" w:eastAsia="Times New Roman" w:hAnsi="Times New Roman" w:cs="Times New Roman"/>
          <w:color w:val="000000"/>
          <w:sz w:val="24"/>
          <w:szCs w:val="24"/>
        </w:rPr>
        <w:t>Accessed 20 November 2021].</w:t>
      </w:r>
    </w:p>
    <w:p w14:paraId="0000007E"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Chand, S., (2021). </w:t>
      </w:r>
      <w:r>
        <w:rPr>
          <w:rFonts w:ascii="Times New Roman" w:eastAsia="Times New Roman" w:hAnsi="Times New Roman" w:cs="Times New Roman"/>
          <w:i/>
          <w:color w:val="000000"/>
          <w:sz w:val="24"/>
          <w:szCs w:val="24"/>
        </w:rPr>
        <w:t xml:space="preserve">Consumer Behaviour: Meaning/Definition and Nature of Consumer Behaviour.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https://www.yourarticlelibrary.com/marketing/market-segmentation/consumer-behaviour-meaningdefinition-and-nature-of-consumer-behaviour/32301</w:t>
      </w:r>
      <w:r>
        <w:rPr>
          <w:rFonts w:ascii="Times New Roman" w:eastAsia="Times New Roman" w:hAnsi="Times New Roman" w:cs="Times New Roman"/>
          <w:color w:val="000000"/>
          <w:sz w:val="24"/>
          <w:szCs w:val="24"/>
        </w:rPr>
        <w:br/>
        <w:t>[Accessed 29 November 2021].</w:t>
      </w:r>
    </w:p>
    <w:p w14:paraId="0000007F"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Citeman, (2009). </w:t>
      </w:r>
      <w:r>
        <w:rPr>
          <w:rFonts w:ascii="Times New Roman" w:eastAsia="Times New Roman" w:hAnsi="Times New Roman" w:cs="Times New Roman"/>
          <w:i/>
          <w:color w:val="000000"/>
          <w:sz w:val="24"/>
          <w:szCs w:val="24"/>
        </w:rPr>
        <w:t xml:space="preserve">Developing a Global Awareness.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https://www.ci</w:t>
      </w:r>
      <w:r>
        <w:rPr>
          <w:rFonts w:ascii="Times New Roman" w:eastAsia="Times New Roman" w:hAnsi="Times New Roman" w:cs="Times New Roman"/>
          <w:color w:val="000000"/>
          <w:sz w:val="24"/>
          <w:szCs w:val="24"/>
          <w:u w:val="single"/>
        </w:rPr>
        <w:t>teman.com/7462-developing-a-global-awareness.html</w:t>
      </w:r>
      <w:r>
        <w:rPr>
          <w:rFonts w:ascii="Times New Roman" w:eastAsia="Times New Roman" w:hAnsi="Times New Roman" w:cs="Times New Roman"/>
          <w:color w:val="000000"/>
          <w:sz w:val="24"/>
          <w:szCs w:val="24"/>
        </w:rPr>
        <w:br/>
        <w:t>[Accessed 29 November 2021].</w:t>
      </w:r>
    </w:p>
    <w:p w14:paraId="00000080"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Czinkota, M., (2010). </w:t>
      </w:r>
      <w:r>
        <w:rPr>
          <w:rFonts w:ascii="Times New Roman" w:eastAsia="Times New Roman" w:hAnsi="Times New Roman" w:cs="Times New Roman"/>
          <w:i/>
          <w:color w:val="000000"/>
          <w:sz w:val="24"/>
          <w:szCs w:val="24"/>
        </w:rPr>
        <w:t xml:space="preserve">Adapting to Global Markets.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http://michaelczinkota.com/2010/04/adaptating-to-global-markets/</w:t>
      </w:r>
      <w:r>
        <w:rPr>
          <w:rFonts w:ascii="Times New Roman" w:eastAsia="Times New Roman" w:hAnsi="Times New Roman" w:cs="Times New Roman"/>
          <w:color w:val="000000"/>
          <w:sz w:val="24"/>
          <w:szCs w:val="24"/>
        </w:rPr>
        <w:br/>
        <w:t>[Accessed 29 November 2021].</w:t>
      </w:r>
    </w:p>
    <w:p w14:paraId="00000081"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Donnelly,</w:t>
      </w:r>
      <w:r>
        <w:rPr>
          <w:rFonts w:ascii="Times New Roman" w:eastAsia="Times New Roman" w:hAnsi="Times New Roman" w:cs="Times New Roman"/>
          <w:color w:val="000000"/>
          <w:sz w:val="24"/>
          <w:szCs w:val="24"/>
        </w:rPr>
        <w:t xml:space="preserve"> D., (2021). </w:t>
      </w:r>
      <w:r>
        <w:rPr>
          <w:rFonts w:ascii="Times New Roman" w:eastAsia="Times New Roman" w:hAnsi="Times New Roman" w:cs="Times New Roman"/>
          <w:i/>
          <w:color w:val="000000"/>
          <w:sz w:val="24"/>
          <w:szCs w:val="24"/>
        </w:rPr>
        <w:t xml:space="preserve">What Are the Benefits of </w:t>
      </w:r>
      <w:proofErr w:type="gramStart"/>
      <w:r>
        <w:rPr>
          <w:rFonts w:ascii="Times New Roman" w:eastAsia="Times New Roman" w:hAnsi="Times New Roman" w:cs="Times New Roman"/>
          <w:i/>
          <w:color w:val="000000"/>
          <w:sz w:val="24"/>
          <w:szCs w:val="24"/>
        </w:rPr>
        <w:t>Globalization?.</w:t>
      </w:r>
      <w:proofErr w:type="gram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https://nhglobalpartners.com/benefits-of-globalization/</w:t>
      </w:r>
      <w:r>
        <w:rPr>
          <w:rFonts w:ascii="Times New Roman" w:eastAsia="Times New Roman" w:hAnsi="Times New Roman" w:cs="Times New Roman"/>
          <w:color w:val="000000"/>
          <w:sz w:val="24"/>
          <w:szCs w:val="24"/>
        </w:rPr>
        <w:br/>
        <w:t>[Accessed 29 November 2021].</w:t>
      </w:r>
    </w:p>
    <w:p w14:paraId="00000082"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DSM, (2019). </w:t>
      </w:r>
      <w:r>
        <w:rPr>
          <w:rFonts w:ascii="Times New Roman" w:eastAsia="Times New Roman" w:hAnsi="Times New Roman" w:cs="Times New Roman"/>
          <w:i/>
          <w:color w:val="000000"/>
          <w:sz w:val="24"/>
          <w:szCs w:val="24"/>
        </w:rPr>
        <w:t xml:space="preserve">What is marketing management, exactly? Read this article to find </w:t>
      </w:r>
      <w:proofErr w:type="gramStart"/>
      <w:r>
        <w:rPr>
          <w:rFonts w:ascii="Times New Roman" w:eastAsia="Times New Roman" w:hAnsi="Times New Roman" w:cs="Times New Roman"/>
          <w:i/>
          <w:color w:val="000000"/>
          <w:sz w:val="24"/>
          <w:szCs w:val="24"/>
        </w:rPr>
        <w:t>out..</w:t>
      </w:r>
      <w:proofErr w:type="gram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https://digitalschoolofmarketing.co.za/blog/what-is-marketing-management-exactly-read-this-article-to-find-out/</w:t>
      </w:r>
      <w:r>
        <w:rPr>
          <w:rFonts w:ascii="Times New Roman" w:eastAsia="Times New Roman" w:hAnsi="Times New Roman" w:cs="Times New Roman"/>
          <w:color w:val="000000"/>
          <w:sz w:val="24"/>
          <w:szCs w:val="24"/>
        </w:rPr>
        <w:br/>
        <w:t>[Accessed 29 November 2021].</w:t>
      </w:r>
    </w:p>
    <w:p w14:paraId="00000083"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Gordon, J., (2021). </w:t>
      </w:r>
      <w:r>
        <w:rPr>
          <w:rFonts w:ascii="Times New Roman" w:eastAsia="Times New Roman" w:hAnsi="Times New Roman" w:cs="Times New Roman"/>
          <w:i/>
          <w:color w:val="000000"/>
          <w:sz w:val="24"/>
          <w:szCs w:val="24"/>
        </w:rPr>
        <w:t xml:space="preserve">What are Porter's Generic </w:t>
      </w:r>
      <w:proofErr w:type="gramStart"/>
      <w:r>
        <w:rPr>
          <w:rFonts w:ascii="Times New Roman" w:eastAsia="Times New Roman" w:hAnsi="Times New Roman" w:cs="Times New Roman"/>
          <w:i/>
          <w:color w:val="000000"/>
          <w:sz w:val="24"/>
          <w:szCs w:val="24"/>
        </w:rPr>
        <w:t>Strategies?.</w:t>
      </w:r>
      <w:proofErr w:type="gram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https://thebusine</w:t>
      </w:r>
      <w:r>
        <w:rPr>
          <w:rFonts w:ascii="Times New Roman" w:eastAsia="Times New Roman" w:hAnsi="Times New Roman" w:cs="Times New Roman"/>
          <w:color w:val="000000"/>
          <w:sz w:val="24"/>
          <w:szCs w:val="24"/>
          <w:u w:val="single"/>
        </w:rPr>
        <w:t>ssprofessor.com/en_US/business-management-amp-operations-strategy-entrepreneurship-amp-innovation/porters-generic-strategies</w:t>
      </w:r>
      <w:r>
        <w:rPr>
          <w:rFonts w:ascii="Times New Roman" w:eastAsia="Times New Roman" w:hAnsi="Times New Roman" w:cs="Times New Roman"/>
          <w:color w:val="000000"/>
          <w:sz w:val="24"/>
          <w:szCs w:val="24"/>
        </w:rPr>
        <w:br/>
        <w:t>[Accessed 29 November 2021].</w:t>
      </w:r>
    </w:p>
    <w:p w14:paraId="00000084"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Hummel, D. P., (2012). </w:t>
      </w:r>
      <w:r>
        <w:rPr>
          <w:rFonts w:ascii="Times New Roman" w:eastAsia="Times New Roman" w:hAnsi="Times New Roman" w:cs="Times New Roman"/>
          <w:i/>
          <w:color w:val="000000"/>
          <w:sz w:val="24"/>
          <w:szCs w:val="24"/>
        </w:rPr>
        <w:t xml:space="preserve">Understanding the Importance of Culture in Global Business.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Available</w:t>
      </w:r>
      <w:r>
        <w:rPr>
          <w:rFonts w:ascii="Times New Roman" w:eastAsia="Times New Roman" w:hAnsi="Times New Roman" w:cs="Times New Roman"/>
          <w:color w:val="000000"/>
          <w:sz w:val="24"/>
          <w:szCs w:val="24"/>
        </w:rPr>
        <w:t xml:space="preserve"> at: </w:t>
      </w:r>
      <w:r>
        <w:rPr>
          <w:rFonts w:ascii="Times New Roman" w:eastAsia="Times New Roman" w:hAnsi="Times New Roman" w:cs="Times New Roman"/>
          <w:color w:val="000000"/>
          <w:sz w:val="24"/>
          <w:szCs w:val="24"/>
          <w:u w:val="single"/>
        </w:rPr>
        <w:t>https://blogs.oracle.com/profit/post/understanding-the-importance-of-culture-in-global-business</w:t>
      </w:r>
      <w:r>
        <w:rPr>
          <w:rFonts w:ascii="Times New Roman" w:eastAsia="Times New Roman" w:hAnsi="Times New Roman" w:cs="Times New Roman"/>
          <w:color w:val="000000"/>
          <w:sz w:val="24"/>
          <w:szCs w:val="24"/>
        </w:rPr>
        <w:br/>
        <w:t>[Accessed 29 November 2021].</w:t>
      </w:r>
    </w:p>
    <w:p w14:paraId="00000085"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Millwood, A., (2021). </w:t>
      </w:r>
      <w:r>
        <w:rPr>
          <w:rFonts w:ascii="Times New Roman" w:eastAsia="Times New Roman" w:hAnsi="Times New Roman" w:cs="Times New Roman"/>
          <w:i/>
          <w:color w:val="000000"/>
          <w:sz w:val="24"/>
          <w:szCs w:val="24"/>
        </w:rPr>
        <w:t xml:space="preserve">Understanding the Consumer Decision Making Process.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https://www.yotpo.com/resour</w:t>
      </w:r>
      <w:r>
        <w:rPr>
          <w:rFonts w:ascii="Times New Roman" w:eastAsia="Times New Roman" w:hAnsi="Times New Roman" w:cs="Times New Roman"/>
          <w:color w:val="000000"/>
          <w:sz w:val="24"/>
          <w:szCs w:val="24"/>
          <w:u w:val="single"/>
        </w:rPr>
        <w:t>ces/consumer-decision-making-process-ugc/</w:t>
      </w:r>
      <w:r>
        <w:rPr>
          <w:rFonts w:ascii="Times New Roman" w:eastAsia="Times New Roman" w:hAnsi="Times New Roman" w:cs="Times New Roman"/>
          <w:color w:val="000000"/>
          <w:sz w:val="24"/>
          <w:szCs w:val="24"/>
        </w:rPr>
        <w:br/>
        <w:t>[Accessed 29 November 2021].</w:t>
      </w:r>
    </w:p>
    <w:p w14:paraId="00000086"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Penpoin, (2021). </w:t>
      </w:r>
      <w:r>
        <w:rPr>
          <w:rFonts w:ascii="Times New Roman" w:eastAsia="Times New Roman" w:hAnsi="Times New Roman" w:cs="Times New Roman"/>
          <w:i/>
          <w:color w:val="000000"/>
          <w:sz w:val="24"/>
          <w:szCs w:val="24"/>
        </w:rPr>
        <w:t xml:space="preserve">Business Stakeholders: Meaning, Importance, Examples.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https://penpoin.com/business-stakeholders/</w:t>
      </w:r>
      <w:r>
        <w:rPr>
          <w:rFonts w:ascii="Times New Roman" w:eastAsia="Times New Roman" w:hAnsi="Times New Roman" w:cs="Times New Roman"/>
          <w:color w:val="000000"/>
          <w:sz w:val="24"/>
          <w:szCs w:val="24"/>
        </w:rPr>
        <w:br/>
        <w:t>[Accessed 29 November 2021].</w:t>
      </w:r>
    </w:p>
    <w:p w14:paraId="00000087"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Porter, M. E., (1985). </w:t>
      </w:r>
      <w:r>
        <w:rPr>
          <w:rFonts w:ascii="Times New Roman" w:eastAsia="Times New Roman" w:hAnsi="Times New Roman" w:cs="Times New Roman"/>
          <w:i/>
          <w:color w:val="000000"/>
          <w:sz w:val="24"/>
          <w:szCs w:val="24"/>
        </w:rPr>
        <w:t xml:space="preserve">Porter's Generic Competitive Strategies (ways of competing).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https://www.ifm.eng.cam.ac.uk/research/dstools/porters-generic-competitive-strategies/</w:t>
      </w:r>
      <w:r>
        <w:rPr>
          <w:rFonts w:ascii="Times New Roman" w:eastAsia="Times New Roman" w:hAnsi="Times New Roman" w:cs="Times New Roman"/>
          <w:color w:val="000000"/>
          <w:sz w:val="24"/>
          <w:szCs w:val="24"/>
        </w:rPr>
        <w:br/>
        <w:t>[Accessed 29 November 2021].</w:t>
      </w:r>
    </w:p>
    <w:p w14:paraId="00000088"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Profitwell, (2021). </w:t>
      </w:r>
      <w:r>
        <w:rPr>
          <w:rFonts w:ascii="Times New Roman" w:eastAsia="Times New Roman" w:hAnsi="Times New Roman" w:cs="Times New Roman"/>
          <w:i/>
          <w:color w:val="000000"/>
          <w:sz w:val="24"/>
          <w:szCs w:val="24"/>
        </w:rPr>
        <w:t xml:space="preserve">The Pricing </w:t>
      </w:r>
      <w:r>
        <w:rPr>
          <w:rFonts w:ascii="Times New Roman" w:eastAsia="Times New Roman" w:hAnsi="Times New Roman" w:cs="Times New Roman"/>
          <w:i/>
          <w:color w:val="000000"/>
          <w:sz w:val="24"/>
          <w:szCs w:val="24"/>
        </w:rPr>
        <w:t xml:space="preserve">Strategy Guide: Choosing Pricing Strategies That Grow (not sink) Your Business.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https://www.profitwell.com/recur/all/pricing-strategy-guide/</w:t>
      </w:r>
      <w:r>
        <w:rPr>
          <w:rFonts w:ascii="Times New Roman" w:eastAsia="Times New Roman" w:hAnsi="Times New Roman" w:cs="Times New Roman"/>
          <w:color w:val="000000"/>
          <w:sz w:val="24"/>
          <w:szCs w:val="24"/>
        </w:rPr>
        <w:br/>
        <w:t>[Accessed 29 November 2021].</w:t>
      </w:r>
    </w:p>
    <w:p w14:paraId="00000089"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Racoma, B., (2019). </w:t>
      </w:r>
      <w:r>
        <w:rPr>
          <w:rFonts w:ascii="Times New Roman" w:eastAsia="Times New Roman" w:hAnsi="Times New Roman" w:cs="Times New Roman"/>
          <w:i/>
          <w:color w:val="000000"/>
          <w:sz w:val="24"/>
          <w:szCs w:val="24"/>
        </w:rPr>
        <w:t>International Market Research: The First S</w:t>
      </w:r>
      <w:r>
        <w:rPr>
          <w:rFonts w:ascii="Times New Roman" w:eastAsia="Times New Roman" w:hAnsi="Times New Roman" w:cs="Times New Roman"/>
          <w:i/>
          <w:color w:val="000000"/>
          <w:sz w:val="24"/>
          <w:szCs w:val="24"/>
        </w:rPr>
        <w:t xml:space="preserve">tep for International Expansion.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https://www.daytranslations.com/blog/global-market-research/</w:t>
      </w:r>
      <w:r>
        <w:rPr>
          <w:rFonts w:ascii="Times New Roman" w:eastAsia="Times New Roman" w:hAnsi="Times New Roman" w:cs="Times New Roman"/>
          <w:color w:val="000000"/>
          <w:sz w:val="24"/>
          <w:szCs w:val="24"/>
        </w:rPr>
        <w:br/>
        <w:t>[Accessed 29 November 2021].</w:t>
      </w:r>
    </w:p>
    <w:p w14:paraId="0000008A"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Reinhard, G., (2021). </w:t>
      </w:r>
      <w:r>
        <w:rPr>
          <w:rFonts w:ascii="Times New Roman" w:eastAsia="Times New Roman" w:hAnsi="Times New Roman" w:cs="Times New Roman"/>
          <w:i/>
          <w:color w:val="000000"/>
          <w:sz w:val="24"/>
          <w:szCs w:val="24"/>
        </w:rPr>
        <w:t xml:space="preserve">What Are the Benefits of Market </w:t>
      </w:r>
      <w:proofErr w:type="gramStart"/>
      <w:r>
        <w:rPr>
          <w:rFonts w:ascii="Times New Roman" w:eastAsia="Times New Roman" w:hAnsi="Times New Roman" w:cs="Times New Roman"/>
          <w:i/>
          <w:color w:val="000000"/>
          <w:sz w:val="24"/>
          <w:szCs w:val="24"/>
        </w:rPr>
        <w:t>Segmentation?.</w:t>
      </w:r>
      <w:proofErr w:type="gram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https://sharpspr</w:t>
      </w:r>
      <w:r>
        <w:rPr>
          <w:rFonts w:ascii="Times New Roman" w:eastAsia="Times New Roman" w:hAnsi="Times New Roman" w:cs="Times New Roman"/>
          <w:color w:val="000000"/>
          <w:sz w:val="24"/>
          <w:szCs w:val="24"/>
          <w:u w:val="single"/>
        </w:rPr>
        <w:t>ing.com/personalization/what-are-the-benefits-of-market-segmentation/</w:t>
      </w:r>
      <w:r>
        <w:rPr>
          <w:rFonts w:ascii="Times New Roman" w:eastAsia="Times New Roman" w:hAnsi="Times New Roman" w:cs="Times New Roman"/>
          <w:color w:val="000000"/>
          <w:sz w:val="24"/>
          <w:szCs w:val="24"/>
        </w:rPr>
        <w:br/>
        <w:t>[Accessed 29 November 2021].</w:t>
      </w:r>
    </w:p>
    <w:p w14:paraId="0000008B"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Shewan, D., (2021). </w:t>
      </w:r>
      <w:r>
        <w:rPr>
          <w:rFonts w:ascii="Times New Roman" w:eastAsia="Times New Roman" w:hAnsi="Times New Roman" w:cs="Times New Roman"/>
          <w:i/>
          <w:color w:val="000000"/>
          <w:sz w:val="24"/>
          <w:szCs w:val="24"/>
        </w:rPr>
        <w:t xml:space="preserve">7 of the Best Value Proposition Examples We’ve Ever Seen.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https://www.wordstream.com/blog/ws/2016/04/27/value-pro</w:t>
      </w:r>
      <w:r>
        <w:rPr>
          <w:rFonts w:ascii="Times New Roman" w:eastAsia="Times New Roman" w:hAnsi="Times New Roman" w:cs="Times New Roman"/>
          <w:color w:val="000000"/>
          <w:sz w:val="24"/>
          <w:szCs w:val="24"/>
          <w:u w:val="single"/>
        </w:rPr>
        <w:t>position-examples</w:t>
      </w:r>
      <w:r>
        <w:rPr>
          <w:rFonts w:ascii="Times New Roman" w:eastAsia="Times New Roman" w:hAnsi="Times New Roman" w:cs="Times New Roman"/>
          <w:color w:val="000000"/>
          <w:sz w:val="24"/>
          <w:szCs w:val="24"/>
        </w:rPr>
        <w:br/>
        <w:t>[Accessed 29 November 2021].</w:t>
      </w:r>
    </w:p>
    <w:p w14:paraId="0000008C"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Sukhraj, R., (2021). </w:t>
      </w:r>
      <w:r>
        <w:rPr>
          <w:rFonts w:ascii="Times New Roman" w:eastAsia="Times New Roman" w:hAnsi="Times New Roman" w:cs="Times New Roman"/>
          <w:i/>
          <w:color w:val="000000"/>
          <w:sz w:val="24"/>
          <w:szCs w:val="24"/>
        </w:rPr>
        <w:t xml:space="preserve">21 value proposition examples that every marketer can learn from in 2021.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https://www.impactplus.com/blog/value-proposition-examples</w:t>
      </w:r>
      <w:r>
        <w:rPr>
          <w:rFonts w:ascii="Times New Roman" w:eastAsia="Times New Roman" w:hAnsi="Times New Roman" w:cs="Times New Roman"/>
          <w:color w:val="000000"/>
          <w:sz w:val="24"/>
          <w:szCs w:val="24"/>
        </w:rPr>
        <w:br/>
        <w:t>[Accessed 29 November 2021].</w:t>
      </w:r>
    </w:p>
    <w:p w14:paraId="0000008D"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Summerfield, R., (2014). </w:t>
      </w:r>
      <w:r>
        <w:rPr>
          <w:rFonts w:ascii="Times New Roman" w:eastAsia="Times New Roman" w:hAnsi="Times New Roman" w:cs="Times New Roman"/>
          <w:i/>
          <w:color w:val="000000"/>
          <w:sz w:val="24"/>
          <w:szCs w:val="24"/>
        </w:rPr>
        <w:t xml:space="preserve">The importance of an effective marketing strategy.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https://www.financierworldwide.com/the-importance-of-an-effective-marketing-strategy#.YaTqYdBBzIV</w:t>
      </w:r>
      <w:r>
        <w:rPr>
          <w:rFonts w:ascii="Times New Roman" w:eastAsia="Times New Roman" w:hAnsi="Times New Roman" w:cs="Times New Roman"/>
          <w:color w:val="000000"/>
          <w:sz w:val="24"/>
          <w:szCs w:val="24"/>
        </w:rPr>
        <w:br/>
        <w:t>[Accessed 27 November 2021].</w:t>
      </w:r>
    </w:p>
    <w:p w14:paraId="0000008E"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Thomas, S. R., (2019). </w:t>
      </w:r>
      <w:r>
        <w:rPr>
          <w:rFonts w:ascii="Times New Roman" w:eastAsia="Times New Roman" w:hAnsi="Times New Roman" w:cs="Times New Roman"/>
          <w:i/>
          <w:color w:val="000000"/>
          <w:sz w:val="24"/>
          <w:szCs w:val="24"/>
        </w:rPr>
        <w:t>4 Type</w:t>
      </w:r>
      <w:r>
        <w:rPr>
          <w:rFonts w:ascii="Times New Roman" w:eastAsia="Times New Roman" w:hAnsi="Times New Roman" w:cs="Times New Roman"/>
          <w:i/>
          <w:color w:val="000000"/>
          <w:sz w:val="24"/>
          <w:szCs w:val="24"/>
        </w:rPr>
        <w:t xml:space="preserve">s of Market Segmentation </w:t>
      </w:r>
      <w:proofErr w:type="gramStart"/>
      <w:r>
        <w:rPr>
          <w:rFonts w:ascii="Times New Roman" w:eastAsia="Times New Roman" w:hAnsi="Times New Roman" w:cs="Times New Roman"/>
          <w:i/>
          <w:color w:val="000000"/>
          <w:sz w:val="24"/>
          <w:szCs w:val="24"/>
        </w:rPr>
        <w:t>With</w:t>
      </w:r>
      <w:proofErr w:type="gramEnd"/>
      <w:r>
        <w:rPr>
          <w:rFonts w:ascii="Times New Roman" w:eastAsia="Times New Roman" w:hAnsi="Times New Roman" w:cs="Times New Roman"/>
          <w:i/>
          <w:color w:val="000000"/>
          <w:sz w:val="24"/>
          <w:szCs w:val="24"/>
        </w:rPr>
        <w:t xml:space="preserve"> Real-World Examples.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https://www.yieldify.com/blog/types-of-market-segmentation/#:~:text=For%20example%2C%20the%20four%20types,them%20means%20for%20your%20business</w:t>
      </w:r>
      <w:r>
        <w:rPr>
          <w:rFonts w:ascii="Times New Roman" w:eastAsia="Times New Roman" w:hAnsi="Times New Roman" w:cs="Times New Roman"/>
          <w:color w:val="000000"/>
          <w:sz w:val="24"/>
          <w:szCs w:val="24"/>
        </w:rPr>
        <w:br/>
        <w:t>[Accessed 29 November 2021].</w:t>
      </w:r>
    </w:p>
    <w:p w14:paraId="0000008F" w14:textId="77777777" w:rsidR="00362B30" w:rsidRDefault="002304F6">
      <w:pPr>
        <w:pBdr>
          <w:top w:val="nil"/>
          <w:left w:val="nil"/>
          <w:bottom w:val="nil"/>
          <w:right w:val="nil"/>
          <w:between w:val="nil"/>
        </w:pBdr>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Youmatter</w:t>
      </w:r>
      <w:r>
        <w:rPr>
          <w:rFonts w:ascii="Times New Roman" w:eastAsia="Times New Roman" w:hAnsi="Times New Roman" w:cs="Times New Roman"/>
          <w:color w:val="000000"/>
          <w:sz w:val="24"/>
          <w:szCs w:val="24"/>
        </w:rPr>
        <w:t xml:space="preserve">, (2020). </w:t>
      </w:r>
      <w:r>
        <w:rPr>
          <w:rFonts w:ascii="Times New Roman" w:eastAsia="Times New Roman" w:hAnsi="Times New Roman" w:cs="Times New Roman"/>
          <w:i/>
          <w:color w:val="000000"/>
          <w:sz w:val="24"/>
          <w:szCs w:val="24"/>
        </w:rPr>
        <w:t xml:space="preserve">Globalization: Definition, Benefits, Effects, Examples – What is </w:t>
      </w:r>
      <w:proofErr w:type="gramStart"/>
      <w:r>
        <w:rPr>
          <w:rFonts w:ascii="Times New Roman" w:eastAsia="Times New Roman" w:hAnsi="Times New Roman" w:cs="Times New Roman"/>
          <w:i/>
          <w:color w:val="000000"/>
          <w:sz w:val="24"/>
          <w:szCs w:val="24"/>
        </w:rPr>
        <w:t>Globalization?.</w:t>
      </w:r>
      <w:proofErr w:type="gram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[Online] </w:t>
      </w:r>
      <w:r>
        <w:rPr>
          <w:rFonts w:ascii="Times New Roman" w:eastAsia="Times New Roman" w:hAnsi="Times New Roman" w:cs="Times New Roman"/>
          <w:color w:val="000000"/>
          <w:sz w:val="24"/>
          <w:szCs w:val="24"/>
        </w:rPr>
        <w:br/>
        <w:t xml:space="preserve">Available at: </w:t>
      </w:r>
      <w:r>
        <w:rPr>
          <w:rFonts w:ascii="Times New Roman" w:eastAsia="Times New Roman" w:hAnsi="Times New Roman" w:cs="Times New Roman"/>
          <w:color w:val="000000"/>
          <w:sz w:val="24"/>
          <w:szCs w:val="24"/>
          <w:u w:val="single"/>
        </w:rPr>
        <w:t>https://youmatter.world/en/definition/definitions-globalization-definition-benefits-effects-examples/</w:t>
      </w:r>
      <w:r>
        <w:rPr>
          <w:rFonts w:ascii="Times New Roman" w:eastAsia="Times New Roman" w:hAnsi="Times New Roman" w:cs="Times New Roman"/>
          <w:color w:val="000000"/>
          <w:sz w:val="24"/>
          <w:szCs w:val="24"/>
        </w:rPr>
        <w:br/>
        <w:t>[Accessed 29 November 2021].</w:t>
      </w:r>
    </w:p>
    <w:p w14:paraId="00000090" w14:textId="77777777" w:rsidR="00362B30" w:rsidRDefault="00362B30">
      <w:pPr>
        <w:ind w:left="720" w:hanging="720"/>
        <w:rPr>
          <w:rFonts w:ascii="Times New Roman" w:eastAsia="Times New Roman" w:hAnsi="Times New Roman" w:cs="Times New Roman"/>
          <w:sz w:val="24"/>
          <w:szCs w:val="24"/>
        </w:rPr>
      </w:pPr>
    </w:p>
    <w:p w14:paraId="00000091" w14:textId="77777777" w:rsidR="00362B30" w:rsidRDefault="00362B30">
      <w:pPr>
        <w:spacing w:line="360" w:lineRule="auto"/>
        <w:jc w:val="both"/>
        <w:rPr>
          <w:rFonts w:ascii="Times New Roman" w:eastAsia="Times New Roman" w:hAnsi="Times New Roman" w:cs="Times New Roman"/>
          <w:sz w:val="24"/>
          <w:szCs w:val="24"/>
        </w:rPr>
      </w:pPr>
    </w:p>
    <w:p w14:paraId="00000092" w14:textId="77777777" w:rsidR="00362B30" w:rsidRDefault="00362B30">
      <w:pPr>
        <w:spacing w:line="360" w:lineRule="auto"/>
        <w:jc w:val="both"/>
        <w:rPr>
          <w:rFonts w:ascii="Times New Roman" w:eastAsia="Times New Roman" w:hAnsi="Times New Roman" w:cs="Times New Roman"/>
          <w:sz w:val="24"/>
          <w:szCs w:val="24"/>
        </w:rPr>
      </w:pPr>
    </w:p>
    <w:sectPr w:rsidR="00362B30">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C5DEAD" w14:textId="77777777" w:rsidR="002304F6" w:rsidRDefault="002304F6">
      <w:pPr>
        <w:spacing w:after="0" w:line="240" w:lineRule="auto"/>
      </w:pPr>
      <w:r>
        <w:separator/>
      </w:r>
    </w:p>
  </w:endnote>
  <w:endnote w:type="continuationSeparator" w:id="0">
    <w:p w14:paraId="244FFFB8" w14:textId="77777777" w:rsidR="002304F6" w:rsidRDefault="00230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96" w14:textId="77777777" w:rsidR="00362B30" w:rsidRDefault="002304F6">
    <w:pPr>
      <w:jc w:val="right"/>
    </w:pPr>
    <w:r>
      <w:fldChar w:fldCharType="begin"/>
    </w:r>
    <w:r>
      <w:instrText>PAGE</w:instrText>
    </w:r>
    <w:r w:rsidR="00602F36">
      <w:fldChar w:fldCharType="separate"/>
    </w:r>
    <w:r w:rsidR="00602F36">
      <w:rPr>
        <w:noProof/>
      </w:rPr>
      <w:t>2</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95" w14:textId="77777777" w:rsidR="00362B30" w:rsidRDefault="00362B30">
    <w:pP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55AD0" w14:textId="77777777" w:rsidR="002304F6" w:rsidRDefault="002304F6">
      <w:pPr>
        <w:spacing w:after="0" w:line="240" w:lineRule="auto"/>
      </w:pPr>
      <w:r>
        <w:separator/>
      </w:r>
    </w:p>
  </w:footnote>
  <w:footnote w:type="continuationSeparator" w:id="0">
    <w:p w14:paraId="551FEFD2" w14:textId="77777777" w:rsidR="002304F6" w:rsidRDefault="002304F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93" w14:textId="77777777" w:rsidR="00362B30" w:rsidRDefault="00362B30">
    <w:pPr>
      <w:pBdr>
        <w:top w:val="nil"/>
        <w:left w:val="nil"/>
        <w:bottom w:val="nil"/>
        <w:right w:val="nil"/>
        <w:between w:val="nil"/>
      </w:pBdr>
      <w:tabs>
        <w:tab w:val="center" w:pos="4680"/>
        <w:tab w:val="right" w:pos="9360"/>
      </w:tabs>
      <w:spacing w:after="0" w:line="240" w:lineRule="auto"/>
      <w:rPr>
        <w:color w:val="000000"/>
      </w:rPr>
    </w:pPr>
  </w:p>
  <w:p w14:paraId="00000094" w14:textId="77777777" w:rsidR="00362B30" w:rsidRDefault="00362B3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97" w14:textId="77777777" w:rsidR="00362B30" w:rsidRDefault="00362B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581E96"/>
    <w:multiLevelType w:val="multilevel"/>
    <w:tmpl w:val="10B2F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B30"/>
    <w:rsid w:val="002304F6"/>
    <w:rsid w:val="00362B30"/>
    <w:rsid w:val="00602F36"/>
    <w:rsid w:val="00607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4B55"/>
    <w:pPr>
      <w:keepNext/>
      <w:jc w:val="both"/>
      <w:outlineLvl w:val="0"/>
    </w:pPr>
    <w:rPr>
      <w:rFonts w:ascii="Times New Roman" w:hAnsi="Times New Roman"/>
      <w:b/>
      <w:color w:val="5B9BD5" w:themeColor="accent1"/>
      <w:sz w:val="28"/>
    </w:rPr>
  </w:style>
  <w:style w:type="paragraph" w:styleId="Heading2">
    <w:name w:val="heading 2"/>
    <w:basedOn w:val="Normal"/>
    <w:next w:val="Normal"/>
    <w:link w:val="Heading2Char"/>
    <w:uiPriority w:val="9"/>
    <w:unhideWhenUsed/>
    <w:qFormat/>
    <w:rsid w:val="00AC4B55"/>
    <w:pPr>
      <w:keepNext/>
      <w:keepLines/>
      <w:spacing w:before="40" w:after="0"/>
      <w:jc w:val="both"/>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AC4B55"/>
    <w:rPr>
      <w:rFonts w:ascii="Times New Roman" w:hAnsi="Times New Roman"/>
      <w:b/>
      <w:color w:val="5B9BD5" w:themeColor="accent1"/>
      <w:sz w:val="28"/>
    </w:rPr>
  </w:style>
  <w:style w:type="character" w:styleId="Hyperlink">
    <w:name w:val="Hyperlink"/>
    <w:basedOn w:val="DefaultParagraphFont"/>
    <w:uiPriority w:val="99"/>
    <w:unhideWhenUsed/>
    <w:rsid w:val="00880567"/>
    <w:rPr>
      <w:color w:val="0563C1" w:themeColor="hyperlink"/>
      <w:u w:val="single"/>
    </w:rPr>
  </w:style>
  <w:style w:type="paragraph" w:styleId="BodyText">
    <w:name w:val="Body Text"/>
    <w:basedOn w:val="Normal"/>
    <w:link w:val="BodyTextChar"/>
    <w:uiPriority w:val="99"/>
    <w:unhideWhenUsed/>
    <w:rsid w:val="005C546D"/>
    <w:rPr>
      <w:b/>
    </w:rPr>
  </w:style>
  <w:style w:type="character" w:customStyle="1" w:styleId="BodyTextChar">
    <w:name w:val="Body Text Char"/>
    <w:basedOn w:val="DefaultParagraphFont"/>
    <w:link w:val="BodyText"/>
    <w:uiPriority w:val="99"/>
    <w:rsid w:val="005C546D"/>
    <w:rPr>
      <w:b/>
    </w:rPr>
  </w:style>
  <w:style w:type="character" w:customStyle="1" w:styleId="Heading2Char">
    <w:name w:val="Heading 2 Char"/>
    <w:basedOn w:val="DefaultParagraphFont"/>
    <w:link w:val="Heading2"/>
    <w:uiPriority w:val="9"/>
    <w:rsid w:val="00AC4B55"/>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AB448F"/>
    <w:pPr>
      <w:ind w:left="720"/>
      <w:contextualSpacing/>
    </w:pPr>
  </w:style>
  <w:style w:type="character" w:styleId="Strong">
    <w:name w:val="Strong"/>
    <w:basedOn w:val="DefaultParagraphFont"/>
    <w:uiPriority w:val="22"/>
    <w:qFormat/>
    <w:rsid w:val="00AB448F"/>
    <w:rPr>
      <w:b/>
      <w:bCs/>
    </w:rPr>
  </w:style>
  <w:style w:type="paragraph" w:styleId="NoSpacing">
    <w:name w:val="No Spacing"/>
    <w:link w:val="NoSpacingChar"/>
    <w:uiPriority w:val="1"/>
    <w:qFormat/>
    <w:rsid w:val="00262D64"/>
    <w:pPr>
      <w:spacing w:after="0" w:line="240" w:lineRule="auto"/>
    </w:pPr>
    <w:rPr>
      <w:rFonts w:eastAsiaTheme="minorEastAsia"/>
    </w:rPr>
  </w:style>
  <w:style w:type="character" w:customStyle="1" w:styleId="NoSpacingChar">
    <w:name w:val="No Spacing Char"/>
    <w:basedOn w:val="DefaultParagraphFont"/>
    <w:link w:val="NoSpacing"/>
    <w:uiPriority w:val="1"/>
    <w:rsid w:val="00262D64"/>
    <w:rPr>
      <w:rFonts w:eastAsiaTheme="minorEastAsia"/>
    </w:rPr>
  </w:style>
  <w:style w:type="paragraph" w:styleId="Header">
    <w:name w:val="header"/>
    <w:basedOn w:val="Normal"/>
    <w:link w:val="HeaderChar"/>
    <w:uiPriority w:val="99"/>
    <w:unhideWhenUsed/>
    <w:rsid w:val="00262D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D64"/>
  </w:style>
  <w:style w:type="paragraph" w:styleId="Footer">
    <w:name w:val="footer"/>
    <w:basedOn w:val="Normal"/>
    <w:link w:val="FooterChar"/>
    <w:uiPriority w:val="99"/>
    <w:unhideWhenUsed/>
    <w:rsid w:val="00262D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D64"/>
  </w:style>
  <w:style w:type="paragraph" w:styleId="Bibliography">
    <w:name w:val="Bibliography"/>
    <w:basedOn w:val="Normal"/>
    <w:next w:val="Normal"/>
    <w:uiPriority w:val="37"/>
    <w:unhideWhenUsed/>
    <w:rsid w:val="00262D64"/>
  </w:style>
  <w:style w:type="paragraph" w:styleId="TOCHeading">
    <w:name w:val="TOC Heading"/>
    <w:basedOn w:val="Heading1"/>
    <w:next w:val="Normal"/>
    <w:uiPriority w:val="39"/>
    <w:unhideWhenUsed/>
    <w:qFormat/>
    <w:rsid w:val="008C005A"/>
    <w:pPr>
      <w:keepLines/>
      <w:spacing w:before="240" w:after="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8C005A"/>
    <w:pPr>
      <w:spacing w:after="100"/>
    </w:pPr>
  </w:style>
  <w:style w:type="paragraph" w:styleId="TOC2">
    <w:name w:val="toc 2"/>
    <w:basedOn w:val="Normal"/>
    <w:next w:val="Normal"/>
    <w:autoRedefine/>
    <w:uiPriority w:val="39"/>
    <w:unhideWhenUsed/>
    <w:rsid w:val="008C005A"/>
    <w:pPr>
      <w:spacing w:after="100"/>
      <w:ind w:left="22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7xJqOw73suqJEh2PPP/saaylLg==">AMUW2mXcy2y+Garr7se38ss4fj+eJTPqXDw/zZFGcC1rLIwwvL4fTFUtvHZ+0e2T1S186jksM9zfrvoxGKcxEgBGH1bgIg2iBP4J6hxzRUBfPErayIHUEyxsViJw37p2FVhJBy/pQrfvHUtWfmnkuUvt+2H1nY8OLYESWpbz4u2i2rAdP/YQ/Ngk9iQmxEJVgNe6kZFB+arU6EODRt97WWelmC2W7eHs/s8u3G3M9ugEENFbbozTTBw2XsZe9d3rkaazcyCQbxOsT9/ipa9qOgteobWEZxrGiEQl/92whStXeLYMoeVCvfpWIhkANHwc5g12AIgQfekGaNF1RPohGVRoH5WH3uV6ijmUM9f5mnPhwxFTvfL3WTSXMRi3axv1ylRfWVlM6M8TtPOv1YV7c2R20xc2zvvYBBhhkBw/53SwuXZKgxbx5Yng662ivyq5pc1VaElGimu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4395</Words>
  <Characters>27122</Characters>
  <Application>Microsoft Macintosh Word</Application>
  <DocSecurity>0</DocSecurity>
  <Lines>459</Lines>
  <Paragraphs>160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2021-11-30T09:54:00Z</dcterms:created>
  <dcterms:modified xsi:type="dcterms:W3CDTF">2021-12-24T12:16:00Z</dcterms:modified>
</cp:coreProperties>
</file>