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1368AB" w14:textId="77777777" w:rsidR="004859B2" w:rsidRDefault="004859B2" w:rsidP="004859B2">
      <w:pPr>
        <w:jc w:val="center"/>
        <w:rPr>
          <w:rFonts w:cstheme="minorHAnsi"/>
          <w:b/>
          <w:bCs/>
          <w:sz w:val="36"/>
          <w:szCs w:val="36"/>
        </w:rPr>
      </w:pPr>
    </w:p>
    <w:p w14:paraId="57C71949" w14:textId="77777777" w:rsidR="004859B2" w:rsidRDefault="004859B2" w:rsidP="004859B2">
      <w:pPr>
        <w:jc w:val="center"/>
        <w:rPr>
          <w:rFonts w:cstheme="minorHAnsi"/>
          <w:b/>
          <w:bCs/>
          <w:sz w:val="36"/>
          <w:szCs w:val="36"/>
        </w:rPr>
      </w:pPr>
    </w:p>
    <w:p w14:paraId="0CE122CF" w14:textId="77777777" w:rsidR="004859B2" w:rsidRDefault="004859B2" w:rsidP="004859B2">
      <w:pPr>
        <w:jc w:val="center"/>
        <w:rPr>
          <w:rFonts w:cstheme="minorHAnsi"/>
          <w:b/>
          <w:bCs/>
          <w:sz w:val="36"/>
          <w:szCs w:val="36"/>
        </w:rPr>
      </w:pPr>
    </w:p>
    <w:p w14:paraId="74E625A3" w14:textId="0C21EF2C" w:rsidR="004859B2" w:rsidRPr="00F8533B" w:rsidRDefault="004859B2" w:rsidP="004859B2">
      <w:pPr>
        <w:jc w:val="center"/>
        <w:rPr>
          <w:rFonts w:cstheme="minorHAnsi"/>
          <w:sz w:val="36"/>
          <w:szCs w:val="36"/>
        </w:rPr>
      </w:pPr>
      <w:r w:rsidRPr="00F8533B">
        <w:rPr>
          <w:rFonts w:cstheme="minorHAnsi"/>
          <w:b/>
          <w:bCs/>
          <w:sz w:val="36"/>
          <w:szCs w:val="36"/>
        </w:rPr>
        <w:t>Name</w:t>
      </w:r>
      <w:r w:rsidRPr="00F8533B">
        <w:rPr>
          <w:rFonts w:cstheme="minorHAnsi"/>
          <w:sz w:val="36"/>
          <w:szCs w:val="36"/>
        </w:rPr>
        <w:t>- Dalton Brown</w:t>
      </w:r>
    </w:p>
    <w:p w14:paraId="3C3EDC05" w14:textId="77777777" w:rsidR="004859B2" w:rsidRDefault="004859B2" w:rsidP="004859B2">
      <w:pPr>
        <w:jc w:val="center"/>
        <w:rPr>
          <w:rFonts w:cstheme="minorHAnsi"/>
          <w:b/>
          <w:bCs/>
          <w:sz w:val="36"/>
          <w:szCs w:val="36"/>
        </w:rPr>
      </w:pPr>
    </w:p>
    <w:p w14:paraId="528B84C1" w14:textId="77777777" w:rsidR="004859B2" w:rsidRPr="00F8533B" w:rsidRDefault="004859B2" w:rsidP="004859B2">
      <w:pPr>
        <w:jc w:val="center"/>
        <w:rPr>
          <w:rFonts w:cstheme="minorHAnsi"/>
          <w:sz w:val="36"/>
          <w:szCs w:val="36"/>
        </w:rPr>
      </w:pPr>
      <w:r w:rsidRPr="00F8533B">
        <w:rPr>
          <w:rFonts w:cstheme="minorHAnsi"/>
          <w:b/>
          <w:bCs/>
          <w:sz w:val="36"/>
          <w:szCs w:val="36"/>
        </w:rPr>
        <w:t>Student number</w:t>
      </w:r>
      <w:r w:rsidRPr="00F8533B">
        <w:rPr>
          <w:rFonts w:cstheme="minorHAnsi"/>
          <w:sz w:val="36"/>
          <w:szCs w:val="36"/>
        </w:rPr>
        <w:t>- 1908063</w:t>
      </w:r>
    </w:p>
    <w:p w14:paraId="4D70D141" w14:textId="77777777" w:rsidR="004859B2" w:rsidRDefault="004859B2" w:rsidP="004859B2">
      <w:pPr>
        <w:jc w:val="center"/>
        <w:rPr>
          <w:rFonts w:cstheme="minorHAnsi"/>
          <w:b/>
          <w:bCs/>
          <w:sz w:val="36"/>
          <w:szCs w:val="36"/>
        </w:rPr>
      </w:pPr>
    </w:p>
    <w:p w14:paraId="7C188F17" w14:textId="77777777" w:rsidR="004859B2" w:rsidRPr="00F8533B" w:rsidRDefault="004859B2" w:rsidP="004859B2">
      <w:pPr>
        <w:jc w:val="center"/>
        <w:rPr>
          <w:rFonts w:cstheme="minorHAnsi"/>
          <w:sz w:val="36"/>
          <w:szCs w:val="36"/>
        </w:rPr>
      </w:pPr>
      <w:r w:rsidRPr="00F8533B">
        <w:rPr>
          <w:rFonts w:cstheme="minorHAnsi"/>
          <w:b/>
          <w:bCs/>
          <w:sz w:val="36"/>
          <w:szCs w:val="36"/>
        </w:rPr>
        <w:t>Course</w:t>
      </w:r>
      <w:r w:rsidRPr="00F8533B">
        <w:rPr>
          <w:rFonts w:cstheme="minorHAnsi"/>
          <w:sz w:val="36"/>
          <w:szCs w:val="36"/>
        </w:rPr>
        <w:t xml:space="preserve">- HND Quantity </w:t>
      </w:r>
      <w:r>
        <w:rPr>
          <w:rFonts w:cstheme="minorHAnsi"/>
          <w:sz w:val="36"/>
          <w:szCs w:val="36"/>
        </w:rPr>
        <w:t>S</w:t>
      </w:r>
      <w:r w:rsidRPr="00F8533B">
        <w:rPr>
          <w:rFonts w:cstheme="minorHAnsi"/>
          <w:sz w:val="36"/>
          <w:szCs w:val="36"/>
        </w:rPr>
        <w:t>urveying</w:t>
      </w:r>
    </w:p>
    <w:p w14:paraId="55365572" w14:textId="77777777" w:rsidR="004859B2" w:rsidRDefault="004859B2" w:rsidP="004859B2">
      <w:pPr>
        <w:jc w:val="center"/>
        <w:rPr>
          <w:rFonts w:cstheme="minorHAnsi"/>
          <w:b/>
          <w:bCs/>
          <w:sz w:val="36"/>
          <w:szCs w:val="36"/>
        </w:rPr>
      </w:pPr>
    </w:p>
    <w:p w14:paraId="2078EC6E" w14:textId="77777777" w:rsidR="004859B2" w:rsidRPr="00F8533B" w:rsidRDefault="004859B2" w:rsidP="004859B2">
      <w:pPr>
        <w:jc w:val="center"/>
        <w:rPr>
          <w:rFonts w:cstheme="minorHAnsi"/>
          <w:sz w:val="36"/>
          <w:szCs w:val="36"/>
        </w:rPr>
      </w:pPr>
      <w:r w:rsidRPr="00F8533B">
        <w:rPr>
          <w:rFonts w:cstheme="minorHAnsi"/>
          <w:b/>
          <w:bCs/>
          <w:sz w:val="36"/>
          <w:szCs w:val="36"/>
        </w:rPr>
        <w:t>Module</w:t>
      </w:r>
      <w:r w:rsidRPr="00F8533B">
        <w:rPr>
          <w:rFonts w:cstheme="minorHAnsi"/>
          <w:sz w:val="36"/>
          <w:szCs w:val="36"/>
        </w:rPr>
        <w:t xml:space="preserve">- </w:t>
      </w:r>
      <w:r>
        <w:rPr>
          <w:rFonts w:cstheme="minorHAnsi"/>
          <w:sz w:val="36"/>
          <w:szCs w:val="36"/>
        </w:rPr>
        <w:t>Material Science and Building Services</w:t>
      </w:r>
    </w:p>
    <w:p w14:paraId="5A12EEA8" w14:textId="77777777" w:rsidR="004859B2" w:rsidRDefault="004859B2" w:rsidP="004859B2">
      <w:pPr>
        <w:jc w:val="center"/>
        <w:rPr>
          <w:rFonts w:cstheme="minorHAnsi"/>
          <w:b/>
          <w:bCs/>
          <w:sz w:val="36"/>
          <w:szCs w:val="36"/>
        </w:rPr>
      </w:pPr>
    </w:p>
    <w:p w14:paraId="235A93CD" w14:textId="77777777" w:rsidR="004859B2" w:rsidRPr="00F8533B" w:rsidRDefault="004859B2" w:rsidP="004859B2">
      <w:pPr>
        <w:jc w:val="center"/>
        <w:rPr>
          <w:rFonts w:cstheme="minorHAnsi"/>
          <w:sz w:val="36"/>
          <w:szCs w:val="36"/>
        </w:rPr>
      </w:pPr>
      <w:r w:rsidRPr="00F8533B">
        <w:rPr>
          <w:rFonts w:cstheme="minorHAnsi"/>
          <w:b/>
          <w:bCs/>
          <w:sz w:val="36"/>
          <w:szCs w:val="36"/>
        </w:rPr>
        <w:t>Assignment Title</w:t>
      </w:r>
      <w:r w:rsidRPr="00F8533B">
        <w:rPr>
          <w:rFonts w:cstheme="minorHAnsi"/>
          <w:sz w:val="36"/>
          <w:szCs w:val="36"/>
        </w:rPr>
        <w:t xml:space="preserve">- </w:t>
      </w:r>
      <w:r>
        <w:rPr>
          <w:rFonts w:cstheme="minorHAnsi"/>
          <w:sz w:val="36"/>
          <w:szCs w:val="36"/>
        </w:rPr>
        <w:t xml:space="preserve">Construction Materials </w:t>
      </w:r>
    </w:p>
    <w:p w14:paraId="64E4E11C" w14:textId="77777777" w:rsidR="004859B2" w:rsidRDefault="004859B2" w:rsidP="004859B2">
      <w:pPr>
        <w:jc w:val="center"/>
        <w:rPr>
          <w:rFonts w:cstheme="minorHAnsi"/>
          <w:b/>
          <w:bCs/>
          <w:sz w:val="36"/>
          <w:szCs w:val="36"/>
        </w:rPr>
      </w:pPr>
    </w:p>
    <w:p w14:paraId="3B9CCD82" w14:textId="77777777" w:rsidR="004859B2" w:rsidRPr="00F8533B" w:rsidRDefault="004859B2" w:rsidP="004859B2">
      <w:pPr>
        <w:jc w:val="center"/>
        <w:rPr>
          <w:rFonts w:cstheme="minorHAnsi"/>
          <w:sz w:val="36"/>
          <w:szCs w:val="36"/>
        </w:rPr>
      </w:pPr>
      <w:r w:rsidRPr="00F8533B">
        <w:rPr>
          <w:rFonts w:cstheme="minorHAnsi"/>
          <w:b/>
          <w:bCs/>
          <w:sz w:val="36"/>
          <w:szCs w:val="36"/>
        </w:rPr>
        <w:t>Tutor</w:t>
      </w:r>
      <w:r w:rsidRPr="00F8533B">
        <w:rPr>
          <w:rFonts w:cstheme="minorHAnsi"/>
          <w:sz w:val="36"/>
          <w:szCs w:val="36"/>
        </w:rPr>
        <w:t xml:space="preserve">- </w:t>
      </w:r>
      <w:r>
        <w:rPr>
          <w:rFonts w:cstheme="minorHAnsi"/>
          <w:sz w:val="36"/>
          <w:szCs w:val="36"/>
        </w:rPr>
        <w:t>Allan Nantel</w:t>
      </w:r>
    </w:p>
    <w:p w14:paraId="53C7E226" w14:textId="52EC5781" w:rsidR="000E0F35" w:rsidRDefault="001A454C"/>
    <w:p w14:paraId="4FE5C6C8" w14:textId="3D07B51B" w:rsidR="006B1BA6" w:rsidRDefault="006B1BA6"/>
    <w:p w14:paraId="6BBBAD77" w14:textId="19FA9436" w:rsidR="006B1BA6" w:rsidRDefault="006B1BA6"/>
    <w:p w14:paraId="3D149756" w14:textId="59FE8F2A" w:rsidR="006B1BA6" w:rsidRDefault="006B1BA6"/>
    <w:p w14:paraId="15C71EB2" w14:textId="12F13D60" w:rsidR="006B1BA6" w:rsidRDefault="006B1BA6"/>
    <w:p w14:paraId="4BCC53E1" w14:textId="78BACDEE" w:rsidR="006B1BA6" w:rsidRDefault="006B1BA6"/>
    <w:p w14:paraId="317B1295" w14:textId="59849FFD" w:rsidR="006B1BA6" w:rsidRDefault="006B1BA6"/>
    <w:p w14:paraId="4FFAA026" w14:textId="5CDEB994" w:rsidR="006B1BA6" w:rsidRDefault="006B1BA6"/>
    <w:p w14:paraId="6782528E" w14:textId="0DA61217" w:rsidR="006B1BA6" w:rsidRDefault="006B1BA6"/>
    <w:p w14:paraId="3710C38A" w14:textId="192A4E0A" w:rsidR="006B1BA6" w:rsidRDefault="006B1BA6"/>
    <w:p w14:paraId="0700A55C" w14:textId="3ED47817" w:rsidR="006B1BA6" w:rsidRDefault="006B1BA6"/>
    <w:p w14:paraId="234BACBF" w14:textId="2A9430F0" w:rsidR="006B1BA6" w:rsidRPr="00DD63DF" w:rsidRDefault="006B1BA6">
      <w:pPr>
        <w:rPr>
          <w:rFonts w:ascii="Arial" w:hAnsi="Arial" w:cs="Arial"/>
          <w:b/>
          <w:bCs/>
          <w:sz w:val="40"/>
          <w:szCs w:val="40"/>
          <w:u w:val="single"/>
        </w:rPr>
      </w:pPr>
      <w:r w:rsidRPr="00DD63DF">
        <w:rPr>
          <w:rFonts w:ascii="Arial" w:hAnsi="Arial" w:cs="Arial"/>
          <w:b/>
          <w:bCs/>
          <w:sz w:val="40"/>
          <w:szCs w:val="40"/>
          <w:u w:val="single"/>
        </w:rPr>
        <w:lastRenderedPageBreak/>
        <w:t xml:space="preserve">Contents Page. </w:t>
      </w:r>
    </w:p>
    <w:p w14:paraId="458595D8" w14:textId="04D10C75" w:rsidR="006B1BA6" w:rsidRPr="00DD63DF" w:rsidRDefault="00AD7ABF" w:rsidP="006B1BA6">
      <w:pPr>
        <w:rPr>
          <w:rFonts w:ascii="Arial" w:hAnsi="Arial" w:cs="Arial"/>
          <w:b/>
          <w:bCs/>
          <w:sz w:val="40"/>
          <w:szCs w:val="40"/>
          <w:u w:val="single"/>
        </w:rPr>
      </w:pPr>
      <w:r w:rsidRPr="00DD63DF">
        <w:rPr>
          <w:rFonts w:ascii="Arial" w:hAnsi="Arial" w:cs="Arial"/>
          <w:b/>
          <w:bCs/>
          <w:sz w:val="40"/>
          <w:szCs w:val="40"/>
          <w:u w:val="single"/>
        </w:rPr>
        <w:t>Page 1 =</w:t>
      </w:r>
    </w:p>
    <w:p w14:paraId="62D7A82A" w14:textId="361049F6" w:rsidR="00AD7ABF" w:rsidRPr="00DD63DF" w:rsidRDefault="00AD7ABF" w:rsidP="00AD7ABF">
      <w:pPr>
        <w:pStyle w:val="ListParagraph"/>
        <w:numPr>
          <w:ilvl w:val="0"/>
          <w:numId w:val="7"/>
        </w:numPr>
        <w:rPr>
          <w:rFonts w:ascii="Arial" w:hAnsi="Arial" w:cs="Arial"/>
          <w:sz w:val="40"/>
          <w:szCs w:val="40"/>
        </w:rPr>
      </w:pPr>
      <w:r w:rsidRPr="00DD63DF">
        <w:rPr>
          <w:rFonts w:ascii="Arial" w:hAnsi="Arial" w:cs="Arial"/>
          <w:sz w:val="40"/>
          <w:szCs w:val="40"/>
        </w:rPr>
        <w:t>Calculations of: Room Index</w:t>
      </w:r>
      <w:r w:rsidR="000410C5" w:rsidRPr="00DD63DF">
        <w:rPr>
          <w:rFonts w:ascii="Arial" w:hAnsi="Arial" w:cs="Arial"/>
          <w:sz w:val="40"/>
          <w:szCs w:val="40"/>
        </w:rPr>
        <w:t>.</w:t>
      </w:r>
    </w:p>
    <w:p w14:paraId="4A76E47B" w14:textId="68F9110F" w:rsidR="00AD7ABF" w:rsidRPr="00DD63DF" w:rsidRDefault="00AD7ABF" w:rsidP="00AD7ABF">
      <w:pPr>
        <w:pStyle w:val="ListParagraph"/>
        <w:numPr>
          <w:ilvl w:val="0"/>
          <w:numId w:val="7"/>
        </w:numPr>
        <w:rPr>
          <w:rFonts w:ascii="Arial" w:hAnsi="Arial" w:cs="Arial"/>
          <w:sz w:val="40"/>
          <w:szCs w:val="40"/>
        </w:rPr>
      </w:pPr>
      <w:r w:rsidRPr="00DD63DF">
        <w:rPr>
          <w:rFonts w:ascii="Arial" w:hAnsi="Arial" w:cs="Arial"/>
          <w:sz w:val="40"/>
          <w:szCs w:val="40"/>
        </w:rPr>
        <w:t>Utilisation Factor</w:t>
      </w:r>
      <w:r w:rsidR="000410C5" w:rsidRPr="00DD63DF">
        <w:rPr>
          <w:rFonts w:ascii="Arial" w:hAnsi="Arial" w:cs="Arial"/>
          <w:sz w:val="40"/>
          <w:szCs w:val="40"/>
        </w:rPr>
        <w:t>.</w:t>
      </w:r>
    </w:p>
    <w:p w14:paraId="080A3EE6" w14:textId="2D11A7B6" w:rsidR="00AD7ABF" w:rsidRPr="00DD63DF" w:rsidRDefault="00AD7ABF" w:rsidP="00AD7ABF">
      <w:pPr>
        <w:pStyle w:val="ListParagraph"/>
        <w:numPr>
          <w:ilvl w:val="0"/>
          <w:numId w:val="7"/>
        </w:numPr>
        <w:rPr>
          <w:rFonts w:ascii="Arial" w:hAnsi="Arial" w:cs="Arial"/>
          <w:sz w:val="40"/>
          <w:szCs w:val="40"/>
        </w:rPr>
      </w:pPr>
      <w:r w:rsidRPr="00DD63DF">
        <w:rPr>
          <w:rFonts w:ascii="Arial" w:hAnsi="Arial" w:cs="Arial"/>
          <w:sz w:val="40"/>
          <w:szCs w:val="40"/>
        </w:rPr>
        <w:t>Number of lamps.</w:t>
      </w:r>
    </w:p>
    <w:p w14:paraId="195BAC2A" w14:textId="6BF03394" w:rsidR="00AD7ABF" w:rsidRPr="00DD63DF" w:rsidRDefault="00AD7ABF" w:rsidP="00AD7ABF">
      <w:pPr>
        <w:rPr>
          <w:rFonts w:ascii="Arial" w:hAnsi="Arial" w:cs="Arial"/>
          <w:b/>
          <w:bCs/>
          <w:sz w:val="40"/>
          <w:szCs w:val="40"/>
          <w:u w:val="single"/>
        </w:rPr>
      </w:pPr>
      <w:r w:rsidRPr="00DD63DF">
        <w:rPr>
          <w:rFonts w:ascii="Arial" w:hAnsi="Arial" w:cs="Arial"/>
          <w:b/>
          <w:bCs/>
          <w:sz w:val="40"/>
          <w:szCs w:val="40"/>
          <w:u w:val="single"/>
        </w:rPr>
        <w:t>Page 2 =</w:t>
      </w:r>
    </w:p>
    <w:p w14:paraId="78F79C04" w14:textId="62D6E416" w:rsidR="00AD7ABF" w:rsidRPr="00DD63DF" w:rsidRDefault="00AD7ABF" w:rsidP="00AD7ABF">
      <w:pPr>
        <w:pStyle w:val="ListParagraph"/>
        <w:numPr>
          <w:ilvl w:val="0"/>
          <w:numId w:val="8"/>
        </w:numPr>
        <w:rPr>
          <w:rFonts w:ascii="Arial" w:hAnsi="Arial" w:cs="Arial"/>
          <w:sz w:val="40"/>
          <w:szCs w:val="40"/>
        </w:rPr>
      </w:pPr>
      <w:r w:rsidRPr="00DD63DF">
        <w:rPr>
          <w:rFonts w:ascii="Arial" w:hAnsi="Arial" w:cs="Arial"/>
          <w:sz w:val="40"/>
          <w:szCs w:val="40"/>
        </w:rPr>
        <w:t>A suitable layout of lamp fittings</w:t>
      </w:r>
      <w:r w:rsidR="000410C5" w:rsidRPr="00DD63DF">
        <w:rPr>
          <w:rFonts w:ascii="Arial" w:hAnsi="Arial" w:cs="Arial"/>
          <w:sz w:val="40"/>
          <w:szCs w:val="40"/>
        </w:rPr>
        <w:t>.</w:t>
      </w:r>
    </w:p>
    <w:p w14:paraId="24B2342D" w14:textId="5ABF86DC" w:rsidR="00AD7ABF" w:rsidRPr="00DD63DF" w:rsidRDefault="00AD7ABF" w:rsidP="00AD7ABF">
      <w:pPr>
        <w:pStyle w:val="ListParagraph"/>
        <w:numPr>
          <w:ilvl w:val="0"/>
          <w:numId w:val="8"/>
        </w:numPr>
        <w:rPr>
          <w:rFonts w:ascii="Arial" w:hAnsi="Arial" w:cs="Arial"/>
          <w:sz w:val="40"/>
          <w:szCs w:val="40"/>
        </w:rPr>
      </w:pPr>
      <w:r w:rsidRPr="00DD63DF">
        <w:rPr>
          <w:rFonts w:ascii="Arial" w:hAnsi="Arial" w:cs="Arial"/>
          <w:sz w:val="40"/>
          <w:szCs w:val="40"/>
        </w:rPr>
        <w:t>Drawing of Suitable graph.</w:t>
      </w:r>
    </w:p>
    <w:p w14:paraId="00A58755" w14:textId="41C1C50C" w:rsidR="00AD7ABF" w:rsidRPr="00DD63DF" w:rsidRDefault="00AD7ABF" w:rsidP="00AD7ABF">
      <w:pPr>
        <w:rPr>
          <w:rFonts w:ascii="Arial" w:hAnsi="Arial" w:cs="Arial"/>
          <w:b/>
          <w:bCs/>
          <w:sz w:val="40"/>
          <w:szCs w:val="40"/>
          <w:u w:val="single"/>
        </w:rPr>
      </w:pPr>
      <w:r w:rsidRPr="00DD63DF">
        <w:rPr>
          <w:rFonts w:ascii="Arial" w:hAnsi="Arial" w:cs="Arial"/>
          <w:b/>
          <w:bCs/>
          <w:sz w:val="40"/>
          <w:szCs w:val="40"/>
          <w:u w:val="single"/>
        </w:rPr>
        <w:t>Page 3 =</w:t>
      </w:r>
    </w:p>
    <w:p w14:paraId="41B12B5C" w14:textId="29F23038" w:rsidR="00AD7ABF" w:rsidRPr="00DD63DF" w:rsidRDefault="000410C5" w:rsidP="000410C5">
      <w:pPr>
        <w:pStyle w:val="ListParagraph"/>
        <w:numPr>
          <w:ilvl w:val="0"/>
          <w:numId w:val="10"/>
        </w:numPr>
        <w:rPr>
          <w:rFonts w:ascii="Arial" w:hAnsi="Arial" w:cs="Arial"/>
          <w:b/>
          <w:bCs/>
          <w:sz w:val="40"/>
          <w:szCs w:val="40"/>
          <w:u w:val="single"/>
        </w:rPr>
      </w:pPr>
      <w:r w:rsidRPr="00DD63DF">
        <w:rPr>
          <w:rFonts w:ascii="Arial" w:hAnsi="Arial" w:cs="Arial"/>
          <w:sz w:val="40"/>
          <w:szCs w:val="40"/>
        </w:rPr>
        <w:t>Task B = Calculations of overall sound index for entire wall.</w:t>
      </w:r>
    </w:p>
    <w:p w14:paraId="4B30A39E" w14:textId="21A89FEC" w:rsidR="000410C5" w:rsidRPr="00DD63DF" w:rsidRDefault="000410C5" w:rsidP="000410C5">
      <w:pPr>
        <w:rPr>
          <w:rFonts w:ascii="Arial" w:hAnsi="Arial" w:cs="Arial"/>
          <w:b/>
          <w:bCs/>
          <w:sz w:val="40"/>
          <w:szCs w:val="40"/>
          <w:u w:val="single"/>
        </w:rPr>
      </w:pPr>
      <w:r w:rsidRPr="00DD63DF">
        <w:rPr>
          <w:rFonts w:ascii="Arial" w:hAnsi="Arial" w:cs="Arial"/>
          <w:b/>
          <w:bCs/>
          <w:sz w:val="40"/>
          <w:szCs w:val="40"/>
          <w:u w:val="single"/>
        </w:rPr>
        <w:t>Page 4 =</w:t>
      </w:r>
    </w:p>
    <w:p w14:paraId="5D0BDF00" w14:textId="01D22793" w:rsidR="000410C5" w:rsidRPr="00DD63DF" w:rsidRDefault="00DD63DF" w:rsidP="00DD63DF">
      <w:pPr>
        <w:pStyle w:val="ListParagraph"/>
        <w:numPr>
          <w:ilvl w:val="0"/>
          <w:numId w:val="3"/>
        </w:numPr>
        <w:spacing w:after="0" w:line="240" w:lineRule="auto"/>
        <w:rPr>
          <w:rFonts w:ascii="Arial" w:eastAsia="Times New Roman" w:hAnsi="Arial" w:cs="Arial"/>
          <w:sz w:val="40"/>
          <w:szCs w:val="40"/>
          <w:lang w:eastAsia="en-GB"/>
        </w:rPr>
      </w:pPr>
      <w:r w:rsidRPr="00DD63DF">
        <w:rPr>
          <w:rFonts w:ascii="Arial" w:eastAsia="Times New Roman" w:hAnsi="Arial" w:cs="Arial"/>
          <w:sz w:val="40"/>
          <w:szCs w:val="40"/>
          <w:lang w:eastAsia="en-GB"/>
        </w:rPr>
        <w:t>I will be discussing the implications of frequency and wavelength in internal sound management, partition wall construction technique and insulation choice</w:t>
      </w:r>
      <w:r>
        <w:rPr>
          <w:rFonts w:ascii="Arial" w:eastAsia="Times New Roman" w:hAnsi="Arial" w:cs="Arial"/>
          <w:sz w:val="40"/>
          <w:szCs w:val="40"/>
          <w:lang w:eastAsia="en-GB"/>
        </w:rPr>
        <w:t>.</w:t>
      </w:r>
    </w:p>
    <w:p w14:paraId="6A0EBF3B" w14:textId="52CB36E3" w:rsidR="006B1BA6" w:rsidRDefault="006B1BA6" w:rsidP="006B1BA6"/>
    <w:p w14:paraId="5905975A" w14:textId="468C3F52" w:rsidR="006B1BA6" w:rsidRDefault="006B1BA6" w:rsidP="006B1BA6"/>
    <w:p w14:paraId="0D660EA6" w14:textId="1F4CB253" w:rsidR="006B1BA6" w:rsidRDefault="006B1BA6" w:rsidP="006B1BA6"/>
    <w:p w14:paraId="5C61E095" w14:textId="31F1AA71" w:rsidR="006B1BA6" w:rsidRDefault="006B1BA6" w:rsidP="006B1BA6"/>
    <w:p w14:paraId="1F2483A0" w14:textId="56DA4B0B" w:rsidR="006B1BA6" w:rsidRDefault="006B1BA6" w:rsidP="006B1BA6"/>
    <w:p w14:paraId="0F7DCE80" w14:textId="6867AE62" w:rsidR="006B1BA6" w:rsidRDefault="006B1BA6" w:rsidP="006B1BA6"/>
    <w:p w14:paraId="6C99D40B" w14:textId="6468A028" w:rsidR="006B1BA6" w:rsidRDefault="006B1BA6" w:rsidP="006B1BA6"/>
    <w:p w14:paraId="1CD5099B" w14:textId="33DE4871" w:rsidR="006B1BA6" w:rsidRDefault="006B1BA6" w:rsidP="006B1BA6"/>
    <w:p w14:paraId="718DD550" w14:textId="693D5C17" w:rsidR="006B1BA6" w:rsidRDefault="006B1BA6" w:rsidP="006B1BA6"/>
    <w:p w14:paraId="6BA96945" w14:textId="77777777" w:rsidR="008308DE" w:rsidRDefault="008308DE" w:rsidP="006B1BA6"/>
    <w:p w14:paraId="12F943D4" w14:textId="6AAC363B" w:rsidR="006B4C14" w:rsidRPr="006022F8" w:rsidRDefault="006B4C14" w:rsidP="006B1BA6">
      <w:pPr>
        <w:rPr>
          <w:rFonts w:ascii="Arial" w:hAnsi="Arial" w:cs="Arial"/>
          <w:b/>
          <w:bCs/>
          <w:u w:val="single"/>
        </w:rPr>
      </w:pPr>
      <w:r w:rsidRPr="006022F8">
        <w:rPr>
          <w:rFonts w:ascii="Arial" w:hAnsi="Arial" w:cs="Arial"/>
          <w:b/>
          <w:bCs/>
          <w:u w:val="single"/>
        </w:rPr>
        <w:lastRenderedPageBreak/>
        <w:t>Task A</w:t>
      </w:r>
    </w:p>
    <w:p w14:paraId="0C93414A" w14:textId="77777777" w:rsidR="006B4C14" w:rsidRPr="006B4C14" w:rsidRDefault="006B4C14" w:rsidP="006B4C14">
      <w:pPr>
        <w:tabs>
          <w:tab w:val="center" w:pos="4245"/>
        </w:tabs>
        <w:spacing w:after="0" w:line="240" w:lineRule="auto"/>
        <w:jc w:val="both"/>
        <w:textAlignment w:val="baseline"/>
        <w:rPr>
          <w:rFonts w:ascii="Arial" w:eastAsia="Times New Roman" w:hAnsi="Arial" w:cs="Arial"/>
          <w:color w:val="000000" w:themeColor="text1"/>
          <w:kern w:val="24"/>
          <w:sz w:val="24"/>
          <w:szCs w:val="24"/>
          <w:lang w:eastAsia="en-GB"/>
        </w:rPr>
      </w:pPr>
      <w:r w:rsidRPr="006B4C14">
        <w:rPr>
          <w:rFonts w:ascii="Arial" w:eastAsia="Times New Roman" w:hAnsi="Arial" w:cs="Arial"/>
          <w:color w:val="000000" w:themeColor="text1"/>
          <w:kern w:val="24"/>
          <w:sz w:val="24"/>
          <w:szCs w:val="24"/>
          <w:lang w:eastAsia="en-GB"/>
        </w:rPr>
        <w:t xml:space="preserve">A production area in a factory measures 60 metres x 24 metres x 8 metres in height. </w:t>
      </w:r>
    </w:p>
    <w:p w14:paraId="083C58AD" w14:textId="77777777" w:rsidR="006B4C14" w:rsidRPr="006B4C14" w:rsidRDefault="006B4C14" w:rsidP="006B4C14">
      <w:pPr>
        <w:tabs>
          <w:tab w:val="center" w:pos="4245"/>
        </w:tabs>
        <w:spacing w:after="0" w:line="240" w:lineRule="auto"/>
        <w:jc w:val="both"/>
        <w:textAlignment w:val="baseline"/>
        <w:rPr>
          <w:rFonts w:ascii="Arial" w:eastAsia="Times New Roman" w:hAnsi="Arial" w:cs="Arial"/>
          <w:color w:val="000000" w:themeColor="text1"/>
          <w:kern w:val="24"/>
          <w:sz w:val="24"/>
          <w:szCs w:val="24"/>
          <w:lang w:eastAsia="en-GB"/>
        </w:rPr>
      </w:pPr>
      <w:r w:rsidRPr="006B4C14">
        <w:rPr>
          <w:rFonts w:ascii="Arial" w:eastAsia="Times New Roman" w:hAnsi="Arial" w:cs="Arial"/>
          <w:color w:val="000000" w:themeColor="text1"/>
          <w:kern w:val="24"/>
          <w:sz w:val="24"/>
          <w:szCs w:val="24"/>
          <w:lang w:eastAsia="en-GB"/>
        </w:rPr>
        <w:t xml:space="preserve">The factory’s work benches are set at a height of 1m above the floor level. </w:t>
      </w:r>
    </w:p>
    <w:p w14:paraId="0E229F72" w14:textId="08E940B1" w:rsidR="006B4C14" w:rsidRPr="006B4C14" w:rsidRDefault="006B4C14" w:rsidP="006B4C14">
      <w:pPr>
        <w:tabs>
          <w:tab w:val="center" w:pos="4245"/>
        </w:tabs>
        <w:spacing w:after="0" w:line="240" w:lineRule="auto"/>
        <w:jc w:val="both"/>
        <w:textAlignment w:val="baseline"/>
        <w:rPr>
          <w:rFonts w:ascii="Arial" w:eastAsia="Times New Roman" w:hAnsi="Arial" w:cs="Arial"/>
          <w:color w:val="000000" w:themeColor="text1"/>
          <w:kern w:val="24"/>
          <w:sz w:val="24"/>
          <w:szCs w:val="24"/>
          <w:lang w:val="en-US" w:eastAsia="en-GB"/>
        </w:rPr>
      </w:pPr>
      <w:r w:rsidRPr="006B4C14">
        <w:rPr>
          <w:rFonts w:ascii="Arial" w:eastAsia="Times New Roman" w:hAnsi="Arial" w:cs="Arial"/>
          <w:color w:val="000000" w:themeColor="text1"/>
          <w:kern w:val="24"/>
          <w:sz w:val="24"/>
          <w:szCs w:val="24"/>
          <w:lang w:val="en-US" w:eastAsia="en-GB"/>
        </w:rPr>
        <w:t xml:space="preserve">The area’s </w:t>
      </w:r>
      <w:r w:rsidR="00EB56D9" w:rsidRPr="006B4C14">
        <w:rPr>
          <w:rFonts w:ascii="Arial" w:eastAsia="Times New Roman" w:hAnsi="Arial" w:cs="Arial"/>
          <w:color w:val="000000" w:themeColor="text1"/>
          <w:kern w:val="24"/>
          <w:sz w:val="24"/>
          <w:szCs w:val="24"/>
          <w:lang w:val="en-US" w:eastAsia="en-GB"/>
        </w:rPr>
        <w:t>reflectance’s</w:t>
      </w:r>
      <w:r w:rsidRPr="006B4C14">
        <w:rPr>
          <w:rFonts w:ascii="Arial" w:eastAsia="Times New Roman" w:hAnsi="Arial" w:cs="Arial"/>
          <w:color w:val="000000" w:themeColor="text1"/>
          <w:kern w:val="24"/>
          <w:sz w:val="24"/>
          <w:szCs w:val="24"/>
          <w:lang w:val="en-US" w:eastAsia="en-GB"/>
        </w:rPr>
        <w:t xml:space="preserve"> are 0.3 for the ceiling and 0.5 for the walls. </w:t>
      </w:r>
    </w:p>
    <w:p w14:paraId="614B8D89" w14:textId="77777777" w:rsidR="006B4C14" w:rsidRPr="006B4C14" w:rsidRDefault="006B4C14" w:rsidP="006B4C14">
      <w:pPr>
        <w:tabs>
          <w:tab w:val="center" w:pos="4245"/>
        </w:tabs>
        <w:spacing w:after="0" w:line="240" w:lineRule="auto"/>
        <w:jc w:val="both"/>
        <w:textAlignment w:val="baseline"/>
        <w:rPr>
          <w:rFonts w:ascii="Arial" w:eastAsia="Times New Roman" w:hAnsi="Arial" w:cs="Arial"/>
          <w:color w:val="000000" w:themeColor="text1"/>
          <w:kern w:val="24"/>
          <w:sz w:val="24"/>
          <w:szCs w:val="24"/>
          <w:lang w:val="en-US" w:eastAsia="en-GB"/>
        </w:rPr>
      </w:pPr>
      <w:r w:rsidRPr="006B4C14">
        <w:rPr>
          <w:rFonts w:ascii="Arial" w:eastAsia="Times New Roman" w:hAnsi="Arial" w:cs="Arial"/>
          <w:color w:val="000000" w:themeColor="text1"/>
          <w:kern w:val="24"/>
          <w:sz w:val="24"/>
          <w:szCs w:val="24"/>
          <w:lang w:val="en-US" w:eastAsia="en-GB"/>
        </w:rPr>
        <w:t xml:space="preserve">The Lighting design specifies Fluorescent lamps in recessed louvre with DLOR of 50%. </w:t>
      </w:r>
    </w:p>
    <w:p w14:paraId="2A81B8A8" w14:textId="77777777" w:rsidR="006B4C14" w:rsidRPr="006B4C14" w:rsidRDefault="006B4C14" w:rsidP="006B4C14">
      <w:pPr>
        <w:tabs>
          <w:tab w:val="left" w:pos="1118"/>
        </w:tabs>
        <w:kinsoku w:val="0"/>
        <w:overflowPunct w:val="0"/>
        <w:spacing w:after="0" w:line="240" w:lineRule="auto"/>
        <w:textAlignment w:val="baseline"/>
        <w:rPr>
          <w:rFonts w:ascii="Arial" w:eastAsia="Times New Roman" w:hAnsi="Arial" w:cs="Arial"/>
          <w:color w:val="000000" w:themeColor="text1"/>
          <w:sz w:val="24"/>
          <w:szCs w:val="24"/>
          <w:lang w:eastAsia="en-GB"/>
        </w:rPr>
      </w:pPr>
      <w:r w:rsidRPr="006B4C14">
        <w:rPr>
          <w:rFonts w:ascii="Arial" w:eastAsia="Times New Roman" w:hAnsi="Arial" w:cs="Arial"/>
          <w:bCs/>
          <w:color w:val="000000" w:themeColor="text1"/>
          <w:kern w:val="24"/>
          <w:sz w:val="24"/>
          <w:szCs w:val="24"/>
          <w:lang w:val="en-US" w:eastAsia="en-GB"/>
        </w:rPr>
        <w:t>(The actual size for the luminaires is 1200mm (1.2m) in length and 200mm (0.2m) wide.)</w:t>
      </w:r>
    </w:p>
    <w:p w14:paraId="4D95D07C" w14:textId="77777777" w:rsidR="006B4C14" w:rsidRPr="006B4C14" w:rsidRDefault="006B4C14" w:rsidP="006B4C14">
      <w:pPr>
        <w:tabs>
          <w:tab w:val="center" w:pos="4245"/>
        </w:tabs>
        <w:spacing w:after="0" w:line="240" w:lineRule="auto"/>
        <w:jc w:val="both"/>
        <w:textAlignment w:val="baseline"/>
        <w:rPr>
          <w:rFonts w:ascii="Arial" w:eastAsia="Times New Roman" w:hAnsi="Arial" w:cs="Arial"/>
          <w:color w:val="000000" w:themeColor="text1"/>
          <w:sz w:val="24"/>
          <w:szCs w:val="24"/>
          <w:lang w:eastAsia="en-GB"/>
        </w:rPr>
      </w:pPr>
    </w:p>
    <w:p w14:paraId="076BFB85" w14:textId="77777777" w:rsidR="006B4C14" w:rsidRPr="006B4C14" w:rsidRDefault="006B4C14" w:rsidP="006B4C14">
      <w:pPr>
        <w:tabs>
          <w:tab w:val="center" w:pos="4245"/>
        </w:tabs>
        <w:kinsoku w:val="0"/>
        <w:overflowPunct w:val="0"/>
        <w:spacing w:after="0" w:line="240" w:lineRule="auto"/>
        <w:jc w:val="both"/>
        <w:textAlignment w:val="baseline"/>
        <w:rPr>
          <w:rFonts w:ascii="Arial" w:eastAsia="Times New Roman" w:hAnsi="Arial" w:cs="Arial"/>
          <w:color w:val="000000" w:themeColor="text1"/>
          <w:kern w:val="24"/>
          <w:sz w:val="24"/>
          <w:szCs w:val="24"/>
          <w:lang w:eastAsia="en-GB"/>
        </w:rPr>
      </w:pPr>
      <w:r w:rsidRPr="006B4C14">
        <w:rPr>
          <w:rFonts w:ascii="Arial" w:eastAsia="Times New Roman" w:hAnsi="Arial" w:cs="Arial"/>
          <w:color w:val="000000" w:themeColor="text1"/>
          <w:kern w:val="24"/>
          <w:sz w:val="24"/>
          <w:szCs w:val="24"/>
          <w:lang w:eastAsia="en-GB"/>
        </w:rPr>
        <w:t xml:space="preserve">A Lighting Design Lumen (LDL) output of </w:t>
      </w:r>
      <w:r w:rsidRPr="006B4C14">
        <w:rPr>
          <w:rFonts w:ascii="Arial" w:eastAsia="Times New Roman" w:hAnsi="Arial" w:cs="Arial"/>
          <w:b/>
          <w:bCs/>
          <w:color w:val="000000" w:themeColor="text1"/>
          <w:kern w:val="24"/>
          <w:sz w:val="24"/>
          <w:szCs w:val="24"/>
          <w:lang w:eastAsia="en-GB"/>
        </w:rPr>
        <w:t xml:space="preserve">18,000 lumens </w:t>
      </w:r>
      <w:r w:rsidRPr="006B4C14">
        <w:rPr>
          <w:rFonts w:ascii="Arial" w:eastAsia="Times New Roman" w:hAnsi="Arial" w:cs="Arial"/>
          <w:color w:val="000000" w:themeColor="text1"/>
          <w:kern w:val="24"/>
          <w:sz w:val="24"/>
          <w:szCs w:val="24"/>
          <w:lang w:eastAsia="en-GB"/>
        </w:rPr>
        <w:t>is required.</w:t>
      </w:r>
    </w:p>
    <w:p w14:paraId="549CC1F5" w14:textId="77777777" w:rsidR="006B4C14" w:rsidRPr="006B4C14" w:rsidRDefault="006B4C14" w:rsidP="006B4C14">
      <w:pPr>
        <w:tabs>
          <w:tab w:val="center" w:pos="4245"/>
        </w:tabs>
        <w:kinsoku w:val="0"/>
        <w:overflowPunct w:val="0"/>
        <w:spacing w:after="0" w:line="240" w:lineRule="auto"/>
        <w:jc w:val="both"/>
        <w:textAlignment w:val="baseline"/>
        <w:rPr>
          <w:rFonts w:ascii="Arial" w:eastAsia="Times New Roman" w:hAnsi="Arial" w:cs="Arial"/>
          <w:color w:val="000000" w:themeColor="text1"/>
          <w:sz w:val="24"/>
          <w:szCs w:val="24"/>
          <w:lang w:eastAsia="en-GB"/>
        </w:rPr>
      </w:pPr>
    </w:p>
    <w:p w14:paraId="1CC9A707" w14:textId="77777777" w:rsidR="006B4C14" w:rsidRPr="006B4C14" w:rsidRDefault="006B4C14" w:rsidP="006B4C14">
      <w:pPr>
        <w:tabs>
          <w:tab w:val="center" w:pos="4245"/>
        </w:tabs>
        <w:kinsoku w:val="0"/>
        <w:overflowPunct w:val="0"/>
        <w:spacing w:after="0" w:line="240" w:lineRule="auto"/>
        <w:jc w:val="both"/>
        <w:textAlignment w:val="baseline"/>
        <w:rPr>
          <w:rFonts w:ascii="Arial" w:eastAsia="Times New Roman" w:hAnsi="Arial" w:cs="Arial"/>
          <w:color w:val="000000" w:themeColor="text1"/>
          <w:sz w:val="24"/>
          <w:szCs w:val="24"/>
          <w:lang w:eastAsia="en-GB"/>
        </w:rPr>
      </w:pPr>
      <w:r w:rsidRPr="006B4C14">
        <w:rPr>
          <w:rFonts w:ascii="Arial" w:eastAsia="Times New Roman" w:hAnsi="Arial" w:cs="Arial"/>
          <w:color w:val="000000" w:themeColor="text1"/>
          <w:kern w:val="24"/>
          <w:sz w:val="24"/>
          <w:szCs w:val="24"/>
          <w:lang w:eastAsia="en-GB"/>
        </w:rPr>
        <w:t xml:space="preserve">The illumination required for the factory area is </w:t>
      </w:r>
      <w:r w:rsidRPr="006B4C14">
        <w:rPr>
          <w:rFonts w:ascii="Arial" w:eastAsia="Times New Roman" w:hAnsi="Arial" w:cs="Arial"/>
          <w:b/>
          <w:bCs/>
          <w:color w:val="000000" w:themeColor="text1"/>
          <w:kern w:val="24"/>
          <w:sz w:val="24"/>
          <w:szCs w:val="24"/>
          <w:lang w:eastAsia="en-GB"/>
        </w:rPr>
        <w:t xml:space="preserve">200 lux </w:t>
      </w:r>
      <w:r w:rsidRPr="006B4C14">
        <w:rPr>
          <w:rFonts w:ascii="Arial" w:eastAsia="Times New Roman" w:hAnsi="Arial" w:cs="Arial"/>
          <w:color w:val="000000" w:themeColor="text1"/>
          <w:kern w:val="24"/>
          <w:sz w:val="24"/>
          <w:szCs w:val="24"/>
          <w:lang w:eastAsia="en-GB"/>
        </w:rPr>
        <w:t>at the working plane.</w:t>
      </w:r>
    </w:p>
    <w:p w14:paraId="7F1974E8" w14:textId="1C6095C1" w:rsidR="006B4C14" w:rsidRPr="006022F8" w:rsidRDefault="006B4C14" w:rsidP="006B4C14">
      <w:pPr>
        <w:tabs>
          <w:tab w:val="center" w:pos="4245"/>
        </w:tabs>
        <w:kinsoku w:val="0"/>
        <w:overflowPunct w:val="0"/>
        <w:spacing w:after="0" w:line="240" w:lineRule="auto"/>
        <w:jc w:val="both"/>
        <w:textAlignment w:val="baseline"/>
        <w:rPr>
          <w:rFonts w:ascii="Arial" w:eastAsia="Times New Roman" w:hAnsi="Arial" w:cs="Arial"/>
          <w:color w:val="000000" w:themeColor="text1"/>
          <w:kern w:val="24"/>
          <w:sz w:val="24"/>
          <w:szCs w:val="24"/>
          <w:lang w:eastAsia="en-GB"/>
        </w:rPr>
      </w:pPr>
      <w:r w:rsidRPr="006B4C14">
        <w:rPr>
          <w:rFonts w:ascii="Arial" w:eastAsia="Times New Roman" w:hAnsi="Arial" w:cs="Arial"/>
          <w:color w:val="000000" w:themeColor="text1"/>
          <w:kern w:val="24"/>
          <w:sz w:val="24"/>
          <w:szCs w:val="24"/>
          <w:lang w:eastAsia="en-GB"/>
        </w:rPr>
        <w:t>Light Loss Factor = 0.75</w:t>
      </w:r>
    </w:p>
    <w:p w14:paraId="405DE0F5" w14:textId="6C8BFAA8" w:rsidR="006B4C14" w:rsidRPr="006022F8" w:rsidRDefault="006B4C14" w:rsidP="006B4C14">
      <w:pPr>
        <w:tabs>
          <w:tab w:val="center" w:pos="4245"/>
        </w:tabs>
        <w:kinsoku w:val="0"/>
        <w:overflowPunct w:val="0"/>
        <w:spacing w:after="0" w:line="240" w:lineRule="auto"/>
        <w:jc w:val="both"/>
        <w:textAlignment w:val="baseline"/>
        <w:rPr>
          <w:rFonts w:ascii="Arial" w:eastAsia="Times New Roman" w:hAnsi="Arial" w:cs="Arial"/>
          <w:color w:val="000000" w:themeColor="text1"/>
          <w:kern w:val="24"/>
          <w:sz w:val="24"/>
          <w:szCs w:val="24"/>
          <w:lang w:eastAsia="en-GB"/>
        </w:rPr>
      </w:pPr>
    </w:p>
    <w:p w14:paraId="511BEF33" w14:textId="256B1D47" w:rsidR="006B4C14" w:rsidRPr="006022F8" w:rsidRDefault="007F3C47" w:rsidP="007F3C47">
      <w:pPr>
        <w:pStyle w:val="ListParagraph"/>
        <w:numPr>
          <w:ilvl w:val="0"/>
          <w:numId w:val="2"/>
        </w:numPr>
        <w:tabs>
          <w:tab w:val="center" w:pos="4245"/>
        </w:tabs>
        <w:kinsoku w:val="0"/>
        <w:overflowPunct w:val="0"/>
        <w:spacing w:after="0" w:line="240" w:lineRule="auto"/>
        <w:jc w:val="both"/>
        <w:textAlignment w:val="baseline"/>
        <w:rPr>
          <w:rFonts w:ascii="Arial" w:eastAsia="Times New Roman" w:hAnsi="Arial" w:cs="Arial"/>
          <w:b/>
          <w:bCs/>
          <w:color w:val="000000" w:themeColor="text1"/>
          <w:kern w:val="24"/>
          <w:sz w:val="24"/>
          <w:szCs w:val="24"/>
          <w:u w:val="single"/>
          <w:lang w:eastAsia="en-GB"/>
        </w:rPr>
      </w:pPr>
      <w:r w:rsidRPr="006022F8">
        <w:rPr>
          <w:rFonts w:ascii="Arial" w:eastAsia="Times New Roman" w:hAnsi="Arial" w:cs="Arial"/>
          <w:b/>
          <w:bCs/>
          <w:color w:val="000000" w:themeColor="text1"/>
          <w:kern w:val="24"/>
          <w:sz w:val="24"/>
          <w:szCs w:val="24"/>
          <w:u w:val="single"/>
          <w:lang w:eastAsia="en-GB"/>
        </w:rPr>
        <w:t>Room Index. (R1)</w:t>
      </w:r>
    </w:p>
    <w:p w14:paraId="2A0E0368" w14:textId="7BEB8AD7" w:rsidR="007F3C47" w:rsidRPr="006022F8" w:rsidRDefault="007F3C47" w:rsidP="007F3C47">
      <w:pPr>
        <w:tabs>
          <w:tab w:val="center" w:pos="4245"/>
        </w:tabs>
        <w:kinsoku w:val="0"/>
        <w:overflowPunct w:val="0"/>
        <w:spacing w:after="0" w:line="240" w:lineRule="auto"/>
        <w:jc w:val="both"/>
        <w:textAlignment w:val="baseline"/>
        <w:rPr>
          <w:rFonts w:ascii="Arial" w:eastAsia="Times New Roman" w:hAnsi="Arial" w:cs="Arial"/>
          <w:b/>
          <w:bCs/>
          <w:color w:val="000000" w:themeColor="text1"/>
          <w:kern w:val="24"/>
          <w:sz w:val="24"/>
          <w:szCs w:val="24"/>
          <w:u w:val="single"/>
          <w:lang w:eastAsia="en-GB"/>
        </w:rPr>
      </w:pPr>
    </w:p>
    <w:p w14:paraId="17E82A06" w14:textId="77777777" w:rsidR="0038162C" w:rsidRPr="00F51C6F" w:rsidRDefault="007F3C47" w:rsidP="0038162C">
      <w:pPr>
        <w:tabs>
          <w:tab w:val="center" w:pos="4245"/>
        </w:tabs>
        <w:kinsoku w:val="0"/>
        <w:overflowPunct w:val="0"/>
        <w:spacing w:after="0" w:line="240" w:lineRule="auto"/>
        <w:jc w:val="both"/>
        <w:textAlignment w:val="baseline"/>
        <w:rPr>
          <w:rFonts w:ascii="Arial" w:eastAsia="Times New Roman" w:hAnsi="Arial" w:cs="Arial"/>
          <w:b/>
          <w:bCs/>
          <w:color w:val="000000" w:themeColor="text1"/>
          <w:kern w:val="24"/>
          <w:sz w:val="24"/>
          <w:szCs w:val="24"/>
          <w:lang w:eastAsia="en-GB"/>
        </w:rPr>
      </w:pPr>
      <w:r w:rsidRPr="00F51C6F">
        <w:rPr>
          <w:rFonts w:ascii="Arial" w:eastAsia="Times New Roman" w:hAnsi="Arial" w:cs="Arial"/>
          <w:b/>
          <w:bCs/>
          <w:color w:val="000000" w:themeColor="text1"/>
          <w:kern w:val="24"/>
          <w:sz w:val="24"/>
          <w:szCs w:val="24"/>
          <w:lang w:eastAsia="en-GB"/>
        </w:rPr>
        <w:t xml:space="preserve">R1 = </w:t>
      </w:r>
      <w:r w:rsidRPr="00F51C6F">
        <w:rPr>
          <w:rFonts w:ascii="Arial" w:eastAsia="Times New Roman" w:hAnsi="Arial" w:cs="Arial"/>
          <w:b/>
          <w:bCs/>
          <w:color w:val="000000" w:themeColor="text1"/>
          <w:kern w:val="24"/>
          <w:sz w:val="24"/>
          <w:szCs w:val="24"/>
          <w:u w:val="single"/>
          <w:lang w:eastAsia="en-GB"/>
        </w:rPr>
        <w:t>(L x W)</w:t>
      </w:r>
      <w:r w:rsidR="0038162C" w:rsidRPr="00F51C6F">
        <w:rPr>
          <w:rFonts w:ascii="Arial" w:eastAsia="Times New Roman" w:hAnsi="Arial" w:cs="Arial"/>
          <w:b/>
          <w:bCs/>
          <w:color w:val="000000" w:themeColor="text1"/>
          <w:kern w:val="24"/>
          <w:sz w:val="24"/>
          <w:szCs w:val="24"/>
          <w:lang w:eastAsia="en-GB"/>
        </w:rPr>
        <w:t xml:space="preserve"> </w:t>
      </w:r>
    </w:p>
    <w:p w14:paraId="7D3A623D" w14:textId="5B4ADB18" w:rsidR="006B4C14" w:rsidRPr="00F51C6F" w:rsidRDefault="0038162C" w:rsidP="0038162C">
      <w:pPr>
        <w:tabs>
          <w:tab w:val="center" w:pos="4245"/>
        </w:tabs>
        <w:kinsoku w:val="0"/>
        <w:overflowPunct w:val="0"/>
        <w:spacing w:after="0" w:line="240" w:lineRule="auto"/>
        <w:jc w:val="both"/>
        <w:textAlignment w:val="baseline"/>
        <w:rPr>
          <w:rFonts w:ascii="Arial" w:eastAsia="Times New Roman" w:hAnsi="Arial" w:cs="Arial"/>
          <w:b/>
          <w:bCs/>
          <w:color w:val="000000" w:themeColor="text1"/>
          <w:kern w:val="24"/>
          <w:sz w:val="24"/>
          <w:szCs w:val="24"/>
          <w:lang w:eastAsia="en-GB"/>
        </w:rPr>
      </w:pPr>
      <w:r w:rsidRPr="00F51C6F">
        <w:rPr>
          <w:rFonts w:ascii="Arial" w:eastAsia="Times New Roman" w:hAnsi="Arial" w:cs="Arial"/>
          <w:b/>
          <w:bCs/>
          <w:color w:val="000000" w:themeColor="text1"/>
          <w:kern w:val="24"/>
          <w:sz w:val="24"/>
          <w:szCs w:val="24"/>
          <w:lang w:eastAsia="en-GB"/>
        </w:rPr>
        <w:t xml:space="preserve">         </w:t>
      </w:r>
      <w:r w:rsidR="007F3C47" w:rsidRPr="00F51C6F">
        <w:rPr>
          <w:rFonts w:ascii="Arial" w:hAnsi="Arial" w:cs="Arial"/>
          <w:b/>
          <w:bCs/>
          <w:sz w:val="24"/>
          <w:szCs w:val="24"/>
        </w:rPr>
        <w:t xml:space="preserve">(Hm) L + W </w:t>
      </w:r>
    </w:p>
    <w:p w14:paraId="398D84D3" w14:textId="77777777" w:rsidR="0038162C" w:rsidRDefault="0038162C" w:rsidP="006B1BA6">
      <w:pPr>
        <w:rPr>
          <w:rFonts w:ascii="Arial" w:hAnsi="Arial" w:cs="Arial"/>
          <w:sz w:val="24"/>
          <w:szCs w:val="24"/>
        </w:rPr>
      </w:pPr>
    </w:p>
    <w:p w14:paraId="14F2540F" w14:textId="61C40F58" w:rsidR="002006D2" w:rsidRDefault="00277266" w:rsidP="006B1BA6">
      <w:pPr>
        <w:rPr>
          <w:rFonts w:ascii="Arial" w:hAnsi="Arial" w:cs="Arial"/>
          <w:sz w:val="24"/>
          <w:szCs w:val="24"/>
          <w:u w:val="single"/>
        </w:rPr>
      </w:pPr>
      <w:r>
        <w:rPr>
          <w:rFonts w:ascii="Arial" w:hAnsi="Arial" w:cs="Arial"/>
          <w:sz w:val="24"/>
          <w:szCs w:val="24"/>
        </w:rPr>
        <w:t xml:space="preserve">R1 = </w:t>
      </w:r>
      <w:r w:rsidRPr="00277266">
        <w:rPr>
          <w:rFonts w:ascii="Arial" w:hAnsi="Arial" w:cs="Arial"/>
          <w:sz w:val="24"/>
          <w:szCs w:val="24"/>
          <w:u w:val="single"/>
        </w:rPr>
        <w:t>(60 x 24</w:t>
      </w:r>
    </w:p>
    <w:p w14:paraId="7A104122" w14:textId="7D38C2AE" w:rsidR="00277266" w:rsidRPr="00277266" w:rsidRDefault="002006D2" w:rsidP="006B1BA6">
      <w:pPr>
        <w:rPr>
          <w:rFonts w:ascii="Arial" w:hAnsi="Arial" w:cs="Arial"/>
          <w:sz w:val="24"/>
          <w:szCs w:val="24"/>
          <w:u w:val="single"/>
        </w:rPr>
      </w:pPr>
      <w:r w:rsidRPr="002006D2">
        <w:rPr>
          <w:rFonts w:ascii="Arial" w:hAnsi="Arial" w:cs="Arial"/>
          <w:sz w:val="24"/>
          <w:szCs w:val="24"/>
        </w:rPr>
        <w:t xml:space="preserve">        </w:t>
      </w:r>
      <w:r w:rsidR="00277266" w:rsidRPr="002006D2">
        <w:rPr>
          <w:rFonts w:ascii="Arial" w:hAnsi="Arial" w:cs="Arial"/>
          <w:sz w:val="24"/>
          <w:szCs w:val="24"/>
        </w:rPr>
        <w:t>(7</w:t>
      </w:r>
      <w:r w:rsidR="00B34206" w:rsidRPr="002006D2">
        <w:rPr>
          <w:rFonts w:ascii="Arial" w:hAnsi="Arial" w:cs="Arial"/>
          <w:sz w:val="24"/>
          <w:szCs w:val="24"/>
        </w:rPr>
        <w:t>0</w:t>
      </w:r>
      <w:r w:rsidR="00B34206">
        <w:rPr>
          <w:rFonts w:ascii="Arial" w:hAnsi="Arial" w:cs="Arial"/>
          <w:sz w:val="24"/>
          <w:szCs w:val="24"/>
        </w:rPr>
        <w:t xml:space="preserve">) </w:t>
      </w:r>
      <w:r w:rsidR="00277266" w:rsidRPr="00277266">
        <w:rPr>
          <w:rFonts w:ascii="Arial" w:hAnsi="Arial" w:cs="Arial"/>
          <w:sz w:val="24"/>
          <w:szCs w:val="24"/>
        </w:rPr>
        <w:t>60 +24</w:t>
      </w:r>
      <w:r w:rsidR="00277266">
        <w:rPr>
          <w:rFonts w:ascii="Arial" w:hAnsi="Arial" w:cs="Arial"/>
          <w:sz w:val="24"/>
          <w:szCs w:val="24"/>
        </w:rPr>
        <w:t>)</w:t>
      </w:r>
      <w:r w:rsidR="00277266" w:rsidRPr="00277266">
        <w:rPr>
          <w:rFonts w:ascii="Arial" w:hAnsi="Arial" w:cs="Arial"/>
          <w:sz w:val="24"/>
          <w:szCs w:val="24"/>
        </w:rPr>
        <w:t xml:space="preserve">  </w:t>
      </w:r>
      <w:r w:rsidR="00E920B9">
        <w:rPr>
          <w:rFonts w:ascii="Arial" w:hAnsi="Arial" w:cs="Arial"/>
          <w:sz w:val="24"/>
          <w:szCs w:val="24"/>
        </w:rPr>
        <w:t xml:space="preserve">                                        Hm = 8-1 = 7m </w:t>
      </w:r>
    </w:p>
    <w:p w14:paraId="1B35990F" w14:textId="3A951C1A" w:rsidR="006B1BA6" w:rsidRDefault="00E920B9" w:rsidP="006B1BA6">
      <w:pPr>
        <w:rPr>
          <w:rFonts w:ascii="Arial" w:hAnsi="Arial" w:cs="Arial"/>
          <w:sz w:val="24"/>
          <w:szCs w:val="24"/>
        </w:rPr>
      </w:pPr>
      <w:r>
        <w:t xml:space="preserve">= </w:t>
      </w:r>
      <w:r>
        <w:rPr>
          <w:rFonts w:ascii="Arial" w:hAnsi="Arial" w:cs="Arial"/>
          <w:sz w:val="24"/>
          <w:szCs w:val="24"/>
        </w:rPr>
        <w:t>(60 x 24) / (7</w:t>
      </w:r>
      <w:r w:rsidR="00B34206">
        <w:rPr>
          <w:rFonts w:ascii="Arial" w:hAnsi="Arial" w:cs="Arial"/>
          <w:sz w:val="24"/>
          <w:szCs w:val="24"/>
        </w:rPr>
        <w:t xml:space="preserve">) </w:t>
      </w:r>
      <w:r>
        <w:rPr>
          <w:rFonts w:ascii="Arial" w:hAnsi="Arial" w:cs="Arial"/>
          <w:sz w:val="24"/>
          <w:szCs w:val="24"/>
        </w:rPr>
        <w:t xml:space="preserve">60 + 24)                             </w:t>
      </w:r>
      <w:r w:rsidR="00922FB9">
        <w:rPr>
          <w:rFonts w:ascii="Arial" w:hAnsi="Arial" w:cs="Arial"/>
          <w:sz w:val="24"/>
          <w:szCs w:val="24"/>
        </w:rPr>
        <w:t xml:space="preserve">   </w:t>
      </w:r>
      <w:r w:rsidR="0038162C">
        <w:rPr>
          <w:rFonts w:ascii="Arial" w:hAnsi="Arial" w:cs="Arial"/>
          <w:sz w:val="24"/>
          <w:szCs w:val="24"/>
        </w:rPr>
        <w:t xml:space="preserve"> </w:t>
      </w:r>
      <w:r>
        <w:rPr>
          <w:rFonts w:ascii="Arial" w:hAnsi="Arial" w:cs="Arial"/>
          <w:sz w:val="24"/>
          <w:szCs w:val="24"/>
        </w:rPr>
        <w:t xml:space="preserve">L = 60 / W = 24 </w:t>
      </w:r>
    </w:p>
    <w:p w14:paraId="7B7EDDFD" w14:textId="72F4E956" w:rsidR="00E920B9" w:rsidRDefault="00E920B9" w:rsidP="006B1BA6">
      <w:pPr>
        <w:rPr>
          <w:rFonts w:ascii="Arial" w:hAnsi="Arial" w:cs="Arial"/>
          <w:sz w:val="24"/>
          <w:szCs w:val="24"/>
        </w:rPr>
      </w:pPr>
      <w:r>
        <w:rPr>
          <w:rFonts w:ascii="Arial" w:hAnsi="Arial" w:cs="Arial"/>
          <w:sz w:val="24"/>
          <w:szCs w:val="24"/>
        </w:rPr>
        <w:t xml:space="preserve">=1,440 / 588 </w:t>
      </w:r>
    </w:p>
    <w:p w14:paraId="13649B3A" w14:textId="33707BC8" w:rsidR="00E920B9" w:rsidRDefault="00E920B9" w:rsidP="006B1BA6">
      <w:pPr>
        <w:rPr>
          <w:rFonts w:ascii="Arial" w:hAnsi="Arial" w:cs="Arial"/>
          <w:sz w:val="24"/>
          <w:szCs w:val="24"/>
        </w:rPr>
      </w:pPr>
      <w:r>
        <w:rPr>
          <w:rFonts w:ascii="Arial" w:hAnsi="Arial" w:cs="Arial"/>
          <w:sz w:val="24"/>
          <w:szCs w:val="24"/>
        </w:rPr>
        <w:t xml:space="preserve">= </w:t>
      </w:r>
      <w:r w:rsidRPr="0091466D">
        <w:rPr>
          <w:rFonts w:ascii="Arial" w:hAnsi="Arial" w:cs="Arial"/>
          <w:sz w:val="24"/>
          <w:szCs w:val="24"/>
          <w:highlight w:val="red"/>
        </w:rPr>
        <w:t>2.45</w:t>
      </w:r>
    </w:p>
    <w:p w14:paraId="7779BB77" w14:textId="77777777" w:rsidR="00414FD9" w:rsidRDefault="00A97D4E" w:rsidP="00A97D4E">
      <w:pPr>
        <w:pStyle w:val="ListParagraph"/>
        <w:numPr>
          <w:ilvl w:val="0"/>
          <w:numId w:val="2"/>
        </w:numPr>
        <w:rPr>
          <w:rFonts w:ascii="Arial" w:hAnsi="Arial" w:cs="Arial"/>
          <w:b/>
          <w:bCs/>
          <w:sz w:val="24"/>
          <w:szCs w:val="24"/>
          <w:u w:val="single"/>
        </w:rPr>
      </w:pPr>
      <w:r w:rsidRPr="00A97D4E">
        <w:rPr>
          <w:rFonts w:ascii="Arial" w:hAnsi="Arial" w:cs="Arial"/>
          <w:b/>
          <w:bCs/>
          <w:sz w:val="24"/>
          <w:szCs w:val="24"/>
          <w:u w:val="single"/>
        </w:rPr>
        <w:t>Utilisation Factor</w:t>
      </w:r>
    </w:p>
    <w:p w14:paraId="3D138957" w14:textId="77777777" w:rsidR="00414FD9" w:rsidRDefault="00414FD9" w:rsidP="00414FD9">
      <w:pPr>
        <w:rPr>
          <w:rFonts w:ascii="Arial" w:hAnsi="Arial" w:cs="Arial"/>
          <w:sz w:val="24"/>
          <w:szCs w:val="24"/>
        </w:rPr>
      </w:pPr>
      <w:r>
        <w:rPr>
          <w:rFonts w:ascii="Arial" w:hAnsi="Arial" w:cs="Arial"/>
          <w:sz w:val="24"/>
          <w:szCs w:val="24"/>
        </w:rPr>
        <w:t>Reflectance</w:t>
      </w:r>
    </w:p>
    <w:p w14:paraId="426647CA" w14:textId="77777777" w:rsidR="00414FD9" w:rsidRDefault="00414FD9" w:rsidP="00414FD9">
      <w:pPr>
        <w:rPr>
          <w:rFonts w:ascii="Arial" w:hAnsi="Arial" w:cs="Arial"/>
          <w:sz w:val="24"/>
          <w:szCs w:val="24"/>
        </w:rPr>
      </w:pPr>
      <w:r>
        <w:rPr>
          <w:rFonts w:ascii="Arial" w:hAnsi="Arial" w:cs="Arial"/>
          <w:sz w:val="24"/>
          <w:szCs w:val="24"/>
        </w:rPr>
        <w:t>Ceiling =0.3</w:t>
      </w:r>
    </w:p>
    <w:p w14:paraId="22E5B64F" w14:textId="77777777" w:rsidR="00414FD9" w:rsidRDefault="00414FD9" w:rsidP="00414FD9">
      <w:pPr>
        <w:rPr>
          <w:rFonts w:ascii="Arial" w:hAnsi="Arial" w:cs="Arial"/>
          <w:sz w:val="24"/>
          <w:szCs w:val="24"/>
        </w:rPr>
      </w:pPr>
      <w:r>
        <w:rPr>
          <w:rFonts w:ascii="Arial" w:hAnsi="Arial" w:cs="Arial"/>
          <w:sz w:val="24"/>
          <w:szCs w:val="24"/>
        </w:rPr>
        <w:t>Walls = 0.5</w:t>
      </w:r>
    </w:p>
    <w:p w14:paraId="746E9B17" w14:textId="4F465F71" w:rsidR="00414FD9" w:rsidRDefault="00414FD9" w:rsidP="00414FD9">
      <w:pPr>
        <w:rPr>
          <w:rFonts w:ascii="Arial" w:hAnsi="Arial" w:cs="Arial"/>
          <w:sz w:val="24"/>
          <w:szCs w:val="24"/>
        </w:rPr>
      </w:pPr>
      <w:r>
        <w:rPr>
          <w:rFonts w:ascii="Arial" w:hAnsi="Arial" w:cs="Arial"/>
          <w:sz w:val="24"/>
          <w:szCs w:val="24"/>
        </w:rPr>
        <w:t xml:space="preserve">UF Value = </w:t>
      </w:r>
      <w:r w:rsidRPr="0091466D">
        <w:rPr>
          <w:rFonts w:ascii="Arial" w:hAnsi="Arial" w:cs="Arial"/>
          <w:sz w:val="24"/>
          <w:szCs w:val="24"/>
          <w:highlight w:val="red"/>
        </w:rPr>
        <w:t>0.46</w:t>
      </w:r>
    </w:p>
    <w:p w14:paraId="59C86331" w14:textId="64ED86C3" w:rsidR="00F74AB7" w:rsidRDefault="00F74AB7" w:rsidP="00414FD9">
      <w:pPr>
        <w:rPr>
          <w:rFonts w:ascii="Arial" w:hAnsi="Arial" w:cs="Arial"/>
          <w:sz w:val="24"/>
          <w:szCs w:val="24"/>
        </w:rPr>
      </w:pPr>
      <w:r>
        <w:rPr>
          <w:noProof/>
        </w:rPr>
        <w:drawing>
          <wp:inline distT="0" distB="0" distL="0" distR="0" wp14:anchorId="5258A5A7" wp14:editId="329FACE2">
            <wp:extent cx="4618597" cy="2371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285" cy="2391592"/>
                    </a:xfrm>
                    <a:prstGeom prst="rect">
                      <a:avLst/>
                    </a:prstGeom>
                    <a:noFill/>
                    <a:ln>
                      <a:noFill/>
                    </a:ln>
                  </pic:spPr>
                </pic:pic>
              </a:graphicData>
            </a:graphic>
          </wp:inline>
        </w:drawing>
      </w:r>
    </w:p>
    <w:p w14:paraId="302BF69D" w14:textId="68EA6DC5" w:rsidR="00414FD9" w:rsidRPr="00F74AB7" w:rsidRDefault="00414FD9" w:rsidP="00F74AB7">
      <w:pPr>
        <w:pStyle w:val="ListParagraph"/>
        <w:numPr>
          <w:ilvl w:val="0"/>
          <w:numId w:val="11"/>
        </w:numPr>
        <w:rPr>
          <w:rFonts w:ascii="Arial" w:hAnsi="Arial" w:cs="Arial"/>
          <w:b/>
          <w:bCs/>
          <w:sz w:val="24"/>
          <w:szCs w:val="24"/>
          <w:u w:val="single"/>
        </w:rPr>
      </w:pPr>
      <w:r w:rsidRPr="00F74AB7">
        <w:rPr>
          <w:rFonts w:ascii="Arial" w:hAnsi="Arial" w:cs="Arial"/>
          <w:b/>
          <w:bCs/>
          <w:sz w:val="24"/>
          <w:szCs w:val="24"/>
          <w:u w:val="single"/>
        </w:rPr>
        <w:lastRenderedPageBreak/>
        <w:t>Number of Lamps.</w:t>
      </w:r>
    </w:p>
    <w:p w14:paraId="5152C658" w14:textId="73C9E840" w:rsidR="000556EE" w:rsidRDefault="000556EE" w:rsidP="00EB56D9">
      <w:pPr>
        <w:rPr>
          <w:rFonts w:ascii="Arial" w:hAnsi="Arial" w:cs="Arial"/>
          <w:sz w:val="24"/>
          <w:szCs w:val="24"/>
        </w:rPr>
      </w:pPr>
      <w:r>
        <w:rPr>
          <w:rFonts w:ascii="Arial" w:hAnsi="Arial" w:cs="Arial"/>
          <w:sz w:val="24"/>
          <w:szCs w:val="24"/>
        </w:rPr>
        <w:t>N = Number of Lamps</w:t>
      </w:r>
    </w:p>
    <w:p w14:paraId="23DFD3FE" w14:textId="474511FC" w:rsidR="000556EE" w:rsidRDefault="000556EE" w:rsidP="00EB56D9">
      <w:pPr>
        <w:rPr>
          <w:rFonts w:ascii="Arial" w:hAnsi="Arial" w:cs="Arial"/>
          <w:sz w:val="24"/>
          <w:szCs w:val="24"/>
        </w:rPr>
      </w:pPr>
      <w:r>
        <w:rPr>
          <w:rFonts w:ascii="Arial" w:hAnsi="Arial" w:cs="Arial"/>
          <w:sz w:val="24"/>
          <w:szCs w:val="24"/>
        </w:rPr>
        <w:t>E = Illuminance level required</w:t>
      </w:r>
    </w:p>
    <w:p w14:paraId="3FCFD6AD" w14:textId="4D332E8E" w:rsidR="000556EE" w:rsidRDefault="000556EE" w:rsidP="00EB56D9">
      <w:pPr>
        <w:rPr>
          <w:rFonts w:ascii="Arial" w:hAnsi="Arial" w:cs="Arial"/>
          <w:sz w:val="24"/>
          <w:szCs w:val="24"/>
        </w:rPr>
      </w:pPr>
      <w:r>
        <w:rPr>
          <w:rFonts w:ascii="Arial" w:hAnsi="Arial" w:cs="Arial"/>
          <w:sz w:val="24"/>
          <w:szCs w:val="24"/>
        </w:rPr>
        <w:t xml:space="preserve">A = Area of plane height </w:t>
      </w:r>
    </w:p>
    <w:p w14:paraId="3F8DEBCE" w14:textId="702AA4CF" w:rsidR="000556EE" w:rsidRDefault="000556EE" w:rsidP="00EB56D9">
      <w:pPr>
        <w:rPr>
          <w:rFonts w:ascii="Arial" w:hAnsi="Arial" w:cs="Arial"/>
          <w:sz w:val="24"/>
          <w:szCs w:val="24"/>
        </w:rPr>
      </w:pPr>
      <w:r>
        <w:rPr>
          <w:rFonts w:ascii="Arial" w:hAnsi="Arial" w:cs="Arial"/>
          <w:sz w:val="24"/>
          <w:szCs w:val="24"/>
        </w:rPr>
        <w:t>F = Average Lux</w:t>
      </w:r>
    </w:p>
    <w:p w14:paraId="2F0192E2" w14:textId="425864DA" w:rsidR="000556EE" w:rsidRDefault="000556EE" w:rsidP="00EB56D9">
      <w:pPr>
        <w:rPr>
          <w:rFonts w:ascii="Arial" w:hAnsi="Arial" w:cs="Arial"/>
          <w:sz w:val="24"/>
          <w:szCs w:val="24"/>
        </w:rPr>
      </w:pPr>
      <w:r>
        <w:rPr>
          <w:rFonts w:ascii="Arial" w:hAnsi="Arial" w:cs="Arial"/>
          <w:sz w:val="24"/>
          <w:szCs w:val="24"/>
        </w:rPr>
        <w:t>UF = Utilisation Factor</w:t>
      </w:r>
    </w:p>
    <w:p w14:paraId="5421EA1E" w14:textId="0763DE14" w:rsidR="000556EE" w:rsidRDefault="000556EE" w:rsidP="00EB56D9">
      <w:pPr>
        <w:rPr>
          <w:rFonts w:ascii="Arial" w:hAnsi="Arial" w:cs="Arial"/>
          <w:sz w:val="24"/>
          <w:szCs w:val="24"/>
        </w:rPr>
      </w:pPr>
      <w:proofErr w:type="spellStart"/>
      <w:r>
        <w:rPr>
          <w:rFonts w:ascii="Arial" w:hAnsi="Arial" w:cs="Arial"/>
          <w:sz w:val="24"/>
          <w:szCs w:val="24"/>
        </w:rPr>
        <w:t>Llf</w:t>
      </w:r>
      <w:proofErr w:type="spellEnd"/>
      <w:r>
        <w:rPr>
          <w:rFonts w:ascii="Arial" w:hAnsi="Arial" w:cs="Arial"/>
          <w:sz w:val="24"/>
          <w:szCs w:val="24"/>
        </w:rPr>
        <w:t xml:space="preserve"> = Light loss Factor </w:t>
      </w:r>
    </w:p>
    <w:p w14:paraId="03EE51AC" w14:textId="77777777" w:rsidR="000556EE" w:rsidRDefault="000556EE" w:rsidP="00EB56D9">
      <w:pPr>
        <w:rPr>
          <w:rFonts w:ascii="Arial" w:hAnsi="Arial" w:cs="Arial"/>
          <w:sz w:val="24"/>
          <w:szCs w:val="24"/>
        </w:rPr>
      </w:pPr>
    </w:p>
    <w:p w14:paraId="2B4CE8B5" w14:textId="5E52272A" w:rsidR="005C7004" w:rsidRDefault="005C7004" w:rsidP="00EB56D9">
      <w:pPr>
        <w:rPr>
          <w:rFonts w:ascii="Arial" w:hAnsi="Arial" w:cs="Arial"/>
          <w:sz w:val="24"/>
          <w:szCs w:val="24"/>
          <w:u w:val="single"/>
        </w:rPr>
      </w:pPr>
      <w:r>
        <w:rPr>
          <w:rFonts w:ascii="Arial" w:hAnsi="Arial" w:cs="Arial"/>
          <w:sz w:val="24"/>
          <w:szCs w:val="24"/>
        </w:rPr>
        <w:t xml:space="preserve">N = </w:t>
      </w:r>
      <w:r w:rsidRPr="005C7004">
        <w:rPr>
          <w:rFonts w:ascii="Arial" w:hAnsi="Arial" w:cs="Arial"/>
          <w:sz w:val="24"/>
          <w:szCs w:val="24"/>
          <w:u w:val="single"/>
        </w:rPr>
        <w:t>E x A</w:t>
      </w:r>
    </w:p>
    <w:p w14:paraId="532617EF" w14:textId="0A604798" w:rsidR="005C7004" w:rsidRDefault="005C7004" w:rsidP="00EB56D9">
      <w:pPr>
        <w:rPr>
          <w:rFonts w:ascii="Arial" w:hAnsi="Arial" w:cs="Arial"/>
          <w:sz w:val="24"/>
          <w:szCs w:val="24"/>
        </w:rPr>
      </w:pPr>
      <w:r>
        <w:rPr>
          <w:rFonts w:ascii="Arial" w:hAnsi="Arial" w:cs="Arial"/>
          <w:sz w:val="24"/>
          <w:szCs w:val="24"/>
        </w:rPr>
        <w:t xml:space="preserve">F x UF x 11F </w:t>
      </w:r>
    </w:p>
    <w:p w14:paraId="2AA75475" w14:textId="3F9EBD4B" w:rsidR="005C7004" w:rsidRDefault="005C7004" w:rsidP="00EB56D9">
      <w:pPr>
        <w:rPr>
          <w:rFonts w:ascii="Arial" w:hAnsi="Arial" w:cs="Arial"/>
          <w:sz w:val="24"/>
          <w:szCs w:val="24"/>
          <w:u w:val="single"/>
        </w:rPr>
      </w:pPr>
      <w:r>
        <w:rPr>
          <w:rFonts w:ascii="Arial" w:hAnsi="Arial" w:cs="Arial"/>
          <w:sz w:val="24"/>
          <w:szCs w:val="24"/>
        </w:rPr>
        <w:t xml:space="preserve">N = </w:t>
      </w:r>
      <w:r w:rsidRPr="005C7004">
        <w:rPr>
          <w:rFonts w:ascii="Arial" w:hAnsi="Arial" w:cs="Arial"/>
          <w:sz w:val="24"/>
          <w:szCs w:val="24"/>
          <w:u w:val="single"/>
        </w:rPr>
        <w:t>200 x 1440</w:t>
      </w:r>
    </w:p>
    <w:p w14:paraId="47D0C0D6" w14:textId="04A77363" w:rsidR="005C7004" w:rsidRDefault="005C7004" w:rsidP="00EB56D9">
      <w:pPr>
        <w:rPr>
          <w:rFonts w:ascii="Arial" w:hAnsi="Arial" w:cs="Arial"/>
          <w:sz w:val="24"/>
          <w:szCs w:val="24"/>
        </w:rPr>
      </w:pPr>
      <w:r>
        <w:rPr>
          <w:rFonts w:ascii="Arial" w:hAnsi="Arial" w:cs="Arial"/>
          <w:sz w:val="24"/>
          <w:szCs w:val="24"/>
        </w:rPr>
        <w:t>18,000 x 0.46 x 0.75</w:t>
      </w:r>
    </w:p>
    <w:p w14:paraId="2B0B20D9" w14:textId="16EC7570" w:rsidR="005C7004" w:rsidRDefault="005C7004" w:rsidP="00EB56D9">
      <w:pPr>
        <w:rPr>
          <w:rFonts w:ascii="Arial" w:hAnsi="Arial" w:cs="Arial"/>
          <w:sz w:val="24"/>
          <w:szCs w:val="24"/>
          <w:u w:val="single"/>
        </w:rPr>
      </w:pPr>
      <w:r>
        <w:rPr>
          <w:rFonts w:ascii="Arial" w:hAnsi="Arial" w:cs="Arial"/>
          <w:sz w:val="24"/>
          <w:szCs w:val="24"/>
        </w:rPr>
        <w:t xml:space="preserve">N = </w:t>
      </w:r>
      <w:r w:rsidRPr="005C7004">
        <w:rPr>
          <w:rFonts w:ascii="Arial" w:hAnsi="Arial" w:cs="Arial"/>
          <w:sz w:val="24"/>
          <w:szCs w:val="24"/>
          <w:u w:val="single"/>
        </w:rPr>
        <w:t>288,000</w:t>
      </w:r>
    </w:p>
    <w:p w14:paraId="5BBB8B63" w14:textId="0CD8F913" w:rsidR="005C7004" w:rsidRDefault="005C7004" w:rsidP="00EB56D9">
      <w:pPr>
        <w:rPr>
          <w:rFonts w:ascii="Arial" w:hAnsi="Arial" w:cs="Arial"/>
          <w:sz w:val="24"/>
          <w:szCs w:val="24"/>
        </w:rPr>
      </w:pPr>
      <w:r w:rsidRPr="005C7004">
        <w:rPr>
          <w:rFonts w:ascii="Arial" w:hAnsi="Arial" w:cs="Arial"/>
          <w:sz w:val="24"/>
          <w:szCs w:val="24"/>
        </w:rPr>
        <w:t xml:space="preserve">       6210</w:t>
      </w:r>
    </w:p>
    <w:p w14:paraId="7AD7F9E2" w14:textId="49D843A1" w:rsidR="005C7004" w:rsidRDefault="005C7004" w:rsidP="00EB56D9">
      <w:pPr>
        <w:rPr>
          <w:rFonts w:ascii="Arial" w:hAnsi="Arial" w:cs="Arial"/>
          <w:sz w:val="24"/>
          <w:szCs w:val="24"/>
        </w:rPr>
      </w:pPr>
      <w:r>
        <w:rPr>
          <w:rFonts w:ascii="Arial" w:hAnsi="Arial" w:cs="Arial"/>
          <w:sz w:val="24"/>
          <w:szCs w:val="24"/>
        </w:rPr>
        <w:t xml:space="preserve">N = </w:t>
      </w:r>
      <w:r w:rsidR="005E042D">
        <w:rPr>
          <w:rFonts w:ascii="Arial" w:hAnsi="Arial" w:cs="Arial"/>
          <w:sz w:val="24"/>
          <w:szCs w:val="24"/>
        </w:rPr>
        <w:t>46.37</w:t>
      </w:r>
    </w:p>
    <w:p w14:paraId="08A74CFC" w14:textId="0B3AF5E4" w:rsidR="005E042D" w:rsidRDefault="005E042D" w:rsidP="00EB56D9">
      <w:pPr>
        <w:rPr>
          <w:rFonts w:ascii="Arial" w:hAnsi="Arial" w:cs="Arial"/>
          <w:sz w:val="24"/>
          <w:szCs w:val="24"/>
        </w:rPr>
      </w:pPr>
      <w:r>
        <w:rPr>
          <w:rFonts w:ascii="Arial" w:hAnsi="Arial" w:cs="Arial"/>
          <w:sz w:val="24"/>
          <w:szCs w:val="24"/>
        </w:rPr>
        <w:t>NR = 47 Lamps</w:t>
      </w:r>
    </w:p>
    <w:p w14:paraId="6FF7E12D" w14:textId="62F721C9" w:rsidR="005E042D" w:rsidRPr="005C7004" w:rsidRDefault="005E042D" w:rsidP="00EB56D9">
      <w:pPr>
        <w:rPr>
          <w:rFonts w:ascii="Arial" w:hAnsi="Arial" w:cs="Arial"/>
          <w:sz w:val="24"/>
          <w:szCs w:val="24"/>
        </w:rPr>
      </w:pPr>
      <w:r>
        <w:rPr>
          <w:rFonts w:ascii="Arial" w:hAnsi="Arial" w:cs="Arial"/>
          <w:sz w:val="24"/>
          <w:szCs w:val="24"/>
        </w:rPr>
        <w:t xml:space="preserve">The best suited number of lamps for the luminaire installation be </w:t>
      </w:r>
      <w:r w:rsidRPr="005E042D">
        <w:rPr>
          <w:rFonts w:ascii="Arial" w:hAnsi="Arial" w:cs="Arial"/>
          <w:sz w:val="24"/>
          <w:szCs w:val="24"/>
          <w:highlight w:val="red"/>
        </w:rPr>
        <w:t>48 number of lamps.</w:t>
      </w:r>
    </w:p>
    <w:p w14:paraId="3322ED8B" w14:textId="1272C062" w:rsidR="00EF4FDD" w:rsidRPr="00EF4FDD" w:rsidRDefault="00EF4FDD" w:rsidP="00EF4FDD">
      <w:pPr>
        <w:pStyle w:val="ListParagraph"/>
        <w:numPr>
          <w:ilvl w:val="0"/>
          <w:numId w:val="2"/>
        </w:numPr>
        <w:rPr>
          <w:rFonts w:ascii="Arial" w:hAnsi="Arial" w:cs="Arial"/>
          <w:sz w:val="24"/>
          <w:szCs w:val="24"/>
        </w:rPr>
      </w:pPr>
      <w:r>
        <w:rPr>
          <w:rFonts w:ascii="Arial" w:hAnsi="Arial" w:cs="Arial"/>
          <w:b/>
          <w:bCs/>
          <w:sz w:val="24"/>
          <w:szCs w:val="24"/>
          <w:u w:val="single"/>
        </w:rPr>
        <w:t>A suitable layout (Value of S) for the lamp fittings.</w:t>
      </w:r>
    </w:p>
    <w:p w14:paraId="191D0455" w14:textId="230AA708" w:rsidR="004F2336" w:rsidRDefault="00EF4FDD" w:rsidP="00EF4FDD">
      <w:pPr>
        <w:rPr>
          <w:rFonts w:ascii="Arial" w:hAnsi="Arial" w:cs="Arial"/>
          <w:sz w:val="24"/>
          <w:szCs w:val="24"/>
        </w:rPr>
      </w:pPr>
      <w:proofErr w:type="spellStart"/>
      <w:r>
        <w:rPr>
          <w:rFonts w:ascii="Arial" w:hAnsi="Arial" w:cs="Arial"/>
          <w:sz w:val="24"/>
          <w:szCs w:val="24"/>
        </w:rPr>
        <w:t>Smax</w:t>
      </w:r>
      <w:proofErr w:type="spellEnd"/>
      <w:r>
        <w:rPr>
          <w:rFonts w:ascii="Arial" w:hAnsi="Arial" w:cs="Arial"/>
          <w:sz w:val="24"/>
          <w:szCs w:val="24"/>
        </w:rPr>
        <w:t xml:space="preserve"> = 1.5 x </w:t>
      </w:r>
      <w:proofErr w:type="spellStart"/>
      <w:r w:rsidR="004F2336">
        <w:rPr>
          <w:rFonts w:ascii="Arial" w:hAnsi="Arial" w:cs="Arial"/>
          <w:sz w:val="24"/>
          <w:szCs w:val="24"/>
        </w:rPr>
        <w:t>llm</w:t>
      </w:r>
      <w:proofErr w:type="spellEnd"/>
      <w:r w:rsidR="004F2336">
        <w:rPr>
          <w:rFonts w:ascii="Arial" w:hAnsi="Arial" w:cs="Arial"/>
          <w:sz w:val="24"/>
          <w:szCs w:val="24"/>
        </w:rPr>
        <w:t xml:space="preserve"> </w:t>
      </w:r>
    </w:p>
    <w:p w14:paraId="0C9B6F45" w14:textId="67DBD1A0" w:rsidR="004F2336" w:rsidRDefault="004F2336" w:rsidP="00EF4FDD">
      <w:pPr>
        <w:rPr>
          <w:rFonts w:ascii="Arial" w:hAnsi="Arial" w:cs="Arial"/>
          <w:sz w:val="24"/>
          <w:szCs w:val="24"/>
        </w:rPr>
      </w:pPr>
      <w:proofErr w:type="spellStart"/>
      <w:r>
        <w:rPr>
          <w:rFonts w:ascii="Arial" w:hAnsi="Arial" w:cs="Arial"/>
          <w:sz w:val="24"/>
          <w:szCs w:val="24"/>
        </w:rPr>
        <w:t>Smax</w:t>
      </w:r>
      <w:proofErr w:type="spellEnd"/>
      <w:r>
        <w:rPr>
          <w:rFonts w:ascii="Arial" w:hAnsi="Arial" w:cs="Arial"/>
          <w:sz w:val="24"/>
          <w:szCs w:val="24"/>
        </w:rPr>
        <w:t xml:space="preserve"> = 1.5 x 7 </w:t>
      </w:r>
    </w:p>
    <w:p w14:paraId="63CB695D" w14:textId="116D5D72" w:rsidR="00A97D4E" w:rsidRDefault="004F2336" w:rsidP="00A97D4E">
      <w:pPr>
        <w:rPr>
          <w:rFonts w:ascii="Arial" w:hAnsi="Arial" w:cs="Arial"/>
          <w:sz w:val="24"/>
          <w:szCs w:val="24"/>
        </w:rPr>
      </w:pPr>
      <w:proofErr w:type="spellStart"/>
      <w:r>
        <w:rPr>
          <w:rFonts w:ascii="Arial" w:hAnsi="Arial" w:cs="Arial"/>
          <w:sz w:val="24"/>
          <w:szCs w:val="24"/>
        </w:rPr>
        <w:t>Smax</w:t>
      </w:r>
      <w:proofErr w:type="spellEnd"/>
      <w:r>
        <w:rPr>
          <w:rFonts w:ascii="Arial" w:hAnsi="Arial" w:cs="Arial"/>
          <w:sz w:val="24"/>
          <w:szCs w:val="24"/>
        </w:rPr>
        <w:t xml:space="preserve"> = </w:t>
      </w:r>
      <w:r w:rsidRPr="0091466D">
        <w:rPr>
          <w:rFonts w:ascii="Arial" w:hAnsi="Arial" w:cs="Arial"/>
          <w:sz w:val="24"/>
          <w:szCs w:val="24"/>
          <w:highlight w:val="red"/>
        </w:rPr>
        <w:t>10.5 metres apart.</w:t>
      </w:r>
      <w:r>
        <w:rPr>
          <w:rFonts w:ascii="Arial" w:hAnsi="Arial" w:cs="Arial"/>
          <w:sz w:val="24"/>
          <w:szCs w:val="24"/>
        </w:rPr>
        <w:t xml:space="preserve"> </w:t>
      </w:r>
      <w:r w:rsidR="00414FD9" w:rsidRPr="00EF4FDD">
        <w:rPr>
          <w:rFonts w:ascii="Arial" w:hAnsi="Arial" w:cs="Arial"/>
          <w:b/>
          <w:bCs/>
          <w:sz w:val="24"/>
          <w:szCs w:val="24"/>
          <w:u w:val="single"/>
        </w:rPr>
        <w:t xml:space="preserve"> </w:t>
      </w:r>
      <w:r w:rsidR="00A97D4E" w:rsidRPr="00EF4FDD">
        <w:rPr>
          <w:rFonts w:ascii="Arial" w:hAnsi="Arial" w:cs="Arial"/>
          <w:b/>
          <w:bCs/>
          <w:sz w:val="24"/>
          <w:szCs w:val="24"/>
          <w:u w:val="single"/>
        </w:rPr>
        <w:t xml:space="preserve"> </w:t>
      </w:r>
    </w:p>
    <w:p w14:paraId="17D83C75" w14:textId="55006CFA" w:rsidR="00BD14C7" w:rsidRPr="00BD14C7" w:rsidRDefault="00BD14C7" w:rsidP="00A97D4E">
      <w:pPr>
        <w:rPr>
          <w:rFonts w:ascii="Arial" w:hAnsi="Arial" w:cs="Arial"/>
          <w:sz w:val="24"/>
          <w:szCs w:val="24"/>
        </w:rPr>
      </w:pPr>
    </w:p>
    <w:p w14:paraId="0B238955"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6E9E97B9"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1DC4CD3D"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4F99DAD7"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68C5B636"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146CD269"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3A00CADC"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1B7649F5"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2E3F6016"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0F10AF38"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4949EEEF"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69756D09"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60BE4E92" w14:textId="77777777" w:rsidR="00FC395A" w:rsidRDefault="00FC395A" w:rsidP="004F2336">
      <w:pPr>
        <w:tabs>
          <w:tab w:val="center" w:pos="4245"/>
        </w:tabs>
        <w:kinsoku w:val="0"/>
        <w:overflowPunct w:val="0"/>
        <w:spacing w:after="0" w:line="240" w:lineRule="auto"/>
        <w:jc w:val="both"/>
        <w:textAlignment w:val="baseline"/>
        <w:rPr>
          <w:rFonts w:ascii="Arial" w:eastAsia="Times New Roman" w:hAnsi="Arial" w:cs="Arial"/>
          <w:b/>
          <w:bCs/>
          <w:color w:val="000000"/>
          <w:kern w:val="24"/>
          <w:sz w:val="24"/>
          <w:szCs w:val="24"/>
          <w:lang w:val="en-US" w:eastAsia="en-GB"/>
        </w:rPr>
      </w:pPr>
    </w:p>
    <w:p w14:paraId="4DAA303A" w14:textId="7DE687CC" w:rsidR="004F2336" w:rsidRPr="004F2336" w:rsidRDefault="004F2336" w:rsidP="004F2336">
      <w:pPr>
        <w:tabs>
          <w:tab w:val="center" w:pos="4245"/>
        </w:tabs>
        <w:kinsoku w:val="0"/>
        <w:overflowPunct w:val="0"/>
        <w:spacing w:after="0" w:line="240" w:lineRule="auto"/>
        <w:jc w:val="both"/>
        <w:textAlignment w:val="baseline"/>
        <w:rPr>
          <w:rFonts w:ascii="Arial" w:eastAsia="Times New Roman" w:hAnsi="Arial" w:cs="Arial"/>
          <w:sz w:val="24"/>
          <w:szCs w:val="24"/>
          <w:lang w:eastAsia="en-GB"/>
        </w:rPr>
      </w:pPr>
      <w:r w:rsidRPr="004F2336">
        <w:rPr>
          <w:rFonts w:ascii="Arial" w:eastAsia="Times New Roman" w:hAnsi="Arial" w:cs="Arial"/>
          <w:b/>
          <w:bCs/>
          <w:color w:val="000000"/>
          <w:kern w:val="24"/>
          <w:sz w:val="24"/>
          <w:szCs w:val="24"/>
          <w:lang w:val="en-US" w:eastAsia="en-GB"/>
        </w:rPr>
        <w:lastRenderedPageBreak/>
        <w:t>2.</w:t>
      </w:r>
      <w:r w:rsidRPr="004F2336">
        <w:rPr>
          <w:rFonts w:ascii="Arial" w:eastAsia="Times New Roman" w:hAnsi="Arial" w:cs="Arial"/>
          <w:color w:val="000000"/>
          <w:kern w:val="24"/>
          <w:sz w:val="24"/>
          <w:szCs w:val="24"/>
          <w:lang w:val="en-US" w:eastAsia="en-GB"/>
        </w:rPr>
        <w:t xml:space="preserve">   Draw the plan layout on a scale drawing of the factory floor indicating </w:t>
      </w:r>
    </w:p>
    <w:p w14:paraId="15090E52" w14:textId="5346ADB8" w:rsidR="004F2336" w:rsidRPr="004F2336" w:rsidRDefault="004F2336" w:rsidP="004F2336">
      <w:pPr>
        <w:tabs>
          <w:tab w:val="center" w:pos="4245"/>
        </w:tabs>
        <w:kinsoku w:val="0"/>
        <w:overflowPunct w:val="0"/>
        <w:spacing w:after="0" w:line="240" w:lineRule="auto"/>
        <w:jc w:val="both"/>
        <w:textAlignment w:val="baseline"/>
        <w:rPr>
          <w:rFonts w:ascii="Arial" w:eastAsia="Times New Roman" w:hAnsi="Arial" w:cs="Arial"/>
          <w:color w:val="000000"/>
          <w:kern w:val="24"/>
          <w:sz w:val="24"/>
          <w:szCs w:val="24"/>
          <w:lang w:val="en-US" w:eastAsia="en-GB"/>
        </w:rPr>
      </w:pPr>
      <w:r w:rsidRPr="004F2336">
        <w:rPr>
          <w:rFonts w:ascii="Arial" w:eastAsia="Times New Roman" w:hAnsi="Arial" w:cs="Arial"/>
          <w:color w:val="000000"/>
          <w:kern w:val="24"/>
          <w:sz w:val="24"/>
          <w:szCs w:val="24"/>
          <w:lang w:val="en-US" w:eastAsia="en-GB"/>
        </w:rPr>
        <w:t xml:space="preserve">      Your ‘best fit’ design for the luminaire installation. </w:t>
      </w:r>
    </w:p>
    <w:p w14:paraId="17770CD3" w14:textId="720B722F" w:rsidR="004F2336" w:rsidRPr="004F2336" w:rsidRDefault="004F2336" w:rsidP="004F2336">
      <w:pPr>
        <w:tabs>
          <w:tab w:val="center" w:pos="4245"/>
        </w:tabs>
        <w:kinsoku w:val="0"/>
        <w:overflowPunct w:val="0"/>
        <w:spacing w:after="0" w:line="240" w:lineRule="auto"/>
        <w:jc w:val="both"/>
        <w:textAlignment w:val="baseline"/>
        <w:rPr>
          <w:rFonts w:ascii="Arial" w:eastAsia="Times New Roman" w:hAnsi="Arial" w:cs="Arial"/>
          <w:color w:val="000000"/>
          <w:kern w:val="24"/>
          <w:sz w:val="24"/>
          <w:szCs w:val="24"/>
          <w:lang w:val="en-US" w:eastAsia="en-GB"/>
        </w:rPr>
      </w:pPr>
      <w:r w:rsidRPr="004F2336">
        <w:rPr>
          <w:rFonts w:ascii="Arial" w:eastAsia="Times New Roman" w:hAnsi="Arial" w:cs="Arial"/>
          <w:color w:val="000000"/>
          <w:kern w:val="24"/>
          <w:sz w:val="24"/>
          <w:szCs w:val="24"/>
          <w:lang w:val="en-US" w:eastAsia="en-GB"/>
        </w:rPr>
        <w:t xml:space="preserve">      Points on the row layout should indicate the position of the lamp centers.</w:t>
      </w:r>
    </w:p>
    <w:p w14:paraId="4D33B47F" w14:textId="5BFAC7BE" w:rsidR="004F2336" w:rsidRPr="004F2336" w:rsidRDefault="004F2336" w:rsidP="004F2336">
      <w:pPr>
        <w:tabs>
          <w:tab w:val="center" w:pos="4245"/>
        </w:tabs>
        <w:kinsoku w:val="0"/>
        <w:overflowPunct w:val="0"/>
        <w:spacing w:after="0" w:line="240" w:lineRule="auto"/>
        <w:jc w:val="both"/>
        <w:textAlignment w:val="baseline"/>
        <w:rPr>
          <w:rFonts w:ascii="Arial" w:eastAsia="Times New Roman" w:hAnsi="Arial" w:cs="Arial"/>
          <w:color w:val="000000"/>
          <w:kern w:val="24"/>
          <w:sz w:val="24"/>
          <w:szCs w:val="24"/>
          <w:lang w:val="en-US" w:eastAsia="en-GB"/>
        </w:rPr>
      </w:pPr>
    </w:p>
    <w:p w14:paraId="53A04EAB" w14:textId="4B4E17FB" w:rsidR="004F2336" w:rsidRDefault="004F2336" w:rsidP="004F2336">
      <w:pPr>
        <w:tabs>
          <w:tab w:val="center" w:pos="4245"/>
        </w:tabs>
        <w:kinsoku w:val="0"/>
        <w:overflowPunct w:val="0"/>
        <w:spacing w:after="0" w:line="240" w:lineRule="auto"/>
        <w:jc w:val="both"/>
        <w:textAlignment w:val="baseline"/>
        <w:rPr>
          <w:rFonts w:ascii="Arial" w:eastAsia="Times New Roman" w:hAnsi="Arial" w:cs="Arial"/>
          <w:color w:val="000000"/>
          <w:kern w:val="24"/>
          <w:sz w:val="24"/>
          <w:szCs w:val="24"/>
          <w:lang w:val="en-US" w:eastAsia="en-GB"/>
        </w:rPr>
      </w:pPr>
      <w:r w:rsidRPr="004F2336">
        <w:rPr>
          <w:rFonts w:ascii="Arial" w:eastAsia="Times New Roman" w:hAnsi="Arial" w:cs="Arial"/>
          <w:color w:val="000000"/>
          <w:kern w:val="24"/>
          <w:sz w:val="24"/>
          <w:szCs w:val="24"/>
          <w:lang w:val="en-US" w:eastAsia="en-GB"/>
        </w:rPr>
        <w:t xml:space="preserve">You may use a software design package to generate your layout or draw this layout </w:t>
      </w:r>
      <w:r w:rsidRPr="004F2336">
        <w:rPr>
          <w:rFonts w:ascii="Arial" w:eastAsia="Times New Roman" w:hAnsi="Arial" w:cs="Arial"/>
          <w:b/>
          <w:color w:val="000000"/>
          <w:kern w:val="24"/>
          <w:sz w:val="24"/>
          <w:szCs w:val="24"/>
          <w:lang w:val="en-US" w:eastAsia="en-GB"/>
        </w:rPr>
        <w:t>neatly</w:t>
      </w:r>
      <w:r w:rsidRPr="004F2336">
        <w:rPr>
          <w:rFonts w:ascii="Arial" w:eastAsia="Times New Roman" w:hAnsi="Arial" w:cs="Arial"/>
          <w:color w:val="000000"/>
          <w:kern w:val="24"/>
          <w:sz w:val="24"/>
          <w:szCs w:val="24"/>
          <w:lang w:val="en-US" w:eastAsia="en-GB"/>
        </w:rPr>
        <w:t xml:space="preserve"> by hand and to scale.</w:t>
      </w:r>
    </w:p>
    <w:p w14:paraId="41D74D70" w14:textId="57E277D9" w:rsidR="00BD14C7" w:rsidRDefault="00FC395A" w:rsidP="004F2336">
      <w:pPr>
        <w:tabs>
          <w:tab w:val="center" w:pos="4245"/>
        </w:tabs>
        <w:kinsoku w:val="0"/>
        <w:overflowPunct w:val="0"/>
        <w:spacing w:after="0" w:line="240" w:lineRule="auto"/>
        <w:jc w:val="both"/>
        <w:textAlignment w:val="baseline"/>
        <w:rPr>
          <w:rFonts w:ascii="Arial" w:eastAsia="Times New Roman" w:hAnsi="Arial" w:cs="Arial"/>
          <w:color w:val="000000"/>
          <w:kern w:val="24"/>
          <w:sz w:val="24"/>
          <w:szCs w:val="24"/>
          <w:lang w:val="en-US" w:eastAsia="en-GB"/>
        </w:rPr>
      </w:pPr>
      <w:r>
        <w:rPr>
          <w:noProof/>
        </w:rPr>
        <w:drawing>
          <wp:anchor distT="0" distB="0" distL="114300" distR="114300" simplePos="0" relativeHeight="251658240" behindDoc="0" locked="0" layoutInCell="1" allowOverlap="1" wp14:anchorId="3B5AB142" wp14:editId="673635BA">
            <wp:simplePos x="0" y="0"/>
            <wp:positionH relativeFrom="margin">
              <wp:posOffset>-145415</wp:posOffset>
            </wp:positionH>
            <wp:positionV relativeFrom="margin">
              <wp:posOffset>1285875</wp:posOffset>
            </wp:positionV>
            <wp:extent cx="5781675" cy="388620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81675" cy="3886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4D6B4E1" w14:textId="460FE37E" w:rsidR="00A26847" w:rsidRDefault="00A26847" w:rsidP="00BD14C7">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3830833A" w14:textId="66B18E05" w:rsidR="00BD14C7" w:rsidRDefault="00BD14C7" w:rsidP="00BD14C7">
      <w:pPr>
        <w:pStyle w:val="NormalWeb"/>
        <w:tabs>
          <w:tab w:val="center" w:pos="4245"/>
        </w:tabs>
        <w:spacing w:before="0" w:after="0"/>
        <w:jc w:val="both"/>
        <w:textAlignment w:val="baseline"/>
        <w:rPr>
          <w:rFonts w:ascii="Arial" w:hAnsi="Arial" w:cs="Arial"/>
          <w:color w:val="000000"/>
          <w:kern w:val="24"/>
          <w:szCs w:val="24"/>
          <w:u w:val="single"/>
          <w:lang w:eastAsia="en-GB"/>
        </w:rPr>
      </w:pPr>
      <w:r>
        <w:rPr>
          <w:rFonts w:ascii="Arial" w:hAnsi="Arial" w:cs="Arial"/>
          <w:b/>
          <w:color w:val="000000"/>
          <w:kern w:val="24"/>
          <w:szCs w:val="24"/>
          <w:u w:val="single"/>
          <w:lang w:eastAsia="en-GB"/>
        </w:rPr>
        <w:t>TASK B.</w:t>
      </w:r>
      <w:r>
        <w:rPr>
          <w:rFonts w:ascii="Arial" w:hAnsi="Arial" w:cs="Arial"/>
          <w:color w:val="000000"/>
          <w:kern w:val="24"/>
          <w:szCs w:val="24"/>
          <w:u w:val="single"/>
          <w:lang w:eastAsia="en-GB"/>
        </w:rPr>
        <w:t xml:space="preserve"> </w:t>
      </w:r>
    </w:p>
    <w:p w14:paraId="382709C9" w14:textId="25AA9F69" w:rsidR="00BD14C7" w:rsidRDefault="00BD14C7" w:rsidP="00BD14C7">
      <w:pPr>
        <w:pStyle w:val="NormalWeb"/>
        <w:tabs>
          <w:tab w:val="center" w:pos="4245"/>
        </w:tabs>
        <w:spacing w:before="0" w:after="0"/>
        <w:jc w:val="both"/>
        <w:textAlignment w:val="baseline"/>
        <w:rPr>
          <w:rFonts w:ascii="Arial" w:hAnsi="Arial" w:cs="Arial"/>
          <w:color w:val="000000"/>
          <w:kern w:val="24"/>
          <w:szCs w:val="24"/>
          <w:u w:val="single"/>
          <w:lang w:eastAsia="en-GB"/>
        </w:rPr>
      </w:pPr>
    </w:p>
    <w:p w14:paraId="4CAF22F5" w14:textId="1DD3C59C" w:rsidR="00BD14C7" w:rsidRPr="00BD14C7" w:rsidRDefault="00BD14C7" w:rsidP="00BD14C7">
      <w:pPr>
        <w:pStyle w:val="ListParagraph"/>
        <w:numPr>
          <w:ilvl w:val="0"/>
          <w:numId w:val="3"/>
        </w:numPr>
        <w:spacing w:after="0" w:line="240" w:lineRule="auto"/>
        <w:rPr>
          <w:rFonts w:ascii="Arial" w:eastAsiaTheme="minorEastAsia" w:hAnsi="Arial" w:cs="Arial"/>
          <w:kern w:val="24"/>
          <w:sz w:val="24"/>
          <w:szCs w:val="24"/>
          <w:lang w:eastAsia="en-GB"/>
        </w:rPr>
      </w:pPr>
      <w:r w:rsidRPr="00BD14C7">
        <w:rPr>
          <w:rFonts w:ascii="Arial" w:eastAsiaTheme="minorEastAsia" w:hAnsi="Arial" w:cs="Arial"/>
          <w:kern w:val="24"/>
          <w:sz w:val="24"/>
          <w:szCs w:val="24"/>
        </w:rPr>
        <w:t>A brick wall of area 20m</w:t>
      </w:r>
      <w:r w:rsidRPr="00BD14C7">
        <w:rPr>
          <w:rFonts w:ascii="Arial" w:eastAsiaTheme="minorEastAsia" w:hAnsi="Arial" w:cs="Arial"/>
          <w:b/>
          <w:bCs/>
          <w:kern w:val="24"/>
          <w:position w:val="11"/>
          <w:sz w:val="24"/>
          <w:szCs w:val="24"/>
          <w:vertAlign w:val="superscript"/>
          <w:lang w:val="en-US"/>
        </w:rPr>
        <w:t>2</w:t>
      </w:r>
      <w:r w:rsidRPr="00BD14C7">
        <w:rPr>
          <w:rFonts w:ascii="Arial" w:eastAsiaTheme="minorEastAsia" w:hAnsi="Arial" w:cs="Arial"/>
          <w:kern w:val="24"/>
          <w:sz w:val="24"/>
          <w:szCs w:val="24"/>
        </w:rPr>
        <w:t xml:space="preserve"> contains a window of area 4m</w:t>
      </w:r>
      <w:r w:rsidRPr="00BD14C7">
        <w:rPr>
          <w:rFonts w:ascii="Arial" w:eastAsiaTheme="minorEastAsia" w:hAnsi="Arial" w:cs="Arial"/>
          <w:b/>
          <w:bCs/>
          <w:kern w:val="24"/>
          <w:position w:val="11"/>
          <w:sz w:val="24"/>
          <w:szCs w:val="24"/>
          <w:vertAlign w:val="superscript"/>
          <w:lang w:val="en-US"/>
        </w:rPr>
        <w:t>2</w:t>
      </w:r>
      <w:r w:rsidRPr="00BD14C7">
        <w:rPr>
          <w:rFonts w:ascii="Arial" w:eastAsiaTheme="minorEastAsia" w:hAnsi="Arial" w:cs="Arial"/>
          <w:kern w:val="24"/>
          <w:sz w:val="24"/>
          <w:szCs w:val="24"/>
        </w:rPr>
        <w:t xml:space="preserve">. </w:t>
      </w:r>
    </w:p>
    <w:p w14:paraId="75DD0105" w14:textId="440A7FD3" w:rsidR="00BD14C7" w:rsidRPr="00BD14C7" w:rsidRDefault="00BD14C7" w:rsidP="00BD14C7">
      <w:pPr>
        <w:rPr>
          <w:rFonts w:ascii="Arial" w:eastAsiaTheme="minorEastAsia" w:hAnsi="Arial" w:cs="Arial"/>
          <w:kern w:val="24"/>
          <w:sz w:val="24"/>
          <w:szCs w:val="24"/>
        </w:rPr>
      </w:pPr>
    </w:p>
    <w:p w14:paraId="3A7D0BDC" w14:textId="658F2E72" w:rsidR="00BD14C7" w:rsidRPr="00BD14C7" w:rsidRDefault="00BD14C7" w:rsidP="00BD14C7">
      <w:pPr>
        <w:rPr>
          <w:rFonts w:ascii="Arial" w:eastAsiaTheme="minorEastAsia" w:hAnsi="Arial" w:cs="Arial"/>
          <w:kern w:val="24"/>
          <w:sz w:val="24"/>
          <w:szCs w:val="24"/>
        </w:rPr>
      </w:pPr>
      <w:r w:rsidRPr="00BD14C7">
        <w:rPr>
          <w:rFonts w:ascii="Arial" w:eastAsiaTheme="minorEastAsia" w:hAnsi="Arial" w:cs="Arial"/>
          <w:kern w:val="24"/>
          <w:sz w:val="24"/>
          <w:szCs w:val="24"/>
        </w:rPr>
        <w:t xml:space="preserve">          The values of sound reduction indexes are: </w:t>
      </w:r>
    </w:p>
    <w:p w14:paraId="47C8CC93" w14:textId="24413DA8" w:rsidR="00A26847" w:rsidRDefault="00BD14C7" w:rsidP="00BD14C7">
      <w:pPr>
        <w:rPr>
          <w:rFonts w:ascii="Arial" w:eastAsiaTheme="minorEastAsia" w:hAnsi="Arial" w:cs="Arial"/>
          <w:kern w:val="24"/>
          <w:sz w:val="24"/>
          <w:szCs w:val="24"/>
        </w:rPr>
      </w:pPr>
      <w:r w:rsidRPr="00BD14C7">
        <w:rPr>
          <w:rFonts w:ascii="Arial" w:eastAsiaTheme="minorEastAsia" w:hAnsi="Arial" w:cs="Arial"/>
          <w:kern w:val="24"/>
          <w:sz w:val="24"/>
          <w:szCs w:val="24"/>
        </w:rPr>
        <w:t xml:space="preserve">          50dB for the brickwork and 10dB for the window</w:t>
      </w:r>
      <w:r w:rsidR="00A26847">
        <w:rPr>
          <w:rFonts w:ascii="Arial" w:eastAsiaTheme="minorEastAsia" w:hAnsi="Arial" w:cs="Arial"/>
          <w:kern w:val="24"/>
          <w:sz w:val="24"/>
          <w:szCs w:val="24"/>
        </w:rPr>
        <w:t>.</w:t>
      </w:r>
    </w:p>
    <w:p w14:paraId="19048F1A" w14:textId="3A0D5DB2" w:rsidR="00E748BE" w:rsidRDefault="00E748BE" w:rsidP="00BD14C7">
      <w:pPr>
        <w:rPr>
          <w:rFonts w:ascii="Arial" w:eastAsiaTheme="minorEastAsia" w:hAnsi="Arial" w:cs="Arial"/>
          <w:kern w:val="24"/>
          <w:sz w:val="24"/>
          <w:szCs w:val="24"/>
        </w:rPr>
      </w:pPr>
    </w:p>
    <w:p w14:paraId="3B410D94" w14:textId="1A2F4765" w:rsidR="00BD14C7" w:rsidRDefault="00BD14C7" w:rsidP="00BD14C7">
      <w:pPr>
        <w:rPr>
          <w:rFonts w:ascii="Arial" w:eastAsiaTheme="minorEastAsia" w:hAnsi="Arial" w:cs="Arial"/>
          <w:kern w:val="24"/>
          <w:sz w:val="24"/>
          <w:szCs w:val="24"/>
        </w:rPr>
      </w:pPr>
      <w:r w:rsidRPr="00BD14C7">
        <w:rPr>
          <w:rFonts w:ascii="Arial" w:eastAsiaTheme="minorEastAsia" w:hAnsi="Arial" w:cs="Arial"/>
          <w:kern w:val="24"/>
          <w:sz w:val="24"/>
          <w:szCs w:val="24"/>
        </w:rPr>
        <w:t xml:space="preserve">Calculate the </w:t>
      </w:r>
      <w:r w:rsidRPr="00BD14C7">
        <w:rPr>
          <w:rFonts w:ascii="Arial" w:eastAsiaTheme="minorEastAsia" w:hAnsi="Arial" w:cs="Arial"/>
          <w:kern w:val="24"/>
          <w:sz w:val="24"/>
          <w:szCs w:val="24"/>
          <w:u w:val="single"/>
        </w:rPr>
        <w:t>overall</w:t>
      </w:r>
      <w:r w:rsidRPr="00BD14C7">
        <w:rPr>
          <w:rFonts w:ascii="Arial" w:eastAsiaTheme="minorEastAsia" w:hAnsi="Arial" w:cs="Arial"/>
          <w:kern w:val="24"/>
          <w:sz w:val="24"/>
          <w:szCs w:val="24"/>
        </w:rPr>
        <w:t xml:space="preserve"> </w:t>
      </w:r>
      <w:r w:rsidRPr="00BD14C7">
        <w:rPr>
          <w:rFonts w:ascii="Arial" w:eastAsiaTheme="minorEastAsia" w:hAnsi="Arial" w:cs="Arial"/>
          <w:b/>
          <w:bCs/>
          <w:kern w:val="24"/>
          <w:sz w:val="24"/>
          <w:szCs w:val="24"/>
        </w:rPr>
        <w:t xml:space="preserve">sound reduction index </w:t>
      </w:r>
      <w:r w:rsidRPr="00BD14C7">
        <w:rPr>
          <w:rFonts w:ascii="Arial" w:eastAsiaTheme="minorEastAsia" w:hAnsi="Arial" w:cs="Arial"/>
          <w:kern w:val="24"/>
          <w:sz w:val="24"/>
          <w:szCs w:val="24"/>
        </w:rPr>
        <w:t xml:space="preserve">for the entire wall.  </w:t>
      </w:r>
    </w:p>
    <w:p w14:paraId="3FD01140" w14:textId="5DA6C74A" w:rsidR="00462037" w:rsidRPr="00B82F2C" w:rsidRDefault="00462037" w:rsidP="00BD14C7">
      <w:pPr>
        <w:rPr>
          <w:rFonts w:ascii="Arial" w:eastAsiaTheme="minorEastAsia" w:hAnsi="Arial" w:cs="Arial"/>
          <w:b/>
          <w:bCs/>
          <w:kern w:val="24"/>
          <w:sz w:val="24"/>
          <w:szCs w:val="24"/>
          <w:u w:val="single"/>
        </w:rPr>
      </w:pPr>
      <w:r w:rsidRPr="00B82F2C">
        <w:rPr>
          <w:rFonts w:ascii="Arial" w:eastAsiaTheme="minorEastAsia" w:hAnsi="Arial" w:cs="Arial"/>
          <w:b/>
          <w:bCs/>
          <w:kern w:val="24"/>
          <w:sz w:val="24"/>
          <w:szCs w:val="24"/>
          <w:u w:val="single"/>
        </w:rPr>
        <w:t>ASS-2</w:t>
      </w:r>
    </w:p>
    <w:p w14:paraId="20F5BD2D" w14:textId="413EFE5D" w:rsidR="00462037" w:rsidRDefault="00462037" w:rsidP="00BD14C7">
      <w:pPr>
        <w:rPr>
          <w:rFonts w:ascii="Arial" w:eastAsiaTheme="minorEastAsia" w:hAnsi="Arial" w:cs="Arial"/>
          <w:kern w:val="24"/>
          <w:sz w:val="24"/>
          <w:szCs w:val="24"/>
        </w:rPr>
      </w:pPr>
      <w:r>
        <w:rPr>
          <w:rFonts w:ascii="Arial" w:eastAsiaTheme="minorEastAsia" w:hAnsi="Arial" w:cs="Arial"/>
          <w:kern w:val="24"/>
          <w:sz w:val="24"/>
          <w:szCs w:val="24"/>
        </w:rPr>
        <w:t>Brick = 20m2 (50db)</w:t>
      </w:r>
    </w:p>
    <w:p w14:paraId="036BF79D" w14:textId="42542881" w:rsidR="00462037" w:rsidRDefault="00462037" w:rsidP="00BD14C7">
      <w:pPr>
        <w:rPr>
          <w:rFonts w:ascii="Arial" w:eastAsiaTheme="minorEastAsia" w:hAnsi="Arial" w:cs="Arial"/>
          <w:kern w:val="24"/>
          <w:sz w:val="24"/>
          <w:szCs w:val="24"/>
        </w:rPr>
      </w:pPr>
      <w:r>
        <w:rPr>
          <w:rFonts w:ascii="Arial" w:eastAsiaTheme="minorEastAsia" w:hAnsi="Arial" w:cs="Arial"/>
          <w:kern w:val="24"/>
          <w:sz w:val="24"/>
          <w:szCs w:val="24"/>
        </w:rPr>
        <w:t>Window = 4m2 (10db)</w:t>
      </w:r>
    </w:p>
    <w:p w14:paraId="51E47821" w14:textId="5F97D4C2" w:rsidR="00462037" w:rsidRPr="00B82F2C" w:rsidRDefault="00462037" w:rsidP="00BD14C7">
      <w:pPr>
        <w:rPr>
          <w:rFonts w:ascii="Arial" w:eastAsiaTheme="minorEastAsia" w:hAnsi="Arial" w:cs="Arial"/>
          <w:b/>
          <w:bCs/>
          <w:kern w:val="24"/>
          <w:sz w:val="24"/>
          <w:szCs w:val="24"/>
          <w:u w:val="single"/>
        </w:rPr>
      </w:pPr>
      <w:r w:rsidRPr="00B82F2C">
        <w:rPr>
          <w:rFonts w:ascii="Arial" w:eastAsiaTheme="minorEastAsia" w:hAnsi="Arial" w:cs="Arial"/>
          <w:b/>
          <w:bCs/>
          <w:kern w:val="24"/>
          <w:sz w:val="24"/>
          <w:szCs w:val="24"/>
          <w:u w:val="single"/>
        </w:rPr>
        <w:t>Brick</w:t>
      </w:r>
    </w:p>
    <w:p w14:paraId="099B6904" w14:textId="3C10585E" w:rsidR="00462037" w:rsidRDefault="00462037" w:rsidP="00BD14C7">
      <w:pPr>
        <w:rPr>
          <w:rFonts w:ascii="Arial" w:eastAsiaTheme="minorEastAsia" w:hAnsi="Arial" w:cs="Arial"/>
          <w:kern w:val="24"/>
          <w:sz w:val="24"/>
          <w:szCs w:val="24"/>
        </w:rPr>
      </w:pPr>
      <w:r>
        <w:rPr>
          <w:rFonts w:ascii="Arial" w:eastAsiaTheme="minorEastAsia" w:hAnsi="Arial" w:cs="Arial"/>
          <w:kern w:val="24"/>
          <w:sz w:val="24"/>
          <w:szCs w:val="24"/>
        </w:rPr>
        <w:t>SRI = (</w:t>
      </w:r>
      <w:proofErr w:type="spellStart"/>
      <w:r>
        <w:rPr>
          <w:rFonts w:ascii="Arial" w:eastAsiaTheme="minorEastAsia" w:hAnsi="Arial" w:cs="Arial"/>
          <w:kern w:val="24"/>
          <w:sz w:val="24"/>
          <w:szCs w:val="24"/>
        </w:rPr>
        <w:t>logio</w:t>
      </w:r>
      <w:proofErr w:type="spellEnd"/>
      <w:r>
        <w:rPr>
          <w:rFonts w:ascii="Arial" w:eastAsiaTheme="minorEastAsia" w:hAnsi="Arial" w:cs="Arial"/>
          <w:kern w:val="24"/>
          <w:sz w:val="24"/>
          <w:szCs w:val="24"/>
        </w:rPr>
        <w:t>(1/T))</w:t>
      </w:r>
    </w:p>
    <w:p w14:paraId="7802D0F1" w14:textId="67CB595D" w:rsidR="00462037" w:rsidRDefault="00462037" w:rsidP="00BD14C7">
      <w:pPr>
        <w:rPr>
          <w:rFonts w:ascii="Arial" w:eastAsiaTheme="minorEastAsia" w:hAnsi="Arial" w:cs="Arial"/>
          <w:kern w:val="24"/>
          <w:sz w:val="24"/>
          <w:szCs w:val="24"/>
        </w:rPr>
      </w:pPr>
      <w:r>
        <w:rPr>
          <w:rFonts w:ascii="Arial" w:eastAsiaTheme="minorEastAsia" w:hAnsi="Arial" w:cs="Arial"/>
          <w:kern w:val="24"/>
          <w:sz w:val="24"/>
          <w:szCs w:val="24"/>
        </w:rPr>
        <w:lastRenderedPageBreak/>
        <w:t>50 = 10 x (</w:t>
      </w:r>
      <w:proofErr w:type="spellStart"/>
      <w:r>
        <w:rPr>
          <w:rFonts w:ascii="Arial" w:eastAsiaTheme="minorEastAsia" w:hAnsi="Arial" w:cs="Arial"/>
          <w:kern w:val="24"/>
          <w:sz w:val="24"/>
          <w:szCs w:val="24"/>
        </w:rPr>
        <w:t>logio</w:t>
      </w:r>
      <w:proofErr w:type="spellEnd"/>
      <w:r>
        <w:rPr>
          <w:rFonts w:ascii="Arial" w:eastAsiaTheme="minorEastAsia" w:hAnsi="Arial" w:cs="Arial"/>
          <w:kern w:val="24"/>
          <w:sz w:val="24"/>
          <w:szCs w:val="24"/>
        </w:rPr>
        <w:t>(1/T))</w:t>
      </w:r>
    </w:p>
    <w:p w14:paraId="0B16FC21" w14:textId="262BE923" w:rsidR="00462037" w:rsidRDefault="00462037" w:rsidP="00BD14C7">
      <w:pPr>
        <w:rPr>
          <w:rFonts w:ascii="Arial" w:eastAsiaTheme="minorEastAsia" w:hAnsi="Arial" w:cs="Arial"/>
          <w:kern w:val="24"/>
          <w:sz w:val="24"/>
          <w:szCs w:val="24"/>
        </w:rPr>
      </w:pPr>
      <w:r>
        <w:rPr>
          <w:rFonts w:ascii="Arial" w:eastAsiaTheme="minorEastAsia" w:hAnsi="Arial" w:cs="Arial"/>
          <w:kern w:val="24"/>
          <w:sz w:val="24"/>
          <w:szCs w:val="24"/>
        </w:rPr>
        <w:t>5 = logio1/T</w:t>
      </w:r>
    </w:p>
    <w:p w14:paraId="37546A83" w14:textId="374EE0AB" w:rsidR="002162A5" w:rsidRDefault="002162A5" w:rsidP="00BD14C7">
      <w:pPr>
        <w:rPr>
          <w:rFonts w:ascii="Arial" w:eastAsiaTheme="minorEastAsia" w:hAnsi="Arial" w:cs="Arial"/>
          <w:kern w:val="24"/>
          <w:sz w:val="24"/>
          <w:szCs w:val="24"/>
        </w:rPr>
      </w:pPr>
      <w:r>
        <w:rPr>
          <w:rFonts w:ascii="Arial" w:eastAsiaTheme="minorEastAsia" w:hAnsi="Arial" w:cs="Arial"/>
          <w:kern w:val="24"/>
          <w:sz w:val="24"/>
          <w:szCs w:val="24"/>
        </w:rPr>
        <w:t>1/T = 10</w:t>
      </w:r>
      <w:r>
        <w:rPr>
          <w:rFonts w:ascii="Arial" w:eastAsiaTheme="minorEastAsia" w:hAnsi="Arial" w:cs="Arial"/>
          <w:kern w:val="24"/>
          <w:sz w:val="24"/>
          <w:szCs w:val="24"/>
          <w:vertAlign w:val="superscript"/>
        </w:rPr>
        <w:t>5</w:t>
      </w:r>
      <w:r>
        <w:rPr>
          <w:rFonts w:ascii="Arial" w:eastAsiaTheme="minorEastAsia" w:hAnsi="Arial" w:cs="Arial"/>
          <w:kern w:val="24"/>
          <w:sz w:val="24"/>
          <w:szCs w:val="24"/>
        </w:rPr>
        <w:t xml:space="preserve"> </w:t>
      </w:r>
    </w:p>
    <w:p w14:paraId="540ECF07" w14:textId="188D28F4" w:rsidR="002162A5" w:rsidRDefault="002162A5" w:rsidP="00BD14C7">
      <w:pPr>
        <w:rPr>
          <w:rFonts w:ascii="Arial" w:eastAsiaTheme="minorEastAsia" w:hAnsi="Arial" w:cs="Arial"/>
          <w:kern w:val="24"/>
          <w:sz w:val="24"/>
          <w:szCs w:val="24"/>
        </w:rPr>
      </w:pPr>
      <w:r>
        <w:rPr>
          <w:rFonts w:ascii="Arial" w:eastAsiaTheme="minorEastAsia" w:hAnsi="Arial" w:cs="Arial"/>
          <w:kern w:val="24"/>
          <w:sz w:val="24"/>
          <w:szCs w:val="24"/>
        </w:rPr>
        <w:t>T = 10</w:t>
      </w:r>
      <w:r>
        <w:rPr>
          <w:rFonts w:ascii="Arial" w:eastAsiaTheme="minorEastAsia" w:hAnsi="Arial" w:cs="Arial"/>
          <w:kern w:val="24"/>
          <w:sz w:val="24"/>
          <w:szCs w:val="24"/>
          <w:vertAlign w:val="superscript"/>
        </w:rPr>
        <w:t>-5</w:t>
      </w:r>
    </w:p>
    <w:p w14:paraId="605287F6" w14:textId="41412864" w:rsidR="002162A5" w:rsidRDefault="002162A5" w:rsidP="00BD14C7">
      <w:pPr>
        <w:rPr>
          <w:rFonts w:ascii="Arial" w:eastAsiaTheme="minorEastAsia" w:hAnsi="Arial" w:cs="Arial"/>
          <w:kern w:val="24"/>
          <w:sz w:val="24"/>
          <w:szCs w:val="24"/>
        </w:rPr>
      </w:pPr>
      <w:r>
        <w:rPr>
          <w:rFonts w:ascii="Arial" w:eastAsiaTheme="minorEastAsia" w:hAnsi="Arial" w:cs="Arial"/>
          <w:kern w:val="24"/>
          <w:sz w:val="24"/>
          <w:szCs w:val="24"/>
        </w:rPr>
        <w:t>T = 0.000010</w:t>
      </w:r>
    </w:p>
    <w:p w14:paraId="004C75AC" w14:textId="21C566E5" w:rsidR="002162A5" w:rsidRPr="00B82F2C" w:rsidRDefault="002162A5" w:rsidP="00BD14C7">
      <w:pPr>
        <w:rPr>
          <w:rFonts w:ascii="Arial" w:eastAsiaTheme="minorEastAsia" w:hAnsi="Arial" w:cs="Arial"/>
          <w:b/>
          <w:bCs/>
          <w:kern w:val="24"/>
          <w:sz w:val="24"/>
          <w:szCs w:val="24"/>
          <w:u w:val="single"/>
        </w:rPr>
      </w:pPr>
      <w:r w:rsidRPr="00B82F2C">
        <w:rPr>
          <w:rFonts w:ascii="Arial" w:eastAsiaTheme="minorEastAsia" w:hAnsi="Arial" w:cs="Arial"/>
          <w:b/>
          <w:bCs/>
          <w:kern w:val="24"/>
          <w:sz w:val="24"/>
          <w:szCs w:val="24"/>
          <w:u w:val="single"/>
        </w:rPr>
        <w:t>Window</w:t>
      </w:r>
    </w:p>
    <w:p w14:paraId="7715A939" w14:textId="4C652F5F" w:rsidR="002162A5" w:rsidRDefault="002162A5" w:rsidP="00BD14C7">
      <w:pPr>
        <w:rPr>
          <w:rFonts w:ascii="Arial" w:eastAsiaTheme="minorEastAsia" w:hAnsi="Arial" w:cs="Arial"/>
          <w:kern w:val="24"/>
          <w:sz w:val="24"/>
          <w:szCs w:val="24"/>
        </w:rPr>
      </w:pPr>
      <w:r>
        <w:rPr>
          <w:rFonts w:ascii="Arial" w:eastAsiaTheme="minorEastAsia" w:hAnsi="Arial" w:cs="Arial"/>
          <w:kern w:val="24"/>
          <w:sz w:val="24"/>
          <w:szCs w:val="24"/>
        </w:rPr>
        <w:t>10 = 10 x (</w:t>
      </w:r>
      <w:proofErr w:type="spellStart"/>
      <w:r>
        <w:rPr>
          <w:rFonts w:ascii="Arial" w:eastAsiaTheme="minorEastAsia" w:hAnsi="Arial" w:cs="Arial"/>
          <w:kern w:val="24"/>
          <w:sz w:val="24"/>
          <w:szCs w:val="24"/>
        </w:rPr>
        <w:t>logio</w:t>
      </w:r>
      <w:proofErr w:type="spellEnd"/>
      <w:r>
        <w:rPr>
          <w:rFonts w:ascii="Arial" w:eastAsiaTheme="minorEastAsia" w:hAnsi="Arial" w:cs="Arial"/>
          <w:kern w:val="24"/>
          <w:sz w:val="24"/>
          <w:szCs w:val="24"/>
        </w:rPr>
        <w:t>(1/T))</w:t>
      </w:r>
    </w:p>
    <w:p w14:paraId="60D73497" w14:textId="7E711E99" w:rsidR="002162A5" w:rsidRDefault="002162A5" w:rsidP="00BD14C7">
      <w:pPr>
        <w:rPr>
          <w:rFonts w:ascii="Arial" w:eastAsiaTheme="minorEastAsia" w:hAnsi="Arial" w:cs="Arial"/>
          <w:kern w:val="24"/>
          <w:sz w:val="24"/>
          <w:szCs w:val="24"/>
        </w:rPr>
      </w:pPr>
      <w:r>
        <w:rPr>
          <w:rFonts w:ascii="Arial" w:eastAsiaTheme="minorEastAsia" w:hAnsi="Arial" w:cs="Arial"/>
          <w:kern w:val="24"/>
          <w:sz w:val="24"/>
          <w:szCs w:val="24"/>
        </w:rPr>
        <w:t xml:space="preserve">1 = </w:t>
      </w:r>
      <w:proofErr w:type="spellStart"/>
      <w:r>
        <w:rPr>
          <w:rFonts w:ascii="Arial" w:eastAsiaTheme="minorEastAsia" w:hAnsi="Arial" w:cs="Arial"/>
          <w:kern w:val="24"/>
          <w:sz w:val="24"/>
          <w:szCs w:val="24"/>
        </w:rPr>
        <w:t>logio</w:t>
      </w:r>
      <w:proofErr w:type="spellEnd"/>
      <w:r w:rsidR="0091466D">
        <w:rPr>
          <w:rFonts w:ascii="Arial" w:eastAsiaTheme="minorEastAsia" w:hAnsi="Arial" w:cs="Arial"/>
          <w:kern w:val="24"/>
          <w:sz w:val="24"/>
          <w:szCs w:val="24"/>
        </w:rPr>
        <w:t xml:space="preserve"> 1/T</w:t>
      </w:r>
    </w:p>
    <w:p w14:paraId="1533229D" w14:textId="54657129" w:rsidR="0091466D" w:rsidRDefault="0091466D" w:rsidP="00BD14C7">
      <w:pPr>
        <w:rPr>
          <w:rFonts w:ascii="Arial" w:eastAsiaTheme="minorEastAsia" w:hAnsi="Arial" w:cs="Arial"/>
          <w:kern w:val="24"/>
          <w:sz w:val="24"/>
          <w:szCs w:val="24"/>
          <w:vertAlign w:val="superscript"/>
        </w:rPr>
      </w:pPr>
      <w:r>
        <w:rPr>
          <w:rFonts w:ascii="Arial" w:eastAsiaTheme="minorEastAsia" w:hAnsi="Arial" w:cs="Arial"/>
          <w:kern w:val="24"/>
          <w:sz w:val="24"/>
          <w:szCs w:val="24"/>
        </w:rPr>
        <w:t>1/T = 10</w:t>
      </w:r>
      <w:r>
        <w:rPr>
          <w:rFonts w:ascii="Arial" w:eastAsiaTheme="minorEastAsia" w:hAnsi="Arial" w:cs="Arial"/>
          <w:kern w:val="24"/>
          <w:sz w:val="24"/>
          <w:szCs w:val="24"/>
          <w:vertAlign w:val="superscript"/>
        </w:rPr>
        <w:t>1</w:t>
      </w:r>
    </w:p>
    <w:p w14:paraId="52B31C97" w14:textId="0459B4D1" w:rsidR="0091466D" w:rsidRDefault="0091466D" w:rsidP="00BD14C7">
      <w:pPr>
        <w:rPr>
          <w:rFonts w:ascii="Arial" w:eastAsiaTheme="minorEastAsia" w:hAnsi="Arial" w:cs="Arial"/>
          <w:kern w:val="24"/>
          <w:sz w:val="24"/>
          <w:szCs w:val="24"/>
        </w:rPr>
      </w:pPr>
      <w:r>
        <w:rPr>
          <w:rFonts w:ascii="Arial" w:eastAsiaTheme="minorEastAsia" w:hAnsi="Arial" w:cs="Arial"/>
          <w:kern w:val="24"/>
          <w:sz w:val="24"/>
          <w:szCs w:val="24"/>
        </w:rPr>
        <w:t>T = 10</w:t>
      </w:r>
      <w:r>
        <w:rPr>
          <w:rFonts w:ascii="Arial" w:eastAsiaTheme="minorEastAsia" w:hAnsi="Arial" w:cs="Arial"/>
          <w:kern w:val="24"/>
          <w:sz w:val="24"/>
          <w:szCs w:val="24"/>
          <w:vertAlign w:val="superscript"/>
        </w:rPr>
        <w:t>-1</w:t>
      </w:r>
    </w:p>
    <w:p w14:paraId="007A7BD7" w14:textId="52E6D729" w:rsidR="0091466D" w:rsidRDefault="0091466D" w:rsidP="00BD14C7">
      <w:pPr>
        <w:rPr>
          <w:rFonts w:ascii="Arial" w:eastAsiaTheme="minorEastAsia" w:hAnsi="Arial" w:cs="Arial"/>
          <w:kern w:val="24"/>
          <w:sz w:val="24"/>
          <w:szCs w:val="24"/>
        </w:rPr>
      </w:pPr>
      <w:r>
        <w:rPr>
          <w:rFonts w:ascii="Arial" w:eastAsiaTheme="minorEastAsia" w:hAnsi="Arial" w:cs="Arial"/>
          <w:kern w:val="24"/>
          <w:sz w:val="24"/>
          <w:szCs w:val="24"/>
        </w:rPr>
        <w:t>T = 0.10</w:t>
      </w:r>
    </w:p>
    <w:p w14:paraId="421DA706" w14:textId="47987620" w:rsidR="0091466D" w:rsidRPr="0091466D" w:rsidRDefault="0091466D" w:rsidP="00BD14C7">
      <w:pPr>
        <w:rPr>
          <w:rFonts w:ascii="Arial" w:eastAsiaTheme="minorEastAsia" w:hAnsi="Arial" w:cs="Arial"/>
          <w:kern w:val="24"/>
          <w:sz w:val="24"/>
          <w:szCs w:val="24"/>
        </w:rPr>
      </w:pPr>
      <w:r>
        <w:rPr>
          <w:rFonts w:ascii="Arial" w:eastAsiaTheme="minorEastAsia" w:hAnsi="Arial" w:cs="Arial"/>
          <w:kern w:val="24"/>
          <w:sz w:val="24"/>
          <w:szCs w:val="24"/>
        </w:rPr>
        <w:t xml:space="preserve">T = </w:t>
      </w:r>
      <w:r w:rsidRPr="0091466D">
        <w:rPr>
          <w:rFonts w:ascii="Arial" w:eastAsiaTheme="minorEastAsia" w:hAnsi="Arial" w:cs="Arial"/>
          <w:kern w:val="24"/>
          <w:sz w:val="24"/>
          <w:szCs w:val="24"/>
          <w:u w:val="single"/>
        </w:rPr>
        <w:t xml:space="preserve">(0.000010 X </w:t>
      </w:r>
      <w:r w:rsidR="0082322E" w:rsidRPr="0091466D">
        <w:rPr>
          <w:rFonts w:ascii="Arial" w:eastAsiaTheme="minorEastAsia" w:hAnsi="Arial" w:cs="Arial"/>
          <w:kern w:val="24"/>
          <w:sz w:val="24"/>
          <w:szCs w:val="24"/>
          <w:u w:val="single"/>
        </w:rPr>
        <w:t>20)</w:t>
      </w:r>
      <w:r w:rsidRPr="0091466D">
        <w:rPr>
          <w:rFonts w:ascii="Arial" w:eastAsiaTheme="minorEastAsia" w:hAnsi="Arial" w:cs="Arial"/>
          <w:kern w:val="24"/>
          <w:sz w:val="24"/>
          <w:szCs w:val="24"/>
          <w:u w:val="single"/>
        </w:rPr>
        <w:t xml:space="preserve"> + 0.10 X 4</w:t>
      </w:r>
      <w:r>
        <w:rPr>
          <w:rFonts w:ascii="Arial" w:eastAsiaTheme="minorEastAsia" w:hAnsi="Arial" w:cs="Arial"/>
          <w:kern w:val="24"/>
          <w:sz w:val="24"/>
          <w:szCs w:val="24"/>
        </w:rPr>
        <w:t xml:space="preserve"> ) </w:t>
      </w:r>
    </w:p>
    <w:p w14:paraId="7A70B973" w14:textId="36001F0E" w:rsidR="00462037" w:rsidRDefault="0091466D" w:rsidP="00BD14C7">
      <w:pPr>
        <w:rPr>
          <w:rFonts w:ascii="Arial" w:eastAsiaTheme="minorEastAsia" w:hAnsi="Arial" w:cs="Arial"/>
          <w:kern w:val="24"/>
          <w:sz w:val="24"/>
          <w:szCs w:val="24"/>
        </w:rPr>
      </w:pPr>
      <w:r>
        <w:rPr>
          <w:rFonts w:ascii="Arial" w:eastAsiaTheme="minorEastAsia" w:hAnsi="Arial" w:cs="Arial"/>
          <w:kern w:val="24"/>
          <w:sz w:val="24"/>
          <w:szCs w:val="24"/>
        </w:rPr>
        <w:t xml:space="preserve">                    20 + 4 </w:t>
      </w:r>
    </w:p>
    <w:p w14:paraId="699E6879" w14:textId="45D85190" w:rsidR="00D41770" w:rsidRDefault="0091466D" w:rsidP="00BD14C7">
      <w:pPr>
        <w:rPr>
          <w:rFonts w:ascii="Arial" w:eastAsiaTheme="minorEastAsia" w:hAnsi="Arial" w:cs="Arial"/>
          <w:kern w:val="24"/>
          <w:sz w:val="24"/>
          <w:szCs w:val="24"/>
        </w:rPr>
      </w:pPr>
      <w:r>
        <w:rPr>
          <w:rFonts w:ascii="Arial" w:eastAsiaTheme="minorEastAsia" w:hAnsi="Arial" w:cs="Arial"/>
          <w:kern w:val="24"/>
          <w:sz w:val="24"/>
          <w:szCs w:val="24"/>
        </w:rPr>
        <w:t xml:space="preserve">T = </w:t>
      </w:r>
      <w:r w:rsidRPr="0091466D">
        <w:rPr>
          <w:rFonts w:ascii="Arial" w:eastAsiaTheme="minorEastAsia" w:hAnsi="Arial" w:cs="Arial"/>
          <w:kern w:val="24"/>
          <w:sz w:val="24"/>
          <w:szCs w:val="24"/>
          <w:u w:val="single"/>
        </w:rPr>
        <w:t>0.0002 + 0.4</w:t>
      </w:r>
      <w:r>
        <w:rPr>
          <w:rFonts w:ascii="Arial" w:eastAsiaTheme="minorEastAsia" w:hAnsi="Arial" w:cs="Arial"/>
          <w:kern w:val="24"/>
          <w:sz w:val="24"/>
          <w:szCs w:val="24"/>
        </w:rPr>
        <w:t xml:space="preserve"> /   </w:t>
      </w:r>
      <w:r w:rsidRPr="0091466D">
        <w:rPr>
          <w:rFonts w:ascii="Arial" w:eastAsiaTheme="minorEastAsia" w:hAnsi="Arial" w:cs="Arial"/>
          <w:kern w:val="24"/>
          <w:sz w:val="24"/>
          <w:szCs w:val="24"/>
          <w:u w:val="single"/>
        </w:rPr>
        <w:t>0.402</w:t>
      </w:r>
      <w:r>
        <w:rPr>
          <w:rFonts w:ascii="Arial" w:eastAsiaTheme="minorEastAsia" w:hAnsi="Arial" w:cs="Arial"/>
          <w:kern w:val="24"/>
          <w:sz w:val="24"/>
          <w:szCs w:val="24"/>
        </w:rPr>
        <w:t xml:space="preserve"> /   </w:t>
      </w:r>
      <w:r w:rsidRPr="0091466D">
        <w:rPr>
          <w:rFonts w:ascii="Arial" w:eastAsiaTheme="minorEastAsia" w:hAnsi="Arial" w:cs="Arial"/>
          <w:kern w:val="24"/>
          <w:sz w:val="24"/>
          <w:szCs w:val="24"/>
          <w:highlight w:val="red"/>
        </w:rPr>
        <w:t>0.01675</w:t>
      </w:r>
    </w:p>
    <w:p w14:paraId="0E3726D9" w14:textId="4726DAD2" w:rsidR="00D41770" w:rsidRDefault="0091466D" w:rsidP="00BD14C7">
      <w:pPr>
        <w:rPr>
          <w:rFonts w:ascii="Arial" w:eastAsiaTheme="minorEastAsia" w:hAnsi="Arial" w:cs="Arial"/>
          <w:kern w:val="24"/>
          <w:sz w:val="24"/>
          <w:szCs w:val="24"/>
        </w:rPr>
      </w:pPr>
      <w:r>
        <w:rPr>
          <w:rFonts w:ascii="Arial" w:eastAsiaTheme="minorEastAsia" w:hAnsi="Arial" w:cs="Arial"/>
          <w:kern w:val="24"/>
          <w:sz w:val="24"/>
          <w:szCs w:val="24"/>
        </w:rPr>
        <w:t xml:space="preserve">              24               24</w:t>
      </w:r>
    </w:p>
    <w:p w14:paraId="62CECA9A" w14:textId="7FF37922" w:rsidR="00BD14C7" w:rsidRDefault="00B82F2C" w:rsidP="00BD14C7">
      <w:pPr>
        <w:rPr>
          <w:rFonts w:ascii="Arial" w:eastAsiaTheme="minorEastAsia" w:hAnsi="Arial" w:cs="Arial"/>
          <w:kern w:val="24"/>
          <w:sz w:val="24"/>
          <w:szCs w:val="24"/>
        </w:rPr>
      </w:pPr>
      <w:r>
        <w:rPr>
          <w:rFonts w:ascii="Arial" w:eastAsiaTheme="minorEastAsia" w:hAnsi="Arial" w:cs="Arial"/>
          <w:kern w:val="24"/>
          <w:sz w:val="24"/>
          <w:szCs w:val="24"/>
        </w:rPr>
        <w:t>Take the 0.01675 into the SRI again</w:t>
      </w:r>
    </w:p>
    <w:p w14:paraId="3A7AFB46" w14:textId="2F4D2069" w:rsidR="00B82F2C" w:rsidRDefault="00B82F2C" w:rsidP="00BD14C7">
      <w:pPr>
        <w:rPr>
          <w:rFonts w:ascii="Arial" w:eastAsiaTheme="minorEastAsia" w:hAnsi="Arial" w:cs="Arial"/>
          <w:kern w:val="24"/>
          <w:sz w:val="24"/>
          <w:szCs w:val="24"/>
        </w:rPr>
      </w:pPr>
      <w:r>
        <w:rPr>
          <w:rFonts w:ascii="Arial" w:eastAsiaTheme="minorEastAsia" w:hAnsi="Arial" w:cs="Arial"/>
          <w:kern w:val="24"/>
          <w:sz w:val="24"/>
          <w:szCs w:val="24"/>
        </w:rPr>
        <w:t>SRI = 10 (</w:t>
      </w:r>
      <w:proofErr w:type="spellStart"/>
      <w:r>
        <w:rPr>
          <w:rFonts w:ascii="Arial" w:eastAsiaTheme="minorEastAsia" w:hAnsi="Arial" w:cs="Arial"/>
          <w:kern w:val="24"/>
          <w:sz w:val="24"/>
          <w:szCs w:val="24"/>
        </w:rPr>
        <w:t>logio</w:t>
      </w:r>
      <w:proofErr w:type="spellEnd"/>
      <w:r>
        <w:rPr>
          <w:rFonts w:ascii="Arial" w:eastAsiaTheme="minorEastAsia" w:hAnsi="Arial" w:cs="Arial"/>
          <w:kern w:val="24"/>
          <w:sz w:val="24"/>
          <w:szCs w:val="24"/>
        </w:rPr>
        <w:t>(1/T))</w:t>
      </w:r>
    </w:p>
    <w:p w14:paraId="3CE12760" w14:textId="1213BB9F" w:rsidR="00B82F2C" w:rsidRDefault="00B82F2C" w:rsidP="00BD14C7">
      <w:pPr>
        <w:rPr>
          <w:rFonts w:ascii="Arial" w:eastAsiaTheme="minorEastAsia" w:hAnsi="Arial" w:cs="Arial"/>
          <w:kern w:val="24"/>
          <w:sz w:val="24"/>
          <w:szCs w:val="24"/>
        </w:rPr>
      </w:pPr>
      <w:r>
        <w:rPr>
          <w:rFonts w:ascii="Arial" w:eastAsiaTheme="minorEastAsia" w:hAnsi="Arial" w:cs="Arial"/>
          <w:kern w:val="24"/>
          <w:sz w:val="24"/>
          <w:szCs w:val="24"/>
        </w:rPr>
        <w:t>= 10 x (</w:t>
      </w:r>
      <w:proofErr w:type="spellStart"/>
      <w:r>
        <w:rPr>
          <w:rFonts w:ascii="Arial" w:eastAsiaTheme="minorEastAsia" w:hAnsi="Arial" w:cs="Arial"/>
          <w:kern w:val="24"/>
          <w:sz w:val="24"/>
          <w:szCs w:val="24"/>
        </w:rPr>
        <w:t>logio</w:t>
      </w:r>
      <w:proofErr w:type="spellEnd"/>
      <w:r>
        <w:rPr>
          <w:rFonts w:ascii="Arial" w:eastAsiaTheme="minorEastAsia" w:hAnsi="Arial" w:cs="Arial"/>
          <w:kern w:val="24"/>
          <w:sz w:val="24"/>
          <w:szCs w:val="24"/>
        </w:rPr>
        <w:t xml:space="preserve"> (1/0.1675))</w:t>
      </w:r>
    </w:p>
    <w:p w14:paraId="4ACFA2F5" w14:textId="1A116B27" w:rsidR="00B82F2C" w:rsidRDefault="00B82F2C" w:rsidP="00BD14C7">
      <w:pPr>
        <w:rPr>
          <w:rFonts w:ascii="Arial" w:eastAsiaTheme="minorEastAsia" w:hAnsi="Arial" w:cs="Arial"/>
          <w:kern w:val="24"/>
          <w:sz w:val="24"/>
          <w:szCs w:val="24"/>
        </w:rPr>
      </w:pPr>
      <w:r>
        <w:rPr>
          <w:rFonts w:ascii="Arial" w:eastAsiaTheme="minorEastAsia" w:hAnsi="Arial" w:cs="Arial"/>
          <w:kern w:val="24"/>
          <w:sz w:val="24"/>
          <w:szCs w:val="24"/>
        </w:rPr>
        <w:t>= 10 x (</w:t>
      </w:r>
      <w:proofErr w:type="spellStart"/>
      <w:r>
        <w:rPr>
          <w:rFonts w:ascii="Arial" w:eastAsiaTheme="minorEastAsia" w:hAnsi="Arial" w:cs="Arial"/>
          <w:kern w:val="24"/>
          <w:sz w:val="24"/>
          <w:szCs w:val="24"/>
        </w:rPr>
        <w:t>logio</w:t>
      </w:r>
      <w:proofErr w:type="spellEnd"/>
      <w:r>
        <w:rPr>
          <w:rFonts w:ascii="Arial" w:eastAsiaTheme="minorEastAsia" w:hAnsi="Arial" w:cs="Arial"/>
          <w:kern w:val="24"/>
          <w:sz w:val="24"/>
          <w:szCs w:val="24"/>
        </w:rPr>
        <w:t xml:space="preserve"> (59.701))</w:t>
      </w:r>
    </w:p>
    <w:p w14:paraId="294866F9" w14:textId="4879715A" w:rsidR="00B82F2C" w:rsidRDefault="00B82F2C" w:rsidP="00BD14C7">
      <w:pPr>
        <w:rPr>
          <w:rFonts w:ascii="Arial" w:eastAsiaTheme="minorEastAsia" w:hAnsi="Arial" w:cs="Arial"/>
          <w:kern w:val="24"/>
          <w:sz w:val="24"/>
          <w:szCs w:val="24"/>
        </w:rPr>
      </w:pPr>
      <w:r>
        <w:rPr>
          <w:rFonts w:ascii="Arial" w:eastAsiaTheme="minorEastAsia" w:hAnsi="Arial" w:cs="Arial"/>
          <w:kern w:val="24"/>
          <w:sz w:val="24"/>
          <w:szCs w:val="24"/>
        </w:rPr>
        <w:t xml:space="preserve">= 10 x 1.77 </w:t>
      </w:r>
    </w:p>
    <w:p w14:paraId="75FE6A0D" w14:textId="1CE95F22" w:rsidR="00B82F2C" w:rsidRDefault="00B82F2C" w:rsidP="00BD14C7">
      <w:pPr>
        <w:rPr>
          <w:rFonts w:ascii="Arial" w:eastAsiaTheme="minorEastAsia" w:hAnsi="Arial" w:cs="Arial"/>
          <w:kern w:val="24"/>
          <w:sz w:val="24"/>
          <w:szCs w:val="24"/>
        </w:rPr>
      </w:pPr>
      <w:r w:rsidRPr="00B82F2C">
        <w:rPr>
          <w:rFonts w:ascii="Arial" w:eastAsiaTheme="minorEastAsia" w:hAnsi="Arial" w:cs="Arial"/>
          <w:kern w:val="24"/>
          <w:sz w:val="24"/>
          <w:szCs w:val="24"/>
          <w:highlight w:val="red"/>
        </w:rPr>
        <w:t>SRI = 17.7db</w:t>
      </w:r>
    </w:p>
    <w:p w14:paraId="0DFFF81D" w14:textId="77777777" w:rsidR="00B82F2C" w:rsidRDefault="00B82F2C" w:rsidP="00B82F2C">
      <w:pPr>
        <w:rPr>
          <w:rFonts w:ascii="Arial" w:eastAsiaTheme="minorEastAsia" w:hAnsi="Arial" w:cs="Arial"/>
          <w:color w:val="000000" w:themeColor="text1"/>
          <w:kern w:val="24"/>
          <w:sz w:val="24"/>
          <w:szCs w:val="24"/>
        </w:rPr>
      </w:pPr>
    </w:p>
    <w:p w14:paraId="69A73739" w14:textId="77777777" w:rsidR="00E254E6" w:rsidRPr="00E254E6" w:rsidRDefault="00E254E6" w:rsidP="00E254E6">
      <w:pPr>
        <w:spacing w:after="0" w:line="240" w:lineRule="auto"/>
        <w:rPr>
          <w:rFonts w:ascii="Arial" w:eastAsia="MS Mincho" w:hAnsi="Arial" w:cs="Arial"/>
          <w:color w:val="000000"/>
          <w:kern w:val="24"/>
          <w:sz w:val="24"/>
          <w:szCs w:val="24"/>
          <w:lang w:eastAsia="en-GB"/>
        </w:rPr>
      </w:pPr>
    </w:p>
    <w:p w14:paraId="4EFE65B1" w14:textId="640649A3" w:rsidR="00E254E6" w:rsidRPr="00E254E6" w:rsidRDefault="00E254E6" w:rsidP="00E254E6">
      <w:pPr>
        <w:pStyle w:val="ListParagraph"/>
        <w:numPr>
          <w:ilvl w:val="0"/>
          <w:numId w:val="3"/>
        </w:numPr>
        <w:spacing w:after="0" w:line="240" w:lineRule="auto"/>
        <w:rPr>
          <w:rFonts w:ascii="Arial" w:eastAsia="Times New Roman" w:hAnsi="Arial" w:cs="Arial"/>
          <w:sz w:val="24"/>
          <w:szCs w:val="24"/>
          <w:lang w:eastAsia="en-GB"/>
        </w:rPr>
      </w:pPr>
      <w:r w:rsidRPr="00E254E6">
        <w:rPr>
          <w:rFonts w:ascii="Arial" w:eastAsia="Times New Roman" w:hAnsi="Arial" w:cs="Arial"/>
          <w:sz w:val="24"/>
          <w:szCs w:val="24"/>
          <w:lang w:eastAsia="en-GB"/>
        </w:rPr>
        <w:t>Discuss the implications of frequency and wavelength in internal sound management,</w:t>
      </w:r>
    </w:p>
    <w:p w14:paraId="109004EE" w14:textId="77777777" w:rsidR="00E254E6" w:rsidRPr="00E254E6" w:rsidRDefault="00E254E6" w:rsidP="00E254E6">
      <w:pPr>
        <w:spacing w:after="0" w:line="240" w:lineRule="auto"/>
        <w:ind w:left="720"/>
        <w:rPr>
          <w:rFonts w:ascii="Arial" w:eastAsia="Times New Roman" w:hAnsi="Arial" w:cs="Arial"/>
          <w:sz w:val="24"/>
          <w:szCs w:val="24"/>
          <w:lang w:eastAsia="en-GB"/>
        </w:rPr>
      </w:pPr>
      <w:r w:rsidRPr="00E254E6">
        <w:rPr>
          <w:rFonts w:ascii="Arial" w:eastAsia="Times New Roman" w:hAnsi="Arial" w:cs="Arial"/>
          <w:sz w:val="24"/>
          <w:szCs w:val="24"/>
          <w:lang w:eastAsia="en-GB"/>
        </w:rPr>
        <w:t>partition wall construction technique and insulation choice. (500 words)</w:t>
      </w:r>
    </w:p>
    <w:p w14:paraId="773DE296" w14:textId="115E4286" w:rsidR="00B82F2C" w:rsidRDefault="00B82F2C" w:rsidP="00B82F2C">
      <w:pPr>
        <w:spacing w:after="0" w:line="240" w:lineRule="auto"/>
        <w:rPr>
          <w:rFonts w:ascii="Arial" w:hAnsi="Arial" w:cs="Arial"/>
          <w:sz w:val="24"/>
          <w:szCs w:val="24"/>
        </w:rPr>
      </w:pPr>
    </w:p>
    <w:p w14:paraId="575E21C8" w14:textId="5B2CF970" w:rsidR="00DE7C69" w:rsidRPr="0082322E" w:rsidRDefault="0082322E" w:rsidP="00B82F2C">
      <w:pPr>
        <w:spacing w:after="0" w:line="240" w:lineRule="auto"/>
        <w:rPr>
          <w:rFonts w:ascii="Arial" w:hAnsi="Arial" w:cs="Arial"/>
          <w:sz w:val="24"/>
          <w:szCs w:val="24"/>
        </w:rPr>
      </w:pPr>
      <w:r>
        <w:rPr>
          <w:rFonts w:ascii="Arial" w:hAnsi="Arial" w:cs="Arial"/>
          <w:sz w:val="24"/>
          <w:szCs w:val="24"/>
        </w:rPr>
        <w:t>Frequency is typically the number of vibrations per second and is related to the period in units of hertz or S</w:t>
      </w:r>
      <w:r>
        <w:rPr>
          <w:rFonts w:ascii="Arial" w:hAnsi="Arial" w:cs="Arial"/>
          <w:sz w:val="24"/>
          <w:szCs w:val="24"/>
          <w:vertAlign w:val="superscript"/>
        </w:rPr>
        <w:t>-1</w:t>
      </w:r>
      <w:r>
        <w:rPr>
          <w:rFonts w:ascii="Arial" w:hAnsi="Arial" w:cs="Arial"/>
          <w:sz w:val="24"/>
          <w:szCs w:val="24"/>
        </w:rPr>
        <w:t xml:space="preserve"> </w:t>
      </w:r>
      <w:r w:rsidR="004D17AC">
        <w:rPr>
          <w:rFonts w:ascii="Arial" w:hAnsi="Arial" w:cs="Arial"/>
          <w:sz w:val="24"/>
          <w:szCs w:val="24"/>
        </w:rPr>
        <w:t>whereas</w:t>
      </w:r>
      <w:r>
        <w:rPr>
          <w:rFonts w:ascii="Arial" w:hAnsi="Arial" w:cs="Arial"/>
          <w:sz w:val="24"/>
          <w:szCs w:val="24"/>
        </w:rPr>
        <w:t xml:space="preserve"> wavelength is the horizontal length of one cycle of the wave. </w:t>
      </w:r>
      <w:r w:rsidR="00F07A69">
        <w:rPr>
          <w:rFonts w:ascii="Arial" w:hAnsi="Arial" w:cs="Arial"/>
          <w:sz w:val="24"/>
          <w:szCs w:val="24"/>
        </w:rPr>
        <w:t xml:space="preserve">Sound transmission can be passed many ways but when it comes to partition walls it converts to mechanical vibration of the wall this will then be classed as either airborne or impact sound. </w:t>
      </w:r>
      <w:r w:rsidR="00AA0F13">
        <w:rPr>
          <w:rFonts w:ascii="Arial" w:hAnsi="Arial" w:cs="Arial"/>
          <w:sz w:val="24"/>
          <w:szCs w:val="24"/>
        </w:rPr>
        <w:t xml:space="preserve">Firstly, if its airborne it will radiate from a source which then will directly travel through the air. A good example of this would be sound of music or voices from a different room. </w:t>
      </w:r>
      <w:r w:rsidR="00196964">
        <w:rPr>
          <w:rFonts w:ascii="Arial" w:hAnsi="Arial" w:cs="Arial"/>
          <w:sz w:val="24"/>
          <w:szCs w:val="24"/>
        </w:rPr>
        <w:t>Also,</w:t>
      </w:r>
      <w:r w:rsidR="00AA0F13">
        <w:rPr>
          <w:rFonts w:ascii="Arial" w:hAnsi="Arial" w:cs="Arial"/>
          <w:sz w:val="24"/>
          <w:szCs w:val="24"/>
        </w:rPr>
        <w:t xml:space="preserve"> the noise of low flying aircraft will travel to our ears as airborne sound.</w:t>
      </w:r>
      <w:r w:rsidR="00196964">
        <w:rPr>
          <w:rFonts w:ascii="Arial" w:hAnsi="Arial" w:cs="Arial"/>
          <w:sz w:val="24"/>
          <w:szCs w:val="24"/>
        </w:rPr>
        <w:t xml:space="preserve"> When it comes too structure borne sound it will travel through solid materials usually in a mechanical contact with a </w:t>
      </w:r>
      <w:r w:rsidR="00196964">
        <w:rPr>
          <w:rFonts w:ascii="Arial" w:hAnsi="Arial" w:cs="Arial"/>
          <w:sz w:val="24"/>
          <w:szCs w:val="24"/>
        </w:rPr>
        <w:lastRenderedPageBreak/>
        <w:t xml:space="preserve">sound source or from an impact of a material. </w:t>
      </w:r>
      <w:r w:rsidR="002740D0">
        <w:rPr>
          <w:rFonts w:ascii="Arial" w:hAnsi="Arial" w:cs="Arial"/>
          <w:sz w:val="24"/>
          <w:szCs w:val="24"/>
        </w:rPr>
        <w:t xml:space="preserve">A good example of this would be footsteps or falling objects upstairs or a knock on the door. All structure borne sound will eventually have to become airborne in order for us to hear it. </w:t>
      </w:r>
      <w:r w:rsidR="002D6136">
        <w:rPr>
          <w:rFonts w:ascii="Arial" w:hAnsi="Arial" w:cs="Arial"/>
          <w:sz w:val="24"/>
          <w:szCs w:val="24"/>
        </w:rPr>
        <w:t xml:space="preserve">But we can feel structure borne sound as vibrations in material. </w:t>
      </w:r>
      <w:r w:rsidR="002B2BEA">
        <w:rPr>
          <w:rFonts w:ascii="Arial" w:hAnsi="Arial" w:cs="Arial"/>
          <w:sz w:val="24"/>
          <w:szCs w:val="24"/>
        </w:rPr>
        <w:t xml:space="preserve">With airborne there can be a loss due to </w:t>
      </w:r>
      <w:r w:rsidR="00CC70DB">
        <w:rPr>
          <w:rFonts w:ascii="Arial" w:hAnsi="Arial" w:cs="Arial"/>
          <w:sz w:val="24"/>
          <w:szCs w:val="24"/>
        </w:rPr>
        <w:t>a material or construction block</w:t>
      </w:r>
      <w:r w:rsidR="00DE7C69">
        <w:rPr>
          <w:rFonts w:ascii="Arial" w:hAnsi="Arial" w:cs="Arial"/>
          <w:sz w:val="24"/>
          <w:szCs w:val="24"/>
        </w:rPr>
        <w:t xml:space="preserve"> which can block or reduce transmission of sound from one area to another. </w:t>
      </w:r>
      <w:r w:rsidR="00BD7F51">
        <w:rPr>
          <w:rFonts w:ascii="Arial" w:hAnsi="Arial" w:cs="Arial"/>
          <w:sz w:val="24"/>
          <w:szCs w:val="24"/>
        </w:rPr>
        <w:t xml:space="preserve">In modern construction it relies on a few things with this such as light and flexible products. A good example would be gypsum board and lightweight steel. There is a challenge with this as construction companies will want to utilise </w:t>
      </w:r>
      <w:r w:rsidR="005137E6">
        <w:rPr>
          <w:rFonts w:ascii="Arial" w:hAnsi="Arial" w:cs="Arial"/>
          <w:sz w:val="24"/>
          <w:szCs w:val="24"/>
        </w:rPr>
        <w:t xml:space="preserve">these materials in designing assemblies that will provide an optimum performance. But with this it shouldn’t add increase in weight or mass to the structure. </w:t>
      </w:r>
      <w:r w:rsidR="00DE51CE">
        <w:rPr>
          <w:rFonts w:ascii="Arial" w:hAnsi="Arial" w:cs="Arial"/>
          <w:sz w:val="24"/>
          <w:szCs w:val="24"/>
        </w:rPr>
        <w:t>When it comes to insulation choice for partition walls the</w:t>
      </w:r>
      <w:r w:rsidR="005B01AF">
        <w:rPr>
          <w:rFonts w:ascii="Arial" w:hAnsi="Arial" w:cs="Arial"/>
          <w:sz w:val="24"/>
          <w:szCs w:val="24"/>
        </w:rPr>
        <w:t>re are a few factors that must be thought of as</w:t>
      </w:r>
      <w:r w:rsidR="00C24B48">
        <w:rPr>
          <w:rFonts w:ascii="Arial" w:hAnsi="Arial" w:cs="Arial"/>
          <w:sz w:val="24"/>
          <w:szCs w:val="24"/>
        </w:rPr>
        <w:t xml:space="preserve"> sound insulation</w:t>
      </w:r>
      <w:r w:rsidR="005B01AF">
        <w:rPr>
          <w:rFonts w:ascii="Arial" w:hAnsi="Arial" w:cs="Arial"/>
          <w:sz w:val="24"/>
          <w:szCs w:val="24"/>
        </w:rPr>
        <w:t xml:space="preserve"> i</w:t>
      </w:r>
      <w:r w:rsidR="00C24B48">
        <w:rPr>
          <w:rFonts w:ascii="Arial" w:hAnsi="Arial" w:cs="Arial"/>
          <w:sz w:val="24"/>
          <w:szCs w:val="24"/>
        </w:rPr>
        <w:t>s</w:t>
      </w:r>
      <w:r w:rsidR="005B01AF">
        <w:rPr>
          <w:rFonts w:ascii="Arial" w:hAnsi="Arial" w:cs="Arial"/>
          <w:sz w:val="24"/>
          <w:szCs w:val="24"/>
        </w:rPr>
        <w:t xml:space="preserve"> the main method of controlling sound movement in buildings. </w:t>
      </w:r>
      <w:r w:rsidR="00C24B48">
        <w:rPr>
          <w:rFonts w:ascii="Arial" w:hAnsi="Arial" w:cs="Arial"/>
          <w:sz w:val="24"/>
          <w:szCs w:val="24"/>
        </w:rPr>
        <w:t xml:space="preserve">This is because sound insulation is the reduction of sound energy transmitted into an adjoining air space. Most of it is transmitted through the partition as either airborne or impact noise. </w:t>
      </w:r>
      <w:r w:rsidR="00905052">
        <w:rPr>
          <w:rFonts w:ascii="Arial" w:hAnsi="Arial" w:cs="Arial"/>
          <w:sz w:val="24"/>
          <w:szCs w:val="24"/>
        </w:rPr>
        <w:t xml:space="preserve">With this the best means of insulating will highly depend on which of the two methods I’m going to talk about will prevail. </w:t>
      </w:r>
      <w:r w:rsidR="00C24B48">
        <w:rPr>
          <w:rFonts w:ascii="Arial" w:hAnsi="Arial" w:cs="Arial"/>
          <w:sz w:val="24"/>
          <w:szCs w:val="24"/>
        </w:rPr>
        <w:t>second</w:t>
      </w:r>
      <w:r w:rsidR="00905052">
        <w:rPr>
          <w:rFonts w:ascii="Arial" w:hAnsi="Arial" w:cs="Arial"/>
          <w:sz w:val="24"/>
          <w:szCs w:val="24"/>
        </w:rPr>
        <w:t xml:space="preserve"> is </w:t>
      </w:r>
      <w:r w:rsidR="00B9267F">
        <w:rPr>
          <w:rFonts w:ascii="Arial" w:hAnsi="Arial" w:cs="Arial"/>
          <w:sz w:val="24"/>
          <w:szCs w:val="24"/>
        </w:rPr>
        <w:t xml:space="preserve">the effectiveness of airborne sound insulation as its measured by the difference in the two sound levels each side of the partition wall. It also depends on density of the material and the frequency of the sound. </w:t>
      </w:r>
      <w:r w:rsidR="00930DAC">
        <w:rPr>
          <w:rFonts w:ascii="Arial" w:hAnsi="Arial" w:cs="Arial"/>
          <w:sz w:val="24"/>
          <w:szCs w:val="24"/>
        </w:rPr>
        <w:t xml:space="preserve">Another key factor to partition walls is the sound reduction index </w:t>
      </w:r>
      <w:r w:rsidR="00A41A19">
        <w:rPr>
          <w:rFonts w:ascii="Arial" w:hAnsi="Arial" w:cs="Arial"/>
          <w:sz w:val="24"/>
          <w:szCs w:val="24"/>
        </w:rPr>
        <w:t xml:space="preserve">this is when the sound level of one side of the wall could be 90db and the other side is 40db meaning the sound reduction index of the wall would be 50db. We would then compare the levels of this on each side at a single frequency for accuracy. </w:t>
      </w:r>
      <w:r w:rsidR="00041C6A">
        <w:rPr>
          <w:rFonts w:ascii="Arial" w:hAnsi="Arial" w:cs="Arial"/>
          <w:sz w:val="24"/>
          <w:szCs w:val="24"/>
        </w:rPr>
        <w:t xml:space="preserve">There are different types of sound reduction with each type of wall you have. </w:t>
      </w:r>
      <w:r w:rsidR="009C0C2A">
        <w:rPr>
          <w:rFonts w:ascii="Arial" w:hAnsi="Arial" w:cs="Arial"/>
          <w:sz w:val="24"/>
          <w:szCs w:val="24"/>
        </w:rPr>
        <w:t xml:space="preserve">In modern construction the best two types of insulation these days would be either mineral wool or glass wool. Mineral is slightly better but it has a higher cost to </w:t>
      </w:r>
      <w:r w:rsidR="001A454C">
        <w:rPr>
          <w:rFonts w:ascii="Arial" w:hAnsi="Arial" w:cs="Arial"/>
          <w:sz w:val="24"/>
          <w:szCs w:val="24"/>
        </w:rPr>
        <w:t>this,</w:t>
      </w:r>
      <w:r w:rsidR="009C0C2A">
        <w:rPr>
          <w:rFonts w:ascii="Arial" w:hAnsi="Arial" w:cs="Arial"/>
          <w:sz w:val="24"/>
          <w:szCs w:val="24"/>
        </w:rPr>
        <w:t xml:space="preserve"> but both can be used for walls with proper insulation. </w:t>
      </w:r>
      <w:bookmarkStart w:id="0" w:name="_GoBack"/>
      <w:bookmarkEnd w:id="0"/>
    </w:p>
    <w:p w14:paraId="3FF36BC0" w14:textId="77777777" w:rsidR="00B82F2C" w:rsidRPr="00BD14C7" w:rsidRDefault="00B82F2C" w:rsidP="00BD14C7">
      <w:pPr>
        <w:rPr>
          <w:rFonts w:ascii="Arial" w:eastAsiaTheme="minorEastAsia" w:hAnsi="Arial" w:cs="Arial"/>
          <w:kern w:val="24"/>
          <w:sz w:val="24"/>
          <w:szCs w:val="24"/>
        </w:rPr>
      </w:pPr>
    </w:p>
    <w:p w14:paraId="782CB995" w14:textId="77777777" w:rsidR="00BD14C7" w:rsidRDefault="00BD14C7" w:rsidP="004F2336">
      <w:pPr>
        <w:tabs>
          <w:tab w:val="center" w:pos="4245"/>
        </w:tabs>
        <w:kinsoku w:val="0"/>
        <w:overflowPunct w:val="0"/>
        <w:spacing w:after="0" w:line="240" w:lineRule="auto"/>
        <w:jc w:val="both"/>
        <w:textAlignment w:val="baseline"/>
        <w:rPr>
          <w:rFonts w:ascii="Arial" w:eastAsia="Times New Roman" w:hAnsi="Arial" w:cs="Arial"/>
          <w:color w:val="000000"/>
          <w:kern w:val="24"/>
          <w:sz w:val="24"/>
          <w:szCs w:val="24"/>
          <w:lang w:val="en-US" w:eastAsia="en-GB"/>
        </w:rPr>
      </w:pPr>
    </w:p>
    <w:p w14:paraId="64E3D732" w14:textId="13C396E6" w:rsidR="004F2336" w:rsidRDefault="004F2336" w:rsidP="004F2336">
      <w:pPr>
        <w:tabs>
          <w:tab w:val="center" w:pos="4245"/>
        </w:tabs>
        <w:kinsoku w:val="0"/>
        <w:overflowPunct w:val="0"/>
        <w:spacing w:after="0" w:line="240" w:lineRule="auto"/>
        <w:jc w:val="both"/>
        <w:textAlignment w:val="baseline"/>
        <w:rPr>
          <w:rFonts w:ascii="Arial" w:eastAsia="Times New Roman" w:hAnsi="Arial" w:cs="Arial"/>
          <w:color w:val="000000"/>
          <w:kern w:val="24"/>
          <w:sz w:val="24"/>
          <w:szCs w:val="24"/>
          <w:lang w:val="en-US" w:eastAsia="en-GB"/>
        </w:rPr>
      </w:pPr>
    </w:p>
    <w:p w14:paraId="5180A116" w14:textId="77777777" w:rsidR="004F2336" w:rsidRPr="004F2336" w:rsidRDefault="004F2336" w:rsidP="004F2336">
      <w:pPr>
        <w:tabs>
          <w:tab w:val="center" w:pos="4245"/>
        </w:tabs>
        <w:kinsoku w:val="0"/>
        <w:overflowPunct w:val="0"/>
        <w:spacing w:after="0" w:line="240" w:lineRule="auto"/>
        <w:jc w:val="both"/>
        <w:textAlignment w:val="baseline"/>
        <w:rPr>
          <w:rFonts w:ascii="Arial" w:eastAsia="Times New Roman" w:hAnsi="Arial" w:cs="Arial"/>
          <w:sz w:val="24"/>
          <w:szCs w:val="24"/>
          <w:lang w:eastAsia="en-GB"/>
        </w:rPr>
      </w:pPr>
    </w:p>
    <w:p w14:paraId="6D8D00B4" w14:textId="77777777" w:rsidR="004F2336" w:rsidRPr="00A97D4E" w:rsidRDefault="004F2336" w:rsidP="00A97D4E">
      <w:pPr>
        <w:rPr>
          <w:rFonts w:ascii="Arial" w:hAnsi="Arial" w:cs="Arial"/>
          <w:b/>
          <w:bCs/>
          <w:sz w:val="24"/>
          <w:szCs w:val="24"/>
          <w:u w:val="single"/>
        </w:rPr>
      </w:pPr>
    </w:p>
    <w:p w14:paraId="400F8D94" w14:textId="7E90F051" w:rsidR="006B1BA6" w:rsidRDefault="006B1BA6" w:rsidP="006B1BA6">
      <w:pPr>
        <w:pStyle w:val="ListParagraph"/>
      </w:pPr>
    </w:p>
    <w:p w14:paraId="1960617E" w14:textId="77777777" w:rsidR="006B1BA6" w:rsidRDefault="006B1BA6" w:rsidP="006B1BA6">
      <w:pPr>
        <w:pStyle w:val="ListParagraph"/>
      </w:pPr>
    </w:p>
    <w:p w14:paraId="4D91641B" w14:textId="5DBA3A52" w:rsidR="006B1BA6" w:rsidRDefault="006B1BA6" w:rsidP="006B1BA6">
      <w:pPr>
        <w:pStyle w:val="ListParagraph"/>
      </w:pPr>
    </w:p>
    <w:p w14:paraId="4C5C45D0" w14:textId="0AEF173B" w:rsidR="006B1BA6" w:rsidRDefault="006B1BA6" w:rsidP="006B1BA6">
      <w:pPr>
        <w:pStyle w:val="ListParagraph"/>
      </w:pPr>
    </w:p>
    <w:p w14:paraId="115ADDAC" w14:textId="77777777" w:rsidR="006B1BA6" w:rsidRDefault="006B1BA6" w:rsidP="006B1BA6">
      <w:pPr>
        <w:pStyle w:val="ListParagraph"/>
      </w:pPr>
    </w:p>
    <w:p w14:paraId="26051729" w14:textId="2C564DF9" w:rsidR="006B1BA6" w:rsidRDefault="006B1BA6" w:rsidP="006B1BA6">
      <w:pPr>
        <w:pStyle w:val="ListParagraph"/>
      </w:pPr>
    </w:p>
    <w:p w14:paraId="05FA0747" w14:textId="63F5DCA6" w:rsidR="006B1BA6" w:rsidRDefault="006B1BA6" w:rsidP="006B1BA6">
      <w:pPr>
        <w:pStyle w:val="ListParagraph"/>
      </w:pPr>
    </w:p>
    <w:p w14:paraId="6A1EAC6F" w14:textId="35CA2040" w:rsidR="006B1BA6" w:rsidRDefault="006B1BA6" w:rsidP="006B1BA6">
      <w:pPr>
        <w:pStyle w:val="ListParagraph"/>
      </w:pPr>
    </w:p>
    <w:p w14:paraId="26440FBE" w14:textId="1C1CB35C" w:rsidR="006B1BA6" w:rsidRDefault="006B1BA6" w:rsidP="006B1BA6">
      <w:pPr>
        <w:pStyle w:val="ListParagraph"/>
      </w:pPr>
    </w:p>
    <w:p w14:paraId="141980E7" w14:textId="3172E567" w:rsidR="006B1BA6" w:rsidRDefault="006B1BA6" w:rsidP="006B1BA6">
      <w:pPr>
        <w:pStyle w:val="ListParagraph"/>
      </w:pPr>
    </w:p>
    <w:p w14:paraId="1FD75ED6" w14:textId="245DF6FC" w:rsidR="006B1BA6" w:rsidRDefault="006B1BA6" w:rsidP="006B1BA6">
      <w:pPr>
        <w:pStyle w:val="ListParagraph"/>
      </w:pPr>
    </w:p>
    <w:p w14:paraId="43D8E0B6" w14:textId="723184AD" w:rsidR="006B1BA6" w:rsidRDefault="006B1BA6" w:rsidP="006B1BA6">
      <w:pPr>
        <w:pStyle w:val="ListParagraph"/>
      </w:pPr>
    </w:p>
    <w:p w14:paraId="70BBC387" w14:textId="6E48F46C" w:rsidR="006B1BA6" w:rsidRDefault="006B1BA6" w:rsidP="006B1BA6">
      <w:pPr>
        <w:pStyle w:val="ListParagraph"/>
      </w:pPr>
    </w:p>
    <w:p w14:paraId="7FD5C01A" w14:textId="4637A2CD" w:rsidR="006B1BA6" w:rsidRDefault="006B1BA6" w:rsidP="006B1BA6">
      <w:pPr>
        <w:pStyle w:val="ListParagraph"/>
      </w:pPr>
    </w:p>
    <w:p w14:paraId="5F6D67F7" w14:textId="033A523D" w:rsidR="006B1BA6" w:rsidRDefault="006B1BA6" w:rsidP="006B1BA6">
      <w:pPr>
        <w:pStyle w:val="ListParagraph"/>
      </w:pPr>
    </w:p>
    <w:p w14:paraId="6F71AA06" w14:textId="7694AD67" w:rsidR="006B1BA6" w:rsidRDefault="006B1BA6" w:rsidP="006B1BA6">
      <w:pPr>
        <w:pStyle w:val="ListParagraph"/>
      </w:pPr>
    </w:p>
    <w:p w14:paraId="40CD37B0" w14:textId="1BDE2ABD" w:rsidR="006B1BA6" w:rsidRDefault="006B1BA6" w:rsidP="006B1BA6">
      <w:pPr>
        <w:pStyle w:val="ListParagraph"/>
      </w:pPr>
    </w:p>
    <w:p w14:paraId="351A594C" w14:textId="4EE07AC5" w:rsidR="006B1BA6" w:rsidRDefault="006B1BA6" w:rsidP="006B1BA6">
      <w:pPr>
        <w:pStyle w:val="ListParagraph"/>
      </w:pPr>
    </w:p>
    <w:p w14:paraId="14D2C052" w14:textId="7428BAB7" w:rsidR="006B1BA6" w:rsidRDefault="006B1BA6" w:rsidP="006B1BA6">
      <w:pPr>
        <w:pStyle w:val="ListParagraph"/>
      </w:pPr>
    </w:p>
    <w:p w14:paraId="598FEFC5" w14:textId="01EE4AFC" w:rsidR="006B1BA6" w:rsidRDefault="006B1BA6" w:rsidP="006B1BA6">
      <w:pPr>
        <w:pStyle w:val="ListParagraph"/>
      </w:pPr>
    </w:p>
    <w:p w14:paraId="2DBF6709" w14:textId="22E094AC" w:rsidR="006B1BA6" w:rsidRDefault="006B1BA6" w:rsidP="006B1BA6">
      <w:pPr>
        <w:pStyle w:val="ListParagraph"/>
      </w:pPr>
    </w:p>
    <w:p w14:paraId="1CB45125" w14:textId="4C99B6EE" w:rsidR="006B1BA6" w:rsidRDefault="006B1BA6" w:rsidP="006B1BA6">
      <w:pPr>
        <w:pStyle w:val="ListParagraph"/>
      </w:pPr>
    </w:p>
    <w:p w14:paraId="400BB508" w14:textId="1C2CD551" w:rsidR="006B1BA6" w:rsidRDefault="006B1BA6" w:rsidP="006B1BA6">
      <w:pPr>
        <w:pStyle w:val="ListParagraph"/>
      </w:pPr>
    </w:p>
    <w:p w14:paraId="7F003CFE" w14:textId="4730E1CC" w:rsidR="006B1BA6" w:rsidRDefault="006B1BA6" w:rsidP="006B1BA6">
      <w:pPr>
        <w:pStyle w:val="ListParagraph"/>
      </w:pPr>
    </w:p>
    <w:p w14:paraId="39531CF6" w14:textId="448AD8A4" w:rsidR="006B1BA6" w:rsidRDefault="006B1BA6" w:rsidP="006B1BA6">
      <w:pPr>
        <w:pStyle w:val="ListParagraph"/>
      </w:pPr>
    </w:p>
    <w:p w14:paraId="1DA5EC2A" w14:textId="0161BFE8" w:rsidR="006B1BA6" w:rsidRDefault="006B1BA6" w:rsidP="006B1BA6">
      <w:pPr>
        <w:pStyle w:val="ListParagraph"/>
      </w:pPr>
    </w:p>
    <w:p w14:paraId="1E0BE70C" w14:textId="49AB80F1" w:rsidR="006B1BA6" w:rsidRDefault="006B1BA6" w:rsidP="006B1BA6">
      <w:pPr>
        <w:pStyle w:val="ListParagraph"/>
      </w:pPr>
    </w:p>
    <w:p w14:paraId="537E6AC3" w14:textId="33D2AED4" w:rsidR="006B1BA6" w:rsidRDefault="006B1BA6" w:rsidP="006B1BA6">
      <w:pPr>
        <w:pStyle w:val="ListParagraph"/>
      </w:pPr>
    </w:p>
    <w:p w14:paraId="3489DBC0" w14:textId="27C01B56" w:rsidR="006B1BA6" w:rsidRDefault="006B1BA6" w:rsidP="006B1BA6">
      <w:pPr>
        <w:pStyle w:val="ListParagraph"/>
      </w:pPr>
    </w:p>
    <w:p w14:paraId="0FE569C4" w14:textId="6F174E88" w:rsidR="006B1BA6" w:rsidRDefault="006B1BA6" w:rsidP="006B1BA6">
      <w:pPr>
        <w:pStyle w:val="ListParagraph"/>
      </w:pPr>
    </w:p>
    <w:p w14:paraId="6C2C9870" w14:textId="05E0E339" w:rsidR="006B1BA6" w:rsidRDefault="006B1BA6" w:rsidP="006B1BA6">
      <w:pPr>
        <w:pStyle w:val="ListParagraph"/>
      </w:pPr>
    </w:p>
    <w:p w14:paraId="1F79AFCA" w14:textId="1A59A70F" w:rsidR="006B1BA6" w:rsidRDefault="006B1BA6" w:rsidP="006B1BA6">
      <w:pPr>
        <w:pStyle w:val="ListParagraph"/>
      </w:pPr>
    </w:p>
    <w:p w14:paraId="7C6AB9A5" w14:textId="2560EEEC" w:rsidR="006B1BA6" w:rsidRDefault="006B1BA6" w:rsidP="006B1BA6">
      <w:pPr>
        <w:pStyle w:val="ListParagraph"/>
      </w:pPr>
    </w:p>
    <w:p w14:paraId="12BA9081" w14:textId="1A466441" w:rsidR="006B1BA6" w:rsidRDefault="006B1BA6" w:rsidP="006B1BA6">
      <w:pPr>
        <w:pStyle w:val="ListParagraph"/>
      </w:pPr>
    </w:p>
    <w:p w14:paraId="1980DEB8" w14:textId="7FECE8CB" w:rsidR="006B1BA6" w:rsidRDefault="006B1BA6" w:rsidP="006B1BA6">
      <w:pPr>
        <w:pStyle w:val="ListParagraph"/>
      </w:pPr>
    </w:p>
    <w:p w14:paraId="3EABBD8A" w14:textId="5D933278" w:rsidR="006B1BA6" w:rsidRDefault="006B1BA6" w:rsidP="006B1BA6">
      <w:pPr>
        <w:pStyle w:val="ListParagraph"/>
      </w:pPr>
    </w:p>
    <w:p w14:paraId="73040F8A" w14:textId="7DD51B30" w:rsidR="006B1BA6" w:rsidRDefault="006B1BA6" w:rsidP="006B1BA6">
      <w:pPr>
        <w:pStyle w:val="ListParagraph"/>
      </w:pPr>
    </w:p>
    <w:p w14:paraId="7380FC97" w14:textId="36672C4F" w:rsidR="006B1BA6" w:rsidRDefault="006B1BA6" w:rsidP="006B1BA6">
      <w:pPr>
        <w:pStyle w:val="ListParagraph"/>
      </w:pPr>
    </w:p>
    <w:p w14:paraId="2F1BAB7E" w14:textId="538EBD9D" w:rsidR="006B1BA6" w:rsidRDefault="006B1BA6" w:rsidP="006B1BA6">
      <w:pPr>
        <w:pStyle w:val="ListParagraph"/>
      </w:pPr>
    </w:p>
    <w:p w14:paraId="260D1CC2" w14:textId="60150775" w:rsidR="006B1BA6" w:rsidRDefault="006B1BA6" w:rsidP="006B1BA6">
      <w:pPr>
        <w:pStyle w:val="ListParagraph"/>
      </w:pPr>
    </w:p>
    <w:p w14:paraId="21CBEA33" w14:textId="26E46013" w:rsidR="006B1BA6" w:rsidRDefault="006B1BA6" w:rsidP="006B1BA6">
      <w:pPr>
        <w:pStyle w:val="ListParagraph"/>
      </w:pPr>
    </w:p>
    <w:p w14:paraId="22467F90" w14:textId="059875CE" w:rsidR="006B1BA6" w:rsidRDefault="006B1BA6" w:rsidP="006B1BA6">
      <w:pPr>
        <w:pStyle w:val="ListParagraph"/>
      </w:pPr>
    </w:p>
    <w:p w14:paraId="44EC260B" w14:textId="327C5567" w:rsidR="006B1BA6" w:rsidRDefault="006B1BA6" w:rsidP="006B1BA6">
      <w:pPr>
        <w:pStyle w:val="ListParagraph"/>
      </w:pPr>
    </w:p>
    <w:p w14:paraId="66E52F5A" w14:textId="01566EDC" w:rsidR="006B1BA6" w:rsidRDefault="006B1BA6" w:rsidP="006B1BA6">
      <w:pPr>
        <w:pStyle w:val="ListParagraph"/>
      </w:pPr>
    </w:p>
    <w:p w14:paraId="6BE79542" w14:textId="2E55ECAE" w:rsidR="006B1BA6" w:rsidRDefault="006B1BA6" w:rsidP="006B1BA6">
      <w:pPr>
        <w:pStyle w:val="ListParagraph"/>
      </w:pPr>
    </w:p>
    <w:p w14:paraId="31659D36" w14:textId="224CFDD5" w:rsidR="006B1BA6" w:rsidRDefault="006B1BA6" w:rsidP="006B1BA6">
      <w:pPr>
        <w:pStyle w:val="ListParagraph"/>
      </w:pPr>
    </w:p>
    <w:p w14:paraId="7EB2865A" w14:textId="21D930D2" w:rsidR="006B1BA6" w:rsidRDefault="006B1BA6" w:rsidP="006B1BA6">
      <w:pPr>
        <w:pStyle w:val="ListParagraph"/>
      </w:pPr>
    </w:p>
    <w:p w14:paraId="2432A129" w14:textId="455D7690" w:rsidR="006B1BA6" w:rsidRDefault="006B1BA6" w:rsidP="006B1BA6">
      <w:pPr>
        <w:pStyle w:val="ListParagraph"/>
      </w:pPr>
    </w:p>
    <w:p w14:paraId="2D9A55E5" w14:textId="14DDF508" w:rsidR="006B1BA6" w:rsidRDefault="006B1BA6" w:rsidP="006B1BA6">
      <w:pPr>
        <w:pStyle w:val="ListParagraph"/>
      </w:pPr>
    </w:p>
    <w:p w14:paraId="220DE849" w14:textId="0A94EABA" w:rsidR="006B1BA6" w:rsidRDefault="006B1BA6" w:rsidP="006B1BA6">
      <w:pPr>
        <w:pStyle w:val="ListParagraph"/>
      </w:pPr>
    </w:p>
    <w:p w14:paraId="0DFD8983" w14:textId="529112F2" w:rsidR="006B1BA6" w:rsidRDefault="006B1BA6" w:rsidP="006B1BA6">
      <w:pPr>
        <w:pStyle w:val="ListParagraph"/>
      </w:pPr>
    </w:p>
    <w:p w14:paraId="2290BC23" w14:textId="258E459C" w:rsidR="006B1BA6" w:rsidRDefault="006B1BA6" w:rsidP="006B1BA6">
      <w:pPr>
        <w:pStyle w:val="ListParagraph"/>
      </w:pPr>
    </w:p>
    <w:p w14:paraId="5E1142AB" w14:textId="77777777" w:rsidR="006B1BA6" w:rsidRDefault="006B1BA6" w:rsidP="006B1BA6">
      <w:pPr>
        <w:pStyle w:val="ListParagraph"/>
      </w:pPr>
    </w:p>
    <w:sectPr w:rsidR="006B1BA6">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6787F" w14:textId="77777777" w:rsidR="004859B2" w:rsidRDefault="004859B2" w:rsidP="004859B2">
      <w:pPr>
        <w:spacing w:after="0" w:line="240" w:lineRule="auto"/>
      </w:pPr>
      <w:r>
        <w:separator/>
      </w:r>
    </w:p>
  </w:endnote>
  <w:endnote w:type="continuationSeparator" w:id="0">
    <w:p w14:paraId="017717AA" w14:textId="77777777" w:rsidR="004859B2" w:rsidRDefault="004859B2" w:rsidP="00485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82F8D2" w14:textId="77777777" w:rsidR="004859B2" w:rsidRDefault="004859B2" w:rsidP="004859B2">
      <w:pPr>
        <w:spacing w:after="0" w:line="240" w:lineRule="auto"/>
      </w:pPr>
      <w:r>
        <w:separator/>
      </w:r>
    </w:p>
  </w:footnote>
  <w:footnote w:type="continuationSeparator" w:id="0">
    <w:p w14:paraId="2F7E97DE" w14:textId="77777777" w:rsidR="004859B2" w:rsidRDefault="004859B2" w:rsidP="004859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8FA122" w14:textId="6859BE5D" w:rsidR="004859B2" w:rsidRDefault="004859B2" w:rsidP="004859B2">
    <w:pPr>
      <w:pStyle w:val="Header"/>
      <w:tabs>
        <w:tab w:val="clear" w:pos="4513"/>
        <w:tab w:val="clear" w:pos="9026"/>
        <w:tab w:val="left" w:pos="7785"/>
      </w:tabs>
    </w:pPr>
    <w:r w:rsidRPr="004859B2">
      <w:rPr>
        <w:u w:val="single"/>
      </w:rPr>
      <w:t>Assignment 2</w:t>
    </w:r>
    <w:r>
      <w:t xml:space="preserve"> </w:t>
    </w:r>
    <w:r>
      <w:tab/>
    </w:r>
    <w:r w:rsidRPr="004859B2">
      <w:rPr>
        <w:u w:val="single"/>
      </w:rPr>
      <w:t>Dalton Brown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5B72FC"/>
    <w:multiLevelType w:val="hybridMultilevel"/>
    <w:tmpl w:val="06C65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21895"/>
    <w:multiLevelType w:val="hybridMultilevel"/>
    <w:tmpl w:val="56EC1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D6EB5"/>
    <w:multiLevelType w:val="hybridMultilevel"/>
    <w:tmpl w:val="2BB65306"/>
    <w:lvl w:ilvl="0" w:tplc="08090011">
      <w:start w:val="3"/>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D85E50"/>
    <w:multiLevelType w:val="hybridMultilevel"/>
    <w:tmpl w:val="D7627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81C62"/>
    <w:multiLevelType w:val="hybridMultilevel"/>
    <w:tmpl w:val="26307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3F7CBF"/>
    <w:multiLevelType w:val="hybridMultilevel"/>
    <w:tmpl w:val="31BC7D6C"/>
    <w:lvl w:ilvl="0" w:tplc="17323F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18017B"/>
    <w:multiLevelType w:val="hybridMultilevel"/>
    <w:tmpl w:val="D6249FAE"/>
    <w:lvl w:ilvl="0" w:tplc="619ABBC8">
      <w:start w:val="1"/>
      <w:numFmt w:val="decimal"/>
      <w:lvlText w:val="%1."/>
      <w:lvlJc w:val="left"/>
      <w:pPr>
        <w:ind w:left="785" w:hanging="360"/>
      </w:pPr>
      <w:rPr>
        <w:b/>
      </w:r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abstractNum w:abstractNumId="7" w15:restartNumberingAfterBreak="0">
    <w:nsid w:val="5F7F4423"/>
    <w:multiLevelType w:val="hybridMultilevel"/>
    <w:tmpl w:val="ACEC6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4F7D69"/>
    <w:multiLevelType w:val="hybridMultilevel"/>
    <w:tmpl w:val="D6249FAE"/>
    <w:lvl w:ilvl="0" w:tplc="619ABBC8">
      <w:start w:val="1"/>
      <w:numFmt w:val="decimal"/>
      <w:lvlText w:val="%1."/>
      <w:lvlJc w:val="left"/>
      <w:pPr>
        <w:ind w:left="785" w:hanging="360"/>
      </w:pPr>
      <w:rPr>
        <w:b/>
      </w:r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abstractNum w:abstractNumId="9" w15:restartNumberingAfterBreak="0">
    <w:nsid w:val="6D757AED"/>
    <w:multiLevelType w:val="hybridMultilevel"/>
    <w:tmpl w:val="D6249FAE"/>
    <w:lvl w:ilvl="0" w:tplc="619ABBC8">
      <w:start w:val="1"/>
      <w:numFmt w:val="decimal"/>
      <w:lvlText w:val="%1."/>
      <w:lvlJc w:val="left"/>
      <w:pPr>
        <w:ind w:left="785" w:hanging="360"/>
      </w:pPr>
      <w:rPr>
        <w:b/>
      </w:rPr>
    </w:lvl>
    <w:lvl w:ilvl="1" w:tplc="08090019">
      <w:start w:val="1"/>
      <w:numFmt w:val="lowerLetter"/>
      <w:lvlText w:val="%2."/>
      <w:lvlJc w:val="left"/>
      <w:pPr>
        <w:ind w:left="1505" w:hanging="360"/>
      </w:pPr>
    </w:lvl>
    <w:lvl w:ilvl="2" w:tplc="0809001B">
      <w:start w:val="1"/>
      <w:numFmt w:val="lowerRoman"/>
      <w:lvlText w:val="%3."/>
      <w:lvlJc w:val="right"/>
      <w:pPr>
        <w:ind w:left="2225" w:hanging="180"/>
      </w:pPr>
    </w:lvl>
    <w:lvl w:ilvl="3" w:tplc="0809000F">
      <w:start w:val="1"/>
      <w:numFmt w:val="decimal"/>
      <w:lvlText w:val="%4."/>
      <w:lvlJc w:val="left"/>
      <w:pPr>
        <w:ind w:left="2945" w:hanging="360"/>
      </w:pPr>
    </w:lvl>
    <w:lvl w:ilvl="4" w:tplc="08090019">
      <w:start w:val="1"/>
      <w:numFmt w:val="lowerLetter"/>
      <w:lvlText w:val="%5."/>
      <w:lvlJc w:val="left"/>
      <w:pPr>
        <w:ind w:left="3665" w:hanging="360"/>
      </w:pPr>
    </w:lvl>
    <w:lvl w:ilvl="5" w:tplc="0809001B">
      <w:start w:val="1"/>
      <w:numFmt w:val="lowerRoman"/>
      <w:lvlText w:val="%6."/>
      <w:lvlJc w:val="right"/>
      <w:pPr>
        <w:ind w:left="4385" w:hanging="180"/>
      </w:pPr>
    </w:lvl>
    <w:lvl w:ilvl="6" w:tplc="0809000F">
      <w:start w:val="1"/>
      <w:numFmt w:val="decimal"/>
      <w:lvlText w:val="%7."/>
      <w:lvlJc w:val="left"/>
      <w:pPr>
        <w:ind w:left="5105" w:hanging="360"/>
      </w:pPr>
    </w:lvl>
    <w:lvl w:ilvl="7" w:tplc="08090019">
      <w:start w:val="1"/>
      <w:numFmt w:val="lowerLetter"/>
      <w:lvlText w:val="%8."/>
      <w:lvlJc w:val="left"/>
      <w:pPr>
        <w:ind w:left="5825" w:hanging="360"/>
      </w:pPr>
    </w:lvl>
    <w:lvl w:ilvl="8" w:tplc="0809001B">
      <w:start w:val="1"/>
      <w:numFmt w:val="lowerRoman"/>
      <w:lvlText w:val="%9."/>
      <w:lvlJc w:val="right"/>
      <w:pPr>
        <w:ind w:left="6545" w:hanging="180"/>
      </w:pPr>
    </w:lvl>
  </w:abstractNum>
  <w:num w:numId="1">
    <w:abstractNumId w:val="7"/>
  </w:num>
  <w:num w:numId="2">
    <w:abstractNumId w:val="5"/>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6"/>
  </w:num>
  <w:num w:numId="5">
    <w:abstractNumId w:val="8"/>
  </w:num>
  <w:num w:numId="6">
    <w:abstractNumId w:val="9"/>
  </w:num>
  <w:num w:numId="7">
    <w:abstractNumId w:val="0"/>
  </w:num>
  <w:num w:numId="8">
    <w:abstractNumId w:val="4"/>
  </w:num>
  <w:num w:numId="9">
    <w:abstractNumId w:val="3"/>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9B2"/>
    <w:rsid w:val="000410C5"/>
    <w:rsid w:val="00041C6A"/>
    <w:rsid w:val="000556EE"/>
    <w:rsid w:val="000919D6"/>
    <w:rsid w:val="000C4D36"/>
    <w:rsid w:val="00196964"/>
    <w:rsid w:val="001A3818"/>
    <w:rsid w:val="001A454C"/>
    <w:rsid w:val="002006D2"/>
    <w:rsid w:val="002162A5"/>
    <w:rsid w:val="002740D0"/>
    <w:rsid w:val="00276E5C"/>
    <w:rsid w:val="00277266"/>
    <w:rsid w:val="002B2BEA"/>
    <w:rsid w:val="002D6136"/>
    <w:rsid w:val="002F66D2"/>
    <w:rsid w:val="0038162C"/>
    <w:rsid w:val="003D166A"/>
    <w:rsid w:val="00414FD9"/>
    <w:rsid w:val="00461717"/>
    <w:rsid w:val="00462037"/>
    <w:rsid w:val="004859B2"/>
    <w:rsid w:val="004D17AC"/>
    <w:rsid w:val="004F2336"/>
    <w:rsid w:val="005137E6"/>
    <w:rsid w:val="005B01AF"/>
    <w:rsid w:val="005C7004"/>
    <w:rsid w:val="005E042D"/>
    <w:rsid w:val="005E1675"/>
    <w:rsid w:val="006022F8"/>
    <w:rsid w:val="006B1BA6"/>
    <w:rsid w:val="006B4C14"/>
    <w:rsid w:val="0076693D"/>
    <w:rsid w:val="007773EC"/>
    <w:rsid w:val="007F3C47"/>
    <w:rsid w:val="00817897"/>
    <w:rsid w:val="0082322E"/>
    <w:rsid w:val="008308DE"/>
    <w:rsid w:val="00905052"/>
    <w:rsid w:val="0091466D"/>
    <w:rsid w:val="00922FB9"/>
    <w:rsid w:val="00930DAC"/>
    <w:rsid w:val="00955DFA"/>
    <w:rsid w:val="009C0C2A"/>
    <w:rsid w:val="009C181A"/>
    <w:rsid w:val="009D42B6"/>
    <w:rsid w:val="00A26847"/>
    <w:rsid w:val="00A41A19"/>
    <w:rsid w:val="00A735CF"/>
    <w:rsid w:val="00A97D4E"/>
    <w:rsid w:val="00AA0F13"/>
    <w:rsid w:val="00AD7ABF"/>
    <w:rsid w:val="00B01853"/>
    <w:rsid w:val="00B3073E"/>
    <w:rsid w:val="00B34206"/>
    <w:rsid w:val="00B811BD"/>
    <w:rsid w:val="00B82F2C"/>
    <w:rsid w:val="00B9267F"/>
    <w:rsid w:val="00BD14C7"/>
    <w:rsid w:val="00BD7F51"/>
    <w:rsid w:val="00C24B48"/>
    <w:rsid w:val="00CC70DB"/>
    <w:rsid w:val="00D41770"/>
    <w:rsid w:val="00D9752C"/>
    <w:rsid w:val="00DD63DF"/>
    <w:rsid w:val="00DE51CE"/>
    <w:rsid w:val="00DE7C69"/>
    <w:rsid w:val="00E254E6"/>
    <w:rsid w:val="00E748BE"/>
    <w:rsid w:val="00E873F8"/>
    <w:rsid w:val="00E920B9"/>
    <w:rsid w:val="00EB56D9"/>
    <w:rsid w:val="00EF4FDD"/>
    <w:rsid w:val="00F07A69"/>
    <w:rsid w:val="00F24D9F"/>
    <w:rsid w:val="00F30419"/>
    <w:rsid w:val="00F51C6F"/>
    <w:rsid w:val="00F74AB7"/>
    <w:rsid w:val="00FC3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74196"/>
  <w15:chartTrackingRefBased/>
  <w15:docId w15:val="{FD866976-6471-49AF-89B0-8A9DD7950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9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59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9B2"/>
  </w:style>
  <w:style w:type="paragraph" w:styleId="Footer">
    <w:name w:val="footer"/>
    <w:basedOn w:val="Normal"/>
    <w:link w:val="FooterChar"/>
    <w:uiPriority w:val="99"/>
    <w:unhideWhenUsed/>
    <w:rsid w:val="004859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9B2"/>
  </w:style>
  <w:style w:type="paragraph" w:styleId="ListParagraph">
    <w:name w:val="List Paragraph"/>
    <w:basedOn w:val="Normal"/>
    <w:uiPriority w:val="34"/>
    <w:qFormat/>
    <w:rsid w:val="006B1BA6"/>
    <w:pPr>
      <w:ind w:left="720"/>
      <w:contextualSpacing/>
    </w:pPr>
  </w:style>
  <w:style w:type="paragraph" w:styleId="NormalWeb">
    <w:name w:val="Normal (Web)"/>
    <w:basedOn w:val="Normal"/>
    <w:uiPriority w:val="99"/>
    <w:semiHidden/>
    <w:unhideWhenUsed/>
    <w:rsid w:val="00BD14C7"/>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007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9C7438-5871-457A-AEBD-D3F29C0F65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693</TotalTime>
  <Pages>8</Pages>
  <Words>928</Words>
  <Characters>5296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Daulton Brown</dc:creator>
  <cp:keywords/>
  <dc:description/>
  <cp:lastModifiedBy>Daulton Brown</cp:lastModifiedBy>
  <cp:revision>56</cp:revision>
  <dcterms:created xsi:type="dcterms:W3CDTF">2020-03-09T09:22:00Z</dcterms:created>
  <dcterms:modified xsi:type="dcterms:W3CDTF">2020-04-06T09:49:00Z</dcterms:modified>
</cp:coreProperties>
</file>