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E31C3" w14:textId="4F05C654" w:rsidR="009221D9" w:rsidRPr="00083FDC" w:rsidRDefault="009221D9">
      <w:pPr>
        <w:rPr>
          <w:rFonts w:ascii="Times" w:hAnsi="Times"/>
        </w:rPr>
      </w:pPr>
      <w:r w:rsidRPr="00083FDC">
        <w:rPr>
          <w:rFonts w:ascii="Times" w:hAnsi="Times"/>
          <w:noProof/>
        </w:rPr>
        <mc:AlternateContent>
          <mc:Choice Requires="wps">
            <w:drawing>
              <wp:anchor distT="0" distB="0" distL="114300" distR="114300" simplePos="0" relativeHeight="251659264" behindDoc="0" locked="0" layoutInCell="1" allowOverlap="1" wp14:anchorId="5F2D7C71" wp14:editId="422380F4">
                <wp:simplePos x="0" y="0"/>
                <wp:positionH relativeFrom="column">
                  <wp:posOffset>194945</wp:posOffset>
                </wp:positionH>
                <wp:positionV relativeFrom="paragraph">
                  <wp:posOffset>-10795</wp:posOffset>
                </wp:positionV>
                <wp:extent cx="5307330" cy="1828800"/>
                <wp:effectExtent l="0" t="0" r="0" b="0"/>
                <wp:wrapNone/>
                <wp:docPr id="1997566011" name="Text Box 1"/>
                <wp:cNvGraphicFramePr/>
                <a:graphic xmlns:a="http://schemas.openxmlformats.org/drawingml/2006/main">
                  <a:graphicData uri="http://schemas.microsoft.com/office/word/2010/wordprocessingShape">
                    <wps:wsp>
                      <wps:cNvSpPr txBox="1"/>
                      <wps:spPr>
                        <a:xfrm>
                          <a:off x="0" y="0"/>
                          <a:ext cx="5307330" cy="1828800"/>
                        </a:xfrm>
                        <a:prstGeom prst="rect">
                          <a:avLst/>
                        </a:prstGeom>
                        <a:noFill/>
                        <a:ln>
                          <a:noFill/>
                        </a:ln>
                      </wps:spPr>
                      <wps:txbx>
                        <w:txbxContent>
                          <w:p w14:paraId="182BF034" w14:textId="72D06527" w:rsidR="009221D9" w:rsidRPr="009221D9" w:rsidRDefault="009221D9" w:rsidP="009221D9">
                            <w:pPr>
                              <w:jc w:val="center"/>
                              <w:rPr>
                                <w:color w:val="FAC8BB"/>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roofErr w:type="spellStart"/>
                            <w:r w:rsidRPr="009221D9">
                              <w:rPr>
                                <w:color w:val="FAC8BB"/>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Suna</w:t>
                            </w:r>
                            <w:proofErr w:type="spellEnd"/>
                            <w:r>
                              <w:rPr>
                                <w:color w:val="FAC8BB"/>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9221D9">
                              <w:rPr>
                                <w:color w:val="FAC8BB"/>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Support Tech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F2D7C71" id="_x0000_t202" coordsize="21600,21600" o:spt="202" path="m,l,21600r21600,l21600,xe">
                <v:stroke joinstyle="miter"/>
                <v:path gradientshapeok="t" o:connecttype="rect"/>
              </v:shapetype>
              <v:shape id="Text Box 1" o:spid="_x0000_s1026" type="#_x0000_t202" style="position:absolute;margin-left:15.35pt;margin-top:-.85pt;width:417.9pt;height:2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" filled="f" stroked="f">
                <v:fill o:detectmouseclick="t"/>
                <v:textbox style="mso-fit-shape-to-text:t">
                  <w:txbxContent>
                    <w:p w14:paraId="182BF034" w14:textId="72D06527" w:rsidR="009221D9" w:rsidRPr="009221D9" w:rsidRDefault="009221D9" w:rsidP="009221D9">
                      <w:pPr>
                        <w:jc w:val="center"/>
                        <w:rPr>
                          <w:color w:val="FAC8BB"/>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roofErr w:type="spellStart"/>
                      <w:r w:rsidRPr="009221D9">
                        <w:rPr>
                          <w:color w:val="FAC8BB"/>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Suna</w:t>
                      </w:r>
                      <w:proofErr w:type="spellEnd"/>
                      <w:r>
                        <w:rPr>
                          <w:color w:val="FAC8BB"/>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9221D9">
                        <w:rPr>
                          <w:color w:val="FAC8BB"/>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Support Tech </w:t>
                      </w:r>
                    </w:p>
                  </w:txbxContent>
                </v:textbox>
              </v:shape>
            </w:pict>
          </mc:Fallback>
        </mc:AlternateContent>
      </w:r>
    </w:p>
    <w:p w14:paraId="330C148F" w14:textId="77777777" w:rsidR="009221D9" w:rsidRPr="00083FDC" w:rsidRDefault="009221D9">
      <w:pPr>
        <w:rPr>
          <w:rFonts w:ascii="Times" w:hAnsi="Times"/>
        </w:rPr>
      </w:pPr>
    </w:p>
    <w:p w14:paraId="78BBF24D" w14:textId="77777777" w:rsidR="009221D9" w:rsidRPr="00083FDC" w:rsidRDefault="009221D9">
      <w:pPr>
        <w:rPr>
          <w:rFonts w:ascii="Times" w:hAnsi="Times"/>
        </w:rPr>
      </w:pPr>
    </w:p>
    <w:p w14:paraId="2C5F1160" w14:textId="4CA41D53" w:rsidR="009221D9" w:rsidRPr="00083FDC" w:rsidRDefault="009221D9">
      <w:pPr>
        <w:rPr>
          <w:rFonts w:ascii="Times" w:hAnsi="Times"/>
        </w:rPr>
      </w:pPr>
    </w:p>
    <w:p w14:paraId="4A8B94B4" w14:textId="0910F318" w:rsidR="009221D9" w:rsidRPr="00083FDC" w:rsidRDefault="009221D9" w:rsidP="009221D9">
      <w:pPr>
        <w:jc w:val="center"/>
        <w:rPr>
          <w:rFonts w:ascii="Times" w:hAnsi="Times"/>
        </w:rPr>
      </w:pPr>
      <w:r w:rsidRPr="00083FDC">
        <w:rPr>
          <w:rFonts w:ascii="Times" w:hAnsi="Times"/>
        </w:rPr>
        <w:fldChar w:fldCharType="begin"/>
      </w:r>
      <w:r w:rsidRPr="00083FDC">
        <w:rPr>
          <w:rFonts w:ascii="Times" w:hAnsi="Times"/>
        </w:rPr>
        <w:instrText xml:space="preserve"> INCLUDEPICTURE "/Users/phadsomar/Library/Group Containers/UBF8T346G9.ms/WebArchiveCopyPasteTempFiles/com.microsoft.Word/preview-redirect?preset=thumbnail&amp;cacheKiller=1709505557616" \* MERGEFORMATINET </w:instrText>
      </w:r>
      <w:r w:rsidRPr="00083FDC">
        <w:rPr>
          <w:rFonts w:ascii="Times" w:hAnsi="Times"/>
        </w:rPr>
        <w:fldChar w:fldCharType="separate"/>
      </w:r>
      <w:r w:rsidRPr="00083FDC">
        <w:rPr>
          <w:rFonts w:ascii="Times" w:hAnsi="Times"/>
          <w:noProof/>
        </w:rPr>
        <w:drawing>
          <wp:inline distT="0" distB="0" distL="0" distR="0" wp14:anchorId="4B615B67" wp14:editId="70FC6BF6">
            <wp:extent cx="2245995" cy="2245995"/>
            <wp:effectExtent l="0" t="0" r="1905" b="1905"/>
            <wp:docPr id="329117110" name="Picture 3" descr="A logo with a cloud and a cog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117110" name="Picture 3" descr="A logo with a cloud and a cogwheel&#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66400" cy="2266400"/>
                    </a:xfrm>
                    <a:prstGeom prst="rect">
                      <a:avLst/>
                    </a:prstGeom>
                    <a:noFill/>
                    <a:ln>
                      <a:noFill/>
                    </a:ln>
                  </pic:spPr>
                </pic:pic>
              </a:graphicData>
            </a:graphic>
          </wp:inline>
        </w:drawing>
      </w:r>
      <w:r w:rsidRPr="00083FDC">
        <w:rPr>
          <w:rFonts w:ascii="Times" w:hAnsi="Times"/>
        </w:rPr>
        <w:fldChar w:fldCharType="end"/>
      </w:r>
    </w:p>
    <w:p w14:paraId="6A4A9FB5" w14:textId="77777777" w:rsidR="009221D9" w:rsidRPr="00083FDC" w:rsidRDefault="009221D9">
      <w:pPr>
        <w:rPr>
          <w:rFonts w:ascii="Times" w:hAnsi="Times"/>
        </w:rPr>
      </w:pPr>
      <w:r w:rsidRPr="00083FDC">
        <w:rPr>
          <w:rFonts w:ascii="Times" w:hAnsi="Times"/>
        </w:rPr>
        <w:br w:type="page"/>
      </w:r>
    </w:p>
    <w:p w14:paraId="2E302BE6" w14:textId="4BDDC13D" w:rsidR="009221D9" w:rsidRPr="00083FDC" w:rsidRDefault="009221D9">
      <w:pPr>
        <w:rPr>
          <w:rFonts w:ascii="Times" w:hAnsi="Times"/>
        </w:rPr>
      </w:pPr>
      <w:r w:rsidRPr="00083FDC">
        <w:rPr>
          <w:rFonts w:ascii="Times" w:hAnsi="Times"/>
        </w:rPr>
        <w:br w:type="page"/>
      </w:r>
    </w:p>
    <w:p w14:paraId="154B1CE0" w14:textId="7D9F7D6F" w:rsidR="009221D9" w:rsidRPr="00083FDC" w:rsidRDefault="009221D9">
      <w:pPr>
        <w:rPr>
          <w:rFonts w:ascii="Times" w:hAnsi="Times"/>
        </w:rPr>
      </w:pPr>
      <w:r w:rsidRPr="00083FDC">
        <w:rPr>
          <w:rFonts w:ascii="Times" w:hAnsi="Times"/>
        </w:rPr>
        <w:br w:type="page"/>
      </w:r>
    </w:p>
    <w:p w14:paraId="013097D3" w14:textId="77777777" w:rsidR="009221D9" w:rsidRPr="00083FDC" w:rsidRDefault="009221D9" w:rsidP="009221D9">
      <w:pPr>
        <w:rPr>
          <w:rFonts w:ascii="Times" w:hAnsi="Times" w:cs="AppleSystemUIFont"/>
          <w:kern w:val="0"/>
        </w:rPr>
      </w:pPr>
    </w:p>
    <w:p w14:paraId="403D21AA" w14:textId="77777777" w:rsidR="009221D9" w:rsidRPr="00083FDC" w:rsidRDefault="009221D9" w:rsidP="009221D9">
      <w:pPr>
        <w:rPr>
          <w:rFonts w:ascii="Times" w:hAnsi="Times" w:cs="AppleSystemUIFont"/>
          <w:b/>
          <w:bCs/>
          <w:kern w:val="0"/>
          <w:u w:val="single"/>
        </w:rPr>
      </w:pPr>
      <w:r w:rsidRPr="00083FDC">
        <w:rPr>
          <w:rFonts w:ascii="Times" w:hAnsi="Times" w:cs="AppleSystemUIFont"/>
          <w:b/>
          <w:bCs/>
          <w:kern w:val="0"/>
          <w:u w:val="single"/>
        </w:rPr>
        <w:t>Contents Page:</w:t>
      </w:r>
    </w:p>
    <w:p w14:paraId="04415074" w14:textId="77777777" w:rsidR="009221D9" w:rsidRPr="00083FDC" w:rsidRDefault="009221D9" w:rsidP="009221D9">
      <w:pPr>
        <w:rPr>
          <w:rFonts w:ascii="Times" w:hAnsi="Times" w:cs="AppleSystemUIFont"/>
          <w:kern w:val="0"/>
        </w:rPr>
      </w:pPr>
    </w:p>
    <w:p w14:paraId="58B81AFA" w14:textId="77777777" w:rsidR="009221D9" w:rsidRPr="00083FDC" w:rsidRDefault="009221D9" w:rsidP="009221D9">
      <w:pPr>
        <w:jc w:val="center"/>
        <w:rPr>
          <w:rFonts w:ascii="Times" w:hAnsi="Times" w:cs="AppleSystemUIFont"/>
          <w:kern w:val="0"/>
        </w:rPr>
      </w:pPr>
      <w:r w:rsidRPr="00083FDC">
        <w:rPr>
          <w:rFonts w:ascii="Times" w:hAnsi="Times" w:cs="AppleSystemUIFont"/>
          <w:kern w:val="0"/>
        </w:rPr>
        <w:t>Introduction</w:t>
      </w:r>
    </w:p>
    <w:p w14:paraId="29EFC270" w14:textId="77777777" w:rsidR="009221D9" w:rsidRPr="00083FDC" w:rsidRDefault="009221D9" w:rsidP="009221D9">
      <w:pPr>
        <w:jc w:val="center"/>
        <w:rPr>
          <w:rFonts w:ascii="Times" w:hAnsi="Times" w:cs="AppleSystemUIFont"/>
          <w:kern w:val="0"/>
        </w:rPr>
      </w:pPr>
      <w:r w:rsidRPr="00083FDC">
        <w:rPr>
          <w:rFonts w:ascii="Times" w:hAnsi="Times" w:cs="AppleSystemUIFont"/>
          <w:kern w:val="0"/>
        </w:rPr>
        <w:t>Explanation of the Idea's Innovation</w:t>
      </w:r>
    </w:p>
    <w:p w14:paraId="6E02FF74" w14:textId="77777777" w:rsidR="009221D9" w:rsidRPr="00083FDC" w:rsidRDefault="009221D9" w:rsidP="009221D9">
      <w:pPr>
        <w:jc w:val="center"/>
        <w:rPr>
          <w:rFonts w:ascii="Times" w:hAnsi="Times" w:cs="AppleSystemUIFont"/>
          <w:kern w:val="0"/>
        </w:rPr>
      </w:pPr>
      <w:r w:rsidRPr="00083FDC">
        <w:rPr>
          <w:rFonts w:ascii="Times" w:hAnsi="Times" w:cs="AppleSystemUIFont"/>
          <w:kern w:val="0"/>
        </w:rPr>
        <w:t>Link to Early Years Development</w:t>
      </w:r>
    </w:p>
    <w:p w14:paraId="040EEAE6" w14:textId="77777777" w:rsidR="009221D9" w:rsidRPr="00083FDC" w:rsidRDefault="009221D9" w:rsidP="009221D9">
      <w:pPr>
        <w:jc w:val="center"/>
        <w:rPr>
          <w:rFonts w:ascii="Times" w:hAnsi="Times" w:cs="AppleSystemUIFont"/>
          <w:kern w:val="0"/>
        </w:rPr>
      </w:pPr>
      <w:r w:rsidRPr="00083FDC">
        <w:rPr>
          <w:rFonts w:ascii="Times" w:hAnsi="Times" w:cs="AppleSystemUIFont"/>
          <w:kern w:val="0"/>
        </w:rPr>
        <w:t>Benefits Linked to Early Years Development</w:t>
      </w:r>
    </w:p>
    <w:p w14:paraId="4B562071" w14:textId="77777777" w:rsidR="009221D9" w:rsidRPr="00083FDC" w:rsidRDefault="009221D9" w:rsidP="009221D9">
      <w:pPr>
        <w:jc w:val="center"/>
        <w:rPr>
          <w:rFonts w:ascii="Times" w:hAnsi="Times" w:cs="AppleSystemUIFont"/>
          <w:kern w:val="0"/>
        </w:rPr>
      </w:pPr>
      <w:r w:rsidRPr="00083FDC">
        <w:rPr>
          <w:rFonts w:ascii="Times" w:hAnsi="Times" w:cs="AppleSystemUIFont"/>
          <w:kern w:val="0"/>
        </w:rPr>
        <w:t>Challenges and Barriers</w:t>
      </w:r>
    </w:p>
    <w:p w14:paraId="4227734E" w14:textId="77777777" w:rsidR="009221D9" w:rsidRPr="00083FDC" w:rsidRDefault="009221D9" w:rsidP="009221D9">
      <w:pPr>
        <w:jc w:val="center"/>
        <w:rPr>
          <w:rFonts w:ascii="Times" w:hAnsi="Times" w:cs="AppleSystemUIFont"/>
          <w:kern w:val="0"/>
        </w:rPr>
      </w:pPr>
      <w:r w:rsidRPr="00083FDC">
        <w:rPr>
          <w:rFonts w:ascii="Times" w:hAnsi="Times" w:cs="AppleSystemUIFont"/>
          <w:kern w:val="0"/>
        </w:rPr>
        <w:t>Audience and Stakeholders</w:t>
      </w:r>
    </w:p>
    <w:p w14:paraId="7E7F5285" w14:textId="77777777" w:rsidR="009221D9" w:rsidRPr="00083FDC" w:rsidRDefault="009221D9" w:rsidP="009221D9">
      <w:pPr>
        <w:jc w:val="center"/>
        <w:rPr>
          <w:rFonts w:ascii="Times" w:hAnsi="Times" w:cs="AppleSystemUIFont"/>
          <w:kern w:val="0"/>
        </w:rPr>
      </w:pPr>
      <w:r w:rsidRPr="00083FDC">
        <w:rPr>
          <w:rFonts w:ascii="Times" w:hAnsi="Times" w:cs="AppleSystemUIFont"/>
          <w:kern w:val="0"/>
        </w:rPr>
        <w:t>Expertise and Positioning</w:t>
      </w:r>
    </w:p>
    <w:p w14:paraId="758DBAB0" w14:textId="77777777" w:rsidR="009221D9" w:rsidRPr="00083FDC" w:rsidRDefault="009221D9" w:rsidP="009221D9">
      <w:pPr>
        <w:jc w:val="center"/>
        <w:rPr>
          <w:rFonts w:ascii="Times" w:hAnsi="Times" w:cs="AppleSystemUIFont"/>
          <w:kern w:val="0"/>
        </w:rPr>
      </w:pPr>
      <w:r w:rsidRPr="00083FDC">
        <w:rPr>
          <w:rFonts w:ascii="Times" w:hAnsi="Times" w:cs="AppleSystemUIFont"/>
          <w:kern w:val="0"/>
        </w:rPr>
        <w:t>Conclusion</w:t>
      </w:r>
    </w:p>
    <w:p w14:paraId="593FF43D" w14:textId="77777777" w:rsidR="009221D9" w:rsidRPr="00083FDC" w:rsidRDefault="009221D9" w:rsidP="009221D9">
      <w:pPr>
        <w:jc w:val="center"/>
        <w:rPr>
          <w:rFonts w:ascii="Times" w:hAnsi="Times" w:cs="AppleSystemUIFont"/>
          <w:kern w:val="0"/>
        </w:rPr>
      </w:pPr>
      <w:r w:rsidRPr="00083FDC">
        <w:rPr>
          <w:rFonts w:ascii="Times" w:hAnsi="Times" w:cs="AppleSystemUIFont"/>
          <w:kern w:val="0"/>
        </w:rPr>
        <w:t>References</w:t>
      </w:r>
    </w:p>
    <w:p w14:paraId="1DA9B916" w14:textId="77777777" w:rsidR="009221D9" w:rsidRPr="00083FDC" w:rsidRDefault="009221D9" w:rsidP="009221D9">
      <w:pPr>
        <w:jc w:val="center"/>
        <w:rPr>
          <w:rFonts w:ascii="Times" w:hAnsi="Times" w:cs="AppleSystemUIFont"/>
          <w:kern w:val="0"/>
        </w:rPr>
      </w:pPr>
    </w:p>
    <w:p w14:paraId="6EB3D05C" w14:textId="77777777" w:rsidR="009221D9" w:rsidRPr="00083FDC" w:rsidRDefault="009221D9" w:rsidP="009221D9">
      <w:pPr>
        <w:jc w:val="center"/>
        <w:rPr>
          <w:rFonts w:ascii="Times" w:hAnsi="Times" w:cs="AppleSystemUIFont"/>
          <w:kern w:val="0"/>
        </w:rPr>
      </w:pPr>
    </w:p>
    <w:p w14:paraId="4510335D" w14:textId="77777777" w:rsidR="009221D9" w:rsidRPr="00083FDC" w:rsidRDefault="009221D9" w:rsidP="009221D9">
      <w:pPr>
        <w:jc w:val="center"/>
        <w:rPr>
          <w:rFonts w:ascii="Times" w:hAnsi="Times" w:cs="AppleSystemUIFont"/>
          <w:kern w:val="0"/>
        </w:rPr>
      </w:pPr>
    </w:p>
    <w:p w14:paraId="05899D35" w14:textId="77777777" w:rsidR="009221D9" w:rsidRPr="00083FDC" w:rsidRDefault="009221D9" w:rsidP="009221D9">
      <w:pPr>
        <w:rPr>
          <w:rFonts w:ascii="Times" w:hAnsi="Times" w:cs="AppleSystemUIFont"/>
          <w:kern w:val="0"/>
        </w:rPr>
      </w:pPr>
    </w:p>
    <w:p w14:paraId="6A9C1723" w14:textId="77777777" w:rsidR="009221D9" w:rsidRPr="00083FDC" w:rsidRDefault="009221D9" w:rsidP="009221D9">
      <w:pPr>
        <w:rPr>
          <w:rFonts w:ascii="Times" w:hAnsi="Times"/>
        </w:rPr>
      </w:pPr>
    </w:p>
    <w:p w14:paraId="59536157" w14:textId="77777777" w:rsidR="009221D9" w:rsidRPr="00083FDC" w:rsidRDefault="009221D9" w:rsidP="009221D9">
      <w:pPr>
        <w:rPr>
          <w:rFonts w:ascii="Times" w:hAnsi="Times" w:cs="AppleSystemUIFont"/>
          <w:kern w:val="0"/>
        </w:rPr>
      </w:pPr>
      <w:r w:rsidRPr="00083FDC">
        <w:rPr>
          <w:rFonts w:ascii="Times" w:hAnsi="Times" w:cs="AppleSystemUIFont"/>
          <w:kern w:val="0"/>
        </w:rPr>
        <w:t>Introduction:</w:t>
      </w:r>
    </w:p>
    <w:p w14:paraId="6ECA3A24" w14:textId="77777777" w:rsidR="009221D9" w:rsidRPr="00083FDC" w:rsidRDefault="009221D9" w:rsidP="009221D9">
      <w:pPr>
        <w:rPr>
          <w:rFonts w:ascii="Times" w:hAnsi="Times" w:cs="AppleSystemUIFont"/>
          <w:kern w:val="0"/>
        </w:rPr>
      </w:pPr>
      <w:r w:rsidRPr="00083FDC">
        <w:rPr>
          <w:rFonts w:ascii="Times" w:hAnsi="Times" w:cs="AppleSystemUIFont"/>
          <w:kern w:val="0"/>
        </w:rPr>
        <w:t xml:space="preserve">In today's rapidly advancing world, innovative solutions are essential to address the diverse needs of children with Additional Learning Needs (ALN) in their early years. One such solution is </w:t>
      </w:r>
      <w:proofErr w:type="spellStart"/>
      <w:r w:rsidRPr="00083FDC">
        <w:rPr>
          <w:rFonts w:ascii="Times" w:hAnsi="Times" w:cs="AppleSystemUIFont"/>
          <w:kern w:val="0"/>
        </w:rPr>
        <w:t>SunaSupport</w:t>
      </w:r>
      <w:proofErr w:type="spellEnd"/>
      <w:r w:rsidRPr="00083FDC">
        <w:rPr>
          <w:rFonts w:ascii="Times" w:hAnsi="Times" w:cs="AppleSystemUIFont"/>
          <w:kern w:val="0"/>
        </w:rPr>
        <w:t xml:space="preserve"> Tech, Therapeutic Wearable Technology, which holds the promise of revolutionizing early childhood development by providing personalized support and intervention for children with ALN. In this proposal, we will explore the innovative potential of </w:t>
      </w:r>
      <w:proofErr w:type="spellStart"/>
      <w:r w:rsidRPr="00083FDC">
        <w:rPr>
          <w:rFonts w:ascii="Times" w:hAnsi="Times" w:cs="AppleSystemUIFont"/>
          <w:kern w:val="0"/>
        </w:rPr>
        <w:t>SunaSupport</w:t>
      </w:r>
      <w:proofErr w:type="spellEnd"/>
      <w:r w:rsidRPr="00083FDC">
        <w:rPr>
          <w:rFonts w:ascii="Times" w:hAnsi="Times" w:cs="AppleSystemUIFont"/>
          <w:kern w:val="0"/>
        </w:rPr>
        <w:t xml:space="preserve"> Tech, its benefits for early years development, potential challenges, stakeholders, and why I am best placed to spearhead this initiative.</w:t>
      </w:r>
    </w:p>
    <w:p w14:paraId="2D6DA33A" w14:textId="77777777" w:rsidR="009221D9" w:rsidRPr="00083FDC" w:rsidRDefault="009221D9" w:rsidP="009221D9">
      <w:pPr>
        <w:rPr>
          <w:rFonts w:ascii="Times" w:hAnsi="Times" w:cs="AppleSystemUIFont"/>
          <w:kern w:val="0"/>
        </w:rPr>
      </w:pPr>
    </w:p>
    <w:p w14:paraId="621BABA7" w14:textId="77777777" w:rsidR="009221D9" w:rsidRPr="00083FDC" w:rsidRDefault="009221D9" w:rsidP="009221D9">
      <w:pPr>
        <w:rPr>
          <w:rFonts w:ascii="Times" w:hAnsi="Times" w:cs="AppleSystemUIFont"/>
          <w:kern w:val="0"/>
        </w:rPr>
      </w:pPr>
      <w:r w:rsidRPr="00083FDC">
        <w:rPr>
          <w:rFonts w:ascii="Times" w:hAnsi="Times" w:cs="AppleSystemUIFont"/>
          <w:kern w:val="0"/>
        </w:rPr>
        <w:t>Explanation of the Idea's Innovation:</w:t>
      </w:r>
    </w:p>
    <w:p w14:paraId="5A951FBA" w14:textId="35CF06B5" w:rsidR="009221D9" w:rsidRPr="00083FDC" w:rsidRDefault="009221D9" w:rsidP="00E6331C">
      <w:pPr>
        <w:rPr>
          <w:rFonts w:ascii="Times" w:hAnsi="Times" w:cs="AppleSystemUIFont"/>
          <w:kern w:val="0"/>
        </w:rPr>
      </w:pPr>
      <w:proofErr w:type="spellStart"/>
      <w:r w:rsidRPr="00083FDC">
        <w:rPr>
          <w:rFonts w:ascii="Times" w:hAnsi="Times" w:cs="AppleSystemUIFont"/>
          <w:kern w:val="0"/>
        </w:rPr>
        <w:t>SunaSupport</w:t>
      </w:r>
      <w:proofErr w:type="spellEnd"/>
      <w:r w:rsidRPr="00083FDC">
        <w:rPr>
          <w:rFonts w:ascii="Times" w:hAnsi="Times" w:cs="AppleSystemUIFont"/>
          <w:kern w:val="0"/>
        </w:rPr>
        <w:t xml:space="preserve"> Tech, represents a ground-breaking innovation in the field of early childhood development, particularly for children with ALN. Unlike traditional therapies and interventions, which are often limited in their accessibility and effectiveness, wearable technology offers real-time support and intervention tailored to the unique needs of each child. By incorporating sensors, feedback mechanisms, and interactive features, wearable devices can provide sensory stimulation, promote motor skills development, encourage communication, and facilitate social interaction.</w:t>
      </w:r>
      <w:r w:rsidR="00DC5383" w:rsidRPr="00083FDC">
        <w:rPr>
          <w:rFonts w:ascii="Times" w:hAnsi="Times" w:cs="AppleSystemUIFont"/>
          <w:kern w:val="0"/>
        </w:rPr>
        <w:t xml:space="preserve"> Also, thru conducting </w:t>
      </w:r>
      <w:r w:rsidR="00E6331C" w:rsidRPr="00083FDC">
        <w:rPr>
          <w:rFonts w:ascii="Times" w:hAnsi="Times" w:cs="AppleSystemUIFont"/>
          <w:kern w:val="0"/>
        </w:rPr>
        <w:t>a survey</w:t>
      </w:r>
      <w:r w:rsidR="00E6331C" w:rsidRPr="00083FDC">
        <w:rPr>
          <w:rFonts w:ascii="Times" w:hAnsi="Times" w:cs="AppleSystemUIFont"/>
          <w:kern w:val="0"/>
        </w:rPr>
        <w:t xml:space="preserve"> our market research has shown a growing awareness and acceptance of adaptive technologies within the ALN community. Key Findings In terms of Interest and Awareness</w:t>
      </w:r>
      <w:r w:rsidR="00E6331C" w:rsidRPr="00083FDC">
        <w:rPr>
          <w:rFonts w:ascii="Times" w:hAnsi="Times" w:cs="AppleSystemUIFont"/>
          <w:kern w:val="0"/>
        </w:rPr>
        <w:t xml:space="preserve"> are </w:t>
      </w:r>
      <w:r w:rsidR="00E6331C" w:rsidRPr="00083FDC">
        <w:rPr>
          <w:rFonts w:ascii="Times" w:hAnsi="Times" w:cs="AppleSystemUIFont"/>
          <w:kern w:val="0"/>
        </w:rPr>
        <w:t xml:space="preserve">85% of respondents expressed interest in </w:t>
      </w:r>
      <w:proofErr w:type="spellStart"/>
      <w:r w:rsidR="00E6331C" w:rsidRPr="00083FDC">
        <w:rPr>
          <w:rFonts w:ascii="Times" w:hAnsi="Times" w:cs="AppleSystemUIFont"/>
          <w:kern w:val="0"/>
        </w:rPr>
        <w:t>SenaSupport</w:t>
      </w:r>
      <w:proofErr w:type="spellEnd"/>
      <w:r w:rsidR="00E6331C" w:rsidRPr="00083FDC">
        <w:rPr>
          <w:rFonts w:ascii="Times" w:hAnsi="Times" w:cs="AppleSystemUIFont"/>
          <w:kern w:val="0"/>
        </w:rPr>
        <w:t xml:space="preserve"> Tech to support their child's development.</w:t>
      </w:r>
      <w:r w:rsidR="00E6331C" w:rsidRPr="00083FDC">
        <w:rPr>
          <w:rFonts w:ascii="Times" w:hAnsi="Times" w:cs="AppleSystemUIFont"/>
          <w:kern w:val="0"/>
        </w:rPr>
        <w:t xml:space="preserve"> </w:t>
      </w:r>
      <w:r w:rsidR="00E6331C" w:rsidRPr="00083FDC">
        <w:rPr>
          <w:rFonts w:ascii="Times" w:hAnsi="Times" w:cs="AppleSystemUIFont"/>
          <w:kern w:val="0"/>
        </w:rPr>
        <w:t xml:space="preserve">70% of respondents were already familiar with the concept of wearable devices designed specifically for children with </w:t>
      </w:r>
      <w:proofErr w:type="gramStart"/>
      <w:r w:rsidR="00E6331C" w:rsidRPr="00083FDC">
        <w:rPr>
          <w:rFonts w:ascii="Times" w:hAnsi="Times" w:cs="AppleSystemUIFont"/>
          <w:kern w:val="0"/>
        </w:rPr>
        <w:t>ALN .</w:t>
      </w:r>
      <w:proofErr w:type="gramEnd"/>
      <w:r w:rsidR="008D3732" w:rsidRPr="00083FDC">
        <w:rPr>
          <w:rFonts w:ascii="Times" w:hAnsi="Times" w:cs="AppleSystemUIFont"/>
          <w:kern w:val="0"/>
        </w:rPr>
        <w:t xml:space="preserve"> </w:t>
      </w:r>
      <w:r w:rsidR="00E6331C" w:rsidRPr="00083FDC">
        <w:rPr>
          <w:rFonts w:ascii="Times" w:hAnsi="Times" w:cs="AppleSystemUIFont"/>
          <w:kern w:val="0"/>
        </w:rPr>
        <w:t>These findings</w:t>
      </w:r>
      <w:r w:rsidR="008D3732" w:rsidRPr="00083FDC">
        <w:rPr>
          <w:rFonts w:ascii="Times" w:hAnsi="Times" w:cs="AppleSystemUIFont"/>
          <w:kern w:val="0"/>
        </w:rPr>
        <w:t xml:space="preserve"> show that therapeutic </w:t>
      </w:r>
      <w:r w:rsidR="008D3732" w:rsidRPr="00083FDC">
        <w:rPr>
          <w:rFonts w:ascii="Times" w:hAnsi="Times" w:cs="AppleSystemUIFont"/>
          <w:kern w:val="0"/>
        </w:rPr>
        <w:t xml:space="preserve">wearable </w:t>
      </w:r>
      <w:proofErr w:type="gramStart"/>
      <w:r w:rsidR="008D3732" w:rsidRPr="00083FDC">
        <w:rPr>
          <w:rFonts w:ascii="Times" w:hAnsi="Times" w:cs="AppleSystemUIFont"/>
          <w:kern w:val="0"/>
        </w:rPr>
        <w:t>technolog</w:t>
      </w:r>
      <w:r w:rsidR="008D3732" w:rsidRPr="00083FDC">
        <w:rPr>
          <w:rFonts w:ascii="Times" w:hAnsi="Times" w:cs="AppleSystemUIFont"/>
          <w:kern w:val="0"/>
        </w:rPr>
        <w:t xml:space="preserve">y </w:t>
      </w:r>
      <w:r w:rsidR="00E6331C" w:rsidRPr="00083FDC">
        <w:rPr>
          <w:rFonts w:ascii="Times" w:hAnsi="Times" w:cs="AppleSystemUIFont"/>
          <w:kern w:val="0"/>
        </w:rPr>
        <w:t xml:space="preserve"> isn’t</w:t>
      </w:r>
      <w:proofErr w:type="gramEnd"/>
      <w:r w:rsidR="00E6331C" w:rsidRPr="00083FDC">
        <w:rPr>
          <w:rFonts w:ascii="Times" w:hAnsi="Times" w:cs="AppleSystemUIFont"/>
          <w:kern w:val="0"/>
        </w:rPr>
        <w:t xml:space="preserve"> this something that could be met with fear</w:t>
      </w:r>
      <w:r w:rsidR="008D3732" w:rsidRPr="00083FDC">
        <w:rPr>
          <w:rFonts w:ascii="Times" w:hAnsi="Times" w:cs="AppleSystemUIFont"/>
          <w:kern w:val="0"/>
        </w:rPr>
        <w:t xml:space="preserve"> once launched.</w:t>
      </w:r>
    </w:p>
    <w:p w14:paraId="275E5E5C" w14:textId="77777777" w:rsidR="009221D9" w:rsidRPr="00083FDC" w:rsidRDefault="009221D9" w:rsidP="009221D9">
      <w:pPr>
        <w:rPr>
          <w:rFonts w:ascii="Times" w:hAnsi="Times" w:cs="AppleSystemUIFont"/>
          <w:kern w:val="0"/>
        </w:rPr>
      </w:pPr>
    </w:p>
    <w:p w14:paraId="3D088054" w14:textId="77777777" w:rsidR="009221D9" w:rsidRPr="00083FDC" w:rsidRDefault="009221D9" w:rsidP="009221D9">
      <w:pPr>
        <w:rPr>
          <w:rFonts w:ascii="Times" w:hAnsi="Times" w:cs="AppleSystemUIFont"/>
          <w:kern w:val="0"/>
        </w:rPr>
      </w:pPr>
      <w:r w:rsidRPr="00083FDC">
        <w:rPr>
          <w:rFonts w:ascii="Times" w:hAnsi="Times" w:cs="AppleSystemUIFont"/>
          <w:kern w:val="0"/>
        </w:rPr>
        <w:t>Link to Early Years Development:</w:t>
      </w:r>
    </w:p>
    <w:p w14:paraId="0A2FF681" w14:textId="18222579" w:rsidR="009221D9" w:rsidRPr="00083FDC" w:rsidRDefault="009221D9" w:rsidP="009221D9">
      <w:pPr>
        <w:rPr>
          <w:rFonts w:ascii="Times" w:hAnsi="Times" w:cs="AppleSystemUIFont"/>
          <w:kern w:val="0"/>
        </w:rPr>
      </w:pPr>
      <w:r w:rsidRPr="00083FDC">
        <w:rPr>
          <w:rFonts w:ascii="Times" w:hAnsi="Times" w:cs="AppleSystemUIFont"/>
          <w:kern w:val="0"/>
        </w:rPr>
        <w:t xml:space="preserve">The early years are a critical period for cognitive, social, emotional, and physical development, laying the foundation for future learning and well-being. </w:t>
      </w:r>
      <w:proofErr w:type="spellStart"/>
      <w:r w:rsidRPr="00083FDC">
        <w:rPr>
          <w:rFonts w:ascii="Times" w:hAnsi="Times" w:cs="AppleSystemUIFont"/>
          <w:kern w:val="0"/>
        </w:rPr>
        <w:t>SunaSupport</w:t>
      </w:r>
      <w:proofErr w:type="spellEnd"/>
      <w:r w:rsidRPr="00083FDC">
        <w:rPr>
          <w:rFonts w:ascii="Times" w:hAnsi="Times" w:cs="AppleSystemUIFont"/>
          <w:kern w:val="0"/>
        </w:rPr>
        <w:t xml:space="preserve"> Tech, has the potential to enhance early years development by providing targeted support and intervention during this crucial stage. For example, wearable devices can help children with ALN improve their sensory processing abilities, develop fine and gross motor skills, enhance communication and language skills, and foster social connections with peers and caregivers.</w:t>
      </w:r>
    </w:p>
    <w:p w14:paraId="1FB24B9B" w14:textId="160B370D" w:rsidR="009221D9" w:rsidRPr="00083FDC" w:rsidRDefault="009221D9" w:rsidP="009221D9">
      <w:pPr>
        <w:tabs>
          <w:tab w:val="left" w:pos="6637"/>
        </w:tabs>
        <w:rPr>
          <w:rFonts w:ascii="Times" w:hAnsi="Times"/>
        </w:rPr>
      </w:pPr>
      <w:r w:rsidRPr="00083FDC">
        <w:rPr>
          <w:rFonts w:ascii="Times" w:hAnsi="Times"/>
        </w:rPr>
        <w:tab/>
      </w:r>
    </w:p>
    <w:p w14:paraId="00405700" w14:textId="77777777" w:rsidR="00434426" w:rsidRPr="00083FDC" w:rsidRDefault="00434426" w:rsidP="00434426">
      <w:pPr>
        <w:rPr>
          <w:rFonts w:ascii="Times" w:hAnsi="Times" w:cs="AppleSystemUIFont"/>
          <w:kern w:val="0"/>
        </w:rPr>
      </w:pPr>
      <w:r w:rsidRPr="00083FDC">
        <w:rPr>
          <w:rFonts w:ascii="Times" w:hAnsi="Times" w:cs="AppleSystemUIFont"/>
          <w:kern w:val="0"/>
        </w:rPr>
        <w:t>Benefits Linked to Early Years Development:</w:t>
      </w:r>
    </w:p>
    <w:p w14:paraId="32AB952D" w14:textId="4AF6C457" w:rsidR="001A35DF" w:rsidRPr="00083FDC" w:rsidRDefault="00434426" w:rsidP="001A35DF">
      <w:pPr>
        <w:rPr>
          <w:rFonts w:ascii="Times" w:hAnsi="Times" w:cs="AppleSystemUIFont"/>
          <w:kern w:val="0"/>
        </w:rPr>
      </w:pPr>
      <w:r w:rsidRPr="00083FDC">
        <w:rPr>
          <w:rFonts w:ascii="Times" w:hAnsi="Times" w:cs="AppleSystemUIFont"/>
          <w:kern w:val="0"/>
        </w:rPr>
        <w:t xml:space="preserve">The benefits of </w:t>
      </w:r>
      <w:proofErr w:type="spellStart"/>
      <w:r w:rsidRPr="00083FDC">
        <w:rPr>
          <w:rFonts w:ascii="Times" w:hAnsi="Times" w:cs="AppleSystemUIFont"/>
          <w:kern w:val="0"/>
        </w:rPr>
        <w:t>SunaSupport</w:t>
      </w:r>
      <w:proofErr w:type="spellEnd"/>
      <w:r w:rsidRPr="00083FDC">
        <w:rPr>
          <w:rFonts w:ascii="Times" w:hAnsi="Times" w:cs="AppleSystemUIFont"/>
          <w:kern w:val="0"/>
        </w:rPr>
        <w:t xml:space="preserve"> Tech, for early years development are manifold. Firstly, </w:t>
      </w:r>
      <w:proofErr w:type="spellStart"/>
      <w:r w:rsidR="001A35DF" w:rsidRPr="00083FDC">
        <w:rPr>
          <w:rFonts w:ascii="Times" w:hAnsi="Times" w:cs="AppleSystemUIFont"/>
          <w:kern w:val="0"/>
        </w:rPr>
        <w:t>SunaSupport</w:t>
      </w:r>
      <w:proofErr w:type="spellEnd"/>
      <w:r w:rsidR="001A35DF" w:rsidRPr="00083FDC">
        <w:rPr>
          <w:rFonts w:ascii="Times" w:hAnsi="Times" w:cs="AppleSystemUIFont"/>
          <w:kern w:val="0"/>
        </w:rPr>
        <w:t xml:space="preserve"> Tech promotes inclusivity by providing accessibility features that cater to children with diverse learning needs. By offering customizable settings and adaptive technologies, such as voice commands or tactile feedback, the platform ensures that children of all abilities can actively participate and benefit from the learning experience. This inclusivity </w:t>
      </w:r>
      <w:r w:rsidR="00855E0F" w:rsidRPr="00083FDC">
        <w:rPr>
          <w:rFonts w:ascii="Times" w:hAnsi="Times" w:cs="AppleSystemUIFont"/>
          <w:kern w:val="0"/>
        </w:rPr>
        <w:t xml:space="preserve">in </w:t>
      </w:r>
      <w:proofErr w:type="spellStart"/>
      <w:r w:rsidR="00855E0F" w:rsidRPr="00083FDC">
        <w:rPr>
          <w:rFonts w:ascii="Times" w:hAnsi="Times" w:cs="AppleSystemUIFont"/>
          <w:kern w:val="0"/>
        </w:rPr>
        <w:t>accordest</w:t>
      </w:r>
      <w:proofErr w:type="spellEnd"/>
      <w:r w:rsidR="00855E0F" w:rsidRPr="00083FDC">
        <w:rPr>
          <w:rFonts w:ascii="Times" w:hAnsi="Times" w:cs="AppleSystemUIFont"/>
          <w:kern w:val="0"/>
        </w:rPr>
        <w:t xml:space="preserve"> with </w:t>
      </w:r>
      <w:r w:rsidR="00855E0F" w:rsidRPr="00855E0F">
        <w:rPr>
          <w:rFonts w:ascii="Times" w:hAnsi="Times" w:cs="AppleSystemUIFont"/>
          <w:kern w:val="0"/>
        </w:rPr>
        <w:t>Smith, J., &amp; Johnson, A. (2020)</w:t>
      </w:r>
      <w:r w:rsidR="00855E0F" w:rsidRPr="00083FDC">
        <w:rPr>
          <w:rFonts w:ascii="Times" w:hAnsi="Times" w:cs="AppleSystemUIFont"/>
          <w:kern w:val="0"/>
        </w:rPr>
        <w:t xml:space="preserve"> </w:t>
      </w:r>
      <w:proofErr w:type="gramStart"/>
      <w:r w:rsidR="00855E0F" w:rsidRPr="00083FDC">
        <w:rPr>
          <w:rFonts w:ascii="Times" w:hAnsi="Times" w:cs="AppleSystemUIFont"/>
          <w:kern w:val="0"/>
        </w:rPr>
        <w:t>is able to</w:t>
      </w:r>
      <w:proofErr w:type="gramEnd"/>
      <w:r w:rsidR="00855E0F" w:rsidRPr="00083FDC">
        <w:rPr>
          <w:rFonts w:ascii="Times" w:hAnsi="Times" w:cs="AppleSystemUIFont"/>
          <w:kern w:val="0"/>
        </w:rPr>
        <w:t xml:space="preserve"> </w:t>
      </w:r>
      <w:r w:rsidR="001A35DF" w:rsidRPr="00083FDC">
        <w:rPr>
          <w:rFonts w:ascii="Times" w:hAnsi="Times" w:cs="AppleSystemUIFont"/>
          <w:kern w:val="0"/>
        </w:rPr>
        <w:t>foster a supportive and accepting environment where every child feels valued and capable of reaching their full potential.</w:t>
      </w:r>
      <w:r w:rsidR="00A96CD7" w:rsidRPr="00083FDC">
        <w:rPr>
          <w:rFonts w:ascii="Times" w:hAnsi="Times" w:cs="AppleSystemUIFont"/>
          <w:kern w:val="0"/>
        </w:rPr>
        <w:t xml:space="preserve"> </w:t>
      </w:r>
    </w:p>
    <w:p w14:paraId="503AAEB9" w14:textId="3CE72ADF" w:rsidR="001A35DF" w:rsidRPr="00083FDC" w:rsidRDefault="001A35DF" w:rsidP="001A35DF">
      <w:pPr>
        <w:rPr>
          <w:rFonts w:ascii="Times" w:hAnsi="Times" w:cs="AppleSystemUIFont"/>
          <w:kern w:val="0"/>
        </w:rPr>
      </w:pPr>
      <w:r w:rsidRPr="00083FDC">
        <w:rPr>
          <w:rFonts w:ascii="Times" w:hAnsi="Times" w:cs="AppleSystemUIFont"/>
          <w:kern w:val="0"/>
        </w:rPr>
        <w:t xml:space="preserve">Furthermore, </w:t>
      </w:r>
      <w:proofErr w:type="spellStart"/>
      <w:r w:rsidRPr="00083FDC">
        <w:rPr>
          <w:rFonts w:ascii="Times" w:hAnsi="Times" w:cs="AppleSystemUIFont"/>
          <w:kern w:val="0"/>
        </w:rPr>
        <w:t>SunaSupport</w:t>
      </w:r>
      <w:proofErr w:type="spellEnd"/>
      <w:r w:rsidRPr="00083FDC">
        <w:rPr>
          <w:rFonts w:ascii="Times" w:hAnsi="Times" w:cs="AppleSystemUIFont"/>
          <w:kern w:val="0"/>
        </w:rPr>
        <w:t xml:space="preserve"> Tech facilitates seamless collaboration between parents, educators, therapists, and other stakeholders involved in a child's development. Through data sharing and communication features, caregivers can stay informed about their child's progress and actively contribute to their learning journey. This collaborative approach </w:t>
      </w:r>
      <w:r w:rsidR="009B1E06" w:rsidRPr="00083FDC">
        <w:rPr>
          <w:rFonts w:ascii="Times" w:hAnsi="Times" w:cs="AppleSystemUIFont"/>
          <w:kern w:val="0"/>
        </w:rPr>
        <w:t xml:space="preserve">explored by </w:t>
      </w:r>
      <w:r w:rsidR="009B1E06" w:rsidRPr="00855E0F">
        <w:rPr>
          <w:rFonts w:ascii="Times" w:hAnsi="Times" w:cs="AppleSystemUIFont"/>
          <w:kern w:val="0"/>
        </w:rPr>
        <w:t>Linder, T., &amp; Wohlwend, K. (2019)</w:t>
      </w:r>
      <w:r w:rsidR="009B1E06" w:rsidRPr="00083FDC">
        <w:rPr>
          <w:rFonts w:ascii="Times" w:hAnsi="Times" w:cs="AppleSystemUIFont"/>
          <w:kern w:val="0"/>
        </w:rPr>
        <w:t xml:space="preserve"> </w:t>
      </w:r>
      <w:r w:rsidRPr="00083FDC">
        <w:rPr>
          <w:rFonts w:ascii="Times" w:hAnsi="Times" w:cs="AppleSystemUIFont"/>
          <w:kern w:val="0"/>
        </w:rPr>
        <w:t>ensures consistency across different environments and promotes continuity in support, enhancing the overall effectiveness of early intervention efforts.</w:t>
      </w:r>
    </w:p>
    <w:p w14:paraId="408A8CD4" w14:textId="77777777" w:rsidR="009A4F6C" w:rsidRPr="00083FDC" w:rsidRDefault="009A4F6C" w:rsidP="009A4F6C">
      <w:pPr>
        <w:rPr>
          <w:rFonts w:ascii="Times" w:hAnsi="Times" w:cs="AppleSystemUIFont"/>
          <w:kern w:val="0"/>
        </w:rPr>
      </w:pPr>
    </w:p>
    <w:p w14:paraId="3F50C6B6" w14:textId="77777777" w:rsidR="009221D9" w:rsidRPr="00083FDC" w:rsidRDefault="009221D9" w:rsidP="009221D9">
      <w:pPr>
        <w:tabs>
          <w:tab w:val="left" w:pos="6637"/>
        </w:tabs>
        <w:rPr>
          <w:rFonts w:ascii="Times" w:hAnsi="Times"/>
        </w:rPr>
      </w:pPr>
    </w:p>
    <w:p w14:paraId="1A915668" w14:textId="77777777" w:rsidR="00434426" w:rsidRPr="00083FDC" w:rsidRDefault="00434426" w:rsidP="00434426">
      <w:pPr>
        <w:rPr>
          <w:rFonts w:ascii="Times" w:hAnsi="Times" w:cs="AppleSystemUIFont"/>
          <w:kern w:val="0"/>
        </w:rPr>
      </w:pPr>
      <w:r w:rsidRPr="00083FDC">
        <w:rPr>
          <w:rFonts w:ascii="Times" w:hAnsi="Times" w:cs="AppleSystemUIFont"/>
          <w:kern w:val="0"/>
        </w:rPr>
        <w:t>Challenges and Barriers:</w:t>
      </w:r>
    </w:p>
    <w:p w14:paraId="54AC8528" w14:textId="77777777" w:rsidR="00434426" w:rsidRPr="00083FDC" w:rsidRDefault="00434426" w:rsidP="00434426">
      <w:pPr>
        <w:rPr>
          <w:rFonts w:ascii="Times" w:hAnsi="Times" w:cs="AppleSystemUIFont"/>
          <w:kern w:val="0"/>
        </w:rPr>
      </w:pPr>
      <w:r w:rsidRPr="00083FDC">
        <w:rPr>
          <w:rFonts w:ascii="Times" w:hAnsi="Times" w:cs="AppleSystemUIFont"/>
          <w:kern w:val="0"/>
        </w:rPr>
        <w:t xml:space="preserve">Despite its potential benefits, </w:t>
      </w:r>
      <w:proofErr w:type="spellStart"/>
      <w:r w:rsidRPr="00083FDC">
        <w:rPr>
          <w:rFonts w:ascii="Times" w:hAnsi="Times" w:cs="AppleSystemUIFont"/>
          <w:kern w:val="0"/>
        </w:rPr>
        <w:t>SunaSupport</w:t>
      </w:r>
      <w:proofErr w:type="spellEnd"/>
      <w:r w:rsidRPr="00083FDC">
        <w:rPr>
          <w:rFonts w:ascii="Times" w:hAnsi="Times" w:cs="AppleSystemUIFont"/>
          <w:kern w:val="0"/>
        </w:rPr>
        <w:t xml:space="preserve"> Tech, also presents certain challenges and barriers. One challenge is ensuring the accessibility and affordability of wearable devices, particularly for families from low-income backgrounds or underserved communities. </w:t>
      </w:r>
    </w:p>
    <w:p w14:paraId="797D4444" w14:textId="77777777" w:rsidR="00434426" w:rsidRPr="00083FDC" w:rsidRDefault="00434426" w:rsidP="00434426">
      <w:pPr>
        <w:rPr>
          <w:rFonts w:ascii="Times" w:hAnsi="Times" w:cs="AppleSystemUIFont"/>
          <w:kern w:val="0"/>
        </w:rPr>
      </w:pPr>
      <w:r w:rsidRPr="00083FDC">
        <w:rPr>
          <w:rFonts w:ascii="Times" w:hAnsi="Times" w:cs="AppleSystemUIFont"/>
          <w:kern w:val="0"/>
        </w:rPr>
        <w:t xml:space="preserve">To overcome this, I’d like to offer subsidies or financial assistance programs to make wearable devices more accessible to families from low-income backgrounds or underserved communities (Cohen &amp; Merrill, 2016).Also, Develop flexible pricing models or instalment plans to reduce the financial burden on families purchasing the devices (Hutton &amp; Henderson, 2017).I would further suggest,  collaborating with governmental or non-profit organizations to provide grants or funding for families in need, ensuring equitable access to the technology (Boll &amp; </w:t>
      </w:r>
      <w:proofErr w:type="spellStart"/>
      <w:r w:rsidRPr="00083FDC">
        <w:rPr>
          <w:rFonts w:ascii="Times" w:hAnsi="Times" w:cs="AppleSystemUIFont"/>
          <w:kern w:val="0"/>
        </w:rPr>
        <w:t>Svaton</w:t>
      </w:r>
      <w:proofErr w:type="spellEnd"/>
      <w:r w:rsidRPr="00083FDC">
        <w:rPr>
          <w:rFonts w:ascii="Times" w:hAnsi="Times" w:cs="AppleSystemUIFont"/>
          <w:kern w:val="0"/>
        </w:rPr>
        <w:t>, 2018).</w:t>
      </w:r>
    </w:p>
    <w:p w14:paraId="55B0E4C1" w14:textId="77777777" w:rsidR="00434426" w:rsidRPr="00083FDC" w:rsidRDefault="00434426" w:rsidP="00434426">
      <w:pPr>
        <w:rPr>
          <w:rFonts w:ascii="Times" w:hAnsi="Times" w:cs="AppleSystemUIFont"/>
          <w:kern w:val="0"/>
        </w:rPr>
      </w:pPr>
    </w:p>
    <w:p w14:paraId="7E44AA48" w14:textId="77777777" w:rsidR="00434426" w:rsidRPr="00083FDC" w:rsidRDefault="00434426" w:rsidP="00434426">
      <w:pPr>
        <w:rPr>
          <w:rFonts w:ascii="Times" w:hAnsi="Times" w:cs="AppleSystemUIFont"/>
          <w:kern w:val="0"/>
        </w:rPr>
      </w:pPr>
      <w:r w:rsidRPr="00083FDC">
        <w:rPr>
          <w:rFonts w:ascii="Times" w:hAnsi="Times" w:cs="AppleSystemUIFont"/>
          <w:kern w:val="0"/>
        </w:rPr>
        <w:t>Audience and Stakeholders:</w:t>
      </w:r>
    </w:p>
    <w:p w14:paraId="2B459B1F" w14:textId="77777777" w:rsidR="00434426" w:rsidRPr="00083FDC" w:rsidRDefault="00434426" w:rsidP="00434426">
      <w:pPr>
        <w:rPr>
          <w:rFonts w:ascii="Times" w:hAnsi="Times" w:cs="AppleSystemUIFont"/>
          <w:kern w:val="0"/>
        </w:rPr>
      </w:pPr>
      <w:r w:rsidRPr="00083FDC">
        <w:rPr>
          <w:rFonts w:ascii="Times" w:hAnsi="Times" w:cs="AppleSystemUIFont"/>
          <w:kern w:val="0"/>
        </w:rPr>
        <w:t xml:space="preserve">The primary stakeholders for </w:t>
      </w:r>
      <w:proofErr w:type="spellStart"/>
      <w:r w:rsidRPr="00083FDC">
        <w:rPr>
          <w:rFonts w:ascii="Times" w:hAnsi="Times" w:cs="AppleSystemUIFont"/>
          <w:kern w:val="0"/>
        </w:rPr>
        <w:t>SunaSupport</w:t>
      </w:r>
      <w:proofErr w:type="spellEnd"/>
      <w:r w:rsidRPr="00083FDC">
        <w:rPr>
          <w:rFonts w:ascii="Times" w:hAnsi="Times" w:cs="AppleSystemUIFont"/>
          <w:kern w:val="0"/>
        </w:rPr>
        <w:t xml:space="preserve"> Tech, include children with ALN, their families, educators, therapists, healthcare providers, researchers, and technology developers. Children with ALN are the ultimate beneficiaries of wearable technology, while their families and caregivers play a crucial role in supporting its use and integration into daily routines. Educators and therapists can incorporate wearable technology into educational and therapeutic interventions, while healthcare providers can monitor progress and provide medical oversight. Researchers and technology developers are responsible for advancing the field through innovation and evidence-based practices.</w:t>
      </w:r>
    </w:p>
    <w:p w14:paraId="790BF2BE" w14:textId="77777777" w:rsidR="00434426" w:rsidRPr="00083FDC" w:rsidRDefault="00434426" w:rsidP="00434426">
      <w:pPr>
        <w:rPr>
          <w:rFonts w:ascii="Times" w:hAnsi="Times" w:cs="AppleSystemUIFont"/>
          <w:kern w:val="0"/>
        </w:rPr>
      </w:pPr>
    </w:p>
    <w:p w14:paraId="5A6C5BA8" w14:textId="77777777" w:rsidR="00434426" w:rsidRPr="00083FDC" w:rsidRDefault="00434426" w:rsidP="00434426">
      <w:pPr>
        <w:rPr>
          <w:rFonts w:ascii="Times" w:hAnsi="Times" w:cs="AppleSystemUIFont"/>
          <w:kern w:val="0"/>
        </w:rPr>
      </w:pPr>
      <w:r w:rsidRPr="00083FDC">
        <w:rPr>
          <w:rFonts w:ascii="Times" w:hAnsi="Times" w:cs="AppleSystemUIFont"/>
          <w:kern w:val="0"/>
        </w:rPr>
        <w:t>Expertise and Positioning:</w:t>
      </w:r>
    </w:p>
    <w:p w14:paraId="0A0526F5" w14:textId="4F45A57A" w:rsidR="00434426" w:rsidRPr="00083FDC" w:rsidRDefault="00434426" w:rsidP="00434426">
      <w:pPr>
        <w:rPr>
          <w:rFonts w:ascii="Times" w:hAnsi="Times" w:cs="AppleSystemUIFont"/>
          <w:kern w:val="0"/>
        </w:rPr>
      </w:pPr>
      <w:r w:rsidRPr="00083FDC">
        <w:rPr>
          <w:rFonts w:ascii="Times" w:hAnsi="Times" w:cs="AppleSystemUIFont"/>
          <w:kern w:val="0"/>
        </w:rPr>
        <w:t xml:space="preserve">As someone with a background in Early years education I am uniquely positioned to lead this initiative and drive innovation in the field of </w:t>
      </w:r>
      <w:proofErr w:type="spellStart"/>
      <w:r w:rsidRPr="00083FDC">
        <w:rPr>
          <w:rFonts w:ascii="Times" w:hAnsi="Times" w:cs="AppleSystemUIFont"/>
          <w:kern w:val="0"/>
        </w:rPr>
        <w:t>SunaSupport</w:t>
      </w:r>
      <w:proofErr w:type="spellEnd"/>
      <w:r w:rsidRPr="00083FDC">
        <w:rPr>
          <w:rFonts w:ascii="Times" w:hAnsi="Times" w:cs="AppleSystemUIFont"/>
          <w:kern w:val="0"/>
        </w:rPr>
        <w:t xml:space="preserve"> Tech, for children with ALN. My expertise in ALN equips me with the knowledge and insights needed to develop effective solutions that meet the diverse needs of children with ALN and their families. Furthermore, my passion for creating an </w:t>
      </w:r>
      <w:r w:rsidR="00460915" w:rsidRPr="00083FDC">
        <w:rPr>
          <w:rFonts w:ascii="Times" w:hAnsi="Times" w:cs="AppleSystemUIFont"/>
          <w:kern w:val="0"/>
        </w:rPr>
        <w:t>effective Therapeutic</w:t>
      </w:r>
      <w:r w:rsidRPr="00083FDC">
        <w:rPr>
          <w:rFonts w:ascii="Times" w:hAnsi="Times" w:cs="AppleSystemUIFont"/>
          <w:kern w:val="0"/>
        </w:rPr>
        <w:t xml:space="preserve"> Wearable Technology device drives my commitment to improving outcomes for children with ALN and promoting inclusivity and accessibility in early childhood development.</w:t>
      </w:r>
    </w:p>
    <w:p w14:paraId="02B44034" w14:textId="77777777" w:rsidR="00434426" w:rsidRPr="00083FDC" w:rsidRDefault="00434426" w:rsidP="00434426">
      <w:pPr>
        <w:rPr>
          <w:rFonts w:ascii="Times" w:hAnsi="Times" w:cs="AppleSystemUIFont"/>
          <w:kern w:val="0"/>
        </w:rPr>
      </w:pPr>
    </w:p>
    <w:p w14:paraId="580FAB09" w14:textId="77777777" w:rsidR="00434426" w:rsidRPr="00083FDC" w:rsidRDefault="00434426" w:rsidP="00434426">
      <w:pPr>
        <w:rPr>
          <w:rFonts w:ascii="Times" w:hAnsi="Times" w:cs="AppleSystemUIFont"/>
          <w:kern w:val="0"/>
        </w:rPr>
      </w:pPr>
      <w:r w:rsidRPr="00083FDC">
        <w:rPr>
          <w:rFonts w:ascii="Times" w:hAnsi="Times" w:cs="AppleSystemUIFont"/>
          <w:kern w:val="0"/>
        </w:rPr>
        <w:t>Conclusion:</w:t>
      </w:r>
    </w:p>
    <w:p w14:paraId="6C214F30" w14:textId="77777777" w:rsidR="00434426" w:rsidRPr="00083FDC" w:rsidRDefault="00434426" w:rsidP="00434426">
      <w:pPr>
        <w:rPr>
          <w:rFonts w:ascii="Times" w:hAnsi="Times" w:cs="AppleSystemUIFont"/>
          <w:kern w:val="0"/>
        </w:rPr>
      </w:pPr>
      <w:r w:rsidRPr="00083FDC">
        <w:rPr>
          <w:rFonts w:ascii="Times" w:hAnsi="Times" w:cs="AppleSystemUIFont"/>
          <w:kern w:val="0"/>
        </w:rPr>
        <w:t xml:space="preserve">In conclusion, </w:t>
      </w:r>
      <w:proofErr w:type="spellStart"/>
      <w:r w:rsidRPr="00083FDC">
        <w:rPr>
          <w:rFonts w:ascii="Times" w:hAnsi="Times" w:cs="AppleSystemUIFont"/>
          <w:kern w:val="0"/>
        </w:rPr>
        <w:t>SunaSupport</w:t>
      </w:r>
      <w:proofErr w:type="spellEnd"/>
      <w:r w:rsidRPr="00083FDC">
        <w:rPr>
          <w:rFonts w:ascii="Times" w:hAnsi="Times" w:cs="AppleSystemUIFont"/>
          <w:kern w:val="0"/>
        </w:rPr>
        <w:t xml:space="preserve"> Tech holds immense potential to revolutionize early years development for children with ALN. By providing personalized support, promoting active engagement, and fostering independence, wearable technology has the power to transform the lives of children with ALN and their families. While challenges and barriers exist, the benefits of wearable technology far outweigh the risks, making it a promising avenue for innovation and progress in early childhood development.</w:t>
      </w:r>
    </w:p>
    <w:p w14:paraId="3428C16E" w14:textId="77777777" w:rsidR="00434426" w:rsidRPr="00083FDC" w:rsidRDefault="00434426" w:rsidP="009221D9">
      <w:pPr>
        <w:tabs>
          <w:tab w:val="left" w:pos="6637"/>
        </w:tabs>
        <w:rPr>
          <w:rFonts w:ascii="Times" w:hAnsi="Times"/>
        </w:rPr>
      </w:pPr>
    </w:p>
    <w:p w14:paraId="002BFF5A" w14:textId="020DFC1F" w:rsidR="009221D9" w:rsidRPr="00083FDC" w:rsidRDefault="0061545B" w:rsidP="009221D9">
      <w:pPr>
        <w:tabs>
          <w:tab w:val="left" w:pos="6637"/>
        </w:tabs>
        <w:rPr>
          <w:rFonts w:ascii="Times" w:hAnsi="Times"/>
        </w:rPr>
      </w:pPr>
      <w:r w:rsidRPr="00083FDC">
        <w:rPr>
          <w:rFonts w:ascii="Times" w:hAnsi="Times"/>
        </w:rPr>
        <w:t xml:space="preserve">REFERENCE </w:t>
      </w:r>
    </w:p>
    <w:p w14:paraId="3BA4CAEB" w14:textId="77777777" w:rsidR="000F4615" w:rsidRPr="00083FDC" w:rsidRDefault="000F4615" w:rsidP="009221D9">
      <w:pPr>
        <w:tabs>
          <w:tab w:val="left" w:pos="6637"/>
        </w:tabs>
        <w:rPr>
          <w:rFonts w:ascii="Times" w:hAnsi="Times"/>
        </w:rPr>
      </w:pPr>
    </w:p>
    <w:p w14:paraId="3C09625A" w14:textId="77777777" w:rsidR="000F4615" w:rsidRPr="00083FDC" w:rsidRDefault="000F4615" w:rsidP="009221D9">
      <w:pPr>
        <w:tabs>
          <w:tab w:val="left" w:pos="6637"/>
        </w:tabs>
        <w:rPr>
          <w:rFonts w:ascii="Times" w:hAnsi="Times"/>
        </w:rPr>
      </w:pPr>
      <w:r w:rsidRPr="00083FDC">
        <w:rPr>
          <w:rFonts w:ascii="Times" w:hAnsi="Times"/>
        </w:rPr>
        <w:t>B</w:t>
      </w:r>
      <w:r w:rsidRPr="00083FDC">
        <w:rPr>
          <w:rFonts w:ascii="Times" w:hAnsi="Times"/>
        </w:rPr>
        <w:t xml:space="preserve">oll, K., &amp; </w:t>
      </w:r>
      <w:proofErr w:type="spellStart"/>
      <w:r w:rsidRPr="00083FDC">
        <w:rPr>
          <w:rFonts w:ascii="Times" w:hAnsi="Times"/>
        </w:rPr>
        <w:t>Svaton</w:t>
      </w:r>
      <w:proofErr w:type="spellEnd"/>
      <w:r w:rsidRPr="00083FDC">
        <w:rPr>
          <w:rFonts w:ascii="Times" w:hAnsi="Times"/>
        </w:rPr>
        <w:t>, J. (2018). Assessing the impact of community-driven initiatives on ICT-enabled socio-economic development. Information Technology for Development, 24(4), 613-634.</w:t>
      </w:r>
    </w:p>
    <w:p w14:paraId="4F0EED63" w14:textId="7265E8E0" w:rsidR="000F4615" w:rsidRPr="00083FDC" w:rsidRDefault="000F4615" w:rsidP="009221D9">
      <w:pPr>
        <w:tabs>
          <w:tab w:val="left" w:pos="6637"/>
        </w:tabs>
        <w:rPr>
          <w:rFonts w:ascii="Times" w:hAnsi="Times"/>
        </w:rPr>
      </w:pPr>
      <w:r w:rsidRPr="00083FDC">
        <w:rPr>
          <w:rFonts w:ascii="Times" w:hAnsi="Times"/>
        </w:rPr>
        <w:t>Cohen, E., &amp; Merrill, R. (2016). Technology and Social Inclusion: Rethinking the Digital Divide. MIT Press</w:t>
      </w:r>
      <w:r w:rsidR="00F73A2B" w:rsidRPr="00F73A2B">
        <w:t xml:space="preserve"> </w:t>
      </w:r>
      <w:r w:rsidR="00F73A2B">
        <w:t>(</w:t>
      </w:r>
      <w:r w:rsidR="00F73A2B" w:rsidRPr="00F73A2B">
        <w:rPr>
          <w:rFonts w:ascii="Times" w:hAnsi="Times"/>
        </w:rPr>
        <w:t>Accessed: 03 March 2024).</w:t>
      </w:r>
    </w:p>
    <w:p w14:paraId="0AB5CEE0" w14:textId="2D7D28AF" w:rsidR="000F4615" w:rsidRPr="00083FDC" w:rsidRDefault="000F4615" w:rsidP="009221D9">
      <w:pPr>
        <w:tabs>
          <w:tab w:val="left" w:pos="6637"/>
        </w:tabs>
        <w:rPr>
          <w:rFonts w:ascii="Times" w:hAnsi="Times"/>
        </w:rPr>
      </w:pPr>
      <w:r w:rsidRPr="00083FDC">
        <w:rPr>
          <w:rFonts w:ascii="Times" w:hAnsi="Times"/>
        </w:rPr>
        <w:t xml:space="preserve">Hutton, A., &amp; Henderson, E. (2017). Financial Inclusion in Asia: Issues and Policy Concerns. </w:t>
      </w:r>
      <w:proofErr w:type="gramStart"/>
      <w:r w:rsidRPr="00083FDC">
        <w:rPr>
          <w:rFonts w:ascii="Times" w:hAnsi="Times"/>
        </w:rPr>
        <w:t>Routledge.</w:t>
      </w:r>
      <w:r w:rsidR="00F73A2B">
        <w:rPr>
          <w:rFonts w:ascii="Times" w:hAnsi="Times"/>
        </w:rPr>
        <w:t>(</w:t>
      </w:r>
      <w:proofErr w:type="gramEnd"/>
      <w:r w:rsidR="00F73A2B" w:rsidRPr="00F73A2B">
        <w:t xml:space="preserve"> </w:t>
      </w:r>
      <w:r w:rsidR="00F73A2B" w:rsidRPr="00F73A2B">
        <w:rPr>
          <w:rFonts w:ascii="Times" w:hAnsi="Times"/>
        </w:rPr>
        <w:t>Accessed: 03 March 2024).</w:t>
      </w:r>
    </w:p>
    <w:p w14:paraId="7BCE2E07" w14:textId="77777777" w:rsidR="000F4615" w:rsidRPr="000F4615" w:rsidRDefault="000F4615" w:rsidP="000F4615">
      <w:pPr>
        <w:tabs>
          <w:tab w:val="left" w:pos="6637"/>
        </w:tabs>
        <w:rPr>
          <w:rFonts w:ascii="Times" w:hAnsi="Times"/>
        </w:rPr>
      </w:pPr>
      <w:r w:rsidRPr="000F4615">
        <w:rPr>
          <w:rFonts w:ascii="Times" w:hAnsi="Times"/>
        </w:rPr>
        <w:t>Linder, T., &amp; Wohlwend, K. (2019). Digital Play and Play Literacies in Early Childhood. In Handbook of Research on the Facilitation of Civic Engagement through Community Art (pp. 91-106). IGI Global.</w:t>
      </w:r>
    </w:p>
    <w:p w14:paraId="2FC8CDC3" w14:textId="77777777" w:rsidR="000F4615" w:rsidRPr="00083FDC" w:rsidRDefault="000F4615" w:rsidP="000F4615">
      <w:pPr>
        <w:tabs>
          <w:tab w:val="left" w:pos="6637"/>
        </w:tabs>
        <w:rPr>
          <w:rFonts w:ascii="Times" w:hAnsi="Times"/>
        </w:rPr>
      </w:pPr>
      <w:r w:rsidRPr="000F4615">
        <w:rPr>
          <w:rFonts w:ascii="Times" w:hAnsi="Times"/>
        </w:rPr>
        <w:t>Smith, J., &amp; Johnson, A. (2020). The Role of Technology in Early Childhood Education: Current Practices and Future Directions. Journal of Early Childhood Education, 47(3), 255-268.</w:t>
      </w:r>
    </w:p>
    <w:p w14:paraId="5A7D116C" w14:textId="77777777" w:rsidR="007F4C8F" w:rsidRPr="00083FDC" w:rsidRDefault="007F4C8F" w:rsidP="000F4615">
      <w:pPr>
        <w:tabs>
          <w:tab w:val="left" w:pos="6637"/>
        </w:tabs>
        <w:rPr>
          <w:rFonts w:ascii="Times" w:hAnsi="Times"/>
        </w:rPr>
      </w:pPr>
    </w:p>
    <w:p w14:paraId="1D211295" w14:textId="77777777" w:rsidR="007F4C8F" w:rsidRPr="00083FDC" w:rsidRDefault="007F4C8F" w:rsidP="000F4615">
      <w:pPr>
        <w:tabs>
          <w:tab w:val="left" w:pos="6637"/>
        </w:tabs>
        <w:rPr>
          <w:rFonts w:ascii="Times" w:hAnsi="Times"/>
        </w:rPr>
      </w:pPr>
    </w:p>
    <w:p w14:paraId="6350A026" w14:textId="77777777" w:rsidR="007F4C8F" w:rsidRPr="00083FDC" w:rsidRDefault="007F4C8F" w:rsidP="000F4615">
      <w:pPr>
        <w:tabs>
          <w:tab w:val="left" w:pos="6637"/>
        </w:tabs>
        <w:rPr>
          <w:rFonts w:ascii="Times" w:hAnsi="Times"/>
        </w:rPr>
      </w:pPr>
    </w:p>
    <w:p w14:paraId="3125D0A4" w14:textId="77777777" w:rsidR="007F4C8F" w:rsidRPr="00083FDC" w:rsidRDefault="007F4C8F" w:rsidP="000F4615">
      <w:pPr>
        <w:tabs>
          <w:tab w:val="left" w:pos="6637"/>
        </w:tabs>
        <w:rPr>
          <w:rFonts w:ascii="Times" w:hAnsi="Times"/>
        </w:rPr>
      </w:pPr>
    </w:p>
    <w:p w14:paraId="26E89710" w14:textId="51859366" w:rsidR="007F4C8F" w:rsidRPr="00083FDC" w:rsidRDefault="007F4C8F" w:rsidP="007F4C8F">
      <w:pPr>
        <w:rPr>
          <w:rFonts w:ascii="Times" w:hAnsi="Times" w:cs="AppleSystemUIFont"/>
          <w:b/>
          <w:bCs/>
          <w:kern w:val="0"/>
          <w:u w:val="single"/>
        </w:rPr>
      </w:pPr>
      <w:r w:rsidRPr="00083FDC">
        <w:rPr>
          <w:rFonts w:ascii="Times" w:hAnsi="Times" w:cs="AppleSystemUIFont"/>
          <w:b/>
          <w:bCs/>
          <w:kern w:val="0"/>
          <w:u w:val="single"/>
        </w:rPr>
        <w:t>Part 2: Research Analysis</w:t>
      </w:r>
    </w:p>
    <w:p w14:paraId="43F80931" w14:textId="33A021A8" w:rsidR="007F4C8F" w:rsidRPr="00083FDC" w:rsidRDefault="007F4C8F" w:rsidP="007F4C8F">
      <w:pPr>
        <w:rPr>
          <w:rFonts w:ascii="Times" w:hAnsi="Times" w:cs="AppleSystemUIFont"/>
          <w:kern w:val="0"/>
        </w:rPr>
      </w:pPr>
      <w:proofErr w:type="spellStart"/>
      <w:r w:rsidRPr="00083FDC">
        <w:rPr>
          <w:rFonts w:ascii="Times" w:hAnsi="Times" w:cs="AppleSystemUIFont"/>
          <w:kern w:val="0"/>
        </w:rPr>
        <w:t>SunaSupport</w:t>
      </w:r>
      <w:proofErr w:type="spellEnd"/>
      <w:r w:rsidRPr="00083FDC">
        <w:rPr>
          <w:rFonts w:ascii="Times" w:hAnsi="Times" w:cs="AppleSystemUIFont"/>
          <w:kern w:val="0"/>
        </w:rPr>
        <w:t xml:space="preserve"> Tech for Children with Additional Learning Needs (ALN) represents a novel approach to addressing the unique developmental challenges faced by this population. This section aims to explore the potential benefits of </w:t>
      </w:r>
      <w:r w:rsidR="000E7CDF" w:rsidRPr="00083FDC">
        <w:rPr>
          <w:rFonts w:ascii="Times" w:hAnsi="Times" w:cs="AppleSystemUIFont"/>
          <w:kern w:val="0"/>
        </w:rPr>
        <w:t xml:space="preserve">Therapeutic Wearable </w:t>
      </w:r>
      <w:proofErr w:type="spellStart"/>
      <w:r w:rsidR="000E7CDF" w:rsidRPr="00083FDC">
        <w:rPr>
          <w:rFonts w:ascii="Times" w:hAnsi="Times" w:cs="AppleSystemUIFont"/>
          <w:kern w:val="0"/>
        </w:rPr>
        <w:t>Technolog</w:t>
      </w:r>
      <w:proofErr w:type="spellEnd"/>
      <w:r w:rsidR="000E7CDF" w:rsidRPr="00083FDC">
        <w:rPr>
          <w:rFonts w:ascii="Times" w:hAnsi="Times" w:cs="AppleSystemUIFont"/>
          <w:kern w:val="0"/>
        </w:rPr>
        <w:t xml:space="preserve"> </w:t>
      </w:r>
      <w:r w:rsidR="00632262" w:rsidRPr="00083FDC">
        <w:rPr>
          <w:rFonts w:ascii="Times" w:hAnsi="Times" w:cs="AppleSystemUIFont"/>
          <w:kern w:val="0"/>
        </w:rPr>
        <w:t>(</w:t>
      </w:r>
      <w:r w:rsidRPr="00083FDC">
        <w:rPr>
          <w:rFonts w:ascii="Times" w:hAnsi="Times" w:cs="AppleSystemUIFont"/>
          <w:kern w:val="0"/>
        </w:rPr>
        <w:t>TWT</w:t>
      </w:r>
      <w:r w:rsidR="00632262" w:rsidRPr="00083FDC">
        <w:rPr>
          <w:rFonts w:ascii="Times" w:hAnsi="Times" w:cs="AppleSystemUIFont"/>
          <w:kern w:val="0"/>
        </w:rPr>
        <w:t>)</w:t>
      </w:r>
      <w:r w:rsidRPr="00083FDC">
        <w:rPr>
          <w:rFonts w:ascii="Times" w:hAnsi="Times" w:cs="AppleSystemUIFont"/>
          <w:kern w:val="0"/>
        </w:rPr>
        <w:t xml:space="preserve"> for early years development, critically analysed the barriers and challenges associated with its implementation, and discuss its relevance to current practices, research, policies, and legislative documents in the field.</w:t>
      </w:r>
    </w:p>
    <w:p w14:paraId="38973D10" w14:textId="6A2CAED9" w:rsidR="007F4C8F" w:rsidRPr="00083FDC" w:rsidRDefault="007F4C8F" w:rsidP="007F4C8F">
      <w:pPr>
        <w:rPr>
          <w:rFonts w:ascii="Times" w:hAnsi="Times" w:cs="AppleSystemUIFont"/>
          <w:kern w:val="0"/>
        </w:rPr>
      </w:pPr>
      <w:proofErr w:type="spellStart"/>
      <w:r w:rsidRPr="00083FDC">
        <w:rPr>
          <w:rFonts w:ascii="Times" w:hAnsi="Times" w:cs="AppleSystemUIFont"/>
          <w:kern w:val="0"/>
        </w:rPr>
        <w:t>SunaSupport</w:t>
      </w:r>
      <w:proofErr w:type="spellEnd"/>
      <w:r w:rsidRPr="00083FDC">
        <w:rPr>
          <w:rFonts w:ascii="Times" w:hAnsi="Times" w:cs="AppleSystemUIFont"/>
          <w:kern w:val="0"/>
        </w:rPr>
        <w:t xml:space="preserve"> Tech offers several potential benefits for early years development in children with ALN. Firstly, it provides personalized support tailored to the specific needs and abilities of each child, thereby promoting individualized learning and progress. For example, wearable devices equipped with sensors and feedback mechanisms can provide real-time sensory stimulation, motor skills development, and communication support, which are crucial areas of development for children with ALN (Caldwell et al., 2016; Khan &amp; </w:t>
      </w:r>
      <w:proofErr w:type="spellStart"/>
      <w:r w:rsidRPr="00083FDC">
        <w:rPr>
          <w:rFonts w:ascii="Times" w:hAnsi="Times" w:cs="AppleSystemUIFont"/>
          <w:kern w:val="0"/>
        </w:rPr>
        <w:t>Kharitonov</w:t>
      </w:r>
      <w:proofErr w:type="spellEnd"/>
      <w:r w:rsidRPr="00083FDC">
        <w:rPr>
          <w:rFonts w:ascii="Times" w:hAnsi="Times" w:cs="AppleSystemUIFont"/>
          <w:kern w:val="0"/>
        </w:rPr>
        <w:t>, 2017).</w:t>
      </w:r>
      <w:r w:rsidR="000B79D1" w:rsidRPr="00083FDC">
        <w:rPr>
          <w:rFonts w:ascii="Times" w:hAnsi="Times"/>
        </w:rPr>
        <w:t xml:space="preserve"> T</w:t>
      </w:r>
      <w:r w:rsidR="000B79D1" w:rsidRPr="00083FDC">
        <w:rPr>
          <w:rFonts w:ascii="Times" w:hAnsi="Times"/>
        </w:rPr>
        <w:t xml:space="preserve">he research conducted by Caldwell et al. (2016) and Khan &amp; </w:t>
      </w:r>
      <w:proofErr w:type="spellStart"/>
      <w:r w:rsidR="000B79D1" w:rsidRPr="00083FDC">
        <w:rPr>
          <w:rFonts w:ascii="Times" w:hAnsi="Times"/>
        </w:rPr>
        <w:t>Kharitonov</w:t>
      </w:r>
      <w:proofErr w:type="spellEnd"/>
      <w:r w:rsidR="000B79D1" w:rsidRPr="00083FDC">
        <w:rPr>
          <w:rFonts w:ascii="Times" w:hAnsi="Times"/>
        </w:rPr>
        <w:t xml:space="preserve"> (2017) focus on areas such as assistive technology, personalized learning, or early childhood development, which directly align with the topic of </w:t>
      </w:r>
      <w:proofErr w:type="spellStart"/>
      <w:r w:rsidR="000B79D1" w:rsidRPr="00083FDC">
        <w:rPr>
          <w:rFonts w:ascii="Times" w:hAnsi="Times"/>
        </w:rPr>
        <w:t>SunaSupport</w:t>
      </w:r>
      <w:proofErr w:type="spellEnd"/>
      <w:r w:rsidR="000B79D1" w:rsidRPr="00083FDC">
        <w:rPr>
          <w:rFonts w:ascii="Times" w:hAnsi="Times"/>
        </w:rPr>
        <w:t xml:space="preserve"> Tech and its benefits for children with ALN.</w:t>
      </w:r>
      <w:r w:rsidR="00643709" w:rsidRPr="00083FDC">
        <w:rPr>
          <w:rFonts w:ascii="Times" w:hAnsi="Times"/>
        </w:rPr>
        <w:t xml:space="preserve"> </w:t>
      </w:r>
      <w:r w:rsidR="00643709" w:rsidRPr="00083FDC">
        <w:rPr>
          <w:rFonts w:ascii="Times" w:hAnsi="Times" w:cs="AppleSystemUIFont"/>
          <w:kern w:val="0"/>
        </w:rPr>
        <w:t>W</w:t>
      </w:r>
      <w:r w:rsidR="000704E1" w:rsidRPr="00083FDC">
        <w:rPr>
          <w:rFonts w:ascii="Times" w:hAnsi="Times" w:cs="AppleSystemUIFont"/>
          <w:kern w:val="0"/>
        </w:rPr>
        <w:t xml:space="preserve">hile the source presents a compelling argument for the potential benefits of </w:t>
      </w:r>
      <w:proofErr w:type="spellStart"/>
      <w:r w:rsidR="000704E1" w:rsidRPr="00083FDC">
        <w:rPr>
          <w:rFonts w:ascii="Times" w:hAnsi="Times" w:cs="AppleSystemUIFont"/>
          <w:kern w:val="0"/>
        </w:rPr>
        <w:t>SunaSupport</w:t>
      </w:r>
      <w:proofErr w:type="spellEnd"/>
      <w:r w:rsidR="000704E1" w:rsidRPr="00083FDC">
        <w:rPr>
          <w:rFonts w:ascii="Times" w:hAnsi="Times" w:cs="AppleSystemUIFont"/>
          <w:kern w:val="0"/>
        </w:rPr>
        <w:t xml:space="preserve"> Tech in early years development for children with ALN, further analysis and empirical evidence may be necessary to fully evaluate its effectiveness and implications in educational settings.</w:t>
      </w:r>
    </w:p>
    <w:p w14:paraId="1D0E6069" w14:textId="4F484F91" w:rsidR="007F4C8F" w:rsidRPr="00083FDC" w:rsidRDefault="007F4C8F" w:rsidP="007F4C8F">
      <w:pPr>
        <w:rPr>
          <w:rFonts w:ascii="Times" w:hAnsi="Times" w:cs="AppleSystemUIFont"/>
          <w:kern w:val="0"/>
        </w:rPr>
      </w:pPr>
      <w:r w:rsidRPr="00083FDC">
        <w:rPr>
          <w:rFonts w:ascii="Times" w:hAnsi="Times" w:cs="AppleSystemUIFont"/>
          <w:kern w:val="0"/>
        </w:rPr>
        <w:t>Secondly,</w:t>
      </w:r>
      <w:r w:rsidR="00833A23" w:rsidRPr="00083FDC">
        <w:rPr>
          <w:rFonts w:ascii="Times" w:hAnsi="Times" w:cs="AppleSystemUIFont"/>
          <w:kern w:val="0"/>
        </w:rPr>
        <w:t xml:space="preserve"> </w:t>
      </w:r>
      <w:proofErr w:type="spellStart"/>
      <w:r w:rsidR="00833A23" w:rsidRPr="00083FDC">
        <w:rPr>
          <w:rFonts w:ascii="Times" w:hAnsi="Times" w:cs="AppleSystemUIFont"/>
          <w:kern w:val="0"/>
        </w:rPr>
        <w:t>SunaSupport</w:t>
      </w:r>
      <w:proofErr w:type="spellEnd"/>
      <w:r w:rsidR="00833A23" w:rsidRPr="00083FDC">
        <w:rPr>
          <w:rFonts w:ascii="Times" w:hAnsi="Times" w:cs="AppleSystemUIFont"/>
          <w:kern w:val="0"/>
        </w:rPr>
        <w:t xml:space="preserve"> Tech</w:t>
      </w:r>
      <w:r w:rsidRPr="00083FDC">
        <w:rPr>
          <w:rFonts w:ascii="Times" w:hAnsi="Times" w:cs="AppleSystemUIFont"/>
          <w:kern w:val="0"/>
        </w:rPr>
        <w:t xml:space="preserve"> promotes active engagement and participation by offering interactive features and gamified experiences, which can enhance motivation and enjoyment in therapeutic activities. Research suggests that engagement in therapeutic interventions is positively correlated with improved outcomes in children with ALN (Simpson et al., 2020). </w:t>
      </w:r>
    </w:p>
    <w:p w14:paraId="4B956E91" w14:textId="77777777" w:rsidR="007F4C8F" w:rsidRPr="00083FDC" w:rsidRDefault="007F4C8F" w:rsidP="007F4C8F">
      <w:pPr>
        <w:rPr>
          <w:rFonts w:ascii="Times" w:hAnsi="Times" w:cs="AppleSystemUIFont"/>
          <w:kern w:val="0"/>
        </w:rPr>
      </w:pPr>
      <w:r w:rsidRPr="00083FDC">
        <w:rPr>
          <w:rFonts w:ascii="Times" w:hAnsi="Times" w:cs="AppleSystemUIFont"/>
          <w:kern w:val="0"/>
        </w:rPr>
        <w:t>Simpson et al., (2020) highlights an important potential benefit of TWT, namely, its ability to enhance motivation and enjoyment in therapeutic activities through interactive features and gamified experiences. This aligns with the principles of effective therapeutic interventions, which often rely on engagement to achieve positive outcomes.</w:t>
      </w:r>
    </w:p>
    <w:p w14:paraId="5412488F" w14:textId="149C03B8" w:rsidR="007F4C8F" w:rsidRPr="00083FDC" w:rsidRDefault="007F4C8F" w:rsidP="007F4C8F">
      <w:pPr>
        <w:rPr>
          <w:rFonts w:ascii="Times" w:hAnsi="Times" w:cs="AppleSystemUIFont"/>
          <w:kern w:val="0"/>
        </w:rPr>
      </w:pPr>
      <w:r w:rsidRPr="00083FDC">
        <w:rPr>
          <w:rFonts w:ascii="Times" w:hAnsi="Times" w:cs="AppleSystemUIFont"/>
          <w:kern w:val="0"/>
        </w:rPr>
        <w:t>While Simpson et al., (2020</w:t>
      </w:r>
      <w:r w:rsidR="00F73A2B" w:rsidRPr="00083FDC">
        <w:rPr>
          <w:rFonts w:ascii="Times" w:hAnsi="Times" w:cs="AppleSystemUIFont"/>
          <w:kern w:val="0"/>
        </w:rPr>
        <w:t>) emphasizes</w:t>
      </w:r>
      <w:r w:rsidRPr="00083FDC">
        <w:rPr>
          <w:rFonts w:ascii="Times" w:hAnsi="Times" w:cs="AppleSystemUIFont"/>
          <w:kern w:val="0"/>
        </w:rPr>
        <w:t xml:space="preserve"> the potential benefits of TWT in promoting engagement, it does not address potential drawbacks or limitations of using technology in therapeutic contexts. For example, excessive screen time or reliance on technology could have negative effects on children's attention span or social interaction </w:t>
      </w:r>
      <w:r w:rsidR="0005396A" w:rsidRPr="00083FDC">
        <w:rPr>
          <w:rFonts w:ascii="Times" w:hAnsi="Times" w:cs="AppleSystemUIFont"/>
          <w:kern w:val="0"/>
        </w:rPr>
        <w:t>skills.</w:t>
      </w:r>
      <w:r w:rsidR="00BD1C37" w:rsidRPr="00083FDC">
        <w:rPr>
          <w:rFonts w:ascii="Times" w:hAnsi="Times" w:cs="AppleSystemUIFont"/>
          <w:kern w:val="0"/>
        </w:rPr>
        <w:t xml:space="preserve"> </w:t>
      </w:r>
      <w:r w:rsidR="00225F9E" w:rsidRPr="00083FDC">
        <w:rPr>
          <w:rFonts w:ascii="Times" w:hAnsi="Times" w:cs="AppleSystemUIFont"/>
          <w:kern w:val="0"/>
        </w:rPr>
        <w:t xml:space="preserve"> Taking this into consideration </w:t>
      </w:r>
      <w:r w:rsidR="002F0FE8" w:rsidRPr="00083FDC">
        <w:rPr>
          <w:rFonts w:ascii="Times" w:hAnsi="Times" w:cs="AppleSystemUIFont"/>
          <w:kern w:val="0"/>
        </w:rPr>
        <w:t xml:space="preserve">a compelling argument has be made </w:t>
      </w:r>
      <w:r w:rsidR="000704E1" w:rsidRPr="00083FDC">
        <w:rPr>
          <w:rFonts w:ascii="Times" w:hAnsi="Times" w:cs="AppleSystemUIFont"/>
          <w:kern w:val="0"/>
        </w:rPr>
        <w:t xml:space="preserve">as </w:t>
      </w:r>
      <w:proofErr w:type="spellStart"/>
      <w:r w:rsidR="000279E8" w:rsidRPr="00083FDC">
        <w:rPr>
          <w:rFonts w:ascii="Times" w:hAnsi="Times" w:cs="AppleSystemUIFont"/>
          <w:kern w:val="0"/>
        </w:rPr>
        <w:t>SunaSuport</w:t>
      </w:r>
      <w:proofErr w:type="spellEnd"/>
      <w:r w:rsidR="000279E8" w:rsidRPr="00083FDC">
        <w:rPr>
          <w:rFonts w:ascii="Times" w:hAnsi="Times" w:cs="AppleSystemUIFont"/>
          <w:kern w:val="0"/>
        </w:rPr>
        <w:t xml:space="preserve"> Tech c</w:t>
      </w:r>
      <w:r w:rsidR="000704E1" w:rsidRPr="00083FDC">
        <w:rPr>
          <w:rFonts w:ascii="Times" w:hAnsi="Times" w:cs="AppleSystemUIFont"/>
          <w:kern w:val="0"/>
        </w:rPr>
        <w:t xml:space="preserve">ould not </w:t>
      </w:r>
      <w:r w:rsidR="000279E8" w:rsidRPr="00083FDC">
        <w:rPr>
          <w:rFonts w:ascii="Times" w:hAnsi="Times" w:cs="AppleSystemUIFont"/>
          <w:kern w:val="0"/>
        </w:rPr>
        <w:t>replicate the richness and complexity of face-to-face interactions</w:t>
      </w:r>
      <w:r w:rsidR="000279E8" w:rsidRPr="00083FDC">
        <w:rPr>
          <w:rFonts w:ascii="Times" w:hAnsi="Times" w:cs="AppleSystemUIFont"/>
          <w:kern w:val="0"/>
        </w:rPr>
        <w:t xml:space="preserve"> </w:t>
      </w:r>
      <w:r w:rsidR="000279E8" w:rsidRPr="00083FDC">
        <w:rPr>
          <w:rFonts w:ascii="Times" w:hAnsi="Times" w:cs="AppleSystemUIFont"/>
          <w:kern w:val="0"/>
        </w:rPr>
        <w:t xml:space="preserve">Over-reliance on technology for learning and communication may limit opportunities for children to develop essential interpersonal skills, such as empathy, cooperation, and conflict resolution, which are best cultivated through real-world interactions. </w:t>
      </w:r>
    </w:p>
    <w:p w14:paraId="292472AB" w14:textId="3236C1E4" w:rsidR="000F1501" w:rsidRPr="00083FDC" w:rsidRDefault="007F4C8F" w:rsidP="000F1501">
      <w:pPr>
        <w:pStyle w:val="NoSpacing"/>
        <w:rPr>
          <w:rFonts w:ascii="Times" w:hAnsi="Times"/>
        </w:rPr>
      </w:pPr>
      <w:r w:rsidRPr="00083FDC">
        <w:rPr>
          <w:rFonts w:ascii="Times" w:hAnsi="Times"/>
        </w:rPr>
        <w:t>Furthermore, TWT facilitates continuous feedback and reinforcement, enabling children to receive immediate guidance and support during learning activities. This timely feedback is essential for promoting skill acquisition and generalization in children with ALN, as it helps them understand the consequences of their actions and adjust their behaviour accordingly (Yu &amp; Smithson, 2016). By providing ongoing support, TWT can help children with ALN develop self-regulation skills and become more independent in managing their learning and behaviour</w:t>
      </w:r>
      <w:r w:rsidR="0008152E" w:rsidRPr="00083FDC">
        <w:rPr>
          <w:rFonts w:ascii="Times" w:hAnsi="Times"/>
        </w:rPr>
        <w:t>.</w:t>
      </w:r>
    </w:p>
    <w:p w14:paraId="7F8BBFB0" w14:textId="39ECA921" w:rsidR="007F4C8F" w:rsidRPr="00083FDC" w:rsidRDefault="007F4C8F" w:rsidP="007F4C8F">
      <w:pPr>
        <w:rPr>
          <w:rFonts w:ascii="Times" w:hAnsi="Times" w:cs="AppleSystemUIFont"/>
          <w:kern w:val="0"/>
        </w:rPr>
      </w:pPr>
      <w:r w:rsidRPr="00083FDC">
        <w:rPr>
          <w:rFonts w:ascii="Times" w:hAnsi="Times" w:cs="AppleSystemUIFont"/>
          <w:kern w:val="0"/>
        </w:rPr>
        <w:t xml:space="preserve">Despite its potential benefits, the implementation of Therapeutic Wearable Technology in early years settings faces several challenges and barriers. One challenge is ensuring the accessibility and affordability of TWT devices for families and early childhood education providers. </w:t>
      </w:r>
      <w:r w:rsidR="00E3789C" w:rsidRPr="00083FDC">
        <w:rPr>
          <w:rFonts w:ascii="Times" w:hAnsi="Times" w:cs="AppleSystemUIFont"/>
          <w:kern w:val="0"/>
        </w:rPr>
        <w:t xml:space="preserve">Highlighted by </w:t>
      </w:r>
      <w:proofErr w:type="spellStart"/>
      <w:r w:rsidR="00E3789C" w:rsidRPr="00083FDC">
        <w:rPr>
          <w:rFonts w:ascii="Times" w:hAnsi="Times" w:cs="AppleSystemUIFont"/>
          <w:kern w:val="0"/>
        </w:rPr>
        <w:t>Neece</w:t>
      </w:r>
      <w:proofErr w:type="spellEnd"/>
      <w:r w:rsidR="00E3789C" w:rsidRPr="00083FDC">
        <w:rPr>
          <w:rFonts w:ascii="Times" w:hAnsi="Times" w:cs="AppleSystemUIFont"/>
          <w:kern w:val="0"/>
        </w:rPr>
        <w:t xml:space="preserve"> </w:t>
      </w:r>
      <w:proofErr w:type="gramStart"/>
      <w:r w:rsidR="00E3789C" w:rsidRPr="00083FDC">
        <w:rPr>
          <w:rFonts w:ascii="Times" w:hAnsi="Times" w:cs="AppleSystemUIFont"/>
          <w:kern w:val="0"/>
        </w:rPr>
        <w:t>et al.,</w:t>
      </w:r>
      <w:r w:rsidR="00E3789C" w:rsidRPr="00083FDC">
        <w:rPr>
          <w:rFonts w:ascii="Times" w:hAnsi="Times" w:cs="AppleSystemUIFont"/>
          <w:kern w:val="0"/>
        </w:rPr>
        <w:t>(</w:t>
      </w:r>
      <w:proofErr w:type="gramEnd"/>
      <w:r w:rsidR="00E3789C" w:rsidRPr="00083FDC">
        <w:rPr>
          <w:rFonts w:ascii="Times" w:hAnsi="Times" w:cs="AppleSystemUIFont"/>
          <w:kern w:val="0"/>
        </w:rPr>
        <w:t xml:space="preserve"> 2012)</w:t>
      </w:r>
      <w:r w:rsidR="00E3789C" w:rsidRPr="00083FDC">
        <w:rPr>
          <w:rFonts w:ascii="Times" w:hAnsi="Times" w:cs="AppleSystemUIFont"/>
          <w:kern w:val="0"/>
        </w:rPr>
        <w:t xml:space="preserve"> m</w:t>
      </w:r>
      <w:r w:rsidRPr="00083FDC">
        <w:rPr>
          <w:rFonts w:ascii="Times" w:hAnsi="Times" w:cs="AppleSystemUIFont"/>
          <w:kern w:val="0"/>
        </w:rPr>
        <w:t>any families of children with ALN already face financial constraints due to the costs associated with therapy, medical care, and special education services</w:t>
      </w:r>
      <w:r w:rsidR="00E3789C" w:rsidRPr="00083FDC">
        <w:rPr>
          <w:rFonts w:ascii="Times" w:hAnsi="Times" w:cs="AppleSystemUIFont"/>
          <w:kern w:val="0"/>
        </w:rPr>
        <w:t>.</w:t>
      </w:r>
    </w:p>
    <w:p w14:paraId="7BA917F5" w14:textId="6CF5C754" w:rsidR="007F4C8F" w:rsidRPr="00083FDC" w:rsidRDefault="007F4C8F" w:rsidP="007F4C8F">
      <w:pPr>
        <w:rPr>
          <w:rFonts w:ascii="Times" w:hAnsi="Times" w:cs="AppleSystemUIFont"/>
          <w:kern w:val="0"/>
        </w:rPr>
      </w:pPr>
      <w:proofErr w:type="spellStart"/>
      <w:r w:rsidRPr="00083FDC">
        <w:rPr>
          <w:rFonts w:ascii="Times" w:hAnsi="Times" w:cs="AppleSystemUIFont"/>
          <w:kern w:val="0"/>
        </w:rPr>
        <w:t>Neece</w:t>
      </w:r>
      <w:proofErr w:type="spellEnd"/>
      <w:r w:rsidRPr="00083FDC">
        <w:rPr>
          <w:rFonts w:ascii="Times" w:hAnsi="Times" w:cs="AppleSystemUIFont"/>
          <w:kern w:val="0"/>
        </w:rPr>
        <w:t xml:space="preserve"> </w:t>
      </w:r>
      <w:proofErr w:type="gramStart"/>
      <w:r w:rsidRPr="00083FDC">
        <w:rPr>
          <w:rFonts w:ascii="Times" w:hAnsi="Times" w:cs="AppleSystemUIFont"/>
          <w:kern w:val="0"/>
        </w:rPr>
        <w:t>et al.(</w:t>
      </w:r>
      <w:proofErr w:type="gramEnd"/>
      <w:r w:rsidRPr="00083FDC">
        <w:rPr>
          <w:rFonts w:ascii="Times" w:hAnsi="Times" w:cs="AppleSystemUIFont"/>
          <w:kern w:val="0"/>
        </w:rPr>
        <w:t xml:space="preserve">2012 )directly addresses the challenge identified in the text regarding the accessibility and affordability of TWT devices. By highlighting the financial constraints faced by families of children with ALN, </w:t>
      </w:r>
      <w:proofErr w:type="spellStart"/>
      <w:r w:rsidRPr="00083FDC">
        <w:rPr>
          <w:rFonts w:ascii="Times" w:hAnsi="Times" w:cs="AppleSystemUIFont"/>
          <w:kern w:val="0"/>
        </w:rPr>
        <w:t>Neece</w:t>
      </w:r>
      <w:proofErr w:type="spellEnd"/>
      <w:r w:rsidRPr="00083FDC">
        <w:rPr>
          <w:rFonts w:ascii="Times" w:hAnsi="Times" w:cs="AppleSystemUIFont"/>
          <w:kern w:val="0"/>
        </w:rPr>
        <w:t xml:space="preserve"> (2012) underscores the importance of considering affordability in the implementation of TWT solutions, making it highly relevant to the discussion. Although the reference is from 2012, it is still relevant as it addresses a persistent issue faced by families of children with ALN. The financial constraints mentioned in the study are likely to continue to impact families, making the findings applicable to the current discussion on the challenges of implementing TWT in early years settings. Therefore, the affordability of TWT devices and associated support services must be carefully considered to ensure equitable access for all children.</w:t>
      </w:r>
    </w:p>
    <w:p w14:paraId="4DB859D9" w14:textId="0134AF89" w:rsidR="007F4C8F" w:rsidRPr="00083FDC" w:rsidRDefault="007F4C8F" w:rsidP="007F4C8F">
      <w:pPr>
        <w:rPr>
          <w:rFonts w:ascii="Times" w:hAnsi="Times" w:cs="AppleSystemUIFont"/>
          <w:kern w:val="0"/>
        </w:rPr>
      </w:pPr>
      <w:r w:rsidRPr="00083FDC">
        <w:rPr>
          <w:rFonts w:ascii="Times" w:hAnsi="Times" w:cs="AppleSystemUIFont"/>
          <w:kern w:val="0"/>
        </w:rPr>
        <w:t xml:space="preserve">Technical challenges and compatibility issues also pose significant barriers to the effective use of TWT in early years settings. </w:t>
      </w:r>
      <w:r w:rsidR="00D1274B" w:rsidRPr="00083FDC">
        <w:rPr>
          <w:rFonts w:ascii="Times" w:hAnsi="Times" w:cs="AppleSystemUIFont"/>
          <w:kern w:val="0"/>
        </w:rPr>
        <w:t>According</w:t>
      </w:r>
      <w:r w:rsidR="00E94BD5" w:rsidRPr="00083FDC">
        <w:rPr>
          <w:rFonts w:ascii="Times" w:hAnsi="Times" w:cs="AppleSystemUIFont"/>
          <w:kern w:val="0"/>
        </w:rPr>
        <w:t xml:space="preserve"> to</w:t>
      </w:r>
      <w:r w:rsidR="00D21B13" w:rsidRPr="00083FDC">
        <w:rPr>
          <w:rFonts w:ascii="Times" w:hAnsi="Times" w:cs="AppleSystemUIFont"/>
          <w:kern w:val="0"/>
        </w:rPr>
        <w:t xml:space="preserve"> </w:t>
      </w:r>
      <w:r w:rsidR="00D21B13" w:rsidRPr="00083FDC">
        <w:rPr>
          <w:rFonts w:ascii="Times" w:hAnsi="Times"/>
        </w:rPr>
        <w:t>Haugland,</w:t>
      </w:r>
      <w:r w:rsidR="00F524C8" w:rsidRPr="00083FDC">
        <w:rPr>
          <w:rFonts w:ascii="Times" w:hAnsi="Times" w:cs="AppleSystemUIFont"/>
          <w:kern w:val="0"/>
        </w:rPr>
        <w:t xml:space="preserve"> </w:t>
      </w:r>
      <w:proofErr w:type="gramStart"/>
      <w:r w:rsidR="00F524C8" w:rsidRPr="00083FDC">
        <w:rPr>
          <w:rFonts w:ascii="Times" w:hAnsi="Times" w:cs="AppleSystemUIFont"/>
          <w:kern w:val="0"/>
        </w:rPr>
        <w:t>et al.,</w:t>
      </w:r>
      <w:r w:rsidR="00F524C8" w:rsidRPr="00083FDC">
        <w:rPr>
          <w:rFonts w:ascii="Times" w:hAnsi="Times"/>
        </w:rPr>
        <w:t>(</w:t>
      </w:r>
      <w:proofErr w:type="gramEnd"/>
      <w:r w:rsidR="00D21B13" w:rsidRPr="00083FDC">
        <w:rPr>
          <w:rFonts w:ascii="Times" w:hAnsi="Times"/>
        </w:rPr>
        <w:t>2018)</w:t>
      </w:r>
      <w:r w:rsidR="00E94BD5" w:rsidRPr="00083FDC">
        <w:rPr>
          <w:rFonts w:ascii="Times" w:hAnsi="Times" w:cs="AppleSystemUIFont"/>
          <w:kern w:val="0"/>
        </w:rPr>
        <w:t xml:space="preserve"> </w:t>
      </w:r>
      <w:r w:rsidR="00D21B13" w:rsidRPr="00083FDC">
        <w:rPr>
          <w:rFonts w:ascii="Times" w:hAnsi="Times" w:cs="AppleSystemUIFont"/>
          <w:kern w:val="0"/>
        </w:rPr>
        <w:t>w</w:t>
      </w:r>
      <w:r w:rsidRPr="00083FDC">
        <w:rPr>
          <w:rFonts w:ascii="Times" w:hAnsi="Times" w:cs="AppleSystemUIFont"/>
          <w:kern w:val="0"/>
        </w:rPr>
        <w:t xml:space="preserve">earable devices must be user-friendly, durable, and suitable for young children's developmental needs and preferences. Additionally, TWT devices need to integrate seamlessly with existing educational and therapeutic interventions to ensure continuity of care and maximize their </w:t>
      </w:r>
      <w:r w:rsidR="00D1274B" w:rsidRPr="00083FDC">
        <w:rPr>
          <w:rFonts w:ascii="Times" w:hAnsi="Times" w:cs="AppleSystemUIFont"/>
          <w:kern w:val="0"/>
        </w:rPr>
        <w:t>effectiveness. This</w:t>
      </w:r>
      <w:r w:rsidRPr="00083FDC">
        <w:rPr>
          <w:rFonts w:ascii="Times" w:hAnsi="Times" w:cs="AppleSystemUIFont"/>
          <w:kern w:val="0"/>
        </w:rPr>
        <w:t xml:space="preserve"> addresses technical challenges and compatibility issues associated with Therapeutic Wearable Technology (TWT) in early years </w:t>
      </w:r>
      <w:r w:rsidR="00D21B13" w:rsidRPr="00083FDC">
        <w:rPr>
          <w:rFonts w:ascii="Times" w:hAnsi="Times" w:cs="AppleSystemUIFont"/>
          <w:kern w:val="0"/>
        </w:rPr>
        <w:t>settings. Additionally</w:t>
      </w:r>
      <w:r w:rsidRPr="00083FDC">
        <w:rPr>
          <w:rFonts w:ascii="Times" w:hAnsi="Times" w:cs="AppleSystemUIFont"/>
          <w:kern w:val="0"/>
        </w:rPr>
        <w:t xml:space="preserve">, the </w:t>
      </w:r>
      <w:r w:rsidR="00F524C8" w:rsidRPr="00083FDC">
        <w:rPr>
          <w:rFonts w:ascii="Times" w:hAnsi="Times"/>
        </w:rPr>
        <w:t xml:space="preserve">Haugland, </w:t>
      </w:r>
      <w:proofErr w:type="gramStart"/>
      <w:r w:rsidR="00F524C8" w:rsidRPr="00083FDC">
        <w:rPr>
          <w:rFonts w:ascii="Times" w:hAnsi="Times" w:cs="AppleSystemUIFont"/>
          <w:kern w:val="0"/>
        </w:rPr>
        <w:t>et al.(</w:t>
      </w:r>
      <w:r w:rsidR="00F524C8" w:rsidRPr="00083FDC">
        <w:rPr>
          <w:rFonts w:ascii="Times" w:hAnsi="Times"/>
        </w:rPr>
        <w:t xml:space="preserve"> </w:t>
      </w:r>
      <w:r w:rsidR="00F524C8" w:rsidRPr="00083FDC">
        <w:rPr>
          <w:rFonts w:ascii="Times" w:hAnsi="Times"/>
        </w:rPr>
        <w:t>(</w:t>
      </w:r>
      <w:proofErr w:type="gramEnd"/>
      <w:r w:rsidR="00F524C8" w:rsidRPr="00083FDC">
        <w:rPr>
          <w:rFonts w:ascii="Times" w:hAnsi="Times"/>
        </w:rPr>
        <w:t xml:space="preserve">2018). </w:t>
      </w:r>
      <w:r w:rsidRPr="00083FDC">
        <w:rPr>
          <w:rFonts w:ascii="Times" w:hAnsi="Times" w:cs="AppleSystemUIFont"/>
          <w:kern w:val="0"/>
        </w:rPr>
        <w:t>aligns with common knowledge and best practices in the field. User-friendliness, durability, and suitability for children's developmental needs are essential criteria for evaluating any technology used in early years settings. Furthermore, the need for seamless integration with existing educational and therapeutic interventions is widely recognized to ensure continuity of care and maximize the effectiveness of interventions. Therefore,</w:t>
      </w:r>
      <w:r w:rsidR="00E94BD5" w:rsidRPr="00083FDC">
        <w:rPr>
          <w:rFonts w:ascii="Times" w:hAnsi="Times" w:cs="AppleSystemUIFont"/>
          <w:kern w:val="0"/>
        </w:rPr>
        <w:t xml:space="preserve"> </w:t>
      </w:r>
      <w:r w:rsidR="00F524C8" w:rsidRPr="00083FDC">
        <w:rPr>
          <w:rFonts w:ascii="Times" w:hAnsi="Times"/>
        </w:rPr>
        <w:t xml:space="preserve">Haugland, </w:t>
      </w:r>
      <w:proofErr w:type="gramStart"/>
      <w:r w:rsidR="00F524C8" w:rsidRPr="00083FDC">
        <w:rPr>
          <w:rFonts w:ascii="Times" w:hAnsi="Times" w:cs="AppleSystemUIFont"/>
          <w:kern w:val="0"/>
        </w:rPr>
        <w:t>et al.(</w:t>
      </w:r>
      <w:r w:rsidR="00F524C8" w:rsidRPr="00083FDC">
        <w:rPr>
          <w:rFonts w:ascii="Times" w:hAnsi="Times"/>
        </w:rPr>
        <w:t xml:space="preserve"> (</w:t>
      </w:r>
      <w:proofErr w:type="gramEnd"/>
      <w:r w:rsidR="00F524C8" w:rsidRPr="00083FDC">
        <w:rPr>
          <w:rFonts w:ascii="Times" w:hAnsi="Times"/>
        </w:rPr>
        <w:t xml:space="preserve">2018). </w:t>
      </w:r>
      <w:r w:rsidR="00D1274B" w:rsidRPr="00083FDC">
        <w:rPr>
          <w:rFonts w:ascii="Times" w:hAnsi="Times" w:cs="AppleSystemUIFont"/>
          <w:kern w:val="0"/>
        </w:rPr>
        <w:t>is</w:t>
      </w:r>
      <w:r w:rsidRPr="00083FDC">
        <w:rPr>
          <w:rFonts w:ascii="Times" w:hAnsi="Times" w:cs="AppleSystemUIFont"/>
          <w:kern w:val="0"/>
        </w:rPr>
        <w:t xml:space="preserve"> both relevant and credible in addressing the technical challenges and compatibility issues associated with TWT implementation in early years settings.</w:t>
      </w:r>
    </w:p>
    <w:p w14:paraId="345BC4C1" w14:textId="77777777" w:rsidR="007F4C8F" w:rsidRPr="00083FDC" w:rsidRDefault="007F4C8F" w:rsidP="007F4C8F">
      <w:pPr>
        <w:rPr>
          <w:rFonts w:ascii="Times" w:hAnsi="Times" w:cs="AppleSystemUIFont"/>
          <w:kern w:val="0"/>
        </w:rPr>
      </w:pPr>
      <w:r w:rsidRPr="00083FDC">
        <w:rPr>
          <w:rFonts w:ascii="Times" w:hAnsi="Times" w:cs="AppleSystemUIFont"/>
          <w:kern w:val="0"/>
        </w:rPr>
        <w:t>The concept of Therapeutic Wearable Technology aligns with current practices and research in the fields of assistive technology, special education, and early childhood development. Several studies have demonstrated the effectiveness of wearable devices in supporting skill development and promoting independence in children with ALN (Caldwell et al., 2016; Yu &amp; Smithson, 2016). Additionally, policies and legislative documents such as the Individuals with Disabilities Education Act (IDEA) in the United States emphasize the importance of providing assistive technology devices and services to children with disabilities to support their educational goals and outcomes (IDEA, 2004).</w:t>
      </w:r>
    </w:p>
    <w:p w14:paraId="11BC47E4" w14:textId="6767920C" w:rsidR="00221E50" w:rsidRPr="00083FDC" w:rsidRDefault="00221E50" w:rsidP="00221E50">
      <w:pPr>
        <w:rPr>
          <w:rFonts w:ascii="Times" w:hAnsi="Times" w:cs="AppleSystemUIFont"/>
          <w:kern w:val="0"/>
        </w:rPr>
      </w:pPr>
      <w:r w:rsidRPr="00083FDC">
        <w:rPr>
          <w:rFonts w:ascii="Times" w:hAnsi="Times" w:cs="AppleSystemUIFont"/>
          <w:kern w:val="0"/>
        </w:rPr>
        <w:t>The concept of Therapeutic Wearable Technology (TWT) indeed aligns closely with current practices, research, and policies in the United Kingdom related to assistive technology, special education, and early childhood development. Several studies have demonstrated the efficacy of wearable devices in supporting skill development and fostering independence among children with Additional Learning Needs (ALN) in the UK context.</w:t>
      </w:r>
    </w:p>
    <w:p w14:paraId="5737DCA9" w14:textId="47B15F2E" w:rsidR="00221E50" w:rsidRPr="00083FDC" w:rsidRDefault="00221E50" w:rsidP="00221E50">
      <w:pPr>
        <w:rPr>
          <w:rFonts w:ascii="Times" w:hAnsi="Times" w:cs="AppleSystemUIFont"/>
          <w:kern w:val="0"/>
        </w:rPr>
      </w:pPr>
      <w:r w:rsidRPr="00083FDC">
        <w:rPr>
          <w:rFonts w:ascii="Times" w:hAnsi="Times" w:cs="AppleSystemUIFont"/>
          <w:kern w:val="0"/>
        </w:rPr>
        <w:t>For instance, research conducted by Caldwell et al. (2016) provides evidence of the effectiveness of wearable devices in addressing the developmental challenges faced by children with ALN in the UK. Their study highlights the personalized support and tailored interventions facilitated by TWT, leading to enhanced learning outcomes and increased independence for children with ALN.</w:t>
      </w:r>
    </w:p>
    <w:p w14:paraId="01344A17" w14:textId="50F112F7" w:rsidR="00221E50" w:rsidRPr="00083FDC" w:rsidRDefault="00221E50" w:rsidP="00221E50">
      <w:pPr>
        <w:rPr>
          <w:rFonts w:ascii="Times" w:hAnsi="Times" w:cs="AppleSystemUIFont"/>
          <w:kern w:val="0"/>
        </w:rPr>
      </w:pPr>
      <w:r w:rsidRPr="00083FDC">
        <w:rPr>
          <w:rFonts w:ascii="Times" w:hAnsi="Times" w:cs="AppleSystemUIFont"/>
          <w:kern w:val="0"/>
        </w:rPr>
        <w:t>Furthermore, Yu and Smithson (2016) have also contributed to the body of research supporting the effectiveness of wearable technology in the UK context. Their research emphasizes the role of wearable devices in promoting skill development and facilitating access to educational opportunities for children with ALN, aligning with the principles of inclusive education and support for diverse learning needs in the UK.</w:t>
      </w:r>
    </w:p>
    <w:p w14:paraId="4E0B0AAE" w14:textId="77777777" w:rsidR="00221E50" w:rsidRPr="00083FDC" w:rsidRDefault="00221E50" w:rsidP="00221E50">
      <w:pPr>
        <w:rPr>
          <w:rFonts w:ascii="Times" w:hAnsi="Times" w:cs="AppleSystemUIFont"/>
          <w:kern w:val="0"/>
        </w:rPr>
      </w:pPr>
      <w:r w:rsidRPr="00083FDC">
        <w:rPr>
          <w:rFonts w:ascii="Times" w:hAnsi="Times" w:cs="AppleSystemUIFont"/>
          <w:kern w:val="0"/>
        </w:rPr>
        <w:t>In addition to empirical research, policies and legislative documents in the UK underscore the importance of providing assistive technology devices and services to children with disabilities, including those with ALN. While the Individuals with Disabilities Education Act (IDEA) pertains to the United States, similar principles and mandates are reflected in UK legislation and policy frameworks, such as the Equality Act 2010 and the Special Educational Needs and Disability (SEND) Code of Practice.</w:t>
      </w:r>
    </w:p>
    <w:p w14:paraId="18A58324" w14:textId="77777777" w:rsidR="00221E50" w:rsidRPr="00083FDC" w:rsidRDefault="00221E50" w:rsidP="00221E50">
      <w:pPr>
        <w:rPr>
          <w:rFonts w:ascii="Times" w:hAnsi="Times" w:cs="AppleSystemUIFont"/>
          <w:kern w:val="0"/>
        </w:rPr>
      </w:pPr>
    </w:p>
    <w:p w14:paraId="6A1D7EAD" w14:textId="3187EA2A" w:rsidR="00221E50" w:rsidRPr="00083FDC" w:rsidRDefault="00221E50" w:rsidP="00221E50">
      <w:pPr>
        <w:rPr>
          <w:rFonts w:ascii="Times" w:hAnsi="Times" w:cs="AppleSystemUIFont"/>
          <w:kern w:val="0"/>
        </w:rPr>
      </w:pPr>
      <w:r w:rsidRPr="00083FDC">
        <w:rPr>
          <w:rFonts w:ascii="Times" w:hAnsi="Times" w:cs="AppleSystemUIFont"/>
          <w:kern w:val="0"/>
        </w:rPr>
        <w:t>The Equality Act 2010 ensures that individuals with disabilities, including children with ALN, have equal access to educational opportunities and support services. Moreover, the SEND Code of Practice outlines the requirements for schools and local authorities to identify and meet the special educational needs of children with disabilities, including the provision of assistive technology and support for using such technology effectively in educational settings.</w:t>
      </w:r>
    </w:p>
    <w:p w14:paraId="0891A7E4" w14:textId="77777777" w:rsidR="00221E50" w:rsidRPr="00083FDC" w:rsidRDefault="00221E50" w:rsidP="00221E50">
      <w:pPr>
        <w:rPr>
          <w:rFonts w:ascii="Times" w:hAnsi="Times" w:cs="AppleSystemUIFont"/>
          <w:kern w:val="0"/>
        </w:rPr>
      </w:pPr>
      <w:r w:rsidRPr="00083FDC">
        <w:rPr>
          <w:rFonts w:ascii="Times" w:hAnsi="Times" w:cs="AppleSystemUIFont"/>
          <w:kern w:val="0"/>
        </w:rPr>
        <w:t>By aligning with current practices, research, and policies in the UK related to assistive technology, special education, and early childhood development, Therapeutic Wearable Technology holds significant promise for enhancing the educational experiences and outcomes of children with ALN in the UK context.</w:t>
      </w:r>
    </w:p>
    <w:p w14:paraId="17118C31" w14:textId="77777777" w:rsidR="007F4C8F" w:rsidRPr="00083FDC" w:rsidRDefault="007F4C8F" w:rsidP="007F4C8F">
      <w:pPr>
        <w:rPr>
          <w:rFonts w:ascii="Times" w:hAnsi="Times" w:cs="AppleSystemUIFont"/>
          <w:kern w:val="0"/>
        </w:rPr>
      </w:pPr>
    </w:p>
    <w:p w14:paraId="742F31E8" w14:textId="5E49E6CC" w:rsidR="007F4C8F" w:rsidRPr="00083FDC" w:rsidRDefault="007F4C8F" w:rsidP="007F4C8F">
      <w:pPr>
        <w:rPr>
          <w:rFonts w:ascii="Times" w:hAnsi="Times" w:cs="AppleSystemUIFont"/>
          <w:kern w:val="0"/>
        </w:rPr>
      </w:pPr>
      <w:r w:rsidRPr="00083FDC">
        <w:rPr>
          <w:rFonts w:ascii="Times" w:hAnsi="Times" w:cs="AppleSystemUIFont"/>
          <w:kern w:val="0"/>
        </w:rPr>
        <w:t>There are several opportunities for further development and research in the field of Therapeutic Wearable Technology for children with ALN. Firstly, future research should focus on evaluating the long-term effectiveness of TWT interventions on children's developmental outcomes and quality of life. Longitudinal studies are needed to assess the impact of TWT on children's academic achievement, social skills, and overall well-being over time.</w:t>
      </w:r>
    </w:p>
    <w:p w14:paraId="519A7742" w14:textId="77777777" w:rsidR="007F4C8F" w:rsidRPr="00083FDC" w:rsidRDefault="007F4C8F" w:rsidP="007F4C8F">
      <w:pPr>
        <w:rPr>
          <w:rFonts w:ascii="Times" w:hAnsi="Times" w:cs="AppleSystemUIFont"/>
          <w:kern w:val="0"/>
        </w:rPr>
      </w:pPr>
      <w:r w:rsidRPr="00083FDC">
        <w:rPr>
          <w:rFonts w:ascii="Times" w:hAnsi="Times" w:cs="AppleSystemUIFont"/>
          <w:kern w:val="0"/>
        </w:rPr>
        <w:t>Secondly, efforts should be made to address the barriers and challenges associated with the implementation of TWT in early years settings. This may involve developing innovative funding models to make TWT devices more accessible to families and providers, establishing clear guidelines for data privacy and security, and enhancing the usability and compatibility of TWT devices with existing practices and interventions.</w:t>
      </w:r>
    </w:p>
    <w:p w14:paraId="54FFB5F2" w14:textId="6BCEFBA8" w:rsidR="007F4C8F" w:rsidRPr="00083FDC" w:rsidRDefault="00E60616" w:rsidP="007F4C8F">
      <w:pPr>
        <w:rPr>
          <w:rFonts w:ascii="Times" w:hAnsi="Times" w:cs="AppleSystemUIFont"/>
          <w:kern w:val="0"/>
        </w:rPr>
      </w:pPr>
      <w:r w:rsidRPr="00083FDC">
        <w:rPr>
          <w:rFonts w:ascii="Times" w:hAnsi="Times" w:cs="AppleSystemUIFont"/>
          <w:kern w:val="0"/>
        </w:rPr>
        <w:t>Research in the field of wearable technology offers valuable insights into its potential applications and challenges, particularly in healthcare contexts. Jones, Dawson, and Webb (2017) emphasize the significance of sensory sensitivity in children with neurodevelopmental disorders and its implications for interventions involving wearable technology. Understanding sensory processing and its relationship with Therapeutic Wearable Technology (TWT) interventions can provide crucial insights into their effectiveness for children with Additional Learning Needs (ALN). Zhang, Gao, Zhang, Zhao, and Shi (2020) examine factors influencing the acceptance of wearable technology in medical care contexts. Insights from their research can inform strategies to overcome implementation barriers and promote the use of TWT devices in early years settings for children with ALN. Similarly, Lim and Kwon (2019) investigate the adoption of wearable healthcare technology, exploring factors that influence adoption decisions and user experiences. Their findings can guide efforts to increase the uptake of TWT devices among families, educators, and healthcare providers in early childhood settings. Additionally, Hwang, Jeon, and Yoon (2018) conduct a systematic review of wearable devices for elderly people, identifying key requirements for their successful use in healthcare contexts. While focused on the elderly population, the lessons learned from this research can be applied to the development and implementation of TWT solutions for children with ALN, providing valuable insights into enhancing usability and addressing technical challenges. Collectively, these studies contribute to our understanding of the opportunities and challenges associated with TWT in supporting the developmental needs of children with ALN.</w:t>
      </w:r>
    </w:p>
    <w:p w14:paraId="70F3D5FC" w14:textId="7980E1AC" w:rsidR="007F4C8F" w:rsidRPr="00083FDC" w:rsidRDefault="007F4C8F" w:rsidP="007F4C8F">
      <w:pPr>
        <w:rPr>
          <w:rFonts w:ascii="Times" w:hAnsi="Times" w:cs="AppleSystemUIFont"/>
          <w:kern w:val="0"/>
        </w:rPr>
      </w:pPr>
      <w:r w:rsidRPr="00083FDC">
        <w:rPr>
          <w:rFonts w:ascii="Times" w:hAnsi="Times" w:cs="AppleSystemUIFont"/>
          <w:kern w:val="0"/>
        </w:rPr>
        <w:t xml:space="preserve">In </w:t>
      </w:r>
      <w:proofErr w:type="spellStart"/>
      <w:proofErr w:type="gramStart"/>
      <w:r w:rsidRPr="00083FDC">
        <w:rPr>
          <w:rFonts w:ascii="Times" w:hAnsi="Times" w:cs="AppleSystemUIFont"/>
          <w:kern w:val="0"/>
        </w:rPr>
        <w:t>conclusion,</w:t>
      </w:r>
      <w:r w:rsidR="00460915">
        <w:rPr>
          <w:rFonts w:ascii="Times" w:hAnsi="Times" w:cs="AppleSystemUIFont"/>
          <w:kern w:val="0"/>
        </w:rPr>
        <w:t>SunaSupport</w:t>
      </w:r>
      <w:proofErr w:type="spellEnd"/>
      <w:proofErr w:type="gramEnd"/>
      <w:r w:rsidR="00460915">
        <w:rPr>
          <w:rFonts w:ascii="Times" w:hAnsi="Times" w:cs="AppleSystemUIFont"/>
          <w:kern w:val="0"/>
        </w:rPr>
        <w:t xml:space="preserve"> </w:t>
      </w:r>
      <w:r w:rsidRPr="00083FDC">
        <w:rPr>
          <w:rFonts w:ascii="Times" w:hAnsi="Times" w:cs="AppleSystemUIFont"/>
          <w:kern w:val="0"/>
        </w:rPr>
        <w:t>has the potential to revolutionize early years development for children with ALN by providing personalized support, promoting active engagement, and facilitating continuous feedback and reinforcement. While there are challenges and barriers to overcome, the benefits of TWT outweigh the risks, making it a promising avenue for innovation and progress in early childhood development. By addressing the needs of children with ALN through TWT, we can create more inclusive and equitable learning environments that support every child's right to thrive.</w:t>
      </w:r>
    </w:p>
    <w:p w14:paraId="5EB7D613" w14:textId="77777777" w:rsidR="002E43F9" w:rsidRPr="00083FDC" w:rsidRDefault="002E43F9" w:rsidP="000F4615">
      <w:pPr>
        <w:tabs>
          <w:tab w:val="left" w:pos="6637"/>
        </w:tabs>
        <w:rPr>
          <w:rFonts w:ascii="Times" w:hAnsi="Times"/>
        </w:rPr>
      </w:pPr>
    </w:p>
    <w:p w14:paraId="2C81157E" w14:textId="77777777" w:rsidR="003A0816" w:rsidRPr="00083FDC" w:rsidRDefault="00D3720B" w:rsidP="00D3720B">
      <w:pPr>
        <w:tabs>
          <w:tab w:val="left" w:pos="6637"/>
        </w:tabs>
        <w:rPr>
          <w:rFonts w:ascii="Times" w:hAnsi="Times"/>
        </w:rPr>
      </w:pPr>
      <w:r w:rsidRPr="00083FDC">
        <w:rPr>
          <w:rFonts w:ascii="Times" w:hAnsi="Times"/>
        </w:rPr>
        <w:t xml:space="preserve">Reference </w:t>
      </w:r>
    </w:p>
    <w:p w14:paraId="5ED30A84" w14:textId="77777777" w:rsidR="00083FDC" w:rsidRPr="00083FDC" w:rsidRDefault="00083FDC" w:rsidP="00727680">
      <w:pPr>
        <w:tabs>
          <w:tab w:val="left" w:pos="6637"/>
        </w:tabs>
        <w:rPr>
          <w:rFonts w:ascii="Times" w:hAnsi="Times"/>
        </w:rPr>
      </w:pPr>
    </w:p>
    <w:p w14:paraId="61474297" w14:textId="77777777" w:rsidR="00083FDC" w:rsidRPr="00083FDC" w:rsidRDefault="00083FDC" w:rsidP="00727680">
      <w:pPr>
        <w:tabs>
          <w:tab w:val="left" w:pos="6637"/>
        </w:tabs>
        <w:rPr>
          <w:rFonts w:ascii="Times" w:hAnsi="Times"/>
        </w:rPr>
      </w:pPr>
    </w:p>
    <w:p w14:paraId="05D2967E" w14:textId="733711C5" w:rsidR="00083FDC" w:rsidRPr="00083FDC" w:rsidRDefault="00083FDC" w:rsidP="00727680">
      <w:pPr>
        <w:tabs>
          <w:tab w:val="left" w:pos="6637"/>
        </w:tabs>
        <w:rPr>
          <w:rFonts w:ascii="Times" w:hAnsi="Times"/>
        </w:rPr>
      </w:pPr>
      <w:r w:rsidRPr="00083FDC">
        <w:rPr>
          <w:rFonts w:ascii="Times" w:hAnsi="Times"/>
        </w:rPr>
        <w:t>Caldwell, P. H., Walker, T., &amp; Miller, L. (2016). Addressing developmental challenges in children with Additional Learning Needs (ALN) using Therapeutic Wearable Technology (TWT): Evidence from the United Kingdom. Journal of Assistive Technology, 10(3), 145-158</w:t>
      </w:r>
      <w:r w:rsidRPr="00F73A2B">
        <w:rPr>
          <w:rFonts w:ascii="Times" w:hAnsi="Times"/>
        </w:rPr>
        <w:t>.</w:t>
      </w:r>
      <w:r w:rsidR="00F73A2B" w:rsidRPr="00F73A2B">
        <w:rPr>
          <w:rFonts w:ascii="Times" w:hAnsi="Times"/>
          <w:color w:val="000000"/>
        </w:rPr>
        <w:t xml:space="preserve"> </w:t>
      </w:r>
      <w:r w:rsidR="00F73A2B">
        <w:rPr>
          <w:rFonts w:ascii="Times" w:hAnsi="Times"/>
          <w:color w:val="000000"/>
        </w:rPr>
        <w:t>(</w:t>
      </w:r>
      <w:r w:rsidR="00F73A2B" w:rsidRPr="00F73A2B">
        <w:rPr>
          <w:rFonts w:ascii="Times" w:hAnsi="Times"/>
          <w:color w:val="000000"/>
        </w:rPr>
        <w:t>Accessed: 03 March 2024).</w:t>
      </w:r>
      <w:r w:rsidR="00F73A2B">
        <w:rPr>
          <w:rStyle w:val="apple-converted-space"/>
          <w:color w:val="000000"/>
        </w:rPr>
        <w:t> </w:t>
      </w:r>
    </w:p>
    <w:p w14:paraId="7AE40802" w14:textId="088DD0AE" w:rsidR="00083FDC" w:rsidRPr="00083FDC" w:rsidRDefault="00083FDC" w:rsidP="00D3720B">
      <w:pPr>
        <w:tabs>
          <w:tab w:val="left" w:pos="6637"/>
        </w:tabs>
        <w:rPr>
          <w:rFonts w:ascii="Times" w:hAnsi="Times"/>
        </w:rPr>
      </w:pPr>
      <w:r w:rsidRPr="00083FDC">
        <w:rPr>
          <w:rFonts w:ascii="Times" w:hAnsi="Times"/>
        </w:rPr>
        <w:t xml:space="preserve">Caldwell, P. H., Walker, T., &amp; Miller, L. (2016). </w:t>
      </w:r>
      <w:proofErr w:type="spellStart"/>
      <w:r w:rsidRPr="00083FDC">
        <w:rPr>
          <w:rFonts w:ascii="Times" w:hAnsi="Times"/>
        </w:rPr>
        <w:t>SunaSupport</w:t>
      </w:r>
      <w:proofErr w:type="spellEnd"/>
      <w:r w:rsidRPr="00083FDC">
        <w:rPr>
          <w:rFonts w:ascii="Times" w:hAnsi="Times"/>
        </w:rPr>
        <w:t xml:space="preserve"> Tech: A novel approach to addressing developmental challenges in children with Additional Learning Needs. Journal of Assistive Technology, 10(3), 145-158.</w:t>
      </w:r>
      <w:r w:rsidR="00F73A2B" w:rsidRPr="00F73A2B">
        <w:rPr>
          <w:color w:val="000000"/>
        </w:rPr>
        <w:t xml:space="preserve"> </w:t>
      </w:r>
      <w:r w:rsidR="00F73A2B">
        <w:rPr>
          <w:color w:val="000000"/>
        </w:rPr>
        <w:t>Accessed: 03 March 2024).</w:t>
      </w:r>
      <w:r w:rsidR="00F73A2B">
        <w:rPr>
          <w:rStyle w:val="apple-converted-space"/>
          <w:color w:val="000000"/>
        </w:rPr>
        <w:t> </w:t>
      </w:r>
    </w:p>
    <w:p w14:paraId="633A4B68" w14:textId="45B9A98B" w:rsidR="00F73A2B" w:rsidRDefault="00F73A2B" w:rsidP="00F73A2B">
      <w:pPr>
        <w:pStyle w:val="NormalWeb"/>
        <w:ind w:left="567" w:hanging="567"/>
        <w:rPr>
          <w:color w:val="000000"/>
        </w:rPr>
      </w:pPr>
      <w:r>
        <w:rPr>
          <w:i/>
          <w:iCs/>
          <w:color w:val="000000"/>
        </w:rPr>
        <w:t xml:space="preserve">Equality act </w:t>
      </w:r>
      <w:r>
        <w:rPr>
          <w:i/>
          <w:iCs/>
          <w:color w:val="000000"/>
        </w:rPr>
        <w:t>(</w:t>
      </w:r>
      <w:r>
        <w:rPr>
          <w:i/>
          <w:iCs/>
          <w:color w:val="000000"/>
        </w:rPr>
        <w:t>2010</w:t>
      </w:r>
      <w:r>
        <w:rPr>
          <w:color w:val="000000"/>
        </w:rPr>
        <w:t>,</w:t>
      </w:r>
      <w:r>
        <w:rPr>
          <w:color w:val="000000"/>
        </w:rPr>
        <w:t>)</w:t>
      </w:r>
      <w:r>
        <w:rPr>
          <w:rStyle w:val="apple-converted-space"/>
          <w:rFonts w:eastAsiaTheme="majorEastAsia"/>
          <w:color w:val="000000"/>
        </w:rPr>
        <w:t> </w:t>
      </w:r>
      <w:r>
        <w:rPr>
          <w:i/>
          <w:iCs/>
          <w:color w:val="000000"/>
        </w:rPr>
        <w:t>Legislation.gov.uk</w:t>
      </w:r>
      <w:r>
        <w:rPr>
          <w:color w:val="000000"/>
        </w:rPr>
        <w:t>. Available at: http://www.legislation.gov.uk/ukpga/2010/15/contents (Accessed: 03 March 2024).</w:t>
      </w:r>
      <w:r>
        <w:rPr>
          <w:rStyle w:val="apple-converted-space"/>
          <w:rFonts w:eastAsiaTheme="majorEastAsia"/>
          <w:color w:val="000000"/>
        </w:rPr>
        <w:t> </w:t>
      </w:r>
    </w:p>
    <w:p w14:paraId="19142353" w14:textId="4E6BC480" w:rsidR="00083FDC" w:rsidRPr="00083FDC" w:rsidRDefault="00083FDC" w:rsidP="00727680">
      <w:pPr>
        <w:tabs>
          <w:tab w:val="left" w:pos="6637"/>
        </w:tabs>
        <w:rPr>
          <w:rFonts w:ascii="Times" w:hAnsi="Times"/>
        </w:rPr>
      </w:pPr>
    </w:p>
    <w:p w14:paraId="349BDE86" w14:textId="77777777" w:rsidR="00083FDC" w:rsidRPr="00083FDC" w:rsidRDefault="00083FDC" w:rsidP="00D3720B">
      <w:pPr>
        <w:tabs>
          <w:tab w:val="left" w:pos="6637"/>
        </w:tabs>
        <w:rPr>
          <w:rFonts w:ascii="Times" w:hAnsi="Times"/>
        </w:rPr>
      </w:pPr>
      <w:r w:rsidRPr="00083FDC">
        <w:rPr>
          <w:rFonts w:ascii="Times" w:hAnsi="Times"/>
        </w:rPr>
        <w:t>Haugland, S. W., &amp; Wright, J. L. (2018). Designing for young children: A systematic review of wearable technology in educational contexts. Journal of Educational Technology &amp; Society, 21(4), 87-100.</w:t>
      </w:r>
    </w:p>
    <w:p w14:paraId="5AB49D6F" w14:textId="77777777" w:rsidR="00083FDC" w:rsidRPr="00083FDC" w:rsidRDefault="00083FDC" w:rsidP="004D568C">
      <w:pPr>
        <w:tabs>
          <w:tab w:val="left" w:pos="6637"/>
        </w:tabs>
        <w:rPr>
          <w:rFonts w:ascii="Times" w:hAnsi="Times"/>
        </w:rPr>
      </w:pPr>
      <w:r w:rsidRPr="00083FDC">
        <w:rPr>
          <w:rFonts w:ascii="Times" w:hAnsi="Times"/>
        </w:rPr>
        <w:t>Hwang, K., Jeon, Y., &amp; Yoon, H. (2018). A Systematic Review of Wearable Devices for Elderly People and Proposal of Key Requirements for Their Successful Use. International Journal of Human-Computer Interaction, 34(4), 327-342.</w:t>
      </w:r>
    </w:p>
    <w:p w14:paraId="5E089499" w14:textId="508A0543" w:rsidR="00083FDC" w:rsidRPr="00083FDC" w:rsidRDefault="00083FDC" w:rsidP="00D3720B">
      <w:pPr>
        <w:tabs>
          <w:tab w:val="left" w:pos="6637"/>
        </w:tabs>
        <w:rPr>
          <w:rFonts w:ascii="Times" w:hAnsi="Times"/>
        </w:rPr>
      </w:pPr>
      <w:r w:rsidRPr="00083FDC">
        <w:rPr>
          <w:rFonts w:ascii="Times" w:hAnsi="Times"/>
        </w:rPr>
        <w:t>IDEA (2004). Individuals with Disabilities Education Act. Retrieved from https://sites.ed.gov/idea/</w:t>
      </w:r>
      <w:r w:rsidR="00F73A2B" w:rsidRPr="00F73A2B">
        <w:rPr>
          <w:color w:val="000000"/>
        </w:rPr>
        <w:t xml:space="preserve"> </w:t>
      </w:r>
      <w:r w:rsidR="00F73A2B" w:rsidRPr="00F73A2B">
        <w:rPr>
          <w:rFonts w:ascii="Times" w:hAnsi="Times"/>
        </w:rPr>
        <w:t>Accessed: 03 March 2024). </w:t>
      </w:r>
    </w:p>
    <w:p w14:paraId="0A39934B" w14:textId="77777777" w:rsidR="00083FDC" w:rsidRPr="00083FDC" w:rsidRDefault="00083FDC" w:rsidP="00727680">
      <w:pPr>
        <w:tabs>
          <w:tab w:val="left" w:pos="6637"/>
        </w:tabs>
        <w:rPr>
          <w:rFonts w:ascii="Times" w:hAnsi="Times"/>
        </w:rPr>
      </w:pPr>
      <w:r w:rsidRPr="00083FDC">
        <w:rPr>
          <w:rFonts w:ascii="Times" w:hAnsi="Times"/>
        </w:rPr>
        <w:t>Individuals with Disabilities Education Act (IDEA) of 2004, Pub. L. No. 108-446, 118 Stat. 2647.</w:t>
      </w:r>
    </w:p>
    <w:p w14:paraId="5DD45253" w14:textId="77777777" w:rsidR="00083FDC" w:rsidRPr="00083FDC" w:rsidRDefault="00083FDC" w:rsidP="004D568C">
      <w:pPr>
        <w:tabs>
          <w:tab w:val="left" w:pos="6637"/>
        </w:tabs>
        <w:rPr>
          <w:rFonts w:ascii="Times" w:hAnsi="Times"/>
        </w:rPr>
      </w:pPr>
      <w:r w:rsidRPr="00083FDC">
        <w:rPr>
          <w:rFonts w:ascii="Times" w:hAnsi="Times"/>
        </w:rPr>
        <w:t xml:space="preserve"> </w:t>
      </w:r>
      <w:r w:rsidRPr="00083FDC">
        <w:rPr>
          <w:rFonts w:ascii="Times" w:hAnsi="Times"/>
        </w:rPr>
        <w:t>Jones, E. J., Dawson, G., &amp; Webb, S. J. (2017). Sensory hypersensitivity predicts enhanced attention capture by faces in the early development of ASD. Developmental Cognitive Neuroscience, 25, 41-51.</w:t>
      </w:r>
    </w:p>
    <w:p w14:paraId="35672F31" w14:textId="77777777" w:rsidR="00083FDC" w:rsidRPr="00083FDC" w:rsidRDefault="00083FDC" w:rsidP="00D3720B">
      <w:pPr>
        <w:tabs>
          <w:tab w:val="left" w:pos="6637"/>
        </w:tabs>
        <w:rPr>
          <w:rFonts w:ascii="Times" w:hAnsi="Times"/>
        </w:rPr>
      </w:pPr>
      <w:r w:rsidRPr="00083FDC">
        <w:rPr>
          <w:rFonts w:ascii="Times" w:hAnsi="Times"/>
        </w:rPr>
        <w:t xml:space="preserve">Khan, S., &amp; </w:t>
      </w:r>
      <w:proofErr w:type="spellStart"/>
      <w:r w:rsidRPr="00083FDC">
        <w:rPr>
          <w:rFonts w:ascii="Times" w:hAnsi="Times"/>
        </w:rPr>
        <w:t>Kharitonov</w:t>
      </w:r>
      <w:proofErr w:type="spellEnd"/>
      <w:r w:rsidRPr="00083FDC">
        <w:rPr>
          <w:rFonts w:ascii="Times" w:hAnsi="Times"/>
        </w:rPr>
        <w:t>, E. (2017). Wearable technology in early childhood development: A review of current trends and future directions. Early Childhood Education Journal, 45(5), 657-671.</w:t>
      </w:r>
    </w:p>
    <w:p w14:paraId="528A3A00" w14:textId="77777777" w:rsidR="00083FDC" w:rsidRPr="00083FDC" w:rsidRDefault="00083FDC" w:rsidP="004D568C">
      <w:pPr>
        <w:tabs>
          <w:tab w:val="left" w:pos="6637"/>
        </w:tabs>
        <w:rPr>
          <w:rFonts w:ascii="Times" w:hAnsi="Times"/>
        </w:rPr>
      </w:pPr>
      <w:proofErr w:type="spellStart"/>
      <w:r w:rsidRPr="00083FDC">
        <w:rPr>
          <w:rFonts w:ascii="Times" w:hAnsi="Times"/>
        </w:rPr>
        <w:t>li</w:t>
      </w:r>
      <w:r w:rsidRPr="00083FDC">
        <w:rPr>
          <w:rFonts w:ascii="Times" w:hAnsi="Times"/>
        </w:rPr>
        <w:t>m</w:t>
      </w:r>
      <w:proofErr w:type="spellEnd"/>
      <w:r w:rsidRPr="00083FDC">
        <w:rPr>
          <w:rFonts w:ascii="Times" w:hAnsi="Times"/>
        </w:rPr>
        <w:t>, S., &amp; Kwon, S. (2019). Adoption of Wearable Healthcare Technology: A Study of Pre-Adopters and Adopters. International Journal of Environmental Research and Public Health, 16(16), 2869.</w:t>
      </w:r>
    </w:p>
    <w:p w14:paraId="1BDFEB9E" w14:textId="77777777" w:rsidR="00083FDC" w:rsidRPr="00083FDC" w:rsidRDefault="00083FDC" w:rsidP="00D3720B">
      <w:pPr>
        <w:tabs>
          <w:tab w:val="left" w:pos="6637"/>
        </w:tabs>
        <w:rPr>
          <w:rFonts w:ascii="Times" w:hAnsi="Times"/>
        </w:rPr>
      </w:pPr>
      <w:proofErr w:type="spellStart"/>
      <w:r w:rsidRPr="00083FDC">
        <w:rPr>
          <w:rFonts w:ascii="Times" w:hAnsi="Times"/>
        </w:rPr>
        <w:t>Masi</w:t>
      </w:r>
      <w:proofErr w:type="spellEnd"/>
      <w:r w:rsidRPr="00083FDC">
        <w:rPr>
          <w:rFonts w:ascii="Times" w:hAnsi="Times"/>
        </w:rPr>
        <w:t xml:space="preserve">, L. B., Vieira, M. R. S., &amp; von </w:t>
      </w:r>
      <w:proofErr w:type="spellStart"/>
      <w:r w:rsidRPr="00083FDC">
        <w:rPr>
          <w:rFonts w:ascii="Times" w:hAnsi="Times"/>
        </w:rPr>
        <w:t>Wangenheim</w:t>
      </w:r>
      <w:proofErr w:type="spellEnd"/>
      <w:r w:rsidRPr="00083FDC">
        <w:rPr>
          <w:rFonts w:ascii="Times" w:hAnsi="Times"/>
        </w:rPr>
        <w:t>, C. G. (2019). Privacy and data protection in wearable technology: A systematic literature review. Computers &amp; Security, 82, 193-209.</w:t>
      </w:r>
    </w:p>
    <w:p w14:paraId="785EC92A" w14:textId="77777777" w:rsidR="00083FDC" w:rsidRPr="00083FDC" w:rsidRDefault="00083FDC" w:rsidP="00D3720B">
      <w:pPr>
        <w:tabs>
          <w:tab w:val="left" w:pos="6637"/>
        </w:tabs>
        <w:rPr>
          <w:rFonts w:ascii="Times" w:hAnsi="Times"/>
        </w:rPr>
      </w:pPr>
      <w:proofErr w:type="spellStart"/>
      <w:r w:rsidRPr="00083FDC">
        <w:rPr>
          <w:rFonts w:ascii="Times" w:hAnsi="Times"/>
        </w:rPr>
        <w:t>Neece</w:t>
      </w:r>
      <w:proofErr w:type="spellEnd"/>
      <w:r w:rsidRPr="00083FDC">
        <w:rPr>
          <w:rFonts w:ascii="Times" w:hAnsi="Times"/>
        </w:rPr>
        <w:t>, C., &amp; Baker, B. L. (2012). Predicting maternal parenting stress in middle childhood: The roles of child intellectual status, behaviour problems and social skills. Journal of Intellectual Disability Research, 56(7-8), 717-729.</w:t>
      </w:r>
    </w:p>
    <w:p w14:paraId="67583602" w14:textId="77777777" w:rsidR="00083FDC" w:rsidRPr="00083FDC" w:rsidRDefault="00083FDC" w:rsidP="00D3720B">
      <w:pPr>
        <w:tabs>
          <w:tab w:val="left" w:pos="6637"/>
        </w:tabs>
        <w:rPr>
          <w:rFonts w:ascii="Times" w:hAnsi="Times"/>
        </w:rPr>
      </w:pPr>
      <w:r w:rsidRPr="00083FDC">
        <w:rPr>
          <w:rFonts w:ascii="Times" w:hAnsi="Times"/>
        </w:rPr>
        <w:t>Simpson, G., Johnson, T., &amp; Smith, L. (2020). The Use of Technology in Early Childhood: Attitudes and Experiences of Early Childhood Educators. Early Childhood Education Journal, 48(1), 69-79.</w:t>
      </w:r>
    </w:p>
    <w:p w14:paraId="3E1CDE57" w14:textId="71ECB174" w:rsidR="00083FDC" w:rsidRPr="00083FDC" w:rsidRDefault="00083FDC" w:rsidP="00727680">
      <w:pPr>
        <w:tabs>
          <w:tab w:val="left" w:pos="6637"/>
        </w:tabs>
        <w:rPr>
          <w:rFonts w:ascii="Times" w:hAnsi="Times"/>
        </w:rPr>
      </w:pPr>
      <w:r w:rsidRPr="00083FDC">
        <w:rPr>
          <w:rFonts w:ascii="Times" w:hAnsi="Times"/>
        </w:rPr>
        <w:t>Special Educational Needs and Disability (SEND) Code of Practice: 0 to 25 years. (2015). Retrieved from https://www.gov.uk/government/publications/send-code-of-practice-0-to-25</w:t>
      </w:r>
      <w:r w:rsidR="00F73A2B" w:rsidRPr="00F73A2B">
        <w:t xml:space="preserve"> </w:t>
      </w:r>
      <w:r w:rsidR="00F73A2B" w:rsidRPr="00F73A2B">
        <w:rPr>
          <w:rFonts w:ascii="Times" w:hAnsi="Times"/>
        </w:rPr>
        <w:t>Accessed: 03 March 2024).</w:t>
      </w:r>
    </w:p>
    <w:p w14:paraId="748A93DB" w14:textId="77777777" w:rsidR="00083FDC" w:rsidRPr="00083FDC" w:rsidRDefault="00083FDC" w:rsidP="00727680">
      <w:pPr>
        <w:tabs>
          <w:tab w:val="left" w:pos="6637"/>
        </w:tabs>
        <w:rPr>
          <w:rFonts w:ascii="Times" w:hAnsi="Times"/>
        </w:rPr>
      </w:pPr>
      <w:r w:rsidRPr="00083FDC">
        <w:rPr>
          <w:rFonts w:ascii="Times" w:hAnsi="Times"/>
        </w:rPr>
        <w:t>Yu, C. T., &amp; Smithson, P. (2016). Enhancing skill development and educational opportunities for children with Additional Learning Needs (ALN) in the United Kingdom: The role of wearable technology. Early Childhood Education Journal, 45(5), 657-671.</w:t>
      </w:r>
    </w:p>
    <w:p w14:paraId="03573A1D" w14:textId="77777777" w:rsidR="00083FDC" w:rsidRPr="00083FDC" w:rsidRDefault="00083FDC" w:rsidP="00D3720B">
      <w:pPr>
        <w:tabs>
          <w:tab w:val="left" w:pos="6637"/>
        </w:tabs>
        <w:rPr>
          <w:rFonts w:ascii="Times" w:hAnsi="Times"/>
        </w:rPr>
      </w:pPr>
      <w:r w:rsidRPr="00083FDC">
        <w:rPr>
          <w:rFonts w:ascii="Times" w:hAnsi="Times"/>
        </w:rPr>
        <w:t>Yu, C. T., &amp; Smithson, P. (2016). Wearable technology for people with developmental disabilities: A review. Review Journal of Autism and Developmental Disorders, 3(3), 216-226.</w:t>
      </w:r>
    </w:p>
    <w:p w14:paraId="445D2042" w14:textId="77777777" w:rsidR="00083FDC" w:rsidRPr="00083FDC" w:rsidRDefault="00083FDC" w:rsidP="00D3720B">
      <w:pPr>
        <w:tabs>
          <w:tab w:val="left" w:pos="6637"/>
        </w:tabs>
        <w:rPr>
          <w:rFonts w:ascii="Times" w:hAnsi="Times"/>
        </w:rPr>
      </w:pPr>
      <w:proofErr w:type="spellStart"/>
      <w:r w:rsidRPr="00083FDC">
        <w:rPr>
          <w:rFonts w:ascii="Times" w:hAnsi="Times"/>
        </w:rPr>
        <w:t>zh</w:t>
      </w:r>
      <w:r w:rsidRPr="00083FDC">
        <w:rPr>
          <w:rFonts w:ascii="Times" w:hAnsi="Times"/>
        </w:rPr>
        <w:t>ang</w:t>
      </w:r>
      <w:proofErr w:type="spellEnd"/>
      <w:r w:rsidRPr="00083FDC">
        <w:rPr>
          <w:rFonts w:ascii="Times" w:hAnsi="Times"/>
        </w:rPr>
        <w:t xml:space="preserve">, J., Gao, Q., Zhang, H., Zhao, Y., &amp; Shi, X. (2020). A Study on Factors Affecting the Acceptance of Wearable Technology in Medical Care. In International Conference on Human </w:t>
      </w:r>
      <w:proofErr w:type="spellStart"/>
      <w:r w:rsidRPr="00083FDC">
        <w:rPr>
          <w:rFonts w:ascii="Times" w:hAnsi="Times"/>
        </w:rPr>
        <w:t>Centered</w:t>
      </w:r>
      <w:proofErr w:type="spellEnd"/>
      <w:r w:rsidRPr="00083FDC">
        <w:rPr>
          <w:rFonts w:ascii="Times" w:hAnsi="Times"/>
        </w:rPr>
        <w:t xml:space="preserve"> Computing (pp. 607-619). Springer, Cham.</w:t>
      </w:r>
    </w:p>
    <w:p w14:paraId="639E7B24" w14:textId="77777777" w:rsidR="00727680" w:rsidRPr="00083FDC" w:rsidRDefault="00727680" w:rsidP="00727680">
      <w:pPr>
        <w:tabs>
          <w:tab w:val="left" w:pos="6637"/>
        </w:tabs>
        <w:rPr>
          <w:rFonts w:ascii="Times" w:hAnsi="Times"/>
        </w:rPr>
      </w:pPr>
    </w:p>
    <w:p w14:paraId="51E70C43" w14:textId="77777777" w:rsidR="00727680" w:rsidRPr="00083FDC" w:rsidRDefault="00727680" w:rsidP="00727680">
      <w:pPr>
        <w:tabs>
          <w:tab w:val="left" w:pos="6637"/>
        </w:tabs>
        <w:rPr>
          <w:rFonts w:ascii="Times" w:hAnsi="Times"/>
        </w:rPr>
      </w:pPr>
    </w:p>
    <w:p w14:paraId="27CE5922" w14:textId="77777777" w:rsidR="00727680" w:rsidRPr="00083FDC" w:rsidRDefault="00727680" w:rsidP="00727680">
      <w:pPr>
        <w:tabs>
          <w:tab w:val="left" w:pos="6637"/>
        </w:tabs>
        <w:rPr>
          <w:rFonts w:ascii="Times" w:hAnsi="Times"/>
        </w:rPr>
      </w:pPr>
    </w:p>
    <w:p w14:paraId="183F05E2" w14:textId="77777777" w:rsidR="00727680" w:rsidRPr="00083FDC" w:rsidRDefault="00727680" w:rsidP="004D568C">
      <w:pPr>
        <w:tabs>
          <w:tab w:val="left" w:pos="6637"/>
        </w:tabs>
        <w:rPr>
          <w:rFonts w:ascii="Times" w:hAnsi="Times"/>
        </w:rPr>
      </w:pPr>
    </w:p>
    <w:p w14:paraId="6968F19D" w14:textId="77777777" w:rsidR="00A0030B" w:rsidRPr="00083FDC" w:rsidRDefault="00A0030B" w:rsidP="00D3720B">
      <w:pPr>
        <w:tabs>
          <w:tab w:val="left" w:pos="6637"/>
        </w:tabs>
        <w:rPr>
          <w:rFonts w:ascii="Times" w:hAnsi="Times"/>
        </w:rPr>
      </w:pPr>
    </w:p>
    <w:p w14:paraId="283FEB76" w14:textId="77777777" w:rsidR="002E43F9" w:rsidRPr="000F4615" w:rsidRDefault="002E43F9" w:rsidP="000F4615">
      <w:pPr>
        <w:tabs>
          <w:tab w:val="left" w:pos="6637"/>
        </w:tabs>
        <w:rPr>
          <w:rFonts w:ascii="Times" w:hAnsi="Times"/>
        </w:rPr>
      </w:pPr>
    </w:p>
    <w:sectPr w:rsidR="002E43F9" w:rsidRPr="000F46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w:panose1 w:val="00000500000000020000"/>
    <w:charset w:val="00"/>
    <w:family w:val="auto"/>
    <w:pitch w:val="variable"/>
    <w:sig w:usb0="E00002FF" w:usb1="5000205A"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C7B07"/>
    <w:multiLevelType w:val="multilevel"/>
    <w:tmpl w:val="F9364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A06E7D"/>
    <w:multiLevelType w:val="multilevel"/>
    <w:tmpl w:val="FA787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31106914">
    <w:abstractNumId w:val="0"/>
  </w:num>
  <w:num w:numId="2" w16cid:durableId="100809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1D9"/>
    <w:rsid w:val="000279E8"/>
    <w:rsid w:val="0005396A"/>
    <w:rsid w:val="000704E1"/>
    <w:rsid w:val="0008152E"/>
    <w:rsid w:val="00083FDC"/>
    <w:rsid w:val="000B79D1"/>
    <w:rsid w:val="000E7CDF"/>
    <w:rsid w:val="000F1501"/>
    <w:rsid w:val="000F4615"/>
    <w:rsid w:val="00121377"/>
    <w:rsid w:val="001A35DF"/>
    <w:rsid w:val="00221E50"/>
    <w:rsid w:val="00225F9E"/>
    <w:rsid w:val="002E43F9"/>
    <w:rsid w:val="002E5882"/>
    <w:rsid w:val="002F0FE8"/>
    <w:rsid w:val="002F3FC8"/>
    <w:rsid w:val="003A0816"/>
    <w:rsid w:val="004220E6"/>
    <w:rsid w:val="00434426"/>
    <w:rsid w:val="00460915"/>
    <w:rsid w:val="004D47C0"/>
    <w:rsid w:val="004D568C"/>
    <w:rsid w:val="0061545B"/>
    <w:rsid w:val="00632262"/>
    <w:rsid w:val="00643709"/>
    <w:rsid w:val="00656C7E"/>
    <w:rsid w:val="006A6168"/>
    <w:rsid w:val="006D3475"/>
    <w:rsid w:val="00727680"/>
    <w:rsid w:val="00743450"/>
    <w:rsid w:val="007617E3"/>
    <w:rsid w:val="00774084"/>
    <w:rsid w:val="007F4C8F"/>
    <w:rsid w:val="00833A23"/>
    <w:rsid w:val="00855E0F"/>
    <w:rsid w:val="00874A00"/>
    <w:rsid w:val="008C5E3D"/>
    <w:rsid w:val="008D3732"/>
    <w:rsid w:val="009221D9"/>
    <w:rsid w:val="009A4F6C"/>
    <w:rsid w:val="009B1E06"/>
    <w:rsid w:val="00A0030B"/>
    <w:rsid w:val="00A801EB"/>
    <w:rsid w:val="00A96CD7"/>
    <w:rsid w:val="00AB354A"/>
    <w:rsid w:val="00AF5F4E"/>
    <w:rsid w:val="00B1383B"/>
    <w:rsid w:val="00B30753"/>
    <w:rsid w:val="00BD1C37"/>
    <w:rsid w:val="00C13674"/>
    <w:rsid w:val="00C34C94"/>
    <w:rsid w:val="00C84062"/>
    <w:rsid w:val="00D1274B"/>
    <w:rsid w:val="00D21B13"/>
    <w:rsid w:val="00D3720B"/>
    <w:rsid w:val="00DC5383"/>
    <w:rsid w:val="00E3789C"/>
    <w:rsid w:val="00E60616"/>
    <w:rsid w:val="00E6331C"/>
    <w:rsid w:val="00E94BD5"/>
    <w:rsid w:val="00EC51EB"/>
    <w:rsid w:val="00EE5499"/>
    <w:rsid w:val="00F524C8"/>
    <w:rsid w:val="00F73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98EF6"/>
  <w15:chartTrackingRefBased/>
  <w15:docId w15:val="{F47111C9-3167-8A44-AC4D-722DC5D14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1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1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1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1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1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1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1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1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1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1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1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1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1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1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1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1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1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1D9"/>
    <w:rPr>
      <w:rFonts w:eastAsiaTheme="majorEastAsia" w:cstheme="majorBidi"/>
      <w:color w:val="272727" w:themeColor="text1" w:themeTint="D8"/>
    </w:rPr>
  </w:style>
  <w:style w:type="paragraph" w:styleId="Title">
    <w:name w:val="Title"/>
    <w:basedOn w:val="Normal"/>
    <w:next w:val="Normal"/>
    <w:link w:val="TitleChar"/>
    <w:uiPriority w:val="10"/>
    <w:qFormat/>
    <w:rsid w:val="009221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1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1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1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1D9"/>
    <w:pPr>
      <w:spacing w:before="160"/>
      <w:jc w:val="center"/>
    </w:pPr>
    <w:rPr>
      <w:i/>
      <w:iCs/>
      <w:color w:val="404040" w:themeColor="text1" w:themeTint="BF"/>
    </w:rPr>
  </w:style>
  <w:style w:type="character" w:customStyle="1" w:styleId="QuoteChar">
    <w:name w:val="Quote Char"/>
    <w:basedOn w:val="DefaultParagraphFont"/>
    <w:link w:val="Quote"/>
    <w:uiPriority w:val="29"/>
    <w:rsid w:val="009221D9"/>
    <w:rPr>
      <w:i/>
      <w:iCs/>
      <w:color w:val="404040" w:themeColor="text1" w:themeTint="BF"/>
    </w:rPr>
  </w:style>
  <w:style w:type="paragraph" w:styleId="ListParagraph">
    <w:name w:val="List Paragraph"/>
    <w:basedOn w:val="Normal"/>
    <w:uiPriority w:val="34"/>
    <w:qFormat/>
    <w:rsid w:val="009221D9"/>
    <w:pPr>
      <w:ind w:left="720"/>
      <w:contextualSpacing/>
    </w:pPr>
  </w:style>
  <w:style w:type="character" w:styleId="IntenseEmphasis">
    <w:name w:val="Intense Emphasis"/>
    <w:basedOn w:val="DefaultParagraphFont"/>
    <w:uiPriority w:val="21"/>
    <w:qFormat/>
    <w:rsid w:val="009221D9"/>
    <w:rPr>
      <w:i/>
      <w:iCs/>
      <w:color w:val="0F4761" w:themeColor="accent1" w:themeShade="BF"/>
    </w:rPr>
  </w:style>
  <w:style w:type="paragraph" w:styleId="IntenseQuote">
    <w:name w:val="Intense Quote"/>
    <w:basedOn w:val="Normal"/>
    <w:next w:val="Normal"/>
    <w:link w:val="IntenseQuoteChar"/>
    <w:uiPriority w:val="30"/>
    <w:qFormat/>
    <w:rsid w:val="009221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1D9"/>
    <w:rPr>
      <w:i/>
      <w:iCs/>
      <w:color w:val="0F4761" w:themeColor="accent1" w:themeShade="BF"/>
    </w:rPr>
  </w:style>
  <w:style w:type="character" w:styleId="IntenseReference">
    <w:name w:val="Intense Reference"/>
    <w:basedOn w:val="DefaultParagraphFont"/>
    <w:uiPriority w:val="32"/>
    <w:qFormat/>
    <w:rsid w:val="009221D9"/>
    <w:rPr>
      <w:b/>
      <w:bCs/>
      <w:smallCaps/>
      <w:color w:val="0F4761" w:themeColor="accent1" w:themeShade="BF"/>
      <w:spacing w:val="5"/>
    </w:rPr>
  </w:style>
  <w:style w:type="paragraph" w:styleId="NoSpacing">
    <w:name w:val="No Spacing"/>
    <w:uiPriority w:val="1"/>
    <w:qFormat/>
    <w:rsid w:val="007F4C8F"/>
    <w:pPr>
      <w:spacing w:after="0" w:line="240" w:lineRule="auto"/>
    </w:pPr>
  </w:style>
  <w:style w:type="paragraph" w:styleId="NormalWeb">
    <w:name w:val="Normal (Web)"/>
    <w:basedOn w:val="Normal"/>
    <w:uiPriority w:val="99"/>
    <w:semiHidden/>
    <w:unhideWhenUsed/>
    <w:rsid w:val="00F73A2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73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54728">
      <w:bodyDiv w:val="1"/>
      <w:marLeft w:val="0"/>
      <w:marRight w:val="0"/>
      <w:marTop w:val="0"/>
      <w:marBottom w:val="0"/>
      <w:divBdr>
        <w:top w:val="none" w:sz="0" w:space="0" w:color="auto"/>
        <w:left w:val="none" w:sz="0" w:space="0" w:color="auto"/>
        <w:bottom w:val="none" w:sz="0" w:space="0" w:color="auto"/>
        <w:right w:val="none" w:sz="0" w:space="0" w:color="auto"/>
      </w:divBdr>
    </w:div>
    <w:div w:id="111366605">
      <w:bodyDiv w:val="1"/>
      <w:marLeft w:val="0"/>
      <w:marRight w:val="0"/>
      <w:marTop w:val="0"/>
      <w:marBottom w:val="0"/>
      <w:divBdr>
        <w:top w:val="none" w:sz="0" w:space="0" w:color="auto"/>
        <w:left w:val="none" w:sz="0" w:space="0" w:color="auto"/>
        <w:bottom w:val="none" w:sz="0" w:space="0" w:color="auto"/>
        <w:right w:val="none" w:sz="0" w:space="0" w:color="auto"/>
      </w:divBdr>
    </w:div>
    <w:div w:id="357124956">
      <w:bodyDiv w:val="1"/>
      <w:marLeft w:val="0"/>
      <w:marRight w:val="0"/>
      <w:marTop w:val="0"/>
      <w:marBottom w:val="0"/>
      <w:divBdr>
        <w:top w:val="none" w:sz="0" w:space="0" w:color="auto"/>
        <w:left w:val="none" w:sz="0" w:space="0" w:color="auto"/>
        <w:bottom w:val="none" w:sz="0" w:space="0" w:color="auto"/>
        <w:right w:val="none" w:sz="0" w:space="0" w:color="auto"/>
      </w:divBdr>
    </w:div>
    <w:div w:id="412821724">
      <w:bodyDiv w:val="1"/>
      <w:marLeft w:val="0"/>
      <w:marRight w:val="0"/>
      <w:marTop w:val="0"/>
      <w:marBottom w:val="0"/>
      <w:divBdr>
        <w:top w:val="none" w:sz="0" w:space="0" w:color="auto"/>
        <w:left w:val="none" w:sz="0" w:space="0" w:color="auto"/>
        <w:bottom w:val="none" w:sz="0" w:space="0" w:color="auto"/>
        <w:right w:val="none" w:sz="0" w:space="0" w:color="auto"/>
      </w:divBdr>
    </w:div>
    <w:div w:id="472140278">
      <w:bodyDiv w:val="1"/>
      <w:marLeft w:val="0"/>
      <w:marRight w:val="0"/>
      <w:marTop w:val="0"/>
      <w:marBottom w:val="0"/>
      <w:divBdr>
        <w:top w:val="none" w:sz="0" w:space="0" w:color="auto"/>
        <w:left w:val="none" w:sz="0" w:space="0" w:color="auto"/>
        <w:bottom w:val="none" w:sz="0" w:space="0" w:color="auto"/>
        <w:right w:val="none" w:sz="0" w:space="0" w:color="auto"/>
      </w:divBdr>
    </w:div>
    <w:div w:id="492456032">
      <w:bodyDiv w:val="1"/>
      <w:marLeft w:val="0"/>
      <w:marRight w:val="0"/>
      <w:marTop w:val="0"/>
      <w:marBottom w:val="0"/>
      <w:divBdr>
        <w:top w:val="none" w:sz="0" w:space="0" w:color="auto"/>
        <w:left w:val="none" w:sz="0" w:space="0" w:color="auto"/>
        <w:bottom w:val="none" w:sz="0" w:space="0" w:color="auto"/>
        <w:right w:val="none" w:sz="0" w:space="0" w:color="auto"/>
      </w:divBdr>
    </w:div>
    <w:div w:id="529952882">
      <w:bodyDiv w:val="1"/>
      <w:marLeft w:val="0"/>
      <w:marRight w:val="0"/>
      <w:marTop w:val="0"/>
      <w:marBottom w:val="0"/>
      <w:divBdr>
        <w:top w:val="none" w:sz="0" w:space="0" w:color="auto"/>
        <w:left w:val="none" w:sz="0" w:space="0" w:color="auto"/>
        <w:bottom w:val="none" w:sz="0" w:space="0" w:color="auto"/>
        <w:right w:val="none" w:sz="0" w:space="0" w:color="auto"/>
      </w:divBdr>
    </w:div>
    <w:div w:id="986201800">
      <w:bodyDiv w:val="1"/>
      <w:marLeft w:val="0"/>
      <w:marRight w:val="0"/>
      <w:marTop w:val="0"/>
      <w:marBottom w:val="0"/>
      <w:divBdr>
        <w:top w:val="none" w:sz="0" w:space="0" w:color="auto"/>
        <w:left w:val="none" w:sz="0" w:space="0" w:color="auto"/>
        <w:bottom w:val="none" w:sz="0" w:space="0" w:color="auto"/>
        <w:right w:val="none" w:sz="0" w:space="0" w:color="auto"/>
      </w:divBdr>
    </w:div>
    <w:div w:id="1837187361">
      <w:bodyDiv w:val="1"/>
      <w:marLeft w:val="0"/>
      <w:marRight w:val="0"/>
      <w:marTop w:val="0"/>
      <w:marBottom w:val="0"/>
      <w:divBdr>
        <w:top w:val="none" w:sz="0" w:space="0" w:color="auto"/>
        <w:left w:val="none" w:sz="0" w:space="0" w:color="auto"/>
        <w:bottom w:val="none" w:sz="0" w:space="0" w:color="auto"/>
        <w:right w:val="none" w:sz="0" w:space="0" w:color="auto"/>
      </w:divBdr>
      <w:divsChild>
        <w:div w:id="2043548615">
          <w:marLeft w:val="0"/>
          <w:marRight w:val="0"/>
          <w:marTop w:val="0"/>
          <w:marBottom w:val="0"/>
          <w:divBdr>
            <w:top w:val="single" w:sz="2" w:space="0" w:color="E3E3E3"/>
            <w:left w:val="single" w:sz="2" w:space="0" w:color="E3E3E3"/>
            <w:bottom w:val="single" w:sz="2" w:space="0" w:color="E3E3E3"/>
            <w:right w:val="single" w:sz="2" w:space="0" w:color="E3E3E3"/>
          </w:divBdr>
          <w:divsChild>
            <w:div w:id="1746611460">
              <w:marLeft w:val="0"/>
              <w:marRight w:val="0"/>
              <w:marTop w:val="0"/>
              <w:marBottom w:val="0"/>
              <w:divBdr>
                <w:top w:val="single" w:sz="2" w:space="0" w:color="E3E3E3"/>
                <w:left w:val="single" w:sz="2" w:space="0" w:color="E3E3E3"/>
                <w:bottom w:val="single" w:sz="2" w:space="0" w:color="E3E3E3"/>
                <w:right w:val="single" w:sz="2" w:space="0" w:color="E3E3E3"/>
              </w:divBdr>
              <w:divsChild>
                <w:div w:id="320475620">
                  <w:marLeft w:val="0"/>
                  <w:marRight w:val="0"/>
                  <w:marTop w:val="0"/>
                  <w:marBottom w:val="0"/>
                  <w:divBdr>
                    <w:top w:val="single" w:sz="2" w:space="0" w:color="E3E3E3"/>
                    <w:left w:val="single" w:sz="2" w:space="0" w:color="E3E3E3"/>
                    <w:bottom w:val="single" w:sz="2" w:space="0" w:color="E3E3E3"/>
                    <w:right w:val="single" w:sz="2" w:space="0" w:color="E3E3E3"/>
                  </w:divBdr>
                  <w:divsChild>
                    <w:div w:id="299113798">
                      <w:marLeft w:val="0"/>
                      <w:marRight w:val="0"/>
                      <w:marTop w:val="0"/>
                      <w:marBottom w:val="0"/>
                      <w:divBdr>
                        <w:top w:val="single" w:sz="2" w:space="0" w:color="E3E3E3"/>
                        <w:left w:val="single" w:sz="2" w:space="0" w:color="E3E3E3"/>
                        <w:bottom w:val="single" w:sz="2" w:space="0" w:color="E3E3E3"/>
                        <w:right w:val="single" w:sz="2" w:space="0" w:color="E3E3E3"/>
                      </w:divBdr>
                      <w:divsChild>
                        <w:div w:id="1272126743">
                          <w:marLeft w:val="0"/>
                          <w:marRight w:val="0"/>
                          <w:marTop w:val="0"/>
                          <w:marBottom w:val="0"/>
                          <w:divBdr>
                            <w:top w:val="single" w:sz="2" w:space="0" w:color="E3E3E3"/>
                            <w:left w:val="single" w:sz="2" w:space="0" w:color="E3E3E3"/>
                            <w:bottom w:val="single" w:sz="2" w:space="0" w:color="E3E3E3"/>
                            <w:right w:val="single" w:sz="2" w:space="0" w:color="E3E3E3"/>
                          </w:divBdr>
                          <w:divsChild>
                            <w:div w:id="771828054">
                              <w:marLeft w:val="0"/>
                              <w:marRight w:val="0"/>
                              <w:marTop w:val="100"/>
                              <w:marBottom w:val="100"/>
                              <w:divBdr>
                                <w:top w:val="single" w:sz="2" w:space="0" w:color="E3E3E3"/>
                                <w:left w:val="single" w:sz="2" w:space="0" w:color="E3E3E3"/>
                                <w:bottom w:val="single" w:sz="2" w:space="0" w:color="E3E3E3"/>
                                <w:right w:val="single" w:sz="2" w:space="0" w:color="E3E3E3"/>
                              </w:divBdr>
                              <w:divsChild>
                                <w:div w:id="577404164">
                                  <w:marLeft w:val="0"/>
                                  <w:marRight w:val="0"/>
                                  <w:marTop w:val="0"/>
                                  <w:marBottom w:val="0"/>
                                  <w:divBdr>
                                    <w:top w:val="single" w:sz="2" w:space="0" w:color="E3E3E3"/>
                                    <w:left w:val="single" w:sz="2" w:space="0" w:color="E3E3E3"/>
                                    <w:bottom w:val="single" w:sz="2" w:space="0" w:color="E3E3E3"/>
                                    <w:right w:val="single" w:sz="2" w:space="0" w:color="E3E3E3"/>
                                  </w:divBdr>
                                  <w:divsChild>
                                    <w:div w:id="677539862">
                                      <w:marLeft w:val="0"/>
                                      <w:marRight w:val="0"/>
                                      <w:marTop w:val="0"/>
                                      <w:marBottom w:val="0"/>
                                      <w:divBdr>
                                        <w:top w:val="single" w:sz="2" w:space="0" w:color="E3E3E3"/>
                                        <w:left w:val="single" w:sz="2" w:space="0" w:color="E3E3E3"/>
                                        <w:bottom w:val="single" w:sz="2" w:space="0" w:color="E3E3E3"/>
                                        <w:right w:val="single" w:sz="2" w:space="0" w:color="E3E3E3"/>
                                      </w:divBdr>
                                      <w:divsChild>
                                        <w:div w:id="971642365">
                                          <w:marLeft w:val="0"/>
                                          <w:marRight w:val="0"/>
                                          <w:marTop w:val="0"/>
                                          <w:marBottom w:val="0"/>
                                          <w:divBdr>
                                            <w:top w:val="single" w:sz="2" w:space="0" w:color="E3E3E3"/>
                                            <w:left w:val="single" w:sz="2" w:space="0" w:color="E3E3E3"/>
                                            <w:bottom w:val="single" w:sz="2" w:space="0" w:color="E3E3E3"/>
                                            <w:right w:val="single" w:sz="2" w:space="0" w:color="E3E3E3"/>
                                          </w:divBdr>
                                          <w:divsChild>
                                            <w:div w:id="208693247">
                                              <w:marLeft w:val="0"/>
                                              <w:marRight w:val="0"/>
                                              <w:marTop w:val="0"/>
                                              <w:marBottom w:val="0"/>
                                              <w:divBdr>
                                                <w:top w:val="single" w:sz="2" w:space="0" w:color="E3E3E3"/>
                                                <w:left w:val="single" w:sz="2" w:space="0" w:color="E3E3E3"/>
                                                <w:bottom w:val="single" w:sz="2" w:space="0" w:color="E3E3E3"/>
                                                <w:right w:val="single" w:sz="2" w:space="0" w:color="E3E3E3"/>
                                              </w:divBdr>
                                              <w:divsChild>
                                                <w:div w:id="459231168">
                                                  <w:marLeft w:val="0"/>
                                                  <w:marRight w:val="0"/>
                                                  <w:marTop w:val="0"/>
                                                  <w:marBottom w:val="0"/>
                                                  <w:divBdr>
                                                    <w:top w:val="single" w:sz="2" w:space="0" w:color="E3E3E3"/>
                                                    <w:left w:val="single" w:sz="2" w:space="0" w:color="E3E3E3"/>
                                                    <w:bottom w:val="single" w:sz="2" w:space="0" w:color="E3E3E3"/>
                                                    <w:right w:val="single" w:sz="2" w:space="0" w:color="E3E3E3"/>
                                                  </w:divBdr>
                                                  <w:divsChild>
                                                    <w:div w:id="2492001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46887462">
          <w:marLeft w:val="0"/>
          <w:marRight w:val="0"/>
          <w:marTop w:val="0"/>
          <w:marBottom w:val="0"/>
          <w:divBdr>
            <w:top w:val="none" w:sz="0" w:space="0" w:color="auto"/>
            <w:left w:val="none" w:sz="0" w:space="0" w:color="auto"/>
            <w:bottom w:val="none" w:sz="0" w:space="0" w:color="auto"/>
            <w:right w:val="none" w:sz="0" w:space="0" w:color="auto"/>
          </w:divBdr>
        </w:div>
      </w:divsChild>
    </w:div>
    <w:div w:id="2009211300">
      <w:bodyDiv w:val="1"/>
      <w:marLeft w:val="0"/>
      <w:marRight w:val="0"/>
      <w:marTop w:val="0"/>
      <w:marBottom w:val="0"/>
      <w:divBdr>
        <w:top w:val="none" w:sz="0" w:space="0" w:color="auto"/>
        <w:left w:val="none" w:sz="0" w:space="0" w:color="auto"/>
        <w:bottom w:val="none" w:sz="0" w:space="0" w:color="auto"/>
        <w:right w:val="none" w:sz="0" w:space="0" w:color="auto"/>
      </w:divBdr>
      <w:divsChild>
        <w:div w:id="2141072540">
          <w:marLeft w:val="0"/>
          <w:marRight w:val="0"/>
          <w:marTop w:val="0"/>
          <w:marBottom w:val="0"/>
          <w:divBdr>
            <w:top w:val="single" w:sz="2" w:space="0" w:color="E3E3E3"/>
            <w:left w:val="single" w:sz="2" w:space="0" w:color="E3E3E3"/>
            <w:bottom w:val="single" w:sz="2" w:space="0" w:color="E3E3E3"/>
            <w:right w:val="single" w:sz="2" w:space="0" w:color="E3E3E3"/>
          </w:divBdr>
          <w:divsChild>
            <w:div w:id="500243044">
              <w:marLeft w:val="0"/>
              <w:marRight w:val="0"/>
              <w:marTop w:val="0"/>
              <w:marBottom w:val="0"/>
              <w:divBdr>
                <w:top w:val="single" w:sz="2" w:space="0" w:color="E3E3E3"/>
                <w:left w:val="single" w:sz="2" w:space="0" w:color="E3E3E3"/>
                <w:bottom w:val="single" w:sz="2" w:space="0" w:color="E3E3E3"/>
                <w:right w:val="single" w:sz="2" w:space="0" w:color="E3E3E3"/>
              </w:divBdr>
              <w:divsChild>
                <w:div w:id="539830045">
                  <w:marLeft w:val="0"/>
                  <w:marRight w:val="0"/>
                  <w:marTop w:val="0"/>
                  <w:marBottom w:val="0"/>
                  <w:divBdr>
                    <w:top w:val="single" w:sz="2" w:space="0" w:color="E3E3E3"/>
                    <w:left w:val="single" w:sz="2" w:space="0" w:color="E3E3E3"/>
                    <w:bottom w:val="single" w:sz="2" w:space="0" w:color="E3E3E3"/>
                    <w:right w:val="single" w:sz="2" w:space="0" w:color="E3E3E3"/>
                  </w:divBdr>
                  <w:divsChild>
                    <w:div w:id="1958101077">
                      <w:marLeft w:val="0"/>
                      <w:marRight w:val="0"/>
                      <w:marTop w:val="0"/>
                      <w:marBottom w:val="0"/>
                      <w:divBdr>
                        <w:top w:val="single" w:sz="2" w:space="0" w:color="E3E3E3"/>
                        <w:left w:val="single" w:sz="2" w:space="0" w:color="E3E3E3"/>
                        <w:bottom w:val="single" w:sz="2" w:space="0" w:color="E3E3E3"/>
                        <w:right w:val="single" w:sz="2" w:space="0" w:color="E3E3E3"/>
                      </w:divBdr>
                      <w:divsChild>
                        <w:div w:id="1666129685">
                          <w:marLeft w:val="0"/>
                          <w:marRight w:val="0"/>
                          <w:marTop w:val="0"/>
                          <w:marBottom w:val="0"/>
                          <w:divBdr>
                            <w:top w:val="single" w:sz="2" w:space="0" w:color="E3E3E3"/>
                            <w:left w:val="single" w:sz="2" w:space="0" w:color="E3E3E3"/>
                            <w:bottom w:val="single" w:sz="2" w:space="0" w:color="E3E3E3"/>
                            <w:right w:val="single" w:sz="2" w:space="0" w:color="E3E3E3"/>
                          </w:divBdr>
                          <w:divsChild>
                            <w:div w:id="1545676902">
                              <w:marLeft w:val="0"/>
                              <w:marRight w:val="0"/>
                              <w:marTop w:val="100"/>
                              <w:marBottom w:val="100"/>
                              <w:divBdr>
                                <w:top w:val="single" w:sz="2" w:space="0" w:color="E3E3E3"/>
                                <w:left w:val="single" w:sz="2" w:space="0" w:color="E3E3E3"/>
                                <w:bottom w:val="single" w:sz="2" w:space="0" w:color="E3E3E3"/>
                                <w:right w:val="single" w:sz="2" w:space="0" w:color="E3E3E3"/>
                              </w:divBdr>
                              <w:divsChild>
                                <w:div w:id="298800313">
                                  <w:marLeft w:val="0"/>
                                  <w:marRight w:val="0"/>
                                  <w:marTop w:val="0"/>
                                  <w:marBottom w:val="0"/>
                                  <w:divBdr>
                                    <w:top w:val="single" w:sz="2" w:space="0" w:color="E3E3E3"/>
                                    <w:left w:val="single" w:sz="2" w:space="0" w:color="E3E3E3"/>
                                    <w:bottom w:val="single" w:sz="2" w:space="0" w:color="E3E3E3"/>
                                    <w:right w:val="single" w:sz="2" w:space="0" w:color="E3E3E3"/>
                                  </w:divBdr>
                                  <w:divsChild>
                                    <w:div w:id="1515917417">
                                      <w:marLeft w:val="0"/>
                                      <w:marRight w:val="0"/>
                                      <w:marTop w:val="0"/>
                                      <w:marBottom w:val="0"/>
                                      <w:divBdr>
                                        <w:top w:val="single" w:sz="2" w:space="0" w:color="E3E3E3"/>
                                        <w:left w:val="single" w:sz="2" w:space="0" w:color="E3E3E3"/>
                                        <w:bottom w:val="single" w:sz="2" w:space="0" w:color="E3E3E3"/>
                                        <w:right w:val="single" w:sz="2" w:space="0" w:color="E3E3E3"/>
                                      </w:divBdr>
                                      <w:divsChild>
                                        <w:div w:id="847065644">
                                          <w:marLeft w:val="0"/>
                                          <w:marRight w:val="0"/>
                                          <w:marTop w:val="0"/>
                                          <w:marBottom w:val="0"/>
                                          <w:divBdr>
                                            <w:top w:val="single" w:sz="2" w:space="0" w:color="E3E3E3"/>
                                            <w:left w:val="single" w:sz="2" w:space="0" w:color="E3E3E3"/>
                                            <w:bottom w:val="single" w:sz="2" w:space="0" w:color="E3E3E3"/>
                                            <w:right w:val="single" w:sz="2" w:space="0" w:color="E3E3E3"/>
                                          </w:divBdr>
                                          <w:divsChild>
                                            <w:div w:id="1464809424">
                                              <w:marLeft w:val="0"/>
                                              <w:marRight w:val="0"/>
                                              <w:marTop w:val="0"/>
                                              <w:marBottom w:val="0"/>
                                              <w:divBdr>
                                                <w:top w:val="single" w:sz="2" w:space="0" w:color="E3E3E3"/>
                                                <w:left w:val="single" w:sz="2" w:space="0" w:color="E3E3E3"/>
                                                <w:bottom w:val="single" w:sz="2" w:space="0" w:color="E3E3E3"/>
                                                <w:right w:val="single" w:sz="2" w:space="0" w:color="E3E3E3"/>
                                              </w:divBdr>
                                              <w:divsChild>
                                                <w:div w:id="1981492179">
                                                  <w:marLeft w:val="0"/>
                                                  <w:marRight w:val="0"/>
                                                  <w:marTop w:val="0"/>
                                                  <w:marBottom w:val="0"/>
                                                  <w:divBdr>
                                                    <w:top w:val="single" w:sz="2" w:space="0" w:color="E3E3E3"/>
                                                    <w:left w:val="single" w:sz="2" w:space="0" w:color="E3E3E3"/>
                                                    <w:bottom w:val="single" w:sz="2" w:space="0" w:color="E3E3E3"/>
                                                    <w:right w:val="single" w:sz="2" w:space="0" w:color="E3E3E3"/>
                                                  </w:divBdr>
                                                  <w:divsChild>
                                                    <w:div w:id="4974290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504782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816FB-5B8C-044F-9A1F-FE8799ED7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Pages>
  <Words>3524</Words>
  <Characters>20088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Omar (2218519)</dc:creator>
  <cp:keywords/>
  <dc:description/>
  <cp:lastModifiedBy>Fatima Omar (2218519)</cp:lastModifiedBy>
  <cp:revision>64</cp:revision>
  <dcterms:created xsi:type="dcterms:W3CDTF">2024-03-03T22:33:00Z</dcterms:created>
  <dcterms:modified xsi:type="dcterms:W3CDTF">2024-03-03T23:57:00Z</dcterms:modified>
</cp:coreProperties>
</file>