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16F6E" w14:textId="0BC7A87C" w:rsidR="00547F81" w:rsidRPr="00743785" w:rsidRDefault="00B128ED" w:rsidP="00B128ED">
      <w:pPr>
        <w:pStyle w:val="BodyText"/>
        <w:jc w:val="both"/>
        <w:rPr>
          <w:rFonts w:ascii="Arial" w:hAnsi="Arial" w:cs="Arial"/>
        </w:rPr>
      </w:pPr>
      <w:r>
        <w:rPr>
          <w:rFonts w:ascii="Arial" w:hAnsi="Arial" w:cs="Arial"/>
        </w:rPr>
        <w:t xml:space="preserve">                                           </w:t>
      </w:r>
      <w:r w:rsidR="0025722C" w:rsidRPr="00743785">
        <w:rPr>
          <w:rFonts w:ascii="Arial" w:hAnsi="Arial" w:cs="Arial"/>
        </w:rPr>
        <w:t xml:space="preserve"> </w:t>
      </w:r>
      <w:r w:rsidRPr="00743785">
        <w:rPr>
          <w:rFonts w:ascii="Arial" w:hAnsi="Arial" w:cs="Arial"/>
          <w:noProof/>
        </w:rPr>
        <w:drawing>
          <wp:inline distT="0" distB="0" distL="0" distR="0" wp14:anchorId="3C5BCF42" wp14:editId="292ADA57">
            <wp:extent cx="2153699" cy="862012"/>
            <wp:effectExtent l="0" t="0" r="0" b="0"/>
            <wp:docPr id="1" name="image1.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153699" cy="862012"/>
                    </a:xfrm>
                    <a:prstGeom prst="rect">
                      <a:avLst/>
                    </a:prstGeom>
                  </pic:spPr>
                </pic:pic>
              </a:graphicData>
            </a:graphic>
          </wp:inline>
        </w:drawing>
      </w:r>
    </w:p>
    <w:p w14:paraId="30CC7AA5" w14:textId="1681E3DF" w:rsidR="00547F81" w:rsidRPr="00743785" w:rsidRDefault="00547F81" w:rsidP="00743785">
      <w:pPr>
        <w:pStyle w:val="BodyText"/>
        <w:jc w:val="both"/>
        <w:rPr>
          <w:rFonts w:ascii="Arial" w:hAnsi="Arial" w:cs="Arial"/>
        </w:rPr>
      </w:pPr>
    </w:p>
    <w:p w14:paraId="2F89E1D0" w14:textId="77777777" w:rsidR="00547F81" w:rsidRPr="00743785" w:rsidRDefault="00547F81" w:rsidP="00743785">
      <w:pPr>
        <w:pStyle w:val="BodyText"/>
        <w:jc w:val="both"/>
        <w:rPr>
          <w:rFonts w:ascii="Arial" w:hAnsi="Arial" w:cs="Arial"/>
        </w:rPr>
      </w:pPr>
    </w:p>
    <w:p w14:paraId="690FC87F" w14:textId="0E345730" w:rsidR="00547F81" w:rsidRPr="00B128ED" w:rsidRDefault="00B128ED" w:rsidP="00B128ED">
      <w:pPr>
        <w:pStyle w:val="Heading1"/>
        <w:ind w:left="0"/>
        <w:jc w:val="both"/>
        <w:rPr>
          <w:rFonts w:asciiTheme="majorHAnsi" w:hAnsiTheme="majorHAnsi" w:cs="Arial"/>
          <w:b/>
          <w:bCs/>
          <w:sz w:val="36"/>
          <w:szCs w:val="36"/>
        </w:rPr>
      </w:pPr>
      <w:bookmarkStart w:id="0" w:name="_Toc133164974"/>
      <w:r>
        <w:rPr>
          <w:rFonts w:asciiTheme="majorHAnsi" w:hAnsiTheme="majorHAnsi" w:cs="Arial"/>
          <w:b/>
          <w:bCs/>
          <w:sz w:val="36"/>
          <w:szCs w:val="36"/>
        </w:rPr>
        <w:t xml:space="preserve">                </w:t>
      </w:r>
      <w:r w:rsidRPr="00B128ED">
        <w:rPr>
          <w:rFonts w:asciiTheme="majorHAnsi" w:hAnsiTheme="majorHAnsi" w:cs="Arial"/>
          <w:b/>
          <w:bCs/>
          <w:sz w:val="36"/>
          <w:szCs w:val="36"/>
        </w:rPr>
        <w:t>Strategic Management (LCMB7003)</w:t>
      </w:r>
      <w:bookmarkEnd w:id="0"/>
    </w:p>
    <w:p w14:paraId="1D8B94FE" w14:textId="77777777" w:rsidR="00547F81" w:rsidRPr="00B128ED" w:rsidRDefault="00547F81" w:rsidP="00743785">
      <w:pPr>
        <w:pStyle w:val="BodyText"/>
        <w:jc w:val="both"/>
        <w:rPr>
          <w:rFonts w:asciiTheme="majorHAnsi" w:hAnsiTheme="majorHAnsi" w:cs="Arial"/>
          <w:sz w:val="36"/>
          <w:szCs w:val="36"/>
        </w:rPr>
      </w:pPr>
    </w:p>
    <w:p w14:paraId="0EDF9A7C" w14:textId="32864888" w:rsidR="00547F81" w:rsidRPr="00B128ED" w:rsidRDefault="00B128ED" w:rsidP="00743785">
      <w:pPr>
        <w:tabs>
          <w:tab w:val="left" w:pos="4842"/>
        </w:tabs>
        <w:spacing w:before="277"/>
        <w:ind w:left="20"/>
        <w:jc w:val="both"/>
        <w:rPr>
          <w:rFonts w:asciiTheme="majorHAnsi" w:hAnsiTheme="majorHAnsi" w:cs="Arial"/>
          <w:color w:val="000000" w:themeColor="text1"/>
          <w:sz w:val="36"/>
          <w:szCs w:val="36"/>
        </w:rPr>
      </w:pPr>
      <w:r>
        <w:rPr>
          <w:rFonts w:asciiTheme="majorHAnsi" w:hAnsiTheme="majorHAnsi" w:cs="Arial"/>
          <w:sz w:val="36"/>
          <w:szCs w:val="36"/>
        </w:rPr>
        <w:t xml:space="preserve">                          </w:t>
      </w:r>
      <w:r w:rsidR="00C84148">
        <w:rPr>
          <w:rFonts w:asciiTheme="majorHAnsi" w:hAnsiTheme="majorHAnsi" w:cs="Arial"/>
          <w:sz w:val="36"/>
          <w:szCs w:val="36"/>
        </w:rPr>
        <w:t xml:space="preserve"> </w:t>
      </w:r>
      <w:r w:rsidRPr="00B128ED">
        <w:rPr>
          <w:rFonts w:asciiTheme="majorHAnsi" w:hAnsiTheme="majorHAnsi" w:cs="Arial"/>
          <w:sz w:val="36"/>
          <w:szCs w:val="36"/>
        </w:rPr>
        <w:t>Strategic</w:t>
      </w:r>
      <w:r w:rsidRPr="00B128ED">
        <w:rPr>
          <w:rFonts w:asciiTheme="majorHAnsi" w:hAnsiTheme="majorHAnsi" w:cs="Arial"/>
          <w:spacing w:val="-3"/>
          <w:sz w:val="36"/>
          <w:szCs w:val="36"/>
        </w:rPr>
        <w:t xml:space="preserve"> </w:t>
      </w:r>
      <w:r w:rsidRPr="00B128ED">
        <w:rPr>
          <w:rFonts w:asciiTheme="majorHAnsi" w:hAnsiTheme="majorHAnsi" w:cs="Arial"/>
          <w:sz w:val="36"/>
          <w:szCs w:val="36"/>
        </w:rPr>
        <w:t xml:space="preserve">Analysis of </w:t>
      </w:r>
      <w:r w:rsidRPr="00B128ED">
        <w:rPr>
          <w:rFonts w:asciiTheme="majorHAnsi" w:hAnsiTheme="majorHAnsi" w:cs="Arial"/>
          <w:color w:val="000000" w:themeColor="text1"/>
          <w:sz w:val="36"/>
          <w:szCs w:val="36"/>
        </w:rPr>
        <w:t xml:space="preserve">Google </w:t>
      </w:r>
    </w:p>
    <w:p w14:paraId="33364217" w14:textId="77777777" w:rsidR="00547F81" w:rsidRPr="00743785" w:rsidRDefault="00547F81" w:rsidP="00743785">
      <w:pPr>
        <w:pStyle w:val="BodyText"/>
        <w:jc w:val="both"/>
        <w:rPr>
          <w:rFonts w:ascii="Arial" w:hAnsi="Arial" w:cs="Arial"/>
        </w:rPr>
      </w:pPr>
    </w:p>
    <w:p w14:paraId="43924B4A" w14:textId="77777777" w:rsidR="00547F81" w:rsidRPr="00743785" w:rsidRDefault="00547F81" w:rsidP="00743785">
      <w:pPr>
        <w:pStyle w:val="BodyText"/>
        <w:jc w:val="both"/>
        <w:rPr>
          <w:rFonts w:ascii="Arial" w:hAnsi="Arial" w:cs="Arial"/>
        </w:rPr>
      </w:pPr>
    </w:p>
    <w:p w14:paraId="5E5F350A" w14:textId="1AB35F90" w:rsidR="00547F81" w:rsidRPr="00743785" w:rsidRDefault="00C84148" w:rsidP="00743785">
      <w:pPr>
        <w:pStyle w:val="BodyText"/>
        <w:jc w:val="both"/>
        <w:rPr>
          <w:rFonts w:ascii="Arial" w:hAnsi="Arial" w:cs="Arial"/>
        </w:rPr>
      </w:pPr>
      <w:r>
        <w:rPr>
          <w:rFonts w:ascii="Arial" w:hAnsi="Arial" w:cs="Arial"/>
          <w:noProof/>
        </w:rPr>
        <w:t xml:space="preserve">                 </w:t>
      </w:r>
      <w:r>
        <w:rPr>
          <w:rFonts w:ascii="Arial" w:hAnsi="Arial" w:cs="Arial"/>
          <w:noProof/>
        </w:rPr>
        <w:drawing>
          <wp:inline distT="0" distB="0" distL="0" distR="0" wp14:anchorId="63318EEF" wp14:editId="4459A074">
            <wp:extent cx="4254500" cy="3191103"/>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88824" cy="3216848"/>
                    </a:xfrm>
                    <a:prstGeom prst="rect">
                      <a:avLst/>
                    </a:prstGeom>
                  </pic:spPr>
                </pic:pic>
              </a:graphicData>
            </a:graphic>
          </wp:inline>
        </w:drawing>
      </w:r>
    </w:p>
    <w:p w14:paraId="0582B4B3" w14:textId="77777777" w:rsidR="00547F81" w:rsidRPr="00743785" w:rsidRDefault="00547F81" w:rsidP="00743785">
      <w:pPr>
        <w:pStyle w:val="BodyText"/>
        <w:jc w:val="both"/>
        <w:rPr>
          <w:rFonts w:ascii="Arial" w:hAnsi="Arial" w:cs="Arial"/>
        </w:rPr>
      </w:pPr>
    </w:p>
    <w:p w14:paraId="025AF85E" w14:textId="77777777" w:rsidR="00547F81" w:rsidRPr="00743785" w:rsidRDefault="00547F81" w:rsidP="00743785">
      <w:pPr>
        <w:pStyle w:val="BodyText"/>
        <w:jc w:val="both"/>
        <w:rPr>
          <w:rFonts w:ascii="Arial" w:hAnsi="Arial" w:cs="Arial"/>
        </w:rPr>
      </w:pPr>
    </w:p>
    <w:p w14:paraId="1F2CC3D6" w14:textId="77777777" w:rsidR="00C84148" w:rsidRPr="00E6114D" w:rsidRDefault="00C84148" w:rsidP="00C84148">
      <w:pPr>
        <w:jc w:val="center"/>
        <w:rPr>
          <w:rFonts w:ascii="Arial Black" w:hAnsi="Arial Black"/>
          <w:b/>
          <w:sz w:val="40"/>
          <w:szCs w:val="40"/>
        </w:rPr>
      </w:pPr>
      <w:r w:rsidRPr="00E6114D">
        <w:rPr>
          <w:b/>
          <w:sz w:val="40"/>
          <w:szCs w:val="40"/>
        </w:rPr>
        <w:t>Student name: Samik Gajjar</w:t>
      </w:r>
    </w:p>
    <w:p w14:paraId="1361A74F" w14:textId="77777777" w:rsidR="00C84148" w:rsidRPr="00E6114D" w:rsidRDefault="00C84148" w:rsidP="00C84148">
      <w:pPr>
        <w:jc w:val="center"/>
        <w:rPr>
          <w:b/>
          <w:sz w:val="40"/>
          <w:szCs w:val="40"/>
        </w:rPr>
      </w:pPr>
      <w:r w:rsidRPr="00E6114D">
        <w:rPr>
          <w:b/>
          <w:sz w:val="40"/>
          <w:szCs w:val="40"/>
        </w:rPr>
        <w:t>Student Number: 2208900</w:t>
      </w:r>
    </w:p>
    <w:p w14:paraId="245C4EE1" w14:textId="2CCD4460" w:rsidR="00C84148" w:rsidRPr="00E6114D" w:rsidRDefault="00C84148" w:rsidP="00C84148">
      <w:pPr>
        <w:jc w:val="center"/>
        <w:rPr>
          <w:b/>
          <w:sz w:val="40"/>
          <w:szCs w:val="40"/>
        </w:rPr>
      </w:pPr>
      <w:r w:rsidRPr="00E6114D">
        <w:rPr>
          <w:b/>
          <w:sz w:val="40"/>
          <w:szCs w:val="40"/>
        </w:rPr>
        <w:t xml:space="preserve">Lecturer: </w:t>
      </w:r>
      <w:r w:rsidR="00BB7EDA">
        <w:rPr>
          <w:b/>
          <w:sz w:val="40"/>
          <w:szCs w:val="40"/>
        </w:rPr>
        <w:t xml:space="preserve">Hossein </w:t>
      </w:r>
      <w:proofErr w:type="spellStart"/>
      <w:r w:rsidR="00BB7EDA">
        <w:rPr>
          <w:b/>
          <w:sz w:val="40"/>
          <w:szCs w:val="40"/>
        </w:rPr>
        <w:t>shokri</w:t>
      </w:r>
      <w:proofErr w:type="spellEnd"/>
    </w:p>
    <w:p w14:paraId="044AC4AA" w14:textId="55B95B8C" w:rsidR="00C84148" w:rsidRPr="00E6114D" w:rsidRDefault="00C84148" w:rsidP="00C84148">
      <w:pPr>
        <w:jc w:val="center"/>
        <w:rPr>
          <w:b/>
          <w:sz w:val="40"/>
          <w:szCs w:val="40"/>
        </w:rPr>
      </w:pPr>
      <w:r w:rsidRPr="00E6114D">
        <w:rPr>
          <w:b/>
          <w:sz w:val="40"/>
          <w:szCs w:val="40"/>
        </w:rPr>
        <w:t xml:space="preserve">Word count: </w:t>
      </w:r>
      <w:r w:rsidR="00BB7EDA">
        <w:rPr>
          <w:b/>
          <w:sz w:val="40"/>
          <w:szCs w:val="40"/>
        </w:rPr>
        <w:t>6316</w:t>
      </w:r>
    </w:p>
    <w:p w14:paraId="436766B4" w14:textId="081136A9" w:rsidR="00C84148" w:rsidRPr="00E6114D" w:rsidRDefault="00C84148" w:rsidP="00C84148">
      <w:pPr>
        <w:jc w:val="center"/>
        <w:rPr>
          <w:b/>
          <w:sz w:val="40"/>
          <w:szCs w:val="40"/>
        </w:rPr>
      </w:pPr>
      <w:r w:rsidRPr="00E6114D">
        <w:rPr>
          <w:b/>
          <w:sz w:val="40"/>
          <w:szCs w:val="40"/>
        </w:rPr>
        <w:t>Submission Date: 0</w:t>
      </w:r>
      <w:r w:rsidR="00BB7EDA">
        <w:rPr>
          <w:b/>
          <w:sz w:val="40"/>
          <w:szCs w:val="40"/>
        </w:rPr>
        <w:t>8</w:t>
      </w:r>
      <w:r w:rsidRPr="00E6114D">
        <w:rPr>
          <w:b/>
          <w:sz w:val="40"/>
          <w:szCs w:val="40"/>
        </w:rPr>
        <w:t>/05/2023</w:t>
      </w:r>
    </w:p>
    <w:p w14:paraId="1FA1A4B6" w14:textId="59C4E4CD" w:rsidR="00547F81" w:rsidRPr="00743785" w:rsidRDefault="00547F81" w:rsidP="00C84148">
      <w:pPr>
        <w:jc w:val="both"/>
        <w:rPr>
          <w:rFonts w:ascii="Arial" w:hAnsi="Arial" w:cs="Arial"/>
          <w:sz w:val="24"/>
          <w:szCs w:val="24"/>
        </w:rPr>
        <w:sectPr w:rsidR="00547F81" w:rsidRPr="00743785">
          <w:type w:val="continuous"/>
          <w:pgSz w:w="11910" w:h="16840"/>
          <w:pgMar w:top="1440" w:right="1320" w:bottom="280" w:left="1300" w:header="720" w:footer="720" w:gutter="0"/>
          <w:cols w:space="720"/>
        </w:sectPr>
      </w:pPr>
    </w:p>
    <w:p w14:paraId="15645150" w14:textId="77777777" w:rsidR="0025722C" w:rsidRPr="00743785" w:rsidRDefault="0025722C" w:rsidP="00C84148">
      <w:pPr>
        <w:pStyle w:val="Heading3"/>
        <w:spacing w:before="1"/>
        <w:ind w:left="0"/>
        <w:jc w:val="both"/>
        <w:rPr>
          <w:color w:val="17365D"/>
        </w:rPr>
      </w:pPr>
    </w:p>
    <w:p w14:paraId="6A9008DC" w14:textId="77777777" w:rsidR="0025722C" w:rsidRPr="00743785" w:rsidRDefault="0025722C" w:rsidP="00743785">
      <w:pPr>
        <w:pStyle w:val="Heading3"/>
        <w:spacing w:before="1"/>
        <w:jc w:val="both"/>
        <w:rPr>
          <w:color w:val="17365D"/>
        </w:rPr>
      </w:pPr>
    </w:p>
    <w:p w14:paraId="43710161" w14:textId="77777777" w:rsidR="0025722C" w:rsidRPr="00743785" w:rsidRDefault="0025722C" w:rsidP="00743785">
      <w:pPr>
        <w:pStyle w:val="Heading3"/>
        <w:spacing w:before="1"/>
        <w:jc w:val="both"/>
        <w:rPr>
          <w:color w:val="17365D"/>
        </w:rPr>
      </w:pPr>
    </w:p>
    <w:p w14:paraId="24EF33A8" w14:textId="77777777" w:rsidR="0025722C" w:rsidRPr="00743785" w:rsidRDefault="0025722C" w:rsidP="00743785">
      <w:pPr>
        <w:pStyle w:val="Heading3"/>
        <w:spacing w:before="1"/>
        <w:jc w:val="both"/>
        <w:rPr>
          <w:color w:val="17365D"/>
        </w:rPr>
      </w:pPr>
    </w:p>
    <w:sdt>
      <w:sdtPr>
        <w:rPr>
          <w:rFonts w:ascii="Times New Roman" w:eastAsia="Times New Roman" w:hAnsi="Times New Roman" w:cs="Times New Roman"/>
          <w:b w:val="0"/>
          <w:bCs w:val="0"/>
          <w:color w:val="auto"/>
          <w:sz w:val="22"/>
          <w:szCs w:val="22"/>
        </w:rPr>
        <w:id w:val="593595102"/>
        <w:docPartObj>
          <w:docPartGallery w:val="Table of Contents"/>
          <w:docPartUnique/>
        </w:docPartObj>
      </w:sdtPr>
      <w:sdtEndPr>
        <w:rPr>
          <w:noProof/>
        </w:rPr>
      </w:sdtEndPr>
      <w:sdtContent>
        <w:p w14:paraId="766AC8FE" w14:textId="302EE26A" w:rsidR="00382A05" w:rsidRDefault="00382A05">
          <w:pPr>
            <w:pStyle w:val="TOCHeading"/>
          </w:pPr>
          <w:r>
            <w:t>Table of Contents</w:t>
          </w:r>
        </w:p>
        <w:p w14:paraId="4273DFD9" w14:textId="0F5600B3" w:rsidR="006C56B9" w:rsidRDefault="00382A05">
          <w:pPr>
            <w:pStyle w:val="TOC1"/>
            <w:tabs>
              <w:tab w:val="right" w:leader="dot" w:pos="9280"/>
            </w:tabs>
            <w:rPr>
              <w:rFonts w:eastAsiaTheme="minorEastAsia" w:cstheme="minorBidi"/>
              <w:b w:val="0"/>
              <w:bCs w:val="0"/>
              <w:caps w:val="0"/>
              <w:noProof/>
              <w:sz w:val="24"/>
              <w:szCs w:val="24"/>
              <w:lang w:val="en-GB" w:eastAsia="en-GB"/>
            </w:rPr>
          </w:pPr>
          <w:r>
            <w:rPr>
              <w:b w:val="0"/>
              <w:bCs w:val="0"/>
            </w:rPr>
            <w:fldChar w:fldCharType="begin"/>
          </w:r>
          <w:r>
            <w:instrText xml:space="preserve"> TOC \o "1-3" \h \z \u </w:instrText>
          </w:r>
          <w:r>
            <w:rPr>
              <w:b w:val="0"/>
              <w:bCs w:val="0"/>
            </w:rPr>
            <w:fldChar w:fldCharType="separate"/>
          </w:r>
          <w:hyperlink w:anchor="_Toc133164974" w:history="1">
            <w:r w:rsidR="006C56B9" w:rsidRPr="007C5864">
              <w:rPr>
                <w:rStyle w:val="Hyperlink"/>
                <w:rFonts w:ascii="Arial" w:hAnsi="Arial" w:cs="Arial"/>
                <w:noProof/>
              </w:rPr>
              <w:t>Strategic Management (LCMB7003)</w:t>
            </w:r>
            <w:r w:rsidR="006C56B9">
              <w:rPr>
                <w:noProof/>
                <w:webHidden/>
              </w:rPr>
              <w:tab/>
            </w:r>
            <w:r w:rsidR="006C56B9">
              <w:rPr>
                <w:noProof/>
                <w:webHidden/>
              </w:rPr>
              <w:fldChar w:fldCharType="begin"/>
            </w:r>
            <w:r w:rsidR="006C56B9">
              <w:rPr>
                <w:noProof/>
                <w:webHidden/>
              </w:rPr>
              <w:instrText xml:space="preserve"> PAGEREF _Toc133164974 \h </w:instrText>
            </w:r>
            <w:r w:rsidR="006C56B9">
              <w:rPr>
                <w:noProof/>
                <w:webHidden/>
              </w:rPr>
            </w:r>
            <w:r w:rsidR="006C56B9">
              <w:rPr>
                <w:noProof/>
                <w:webHidden/>
              </w:rPr>
              <w:fldChar w:fldCharType="separate"/>
            </w:r>
            <w:r w:rsidR="006C56B9">
              <w:rPr>
                <w:noProof/>
                <w:webHidden/>
              </w:rPr>
              <w:t>1</w:t>
            </w:r>
            <w:r w:rsidR="006C56B9">
              <w:rPr>
                <w:noProof/>
                <w:webHidden/>
              </w:rPr>
              <w:fldChar w:fldCharType="end"/>
            </w:r>
          </w:hyperlink>
        </w:p>
        <w:p w14:paraId="725F4E90" w14:textId="32368258"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5" w:history="1">
            <w:r w:rsidR="006C56B9" w:rsidRPr="007C5864">
              <w:rPr>
                <w:rStyle w:val="Hyperlink"/>
                <w:noProof/>
              </w:rPr>
              <w:t>Introduction</w:t>
            </w:r>
            <w:r w:rsidR="006C56B9">
              <w:rPr>
                <w:noProof/>
                <w:webHidden/>
              </w:rPr>
              <w:tab/>
            </w:r>
            <w:r w:rsidR="006C56B9">
              <w:rPr>
                <w:noProof/>
                <w:webHidden/>
              </w:rPr>
              <w:fldChar w:fldCharType="begin"/>
            </w:r>
            <w:r w:rsidR="006C56B9">
              <w:rPr>
                <w:noProof/>
                <w:webHidden/>
              </w:rPr>
              <w:instrText xml:space="preserve"> PAGEREF _Toc133164975 \h </w:instrText>
            </w:r>
            <w:r w:rsidR="006C56B9">
              <w:rPr>
                <w:noProof/>
                <w:webHidden/>
              </w:rPr>
            </w:r>
            <w:r w:rsidR="006C56B9">
              <w:rPr>
                <w:noProof/>
                <w:webHidden/>
              </w:rPr>
              <w:fldChar w:fldCharType="separate"/>
            </w:r>
            <w:r w:rsidR="006C56B9">
              <w:rPr>
                <w:noProof/>
                <w:webHidden/>
              </w:rPr>
              <w:t>3</w:t>
            </w:r>
            <w:r w:rsidR="006C56B9">
              <w:rPr>
                <w:noProof/>
                <w:webHidden/>
              </w:rPr>
              <w:fldChar w:fldCharType="end"/>
            </w:r>
          </w:hyperlink>
        </w:p>
        <w:p w14:paraId="4D55D622" w14:textId="352389CA"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6" w:history="1">
            <w:r w:rsidR="006C56B9" w:rsidRPr="007C5864">
              <w:rPr>
                <w:rStyle w:val="Hyperlink"/>
                <w:noProof/>
              </w:rPr>
              <w:t>Google Inc. Background</w:t>
            </w:r>
            <w:r w:rsidR="006C56B9">
              <w:rPr>
                <w:noProof/>
                <w:webHidden/>
              </w:rPr>
              <w:tab/>
            </w:r>
            <w:r w:rsidR="006C56B9">
              <w:rPr>
                <w:noProof/>
                <w:webHidden/>
              </w:rPr>
              <w:fldChar w:fldCharType="begin"/>
            </w:r>
            <w:r w:rsidR="006C56B9">
              <w:rPr>
                <w:noProof/>
                <w:webHidden/>
              </w:rPr>
              <w:instrText xml:space="preserve"> PAGEREF _Toc133164976 \h </w:instrText>
            </w:r>
            <w:r w:rsidR="006C56B9">
              <w:rPr>
                <w:noProof/>
                <w:webHidden/>
              </w:rPr>
            </w:r>
            <w:r w:rsidR="006C56B9">
              <w:rPr>
                <w:noProof/>
                <w:webHidden/>
              </w:rPr>
              <w:fldChar w:fldCharType="separate"/>
            </w:r>
            <w:r w:rsidR="006C56B9">
              <w:rPr>
                <w:noProof/>
                <w:webHidden/>
              </w:rPr>
              <w:t>4</w:t>
            </w:r>
            <w:r w:rsidR="006C56B9">
              <w:rPr>
                <w:noProof/>
                <w:webHidden/>
              </w:rPr>
              <w:fldChar w:fldCharType="end"/>
            </w:r>
          </w:hyperlink>
        </w:p>
        <w:p w14:paraId="7104BEE0" w14:textId="074B54F2"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7" w:history="1">
            <w:r w:rsidR="006C56B9" w:rsidRPr="007C5864">
              <w:rPr>
                <w:rStyle w:val="Hyperlink"/>
                <w:noProof/>
              </w:rPr>
              <w:t>Google’s Mission and Objectives</w:t>
            </w:r>
            <w:r w:rsidR="006C56B9">
              <w:rPr>
                <w:noProof/>
                <w:webHidden/>
              </w:rPr>
              <w:tab/>
            </w:r>
            <w:r w:rsidR="006C56B9">
              <w:rPr>
                <w:noProof/>
                <w:webHidden/>
              </w:rPr>
              <w:fldChar w:fldCharType="begin"/>
            </w:r>
            <w:r w:rsidR="006C56B9">
              <w:rPr>
                <w:noProof/>
                <w:webHidden/>
              </w:rPr>
              <w:instrText xml:space="preserve"> PAGEREF _Toc133164977 \h </w:instrText>
            </w:r>
            <w:r w:rsidR="006C56B9">
              <w:rPr>
                <w:noProof/>
                <w:webHidden/>
              </w:rPr>
            </w:r>
            <w:r w:rsidR="006C56B9">
              <w:rPr>
                <w:noProof/>
                <w:webHidden/>
              </w:rPr>
              <w:fldChar w:fldCharType="separate"/>
            </w:r>
            <w:r w:rsidR="006C56B9">
              <w:rPr>
                <w:noProof/>
                <w:webHidden/>
              </w:rPr>
              <w:t>5</w:t>
            </w:r>
            <w:r w:rsidR="006C56B9">
              <w:rPr>
                <w:noProof/>
                <w:webHidden/>
              </w:rPr>
              <w:fldChar w:fldCharType="end"/>
            </w:r>
          </w:hyperlink>
        </w:p>
        <w:p w14:paraId="5E1B8020" w14:textId="5281B0FC"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8" w:history="1">
            <w:r w:rsidR="006C56B9" w:rsidRPr="007C5864">
              <w:rPr>
                <w:rStyle w:val="Hyperlink"/>
                <w:noProof/>
              </w:rPr>
              <w:t>Macro-Environment Analysis</w:t>
            </w:r>
            <w:r w:rsidR="006C56B9">
              <w:rPr>
                <w:noProof/>
                <w:webHidden/>
              </w:rPr>
              <w:tab/>
            </w:r>
            <w:r w:rsidR="006C56B9">
              <w:rPr>
                <w:noProof/>
                <w:webHidden/>
              </w:rPr>
              <w:fldChar w:fldCharType="begin"/>
            </w:r>
            <w:r w:rsidR="006C56B9">
              <w:rPr>
                <w:noProof/>
                <w:webHidden/>
              </w:rPr>
              <w:instrText xml:space="preserve"> PAGEREF _Toc133164978 \h </w:instrText>
            </w:r>
            <w:r w:rsidR="006C56B9">
              <w:rPr>
                <w:noProof/>
                <w:webHidden/>
              </w:rPr>
            </w:r>
            <w:r w:rsidR="006C56B9">
              <w:rPr>
                <w:noProof/>
                <w:webHidden/>
              </w:rPr>
              <w:fldChar w:fldCharType="separate"/>
            </w:r>
            <w:r w:rsidR="006C56B9">
              <w:rPr>
                <w:noProof/>
                <w:webHidden/>
              </w:rPr>
              <w:t>6</w:t>
            </w:r>
            <w:r w:rsidR="006C56B9">
              <w:rPr>
                <w:noProof/>
                <w:webHidden/>
              </w:rPr>
              <w:fldChar w:fldCharType="end"/>
            </w:r>
          </w:hyperlink>
        </w:p>
        <w:p w14:paraId="600F2311" w14:textId="4D2F61F6"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79" w:history="1">
            <w:r w:rsidR="006C56B9" w:rsidRPr="007C5864">
              <w:rPr>
                <w:rStyle w:val="Hyperlink"/>
                <w:noProof/>
              </w:rPr>
              <w:t>PESTEL Analysis</w:t>
            </w:r>
            <w:r w:rsidR="006C56B9">
              <w:rPr>
                <w:noProof/>
                <w:webHidden/>
              </w:rPr>
              <w:tab/>
            </w:r>
            <w:r w:rsidR="006C56B9">
              <w:rPr>
                <w:noProof/>
                <w:webHidden/>
              </w:rPr>
              <w:fldChar w:fldCharType="begin"/>
            </w:r>
            <w:r w:rsidR="006C56B9">
              <w:rPr>
                <w:noProof/>
                <w:webHidden/>
              </w:rPr>
              <w:instrText xml:space="preserve"> PAGEREF _Toc133164979 \h </w:instrText>
            </w:r>
            <w:r w:rsidR="006C56B9">
              <w:rPr>
                <w:noProof/>
                <w:webHidden/>
              </w:rPr>
            </w:r>
            <w:r w:rsidR="006C56B9">
              <w:rPr>
                <w:noProof/>
                <w:webHidden/>
              </w:rPr>
              <w:fldChar w:fldCharType="separate"/>
            </w:r>
            <w:r w:rsidR="006C56B9">
              <w:rPr>
                <w:noProof/>
                <w:webHidden/>
              </w:rPr>
              <w:t>6</w:t>
            </w:r>
            <w:r w:rsidR="006C56B9">
              <w:rPr>
                <w:noProof/>
                <w:webHidden/>
              </w:rPr>
              <w:fldChar w:fldCharType="end"/>
            </w:r>
          </w:hyperlink>
        </w:p>
        <w:p w14:paraId="3FC11C0B" w14:textId="552DBF3E"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0" w:history="1">
            <w:r w:rsidR="006C56B9" w:rsidRPr="007C5864">
              <w:rPr>
                <w:rStyle w:val="Hyperlink"/>
                <w:noProof/>
              </w:rPr>
              <w:t>Micro-Environment Analysis</w:t>
            </w:r>
            <w:r w:rsidR="006C56B9">
              <w:rPr>
                <w:noProof/>
                <w:webHidden/>
              </w:rPr>
              <w:tab/>
            </w:r>
            <w:r w:rsidR="006C56B9">
              <w:rPr>
                <w:noProof/>
                <w:webHidden/>
              </w:rPr>
              <w:fldChar w:fldCharType="begin"/>
            </w:r>
            <w:r w:rsidR="006C56B9">
              <w:rPr>
                <w:noProof/>
                <w:webHidden/>
              </w:rPr>
              <w:instrText xml:space="preserve"> PAGEREF _Toc133164980 \h </w:instrText>
            </w:r>
            <w:r w:rsidR="006C56B9">
              <w:rPr>
                <w:noProof/>
                <w:webHidden/>
              </w:rPr>
            </w:r>
            <w:r w:rsidR="006C56B9">
              <w:rPr>
                <w:noProof/>
                <w:webHidden/>
              </w:rPr>
              <w:fldChar w:fldCharType="separate"/>
            </w:r>
            <w:r w:rsidR="006C56B9">
              <w:rPr>
                <w:noProof/>
                <w:webHidden/>
              </w:rPr>
              <w:t>8</w:t>
            </w:r>
            <w:r w:rsidR="006C56B9">
              <w:rPr>
                <w:noProof/>
                <w:webHidden/>
              </w:rPr>
              <w:fldChar w:fldCharType="end"/>
            </w:r>
          </w:hyperlink>
        </w:p>
        <w:p w14:paraId="6E5D95CE" w14:textId="22213B98"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1" w:history="1">
            <w:r w:rsidR="006C56B9" w:rsidRPr="007C5864">
              <w:rPr>
                <w:rStyle w:val="Hyperlink"/>
                <w:noProof/>
              </w:rPr>
              <w:t>Industry Life Cycle</w:t>
            </w:r>
            <w:r w:rsidR="006C56B9">
              <w:rPr>
                <w:noProof/>
                <w:webHidden/>
              </w:rPr>
              <w:tab/>
            </w:r>
            <w:r w:rsidR="006C56B9">
              <w:rPr>
                <w:noProof/>
                <w:webHidden/>
              </w:rPr>
              <w:fldChar w:fldCharType="begin"/>
            </w:r>
            <w:r w:rsidR="006C56B9">
              <w:rPr>
                <w:noProof/>
                <w:webHidden/>
              </w:rPr>
              <w:instrText xml:space="preserve"> PAGEREF _Toc133164981 \h </w:instrText>
            </w:r>
            <w:r w:rsidR="006C56B9">
              <w:rPr>
                <w:noProof/>
                <w:webHidden/>
              </w:rPr>
            </w:r>
            <w:r w:rsidR="006C56B9">
              <w:rPr>
                <w:noProof/>
                <w:webHidden/>
              </w:rPr>
              <w:fldChar w:fldCharType="separate"/>
            </w:r>
            <w:r w:rsidR="006C56B9">
              <w:rPr>
                <w:noProof/>
                <w:webHidden/>
              </w:rPr>
              <w:t>9</w:t>
            </w:r>
            <w:r w:rsidR="006C56B9">
              <w:rPr>
                <w:noProof/>
                <w:webHidden/>
              </w:rPr>
              <w:fldChar w:fldCharType="end"/>
            </w:r>
          </w:hyperlink>
        </w:p>
        <w:p w14:paraId="1748E870" w14:textId="7CAF9B1C"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2" w:history="1">
            <w:r w:rsidR="006C56B9" w:rsidRPr="007C5864">
              <w:rPr>
                <w:rStyle w:val="Hyperlink"/>
                <w:noProof/>
              </w:rPr>
              <w:t>Porter’s Industry Five Forces Analysis</w:t>
            </w:r>
            <w:r w:rsidR="006C56B9">
              <w:rPr>
                <w:noProof/>
                <w:webHidden/>
              </w:rPr>
              <w:tab/>
            </w:r>
            <w:r w:rsidR="006C56B9">
              <w:rPr>
                <w:noProof/>
                <w:webHidden/>
              </w:rPr>
              <w:fldChar w:fldCharType="begin"/>
            </w:r>
            <w:r w:rsidR="006C56B9">
              <w:rPr>
                <w:noProof/>
                <w:webHidden/>
              </w:rPr>
              <w:instrText xml:space="preserve"> PAGEREF _Toc133164982 \h </w:instrText>
            </w:r>
            <w:r w:rsidR="006C56B9">
              <w:rPr>
                <w:noProof/>
                <w:webHidden/>
              </w:rPr>
            </w:r>
            <w:r w:rsidR="006C56B9">
              <w:rPr>
                <w:noProof/>
                <w:webHidden/>
              </w:rPr>
              <w:fldChar w:fldCharType="separate"/>
            </w:r>
            <w:r w:rsidR="006C56B9">
              <w:rPr>
                <w:noProof/>
                <w:webHidden/>
              </w:rPr>
              <w:t>10</w:t>
            </w:r>
            <w:r w:rsidR="006C56B9">
              <w:rPr>
                <w:noProof/>
                <w:webHidden/>
              </w:rPr>
              <w:fldChar w:fldCharType="end"/>
            </w:r>
          </w:hyperlink>
        </w:p>
        <w:p w14:paraId="6309DA0A" w14:textId="13EB115D"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3" w:history="1">
            <w:r w:rsidR="006C56B9" w:rsidRPr="007C5864">
              <w:rPr>
                <w:rStyle w:val="Hyperlink"/>
                <w:noProof/>
              </w:rPr>
              <w:t>Internal Analysis</w:t>
            </w:r>
            <w:r w:rsidR="006C56B9">
              <w:rPr>
                <w:noProof/>
                <w:webHidden/>
              </w:rPr>
              <w:tab/>
            </w:r>
            <w:r w:rsidR="006C56B9">
              <w:rPr>
                <w:noProof/>
                <w:webHidden/>
              </w:rPr>
              <w:fldChar w:fldCharType="begin"/>
            </w:r>
            <w:r w:rsidR="006C56B9">
              <w:rPr>
                <w:noProof/>
                <w:webHidden/>
              </w:rPr>
              <w:instrText xml:space="preserve"> PAGEREF _Toc133164983 \h </w:instrText>
            </w:r>
            <w:r w:rsidR="006C56B9">
              <w:rPr>
                <w:noProof/>
                <w:webHidden/>
              </w:rPr>
            </w:r>
            <w:r w:rsidR="006C56B9">
              <w:rPr>
                <w:noProof/>
                <w:webHidden/>
              </w:rPr>
              <w:fldChar w:fldCharType="separate"/>
            </w:r>
            <w:r w:rsidR="006C56B9">
              <w:rPr>
                <w:noProof/>
                <w:webHidden/>
              </w:rPr>
              <w:t>11</w:t>
            </w:r>
            <w:r w:rsidR="006C56B9">
              <w:rPr>
                <w:noProof/>
                <w:webHidden/>
              </w:rPr>
              <w:fldChar w:fldCharType="end"/>
            </w:r>
          </w:hyperlink>
        </w:p>
        <w:p w14:paraId="0BFEAB2C" w14:textId="2CC6BCC9"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4" w:history="1">
            <w:r w:rsidR="006C56B9" w:rsidRPr="007C5864">
              <w:rPr>
                <w:rStyle w:val="Hyperlink"/>
                <w:noProof/>
              </w:rPr>
              <w:t>Google’s Strategic Resources and Capabilities</w:t>
            </w:r>
            <w:r w:rsidR="006C56B9">
              <w:rPr>
                <w:noProof/>
                <w:webHidden/>
              </w:rPr>
              <w:tab/>
            </w:r>
            <w:r w:rsidR="006C56B9">
              <w:rPr>
                <w:noProof/>
                <w:webHidden/>
              </w:rPr>
              <w:fldChar w:fldCharType="begin"/>
            </w:r>
            <w:r w:rsidR="006C56B9">
              <w:rPr>
                <w:noProof/>
                <w:webHidden/>
              </w:rPr>
              <w:instrText xml:space="preserve"> PAGEREF _Toc133164984 \h </w:instrText>
            </w:r>
            <w:r w:rsidR="006C56B9">
              <w:rPr>
                <w:noProof/>
                <w:webHidden/>
              </w:rPr>
            </w:r>
            <w:r w:rsidR="006C56B9">
              <w:rPr>
                <w:noProof/>
                <w:webHidden/>
              </w:rPr>
              <w:fldChar w:fldCharType="separate"/>
            </w:r>
            <w:r w:rsidR="006C56B9">
              <w:rPr>
                <w:noProof/>
                <w:webHidden/>
              </w:rPr>
              <w:t>13</w:t>
            </w:r>
            <w:r w:rsidR="006C56B9">
              <w:rPr>
                <w:noProof/>
                <w:webHidden/>
              </w:rPr>
              <w:fldChar w:fldCharType="end"/>
            </w:r>
          </w:hyperlink>
        </w:p>
        <w:p w14:paraId="43F95BED" w14:textId="3A18620C"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5" w:history="1">
            <w:r w:rsidR="006C56B9" w:rsidRPr="007C5864">
              <w:rPr>
                <w:rStyle w:val="Hyperlink"/>
                <w:noProof/>
              </w:rPr>
              <w:t>Value Chain Analysis</w:t>
            </w:r>
            <w:r w:rsidR="006C56B9">
              <w:rPr>
                <w:noProof/>
                <w:webHidden/>
              </w:rPr>
              <w:tab/>
            </w:r>
            <w:r w:rsidR="006C56B9">
              <w:rPr>
                <w:noProof/>
                <w:webHidden/>
              </w:rPr>
              <w:fldChar w:fldCharType="begin"/>
            </w:r>
            <w:r w:rsidR="006C56B9">
              <w:rPr>
                <w:noProof/>
                <w:webHidden/>
              </w:rPr>
              <w:instrText xml:space="preserve"> PAGEREF _Toc133164985 \h </w:instrText>
            </w:r>
            <w:r w:rsidR="006C56B9">
              <w:rPr>
                <w:noProof/>
                <w:webHidden/>
              </w:rPr>
            </w:r>
            <w:r w:rsidR="006C56B9">
              <w:rPr>
                <w:noProof/>
                <w:webHidden/>
              </w:rPr>
              <w:fldChar w:fldCharType="separate"/>
            </w:r>
            <w:r w:rsidR="006C56B9">
              <w:rPr>
                <w:noProof/>
                <w:webHidden/>
              </w:rPr>
              <w:t>13</w:t>
            </w:r>
            <w:r w:rsidR="006C56B9">
              <w:rPr>
                <w:noProof/>
                <w:webHidden/>
              </w:rPr>
              <w:fldChar w:fldCharType="end"/>
            </w:r>
          </w:hyperlink>
        </w:p>
        <w:p w14:paraId="50485BA1" w14:textId="6543A2F1" w:rsidR="006C56B9" w:rsidRDefault="00000000">
          <w:pPr>
            <w:pStyle w:val="TOC3"/>
            <w:tabs>
              <w:tab w:val="right" w:leader="dot" w:pos="9280"/>
            </w:tabs>
            <w:rPr>
              <w:rFonts w:eastAsiaTheme="minorEastAsia" w:cstheme="minorBidi"/>
              <w:i w:val="0"/>
              <w:iCs w:val="0"/>
              <w:noProof/>
              <w:sz w:val="24"/>
              <w:szCs w:val="24"/>
              <w:lang w:val="en-GB" w:eastAsia="en-GB"/>
            </w:rPr>
          </w:pPr>
          <w:hyperlink w:anchor="_Toc133164986" w:history="1">
            <w:r w:rsidR="006C56B9" w:rsidRPr="007C5864">
              <w:rPr>
                <w:rStyle w:val="Hyperlink"/>
                <w:noProof/>
              </w:rPr>
              <w:t>Primary Activities</w:t>
            </w:r>
            <w:r w:rsidR="006C56B9">
              <w:rPr>
                <w:noProof/>
                <w:webHidden/>
              </w:rPr>
              <w:tab/>
            </w:r>
            <w:r w:rsidR="006C56B9">
              <w:rPr>
                <w:noProof/>
                <w:webHidden/>
              </w:rPr>
              <w:fldChar w:fldCharType="begin"/>
            </w:r>
            <w:r w:rsidR="006C56B9">
              <w:rPr>
                <w:noProof/>
                <w:webHidden/>
              </w:rPr>
              <w:instrText xml:space="preserve"> PAGEREF _Toc133164986 \h </w:instrText>
            </w:r>
            <w:r w:rsidR="006C56B9">
              <w:rPr>
                <w:noProof/>
                <w:webHidden/>
              </w:rPr>
            </w:r>
            <w:r w:rsidR="006C56B9">
              <w:rPr>
                <w:noProof/>
                <w:webHidden/>
              </w:rPr>
              <w:fldChar w:fldCharType="separate"/>
            </w:r>
            <w:r w:rsidR="006C56B9">
              <w:rPr>
                <w:noProof/>
                <w:webHidden/>
              </w:rPr>
              <w:t>14</w:t>
            </w:r>
            <w:r w:rsidR="006C56B9">
              <w:rPr>
                <w:noProof/>
                <w:webHidden/>
              </w:rPr>
              <w:fldChar w:fldCharType="end"/>
            </w:r>
          </w:hyperlink>
        </w:p>
        <w:p w14:paraId="02F002BD" w14:textId="46235E93" w:rsidR="006C56B9" w:rsidRDefault="00000000">
          <w:pPr>
            <w:pStyle w:val="TOC3"/>
            <w:tabs>
              <w:tab w:val="right" w:leader="dot" w:pos="9280"/>
            </w:tabs>
            <w:rPr>
              <w:rFonts w:eastAsiaTheme="minorEastAsia" w:cstheme="minorBidi"/>
              <w:i w:val="0"/>
              <w:iCs w:val="0"/>
              <w:noProof/>
              <w:sz w:val="24"/>
              <w:szCs w:val="24"/>
              <w:lang w:val="en-GB" w:eastAsia="en-GB"/>
            </w:rPr>
          </w:pPr>
          <w:hyperlink w:anchor="_Toc133164987" w:history="1">
            <w:r w:rsidR="006C56B9" w:rsidRPr="007C5864">
              <w:rPr>
                <w:rStyle w:val="Hyperlink"/>
                <w:noProof/>
              </w:rPr>
              <w:t>Secondary Activities</w:t>
            </w:r>
            <w:r w:rsidR="006C56B9">
              <w:rPr>
                <w:noProof/>
                <w:webHidden/>
              </w:rPr>
              <w:tab/>
            </w:r>
            <w:r w:rsidR="006C56B9">
              <w:rPr>
                <w:noProof/>
                <w:webHidden/>
              </w:rPr>
              <w:fldChar w:fldCharType="begin"/>
            </w:r>
            <w:r w:rsidR="006C56B9">
              <w:rPr>
                <w:noProof/>
                <w:webHidden/>
              </w:rPr>
              <w:instrText xml:space="preserve"> PAGEREF _Toc133164987 \h </w:instrText>
            </w:r>
            <w:r w:rsidR="006C56B9">
              <w:rPr>
                <w:noProof/>
                <w:webHidden/>
              </w:rPr>
            </w:r>
            <w:r w:rsidR="006C56B9">
              <w:rPr>
                <w:noProof/>
                <w:webHidden/>
              </w:rPr>
              <w:fldChar w:fldCharType="separate"/>
            </w:r>
            <w:r w:rsidR="006C56B9">
              <w:rPr>
                <w:noProof/>
                <w:webHidden/>
              </w:rPr>
              <w:t>15</w:t>
            </w:r>
            <w:r w:rsidR="006C56B9">
              <w:rPr>
                <w:noProof/>
                <w:webHidden/>
              </w:rPr>
              <w:fldChar w:fldCharType="end"/>
            </w:r>
          </w:hyperlink>
        </w:p>
        <w:p w14:paraId="4CA5B891" w14:textId="45774BE1"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8" w:history="1">
            <w:r w:rsidR="006C56B9" w:rsidRPr="007C5864">
              <w:rPr>
                <w:rStyle w:val="Hyperlink"/>
                <w:noProof/>
              </w:rPr>
              <w:t>VRIO Analysis of Distinctive Resources and Capabilities</w:t>
            </w:r>
            <w:r w:rsidR="006C56B9">
              <w:rPr>
                <w:noProof/>
                <w:webHidden/>
              </w:rPr>
              <w:tab/>
            </w:r>
            <w:r w:rsidR="006C56B9">
              <w:rPr>
                <w:noProof/>
                <w:webHidden/>
              </w:rPr>
              <w:fldChar w:fldCharType="begin"/>
            </w:r>
            <w:r w:rsidR="006C56B9">
              <w:rPr>
                <w:noProof/>
                <w:webHidden/>
              </w:rPr>
              <w:instrText xml:space="preserve"> PAGEREF _Toc133164988 \h </w:instrText>
            </w:r>
            <w:r w:rsidR="006C56B9">
              <w:rPr>
                <w:noProof/>
                <w:webHidden/>
              </w:rPr>
            </w:r>
            <w:r w:rsidR="006C56B9">
              <w:rPr>
                <w:noProof/>
                <w:webHidden/>
              </w:rPr>
              <w:fldChar w:fldCharType="separate"/>
            </w:r>
            <w:r w:rsidR="006C56B9">
              <w:rPr>
                <w:noProof/>
                <w:webHidden/>
              </w:rPr>
              <w:t>15</w:t>
            </w:r>
            <w:r w:rsidR="006C56B9">
              <w:rPr>
                <w:noProof/>
                <w:webHidden/>
              </w:rPr>
              <w:fldChar w:fldCharType="end"/>
            </w:r>
          </w:hyperlink>
        </w:p>
        <w:p w14:paraId="0CA67D74" w14:textId="45D18274"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89" w:history="1">
            <w:r w:rsidR="006C56B9" w:rsidRPr="007C5864">
              <w:rPr>
                <w:rStyle w:val="Hyperlink"/>
                <w:noProof/>
              </w:rPr>
              <w:t>SWOT Analysis</w:t>
            </w:r>
            <w:r w:rsidR="006C56B9">
              <w:rPr>
                <w:noProof/>
                <w:webHidden/>
              </w:rPr>
              <w:tab/>
            </w:r>
            <w:r w:rsidR="006C56B9">
              <w:rPr>
                <w:noProof/>
                <w:webHidden/>
              </w:rPr>
              <w:fldChar w:fldCharType="begin"/>
            </w:r>
            <w:r w:rsidR="006C56B9">
              <w:rPr>
                <w:noProof/>
                <w:webHidden/>
              </w:rPr>
              <w:instrText xml:space="preserve"> PAGEREF _Toc133164989 \h </w:instrText>
            </w:r>
            <w:r w:rsidR="006C56B9">
              <w:rPr>
                <w:noProof/>
                <w:webHidden/>
              </w:rPr>
            </w:r>
            <w:r w:rsidR="006C56B9">
              <w:rPr>
                <w:noProof/>
                <w:webHidden/>
              </w:rPr>
              <w:fldChar w:fldCharType="separate"/>
            </w:r>
            <w:r w:rsidR="006C56B9">
              <w:rPr>
                <w:noProof/>
                <w:webHidden/>
              </w:rPr>
              <w:t>17</w:t>
            </w:r>
            <w:r w:rsidR="006C56B9">
              <w:rPr>
                <w:noProof/>
                <w:webHidden/>
              </w:rPr>
              <w:fldChar w:fldCharType="end"/>
            </w:r>
          </w:hyperlink>
        </w:p>
        <w:p w14:paraId="6A278F66" w14:textId="256C6DAB"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0" w:history="1">
            <w:r w:rsidR="006C56B9" w:rsidRPr="007C5864">
              <w:rPr>
                <w:rStyle w:val="Hyperlink"/>
                <w:noProof/>
              </w:rPr>
              <w:t>Strategies to Sustain Competitive Advantage</w:t>
            </w:r>
            <w:r w:rsidR="006C56B9">
              <w:rPr>
                <w:noProof/>
                <w:webHidden/>
              </w:rPr>
              <w:tab/>
            </w:r>
            <w:r w:rsidR="006C56B9">
              <w:rPr>
                <w:noProof/>
                <w:webHidden/>
              </w:rPr>
              <w:fldChar w:fldCharType="begin"/>
            </w:r>
            <w:r w:rsidR="006C56B9">
              <w:rPr>
                <w:noProof/>
                <w:webHidden/>
              </w:rPr>
              <w:instrText xml:space="preserve"> PAGEREF _Toc133164990 \h </w:instrText>
            </w:r>
            <w:r w:rsidR="006C56B9">
              <w:rPr>
                <w:noProof/>
                <w:webHidden/>
              </w:rPr>
            </w:r>
            <w:r w:rsidR="006C56B9">
              <w:rPr>
                <w:noProof/>
                <w:webHidden/>
              </w:rPr>
              <w:fldChar w:fldCharType="separate"/>
            </w:r>
            <w:r w:rsidR="006C56B9">
              <w:rPr>
                <w:noProof/>
                <w:webHidden/>
              </w:rPr>
              <w:t>18</w:t>
            </w:r>
            <w:r w:rsidR="006C56B9">
              <w:rPr>
                <w:noProof/>
                <w:webHidden/>
              </w:rPr>
              <w:fldChar w:fldCharType="end"/>
            </w:r>
          </w:hyperlink>
        </w:p>
        <w:p w14:paraId="0AB5281B" w14:textId="11C70973"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1" w:history="1">
            <w:r w:rsidR="006C56B9" w:rsidRPr="007C5864">
              <w:rPr>
                <w:rStyle w:val="Hyperlink"/>
                <w:noProof/>
              </w:rPr>
              <w:t>Growth</w:t>
            </w:r>
            <w:r w:rsidR="006C56B9" w:rsidRPr="007C5864">
              <w:rPr>
                <w:rStyle w:val="Hyperlink"/>
                <w:noProof/>
                <w:spacing w:val="-4"/>
              </w:rPr>
              <w:t xml:space="preserve"> </w:t>
            </w:r>
            <w:r w:rsidR="006C56B9" w:rsidRPr="007C5864">
              <w:rPr>
                <w:rStyle w:val="Hyperlink"/>
                <w:noProof/>
              </w:rPr>
              <w:t>Strategies</w:t>
            </w:r>
            <w:r w:rsidR="006C56B9">
              <w:rPr>
                <w:noProof/>
                <w:webHidden/>
              </w:rPr>
              <w:tab/>
            </w:r>
            <w:r w:rsidR="006C56B9">
              <w:rPr>
                <w:noProof/>
                <w:webHidden/>
              </w:rPr>
              <w:fldChar w:fldCharType="begin"/>
            </w:r>
            <w:r w:rsidR="006C56B9">
              <w:rPr>
                <w:noProof/>
                <w:webHidden/>
              </w:rPr>
              <w:instrText xml:space="preserve"> PAGEREF _Toc133164991 \h </w:instrText>
            </w:r>
            <w:r w:rsidR="006C56B9">
              <w:rPr>
                <w:noProof/>
                <w:webHidden/>
              </w:rPr>
            </w:r>
            <w:r w:rsidR="006C56B9">
              <w:rPr>
                <w:noProof/>
                <w:webHidden/>
              </w:rPr>
              <w:fldChar w:fldCharType="separate"/>
            </w:r>
            <w:r w:rsidR="006C56B9">
              <w:rPr>
                <w:noProof/>
                <w:webHidden/>
              </w:rPr>
              <w:t>19</w:t>
            </w:r>
            <w:r w:rsidR="006C56B9">
              <w:rPr>
                <w:noProof/>
                <w:webHidden/>
              </w:rPr>
              <w:fldChar w:fldCharType="end"/>
            </w:r>
          </w:hyperlink>
        </w:p>
        <w:p w14:paraId="62D0446F" w14:textId="4ABFE6F3" w:rsidR="006C56B9" w:rsidRDefault="00000000">
          <w:pPr>
            <w:pStyle w:val="TOC2"/>
            <w:tabs>
              <w:tab w:val="right" w:leader="dot" w:pos="9280"/>
            </w:tabs>
            <w:rPr>
              <w:rFonts w:eastAsiaTheme="minorEastAsia" w:cstheme="minorBidi"/>
              <w:smallCaps w:val="0"/>
              <w:noProof/>
              <w:sz w:val="24"/>
              <w:szCs w:val="24"/>
              <w:lang w:val="en-GB" w:eastAsia="en-GB"/>
            </w:rPr>
          </w:pPr>
          <w:hyperlink w:anchor="_Toc133164992" w:history="1">
            <w:r w:rsidR="006C56B9" w:rsidRPr="007C5864">
              <w:rPr>
                <w:rStyle w:val="Hyperlink"/>
                <w:noProof/>
              </w:rPr>
              <w:t>Ansoff Matrix</w:t>
            </w:r>
            <w:r w:rsidR="006C56B9">
              <w:rPr>
                <w:noProof/>
                <w:webHidden/>
              </w:rPr>
              <w:tab/>
            </w:r>
            <w:r w:rsidR="006C56B9">
              <w:rPr>
                <w:noProof/>
                <w:webHidden/>
              </w:rPr>
              <w:fldChar w:fldCharType="begin"/>
            </w:r>
            <w:r w:rsidR="006C56B9">
              <w:rPr>
                <w:noProof/>
                <w:webHidden/>
              </w:rPr>
              <w:instrText xml:space="preserve"> PAGEREF _Toc133164992 \h </w:instrText>
            </w:r>
            <w:r w:rsidR="006C56B9">
              <w:rPr>
                <w:noProof/>
                <w:webHidden/>
              </w:rPr>
            </w:r>
            <w:r w:rsidR="006C56B9">
              <w:rPr>
                <w:noProof/>
                <w:webHidden/>
              </w:rPr>
              <w:fldChar w:fldCharType="separate"/>
            </w:r>
            <w:r w:rsidR="006C56B9">
              <w:rPr>
                <w:noProof/>
                <w:webHidden/>
              </w:rPr>
              <w:t>19</w:t>
            </w:r>
            <w:r w:rsidR="006C56B9">
              <w:rPr>
                <w:noProof/>
                <w:webHidden/>
              </w:rPr>
              <w:fldChar w:fldCharType="end"/>
            </w:r>
          </w:hyperlink>
        </w:p>
        <w:p w14:paraId="6ADE521A" w14:textId="3127AD8C" w:rsidR="006C56B9" w:rsidRDefault="00000000">
          <w:pPr>
            <w:pStyle w:val="TOC2"/>
            <w:tabs>
              <w:tab w:val="right" w:leader="dot" w:pos="9280"/>
            </w:tabs>
            <w:rPr>
              <w:rFonts w:eastAsiaTheme="minorEastAsia" w:cstheme="minorBidi"/>
              <w:smallCaps w:val="0"/>
              <w:noProof/>
              <w:sz w:val="24"/>
              <w:szCs w:val="24"/>
              <w:lang w:val="en-GB" w:eastAsia="en-GB"/>
            </w:rPr>
          </w:pPr>
          <w:hyperlink w:anchor="_Toc133164993" w:history="1">
            <w:r w:rsidR="006C56B9" w:rsidRPr="007C5864">
              <w:rPr>
                <w:rStyle w:val="Hyperlink"/>
                <w:noProof/>
              </w:rPr>
              <w:t>Entry Mode strategies</w:t>
            </w:r>
            <w:r w:rsidR="006C56B9">
              <w:rPr>
                <w:noProof/>
                <w:webHidden/>
              </w:rPr>
              <w:tab/>
            </w:r>
            <w:r w:rsidR="006C56B9">
              <w:rPr>
                <w:noProof/>
                <w:webHidden/>
              </w:rPr>
              <w:fldChar w:fldCharType="begin"/>
            </w:r>
            <w:r w:rsidR="006C56B9">
              <w:rPr>
                <w:noProof/>
                <w:webHidden/>
              </w:rPr>
              <w:instrText xml:space="preserve"> PAGEREF _Toc133164993 \h </w:instrText>
            </w:r>
            <w:r w:rsidR="006C56B9">
              <w:rPr>
                <w:noProof/>
                <w:webHidden/>
              </w:rPr>
            </w:r>
            <w:r w:rsidR="006C56B9">
              <w:rPr>
                <w:noProof/>
                <w:webHidden/>
              </w:rPr>
              <w:fldChar w:fldCharType="separate"/>
            </w:r>
            <w:r w:rsidR="006C56B9">
              <w:rPr>
                <w:noProof/>
                <w:webHidden/>
              </w:rPr>
              <w:t>20</w:t>
            </w:r>
            <w:r w:rsidR="006C56B9">
              <w:rPr>
                <w:noProof/>
                <w:webHidden/>
              </w:rPr>
              <w:fldChar w:fldCharType="end"/>
            </w:r>
          </w:hyperlink>
        </w:p>
        <w:p w14:paraId="6E00B258" w14:textId="5C4B6DE8"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4" w:history="1">
            <w:r w:rsidR="006C56B9" w:rsidRPr="007C5864">
              <w:rPr>
                <w:rStyle w:val="Hyperlink"/>
                <w:noProof/>
              </w:rPr>
              <w:t>Green Strategy and CSR</w:t>
            </w:r>
            <w:r w:rsidR="006C56B9">
              <w:rPr>
                <w:noProof/>
                <w:webHidden/>
              </w:rPr>
              <w:tab/>
            </w:r>
            <w:r w:rsidR="006C56B9">
              <w:rPr>
                <w:noProof/>
                <w:webHidden/>
              </w:rPr>
              <w:fldChar w:fldCharType="begin"/>
            </w:r>
            <w:r w:rsidR="006C56B9">
              <w:rPr>
                <w:noProof/>
                <w:webHidden/>
              </w:rPr>
              <w:instrText xml:space="preserve"> PAGEREF _Toc133164994 \h </w:instrText>
            </w:r>
            <w:r w:rsidR="006C56B9">
              <w:rPr>
                <w:noProof/>
                <w:webHidden/>
              </w:rPr>
            </w:r>
            <w:r w:rsidR="006C56B9">
              <w:rPr>
                <w:noProof/>
                <w:webHidden/>
              </w:rPr>
              <w:fldChar w:fldCharType="separate"/>
            </w:r>
            <w:r w:rsidR="006C56B9">
              <w:rPr>
                <w:noProof/>
                <w:webHidden/>
              </w:rPr>
              <w:t>20</w:t>
            </w:r>
            <w:r w:rsidR="006C56B9">
              <w:rPr>
                <w:noProof/>
                <w:webHidden/>
              </w:rPr>
              <w:fldChar w:fldCharType="end"/>
            </w:r>
          </w:hyperlink>
        </w:p>
        <w:p w14:paraId="2BC6C066" w14:textId="57C71691"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5" w:history="1">
            <w:r w:rsidR="006C56B9" w:rsidRPr="007C5864">
              <w:rPr>
                <w:rStyle w:val="Hyperlink"/>
                <w:noProof/>
              </w:rPr>
              <w:t>Conclusion</w:t>
            </w:r>
            <w:r w:rsidR="006C56B9">
              <w:rPr>
                <w:noProof/>
                <w:webHidden/>
              </w:rPr>
              <w:tab/>
            </w:r>
            <w:r w:rsidR="006C56B9">
              <w:rPr>
                <w:noProof/>
                <w:webHidden/>
              </w:rPr>
              <w:fldChar w:fldCharType="begin"/>
            </w:r>
            <w:r w:rsidR="006C56B9">
              <w:rPr>
                <w:noProof/>
                <w:webHidden/>
              </w:rPr>
              <w:instrText xml:space="preserve"> PAGEREF _Toc133164995 \h </w:instrText>
            </w:r>
            <w:r w:rsidR="006C56B9">
              <w:rPr>
                <w:noProof/>
                <w:webHidden/>
              </w:rPr>
            </w:r>
            <w:r w:rsidR="006C56B9">
              <w:rPr>
                <w:noProof/>
                <w:webHidden/>
              </w:rPr>
              <w:fldChar w:fldCharType="separate"/>
            </w:r>
            <w:r w:rsidR="006C56B9">
              <w:rPr>
                <w:noProof/>
                <w:webHidden/>
              </w:rPr>
              <w:t>21</w:t>
            </w:r>
            <w:r w:rsidR="006C56B9">
              <w:rPr>
                <w:noProof/>
                <w:webHidden/>
              </w:rPr>
              <w:fldChar w:fldCharType="end"/>
            </w:r>
          </w:hyperlink>
        </w:p>
        <w:p w14:paraId="02CFC839" w14:textId="5E383A31"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6" w:history="1">
            <w:r w:rsidR="006C56B9" w:rsidRPr="007C5864">
              <w:rPr>
                <w:rStyle w:val="Hyperlink"/>
                <w:noProof/>
              </w:rPr>
              <w:t>Recommendation</w:t>
            </w:r>
            <w:r w:rsidR="006C56B9">
              <w:rPr>
                <w:noProof/>
                <w:webHidden/>
              </w:rPr>
              <w:tab/>
            </w:r>
            <w:r w:rsidR="006C56B9">
              <w:rPr>
                <w:noProof/>
                <w:webHidden/>
              </w:rPr>
              <w:fldChar w:fldCharType="begin"/>
            </w:r>
            <w:r w:rsidR="006C56B9">
              <w:rPr>
                <w:noProof/>
                <w:webHidden/>
              </w:rPr>
              <w:instrText xml:space="preserve"> PAGEREF _Toc133164996 \h </w:instrText>
            </w:r>
            <w:r w:rsidR="006C56B9">
              <w:rPr>
                <w:noProof/>
                <w:webHidden/>
              </w:rPr>
            </w:r>
            <w:r w:rsidR="006C56B9">
              <w:rPr>
                <w:noProof/>
                <w:webHidden/>
              </w:rPr>
              <w:fldChar w:fldCharType="separate"/>
            </w:r>
            <w:r w:rsidR="006C56B9">
              <w:rPr>
                <w:noProof/>
                <w:webHidden/>
              </w:rPr>
              <w:t>21</w:t>
            </w:r>
            <w:r w:rsidR="006C56B9">
              <w:rPr>
                <w:noProof/>
                <w:webHidden/>
              </w:rPr>
              <w:fldChar w:fldCharType="end"/>
            </w:r>
          </w:hyperlink>
        </w:p>
        <w:p w14:paraId="7840EAE6" w14:textId="25CDC5F4" w:rsidR="006C56B9" w:rsidRDefault="00000000">
          <w:pPr>
            <w:pStyle w:val="TOC1"/>
            <w:tabs>
              <w:tab w:val="right" w:leader="dot" w:pos="9280"/>
            </w:tabs>
            <w:rPr>
              <w:rFonts w:eastAsiaTheme="minorEastAsia" w:cstheme="minorBidi"/>
              <w:b w:val="0"/>
              <w:bCs w:val="0"/>
              <w:caps w:val="0"/>
              <w:noProof/>
              <w:sz w:val="24"/>
              <w:szCs w:val="24"/>
              <w:lang w:val="en-GB" w:eastAsia="en-GB"/>
            </w:rPr>
          </w:pPr>
          <w:hyperlink w:anchor="_Toc133164997" w:history="1">
            <w:r w:rsidR="006C56B9" w:rsidRPr="007C5864">
              <w:rPr>
                <w:rStyle w:val="Hyperlink"/>
                <w:noProof/>
              </w:rPr>
              <w:t>References</w:t>
            </w:r>
            <w:r w:rsidR="006C56B9">
              <w:rPr>
                <w:noProof/>
                <w:webHidden/>
              </w:rPr>
              <w:tab/>
            </w:r>
            <w:r w:rsidR="006C56B9">
              <w:rPr>
                <w:noProof/>
                <w:webHidden/>
              </w:rPr>
              <w:fldChar w:fldCharType="begin"/>
            </w:r>
            <w:r w:rsidR="006C56B9">
              <w:rPr>
                <w:noProof/>
                <w:webHidden/>
              </w:rPr>
              <w:instrText xml:space="preserve"> PAGEREF _Toc133164997 \h </w:instrText>
            </w:r>
            <w:r w:rsidR="006C56B9">
              <w:rPr>
                <w:noProof/>
                <w:webHidden/>
              </w:rPr>
            </w:r>
            <w:r w:rsidR="006C56B9">
              <w:rPr>
                <w:noProof/>
                <w:webHidden/>
              </w:rPr>
              <w:fldChar w:fldCharType="separate"/>
            </w:r>
            <w:r w:rsidR="006C56B9">
              <w:rPr>
                <w:noProof/>
                <w:webHidden/>
              </w:rPr>
              <w:t>23</w:t>
            </w:r>
            <w:r w:rsidR="006C56B9">
              <w:rPr>
                <w:noProof/>
                <w:webHidden/>
              </w:rPr>
              <w:fldChar w:fldCharType="end"/>
            </w:r>
          </w:hyperlink>
        </w:p>
        <w:p w14:paraId="79ADB387" w14:textId="6D808299" w:rsidR="00382A05" w:rsidRDefault="00382A05">
          <w:r>
            <w:rPr>
              <w:b/>
              <w:bCs/>
              <w:noProof/>
            </w:rPr>
            <w:fldChar w:fldCharType="end"/>
          </w:r>
        </w:p>
      </w:sdtContent>
    </w:sdt>
    <w:p w14:paraId="1795C06F" w14:textId="77777777" w:rsidR="00547F81" w:rsidRPr="00743785" w:rsidRDefault="00547F81" w:rsidP="00743785">
      <w:pPr>
        <w:jc w:val="both"/>
        <w:rPr>
          <w:rFonts w:ascii="Arial" w:hAnsi="Arial" w:cs="Arial"/>
          <w:sz w:val="24"/>
          <w:szCs w:val="24"/>
        </w:rPr>
        <w:sectPr w:rsidR="00547F81" w:rsidRPr="00743785">
          <w:footerReference w:type="default" r:id="rId9"/>
          <w:pgSz w:w="11910" w:h="16840"/>
          <w:pgMar w:top="1600" w:right="1320" w:bottom="1160" w:left="1300" w:header="0" w:footer="964" w:gutter="0"/>
          <w:cols w:space="720"/>
        </w:sectPr>
      </w:pPr>
    </w:p>
    <w:p w14:paraId="67042E00" w14:textId="77777777" w:rsidR="00547F81" w:rsidRPr="00743785" w:rsidRDefault="00000000" w:rsidP="00382A05">
      <w:pPr>
        <w:pStyle w:val="Heading1"/>
        <w:jc w:val="left"/>
      </w:pPr>
      <w:bookmarkStart w:id="1" w:name="Introduction"/>
      <w:bookmarkStart w:id="2" w:name="_bookmark0"/>
      <w:bookmarkStart w:id="3" w:name="_Toc133164975"/>
      <w:bookmarkEnd w:id="1"/>
      <w:bookmarkEnd w:id="2"/>
      <w:r w:rsidRPr="00743785">
        <w:lastRenderedPageBreak/>
        <w:t>Introduction</w:t>
      </w:r>
      <w:bookmarkEnd w:id="3"/>
    </w:p>
    <w:p w14:paraId="2665A160" w14:textId="77777777" w:rsidR="00547F81" w:rsidRPr="00743785" w:rsidRDefault="00547F81" w:rsidP="00743785">
      <w:pPr>
        <w:pStyle w:val="BodyText"/>
        <w:spacing w:before="4"/>
        <w:jc w:val="both"/>
        <w:rPr>
          <w:rFonts w:ascii="Arial" w:hAnsi="Arial" w:cs="Arial"/>
          <w:b/>
        </w:rPr>
      </w:pPr>
    </w:p>
    <w:p w14:paraId="23EC9E84" w14:textId="77777777" w:rsidR="00547F81" w:rsidRPr="00743785" w:rsidRDefault="00000000" w:rsidP="00743785">
      <w:pPr>
        <w:pStyle w:val="BodyText"/>
        <w:spacing w:line="360" w:lineRule="auto"/>
        <w:ind w:left="140" w:right="126"/>
        <w:jc w:val="both"/>
        <w:rPr>
          <w:rFonts w:ascii="Arial" w:hAnsi="Arial" w:cs="Arial"/>
        </w:rPr>
      </w:pPr>
      <w:r w:rsidRPr="00743785">
        <w:rPr>
          <w:rFonts w:ascii="Arial" w:hAnsi="Arial" w:cs="Arial"/>
        </w:rPr>
        <w:t>The strategic study of Google Inc. is presented in this paper. This report's main goals are to give</w:t>
      </w:r>
      <w:r w:rsidRPr="00743785">
        <w:rPr>
          <w:rFonts w:ascii="Arial" w:hAnsi="Arial" w:cs="Arial"/>
          <w:spacing w:val="-15"/>
        </w:rPr>
        <w:t xml:space="preserve"> </w:t>
      </w:r>
      <w:r w:rsidRPr="00743785">
        <w:rPr>
          <w:rFonts w:ascii="Arial" w:hAnsi="Arial" w:cs="Arial"/>
        </w:rPr>
        <w:t>a</w:t>
      </w:r>
      <w:r w:rsidRPr="00743785">
        <w:rPr>
          <w:rFonts w:ascii="Arial" w:hAnsi="Arial" w:cs="Arial"/>
          <w:spacing w:val="-10"/>
        </w:rPr>
        <w:t xml:space="preserve"> </w:t>
      </w:r>
      <w:r w:rsidRPr="00743785">
        <w:rPr>
          <w:rFonts w:ascii="Arial" w:hAnsi="Arial" w:cs="Arial"/>
        </w:rPr>
        <w:t>thorough</w:t>
      </w:r>
      <w:r w:rsidRPr="00743785">
        <w:rPr>
          <w:rFonts w:ascii="Arial" w:hAnsi="Arial" w:cs="Arial"/>
          <w:spacing w:val="-12"/>
        </w:rPr>
        <w:t xml:space="preserve"> </w:t>
      </w:r>
      <w:r w:rsidRPr="00743785">
        <w:rPr>
          <w:rFonts w:ascii="Arial" w:hAnsi="Arial" w:cs="Arial"/>
        </w:rPr>
        <w:t>overview</w:t>
      </w:r>
      <w:r w:rsidRPr="00743785">
        <w:rPr>
          <w:rFonts w:ascii="Arial" w:hAnsi="Arial" w:cs="Arial"/>
          <w:spacing w:val="-12"/>
        </w:rPr>
        <w:t xml:space="preserve"> </w:t>
      </w:r>
      <w:r w:rsidRPr="00743785">
        <w:rPr>
          <w:rFonts w:ascii="Arial" w:hAnsi="Arial" w:cs="Arial"/>
        </w:rPr>
        <w:t>of</w:t>
      </w:r>
      <w:r w:rsidRPr="00743785">
        <w:rPr>
          <w:rFonts w:ascii="Arial" w:hAnsi="Arial" w:cs="Arial"/>
          <w:spacing w:val="-8"/>
        </w:rPr>
        <w:t xml:space="preserve"> </w:t>
      </w:r>
      <w:r w:rsidRPr="00743785">
        <w:rPr>
          <w:rFonts w:ascii="Arial" w:hAnsi="Arial" w:cs="Arial"/>
        </w:rPr>
        <w:t>Google's</w:t>
      </w:r>
      <w:r w:rsidRPr="00743785">
        <w:rPr>
          <w:rFonts w:ascii="Arial" w:hAnsi="Arial" w:cs="Arial"/>
          <w:spacing w:val="-11"/>
        </w:rPr>
        <w:t xml:space="preserve"> </w:t>
      </w:r>
      <w:r w:rsidRPr="00743785">
        <w:rPr>
          <w:rFonts w:ascii="Arial" w:hAnsi="Arial" w:cs="Arial"/>
        </w:rPr>
        <w:t>operations</w:t>
      </w:r>
      <w:r w:rsidRPr="00743785">
        <w:rPr>
          <w:rFonts w:ascii="Arial" w:hAnsi="Arial" w:cs="Arial"/>
          <w:spacing w:val="-12"/>
        </w:rPr>
        <w:t xml:space="preserve"> </w:t>
      </w:r>
      <w:r w:rsidRPr="00743785">
        <w:rPr>
          <w:rFonts w:ascii="Arial" w:hAnsi="Arial" w:cs="Arial"/>
        </w:rPr>
        <w:t>and</w:t>
      </w:r>
      <w:r w:rsidRPr="00743785">
        <w:rPr>
          <w:rFonts w:ascii="Arial" w:hAnsi="Arial" w:cs="Arial"/>
          <w:spacing w:val="-9"/>
        </w:rPr>
        <w:t xml:space="preserve"> </w:t>
      </w:r>
      <w:r w:rsidRPr="00743785">
        <w:rPr>
          <w:rFonts w:ascii="Arial" w:hAnsi="Arial" w:cs="Arial"/>
        </w:rPr>
        <w:t>strategy,</w:t>
      </w:r>
      <w:r w:rsidRPr="00743785">
        <w:rPr>
          <w:rFonts w:ascii="Arial" w:hAnsi="Arial" w:cs="Arial"/>
          <w:spacing w:val="-13"/>
        </w:rPr>
        <w:t xml:space="preserve"> </w:t>
      </w:r>
      <w:r w:rsidRPr="00743785">
        <w:rPr>
          <w:rFonts w:ascii="Arial" w:hAnsi="Arial" w:cs="Arial"/>
        </w:rPr>
        <w:t>as</w:t>
      </w:r>
      <w:r w:rsidRPr="00743785">
        <w:rPr>
          <w:rFonts w:ascii="Arial" w:hAnsi="Arial" w:cs="Arial"/>
          <w:spacing w:val="-12"/>
        </w:rPr>
        <w:t xml:space="preserve"> </w:t>
      </w:r>
      <w:r w:rsidRPr="00743785">
        <w:rPr>
          <w:rFonts w:ascii="Arial" w:hAnsi="Arial" w:cs="Arial"/>
        </w:rPr>
        <w:t>well</w:t>
      </w:r>
      <w:r w:rsidRPr="00743785">
        <w:rPr>
          <w:rFonts w:ascii="Arial" w:hAnsi="Arial" w:cs="Arial"/>
          <w:spacing w:val="-14"/>
        </w:rPr>
        <w:t xml:space="preserve"> </w:t>
      </w:r>
      <w:r w:rsidRPr="00743785">
        <w:rPr>
          <w:rFonts w:ascii="Arial" w:hAnsi="Arial" w:cs="Arial"/>
        </w:rPr>
        <w:t>as</w:t>
      </w:r>
      <w:r w:rsidRPr="00743785">
        <w:rPr>
          <w:rFonts w:ascii="Arial" w:hAnsi="Arial" w:cs="Arial"/>
          <w:spacing w:val="-7"/>
        </w:rPr>
        <w:t xml:space="preserve"> </w:t>
      </w:r>
      <w:r w:rsidRPr="00743785">
        <w:rPr>
          <w:rFonts w:ascii="Arial" w:hAnsi="Arial" w:cs="Arial"/>
        </w:rPr>
        <w:t>to</w:t>
      </w:r>
      <w:r w:rsidRPr="00743785">
        <w:rPr>
          <w:rFonts w:ascii="Arial" w:hAnsi="Arial" w:cs="Arial"/>
          <w:spacing w:val="-14"/>
        </w:rPr>
        <w:t xml:space="preserve"> </w:t>
      </w:r>
      <w:r w:rsidRPr="00743785">
        <w:rPr>
          <w:rFonts w:ascii="Arial" w:hAnsi="Arial" w:cs="Arial"/>
        </w:rPr>
        <w:t>examine</w:t>
      </w:r>
      <w:r w:rsidRPr="00743785">
        <w:rPr>
          <w:rFonts w:ascii="Arial" w:hAnsi="Arial" w:cs="Arial"/>
          <w:spacing w:val="-9"/>
        </w:rPr>
        <w:t xml:space="preserve"> </w:t>
      </w:r>
      <w:r w:rsidRPr="00743785">
        <w:rPr>
          <w:rFonts w:ascii="Arial" w:hAnsi="Arial" w:cs="Arial"/>
        </w:rPr>
        <w:t>its</w:t>
      </w:r>
      <w:r w:rsidRPr="00743785">
        <w:rPr>
          <w:rFonts w:ascii="Arial" w:hAnsi="Arial" w:cs="Arial"/>
          <w:spacing w:val="-7"/>
        </w:rPr>
        <w:t xml:space="preserve"> </w:t>
      </w:r>
      <w:r w:rsidRPr="00743785">
        <w:rPr>
          <w:rFonts w:ascii="Arial" w:hAnsi="Arial" w:cs="Arial"/>
        </w:rPr>
        <w:t>internal and</w:t>
      </w:r>
      <w:r w:rsidRPr="00743785">
        <w:rPr>
          <w:rFonts w:ascii="Arial" w:hAnsi="Arial" w:cs="Arial"/>
          <w:spacing w:val="-19"/>
        </w:rPr>
        <w:t xml:space="preserve"> </w:t>
      </w:r>
      <w:r w:rsidRPr="00743785">
        <w:rPr>
          <w:rFonts w:ascii="Arial" w:hAnsi="Arial" w:cs="Arial"/>
        </w:rPr>
        <w:t>exterior</w:t>
      </w:r>
      <w:r w:rsidRPr="00743785">
        <w:rPr>
          <w:rFonts w:ascii="Arial" w:hAnsi="Arial" w:cs="Arial"/>
          <w:spacing w:val="-18"/>
        </w:rPr>
        <w:t xml:space="preserve"> </w:t>
      </w:r>
      <w:r w:rsidRPr="00743785">
        <w:rPr>
          <w:rFonts w:ascii="Arial" w:hAnsi="Arial" w:cs="Arial"/>
        </w:rPr>
        <w:t>surroundings.</w:t>
      </w:r>
      <w:r w:rsidRPr="00743785">
        <w:rPr>
          <w:rFonts w:ascii="Arial" w:hAnsi="Arial" w:cs="Arial"/>
          <w:spacing w:val="-18"/>
        </w:rPr>
        <w:t xml:space="preserve"> </w:t>
      </w:r>
      <w:r w:rsidRPr="00743785">
        <w:rPr>
          <w:rFonts w:ascii="Arial" w:hAnsi="Arial" w:cs="Arial"/>
        </w:rPr>
        <w:t>Additionally,</w:t>
      </w:r>
      <w:r w:rsidRPr="00743785">
        <w:rPr>
          <w:rFonts w:ascii="Arial" w:hAnsi="Arial" w:cs="Arial"/>
          <w:spacing w:val="-14"/>
        </w:rPr>
        <w:t xml:space="preserve"> </w:t>
      </w:r>
      <w:r w:rsidRPr="00743785">
        <w:rPr>
          <w:rFonts w:ascii="Arial" w:hAnsi="Arial" w:cs="Arial"/>
        </w:rPr>
        <w:t>the</w:t>
      </w:r>
      <w:r w:rsidRPr="00743785">
        <w:rPr>
          <w:rFonts w:ascii="Arial" w:hAnsi="Arial" w:cs="Arial"/>
          <w:spacing w:val="-20"/>
        </w:rPr>
        <w:t xml:space="preserve"> </w:t>
      </w:r>
      <w:r w:rsidRPr="00743785">
        <w:rPr>
          <w:rFonts w:ascii="Arial" w:hAnsi="Arial" w:cs="Arial"/>
        </w:rPr>
        <w:t>study</w:t>
      </w:r>
      <w:r w:rsidRPr="00743785">
        <w:rPr>
          <w:rFonts w:ascii="Arial" w:hAnsi="Arial" w:cs="Arial"/>
          <w:spacing w:val="-14"/>
        </w:rPr>
        <w:t xml:space="preserve"> </w:t>
      </w:r>
      <w:r w:rsidRPr="00743785">
        <w:rPr>
          <w:rFonts w:ascii="Arial" w:hAnsi="Arial" w:cs="Arial"/>
        </w:rPr>
        <w:t>will</w:t>
      </w:r>
      <w:r w:rsidRPr="00743785">
        <w:rPr>
          <w:rFonts w:ascii="Arial" w:hAnsi="Arial" w:cs="Arial"/>
          <w:spacing w:val="-19"/>
        </w:rPr>
        <w:t xml:space="preserve"> </w:t>
      </w:r>
      <w:r w:rsidRPr="00743785">
        <w:rPr>
          <w:rFonts w:ascii="Arial" w:hAnsi="Arial" w:cs="Arial"/>
        </w:rPr>
        <w:t>offer</w:t>
      </w:r>
      <w:r w:rsidRPr="00743785">
        <w:rPr>
          <w:rFonts w:ascii="Arial" w:hAnsi="Arial" w:cs="Arial"/>
          <w:spacing w:val="-18"/>
        </w:rPr>
        <w:t xml:space="preserve"> </w:t>
      </w:r>
      <w:r w:rsidRPr="00743785">
        <w:rPr>
          <w:rFonts w:ascii="Arial" w:hAnsi="Arial" w:cs="Arial"/>
        </w:rPr>
        <w:t>suggestions</w:t>
      </w:r>
      <w:r w:rsidRPr="00743785">
        <w:rPr>
          <w:rFonts w:ascii="Arial" w:hAnsi="Arial" w:cs="Arial"/>
          <w:spacing w:val="-17"/>
        </w:rPr>
        <w:t xml:space="preserve"> </w:t>
      </w:r>
      <w:r w:rsidRPr="00743785">
        <w:rPr>
          <w:rFonts w:ascii="Arial" w:hAnsi="Arial" w:cs="Arial"/>
        </w:rPr>
        <w:t>for</w:t>
      </w:r>
      <w:r w:rsidRPr="00743785">
        <w:rPr>
          <w:rFonts w:ascii="Arial" w:hAnsi="Arial" w:cs="Arial"/>
          <w:spacing w:val="-12"/>
        </w:rPr>
        <w:t xml:space="preserve"> </w:t>
      </w:r>
      <w:r w:rsidRPr="00743785">
        <w:rPr>
          <w:rFonts w:ascii="Arial" w:hAnsi="Arial" w:cs="Arial"/>
        </w:rPr>
        <w:t>Google's</w:t>
      </w:r>
      <w:r w:rsidRPr="00743785">
        <w:rPr>
          <w:rFonts w:ascii="Arial" w:hAnsi="Arial" w:cs="Arial"/>
          <w:spacing w:val="-17"/>
        </w:rPr>
        <w:t xml:space="preserve"> </w:t>
      </w:r>
      <w:r w:rsidRPr="00743785">
        <w:rPr>
          <w:rFonts w:ascii="Arial" w:hAnsi="Arial" w:cs="Arial"/>
        </w:rPr>
        <w:t>continued expansion and</w:t>
      </w:r>
      <w:r w:rsidRPr="00743785">
        <w:rPr>
          <w:rFonts w:ascii="Arial" w:hAnsi="Arial" w:cs="Arial"/>
          <w:spacing w:val="-1"/>
        </w:rPr>
        <w:t xml:space="preserve"> </w:t>
      </w:r>
      <w:r w:rsidRPr="00743785">
        <w:rPr>
          <w:rFonts w:ascii="Arial" w:hAnsi="Arial" w:cs="Arial"/>
        </w:rPr>
        <w:t>prosperity.</w:t>
      </w:r>
    </w:p>
    <w:p w14:paraId="478A0219" w14:textId="77777777" w:rsidR="00547F81" w:rsidRPr="00743785" w:rsidRDefault="00547F81" w:rsidP="00743785">
      <w:pPr>
        <w:pStyle w:val="BodyText"/>
        <w:jc w:val="both"/>
        <w:rPr>
          <w:rFonts w:ascii="Arial" w:hAnsi="Arial" w:cs="Arial"/>
        </w:rPr>
      </w:pPr>
    </w:p>
    <w:p w14:paraId="147F5240" w14:textId="77777777" w:rsidR="00547F81" w:rsidRPr="00743785" w:rsidRDefault="00547F81" w:rsidP="00743785">
      <w:pPr>
        <w:pStyle w:val="BodyText"/>
        <w:jc w:val="both"/>
        <w:rPr>
          <w:rFonts w:ascii="Arial" w:hAnsi="Arial" w:cs="Arial"/>
        </w:rPr>
      </w:pPr>
    </w:p>
    <w:p w14:paraId="73831A91" w14:textId="77777777" w:rsidR="00547F81" w:rsidRPr="00743785" w:rsidRDefault="00000000" w:rsidP="00743785">
      <w:pPr>
        <w:pStyle w:val="BodyText"/>
        <w:spacing w:before="217" w:line="360" w:lineRule="auto"/>
        <w:ind w:left="140" w:right="118"/>
        <w:jc w:val="both"/>
        <w:rPr>
          <w:rFonts w:ascii="Arial" w:hAnsi="Arial" w:cs="Arial"/>
        </w:rPr>
      </w:pPr>
      <w:r w:rsidRPr="00743785">
        <w:rPr>
          <w:rFonts w:ascii="Arial" w:hAnsi="Arial" w:cs="Arial"/>
        </w:rPr>
        <w:t>The study is broken up into several parts, each of which focuses on a different aspect of Google's</w:t>
      </w:r>
      <w:r w:rsidRPr="00743785">
        <w:rPr>
          <w:rFonts w:ascii="Arial" w:hAnsi="Arial" w:cs="Arial"/>
          <w:spacing w:val="-8"/>
        </w:rPr>
        <w:t xml:space="preserve"> </w:t>
      </w:r>
      <w:r w:rsidRPr="00743785">
        <w:rPr>
          <w:rFonts w:ascii="Arial" w:hAnsi="Arial" w:cs="Arial"/>
        </w:rPr>
        <w:t>operations.</w:t>
      </w:r>
      <w:r w:rsidRPr="00743785">
        <w:rPr>
          <w:rFonts w:ascii="Arial" w:hAnsi="Arial" w:cs="Arial"/>
          <w:spacing w:val="-9"/>
        </w:rPr>
        <w:t xml:space="preserve"> </w:t>
      </w:r>
      <w:r w:rsidRPr="00743785">
        <w:rPr>
          <w:rFonts w:ascii="Arial" w:hAnsi="Arial" w:cs="Arial"/>
        </w:rPr>
        <w:t>The</w:t>
      </w:r>
      <w:r w:rsidRPr="00743785">
        <w:rPr>
          <w:rFonts w:ascii="Arial" w:hAnsi="Arial" w:cs="Arial"/>
          <w:spacing w:val="-10"/>
        </w:rPr>
        <w:t xml:space="preserve"> </w:t>
      </w:r>
      <w:r w:rsidRPr="00743785">
        <w:rPr>
          <w:rFonts w:ascii="Arial" w:hAnsi="Arial" w:cs="Arial"/>
        </w:rPr>
        <w:t>company's</w:t>
      </w:r>
      <w:r w:rsidRPr="00743785">
        <w:rPr>
          <w:rFonts w:ascii="Arial" w:hAnsi="Arial" w:cs="Arial"/>
          <w:spacing w:val="-8"/>
        </w:rPr>
        <w:t xml:space="preserve"> </w:t>
      </w:r>
      <w:r w:rsidRPr="00743785">
        <w:rPr>
          <w:rFonts w:ascii="Arial" w:hAnsi="Arial" w:cs="Arial"/>
        </w:rPr>
        <w:t>history</w:t>
      </w:r>
      <w:r w:rsidRPr="00743785">
        <w:rPr>
          <w:rFonts w:ascii="Arial" w:hAnsi="Arial" w:cs="Arial"/>
          <w:spacing w:val="-8"/>
        </w:rPr>
        <w:t xml:space="preserve"> </w:t>
      </w:r>
      <w:r w:rsidRPr="00743785">
        <w:rPr>
          <w:rFonts w:ascii="Arial" w:hAnsi="Arial" w:cs="Arial"/>
        </w:rPr>
        <w:t>is</w:t>
      </w:r>
      <w:r w:rsidRPr="00743785">
        <w:rPr>
          <w:rFonts w:ascii="Arial" w:hAnsi="Arial" w:cs="Arial"/>
          <w:spacing w:val="-8"/>
        </w:rPr>
        <w:t xml:space="preserve"> </w:t>
      </w:r>
      <w:r w:rsidRPr="00743785">
        <w:rPr>
          <w:rFonts w:ascii="Arial" w:hAnsi="Arial" w:cs="Arial"/>
        </w:rPr>
        <w:t>given</w:t>
      </w:r>
      <w:r w:rsidRPr="00743785">
        <w:rPr>
          <w:rFonts w:ascii="Arial" w:hAnsi="Arial" w:cs="Arial"/>
          <w:spacing w:val="-9"/>
        </w:rPr>
        <w:t xml:space="preserve"> </w:t>
      </w:r>
      <w:r w:rsidRPr="00743785">
        <w:rPr>
          <w:rFonts w:ascii="Arial" w:hAnsi="Arial" w:cs="Arial"/>
        </w:rPr>
        <w:t>in</w:t>
      </w:r>
      <w:r w:rsidRPr="00743785">
        <w:rPr>
          <w:rFonts w:ascii="Arial" w:hAnsi="Arial" w:cs="Arial"/>
          <w:spacing w:val="-9"/>
        </w:rPr>
        <w:t xml:space="preserve"> </w:t>
      </w:r>
      <w:r w:rsidRPr="00743785">
        <w:rPr>
          <w:rFonts w:ascii="Arial" w:hAnsi="Arial" w:cs="Arial"/>
        </w:rPr>
        <w:t>the</w:t>
      </w:r>
      <w:r w:rsidRPr="00743785">
        <w:rPr>
          <w:rFonts w:ascii="Arial" w:hAnsi="Arial" w:cs="Arial"/>
          <w:spacing w:val="-10"/>
        </w:rPr>
        <w:t xml:space="preserve"> </w:t>
      </w:r>
      <w:r w:rsidRPr="00743785">
        <w:rPr>
          <w:rFonts w:ascii="Arial" w:hAnsi="Arial" w:cs="Arial"/>
        </w:rPr>
        <w:t>first</w:t>
      </w:r>
      <w:r w:rsidRPr="00743785">
        <w:rPr>
          <w:rFonts w:ascii="Arial" w:hAnsi="Arial" w:cs="Arial"/>
          <w:spacing w:val="-11"/>
        </w:rPr>
        <w:t xml:space="preserve"> </w:t>
      </w:r>
      <w:r w:rsidRPr="00743785">
        <w:rPr>
          <w:rFonts w:ascii="Arial" w:hAnsi="Arial" w:cs="Arial"/>
        </w:rPr>
        <w:t>part,</w:t>
      </w:r>
      <w:r w:rsidRPr="00743785">
        <w:rPr>
          <w:rFonts w:ascii="Arial" w:hAnsi="Arial" w:cs="Arial"/>
          <w:spacing w:val="-9"/>
        </w:rPr>
        <w:t xml:space="preserve"> </w:t>
      </w:r>
      <w:r w:rsidRPr="00743785">
        <w:rPr>
          <w:rFonts w:ascii="Arial" w:hAnsi="Arial" w:cs="Arial"/>
        </w:rPr>
        <w:t>along</w:t>
      </w:r>
      <w:r w:rsidRPr="00743785">
        <w:rPr>
          <w:rFonts w:ascii="Arial" w:hAnsi="Arial" w:cs="Arial"/>
          <w:spacing w:val="-9"/>
        </w:rPr>
        <w:t xml:space="preserve"> </w:t>
      </w:r>
      <w:r w:rsidRPr="00743785">
        <w:rPr>
          <w:rFonts w:ascii="Arial" w:hAnsi="Arial" w:cs="Arial"/>
        </w:rPr>
        <w:t>with</w:t>
      </w:r>
      <w:r w:rsidRPr="00743785">
        <w:rPr>
          <w:rFonts w:ascii="Arial" w:hAnsi="Arial" w:cs="Arial"/>
          <w:spacing w:val="-9"/>
        </w:rPr>
        <w:t xml:space="preserve"> </w:t>
      </w:r>
      <w:r w:rsidRPr="00743785">
        <w:rPr>
          <w:rFonts w:ascii="Arial" w:hAnsi="Arial" w:cs="Arial"/>
        </w:rPr>
        <w:t>information</w:t>
      </w:r>
      <w:r w:rsidRPr="00743785">
        <w:rPr>
          <w:rFonts w:ascii="Arial" w:hAnsi="Arial" w:cs="Arial"/>
          <w:spacing w:val="-10"/>
        </w:rPr>
        <w:t xml:space="preserve"> </w:t>
      </w:r>
      <w:r w:rsidRPr="00743785">
        <w:rPr>
          <w:rFonts w:ascii="Arial" w:hAnsi="Arial" w:cs="Arial"/>
        </w:rPr>
        <w:t xml:space="preserve">on its size, operating markets, financial condition, and </w:t>
      </w:r>
      <w:proofErr w:type="gramStart"/>
      <w:r w:rsidRPr="00743785">
        <w:rPr>
          <w:rFonts w:ascii="Arial" w:hAnsi="Arial" w:cs="Arial"/>
        </w:rPr>
        <w:t>a number of</w:t>
      </w:r>
      <w:proofErr w:type="gramEnd"/>
      <w:r w:rsidRPr="00743785">
        <w:rPr>
          <w:rFonts w:ascii="Arial" w:hAnsi="Arial" w:cs="Arial"/>
        </w:rPr>
        <w:t xml:space="preserve"> workers. The purpose and goals</w:t>
      </w:r>
      <w:r w:rsidRPr="00743785">
        <w:rPr>
          <w:rFonts w:ascii="Arial" w:hAnsi="Arial" w:cs="Arial"/>
          <w:spacing w:val="-16"/>
        </w:rPr>
        <w:t xml:space="preserve"> </w:t>
      </w:r>
      <w:r w:rsidRPr="00743785">
        <w:rPr>
          <w:rFonts w:ascii="Arial" w:hAnsi="Arial" w:cs="Arial"/>
        </w:rPr>
        <w:t>of</w:t>
      </w:r>
      <w:r w:rsidRPr="00743785">
        <w:rPr>
          <w:rFonts w:ascii="Arial" w:hAnsi="Arial" w:cs="Arial"/>
          <w:spacing w:val="-17"/>
        </w:rPr>
        <w:t xml:space="preserve"> </w:t>
      </w:r>
      <w:r w:rsidRPr="00743785">
        <w:rPr>
          <w:rFonts w:ascii="Arial" w:hAnsi="Arial" w:cs="Arial"/>
        </w:rPr>
        <w:t>Google</w:t>
      </w:r>
      <w:r w:rsidRPr="00743785">
        <w:rPr>
          <w:rFonts w:ascii="Arial" w:hAnsi="Arial" w:cs="Arial"/>
          <w:spacing w:val="-19"/>
        </w:rPr>
        <w:t xml:space="preserve"> </w:t>
      </w:r>
      <w:r w:rsidRPr="00743785">
        <w:rPr>
          <w:rFonts w:ascii="Arial" w:hAnsi="Arial" w:cs="Arial"/>
        </w:rPr>
        <w:t>are</w:t>
      </w:r>
      <w:r w:rsidRPr="00743785">
        <w:rPr>
          <w:rFonts w:ascii="Arial" w:hAnsi="Arial" w:cs="Arial"/>
          <w:spacing w:val="-13"/>
        </w:rPr>
        <w:t xml:space="preserve"> </w:t>
      </w:r>
      <w:r w:rsidRPr="00743785">
        <w:rPr>
          <w:rFonts w:ascii="Arial" w:hAnsi="Arial" w:cs="Arial"/>
        </w:rPr>
        <w:t>covered</w:t>
      </w:r>
      <w:r w:rsidRPr="00743785">
        <w:rPr>
          <w:rFonts w:ascii="Arial" w:hAnsi="Arial" w:cs="Arial"/>
          <w:spacing w:val="-13"/>
        </w:rPr>
        <w:t xml:space="preserve"> </w:t>
      </w:r>
      <w:r w:rsidRPr="00743785">
        <w:rPr>
          <w:rFonts w:ascii="Arial" w:hAnsi="Arial" w:cs="Arial"/>
        </w:rPr>
        <w:t>in</w:t>
      </w:r>
      <w:r w:rsidRPr="00743785">
        <w:rPr>
          <w:rFonts w:ascii="Arial" w:hAnsi="Arial" w:cs="Arial"/>
          <w:spacing w:val="-18"/>
        </w:rPr>
        <w:t xml:space="preserve"> </w:t>
      </w:r>
      <w:r w:rsidRPr="00743785">
        <w:rPr>
          <w:rFonts w:ascii="Arial" w:hAnsi="Arial" w:cs="Arial"/>
        </w:rPr>
        <w:t>the</w:t>
      </w:r>
      <w:r w:rsidRPr="00743785">
        <w:rPr>
          <w:rFonts w:ascii="Arial" w:hAnsi="Arial" w:cs="Arial"/>
          <w:spacing w:val="-18"/>
        </w:rPr>
        <w:t xml:space="preserve"> </w:t>
      </w:r>
      <w:r w:rsidRPr="00743785">
        <w:rPr>
          <w:rFonts w:ascii="Arial" w:hAnsi="Arial" w:cs="Arial"/>
        </w:rPr>
        <w:t>second</w:t>
      </w:r>
      <w:r w:rsidRPr="00743785">
        <w:rPr>
          <w:rFonts w:ascii="Arial" w:hAnsi="Arial" w:cs="Arial"/>
          <w:spacing w:val="-18"/>
        </w:rPr>
        <w:t xml:space="preserve"> </w:t>
      </w:r>
      <w:r w:rsidRPr="00743785">
        <w:rPr>
          <w:rFonts w:ascii="Arial" w:hAnsi="Arial" w:cs="Arial"/>
        </w:rPr>
        <w:t>part,</w:t>
      </w:r>
      <w:r w:rsidRPr="00743785">
        <w:rPr>
          <w:rFonts w:ascii="Arial" w:hAnsi="Arial" w:cs="Arial"/>
          <w:spacing w:val="-18"/>
        </w:rPr>
        <w:t xml:space="preserve"> </w:t>
      </w:r>
      <w:r w:rsidRPr="00743785">
        <w:rPr>
          <w:rFonts w:ascii="Arial" w:hAnsi="Arial" w:cs="Arial"/>
        </w:rPr>
        <w:t>which</w:t>
      </w:r>
      <w:r w:rsidRPr="00743785">
        <w:rPr>
          <w:rFonts w:ascii="Arial" w:hAnsi="Arial" w:cs="Arial"/>
          <w:spacing w:val="-13"/>
        </w:rPr>
        <w:t xml:space="preserve"> </w:t>
      </w:r>
      <w:r w:rsidRPr="00743785">
        <w:rPr>
          <w:rFonts w:ascii="Arial" w:hAnsi="Arial" w:cs="Arial"/>
        </w:rPr>
        <w:t>serves</w:t>
      </w:r>
      <w:r w:rsidRPr="00743785">
        <w:rPr>
          <w:rFonts w:ascii="Arial" w:hAnsi="Arial" w:cs="Arial"/>
          <w:spacing w:val="-15"/>
        </w:rPr>
        <w:t xml:space="preserve"> </w:t>
      </w:r>
      <w:r w:rsidRPr="00743785">
        <w:rPr>
          <w:rFonts w:ascii="Arial" w:hAnsi="Arial" w:cs="Arial"/>
        </w:rPr>
        <w:t>as</w:t>
      </w:r>
      <w:r w:rsidRPr="00743785">
        <w:rPr>
          <w:rFonts w:ascii="Arial" w:hAnsi="Arial" w:cs="Arial"/>
          <w:spacing w:val="-16"/>
        </w:rPr>
        <w:t xml:space="preserve"> </w:t>
      </w:r>
      <w:r w:rsidRPr="00743785">
        <w:rPr>
          <w:rFonts w:ascii="Arial" w:hAnsi="Arial" w:cs="Arial"/>
        </w:rPr>
        <w:t>the</w:t>
      </w:r>
      <w:r w:rsidRPr="00743785">
        <w:rPr>
          <w:rFonts w:ascii="Arial" w:hAnsi="Arial" w:cs="Arial"/>
          <w:spacing w:val="-19"/>
        </w:rPr>
        <w:t xml:space="preserve"> </w:t>
      </w:r>
      <w:r w:rsidRPr="00743785">
        <w:rPr>
          <w:rFonts w:ascii="Arial" w:hAnsi="Arial" w:cs="Arial"/>
        </w:rPr>
        <w:t>framework</w:t>
      </w:r>
      <w:r w:rsidRPr="00743785">
        <w:rPr>
          <w:rFonts w:ascii="Arial" w:hAnsi="Arial" w:cs="Arial"/>
          <w:spacing w:val="-16"/>
        </w:rPr>
        <w:t xml:space="preserve"> </w:t>
      </w:r>
      <w:r w:rsidRPr="00743785">
        <w:rPr>
          <w:rFonts w:ascii="Arial" w:hAnsi="Arial" w:cs="Arial"/>
        </w:rPr>
        <w:t>for</w:t>
      </w:r>
      <w:r w:rsidRPr="00743785">
        <w:rPr>
          <w:rFonts w:ascii="Arial" w:hAnsi="Arial" w:cs="Arial"/>
          <w:spacing w:val="-17"/>
        </w:rPr>
        <w:t xml:space="preserve"> </w:t>
      </w:r>
      <w:r w:rsidRPr="00743785">
        <w:rPr>
          <w:rFonts w:ascii="Arial" w:hAnsi="Arial" w:cs="Arial"/>
        </w:rPr>
        <w:t>the</w:t>
      </w:r>
      <w:r w:rsidRPr="00743785">
        <w:rPr>
          <w:rFonts w:ascii="Arial" w:hAnsi="Arial" w:cs="Arial"/>
          <w:spacing w:val="-19"/>
        </w:rPr>
        <w:t xml:space="preserve"> </w:t>
      </w:r>
      <w:r w:rsidRPr="00743785">
        <w:rPr>
          <w:rFonts w:ascii="Arial" w:hAnsi="Arial" w:cs="Arial"/>
        </w:rPr>
        <w:t>business's overall</w:t>
      </w:r>
      <w:r w:rsidRPr="00743785">
        <w:rPr>
          <w:rFonts w:ascii="Arial" w:hAnsi="Arial" w:cs="Arial"/>
          <w:spacing w:val="-3"/>
        </w:rPr>
        <w:t xml:space="preserve"> </w:t>
      </w:r>
      <w:r w:rsidRPr="00743785">
        <w:rPr>
          <w:rFonts w:ascii="Arial" w:hAnsi="Arial" w:cs="Arial"/>
        </w:rPr>
        <w:t>strategy.</w:t>
      </w:r>
    </w:p>
    <w:p w14:paraId="079F2B29" w14:textId="77777777" w:rsidR="00547F81" w:rsidRPr="00743785" w:rsidRDefault="00547F81" w:rsidP="00743785">
      <w:pPr>
        <w:pStyle w:val="BodyText"/>
        <w:jc w:val="both"/>
        <w:rPr>
          <w:rFonts w:ascii="Arial" w:hAnsi="Arial" w:cs="Arial"/>
        </w:rPr>
      </w:pPr>
    </w:p>
    <w:p w14:paraId="00476864" w14:textId="77777777" w:rsidR="00547F81" w:rsidRPr="00743785" w:rsidRDefault="00547F81" w:rsidP="00743785">
      <w:pPr>
        <w:pStyle w:val="BodyText"/>
        <w:jc w:val="both"/>
        <w:rPr>
          <w:rFonts w:ascii="Arial" w:hAnsi="Arial" w:cs="Arial"/>
        </w:rPr>
      </w:pPr>
    </w:p>
    <w:p w14:paraId="4E7C630C" w14:textId="77777777" w:rsidR="00547F81" w:rsidRPr="00743785" w:rsidRDefault="00000000" w:rsidP="00743785">
      <w:pPr>
        <w:pStyle w:val="BodyText"/>
        <w:spacing w:before="218" w:line="360" w:lineRule="auto"/>
        <w:ind w:left="140" w:right="117"/>
        <w:jc w:val="both"/>
        <w:rPr>
          <w:rFonts w:ascii="Arial" w:hAnsi="Arial" w:cs="Arial"/>
        </w:rPr>
      </w:pPr>
      <w:r w:rsidRPr="00743785">
        <w:rPr>
          <w:rFonts w:ascii="Arial" w:hAnsi="Arial" w:cs="Arial"/>
        </w:rPr>
        <w:t>The report's next part looks at Google's external environment through a macro-environment analysis, which includes a PESTEL analysis that looks at the political, economic, social, technical,</w:t>
      </w:r>
      <w:r w:rsidRPr="00743785">
        <w:rPr>
          <w:rFonts w:ascii="Arial" w:hAnsi="Arial" w:cs="Arial"/>
          <w:spacing w:val="-9"/>
        </w:rPr>
        <w:t xml:space="preserve"> </w:t>
      </w:r>
      <w:r w:rsidRPr="00743785">
        <w:rPr>
          <w:rFonts w:ascii="Arial" w:hAnsi="Arial" w:cs="Arial"/>
        </w:rPr>
        <w:t>environmental,</w:t>
      </w:r>
      <w:r w:rsidRPr="00743785">
        <w:rPr>
          <w:rFonts w:ascii="Arial" w:hAnsi="Arial" w:cs="Arial"/>
          <w:spacing w:val="-14"/>
        </w:rPr>
        <w:t xml:space="preserve"> </w:t>
      </w:r>
      <w:r w:rsidRPr="00743785">
        <w:rPr>
          <w:rFonts w:ascii="Arial" w:hAnsi="Arial" w:cs="Arial"/>
        </w:rPr>
        <w:t>and</w:t>
      </w:r>
      <w:r w:rsidRPr="00743785">
        <w:rPr>
          <w:rFonts w:ascii="Arial" w:hAnsi="Arial" w:cs="Arial"/>
          <w:spacing w:val="-14"/>
        </w:rPr>
        <w:t xml:space="preserve"> </w:t>
      </w:r>
      <w:r w:rsidRPr="00743785">
        <w:rPr>
          <w:rFonts w:ascii="Arial" w:hAnsi="Arial" w:cs="Arial"/>
        </w:rPr>
        <w:t>legal</w:t>
      </w:r>
      <w:r w:rsidRPr="00743785">
        <w:rPr>
          <w:rFonts w:ascii="Arial" w:hAnsi="Arial" w:cs="Arial"/>
          <w:spacing w:val="-14"/>
        </w:rPr>
        <w:t xml:space="preserve"> </w:t>
      </w:r>
      <w:r w:rsidRPr="00743785">
        <w:rPr>
          <w:rFonts w:ascii="Arial" w:hAnsi="Arial" w:cs="Arial"/>
        </w:rPr>
        <w:t>variables</w:t>
      </w:r>
      <w:r w:rsidRPr="00743785">
        <w:rPr>
          <w:rFonts w:ascii="Arial" w:hAnsi="Arial" w:cs="Arial"/>
          <w:spacing w:val="-12"/>
        </w:rPr>
        <w:t xml:space="preserve"> </w:t>
      </w:r>
      <w:r w:rsidRPr="00743785">
        <w:rPr>
          <w:rFonts w:ascii="Arial" w:hAnsi="Arial" w:cs="Arial"/>
        </w:rPr>
        <w:t>that</w:t>
      </w:r>
      <w:r w:rsidRPr="00743785">
        <w:rPr>
          <w:rFonts w:ascii="Arial" w:hAnsi="Arial" w:cs="Arial"/>
          <w:spacing w:val="-15"/>
        </w:rPr>
        <w:t xml:space="preserve"> </w:t>
      </w:r>
      <w:r w:rsidRPr="00743785">
        <w:rPr>
          <w:rFonts w:ascii="Arial" w:hAnsi="Arial" w:cs="Arial"/>
        </w:rPr>
        <w:t>could</w:t>
      </w:r>
      <w:r w:rsidRPr="00743785">
        <w:rPr>
          <w:rFonts w:ascii="Arial" w:hAnsi="Arial" w:cs="Arial"/>
          <w:spacing w:val="-13"/>
        </w:rPr>
        <w:t xml:space="preserve"> </w:t>
      </w:r>
      <w:r w:rsidRPr="00743785">
        <w:rPr>
          <w:rFonts w:ascii="Arial" w:hAnsi="Arial" w:cs="Arial"/>
        </w:rPr>
        <w:t>have</w:t>
      </w:r>
      <w:r w:rsidRPr="00743785">
        <w:rPr>
          <w:rFonts w:ascii="Arial" w:hAnsi="Arial" w:cs="Arial"/>
          <w:spacing w:val="-15"/>
        </w:rPr>
        <w:t xml:space="preserve"> </w:t>
      </w:r>
      <w:r w:rsidRPr="00743785">
        <w:rPr>
          <w:rFonts w:ascii="Arial" w:hAnsi="Arial" w:cs="Arial"/>
        </w:rPr>
        <w:t>an</w:t>
      </w:r>
      <w:r w:rsidRPr="00743785">
        <w:rPr>
          <w:rFonts w:ascii="Arial" w:hAnsi="Arial" w:cs="Arial"/>
          <w:spacing w:val="-9"/>
        </w:rPr>
        <w:t xml:space="preserve"> </w:t>
      </w:r>
      <w:r w:rsidRPr="00743785">
        <w:rPr>
          <w:rFonts w:ascii="Arial" w:hAnsi="Arial" w:cs="Arial"/>
        </w:rPr>
        <w:t>impact</w:t>
      </w:r>
      <w:r w:rsidRPr="00743785">
        <w:rPr>
          <w:rFonts w:ascii="Arial" w:hAnsi="Arial" w:cs="Arial"/>
          <w:spacing w:val="-15"/>
        </w:rPr>
        <w:t xml:space="preserve"> </w:t>
      </w:r>
      <w:r w:rsidRPr="00743785">
        <w:rPr>
          <w:rFonts w:ascii="Arial" w:hAnsi="Arial" w:cs="Arial"/>
        </w:rPr>
        <w:t>on</w:t>
      </w:r>
      <w:r w:rsidRPr="00743785">
        <w:rPr>
          <w:rFonts w:ascii="Arial" w:hAnsi="Arial" w:cs="Arial"/>
          <w:spacing w:val="-8"/>
        </w:rPr>
        <w:t xml:space="preserve"> </w:t>
      </w:r>
      <w:r w:rsidRPr="00743785">
        <w:rPr>
          <w:rFonts w:ascii="Arial" w:hAnsi="Arial" w:cs="Arial"/>
        </w:rPr>
        <w:t>Google's</w:t>
      </w:r>
      <w:r w:rsidRPr="00743785">
        <w:rPr>
          <w:rFonts w:ascii="Arial" w:hAnsi="Arial" w:cs="Arial"/>
          <w:spacing w:val="-12"/>
        </w:rPr>
        <w:t xml:space="preserve"> </w:t>
      </w:r>
      <w:r w:rsidRPr="00743785">
        <w:rPr>
          <w:rFonts w:ascii="Arial" w:hAnsi="Arial" w:cs="Arial"/>
        </w:rPr>
        <w:t>operations. The micro-environment study that follows analyzes the competitive environment in which Google works by looking at Porter's Five Forces and the industry life</w:t>
      </w:r>
      <w:r w:rsidRPr="00743785">
        <w:rPr>
          <w:rFonts w:ascii="Arial" w:hAnsi="Arial" w:cs="Arial"/>
          <w:spacing w:val="-4"/>
        </w:rPr>
        <w:t xml:space="preserve"> </w:t>
      </w:r>
      <w:r w:rsidRPr="00743785">
        <w:rPr>
          <w:rFonts w:ascii="Arial" w:hAnsi="Arial" w:cs="Arial"/>
        </w:rPr>
        <w:t>cycle.</w:t>
      </w:r>
    </w:p>
    <w:p w14:paraId="14F0AF56" w14:textId="77777777" w:rsidR="00547F81" w:rsidRPr="00743785" w:rsidRDefault="00547F81" w:rsidP="00743785">
      <w:pPr>
        <w:pStyle w:val="BodyText"/>
        <w:jc w:val="both"/>
        <w:rPr>
          <w:rFonts w:ascii="Arial" w:hAnsi="Arial" w:cs="Arial"/>
        </w:rPr>
      </w:pPr>
    </w:p>
    <w:p w14:paraId="70832E49" w14:textId="77777777" w:rsidR="00547F81" w:rsidRPr="00743785" w:rsidRDefault="00547F81" w:rsidP="00743785">
      <w:pPr>
        <w:pStyle w:val="BodyText"/>
        <w:jc w:val="both"/>
        <w:rPr>
          <w:rFonts w:ascii="Arial" w:hAnsi="Arial" w:cs="Arial"/>
        </w:rPr>
      </w:pPr>
    </w:p>
    <w:p w14:paraId="7393A1A0" w14:textId="77777777" w:rsidR="00547F81" w:rsidRPr="00743785" w:rsidRDefault="00000000" w:rsidP="00743785">
      <w:pPr>
        <w:pStyle w:val="BodyText"/>
        <w:spacing w:before="218" w:line="360" w:lineRule="auto"/>
        <w:ind w:left="140" w:right="121"/>
        <w:jc w:val="both"/>
        <w:rPr>
          <w:rFonts w:ascii="Arial" w:hAnsi="Arial" w:cs="Arial"/>
        </w:rPr>
      </w:pPr>
      <w:r w:rsidRPr="00743785">
        <w:rPr>
          <w:rFonts w:ascii="Arial" w:hAnsi="Arial" w:cs="Arial"/>
        </w:rPr>
        <w:t>The</w:t>
      </w:r>
      <w:r w:rsidRPr="00743785">
        <w:rPr>
          <w:rFonts w:ascii="Arial" w:hAnsi="Arial" w:cs="Arial"/>
          <w:spacing w:val="-16"/>
        </w:rPr>
        <w:t xml:space="preserve"> </w:t>
      </w:r>
      <w:r w:rsidRPr="00743785">
        <w:rPr>
          <w:rFonts w:ascii="Arial" w:hAnsi="Arial" w:cs="Arial"/>
        </w:rPr>
        <w:t>report's</w:t>
      </w:r>
      <w:r w:rsidRPr="00743785">
        <w:rPr>
          <w:rFonts w:ascii="Arial" w:hAnsi="Arial" w:cs="Arial"/>
          <w:spacing w:val="-13"/>
        </w:rPr>
        <w:t xml:space="preserve"> </w:t>
      </w:r>
      <w:r w:rsidRPr="00743785">
        <w:rPr>
          <w:rFonts w:ascii="Arial" w:hAnsi="Arial" w:cs="Arial"/>
        </w:rPr>
        <w:t>internal</w:t>
      </w:r>
      <w:r w:rsidRPr="00743785">
        <w:rPr>
          <w:rFonts w:ascii="Arial" w:hAnsi="Arial" w:cs="Arial"/>
          <w:spacing w:val="-15"/>
        </w:rPr>
        <w:t xml:space="preserve"> </w:t>
      </w:r>
      <w:r w:rsidRPr="00743785">
        <w:rPr>
          <w:rFonts w:ascii="Arial" w:hAnsi="Arial" w:cs="Arial"/>
        </w:rPr>
        <w:t>analysis</w:t>
      </w:r>
      <w:r w:rsidRPr="00743785">
        <w:rPr>
          <w:rFonts w:ascii="Arial" w:hAnsi="Arial" w:cs="Arial"/>
          <w:spacing w:val="-13"/>
        </w:rPr>
        <w:t xml:space="preserve"> </w:t>
      </w:r>
      <w:r w:rsidRPr="00743785">
        <w:rPr>
          <w:rFonts w:ascii="Arial" w:hAnsi="Arial" w:cs="Arial"/>
        </w:rPr>
        <w:t>part</w:t>
      </w:r>
      <w:r w:rsidRPr="00743785">
        <w:rPr>
          <w:rFonts w:ascii="Arial" w:hAnsi="Arial" w:cs="Arial"/>
          <w:spacing w:val="-11"/>
        </w:rPr>
        <w:t xml:space="preserve"> </w:t>
      </w:r>
      <w:r w:rsidRPr="00743785">
        <w:rPr>
          <w:rFonts w:ascii="Arial" w:hAnsi="Arial" w:cs="Arial"/>
        </w:rPr>
        <w:t>investigates</w:t>
      </w:r>
      <w:r w:rsidRPr="00743785">
        <w:rPr>
          <w:rFonts w:ascii="Arial" w:hAnsi="Arial" w:cs="Arial"/>
          <w:spacing w:val="-8"/>
        </w:rPr>
        <w:t xml:space="preserve"> </w:t>
      </w:r>
      <w:r w:rsidRPr="00743785">
        <w:rPr>
          <w:rFonts w:ascii="Arial" w:hAnsi="Arial" w:cs="Arial"/>
        </w:rPr>
        <w:t>Google's</w:t>
      </w:r>
      <w:r w:rsidRPr="00743785">
        <w:rPr>
          <w:rFonts w:ascii="Arial" w:hAnsi="Arial" w:cs="Arial"/>
          <w:spacing w:val="-13"/>
        </w:rPr>
        <w:t xml:space="preserve"> </w:t>
      </w:r>
      <w:r w:rsidRPr="00743785">
        <w:rPr>
          <w:rFonts w:ascii="Arial" w:hAnsi="Arial" w:cs="Arial"/>
        </w:rPr>
        <w:t>strategic</w:t>
      </w:r>
      <w:r w:rsidRPr="00743785">
        <w:rPr>
          <w:rFonts w:ascii="Arial" w:hAnsi="Arial" w:cs="Arial"/>
          <w:spacing w:val="-16"/>
        </w:rPr>
        <w:t xml:space="preserve"> </w:t>
      </w:r>
      <w:r w:rsidRPr="00743785">
        <w:rPr>
          <w:rFonts w:ascii="Arial" w:hAnsi="Arial" w:cs="Arial"/>
        </w:rPr>
        <w:t>skills</w:t>
      </w:r>
      <w:r w:rsidRPr="00743785">
        <w:rPr>
          <w:rFonts w:ascii="Arial" w:hAnsi="Arial" w:cs="Arial"/>
          <w:spacing w:val="-13"/>
        </w:rPr>
        <w:t xml:space="preserve"> </w:t>
      </w:r>
      <w:r w:rsidRPr="00743785">
        <w:rPr>
          <w:rFonts w:ascii="Arial" w:hAnsi="Arial" w:cs="Arial"/>
        </w:rPr>
        <w:t>and</w:t>
      </w:r>
      <w:r w:rsidRPr="00743785">
        <w:rPr>
          <w:rFonts w:ascii="Arial" w:hAnsi="Arial" w:cs="Arial"/>
          <w:spacing w:val="-14"/>
        </w:rPr>
        <w:t xml:space="preserve"> </w:t>
      </w:r>
      <w:r w:rsidRPr="00743785">
        <w:rPr>
          <w:rFonts w:ascii="Arial" w:hAnsi="Arial" w:cs="Arial"/>
        </w:rPr>
        <w:t>resources,</w:t>
      </w:r>
      <w:r w:rsidRPr="00743785">
        <w:rPr>
          <w:rFonts w:ascii="Arial" w:hAnsi="Arial" w:cs="Arial"/>
          <w:spacing w:val="-15"/>
        </w:rPr>
        <w:t xml:space="preserve"> </w:t>
      </w:r>
      <w:r w:rsidRPr="00743785">
        <w:rPr>
          <w:rFonts w:ascii="Arial" w:hAnsi="Arial" w:cs="Arial"/>
        </w:rPr>
        <w:t>including a value chain analysis that looks at the company's main and secondary business operations. In order to assess Google's unique resources and skills, the VRIO study is also included. The SWOT analysis is then used to assess the chances, threats, and assets of</w:t>
      </w:r>
      <w:r w:rsidRPr="00743785">
        <w:rPr>
          <w:rFonts w:ascii="Arial" w:hAnsi="Arial" w:cs="Arial"/>
          <w:spacing w:val="-7"/>
        </w:rPr>
        <w:t xml:space="preserve"> </w:t>
      </w:r>
      <w:r w:rsidRPr="00743785">
        <w:rPr>
          <w:rFonts w:ascii="Arial" w:hAnsi="Arial" w:cs="Arial"/>
        </w:rPr>
        <w:t>Google.</w:t>
      </w:r>
    </w:p>
    <w:p w14:paraId="01AC61C1" w14:textId="77777777" w:rsidR="00547F81" w:rsidRPr="00743785" w:rsidRDefault="00547F81" w:rsidP="00743785">
      <w:pPr>
        <w:pStyle w:val="BodyText"/>
        <w:jc w:val="both"/>
        <w:rPr>
          <w:rFonts w:ascii="Arial" w:hAnsi="Arial" w:cs="Arial"/>
        </w:rPr>
      </w:pPr>
    </w:p>
    <w:p w14:paraId="4D2EC882" w14:textId="77777777" w:rsidR="00547F81" w:rsidRPr="00743785" w:rsidRDefault="00547F81" w:rsidP="00743785">
      <w:pPr>
        <w:pStyle w:val="BodyText"/>
        <w:jc w:val="both"/>
        <w:rPr>
          <w:rFonts w:ascii="Arial" w:hAnsi="Arial" w:cs="Arial"/>
        </w:rPr>
      </w:pPr>
    </w:p>
    <w:p w14:paraId="16CF0131" w14:textId="77777777" w:rsidR="00547F81" w:rsidRPr="00743785" w:rsidRDefault="00000000" w:rsidP="00743785">
      <w:pPr>
        <w:pStyle w:val="BodyText"/>
        <w:spacing w:before="218" w:line="360" w:lineRule="auto"/>
        <w:ind w:left="140" w:right="117"/>
        <w:jc w:val="both"/>
        <w:rPr>
          <w:rFonts w:ascii="Arial" w:hAnsi="Arial" w:cs="Arial"/>
        </w:rPr>
      </w:pPr>
      <w:r w:rsidRPr="00743785">
        <w:rPr>
          <w:rFonts w:ascii="Arial" w:hAnsi="Arial" w:cs="Arial"/>
        </w:rPr>
        <w:t>The</w:t>
      </w:r>
      <w:r w:rsidRPr="00743785">
        <w:rPr>
          <w:rFonts w:ascii="Arial" w:hAnsi="Arial" w:cs="Arial"/>
          <w:spacing w:val="-19"/>
        </w:rPr>
        <w:t xml:space="preserve"> </w:t>
      </w:r>
      <w:r w:rsidRPr="00743785">
        <w:rPr>
          <w:rFonts w:ascii="Arial" w:hAnsi="Arial" w:cs="Arial"/>
        </w:rPr>
        <w:t>report's</w:t>
      </w:r>
      <w:r w:rsidRPr="00743785">
        <w:rPr>
          <w:rFonts w:ascii="Arial" w:hAnsi="Arial" w:cs="Arial"/>
          <w:spacing w:val="-15"/>
        </w:rPr>
        <w:t xml:space="preserve"> </w:t>
      </w:r>
      <w:r w:rsidRPr="00743785">
        <w:rPr>
          <w:rFonts w:ascii="Arial" w:hAnsi="Arial" w:cs="Arial"/>
        </w:rPr>
        <w:t>next</w:t>
      </w:r>
      <w:r w:rsidRPr="00743785">
        <w:rPr>
          <w:rFonts w:ascii="Arial" w:hAnsi="Arial" w:cs="Arial"/>
          <w:spacing w:val="-14"/>
        </w:rPr>
        <w:t xml:space="preserve"> </w:t>
      </w:r>
      <w:r w:rsidRPr="00743785">
        <w:rPr>
          <w:rFonts w:ascii="Arial" w:hAnsi="Arial" w:cs="Arial"/>
        </w:rPr>
        <w:t>part</w:t>
      </w:r>
      <w:r w:rsidRPr="00743785">
        <w:rPr>
          <w:rFonts w:ascii="Arial" w:hAnsi="Arial" w:cs="Arial"/>
          <w:spacing w:val="-13"/>
        </w:rPr>
        <w:t xml:space="preserve"> </w:t>
      </w:r>
      <w:r w:rsidRPr="00743785">
        <w:rPr>
          <w:rFonts w:ascii="Arial" w:hAnsi="Arial" w:cs="Arial"/>
        </w:rPr>
        <w:t>offers</w:t>
      </w:r>
      <w:r w:rsidRPr="00743785">
        <w:rPr>
          <w:rFonts w:ascii="Arial" w:hAnsi="Arial" w:cs="Arial"/>
          <w:spacing w:val="-15"/>
        </w:rPr>
        <w:t xml:space="preserve"> </w:t>
      </w:r>
      <w:r w:rsidRPr="00743785">
        <w:rPr>
          <w:rFonts w:ascii="Arial" w:hAnsi="Arial" w:cs="Arial"/>
        </w:rPr>
        <w:t>development,</w:t>
      </w:r>
      <w:r w:rsidRPr="00743785">
        <w:rPr>
          <w:rFonts w:ascii="Arial" w:hAnsi="Arial" w:cs="Arial"/>
          <w:spacing w:val="-13"/>
        </w:rPr>
        <w:t xml:space="preserve"> </w:t>
      </w:r>
      <w:r w:rsidRPr="00743785">
        <w:rPr>
          <w:rFonts w:ascii="Arial" w:hAnsi="Arial" w:cs="Arial"/>
        </w:rPr>
        <w:t>ecological,</w:t>
      </w:r>
      <w:r w:rsidRPr="00743785">
        <w:rPr>
          <w:rFonts w:ascii="Arial" w:hAnsi="Arial" w:cs="Arial"/>
          <w:spacing w:val="-12"/>
        </w:rPr>
        <w:t xml:space="preserve"> </w:t>
      </w:r>
      <w:r w:rsidRPr="00743785">
        <w:rPr>
          <w:rFonts w:ascii="Arial" w:hAnsi="Arial" w:cs="Arial"/>
        </w:rPr>
        <w:t>and</w:t>
      </w:r>
      <w:r w:rsidRPr="00743785">
        <w:rPr>
          <w:rFonts w:ascii="Arial" w:hAnsi="Arial" w:cs="Arial"/>
          <w:spacing w:val="-18"/>
        </w:rPr>
        <w:t xml:space="preserve"> </w:t>
      </w:r>
      <w:r w:rsidRPr="00743785">
        <w:rPr>
          <w:rFonts w:ascii="Arial" w:hAnsi="Arial" w:cs="Arial"/>
        </w:rPr>
        <w:t>corporate</w:t>
      </w:r>
      <w:r w:rsidRPr="00743785">
        <w:rPr>
          <w:rFonts w:ascii="Arial" w:hAnsi="Arial" w:cs="Arial"/>
          <w:spacing w:val="-18"/>
        </w:rPr>
        <w:t xml:space="preserve"> </w:t>
      </w:r>
      <w:r w:rsidRPr="00743785">
        <w:rPr>
          <w:rFonts w:ascii="Arial" w:hAnsi="Arial" w:cs="Arial"/>
        </w:rPr>
        <w:t>social</w:t>
      </w:r>
      <w:r w:rsidRPr="00743785">
        <w:rPr>
          <w:rFonts w:ascii="Arial" w:hAnsi="Arial" w:cs="Arial"/>
          <w:spacing w:val="-13"/>
        </w:rPr>
        <w:t xml:space="preserve"> </w:t>
      </w:r>
      <w:r w:rsidRPr="00743785">
        <w:rPr>
          <w:rFonts w:ascii="Arial" w:hAnsi="Arial" w:cs="Arial"/>
        </w:rPr>
        <w:t>responsibility</w:t>
      </w:r>
      <w:r w:rsidRPr="00743785">
        <w:rPr>
          <w:rFonts w:ascii="Arial" w:hAnsi="Arial" w:cs="Arial"/>
          <w:spacing w:val="-13"/>
        </w:rPr>
        <w:t xml:space="preserve"> </w:t>
      </w:r>
      <w:r w:rsidRPr="00743785">
        <w:rPr>
          <w:rFonts w:ascii="Arial" w:hAnsi="Arial" w:cs="Arial"/>
        </w:rPr>
        <w:t>(CSR) strategies to maintain Google's economic edge. The report ends with an overview of the most important conclusions and suggestions for Google's continued</w:t>
      </w:r>
      <w:r w:rsidRPr="00743785">
        <w:rPr>
          <w:rFonts w:ascii="Arial" w:hAnsi="Arial" w:cs="Arial"/>
          <w:spacing w:val="-3"/>
        </w:rPr>
        <w:t xml:space="preserve"> </w:t>
      </w:r>
      <w:r w:rsidRPr="00743785">
        <w:rPr>
          <w:rFonts w:ascii="Arial" w:hAnsi="Arial" w:cs="Arial"/>
        </w:rPr>
        <w:t>success.</w:t>
      </w:r>
    </w:p>
    <w:p w14:paraId="1E6D76BD" w14:textId="77777777" w:rsidR="00547F81" w:rsidRPr="00743785" w:rsidRDefault="00547F81" w:rsidP="00743785">
      <w:pPr>
        <w:spacing w:line="360" w:lineRule="auto"/>
        <w:jc w:val="both"/>
        <w:rPr>
          <w:rFonts w:ascii="Arial" w:hAnsi="Arial" w:cs="Arial"/>
          <w:sz w:val="24"/>
          <w:szCs w:val="24"/>
        </w:rPr>
        <w:sectPr w:rsidR="00547F81" w:rsidRPr="00743785">
          <w:pgSz w:w="11910" w:h="16840"/>
          <w:pgMar w:top="1360" w:right="1320" w:bottom="1200" w:left="1300" w:header="0" w:footer="964" w:gutter="0"/>
          <w:cols w:space="720"/>
        </w:sectPr>
      </w:pPr>
    </w:p>
    <w:p w14:paraId="68710481" w14:textId="77777777" w:rsidR="00547F81" w:rsidRPr="00743785" w:rsidRDefault="00000000" w:rsidP="00382A05">
      <w:pPr>
        <w:pStyle w:val="Heading1"/>
        <w:jc w:val="left"/>
      </w:pPr>
      <w:bookmarkStart w:id="4" w:name="Google_Inc._Background"/>
      <w:bookmarkStart w:id="5" w:name="_bookmark1"/>
      <w:bookmarkStart w:id="6" w:name="_Toc133164976"/>
      <w:bookmarkEnd w:id="4"/>
      <w:bookmarkEnd w:id="5"/>
      <w:r w:rsidRPr="00743785">
        <w:lastRenderedPageBreak/>
        <w:t>Google Inc. Background</w:t>
      </w:r>
      <w:bookmarkEnd w:id="6"/>
    </w:p>
    <w:p w14:paraId="52C6AC84" w14:textId="77777777" w:rsidR="00547F81" w:rsidRPr="00743785" w:rsidRDefault="00547F81" w:rsidP="00743785">
      <w:pPr>
        <w:pStyle w:val="BodyText"/>
        <w:spacing w:before="4"/>
        <w:jc w:val="both"/>
        <w:rPr>
          <w:rFonts w:ascii="Arial" w:hAnsi="Arial" w:cs="Arial"/>
          <w:b/>
        </w:rPr>
      </w:pPr>
    </w:p>
    <w:p w14:paraId="2AD5341F" w14:textId="77777777" w:rsidR="00547F81" w:rsidRPr="00743785" w:rsidRDefault="00000000" w:rsidP="00743785">
      <w:pPr>
        <w:pStyle w:val="BodyText"/>
        <w:spacing w:line="360" w:lineRule="auto"/>
        <w:ind w:left="140" w:right="120"/>
        <w:jc w:val="both"/>
        <w:rPr>
          <w:rFonts w:ascii="Arial" w:hAnsi="Arial" w:cs="Arial"/>
        </w:rPr>
      </w:pPr>
      <w:r w:rsidRPr="00743785">
        <w:rPr>
          <w:rFonts w:ascii="Arial" w:hAnsi="Arial" w:cs="Arial"/>
        </w:rPr>
        <w:t>An</w:t>
      </w:r>
      <w:r w:rsidRPr="00743785">
        <w:rPr>
          <w:rFonts w:ascii="Arial" w:hAnsi="Arial" w:cs="Arial"/>
          <w:spacing w:val="-10"/>
        </w:rPr>
        <w:t xml:space="preserve"> </w:t>
      </w:r>
      <w:r w:rsidRPr="00743785">
        <w:rPr>
          <w:rFonts w:ascii="Arial" w:hAnsi="Arial" w:cs="Arial"/>
        </w:rPr>
        <w:t>American</w:t>
      </w:r>
      <w:r w:rsidRPr="00743785">
        <w:rPr>
          <w:rFonts w:ascii="Arial" w:hAnsi="Arial" w:cs="Arial"/>
          <w:spacing w:val="-10"/>
        </w:rPr>
        <w:t xml:space="preserve"> </w:t>
      </w:r>
      <w:r w:rsidRPr="00743785">
        <w:rPr>
          <w:rFonts w:ascii="Arial" w:hAnsi="Arial" w:cs="Arial"/>
        </w:rPr>
        <w:t>global</w:t>
      </w:r>
      <w:r w:rsidRPr="00743785">
        <w:rPr>
          <w:rFonts w:ascii="Arial" w:hAnsi="Arial" w:cs="Arial"/>
          <w:spacing w:val="-6"/>
        </w:rPr>
        <w:t xml:space="preserve"> </w:t>
      </w:r>
      <w:r w:rsidRPr="00743785">
        <w:rPr>
          <w:rFonts w:ascii="Arial" w:hAnsi="Arial" w:cs="Arial"/>
        </w:rPr>
        <w:t>technology</w:t>
      </w:r>
      <w:r w:rsidRPr="00743785">
        <w:rPr>
          <w:rFonts w:ascii="Arial" w:hAnsi="Arial" w:cs="Arial"/>
          <w:spacing w:val="-10"/>
        </w:rPr>
        <w:t xml:space="preserve"> </w:t>
      </w:r>
      <w:r w:rsidRPr="00743785">
        <w:rPr>
          <w:rFonts w:ascii="Arial" w:hAnsi="Arial" w:cs="Arial"/>
        </w:rPr>
        <w:t>business</w:t>
      </w:r>
      <w:r w:rsidRPr="00743785">
        <w:rPr>
          <w:rFonts w:ascii="Arial" w:hAnsi="Arial" w:cs="Arial"/>
          <w:spacing w:val="-8"/>
        </w:rPr>
        <w:t xml:space="preserve"> </w:t>
      </w:r>
      <w:r w:rsidRPr="00743785">
        <w:rPr>
          <w:rFonts w:ascii="Arial" w:hAnsi="Arial" w:cs="Arial"/>
        </w:rPr>
        <w:t>called</w:t>
      </w:r>
      <w:r w:rsidRPr="00743785">
        <w:rPr>
          <w:rFonts w:ascii="Arial" w:hAnsi="Arial" w:cs="Arial"/>
          <w:spacing w:val="-4"/>
        </w:rPr>
        <w:t xml:space="preserve"> </w:t>
      </w:r>
      <w:r w:rsidRPr="00743785">
        <w:rPr>
          <w:rFonts w:ascii="Arial" w:hAnsi="Arial" w:cs="Arial"/>
        </w:rPr>
        <w:t>Google</w:t>
      </w:r>
      <w:r w:rsidRPr="00743785">
        <w:rPr>
          <w:rFonts w:ascii="Arial" w:hAnsi="Arial" w:cs="Arial"/>
          <w:spacing w:val="-10"/>
        </w:rPr>
        <w:t xml:space="preserve"> </w:t>
      </w:r>
      <w:r w:rsidRPr="00743785">
        <w:rPr>
          <w:rFonts w:ascii="Arial" w:hAnsi="Arial" w:cs="Arial"/>
        </w:rPr>
        <w:t>Inc.</w:t>
      </w:r>
      <w:r w:rsidRPr="00743785">
        <w:rPr>
          <w:rFonts w:ascii="Arial" w:hAnsi="Arial" w:cs="Arial"/>
          <w:spacing w:val="-10"/>
        </w:rPr>
        <w:t xml:space="preserve"> </w:t>
      </w:r>
      <w:r w:rsidRPr="00743785">
        <w:rPr>
          <w:rFonts w:ascii="Arial" w:hAnsi="Arial" w:cs="Arial"/>
        </w:rPr>
        <w:t>focuses</w:t>
      </w:r>
      <w:r w:rsidRPr="00743785">
        <w:rPr>
          <w:rFonts w:ascii="Arial" w:hAnsi="Arial" w:cs="Arial"/>
          <w:spacing w:val="-8"/>
        </w:rPr>
        <w:t xml:space="preserve"> </w:t>
      </w:r>
      <w:r w:rsidRPr="00743785">
        <w:rPr>
          <w:rFonts w:ascii="Arial" w:hAnsi="Arial" w:cs="Arial"/>
        </w:rPr>
        <w:t>on</w:t>
      </w:r>
      <w:r w:rsidRPr="00743785">
        <w:rPr>
          <w:rFonts w:ascii="Arial" w:hAnsi="Arial" w:cs="Arial"/>
          <w:spacing w:val="-10"/>
        </w:rPr>
        <w:t xml:space="preserve"> </w:t>
      </w:r>
      <w:r w:rsidRPr="00743785">
        <w:rPr>
          <w:rFonts w:ascii="Arial" w:hAnsi="Arial" w:cs="Arial"/>
        </w:rPr>
        <w:t>providing</w:t>
      </w:r>
      <w:r w:rsidRPr="00743785">
        <w:rPr>
          <w:rFonts w:ascii="Arial" w:hAnsi="Arial" w:cs="Arial"/>
          <w:spacing w:val="-9"/>
        </w:rPr>
        <w:t xml:space="preserve"> </w:t>
      </w:r>
      <w:r w:rsidRPr="00743785">
        <w:rPr>
          <w:rFonts w:ascii="Arial" w:hAnsi="Arial" w:cs="Arial"/>
        </w:rPr>
        <w:t>services</w:t>
      </w:r>
      <w:r w:rsidRPr="00743785">
        <w:rPr>
          <w:rFonts w:ascii="Arial" w:hAnsi="Arial" w:cs="Arial"/>
          <w:spacing w:val="-8"/>
        </w:rPr>
        <w:t xml:space="preserve"> </w:t>
      </w:r>
      <w:r w:rsidRPr="00743785">
        <w:rPr>
          <w:rFonts w:ascii="Arial" w:hAnsi="Arial" w:cs="Arial"/>
        </w:rPr>
        <w:t>and goods for the internet. While pursuing their doctorates at Stanford University, Larry Page and Sergey Brin established the business in 1998. Since that time, Google has developed into one of the most well-known and significant businesses in the entire globe. As of 2021, Google employees roughly 135,000 individuals worldwide and conducts business in more than 190 nations.</w:t>
      </w:r>
    </w:p>
    <w:p w14:paraId="503D5FE1" w14:textId="77777777" w:rsidR="00547F81" w:rsidRPr="00743785" w:rsidRDefault="00547F81" w:rsidP="00743785">
      <w:pPr>
        <w:pStyle w:val="BodyText"/>
        <w:jc w:val="both"/>
        <w:rPr>
          <w:rFonts w:ascii="Arial" w:hAnsi="Arial" w:cs="Arial"/>
        </w:rPr>
      </w:pPr>
    </w:p>
    <w:p w14:paraId="5D9413AD" w14:textId="77777777" w:rsidR="00547F81" w:rsidRPr="00743785" w:rsidRDefault="00547F81" w:rsidP="00743785">
      <w:pPr>
        <w:pStyle w:val="BodyText"/>
        <w:jc w:val="both"/>
        <w:rPr>
          <w:rFonts w:ascii="Arial" w:hAnsi="Arial" w:cs="Arial"/>
        </w:rPr>
      </w:pPr>
    </w:p>
    <w:p w14:paraId="14C3C4FE" w14:textId="77777777" w:rsidR="00547F81" w:rsidRPr="00743785" w:rsidRDefault="00000000" w:rsidP="00743785">
      <w:pPr>
        <w:pStyle w:val="BodyText"/>
        <w:spacing w:before="219" w:line="360" w:lineRule="auto"/>
        <w:ind w:left="140" w:right="123"/>
        <w:jc w:val="both"/>
        <w:rPr>
          <w:rFonts w:ascii="Arial" w:hAnsi="Arial" w:cs="Arial"/>
        </w:rPr>
      </w:pPr>
      <w:r w:rsidRPr="00743785">
        <w:rPr>
          <w:rFonts w:ascii="Arial" w:hAnsi="Arial" w:cs="Arial"/>
        </w:rPr>
        <w:t>In terms of financial success, Alphabet Inc., the parent company of Google, recorded $182.5 billion in sales and a net gain of $40.3 billion in 2020. The company's firm hold on the online advertising market as well as its expansion into other industries like cloud computing, hardware, and software are both responsible for its financial success.</w:t>
      </w:r>
    </w:p>
    <w:p w14:paraId="35690264" w14:textId="77777777" w:rsidR="00547F81" w:rsidRPr="00743785" w:rsidRDefault="00547F81" w:rsidP="00743785">
      <w:pPr>
        <w:pStyle w:val="BodyText"/>
        <w:jc w:val="both"/>
        <w:rPr>
          <w:rFonts w:ascii="Arial" w:hAnsi="Arial" w:cs="Arial"/>
        </w:rPr>
      </w:pPr>
    </w:p>
    <w:p w14:paraId="188D800F" w14:textId="77777777" w:rsidR="00547F81" w:rsidRPr="00743785" w:rsidRDefault="00547F81" w:rsidP="00743785">
      <w:pPr>
        <w:pStyle w:val="BodyText"/>
        <w:jc w:val="both"/>
        <w:rPr>
          <w:rFonts w:ascii="Arial" w:hAnsi="Arial" w:cs="Arial"/>
        </w:rPr>
      </w:pPr>
    </w:p>
    <w:p w14:paraId="07768F1A" w14:textId="77777777" w:rsidR="00547F81" w:rsidRPr="00743785" w:rsidRDefault="00000000" w:rsidP="00743785">
      <w:pPr>
        <w:pStyle w:val="BodyText"/>
        <w:spacing w:before="218" w:line="360" w:lineRule="auto"/>
        <w:ind w:left="140" w:right="118"/>
        <w:jc w:val="both"/>
        <w:rPr>
          <w:rFonts w:ascii="Arial" w:hAnsi="Arial" w:cs="Arial"/>
        </w:rPr>
      </w:pPr>
      <w:r w:rsidRPr="00743785">
        <w:rPr>
          <w:rFonts w:ascii="Arial" w:hAnsi="Arial" w:cs="Arial"/>
        </w:rPr>
        <w:t>The online search and advertising sectors are Google's main markets, and it dominates these sectors.</w:t>
      </w:r>
      <w:r w:rsidRPr="00743785">
        <w:rPr>
          <w:rFonts w:ascii="Arial" w:hAnsi="Arial" w:cs="Arial"/>
          <w:spacing w:val="-19"/>
        </w:rPr>
        <w:t xml:space="preserve"> </w:t>
      </w:r>
      <w:r w:rsidRPr="00743785">
        <w:rPr>
          <w:rFonts w:ascii="Arial" w:hAnsi="Arial" w:cs="Arial"/>
        </w:rPr>
        <w:t>Millions</w:t>
      </w:r>
      <w:r w:rsidRPr="00743785">
        <w:rPr>
          <w:rFonts w:ascii="Arial" w:hAnsi="Arial" w:cs="Arial"/>
          <w:spacing w:val="-16"/>
        </w:rPr>
        <w:t xml:space="preserve"> </w:t>
      </w:r>
      <w:r w:rsidRPr="00743785">
        <w:rPr>
          <w:rFonts w:ascii="Arial" w:hAnsi="Arial" w:cs="Arial"/>
        </w:rPr>
        <w:t>of</w:t>
      </w:r>
      <w:r w:rsidRPr="00743785">
        <w:rPr>
          <w:rFonts w:ascii="Arial" w:hAnsi="Arial" w:cs="Arial"/>
          <w:spacing w:val="-17"/>
        </w:rPr>
        <w:t xml:space="preserve"> </w:t>
      </w:r>
      <w:r w:rsidRPr="00743785">
        <w:rPr>
          <w:rFonts w:ascii="Arial" w:hAnsi="Arial" w:cs="Arial"/>
        </w:rPr>
        <w:t>people</w:t>
      </w:r>
      <w:r w:rsidRPr="00743785">
        <w:rPr>
          <w:rFonts w:ascii="Arial" w:hAnsi="Arial" w:cs="Arial"/>
          <w:spacing w:val="-19"/>
        </w:rPr>
        <w:t xml:space="preserve"> </w:t>
      </w:r>
      <w:r w:rsidRPr="00743785">
        <w:rPr>
          <w:rFonts w:ascii="Arial" w:hAnsi="Arial" w:cs="Arial"/>
        </w:rPr>
        <w:t>use</w:t>
      </w:r>
      <w:r w:rsidRPr="00743785">
        <w:rPr>
          <w:rFonts w:ascii="Arial" w:hAnsi="Arial" w:cs="Arial"/>
          <w:spacing w:val="-15"/>
        </w:rPr>
        <w:t xml:space="preserve"> </w:t>
      </w:r>
      <w:r w:rsidRPr="00743785">
        <w:rPr>
          <w:rFonts w:ascii="Arial" w:hAnsi="Arial" w:cs="Arial"/>
        </w:rPr>
        <w:t>the</w:t>
      </w:r>
      <w:r w:rsidRPr="00743785">
        <w:rPr>
          <w:rFonts w:ascii="Arial" w:hAnsi="Arial" w:cs="Arial"/>
          <w:spacing w:val="-19"/>
        </w:rPr>
        <w:t xml:space="preserve"> </w:t>
      </w:r>
      <w:r w:rsidRPr="00743785">
        <w:rPr>
          <w:rFonts w:ascii="Arial" w:hAnsi="Arial" w:cs="Arial"/>
        </w:rPr>
        <w:t>company's</w:t>
      </w:r>
      <w:r w:rsidRPr="00743785">
        <w:rPr>
          <w:rFonts w:ascii="Arial" w:hAnsi="Arial" w:cs="Arial"/>
          <w:spacing w:val="-16"/>
        </w:rPr>
        <w:t xml:space="preserve"> </w:t>
      </w:r>
      <w:r w:rsidRPr="00743785">
        <w:rPr>
          <w:rFonts w:ascii="Arial" w:hAnsi="Arial" w:cs="Arial"/>
        </w:rPr>
        <w:t>search</w:t>
      </w:r>
      <w:r w:rsidRPr="00743785">
        <w:rPr>
          <w:rFonts w:ascii="Arial" w:hAnsi="Arial" w:cs="Arial"/>
          <w:spacing w:val="-14"/>
        </w:rPr>
        <w:t xml:space="preserve"> </w:t>
      </w:r>
      <w:r w:rsidRPr="00743785">
        <w:rPr>
          <w:rFonts w:ascii="Arial" w:hAnsi="Arial" w:cs="Arial"/>
        </w:rPr>
        <w:t>engine,</w:t>
      </w:r>
      <w:r w:rsidRPr="00743785">
        <w:rPr>
          <w:rFonts w:ascii="Arial" w:hAnsi="Arial" w:cs="Arial"/>
          <w:spacing w:val="-18"/>
        </w:rPr>
        <w:t xml:space="preserve"> </w:t>
      </w:r>
      <w:r w:rsidRPr="00743785">
        <w:rPr>
          <w:rFonts w:ascii="Arial" w:hAnsi="Arial" w:cs="Arial"/>
        </w:rPr>
        <w:t>Google</w:t>
      </w:r>
      <w:r w:rsidRPr="00743785">
        <w:rPr>
          <w:rFonts w:ascii="Arial" w:hAnsi="Arial" w:cs="Arial"/>
          <w:spacing w:val="-19"/>
        </w:rPr>
        <w:t xml:space="preserve"> </w:t>
      </w:r>
      <w:r w:rsidRPr="00743785">
        <w:rPr>
          <w:rFonts w:ascii="Arial" w:hAnsi="Arial" w:cs="Arial"/>
        </w:rPr>
        <w:t>Search,</w:t>
      </w:r>
      <w:r w:rsidRPr="00743785">
        <w:rPr>
          <w:rFonts w:ascii="Arial" w:hAnsi="Arial" w:cs="Arial"/>
          <w:spacing w:val="-18"/>
        </w:rPr>
        <w:t xml:space="preserve"> </w:t>
      </w:r>
      <w:r w:rsidRPr="00743785">
        <w:rPr>
          <w:rFonts w:ascii="Arial" w:hAnsi="Arial" w:cs="Arial"/>
        </w:rPr>
        <w:t>which</w:t>
      </w:r>
      <w:r w:rsidRPr="00743785">
        <w:rPr>
          <w:rFonts w:ascii="Arial" w:hAnsi="Arial" w:cs="Arial"/>
          <w:spacing w:val="-14"/>
        </w:rPr>
        <w:t xml:space="preserve"> </w:t>
      </w:r>
      <w:r w:rsidRPr="00743785">
        <w:rPr>
          <w:rFonts w:ascii="Arial" w:hAnsi="Arial" w:cs="Arial"/>
        </w:rPr>
        <w:t>is</w:t>
      </w:r>
      <w:r w:rsidRPr="00743785">
        <w:rPr>
          <w:rFonts w:ascii="Arial" w:hAnsi="Arial" w:cs="Arial"/>
          <w:spacing w:val="-16"/>
        </w:rPr>
        <w:t xml:space="preserve"> </w:t>
      </w:r>
      <w:r w:rsidRPr="00743785">
        <w:rPr>
          <w:rFonts w:ascii="Arial" w:hAnsi="Arial" w:cs="Arial"/>
        </w:rPr>
        <w:t xml:space="preserve">renowned for its precision, quickness, and user-friendliness. Google also runs </w:t>
      </w:r>
      <w:proofErr w:type="gramStart"/>
      <w:r w:rsidRPr="00743785">
        <w:rPr>
          <w:rFonts w:ascii="Arial" w:hAnsi="Arial" w:cs="Arial"/>
        </w:rPr>
        <w:t>a number of</w:t>
      </w:r>
      <w:proofErr w:type="gramEnd"/>
      <w:r w:rsidRPr="00743785">
        <w:rPr>
          <w:rFonts w:ascii="Arial" w:hAnsi="Arial" w:cs="Arial"/>
        </w:rPr>
        <w:t xml:space="preserve"> other well- known web services, such as YouTube, Gmail, and Google</w:t>
      </w:r>
      <w:r w:rsidRPr="00743785">
        <w:rPr>
          <w:rFonts w:ascii="Arial" w:hAnsi="Arial" w:cs="Arial"/>
          <w:spacing w:val="2"/>
        </w:rPr>
        <w:t xml:space="preserve"> </w:t>
      </w:r>
      <w:r w:rsidRPr="00743785">
        <w:rPr>
          <w:rFonts w:ascii="Arial" w:hAnsi="Arial" w:cs="Arial"/>
        </w:rPr>
        <w:t>Maps.</w:t>
      </w:r>
    </w:p>
    <w:p w14:paraId="6A5C8F24" w14:textId="77777777" w:rsidR="00547F81" w:rsidRPr="00743785" w:rsidRDefault="00547F81" w:rsidP="00743785">
      <w:pPr>
        <w:pStyle w:val="BodyText"/>
        <w:jc w:val="both"/>
        <w:rPr>
          <w:rFonts w:ascii="Arial" w:hAnsi="Arial" w:cs="Arial"/>
        </w:rPr>
      </w:pPr>
    </w:p>
    <w:p w14:paraId="7BEC48D8" w14:textId="77777777" w:rsidR="00547F81" w:rsidRPr="00743785" w:rsidRDefault="00547F81" w:rsidP="00743785">
      <w:pPr>
        <w:pStyle w:val="BodyText"/>
        <w:jc w:val="both"/>
        <w:rPr>
          <w:rFonts w:ascii="Arial" w:hAnsi="Arial" w:cs="Arial"/>
        </w:rPr>
      </w:pPr>
    </w:p>
    <w:p w14:paraId="32B36E78" w14:textId="77777777" w:rsidR="00547F81" w:rsidRDefault="00000000" w:rsidP="00743785">
      <w:pPr>
        <w:pStyle w:val="BodyText"/>
        <w:spacing w:before="216" w:line="360" w:lineRule="auto"/>
        <w:ind w:left="140" w:right="123"/>
        <w:jc w:val="both"/>
        <w:rPr>
          <w:rFonts w:ascii="Arial" w:hAnsi="Arial" w:cs="Arial"/>
        </w:rPr>
      </w:pPr>
      <w:r w:rsidRPr="00743785">
        <w:rPr>
          <w:rFonts w:ascii="Arial" w:hAnsi="Arial" w:cs="Arial"/>
        </w:rPr>
        <w:t>Google</w:t>
      </w:r>
      <w:r w:rsidRPr="00743785">
        <w:rPr>
          <w:rFonts w:ascii="Arial" w:hAnsi="Arial" w:cs="Arial"/>
          <w:spacing w:val="-4"/>
        </w:rPr>
        <w:t xml:space="preserve"> </w:t>
      </w:r>
      <w:r w:rsidRPr="00743785">
        <w:rPr>
          <w:rFonts w:ascii="Arial" w:hAnsi="Arial" w:cs="Arial"/>
        </w:rPr>
        <w:t>has</w:t>
      </w:r>
      <w:r w:rsidRPr="00743785">
        <w:rPr>
          <w:rFonts w:ascii="Arial" w:hAnsi="Arial" w:cs="Arial"/>
          <w:spacing w:val="-5"/>
        </w:rPr>
        <w:t xml:space="preserve"> </w:t>
      </w:r>
      <w:r w:rsidRPr="00743785">
        <w:rPr>
          <w:rFonts w:ascii="Arial" w:hAnsi="Arial" w:cs="Arial"/>
        </w:rPr>
        <w:t>grown</w:t>
      </w:r>
      <w:r w:rsidRPr="00743785">
        <w:rPr>
          <w:rFonts w:ascii="Arial" w:hAnsi="Arial" w:cs="Arial"/>
          <w:spacing w:val="-7"/>
        </w:rPr>
        <w:t xml:space="preserve"> </w:t>
      </w:r>
      <w:r w:rsidRPr="00743785">
        <w:rPr>
          <w:rFonts w:ascii="Arial" w:hAnsi="Arial" w:cs="Arial"/>
        </w:rPr>
        <w:t>into</w:t>
      </w:r>
      <w:r w:rsidRPr="00743785">
        <w:rPr>
          <w:rFonts w:ascii="Arial" w:hAnsi="Arial" w:cs="Arial"/>
          <w:spacing w:val="-8"/>
        </w:rPr>
        <w:t xml:space="preserve"> </w:t>
      </w:r>
      <w:r w:rsidRPr="00743785">
        <w:rPr>
          <w:rFonts w:ascii="Arial" w:hAnsi="Arial" w:cs="Arial"/>
        </w:rPr>
        <w:t>new</w:t>
      </w:r>
      <w:r w:rsidRPr="00743785">
        <w:rPr>
          <w:rFonts w:ascii="Arial" w:hAnsi="Arial" w:cs="Arial"/>
          <w:spacing w:val="-5"/>
        </w:rPr>
        <w:t xml:space="preserve"> </w:t>
      </w:r>
      <w:r w:rsidRPr="00743785">
        <w:rPr>
          <w:rFonts w:ascii="Arial" w:hAnsi="Arial" w:cs="Arial"/>
        </w:rPr>
        <w:t>markets</w:t>
      </w:r>
      <w:r w:rsidRPr="00743785">
        <w:rPr>
          <w:rFonts w:ascii="Arial" w:hAnsi="Arial" w:cs="Arial"/>
          <w:spacing w:val="-5"/>
        </w:rPr>
        <w:t xml:space="preserve"> </w:t>
      </w:r>
      <w:r w:rsidRPr="00743785">
        <w:rPr>
          <w:rFonts w:ascii="Arial" w:hAnsi="Arial" w:cs="Arial"/>
        </w:rPr>
        <w:t>outside</w:t>
      </w:r>
      <w:r w:rsidRPr="00743785">
        <w:rPr>
          <w:rFonts w:ascii="Arial" w:hAnsi="Arial" w:cs="Arial"/>
          <w:spacing w:val="-8"/>
        </w:rPr>
        <w:t xml:space="preserve"> </w:t>
      </w:r>
      <w:r w:rsidRPr="00743785">
        <w:rPr>
          <w:rFonts w:ascii="Arial" w:hAnsi="Arial" w:cs="Arial"/>
        </w:rPr>
        <w:t>of</w:t>
      </w:r>
      <w:r w:rsidRPr="00743785">
        <w:rPr>
          <w:rFonts w:ascii="Arial" w:hAnsi="Arial" w:cs="Arial"/>
          <w:spacing w:val="-3"/>
        </w:rPr>
        <w:t xml:space="preserve"> </w:t>
      </w:r>
      <w:r w:rsidRPr="00743785">
        <w:rPr>
          <w:rFonts w:ascii="Arial" w:hAnsi="Arial" w:cs="Arial"/>
        </w:rPr>
        <w:t>internet</w:t>
      </w:r>
      <w:r w:rsidRPr="00743785">
        <w:rPr>
          <w:rFonts w:ascii="Arial" w:hAnsi="Arial" w:cs="Arial"/>
          <w:spacing w:val="-8"/>
        </w:rPr>
        <w:t xml:space="preserve"> </w:t>
      </w:r>
      <w:r w:rsidRPr="00743785">
        <w:rPr>
          <w:rFonts w:ascii="Arial" w:hAnsi="Arial" w:cs="Arial"/>
        </w:rPr>
        <w:t>services</w:t>
      </w:r>
      <w:r w:rsidRPr="00743785">
        <w:rPr>
          <w:rFonts w:ascii="Arial" w:hAnsi="Arial" w:cs="Arial"/>
          <w:spacing w:val="-5"/>
        </w:rPr>
        <w:t xml:space="preserve"> </w:t>
      </w:r>
      <w:r w:rsidRPr="00743785">
        <w:rPr>
          <w:rFonts w:ascii="Arial" w:hAnsi="Arial" w:cs="Arial"/>
        </w:rPr>
        <w:t>and</w:t>
      </w:r>
      <w:r w:rsidRPr="00743785">
        <w:rPr>
          <w:rFonts w:ascii="Arial" w:hAnsi="Arial" w:cs="Arial"/>
          <w:spacing w:val="-7"/>
        </w:rPr>
        <w:t xml:space="preserve"> </w:t>
      </w:r>
      <w:r w:rsidRPr="00743785">
        <w:rPr>
          <w:rFonts w:ascii="Arial" w:hAnsi="Arial" w:cs="Arial"/>
        </w:rPr>
        <w:t>goods,</w:t>
      </w:r>
      <w:r w:rsidRPr="00743785">
        <w:rPr>
          <w:rFonts w:ascii="Arial" w:hAnsi="Arial" w:cs="Arial"/>
          <w:spacing w:val="-2"/>
        </w:rPr>
        <w:t xml:space="preserve"> </w:t>
      </w:r>
      <w:r w:rsidRPr="00743785">
        <w:rPr>
          <w:rFonts w:ascii="Arial" w:hAnsi="Arial" w:cs="Arial"/>
        </w:rPr>
        <w:t>including</w:t>
      </w:r>
      <w:r w:rsidRPr="00743785">
        <w:rPr>
          <w:rFonts w:ascii="Arial" w:hAnsi="Arial" w:cs="Arial"/>
          <w:spacing w:val="-7"/>
        </w:rPr>
        <w:t xml:space="preserve"> </w:t>
      </w:r>
      <w:r w:rsidRPr="00743785">
        <w:rPr>
          <w:rFonts w:ascii="Arial" w:hAnsi="Arial" w:cs="Arial"/>
        </w:rPr>
        <w:t>robotics, artificial intelligence, and healthcare. The company's investments in these areas reflect its dedication to invention and purpose to assemble and make the world's information widely available and</w:t>
      </w:r>
      <w:r w:rsidRPr="00743785">
        <w:rPr>
          <w:rFonts w:ascii="Arial" w:hAnsi="Arial" w:cs="Arial"/>
          <w:spacing w:val="2"/>
        </w:rPr>
        <w:t xml:space="preserve"> </w:t>
      </w:r>
      <w:r w:rsidRPr="00743785">
        <w:rPr>
          <w:rFonts w:ascii="Arial" w:hAnsi="Arial" w:cs="Arial"/>
        </w:rPr>
        <w:t>helpful.</w:t>
      </w:r>
    </w:p>
    <w:p w14:paraId="2FDB7788" w14:textId="77777777" w:rsidR="00382A05" w:rsidRDefault="00382A05" w:rsidP="00743785">
      <w:pPr>
        <w:pStyle w:val="BodyText"/>
        <w:spacing w:before="216" w:line="360" w:lineRule="auto"/>
        <w:ind w:left="140" w:right="123"/>
        <w:jc w:val="both"/>
        <w:rPr>
          <w:rFonts w:ascii="Arial" w:hAnsi="Arial" w:cs="Arial"/>
        </w:rPr>
      </w:pPr>
    </w:p>
    <w:p w14:paraId="45502081" w14:textId="77777777" w:rsidR="00382A05" w:rsidRDefault="00382A05" w:rsidP="00743785">
      <w:pPr>
        <w:pStyle w:val="BodyText"/>
        <w:spacing w:before="216" w:line="360" w:lineRule="auto"/>
        <w:ind w:left="140" w:right="123"/>
        <w:jc w:val="both"/>
        <w:rPr>
          <w:rFonts w:ascii="Arial" w:hAnsi="Arial" w:cs="Arial"/>
        </w:rPr>
      </w:pPr>
    </w:p>
    <w:p w14:paraId="43C07991" w14:textId="77777777" w:rsidR="00382A05" w:rsidRDefault="00382A05" w:rsidP="00743785">
      <w:pPr>
        <w:pStyle w:val="BodyText"/>
        <w:spacing w:before="216" w:line="360" w:lineRule="auto"/>
        <w:ind w:left="140" w:right="123"/>
        <w:jc w:val="both"/>
        <w:rPr>
          <w:rFonts w:ascii="Arial" w:hAnsi="Arial" w:cs="Arial"/>
        </w:rPr>
      </w:pPr>
    </w:p>
    <w:p w14:paraId="04F10ECD" w14:textId="5E25D358" w:rsidR="00382A05" w:rsidRDefault="00382A05" w:rsidP="00743785">
      <w:pPr>
        <w:pStyle w:val="BodyText"/>
        <w:spacing w:before="216" w:line="360" w:lineRule="auto"/>
        <w:ind w:left="140" w:right="123"/>
        <w:jc w:val="both"/>
        <w:rPr>
          <w:rFonts w:ascii="Arial" w:hAnsi="Arial" w:cs="Arial"/>
        </w:rPr>
      </w:pPr>
    </w:p>
    <w:p w14:paraId="6C29C02A" w14:textId="77777777" w:rsidR="005B25AC" w:rsidRPr="00743785" w:rsidRDefault="005B25AC" w:rsidP="00743785">
      <w:pPr>
        <w:pStyle w:val="BodyText"/>
        <w:spacing w:before="216" w:line="360" w:lineRule="auto"/>
        <w:ind w:left="140" w:right="123"/>
        <w:jc w:val="both"/>
        <w:rPr>
          <w:rFonts w:ascii="Arial" w:hAnsi="Arial" w:cs="Arial"/>
        </w:rPr>
      </w:pPr>
    </w:p>
    <w:p w14:paraId="28A1CFEE" w14:textId="77777777" w:rsidR="00547F81" w:rsidRDefault="00000000" w:rsidP="00382A05">
      <w:pPr>
        <w:pStyle w:val="Heading1"/>
        <w:jc w:val="left"/>
      </w:pPr>
      <w:bookmarkStart w:id="7" w:name="Google’s_Mission_and_Objectives"/>
      <w:bookmarkStart w:id="8" w:name="_bookmark2"/>
      <w:bookmarkStart w:id="9" w:name="_Toc133164977"/>
      <w:bookmarkEnd w:id="7"/>
      <w:bookmarkEnd w:id="8"/>
      <w:r w:rsidRPr="00743785">
        <w:lastRenderedPageBreak/>
        <w:t>Google’s Mission and Objectives</w:t>
      </w:r>
      <w:bookmarkEnd w:id="9"/>
    </w:p>
    <w:p w14:paraId="73B701FA" w14:textId="77777777" w:rsidR="00382A05" w:rsidRPr="00743785" w:rsidRDefault="00382A05" w:rsidP="00382A05">
      <w:pPr>
        <w:pStyle w:val="Heading1"/>
        <w:jc w:val="left"/>
      </w:pPr>
    </w:p>
    <w:p w14:paraId="7A5B7193" w14:textId="65C60DCA" w:rsidR="00547F81" w:rsidRDefault="00000000" w:rsidP="005B25AC">
      <w:pPr>
        <w:pStyle w:val="BodyText"/>
        <w:spacing w:before="140" w:line="360" w:lineRule="auto"/>
        <w:ind w:left="140" w:right="118"/>
        <w:jc w:val="both"/>
        <w:rPr>
          <w:rFonts w:ascii="Arial" w:hAnsi="Arial" w:cs="Arial"/>
        </w:rPr>
      </w:pPr>
      <w:r w:rsidRPr="00743785">
        <w:rPr>
          <w:rFonts w:ascii="Arial" w:hAnsi="Arial" w:cs="Arial"/>
        </w:rPr>
        <w:t xml:space="preserve">Google’s mission is “Google’s mission is to </w:t>
      </w:r>
      <w:proofErr w:type="spellStart"/>
      <w:r w:rsidRPr="00743785">
        <w:rPr>
          <w:rFonts w:ascii="Arial" w:hAnsi="Arial" w:cs="Arial"/>
        </w:rPr>
        <w:t>organise</w:t>
      </w:r>
      <w:proofErr w:type="spellEnd"/>
      <w:r w:rsidRPr="00743785">
        <w:rPr>
          <w:rFonts w:ascii="Arial" w:hAnsi="Arial" w:cs="Arial"/>
        </w:rPr>
        <w:t xml:space="preserve"> the world's information and make it universally accessible and useful. That's why Search makes it easy to discover a broad range of</w:t>
      </w:r>
      <w:r w:rsidRPr="00743785">
        <w:rPr>
          <w:rFonts w:ascii="Arial" w:hAnsi="Arial" w:cs="Arial"/>
          <w:spacing w:val="-7"/>
        </w:rPr>
        <w:t xml:space="preserve"> </w:t>
      </w:r>
      <w:r w:rsidRPr="00743785">
        <w:rPr>
          <w:rFonts w:ascii="Arial" w:hAnsi="Arial" w:cs="Arial"/>
        </w:rPr>
        <w:t>information</w:t>
      </w:r>
      <w:r w:rsidRPr="00743785">
        <w:rPr>
          <w:rFonts w:ascii="Arial" w:hAnsi="Arial" w:cs="Arial"/>
          <w:spacing w:val="-8"/>
        </w:rPr>
        <w:t xml:space="preserve"> </w:t>
      </w:r>
      <w:r w:rsidRPr="00743785">
        <w:rPr>
          <w:rFonts w:ascii="Arial" w:hAnsi="Arial" w:cs="Arial"/>
        </w:rPr>
        <w:t>from</w:t>
      </w:r>
      <w:r w:rsidRPr="00743785">
        <w:rPr>
          <w:rFonts w:ascii="Arial" w:hAnsi="Arial" w:cs="Arial"/>
          <w:spacing w:val="-8"/>
        </w:rPr>
        <w:t xml:space="preserve"> </w:t>
      </w:r>
      <w:r w:rsidRPr="00743785">
        <w:rPr>
          <w:rFonts w:ascii="Arial" w:hAnsi="Arial" w:cs="Arial"/>
        </w:rPr>
        <w:t>a</w:t>
      </w:r>
      <w:r w:rsidRPr="00743785">
        <w:rPr>
          <w:rFonts w:ascii="Arial" w:hAnsi="Arial" w:cs="Arial"/>
          <w:spacing w:val="-9"/>
        </w:rPr>
        <w:t xml:space="preserve"> </w:t>
      </w:r>
      <w:r w:rsidRPr="00743785">
        <w:rPr>
          <w:rFonts w:ascii="Arial" w:hAnsi="Arial" w:cs="Arial"/>
        </w:rPr>
        <w:t>wide</w:t>
      </w:r>
      <w:r w:rsidRPr="00743785">
        <w:rPr>
          <w:rFonts w:ascii="Arial" w:hAnsi="Arial" w:cs="Arial"/>
          <w:spacing w:val="-9"/>
        </w:rPr>
        <w:t xml:space="preserve"> </w:t>
      </w:r>
      <w:r w:rsidRPr="00743785">
        <w:rPr>
          <w:rFonts w:ascii="Arial" w:hAnsi="Arial" w:cs="Arial"/>
        </w:rPr>
        <w:t>variety</w:t>
      </w:r>
      <w:r w:rsidRPr="00743785">
        <w:rPr>
          <w:rFonts w:ascii="Arial" w:hAnsi="Arial" w:cs="Arial"/>
          <w:spacing w:val="-7"/>
        </w:rPr>
        <w:t xml:space="preserve"> </w:t>
      </w:r>
      <w:r w:rsidRPr="00743785">
        <w:rPr>
          <w:rFonts w:ascii="Arial" w:hAnsi="Arial" w:cs="Arial"/>
        </w:rPr>
        <w:t>of</w:t>
      </w:r>
      <w:r w:rsidRPr="00743785">
        <w:rPr>
          <w:rFonts w:ascii="Arial" w:hAnsi="Arial" w:cs="Arial"/>
          <w:spacing w:val="-7"/>
        </w:rPr>
        <w:t xml:space="preserve"> </w:t>
      </w:r>
      <w:r w:rsidRPr="00743785">
        <w:rPr>
          <w:rFonts w:ascii="Arial" w:hAnsi="Arial" w:cs="Arial"/>
        </w:rPr>
        <w:t>sources.”</w:t>
      </w:r>
      <w:r w:rsidRPr="00743785">
        <w:rPr>
          <w:rFonts w:ascii="Arial" w:hAnsi="Arial" w:cs="Arial"/>
          <w:spacing w:val="-9"/>
        </w:rPr>
        <w:t xml:space="preserve"> </w:t>
      </w:r>
      <w:r w:rsidRPr="00743785">
        <w:rPr>
          <w:rFonts w:ascii="Arial" w:hAnsi="Arial" w:cs="Arial"/>
        </w:rPr>
        <w:t>(Google,</w:t>
      </w:r>
      <w:r w:rsidRPr="00743785">
        <w:rPr>
          <w:rFonts w:ascii="Arial" w:hAnsi="Arial" w:cs="Arial"/>
          <w:spacing w:val="-7"/>
        </w:rPr>
        <w:t xml:space="preserve"> </w:t>
      </w:r>
      <w:r w:rsidRPr="00743785">
        <w:rPr>
          <w:rFonts w:ascii="Arial" w:hAnsi="Arial" w:cs="Arial"/>
        </w:rPr>
        <w:t>2023)</w:t>
      </w:r>
      <w:r w:rsidRPr="00743785">
        <w:rPr>
          <w:rFonts w:ascii="Arial" w:hAnsi="Arial" w:cs="Arial"/>
          <w:spacing w:val="-7"/>
        </w:rPr>
        <w:t xml:space="preserve"> </w:t>
      </w:r>
      <w:r w:rsidRPr="00743785">
        <w:rPr>
          <w:rFonts w:ascii="Arial" w:hAnsi="Arial" w:cs="Arial"/>
        </w:rPr>
        <w:t>The</w:t>
      </w:r>
      <w:r w:rsidRPr="00743785">
        <w:rPr>
          <w:rFonts w:ascii="Arial" w:hAnsi="Arial" w:cs="Arial"/>
          <w:spacing w:val="-9"/>
        </w:rPr>
        <w:t xml:space="preserve"> </w:t>
      </w:r>
      <w:r w:rsidRPr="00743785">
        <w:rPr>
          <w:rFonts w:ascii="Arial" w:hAnsi="Arial" w:cs="Arial"/>
        </w:rPr>
        <w:t>company's</w:t>
      </w:r>
      <w:r w:rsidRPr="00743785">
        <w:rPr>
          <w:rFonts w:ascii="Arial" w:hAnsi="Arial" w:cs="Arial"/>
          <w:spacing w:val="-5"/>
        </w:rPr>
        <w:t xml:space="preserve"> </w:t>
      </w:r>
      <w:r w:rsidRPr="00743785">
        <w:rPr>
          <w:rFonts w:ascii="Arial" w:hAnsi="Arial" w:cs="Arial"/>
        </w:rPr>
        <w:t>goals</w:t>
      </w:r>
      <w:r w:rsidRPr="00743785">
        <w:rPr>
          <w:rFonts w:ascii="Arial" w:hAnsi="Arial" w:cs="Arial"/>
          <w:spacing w:val="-6"/>
        </w:rPr>
        <w:t xml:space="preserve"> </w:t>
      </w:r>
      <w:r w:rsidRPr="00743785">
        <w:rPr>
          <w:rFonts w:ascii="Arial" w:hAnsi="Arial" w:cs="Arial"/>
        </w:rPr>
        <w:t>are</w:t>
      </w:r>
      <w:r w:rsidRPr="00743785">
        <w:rPr>
          <w:rFonts w:ascii="Arial" w:hAnsi="Arial" w:cs="Arial"/>
          <w:spacing w:val="-9"/>
        </w:rPr>
        <w:t xml:space="preserve"> </w:t>
      </w:r>
      <w:r w:rsidRPr="00743785">
        <w:rPr>
          <w:rFonts w:ascii="Arial" w:hAnsi="Arial" w:cs="Arial"/>
        </w:rPr>
        <w:t>based on this vision statement and its guiding principles, which include creativity, a user-centric approach, and a dedication to moral</w:t>
      </w:r>
      <w:r w:rsidRPr="00743785">
        <w:rPr>
          <w:rFonts w:ascii="Arial" w:hAnsi="Arial" w:cs="Arial"/>
          <w:spacing w:val="2"/>
        </w:rPr>
        <w:t xml:space="preserve"> </w:t>
      </w:r>
      <w:proofErr w:type="gramStart"/>
      <w:r w:rsidR="005B25AC" w:rsidRPr="00743785">
        <w:rPr>
          <w:rFonts w:ascii="Arial" w:hAnsi="Arial" w:cs="Arial"/>
        </w:rPr>
        <w:t>behavior</w:t>
      </w:r>
      <w:proofErr w:type="gramEnd"/>
    </w:p>
    <w:p w14:paraId="09BF1710" w14:textId="77777777" w:rsidR="005B25AC" w:rsidRDefault="005B25AC" w:rsidP="005B25AC">
      <w:pPr>
        <w:rPr>
          <w:rFonts w:ascii="Arial" w:hAnsi="Arial" w:cs="Arial"/>
          <w:sz w:val="24"/>
          <w:szCs w:val="24"/>
        </w:rPr>
      </w:pPr>
    </w:p>
    <w:p w14:paraId="2EA4B8EF" w14:textId="77777777" w:rsidR="00547F81" w:rsidRPr="00743785" w:rsidRDefault="00000000" w:rsidP="005B25AC">
      <w:pPr>
        <w:pStyle w:val="BodyText"/>
        <w:spacing w:before="61" w:line="360" w:lineRule="auto"/>
        <w:ind w:right="123"/>
        <w:jc w:val="both"/>
        <w:rPr>
          <w:rFonts w:ascii="Arial" w:hAnsi="Arial" w:cs="Arial"/>
        </w:rPr>
      </w:pPr>
      <w:r w:rsidRPr="00743785">
        <w:rPr>
          <w:rFonts w:ascii="Arial" w:hAnsi="Arial" w:cs="Arial"/>
        </w:rPr>
        <w:t>To</w:t>
      </w:r>
      <w:r w:rsidRPr="00743785">
        <w:rPr>
          <w:rFonts w:ascii="Arial" w:hAnsi="Arial" w:cs="Arial"/>
          <w:spacing w:val="-9"/>
        </w:rPr>
        <w:t xml:space="preserve"> </w:t>
      </w:r>
      <w:r w:rsidRPr="00743785">
        <w:rPr>
          <w:rFonts w:ascii="Arial" w:hAnsi="Arial" w:cs="Arial"/>
        </w:rPr>
        <w:t>better</w:t>
      </w:r>
      <w:r w:rsidRPr="00743785">
        <w:rPr>
          <w:rFonts w:ascii="Arial" w:hAnsi="Arial" w:cs="Arial"/>
          <w:spacing w:val="-9"/>
        </w:rPr>
        <w:t xml:space="preserve"> </w:t>
      </w:r>
      <w:r w:rsidRPr="00743785">
        <w:rPr>
          <w:rFonts w:ascii="Arial" w:hAnsi="Arial" w:cs="Arial"/>
        </w:rPr>
        <w:t>service</w:t>
      </w:r>
      <w:r w:rsidRPr="00743785">
        <w:rPr>
          <w:rFonts w:ascii="Arial" w:hAnsi="Arial" w:cs="Arial"/>
          <w:spacing w:val="-9"/>
        </w:rPr>
        <w:t xml:space="preserve"> </w:t>
      </w:r>
      <w:r w:rsidRPr="00743785">
        <w:rPr>
          <w:rFonts w:ascii="Arial" w:hAnsi="Arial" w:cs="Arial"/>
        </w:rPr>
        <w:t>its</w:t>
      </w:r>
      <w:r w:rsidRPr="00743785">
        <w:rPr>
          <w:rFonts w:ascii="Arial" w:hAnsi="Arial" w:cs="Arial"/>
          <w:spacing w:val="-7"/>
        </w:rPr>
        <w:t xml:space="preserve"> </w:t>
      </w:r>
      <w:r w:rsidRPr="00743785">
        <w:rPr>
          <w:rFonts w:ascii="Arial" w:hAnsi="Arial" w:cs="Arial"/>
        </w:rPr>
        <w:t>users,</w:t>
      </w:r>
      <w:r w:rsidRPr="00743785">
        <w:rPr>
          <w:rFonts w:ascii="Arial" w:hAnsi="Arial" w:cs="Arial"/>
          <w:spacing w:val="-8"/>
        </w:rPr>
        <w:t xml:space="preserve"> </w:t>
      </w:r>
      <w:r w:rsidRPr="00743785">
        <w:rPr>
          <w:rFonts w:ascii="Arial" w:hAnsi="Arial" w:cs="Arial"/>
        </w:rPr>
        <w:t>Google</w:t>
      </w:r>
      <w:r w:rsidRPr="00743785">
        <w:rPr>
          <w:rFonts w:ascii="Arial" w:hAnsi="Arial" w:cs="Arial"/>
          <w:spacing w:val="-10"/>
        </w:rPr>
        <w:t xml:space="preserve"> </w:t>
      </w:r>
      <w:r w:rsidRPr="00743785">
        <w:rPr>
          <w:rFonts w:ascii="Arial" w:hAnsi="Arial" w:cs="Arial"/>
        </w:rPr>
        <w:t>is</w:t>
      </w:r>
      <w:r w:rsidRPr="00743785">
        <w:rPr>
          <w:rFonts w:ascii="Arial" w:hAnsi="Arial" w:cs="Arial"/>
          <w:spacing w:val="-7"/>
        </w:rPr>
        <w:t xml:space="preserve"> </w:t>
      </w:r>
      <w:r w:rsidRPr="00743785">
        <w:rPr>
          <w:rFonts w:ascii="Arial" w:hAnsi="Arial" w:cs="Arial"/>
        </w:rPr>
        <w:t>constantly</w:t>
      </w:r>
      <w:r w:rsidRPr="00743785">
        <w:rPr>
          <w:rFonts w:ascii="Arial" w:hAnsi="Arial" w:cs="Arial"/>
          <w:spacing w:val="-8"/>
        </w:rPr>
        <w:t xml:space="preserve"> </w:t>
      </w:r>
      <w:r w:rsidRPr="00743785">
        <w:rPr>
          <w:rFonts w:ascii="Arial" w:hAnsi="Arial" w:cs="Arial"/>
        </w:rPr>
        <w:t>working</w:t>
      </w:r>
      <w:r w:rsidRPr="00743785">
        <w:rPr>
          <w:rFonts w:ascii="Arial" w:hAnsi="Arial" w:cs="Arial"/>
          <w:spacing w:val="-9"/>
        </w:rPr>
        <w:t xml:space="preserve"> </w:t>
      </w:r>
      <w:r w:rsidRPr="00743785">
        <w:rPr>
          <w:rFonts w:ascii="Arial" w:hAnsi="Arial" w:cs="Arial"/>
        </w:rPr>
        <w:t>to</w:t>
      </w:r>
      <w:r w:rsidRPr="00743785">
        <w:rPr>
          <w:rFonts w:ascii="Arial" w:hAnsi="Arial" w:cs="Arial"/>
          <w:spacing w:val="-8"/>
        </w:rPr>
        <w:t xml:space="preserve"> </w:t>
      </w:r>
      <w:r w:rsidRPr="00743785">
        <w:rPr>
          <w:rFonts w:ascii="Arial" w:hAnsi="Arial" w:cs="Arial"/>
        </w:rPr>
        <w:t>enhance</w:t>
      </w:r>
      <w:r w:rsidRPr="00743785">
        <w:rPr>
          <w:rFonts w:ascii="Arial" w:hAnsi="Arial" w:cs="Arial"/>
          <w:spacing w:val="-10"/>
        </w:rPr>
        <w:t xml:space="preserve"> </w:t>
      </w:r>
      <w:r w:rsidRPr="00743785">
        <w:rPr>
          <w:rFonts w:ascii="Arial" w:hAnsi="Arial" w:cs="Arial"/>
        </w:rPr>
        <w:t>its</w:t>
      </w:r>
      <w:r w:rsidRPr="00743785">
        <w:rPr>
          <w:rFonts w:ascii="Arial" w:hAnsi="Arial" w:cs="Arial"/>
          <w:spacing w:val="-6"/>
        </w:rPr>
        <w:t xml:space="preserve"> </w:t>
      </w:r>
      <w:r w:rsidRPr="00743785">
        <w:rPr>
          <w:rFonts w:ascii="Arial" w:hAnsi="Arial" w:cs="Arial"/>
        </w:rPr>
        <w:t>search</w:t>
      </w:r>
      <w:r w:rsidRPr="00743785">
        <w:rPr>
          <w:rFonts w:ascii="Arial" w:hAnsi="Arial" w:cs="Arial"/>
          <w:spacing w:val="-9"/>
        </w:rPr>
        <w:t xml:space="preserve"> </w:t>
      </w:r>
      <w:r w:rsidRPr="00743785">
        <w:rPr>
          <w:rFonts w:ascii="Arial" w:hAnsi="Arial" w:cs="Arial"/>
        </w:rPr>
        <w:t>engine</w:t>
      </w:r>
      <w:r w:rsidRPr="00743785">
        <w:rPr>
          <w:rFonts w:ascii="Arial" w:hAnsi="Arial" w:cs="Arial"/>
          <w:spacing w:val="-10"/>
        </w:rPr>
        <w:t xml:space="preserve"> </w:t>
      </w:r>
      <w:r w:rsidRPr="00743785">
        <w:rPr>
          <w:rFonts w:ascii="Arial" w:hAnsi="Arial" w:cs="Arial"/>
        </w:rPr>
        <w:t>and</w:t>
      </w:r>
      <w:r w:rsidRPr="00743785">
        <w:rPr>
          <w:rFonts w:ascii="Arial" w:hAnsi="Arial" w:cs="Arial"/>
          <w:spacing w:val="-8"/>
        </w:rPr>
        <w:t xml:space="preserve"> </w:t>
      </w:r>
      <w:r w:rsidRPr="00743785">
        <w:rPr>
          <w:rFonts w:ascii="Arial" w:hAnsi="Arial" w:cs="Arial"/>
        </w:rPr>
        <w:t>other goods. This involves creating new features and technologies that improve user experience</w:t>
      </w:r>
      <w:r w:rsidRPr="00743785">
        <w:rPr>
          <w:rFonts w:ascii="Arial" w:hAnsi="Arial" w:cs="Arial"/>
          <w:spacing w:val="-27"/>
        </w:rPr>
        <w:t xml:space="preserve"> </w:t>
      </w:r>
      <w:r w:rsidRPr="00743785">
        <w:rPr>
          <w:rFonts w:ascii="Arial" w:hAnsi="Arial" w:cs="Arial"/>
        </w:rPr>
        <w:t>and deliver more precise and pertinent search</w:t>
      </w:r>
      <w:r w:rsidRPr="00743785">
        <w:rPr>
          <w:rFonts w:ascii="Arial" w:hAnsi="Arial" w:cs="Arial"/>
          <w:spacing w:val="-4"/>
        </w:rPr>
        <w:t xml:space="preserve"> </w:t>
      </w:r>
      <w:r w:rsidRPr="00743785">
        <w:rPr>
          <w:rFonts w:ascii="Arial" w:hAnsi="Arial" w:cs="Arial"/>
        </w:rPr>
        <w:t>results.</w:t>
      </w:r>
    </w:p>
    <w:p w14:paraId="00578776" w14:textId="77777777" w:rsidR="00547F81" w:rsidRPr="00743785" w:rsidRDefault="00547F81" w:rsidP="00743785">
      <w:pPr>
        <w:pStyle w:val="BodyText"/>
        <w:jc w:val="both"/>
        <w:rPr>
          <w:rFonts w:ascii="Arial" w:hAnsi="Arial" w:cs="Arial"/>
        </w:rPr>
      </w:pPr>
    </w:p>
    <w:p w14:paraId="38F47D27" w14:textId="77777777" w:rsidR="00547F81" w:rsidRPr="00743785" w:rsidRDefault="00547F81" w:rsidP="00743785">
      <w:pPr>
        <w:pStyle w:val="BodyText"/>
        <w:jc w:val="both"/>
        <w:rPr>
          <w:rFonts w:ascii="Arial" w:hAnsi="Arial" w:cs="Arial"/>
        </w:rPr>
      </w:pPr>
    </w:p>
    <w:p w14:paraId="16721F5B" w14:textId="77777777" w:rsidR="00547F81" w:rsidRPr="00743785" w:rsidRDefault="00000000" w:rsidP="00743785">
      <w:pPr>
        <w:pStyle w:val="BodyText"/>
        <w:spacing w:before="216" w:line="360" w:lineRule="auto"/>
        <w:ind w:left="140" w:right="121"/>
        <w:jc w:val="both"/>
        <w:rPr>
          <w:rFonts w:ascii="Arial" w:hAnsi="Arial" w:cs="Arial"/>
        </w:rPr>
      </w:pPr>
      <w:r w:rsidRPr="00743785">
        <w:rPr>
          <w:rFonts w:ascii="Arial" w:hAnsi="Arial" w:cs="Arial"/>
        </w:rPr>
        <w:t>Maintaining</w:t>
      </w:r>
      <w:r w:rsidRPr="00743785">
        <w:rPr>
          <w:rFonts w:ascii="Arial" w:hAnsi="Arial" w:cs="Arial"/>
          <w:spacing w:val="-9"/>
        </w:rPr>
        <w:t xml:space="preserve"> </w:t>
      </w:r>
      <w:r w:rsidRPr="00743785">
        <w:rPr>
          <w:rFonts w:ascii="Arial" w:hAnsi="Arial" w:cs="Arial"/>
        </w:rPr>
        <w:t>its</w:t>
      </w:r>
      <w:r w:rsidRPr="00743785">
        <w:rPr>
          <w:rFonts w:ascii="Arial" w:hAnsi="Arial" w:cs="Arial"/>
          <w:spacing w:val="-6"/>
        </w:rPr>
        <w:t xml:space="preserve"> </w:t>
      </w:r>
      <w:r w:rsidRPr="00743785">
        <w:rPr>
          <w:rFonts w:ascii="Arial" w:hAnsi="Arial" w:cs="Arial"/>
        </w:rPr>
        <w:t>status</w:t>
      </w:r>
      <w:r w:rsidRPr="00743785">
        <w:rPr>
          <w:rFonts w:ascii="Arial" w:hAnsi="Arial" w:cs="Arial"/>
          <w:spacing w:val="-7"/>
        </w:rPr>
        <w:t xml:space="preserve"> </w:t>
      </w:r>
      <w:r w:rsidRPr="00743785">
        <w:rPr>
          <w:rFonts w:ascii="Arial" w:hAnsi="Arial" w:cs="Arial"/>
        </w:rPr>
        <w:t>as</w:t>
      </w:r>
      <w:r w:rsidRPr="00743785">
        <w:rPr>
          <w:rFonts w:ascii="Arial" w:hAnsi="Arial" w:cs="Arial"/>
          <w:spacing w:val="-6"/>
        </w:rPr>
        <w:t xml:space="preserve"> </w:t>
      </w:r>
      <w:r w:rsidRPr="00743785">
        <w:rPr>
          <w:rFonts w:ascii="Arial" w:hAnsi="Arial" w:cs="Arial"/>
        </w:rPr>
        <w:t>a</w:t>
      </w:r>
      <w:r w:rsidRPr="00743785">
        <w:rPr>
          <w:rFonts w:ascii="Arial" w:hAnsi="Arial" w:cs="Arial"/>
          <w:spacing w:val="-9"/>
        </w:rPr>
        <w:t xml:space="preserve"> </w:t>
      </w:r>
      <w:r w:rsidRPr="00743785">
        <w:rPr>
          <w:rFonts w:ascii="Arial" w:hAnsi="Arial" w:cs="Arial"/>
        </w:rPr>
        <w:t>pioneer</w:t>
      </w:r>
      <w:r w:rsidRPr="00743785">
        <w:rPr>
          <w:rFonts w:ascii="Arial" w:hAnsi="Arial" w:cs="Arial"/>
          <w:spacing w:val="-3"/>
        </w:rPr>
        <w:t xml:space="preserve"> </w:t>
      </w:r>
      <w:r w:rsidRPr="00743785">
        <w:rPr>
          <w:rFonts w:ascii="Arial" w:hAnsi="Arial" w:cs="Arial"/>
        </w:rPr>
        <w:t>in</w:t>
      </w:r>
      <w:r w:rsidRPr="00743785">
        <w:rPr>
          <w:rFonts w:ascii="Arial" w:hAnsi="Arial" w:cs="Arial"/>
          <w:spacing w:val="-8"/>
        </w:rPr>
        <w:t xml:space="preserve"> </w:t>
      </w:r>
      <w:r w:rsidRPr="00743785">
        <w:rPr>
          <w:rFonts w:ascii="Arial" w:hAnsi="Arial" w:cs="Arial"/>
        </w:rPr>
        <w:t>the</w:t>
      </w:r>
      <w:r w:rsidRPr="00743785">
        <w:rPr>
          <w:rFonts w:ascii="Arial" w:hAnsi="Arial" w:cs="Arial"/>
          <w:spacing w:val="-5"/>
        </w:rPr>
        <w:t xml:space="preserve"> </w:t>
      </w:r>
      <w:r w:rsidRPr="00743785">
        <w:rPr>
          <w:rFonts w:ascii="Arial" w:hAnsi="Arial" w:cs="Arial"/>
        </w:rPr>
        <w:t>technology</w:t>
      </w:r>
      <w:r w:rsidRPr="00743785">
        <w:rPr>
          <w:rFonts w:ascii="Arial" w:hAnsi="Arial" w:cs="Arial"/>
          <w:spacing w:val="-8"/>
        </w:rPr>
        <w:t xml:space="preserve"> </w:t>
      </w:r>
      <w:r w:rsidRPr="00743785">
        <w:rPr>
          <w:rFonts w:ascii="Arial" w:hAnsi="Arial" w:cs="Arial"/>
        </w:rPr>
        <w:t>sector</w:t>
      </w:r>
      <w:r w:rsidRPr="00743785">
        <w:rPr>
          <w:rFonts w:ascii="Arial" w:hAnsi="Arial" w:cs="Arial"/>
          <w:spacing w:val="-7"/>
        </w:rPr>
        <w:t xml:space="preserve"> </w:t>
      </w:r>
      <w:r w:rsidRPr="00743785">
        <w:rPr>
          <w:rFonts w:ascii="Arial" w:hAnsi="Arial" w:cs="Arial"/>
        </w:rPr>
        <w:t>is</w:t>
      </w:r>
      <w:r w:rsidRPr="00743785">
        <w:rPr>
          <w:rFonts w:ascii="Arial" w:hAnsi="Arial" w:cs="Arial"/>
          <w:spacing w:val="-2"/>
        </w:rPr>
        <w:t xml:space="preserve"> </w:t>
      </w:r>
      <w:r w:rsidRPr="00743785">
        <w:rPr>
          <w:rFonts w:ascii="Arial" w:hAnsi="Arial" w:cs="Arial"/>
        </w:rPr>
        <w:t>another</w:t>
      </w:r>
      <w:r w:rsidRPr="00743785">
        <w:rPr>
          <w:rFonts w:ascii="Arial" w:hAnsi="Arial" w:cs="Arial"/>
          <w:spacing w:val="-8"/>
        </w:rPr>
        <w:t xml:space="preserve"> </w:t>
      </w:r>
      <w:r w:rsidRPr="00743785">
        <w:rPr>
          <w:rFonts w:ascii="Arial" w:hAnsi="Arial" w:cs="Arial"/>
        </w:rPr>
        <w:t>goal.</w:t>
      </w:r>
      <w:r w:rsidRPr="00743785">
        <w:rPr>
          <w:rFonts w:ascii="Arial" w:hAnsi="Arial" w:cs="Arial"/>
          <w:spacing w:val="-8"/>
        </w:rPr>
        <w:t xml:space="preserve"> </w:t>
      </w:r>
      <w:r w:rsidRPr="00743785">
        <w:rPr>
          <w:rFonts w:ascii="Arial" w:hAnsi="Arial" w:cs="Arial"/>
        </w:rPr>
        <w:t>This</w:t>
      </w:r>
      <w:r w:rsidRPr="00743785">
        <w:rPr>
          <w:rFonts w:ascii="Arial" w:hAnsi="Arial" w:cs="Arial"/>
          <w:spacing w:val="-7"/>
        </w:rPr>
        <w:t xml:space="preserve"> </w:t>
      </w:r>
      <w:r w:rsidRPr="00743785">
        <w:rPr>
          <w:rFonts w:ascii="Arial" w:hAnsi="Arial" w:cs="Arial"/>
        </w:rPr>
        <w:t>entails</w:t>
      </w:r>
      <w:r w:rsidRPr="00743785">
        <w:rPr>
          <w:rFonts w:ascii="Arial" w:hAnsi="Arial" w:cs="Arial"/>
          <w:spacing w:val="-6"/>
        </w:rPr>
        <w:t xml:space="preserve"> </w:t>
      </w:r>
      <w:r w:rsidRPr="00743785">
        <w:rPr>
          <w:rFonts w:ascii="Arial" w:hAnsi="Arial" w:cs="Arial"/>
        </w:rPr>
        <w:t>staying abreast of new trends and innovations, staying one step ahead of rivals and continuously inventing to offer goods and services that are fresh and</w:t>
      </w:r>
      <w:r w:rsidRPr="00743785">
        <w:rPr>
          <w:rFonts w:ascii="Arial" w:hAnsi="Arial" w:cs="Arial"/>
          <w:spacing w:val="1"/>
        </w:rPr>
        <w:t xml:space="preserve"> </w:t>
      </w:r>
      <w:r w:rsidRPr="00743785">
        <w:rPr>
          <w:rFonts w:ascii="Arial" w:hAnsi="Arial" w:cs="Arial"/>
        </w:rPr>
        <w:t>enhanced.</w:t>
      </w:r>
    </w:p>
    <w:p w14:paraId="3329B449" w14:textId="77777777" w:rsidR="00547F81" w:rsidRPr="00743785" w:rsidRDefault="00547F81" w:rsidP="00743785">
      <w:pPr>
        <w:pStyle w:val="BodyText"/>
        <w:spacing w:before="6"/>
        <w:jc w:val="both"/>
        <w:rPr>
          <w:rFonts w:ascii="Arial" w:hAnsi="Arial" w:cs="Arial"/>
        </w:rPr>
      </w:pPr>
    </w:p>
    <w:p w14:paraId="61F62045" w14:textId="77777777" w:rsidR="00547F81" w:rsidRPr="00743785" w:rsidRDefault="00000000" w:rsidP="00382A05">
      <w:pPr>
        <w:pStyle w:val="Heading1"/>
        <w:jc w:val="left"/>
      </w:pPr>
      <w:bookmarkStart w:id="10" w:name="Macro-Environment_Analysis"/>
      <w:bookmarkStart w:id="11" w:name="_bookmark3"/>
      <w:bookmarkStart w:id="12" w:name="_Toc133164978"/>
      <w:bookmarkEnd w:id="10"/>
      <w:bookmarkEnd w:id="11"/>
      <w:r w:rsidRPr="00743785">
        <w:t>Macro-Environment Analysis</w:t>
      </w:r>
      <w:bookmarkEnd w:id="12"/>
    </w:p>
    <w:p w14:paraId="3A40E968" w14:textId="77777777" w:rsidR="00547F81" w:rsidRPr="00743785" w:rsidRDefault="00547F81" w:rsidP="00743785">
      <w:pPr>
        <w:pStyle w:val="BodyText"/>
        <w:spacing w:before="4"/>
        <w:jc w:val="both"/>
        <w:rPr>
          <w:rFonts w:ascii="Arial" w:hAnsi="Arial" w:cs="Arial"/>
          <w:b/>
        </w:rPr>
      </w:pPr>
    </w:p>
    <w:p w14:paraId="2DFD1D47" w14:textId="1FD4916E" w:rsidR="00547F81" w:rsidRPr="00743785" w:rsidRDefault="00C81B3E" w:rsidP="00743785">
      <w:pPr>
        <w:pStyle w:val="BodyText"/>
        <w:ind w:left="140"/>
        <w:jc w:val="both"/>
        <w:rPr>
          <w:rFonts w:ascii="Arial" w:hAnsi="Arial" w:cs="Arial"/>
        </w:rPr>
      </w:pPr>
      <w:r w:rsidRPr="00743785">
        <w:rPr>
          <w:rFonts w:ascii="Arial" w:hAnsi="Arial" w:cs="Arial"/>
        </w:rPr>
        <w:t xml:space="preserve">The process of locating and analyzing the exterior variables that may </w:t>
      </w:r>
      <w:proofErr w:type="gramStart"/>
      <w:r w:rsidRPr="00743785">
        <w:rPr>
          <w:rFonts w:ascii="Arial" w:hAnsi="Arial" w:cs="Arial"/>
        </w:rPr>
        <w:t>have an effect on</w:t>
      </w:r>
      <w:proofErr w:type="gramEnd"/>
      <w:r w:rsidRPr="00743785">
        <w:rPr>
          <w:rFonts w:ascii="Arial" w:hAnsi="Arial" w:cs="Arial"/>
        </w:rPr>
        <w:t xml:space="preserve"> a company's operations and strategy is known as macro-environment analysis. These external variables, which may also include fiscal, social, cultural, technical, legal, and environmental aspects, are beyond the company's influence. A macro-environment analysis aids a business in comprehending the broader context in which it works and identifies potential openings and threats. Companies can modify their strategies to take advantage of chances and lessen the effect of threats by analyzing the macro-environment </w:t>
      </w:r>
      <w:r w:rsidR="0025722C" w:rsidRPr="00743785">
        <w:rPr>
          <w:rFonts w:ascii="Arial" w:hAnsi="Arial" w:cs="Arial"/>
        </w:rPr>
        <w:t>(Newton, 2014)</w:t>
      </w:r>
      <w:r w:rsidRPr="00743785">
        <w:rPr>
          <w:rFonts w:ascii="Arial" w:hAnsi="Arial" w:cs="Arial"/>
        </w:rPr>
        <w:t>.</w:t>
      </w:r>
    </w:p>
    <w:p w14:paraId="6259026F" w14:textId="77777777" w:rsidR="00547F81" w:rsidRPr="00743785" w:rsidRDefault="00547F81" w:rsidP="00743785">
      <w:pPr>
        <w:pStyle w:val="BodyText"/>
        <w:jc w:val="both"/>
        <w:rPr>
          <w:rFonts w:ascii="Arial" w:hAnsi="Arial" w:cs="Arial"/>
        </w:rPr>
      </w:pPr>
    </w:p>
    <w:p w14:paraId="0BBF4DC5" w14:textId="77777777" w:rsidR="00547F81" w:rsidRPr="00743785" w:rsidRDefault="00547F81" w:rsidP="00743785">
      <w:pPr>
        <w:pStyle w:val="BodyText"/>
        <w:spacing w:before="10"/>
        <w:jc w:val="both"/>
        <w:rPr>
          <w:rFonts w:ascii="Arial" w:hAnsi="Arial" w:cs="Arial"/>
        </w:rPr>
      </w:pPr>
    </w:p>
    <w:p w14:paraId="45173231" w14:textId="77777777" w:rsidR="00547F81" w:rsidRPr="00743785" w:rsidRDefault="00000000" w:rsidP="00382A05">
      <w:pPr>
        <w:pStyle w:val="Heading1"/>
        <w:jc w:val="left"/>
      </w:pPr>
      <w:bookmarkStart w:id="13" w:name="PESTEL_Analysis"/>
      <w:bookmarkStart w:id="14" w:name="_bookmark4"/>
      <w:bookmarkStart w:id="15" w:name="_Toc133164979"/>
      <w:bookmarkEnd w:id="13"/>
      <w:bookmarkEnd w:id="14"/>
      <w:r w:rsidRPr="00743785">
        <w:t>PESTEL Analysis</w:t>
      </w:r>
      <w:bookmarkEnd w:id="15"/>
    </w:p>
    <w:p w14:paraId="0D327FB5" w14:textId="77777777" w:rsidR="00B7773A" w:rsidRPr="00B7773A" w:rsidRDefault="00B7773A" w:rsidP="00B7773A">
      <w:pPr>
        <w:pStyle w:val="BodyText"/>
        <w:spacing w:before="135"/>
        <w:ind w:left="140"/>
        <w:jc w:val="both"/>
        <w:rPr>
          <w:rFonts w:ascii="Arial" w:hAnsi="Arial" w:cs="Arial"/>
        </w:rPr>
      </w:pPr>
      <w:r w:rsidRPr="00B7773A">
        <w:rPr>
          <w:rFonts w:ascii="Arial" w:hAnsi="Arial" w:cs="Arial"/>
        </w:rPr>
        <w:t xml:space="preserve">PESTEL analysis is a methodology for assessing and </w:t>
      </w:r>
      <w:proofErr w:type="spellStart"/>
      <w:r w:rsidRPr="00B7773A">
        <w:rPr>
          <w:rFonts w:ascii="Arial" w:hAnsi="Arial" w:cs="Arial"/>
        </w:rPr>
        <w:t>analysing</w:t>
      </w:r>
      <w:proofErr w:type="spellEnd"/>
      <w:r w:rsidRPr="00B7773A">
        <w:rPr>
          <w:rFonts w:ascii="Arial" w:hAnsi="Arial" w:cs="Arial"/>
        </w:rPr>
        <w:t xml:space="preserve"> the external variables that may have an influence on a project or an </w:t>
      </w:r>
      <w:proofErr w:type="spellStart"/>
      <w:r w:rsidRPr="00B7773A">
        <w:rPr>
          <w:rFonts w:ascii="Arial" w:hAnsi="Arial" w:cs="Arial"/>
        </w:rPr>
        <w:t>organisation</w:t>
      </w:r>
      <w:proofErr w:type="spellEnd"/>
      <w:r w:rsidRPr="00B7773A">
        <w:rPr>
          <w:rFonts w:ascii="Arial" w:hAnsi="Arial" w:cs="Arial"/>
        </w:rPr>
        <w:t>. The acronym stands for legal, political, economic, sociocultural, technological, and environmental issues.</w:t>
      </w:r>
    </w:p>
    <w:p w14:paraId="655A04FD" w14:textId="77777777" w:rsidR="00B7773A" w:rsidRPr="00B7773A" w:rsidRDefault="00B7773A" w:rsidP="00B7773A">
      <w:pPr>
        <w:pStyle w:val="BodyText"/>
        <w:spacing w:before="135"/>
        <w:ind w:left="140"/>
        <w:jc w:val="both"/>
        <w:rPr>
          <w:rFonts w:ascii="Arial" w:hAnsi="Arial" w:cs="Arial"/>
        </w:rPr>
      </w:pPr>
    </w:p>
    <w:p w14:paraId="768D2FEF" w14:textId="5043BA32" w:rsidR="00B7773A" w:rsidRDefault="00B7773A" w:rsidP="00B7773A">
      <w:pPr>
        <w:pStyle w:val="BodyText"/>
        <w:spacing w:before="135"/>
        <w:ind w:left="140"/>
        <w:jc w:val="both"/>
        <w:rPr>
          <w:rFonts w:ascii="Arial" w:hAnsi="Arial" w:cs="Arial"/>
        </w:rPr>
      </w:pPr>
      <w:r w:rsidRPr="00B7773A">
        <w:rPr>
          <w:rFonts w:ascii="Arial" w:hAnsi="Arial" w:cs="Arial"/>
        </w:rPr>
        <w:t xml:space="preserve">The potential impact of each of these variables on the operations, decision-making, and strategic planning of the </w:t>
      </w:r>
      <w:proofErr w:type="spellStart"/>
      <w:r w:rsidRPr="00B7773A">
        <w:rPr>
          <w:rFonts w:ascii="Arial" w:hAnsi="Arial" w:cs="Arial"/>
        </w:rPr>
        <w:t>organisation</w:t>
      </w:r>
      <w:proofErr w:type="spellEnd"/>
      <w:r w:rsidRPr="00B7773A">
        <w:rPr>
          <w:rFonts w:ascii="Arial" w:hAnsi="Arial" w:cs="Arial"/>
        </w:rPr>
        <w:t xml:space="preserve"> is assessed. Businesses, governments, and non-profit </w:t>
      </w:r>
      <w:proofErr w:type="spellStart"/>
      <w:r w:rsidRPr="00B7773A">
        <w:rPr>
          <w:rFonts w:ascii="Arial" w:hAnsi="Arial" w:cs="Arial"/>
        </w:rPr>
        <w:t>organisations</w:t>
      </w:r>
      <w:proofErr w:type="spellEnd"/>
      <w:r w:rsidRPr="00B7773A">
        <w:rPr>
          <w:rFonts w:ascii="Arial" w:hAnsi="Arial" w:cs="Arial"/>
        </w:rPr>
        <w:t xml:space="preserve"> frequently </w:t>
      </w:r>
      <w:proofErr w:type="spellStart"/>
      <w:r w:rsidRPr="00B7773A">
        <w:rPr>
          <w:rFonts w:ascii="Arial" w:hAnsi="Arial" w:cs="Arial"/>
        </w:rPr>
        <w:t>utilise</w:t>
      </w:r>
      <w:proofErr w:type="spellEnd"/>
      <w:r w:rsidRPr="00B7773A">
        <w:rPr>
          <w:rFonts w:ascii="Arial" w:hAnsi="Arial" w:cs="Arial"/>
        </w:rPr>
        <w:t xml:space="preserve"> PESTEL research to assess their positions and pinpoint possible risks and possibilities</w:t>
      </w:r>
      <w:r>
        <w:rPr>
          <w:rFonts w:ascii="Arial" w:hAnsi="Arial" w:cs="Arial"/>
        </w:rPr>
        <w:t xml:space="preserve"> </w:t>
      </w:r>
      <w:r w:rsidRPr="00B7773A">
        <w:rPr>
          <w:rFonts w:ascii="Arial" w:hAnsi="Arial" w:cs="Arial"/>
        </w:rPr>
        <w:t>(Whittington et al., 2019).</w:t>
      </w:r>
    </w:p>
    <w:p w14:paraId="1BA1DAC6" w14:textId="77777777" w:rsidR="00B7773A" w:rsidRDefault="00B7773A" w:rsidP="00743785">
      <w:pPr>
        <w:pStyle w:val="BodyText"/>
        <w:spacing w:before="135"/>
        <w:ind w:left="140"/>
        <w:jc w:val="both"/>
        <w:rPr>
          <w:rFonts w:ascii="Arial" w:hAnsi="Arial" w:cs="Arial"/>
        </w:rPr>
      </w:pPr>
    </w:p>
    <w:p w14:paraId="25ED6169" w14:textId="2E546400" w:rsidR="00547F81" w:rsidRPr="00743785" w:rsidRDefault="00C81B3E" w:rsidP="00743785">
      <w:pPr>
        <w:pStyle w:val="BodyText"/>
        <w:spacing w:before="135"/>
        <w:ind w:left="140"/>
        <w:jc w:val="both"/>
        <w:rPr>
          <w:rFonts w:ascii="Arial" w:hAnsi="Arial" w:cs="Arial"/>
        </w:rPr>
      </w:pPr>
      <w:r w:rsidRPr="00743785">
        <w:rPr>
          <w:rFonts w:ascii="Arial" w:hAnsi="Arial" w:cs="Arial"/>
        </w:rPr>
        <w:lastRenderedPageBreak/>
        <w:t xml:space="preserve">A macro-environment analysis is required to comprehend the external variables that may </w:t>
      </w:r>
      <w:proofErr w:type="gramStart"/>
      <w:r w:rsidRPr="00743785">
        <w:rPr>
          <w:rFonts w:ascii="Arial" w:hAnsi="Arial" w:cs="Arial"/>
        </w:rPr>
        <w:t>have an effect on</w:t>
      </w:r>
      <w:proofErr w:type="gramEnd"/>
      <w:r w:rsidRPr="00743785">
        <w:rPr>
          <w:rFonts w:ascii="Arial" w:hAnsi="Arial" w:cs="Arial"/>
        </w:rPr>
        <w:t xml:space="preserve"> Google's operations and strategy.</w:t>
      </w:r>
    </w:p>
    <w:p w14:paraId="6D0A69BA" w14:textId="77777777" w:rsidR="00845D8B" w:rsidRPr="00743785" w:rsidRDefault="00845D8B" w:rsidP="00743785">
      <w:pPr>
        <w:pStyle w:val="BodyText"/>
        <w:spacing w:before="135"/>
        <w:ind w:left="140"/>
        <w:jc w:val="both"/>
        <w:rPr>
          <w:rFonts w:ascii="Arial" w:hAnsi="Arial" w:cs="Arial"/>
        </w:rPr>
      </w:pPr>
    </w:p>
    <w:p w14:paraId="2C59427E" w14:textId="343FC81C" w:rsidR="00845D8B" w:rsidRPr="00743785" w:rsidRDefault="00266692" w:rsidP="00743785">
      <w:pPr>
        <w:pStyle w:val="BodyText"/>
        <w:spacing w:before="135"/>
        <w:ind w:left="140"/>
        <w:jc w:val="both"/>
        <w:rPr>
          <w:rFonts w:ascii="Arial" w:hAnsi="Arial" w:cs="Arial"/>
        </w:rPr>
      </w:pPr>
      <w:r>
        <w:rPr>
          <w:rFonts w:ascii="Arial" w:hAnsi="Arial" w:cs="Arial"/>
          <w:noProof/>
        </w:rPr>
        <w:drawing>
          <wp:inline distT="0" distB="0" distL="0" distR="0" wp14:anchorId="0F78AE2E" wp14:editId="45965B77">
            <wp:extent cx="2995930" cy="2250440"/>
            <wp:effectExtent l="0" t="0" r="0" b="0"/>
            <wp:docPr id="12" name="Picture 1"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5930" cy="2250440"/>
                    </a:xfrm>
                    <a:prstGeom prst="rect">
                      <a:avLst/>
                    </a:prstGeom>
                    <a:noFill/>
                    <a:ln>
                      <a:noFill/>
                    </a:ln>
                  </pic:spPr>
                </pic:pic>
              </a:graphicData>
            </a:graphic>
          </wp:inline>
        </w:drawing>
      </w:r>
    </w:p>
    <w:p w14:paraId="283DBE90" w14:textId="6DD3882B" w:rsidR="00C81B3E" w:rsidRDefault="00B7773A" w:rsidP="00743785">
      <w:pPr>
        <w:pStyle w:val="BodyText"/>
        <w:spacing w:before="135"/>
        <w:ind w:left="140"/>
        <w:jc w:val="both"/>
        <w:rPr>
          <w:rFonts w:ascii="Arial" w:hAnsi="Arial" w:cs="Arial"/>
        </w:rPr>
      </w:pPr>
      <w:r w:rsidRPr="00B7773A">
        <w:rPr>
          <w:rFonts w:ascii="Arial" w:hAnsi="Arial" w:cs="Arial"/>
        </w:rPr>
        <w:t>(CIPD, 2021)</w:t>
      </w:r>
    </w:p>
    <w:p w14:paraId="3032FFFD" w14:textId="77777777" w:rsidR="00B7773A" w:rsidRDefault="00B7773A" w:rsidP="00743785">
      <w:pPr>
        <w:pStyle w:val="BodyText"/>
        <w:spacing w:before="135"/>
        <w:ind w:left="140"/>
        <w:jc w:val="both"/>
        <w:rPr>
          <w:rFonts w:ascii="Arial" w:hAnsi="Arial" w:cs="Arial"/>
        </w:rPr>
      </w:pPr>
    </w:p>
    <w:p w14:paraId="413EEEF0" w14:textId="77777777" w:rsidR="00B7773A" w:rsidRDefault="00B7773A" w:rsidP="00743785">
      <w:pPr>
        <w:pStyle w:val="BodyText"/>
        <w:spacing w:before="135"/>
        <w:ind w:left="140"/>
        <w:jc w:val="both"/>
        <w:rPr>
          <w:rFonts w:ascii="Arial" w:hAnsi="Arial" w:cs="Arial"/>
        </w:rPr>
      </w:pPr>
    </w:p>
    <w:p w14:paraId="79E3AC42" w14:textId="77777777" w:rsidR="00B7773A" w:rsidRPr="00743785" w:rsidRDefault="00B7773A" w:rsidP="00743785">
      <w:pPr>
        <w:pStyle w:val="BodyText"/>
        <w:spacing w:before="135"/>
        <w:ind w:left="140"/>
        <w:jc w:val="both"/>
        <w:rPr>
          <w:rFonts w:ascii="Arial" w:hAnsi="Arial" w:cs="Arial"/>
        </w:rPr>
      </w:pPr>
    </w:p>
    <w:p w14:paraId="7DB526DE" w14:textId="71F9BBF7"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Technological: </w:t>
      </w:r>
    </w:p>
    <w:p w14:paraId="74D38DCB" w14:textId="7249BF49" w:rsidR="00C81B3E" w:rsidRPr="00743785" w:rsidRDefault="00C81B3E" w:rsidP="00743785">
      <w:pPr>
        <w:pStyle w:val="BodyText"/>
        <w:spacing w:before="135"/>
        <w:ind w:left="140"/>
        <w:jc w:val="both"/>
        <w:rPr>
          <w:rFonts w:ascii="Arial" w:hAnsi="Arial" w:cs="Arial"/>
        </w:rPr>
      </w:pPr>
      <w:r w:rsidRPr="00743785">
        <w:rPr>
          <w:rFonts w:ascii="Arial" w:hAnsi="Arial" w:cs="Arial"/>
        </w:rPr>
        <w:t>In order to stay relevant, Google must keep up with the most recent innovations in the quickly evolving tech sector in which it works. In 2020, the business expects to spend $26.04 billion on research and development, or 16.2% of its overall income. The technical world also offers chances for development, such as the rising use of machine learning and artificial intelligence. Google has made investments in these fields and is making use of them to enhance its goods and services (Financial Times, 2023).</w:t>
      </w:r>
    </w:p>
    <w:p w14:paraId="72F38DCB" w14:textId="77777777" w:rsidR="00C81B3E" w:rsidRPr="00743785" w:rsidRDefault="00C81B3E" w:rsidP="00743785">
      <w:pPr>
        <w:pStyle w:val="BodyText"/>
        <w:spacing w:before="135"/>
        <w:ind w:left="140"/>
        <w:jc w:val="both"/>
        <w:rPr>
          <w:rFonts w:ascii="Arial" w:hAnsi="Arial" w:cs="Arial"/>
        </w:rPr>
      </w:pPr>
    </w:p>
    <w:p w14:paraId="46501645" w14:textId="3B1D05CE"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Economical: </w:t>
      </w:r>
    </w:p>
    <w:p w14:paraId="06DB7A28" w14:textId="62EDA098"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The fact that Google works in a global market may </w:t>
      </w:r>
      <w:proofErr w:type="gramStart"/>
      <w:r w:rsidRPr="00743785">
        <w:rPr>
          <w:rFonts w:ascii="Arial" w:hAnsi="Arial" w:cs="Arial"/>
        </w:rPr>
        <w:t>have an effect on</w:t>
      </w:r>
      <w:proofErr w:type="gramEnd"/>
      <w:r w:rsidRPr="00743785">
        <w:rPr>
          <w:rFonts w:ascii="Arial" w:hAnsi="Arial" w:cs="Arial"/>
        </w:rPr>
        <w:t xml:space="preserve"> its earnings. Due to the financial effects of the COVID-19 pandemic, the company's income in 2020 was $182.53 billion, down from the prior year. Exchange rates have an impact on the company's income as well, with 54% of its overall revenue in 2020 coming from outside the United States. Google's operations in developing nations like India and Southeast Asia offer the firm chances for expansion (</w:t>
      </w:r>
      <w:proofErr w:type="spellStart"/>
      <w:r w:rsidRPr="00743785">
        <w:rPr>
          <w:rFonts w:ascii="Arial" w:hAnsi="Arial" w:cs="Arial"/>
        </w:rPr>
        <w:t>Uk</w:t>
      </w:r>
      <w:proofErr w:type="spellEnd"/>
      <w:r w:rsidRPr="00743785">
        <w:rPr>
          <w:rFonts w:ascii="Arial" w:hAnsi="Arial" w:cs="Arial"/>
        </w:rPr>
        <w:t xml:space="preserve"> Government, 2023).</w:t>
      </w:r>
    </w:p>
    <w:p w14:paraId="34C785ED" w14:textId="77777777" w:rsidR="00C81B3E" w:rsidRPr="00743785" w:rsidRDefault="00C81B3E" w:rsidP="00743785">
      <w:pPr>
        <w:pStyle w:val="BodyText"/>
        <w:spacing w:before="135"/>
        <w:ind w:left="140"/>
        <w:jc w:val="both"/>
        <w:rPr>
          <w:rFonts w:ascii="Arial" w:hAnsi="Arial" w:cs="Arial"/>
        </w:rPr>
      </w:pPr>
    </w:p>
    <w:p w14:paraId="20FECF28" w14:textId="1BBCDAEA"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Political: </w:t>
      </w:r>
    </w:p>
    <w:p w14:paraId="6EB92E79" w14:textId="1CC97F16"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In the nations where it conducts business, Google is governed by </w:t>
      </w:r>
      <w:proofErr w:type="gramStart"/>
      <w:r w:rsidRPr="00743785">
        <w:rPr>
          <w:rFonts w:ascii="Arial" w:hAnsi="Arial" w:cs="Arial"/>
        </w:rPr>
        <w:t>a number of</w:t>
      </w:r>
      <w:proofErr w:type="gramEnd"/>
      <w:r w:rsidRPr="00743785">
        <w:rPr>
          <w:rFonts w:ascii="Arial" w:hAnsi="Arial" w:cs="Arial"/>
        </w:rPr>
        <w:t xml:space="preserve"> laws and rules. The business has recently come under governmental examination due to privacy and antitrust problems. The European Union, for instance, penalized Google $5 billion in 2019 for breaking antitrust rules in relation to its Android operating system. Google's activities may be impacted by the legal and regulatory climate, and the business must abide by these laws to prevent sanctions and other punishments</w:t>
      </w:r>
      <w:r w:rsidR="00D251E7" w:rsidRPr="00743785">
        <w:rPr>
          <w:rFonts w:ascii="Arial" w:hAnsi="Arial" w:cs="Arial"/>
        </w:rPr>
        <w:t xml:space="preserve"> (</w:t>
      </w:r>
      <w:proofErr w:type="spellStart"/>
      <w:r w:rsidR="00D251E7" w:rsidRPr="00743785">
        <w:rPr>
          <w:rFonts w:ascii="Arial" w:hAnsi="Arial" w:cs="Arial"/>
        </w:rPr>
        <w:t>Feiner</w:t>
      </w:r>
      <w:proofErr w:type="spellEnd"/>
      <w:r w:rsidR="00D251E7" w:rsidRPr="00743785">
        <w:rPr>
          <w:rFonts w:ascii="Arial" w:hAnsi="Arial" w:cs="Arial"/>
        </w:rPr>
        <w:t>, 2020)</w:t>
      </w:r>
      <w:r w:rsidRPr="00743785">
        <w:rPr>
          <w:rFonts w:ascii="Arial" w:hAnsi="Arial" w:cs="Arial"/>
        </w:rPr>
        <w:t>.</w:t>
      </w:r>
      <w:r w:rsidR="00D251E7" w:rsidRPr="00743785">
        <w:rPr>
          <w:rFonts w:ascii="Arial" w:hAnsi="Arial" w:cs="Arial"/>
        </w:rPr>
        <w:t xml:space="preserve"> </w:t>
      </w:r>
    </w:p>
    <w:p w14:paraId="3FCCF539" w14:textId="77777777" w:rsidR="00C81B3E" w:rsidRPr="00743785" w:rsidRDefault="00C81B3E" w:rsidP="00743785">
      <w:pPr>
        <w:pStyle w:val="BodyText"/>
        <w:spacing w:before="135"/>
        <w:ind w:left="140"/>
        <w:jc w:val="both"/>
        <w:rPr>
          <w:rFonts w:ascii="Arial" w:hAnsi="Arial" w:cs="Arial"/>
        </w:rPr>
      </w:pPr>
    </w:p>
    <w:p w14:paraId="4B81E1D0" w14:textId="69ECD1F3" w:rsidR="00C81B3E" w:rsidRPr="00743785" w:rsidRDefault="00C81B3E" w:rsidP="00743785">
      <w:pPr>
        <w:pStyle w:val="BodyText"/>
        <w:spacing w:before="135"/>
        <w:ind w:left="140"/>
        <w:jc w:val="both"/>
        <w:rPr>
          <w:rFonts w:ascii="Arial" w:hAnsi="Arial" w:cs="Arial"/>
        </w:rPr>
      </w:pPr>
      <w:r w:rsidRPr="00743785">
        <w:rPr>
          <w:rFonts w:ascii="Arial" w:hAnsi="Arial" w:cs="Arial"/>
        </w:rPr>
        <w:lastRenderedPageBreak/>
        <w:t xml:space="preserve">Social: </w:t>
      </w:r>
    </w:p>
    <w:p w14:paraId="47B77A6F" w14:textId="0A003953" w:rsidR="00C81B3E" w:rsidRPr="00743785" w:rsidRDefault="00C81B3E" w:rsidP="00743785">
      <w:pPr>
        <w:pStyle w:val="BodyText"/>
        <w:spacing w:before="135"/>
        <w:ind w:left="140"/>
        <w:jc w:val="both"/>
        <w:rPr>
          <w:rFonts w:ascii="Arial" w:hAnsi="Arial" w:cs="Arial"/>
        </w:rPr>
      </w:pPr>
      <w:r w:rsidRPr="00743785">
        <w:rPr>
          <w:rFonts w:ascii="Arial" w:hAnsi="Arial" w:cs="Arial"/>
        </w:rPr>
        <w:t>Google conducts business in numerous markets with various national norms and social ideals. The business must be aware of these variations and modify its goods and services to suit regional requirements. For instance, Google has encountered difficulties in China as a result of governmental control and societal disparities. While the business no longer offers search engine services in China, it still runs other services like Google Maps</w:t>
      </w:r>
      <w:r w:rsidR="00D251E7" w:rsidRPr="00743785">
        <w:rPr>
          <w:rFonts w:ascii="Arial" w:hAnsi="Arial" w:cs="Arial"/>
        </w:rPr>
        <w:t xml:space="preserve"> (McKinsey, 2016)</w:t>
      </w:r>
      <w:r w:rsidRPr="00743785">
        <w:rPr>
          <w:rFonts w:ascii="Arial" w:hAnsi="Arial" w:cs="Arial"/>
        </w:rPr>
        <w:t>.</w:t>
      </w:r>
    </w:p>
    <w:p w14:paraId="2AE00937" w14:textId="77777777" w:rsidR="00C81B3E" w:rsidRPr="00743785" w:rsidRDefault="00C81B3E" w:rsidP="00743785">
      <w:pPr>
        <w:pStyle w:val="BodyText"/>
        <w:spacing w:before="135"/>
        <w:ind w:left="140"/>
        <w:jc w:val="both"/>
        <w:rPr>
          <w:rFonts w:ascii="Arial" w:hAnsi="Arial" w:cs="Arial"/>
        </w:rPr>
      </w:pPr>
    </w:p>
    <w:p w14:paraId="1D6948EB" w14:textId="7D4B9E5C"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Environmental: </w:t>
      </w:r>
    </w:p>
    <w:p w14:paraId="09C013C9" w14:textId="162358B0" w:rsidR="00C81B3E" w:rsidRPr="00743785" w:rsidRDefault="00C81B3E" w:rsidP="00743785">
      <w:pPr>
        <w:pStyle w:val="BodyText"/>
        <w:spacing w:before="135"/>
        <w:ind w:left="140"/>
        <w:jc w:val="both"/>
        <w:rPr>
          <w:rFonts w:ascii="Arial" w:hAnsi="Arial" w:cs="Arial"/>
        </w:rPr>
      </w:pPr>
      <w:r w:rsidRPr="00743785">
        <w:rPr>
          <w:rFonts w:ascii="Arial" w:hAnsi="Arial" w:cs="Arial"/>
        </w:rPr>
        <w:t>Google has made a commitment to lessening its effect on the climate and has set a target to run entirely on renewable energy by 2030</w:t>
      </w:r>
      <w:r w:rsidR="00D251E7" w:rsidRPr="00743785">
        <w:rPr>
          <w:rFonts w:ascii="Arial" w:hAnsi="Arial" w:cs="Arial"/>
        </w:rPr>
        <w:t xml:space="preserve"> (Google, 2022b)</w:t>
      </w:r>
      <w:r w:rsidRPr="00743785">
        <w:rPr>
          <w:rFonts w:ascii="Arial" w:hAnsi="Arial" w:cs="Arial"/>
        </w:rPr>
        <w:t xml:space="preserve">. The business has inked power purchase deals for wind and solar energy and invested in renewable energy initiatives. Additionally, Google has reduced its ecological impact by implementing energy-efficient procedures in its data </w:t>
      </w:r>
      <w:proofErr w:type="spellStart"/>
      <w:r w:rsidRPr="00743785">
        <w:rPr>
          <w:rFonts w:ascii="Arial" w:hAnsi="Arial" w:cs="Arial"/>
        </w:rPr>
        <w:t>centres</w:t>
      </w:r>
      <w:proofErr w:type="spellEnd"/>
      <w:r w:rsidRPr="00743785">
        <w:rPr>
          <w:rFonts w:ascii="Arial" w:hAnsi="Arial" w:cs="Arial"/>
        </w:rPr>
        <w:t>. The company's dedication to the environment can strengthen the image of its brand and attract customers who value the environment.</w:t>
      </w:r>
    </w:p>
    <w:p w14:paraId="28C3B8F9" w14:textId="77777777" w:rsidR="00C81B3E" w:rsidRPr="00743785" w:rsidRDefault="00C81B3E" w:rsidP="00743785">
      <w:pPr>
        <w:pStyle w:val="BodyText"/>
        <w:spacing w:before="135"/>
        <w:ind w:left="140"/>
        <w:jc w:val="both"/>
        <w:rPr>
          <w:rFonts w:ascii="Arial" w:hAnsi="Arial" w:cs="Arial"/>
        </w:rPr>
      </w:pPr>
    </w:p>
    <w:p w14:paraId="03844142" w14:textId="779BEFB6" w:rsidR="00C81B3E" w:rsidRPr="00743785" w:rsidRDefault="00C81B3E" w:rsidP="00743785">
      <w:pPr>
        <w:pStyle w:val="BodyText"/>
        <w:spacing w:before="135"/>
        <w:ind w:left="140"/>
        <w:jc w:val="both"/>
        <w:rPr>
          <w:rFonts w:ascii="Arial" w:hAnsi="Arial" w:cs="Arial"/>
        </w:rPr>
      </w:pPr>
      <w:r w:rsidRPr="00743785">
        <w:rPr>
          <w:rFonts w:ascii="Arial" w:hAnsi="Arial" w:cs="Arial"/>
        </w:rPr>
        <w:t xml:space="preserve">A macro-environment analysis of Google highlights the outside variables that may </w:t>
      </w:r>
      <w:proofErr w:type="gramStart"/>
      <w:r w:rsidRPr="00743785">
        <w:rPr>
          <w:rFonts w:ascii="Arial" w:hAnsi="Arial" w:cs="Arial"/>
        </w:rPr>
        <w:t>have an effect on</w:t>
      </w:r>
      <w:proofErr w:type="gramEnd"/>
      <w:r w:rsidRPr="00743785">
        <w:rPr>
          <w:rFonts w:ascii="Arial" w:hAnsi="Arial" w:cs="Arial"/>
        </w:rPr>
        <w:t xml:space="preserve"> its business processes and strategy. Google's ability to adjust to shifting technological trends, abide by legal and regulatory requirements, satisfy the demands of various marketplaces, and cut costs will determine its level of success in the technology sector.</w:t>
      </w:r>
    </w:p>
    <w:p w14:paraId="1EBECA4B" w14:textId="77777777" w:rsidR="00547F81" w:rsidRPr="00743785" w:rsidRDefault="00547F81" w:rsidP="00743785">
      <w:pPr>
        <w:pStyle w:val="BodyText"/>
        <w:jc w:val="both"/>
        <w:rPr>
          <w:rFonts w:ascii="Arial" w:hAnsi="Arial" w:cs="Arial"/>
        </w:rPr>
      </w:pPr>
    </w:p>
    <w:p w14:paraId="18636E39" w14:textId="77777777" w:rsidR="00547F81" w:rsidRPr="00743785" w:rsidRDefault="00547F81" w:rsidP="00743785">
      <w:pPr>
        <w:pStyle w:val="BodyText"/>
        <w:jc w:val="both"/>
        <w:rPr>
          <w:rFonts w:ascii="Arial" w:hAnsi="Arial" w:cs="Arial"/>
        </w:rPr>
      </w:pPr>
    </w:p>
    <w:p w14:paraId="3988456B" w14:textId="77777777" w:rsidR="00547F81" w:rsidRPr="00743785" w:rsidRDefault="00547F81" w:rsidP="00743785">
      <w:pPr>
        <w:pStyle w:val="BodyText"/>
        <w:jc w:val="both"/>
        <w:rPr>
          <w:rFonts w:ascii="Arial" w:hAnsi="Arial" w:cs="Arial"/>
        </w:rPr>
      </w:pPr>
    </w:p>
    <w:p w14:paraId="1699018B" w14:textId="77777777" w:rsidR="002A098E" w:rsidRPr="00743785" w:rsidRDefault="002A098E" w:rsidP="00743785">
      <w:pPr>
        <w:pStyle w:val="BodyText"/>
        <w:jc w:val="both"/>
        <w:rPr>
          <w:rFonts w:ascii="Arial" w:hAnsi="Arial" w:cs="Arial"/>
        </w:rPr>
      </w:pPr>
    </w:p>
    <w:p w14:paraId="654B7EFA" w14:textId="77777777" w:rsidR="002A098E" w:rsidRPr="00743785" w:rsidRDefault="002A098E" w:rsidP="00743785">
      <w:pPr>
        <w:pStyle w:val="BodyText"/>
        <w:jc w:val="both"/>
        <w:rPr>
          <w:rFonts w:ascii="Arial" w:hAnsi="Arial" w:cs="Arial"/>
        </w:rPr>
      </w:pPr>
    </w:p>
    <w:p w14:paraId="3EF750C2" w14:textId="77777777" w:rsidR="002A098E" w:rsidRPr="00743785" w:rsidRDefault="002A098E" w:rsidP="00743785">
      <w:pPr>
        <w:pStyle w:val="BodyText"/>
        <w:jc w:val="both"/>
        <w:rPr>
          <w:rFonts w:ascii="Arial" w:hAnsi="Arial" w:cs="Arial"/>
        </w:rPr>
      </w:pPr>
    </w:p>
    <w:p w14:paraId="3BDBE300" w14:textId="77777777" w:rsidR="00547F81" w:rsidRPr="00743785" w:rsidRDefault="00000000" w:rsidP="00382A05">
      <w:pPr>
        <w:pStyle w:val="Heading1"/>
        <w:jc w:val="left"/>
      </w:pPr>
      <w:bookmarkStart w:id="16" w:name="Micro-Environment_Analysis"/>
      <w:bookmarkStart w:id="17" w:name="_bookmark5"/>
      <w:bookmarkStart w:id="18" w:name="_Toc133164980"/>
      <w:bookmarkEnd w:id="16"/>
      <w:bookmarkEnd w:id="17"/>
      <w:r w:rsidRPr="00743785">
        <w:t>Micro-Environment Analysis</w:t>
      </w:r>
      <w:bookmarkEnd w:id="18"/>
    </w:p>
    <w:p w14:paraId="199EA4BE" w14:textId="77777777" w:rsidR="00547F81" w:rsidRPr="00743785" w:rsidRDefault="00547F81" w:rsidP="00743785">
      <w:pPr>
        <w:pStyle w:val="BodyText"/>
        <w:jc w:val="both"/>
        <w:rPr>
          <w:rFonts w:ascii="Arial" w:hAnsi="Arial" w:cs="Arial"/>
        </w:rPr>
      </w:pPr>
    </w:p>
    <w:p w14:paraId="3DBD9EB9" w14:textId="57FE3DFB" w:rsidR="00DC6142" w:rsidRPr="00743785" w:rsidRDefault="00DC6142" w:rsidP="00743785">
      <w:pPr>
        <w:pStyle w:val="BodyText"/>
        <w:spacing w:before="135"/>
        <w:ind w:left="140"/>
        <w:jc w:val="both"/>
        <w:rPr>
          <w:rFonts w:ascii="Arial" w:hAnsi="Arial" w:cs="Arial"/>
        </w:rPr>
      </w:pPr>
      <w:r w:rsidRPr="00743785">
        <w:rPr>
          <w:rFonts w:ascii="Arial" w:hAnsi="Arial" w:cs="Arial"/>
        </w:rPr>
        <w:t xml:space="preserve">An essential component of strategic management is micro-environment analysis, which assesses the internal variables influencing an organization's success. </w:t>
      </w:r>
      <w:r w:rsidR="00C70DE5" w:rsidRPr="00743785">
        <w:rPr>
          <w:rFonts w:ascii="Arial" w:hAnsi="Arial" w:cs="Arial"/>
        </w:rPr>
        <w:t>(</w:t>
      </w:r>
      <w:proofErr w:type="spellStart"/>
      <w:r w:rsidR="00C70DE5" w:rsidRPr="00743785">
        <w:rPr>
          <w:rFonts w:ascii="Arial" w:hAnsi="Arial" w:cs="Arial"/>
        </w:rPr>
        <w:t>Mcdaniel</w:t>
      </w:r>
      <w:proofErr w:type="spellEnd"/>
      <w:r w:rsidR="00C70DE5" w:rsidRPr="00743785">
        <w:rPr>
          <w:rFonts w:ascii="Arial" w:hAnsi="Arial" w:cs="Arial"/>
        </w:rPr>
        <w:t xml:space="preserve"> and Gates, 2020)</w:t>
      </w:r>
      <w:r w:rsidRPr="00743785">
        <w:rPr>
          <w:rFonts w:ascii="Arial" w:hAnsi="Arial" w:cs="Arial"/>
        </w:rPr>
        <w:t>. It entails examining the variables that immediately affect the company, such as clients, rivals, suppliers, and other stakeholders. Understanding the unique opportunities and challenges that exist within a given market or sector is the goal of micro-environment analysis, which aids businesses in positioning themselves to thrive and making wise decisions about their strategy and tactics.</w:t>
      </w:r>
    </w:p>
    <w:p w14:paraId="2E7EFD2B" w14:textId="77777777" w:rsidR="00DC6142" w:rsidRPr="00743785" w:rsidRDefault="00DC6142" w:rsidP="00743785">
      <w:pPr>
        <w:pStyle w:val="BodyText"/>
        <w:spacing w:before="135"/>
        <w:ind w:left="140"/>
        <w:jc w:val="both"/>
        <w:rPr>
          <w:rFonts w:ascii="Arial" w:hAnsi="Arial" w:cs="Arial"/>
        </w:rPr>
      </w:pPr>
    </w:p>
    <w:p w14:paraId="58C32BEB" w14:textId="1B93FDFD" w:rsidR="00DC6142" w:rsidRPr="00743785" w:rsidRDefault="00DC6142" w:rsidP="00743785">
      <w:pPr>
        <w:pStyle w:val="BodyText"/>
        <w:spacing w:before="135"/>
        <w:ind w:left="140"/>
        <w:jc w:val="both"/>
        <w:rPr>
          <w:rFonts w:ascii="Arial" w:hAnsi="Arial" w:cs="Arial"/>
        </w:rPr>
      </w:pPr>
      <w:r w:rsidRPr="00743785">
        <w:rPr>
          <w:rFonts w:ascii="Arial" w:hAnsi="Arial" w:cs="Arial"/>
        </w:rPr>
        <w:t xml:space="preserve">For instance, micro-environment research in the retail sector looks at consumer demographics, buying patterns, and tastes, as well as the strengths and flaws of competitors, the relationships with suppliers and their negotiating power, and any governmental or legal restrictions. </w:t>
      </w:r>
      <w:r w:rsidR="00C70DE5" w:rsidRPr="00743785">
        <w:rPr>
          <w:rFonts w:ascii="Arial" w:hAnsi="Arial" w:cs="Arial"/>
        </w:rPr>
        <w:t>(Oxford College Of Marketing, 2018)</w:t>
      </w:r>
      <w:r w:rsidRPr="00743785">
        <w:rPr>
          <w:rFonts w:ascii="Arial" w:hAnsi="Arial" w:cs="Arial"/>
        </w:rPr>
        <w:t>. With the aid of this research, retailers can better understand their assets and weaknesses, possible threats, and untapped possibilities.</w:t>
      </w:r>
    </w:p>
    <w:p w14:paraId="5278B348" w14:textId="77777777" w:rsidR="00DC6142" w:rsidRPr="00743785" w:rsidRDefault="00DC6142" w:rsidP="00743785">
      <w:pPr>
        <w:pStyle w:val="BodyText"/>
        <w:spacing w:before="135"/>
        <w:ind w:left="140"/>
        <w:jc w:val="both"/>
        <w:rPr>
          <w:rFonts w:ascii="Arial" w:hAnsi="Arial" w:cs="Arial"/>
        </w:rPr>
      </w:pPr>
    </w:p>
    <w:p w14:paraId="7B82B3FC" w14:textId="729953D6" w:rsidR="00DC6142" w:rsidRPr="00743785" w:rsidRDefault="00DC6142" w:rsidP="00743785">
      <w:pPr>
        <w:pStyle w:val="BodyText"/>
        <w:spacing w:before="135"/>
        <w:ind w:left="140"/>
        <w:jc w:val="both"/>
        <w:rPr>
          <w:rFonts w:ascii="Arial" w:hAnsi="Arial" w:cs="Arial"/>
        </w:rPr>
      </w:pPr>
      <w:r w:rsidRPr="00743785">
        <w:rPr>
          <w:rFonts w:ascii="Arial" w:hAnsi="Arial" w:cs="Arial"/>
        </w:rPr>
        <w:lastRenderedPageBreak/>
        <w:t>Increasing a competitive edge and achieving organizational objectives both depend heavily on micro-environment analysis. Businesses can create successful strategies that support their goals and strengthen their place in the market by understanding the factors that have a direct influence on the organization.</w:t>
      </w:r>
    </w:p>
    <w:p w14:paraId="7622C824" w14:textId="77777777" w:rsidR="00547F81" w:rsidRPr="00743785" w:rsidRDefault="00547F81" w:rsidP="00743785">
      <w:pPr>
        <w:pStyle w:val="BodyText"/>
        <w:spacing w:before="10"/>
        <w:jc w:val="both"/>
        <w:rPr>
          <w:rFonts w:ascii="Arial" w:hAnsi="Arial" w:cs="Arial"/>
        </w:rPr>
      </w:pPr>
    </w:p>
    <w:p w14:paraId="2F64F2FB" w14:textId="77777777" w:rsidR="00547F81" w:rsidRPr="00743785" w:rsidRDefault="00000000" w:rsidP="00382A05">
      <w:pPr>
        <w:pStyle w:val="Heading1"/>
        <w:jc w:val="left"/>
      </w:pPr>
      <w:bookmarkStart w:id="19" w:name="Industry_Life_Cycle"/>
      <w:bookmarkStart w:id="20" w:name="_bookmark6"/>
      <w:bookmarkStart w:id="21" w:name="_Toc133164981"/>
      <w:bookmarkEnd w:id="19"/>
      <w:bookmarkEnd w:id="20"/>
      <w:r w:rsidRPr="00743785">
        <w:t>Industry Life Cycle</w:t>
      </w:r>
      <w:bookmarkEnd w:id="21"/>
    </w:p>
    <w:p w14:paraId="781FEA95" w14:textId="77777777" w:rsidR="00B26963" w:rsidRPr="00743785" w:rsidRDefault="00B26963" w:rsidP="00743785">
      <w:pPr>
        <w:pStyle w:val="Heading3"/>
        <w:jc w:val="both"/>
        <w:rPr>
          <w:color w:val="365F91"/>
        </w:rPr>
      </w:pPr>
    </w:p>
    <w:p w14:paraId="064F6B0A" w14:textId="569FBE33" w:rsidR="006C56B9" w:rsidRDefault="006C56B9" w:rsidP="00743785">
      <w:pPr>
        <w:pStyle w:val="BodyText"/>
        <w:spacing w:before="135"/>
        <w:ind w:left="140"/>
        <w:jc w:val="both"/>
        <w:rPr>
          <w:rFonts w:ascii="Arial" w:hAnsi="Arial" w:cs="Arial"/>
        </w:rPr>
      </w:pPr>
      <w:r w:rsidRPr="006C56B9">
        <w:rPr>
          <w:rFonts w:ascii="Arial" w:hAnsi="Arial" w:cs="Arial"/>
        </w:rPr>
        <w:t>The notion of the industry life cycle is used to explain the many stages of development that an industry experiences throughout time. It is a theoretical model that is used to describe how industries often develop and evolve as they become older. An industry's life cycle typically has four stages: introduction, growth, maturity, and decline</w:t>
      </w:r>
      <w:r>
        <w:rPr>
          <w:rFonts w:ascii="Arial" w:hAnsi="Arial" w:cs="Arial"/>
        </w:rPr>
        <w:t xml:space="preserve"> </w:t>
      </w:r>
      <w:r w:rsidRPr="006C56B9">
        <w:rPr>
          <w:rFonts w:ascii="Arial" w:hAnsi="Arial" w:cs="Arial"/>
        </w:rPr>
        <w:t xml:space="preserve">(Barney and </w:t>
      </w:r>
      <w:proofErr w:type="spellStart"/>
      <w:r w:rsidRPr="006C56B9">
        <w:rPr>
          <w:rFonts w:ascii="Arial" w:hAnsi="Arial" w:cs="Arial"/>
        </w:rPr>
        <w:t>Hesterly</w:t>
      </w:r>
      <w:proofErr w:type="spellEnd"/>
      <w:r w:rsidRPr="006C56B9">
        <w:rPr>
          <w:rFonts w:ascii="Arial" w:hAnsi="Arial" w:cs="Arial"/>
        </w:rPr>
        <w:t>, 2019).</w:t>
      </w:r>
    </w:p>
    <w:p w14:paraId="2A7A4099" w14:textId="5A944CB4" w:rsidR="00B26963" w:rsidRPr="00743785" w:rsidRDefault="00B26963" w:rsidP="00743785">
      <w:pPr>
        <w:pStyle w:val="BodyText"/>
        <w:spacing w:before="135"/>
        <w:ind w:left="140"/>
        <w:jc w:val="both"/>
        <w:rPr>
          <w:rFonts w:ascii="Arial" w:hAnsi="Arial" w:cs="Arial"/>
        </w:rPr>
      </w:pPr>
      <w:r w:rsidRPr="00743785">
        <w:rPr>
          <w:rFonts w:ascii="Arial" w:hAnsi="Arial" w:cs="Arial"/>
        </w:rPr>
        <w:t>The debut, development, stability, and decline phases of the industry life cycle can be used to analyze Google’s fast growth and invention.</w:t>
      </w:r>
    </w:p>
    <w:p w14:paraId="79311AA7" w14:textId="77777777" w:rsidR="00B26963" w:rsidRPr="00743785" w:rsidRDefault="00B26963" w:rsidP="00743785">
      <w:pPr>
        <w:pStyle w:val="BodyText"/>
        <w:spacing w:before="135"/>
        <w:ind w:left="140"/>
        <w:jc w:val="both"/>
        <w:rPr>
          <w:rFonts w:ascii="Arial" w:hAnsi="Arial" w:cs="Arial"/>
        </w:rPr>
      </w:pPr>
    </w:p>
    <w:p w14:paraId="4ECA6239" w14:textId="261C069A" w:rsidR="00547F81" w:rsidRPr="00743785" w:rsidRDefault="00266692" w:rsidP="00743785">
      <w:pPr>
        <w:pStyle w:val="BodyText"/>
        <w:spacing w:before="135"/>
        <w:ind w:left="140"/>
        <w:jc w:val="both"/>
        <w:rPr>
          <w:rFonts w:ascii="Arial" w:hAnsi="Arial" w:cs="Arial"/>
        </w:rPr>
      </w:pPr>
      <w:r>
        <w:rPr>
          <w:rFonts w:ascii="Arial" w:hAnsi="Arial" w:cs="Arial"/>
          <w:noProof/>
        </w:rPr>
        <w:drawing>
          <wp:inline distT="0" distB="0" distL="0" distR="0" wp14:anchorId="4E064993" wp14:editId="4F024BA0">
            <wp:extent cx="3391535" cy="1906905"/>
            <wp:effectExtent l="0" t="0" r="0" b="0"/>
            <wp:docPr id="11" name="Picture 2" descr="Industry Life Cycle - Identify Different Stages of An Industry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ustry Life Cycle - Identify Different Stages of An Industry Life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1535" cy="1906905"/>
                    </a:xfrm>
                    <a:prstGeom prst="rect">
                      <a:avLst/>
                    </a:prstGeom>
                    <a:noFill/>
                    <a:ln>
                      <a:noFill/>
                    </a:ln>
                  </pic:spPr>
                </pic:pic>
              </a:graphicData>
            </a:graphic>
          </wp:inline>
        </w:drawing>
      </w:r>
    </w:p>
    <w:p w14:paraId="4526F2C8" w14:textId="12603DB5" w:rsidR="00547F81" w:rsidRDefault="00B7773A" w:rsidP="00743785">
      <w:pPr>
        <w:pStyle w:val="BodyText"/>
        <w:spacing w:before="135"/>
        <w:ind w:left="140"/>
        <w:jc w:val="both"/>
        <w:rPr>
          <w:rFonts w:ascii="Arial" w:hAnsi="Arial" w:cs="Arial"/>
        </w:rPr>
      </w:pPr>
      <w:r w:rsidRPr="00B7773A">
        <w:rPr>
          <w:rFonts w:ascii="Arial" w:hAnsi="Arial" w:cs="Arial"/>
        </w:rPr>
        <w:t>(WIKI, 2019)</w:t>
      </w:r>
    </w:p>
    <w:p w14:paraId="5DCEC83F" w14:textId="77777777" w:rsidR="00B7773A" w:rsidRPr="00743785" w:rsidRDefault="00B7773A" w:rsidP="00743785">
      <w:pPr>
        <w:pStyle w:val="BodyText"/>
        <w:spacing w:before="135"/>
        <w:ind w:left="140"/>
        <w:jc w:val="both"/>
        <w:rPr>
          <w:rFonts w:ascii="Arial" w:hAnsi="Arial" w:cs="Arial"/>
        </w:rPr>
      </w:pPr>
    </w:p>
    <w:p w14:paraId="04E71778" w14:textId="77777777" w:rsidR="00B26963" w:rsidRPr="00743785" w:rsidRDefault="00B26963" w:rsidP="00743785">
      <w:pPr>
        <w:pStyle w:val="BodyText"/>
        <w:spacing w:before="135"/>
        <w:ind w:left="140"/>
        <w:jc w:val="both"/>
        <w:rPr>
          <w:rFonts w:ascii="Arial" w:hAnsi="Arial" w:cs="Arial"/>
        </w:rPr>
      </w:pPr>
      <w:r w:rsidRPr="00743785">
        <w:rPr>
          <w:rFonts w:ascii="Arial" w:hAnsi="Arial" w:cs="Arial"/>
        </w:rPr>
        <w:t>During the introductory phase, Larry Page and Sergey Brin established Google in 1998 as a study project at Stanford University. (Levy, 2018). Due to the company's search engine technology's rapid rise in fame and simplicity of use, it was incorporated in 1998. Google went public in 2004 and has a market value of more than $20 billion. (Levy, 2018).</w:t>
      </w:r>
    </w:p>
    <w:p w14:paraId="307C17A2" w14:textId="77777777" w:rsidR="00B26963" w:rsidRPr="00743785" w:rsidRDefault="00B26963" w:rsidP="00743785">
      <w:pPr>
        <w:pStyle w:val="BodyText"/>
        <w:spacing w:before="135"/>
        <w:ind w:left="140"/>
        <w:jc w:val="both"/>
        <w:rPr>
          <w:rFonts w:ascii="Arial" w:hAnsi="Arial" w:cs="Arial"/>
        </w:rPr>
      </w:pPr>
    </w:p>
    <w:p w14:paraId="023CC6D7" w14:textId="23A36ECE" w:rsidR="00547F81" w:rsidRPr="00743785" w:rsidRDefault="00B26963" w:rsidP="00743785">
      <w:pPr>
        <w:pStyle w:val="BodyText"/>
        <w:spacing w:before="135"/>
        <w:ind w:left="140"/>
        <w:jc w:val="both"/>
        <w:rPr>
          <w:rFonts w:ascii="Arial" w:hAnsi="Arial" w:cs="Arial"/>
        </w:rPr>
      </w:pPr>
      <w:r w:rsidRPr="00743785">
        <w:rPr>
          <w:rFonts w:ascii="Arial" w:hAnsi="Arial" w:cs="Arial"/>
        </w:rPr>
        <w:t>Google's spread into new markets and the introduction of fresh goods and services were the defining features of the growth era. The business debuted Google Maps in 2005, then bought YouTube in 2006, and finally released Android in 2008. (Levy, 2018). From $3.2 billion in 2004 to over $110 billion in 2017, Google's income grew. (Statista, 2022).</w:t>
      </w:r>
    </w:p>
    <w:p w14:paraId="2A4232A7" w14:textId="77777777" w:rsidR="00B26963" w:rsidRPr="00743785" w:rsidRDefault="00B26963" w:rsidP="00743785">
      <w:pPr>
        <w:pStyle w:val="BodyText"/>
        <w:spacing w:before="135"/>
        <w:ind w:left="140"/>
        <w:jc w:val="both"/>
        <w:rPr>
          <w:rFonts w:ascii="Arial" w:hAnsi="Arial" w:cs="Arial"/>
        </w:rPr>
      </w:pPr>
    </w:p>
    <w:p w14:paraId="7CCCA6F0" w14:textId="181C6376" w:rsidR="00B26963" w:rsidRPr="00743785" w:rsidRDefault="00B26963" w:rsidP="00743785">
      <w:pPr>
        <w:pStyle w:val="BodyText"/>
        <w:spacing w:before="135"/>
        <w:ind w:left="140"/>
        <w:jc w:val="both"/>
        <w:rPr>
          <w:rFonts w:ascii="Arial" w:hAnsi="Arial" w:cs="Arial"/>
        </w:rPr>
      </w:pPr>
      <w:r w:rsidRPr="00743785">
        <w:rPr>
          <w:rFonts w:ascii="Arial" w:hAnsi="Arial" w:cs="Arial"/>
        </w:rPr>
        <w:t xml:space="preserve">At this point of development, when growth has slowed and the business is concentrating on preserving its marketplace and enhancing current goods and services, Google's growth has stalled. The business has recently dealt with difficulties brought on by privacy issues and governmental scrutiny, which have </w:t>
      </w:r>
      <w:proofErr w:type="gramStart"/>
      <w:r w:rsidRPr="00743785">
        <w:rPr>
          <w:rFonts w:ascii="Arial" w:hAnsi="Arial" w:cs="Arial"/>
        </w:rPr>
        <w:t>had an effect on</w:t>
      </w:r>
      <w:proofErr w:type="gramEnd"/>
      <w:r w:rsidRPr="00743785">
        <w:rPr>
          <w:rFonts w:ascii="Arial" w:hAnsi="Arial" w:cs="Arial"/>
        </w:rPr>
        <w:t xml:space="preserve"> its sales and profitability. (Statista, 2022).</w:t>
      </w:r>
    </w:p>
    <w:p w14:paraId="522D526D" w14:textId="77777777" w:rsidR="00B26963" w:rsidRPr="00743785" w:rsidRDefault="00B26963" w:rsidP="00743785">
      <w:pPr>
        <w:pStyle w:val="BodyText"/>
        <w:spacing w:before="135"/>
        <w:ind w:left="140"/>
        <w:jc w:val="both"/>
        <w:rPr>
          <w:rFonts w:ascii="Arial" w:hAnsi="Arial" w:cs="Arial"/>
        </w:rPr>
      </w:pPr>
    </w:p>
    <w:p w14:paraId="721FCDBB" w14:textId="2A02A736" w:rsidR="00B26963" w:rsidRPr="00743785" w:rsidRDefault="00B26963" w:rsidP="00743785">
      <w:pPr>
        <w:pStyle w:val="BodyText"/>
        <w:spacing w:before="135"/>
        <w:ind w:left="140"/>
        <w:jc w:val="both"/>
        <w:rPr>
          <w:rFonts w:ascii="Arial" w:hAnsi="Arial" w:cs="Arial"/>
        </w:rPr>
      </w:pPr>
      <w:r w:rsidRPr="00743785">
        <w:rPr>
          <w:rFonts w:ascii="Arial" w:hAnsi="Arial" w:cs="Arial"/>
        </w:rPr>
        <w:t>Although it is unclear when Google will move into the decline period, the business has proven its capacity for innovation and market-specific adaptation. The business is well-positioned to continue being a significant player in the technology sector, as evidenced by Google's investments in artificial intelligence and other cutting-edge technologies. (Gilder, 2022)</w:t>
      </w:r>
    </w:p>
    <w:p w14:paraId="5CD6A3B9" w14:textId="77777777" w:rsidR="00B26963" w:rsidRPr="00743785" w:rsidRDefault="00B26963" w:rsidP="00743785">
      <w:pPr>
        <w:pStyle w:val="BodyText"/>
        <w:spacing w:before="135"/>
        <w:ind w:left="140"/>
        <w:jc w:val="both"/>
        <w:rPr>
          <w:rFonts w:ascii="Arial" w:hAnsi="Arial" w:cs="Arial"/>
        </w:rPr>
      </w:pPr>
    </w:p>
    <w:p w14:paraId="7A57D38A" w14:textId="009608D5" w:rsidR="00B26963" w:rsidRPr="00743785" w:rsidRDefault="00B26963" w:rsidP="00743785">
      <w:pPr>
        <w:pStyle w:val="BodyText"/>
        <w:spacing w:before="135"/>
        <w:ind w:left="140"/>
        <w:jc w:val="both"/>
        <w:rPr>
          <w:rFonts w:ascii="Arial" w:hAnsi="Arial" w:cs="Arial"/>
        </w:rPr>
      </w:pPr>
      <w:r w:rsidRPr="00743785">
        <w:rPr>
          <w:rFonts w:ascii="Arial" w:hAnsi="Arial" w:cs="Arial"/>
        </w:rPr>
        <w:t>In conclusion, Google has experienced substantial development and expansion throughout its industry life cycle, followed by a time of stability and difficulties due to governmental monitoring and privacy issues. The business is well-positioned to continue to be a significant force in the technology sector, however, as evidenced by its ongoing investment in innovation.</w:t>
      </w:r>
    </w:p>
    <w:p w14:paraId="70A4D3F5" w14:textId="77777777" w:rsidR="00547F81" w:rsidRPr="00743785" w:rsidRDefault="00547F81" w:rsidP="00743785">
      <w:pPr>
        <w:pStyle w:val="BodyText"/>
        <w:spacing w:before="135"/>
        <w:ind w:left="140"/>
        <w:jc w:val="both"/>
        <w:rPr>
          <w:rFonts w:ascii="Arial" w:hAnsi="Arial" w:cs="Arial"/>
        </w:rPr>
      </w:pPr>
    </w:p>
    <w:p w14:paraId="7E646480" w14:textId="77777777" w:rsidR="00547F81" w:rsidRPr="00743785" w:rsidRDefault="00000000" w:rsidP="00382A05">
      <w:pPr>
        <w:pStyle w:val="Heading1"/>
        <w:jc w:val="left"/>
      </w:pPr>
      <w:bookmarkStart w:id="22" w:name="Porter’s_Industry_Five_Forces_Analysis"/>
      <w:bookmarkStart w:id="23" w:name="_bookmark7"/>
      <w:bookmarkStart w:id="24" w:name="_Toc133164982"/>
      <w:bookmarkEnd w:id="22"/>
      <w:bookmarkEnd w:id="23"/>
      <w:r w:rsidRPr="00743785">
        <w:t>Porter’s Industry Five Forces Analysis</w:t>
      </w:r>
      <w:bookmarkEnd w:id="24"/>
    </w:p>
    <w:p w14:paraId="49DFBE51" w14:textId="77777777" w:rsidR="00E713C9" w:rsidRPr="00743785" w:rsidRDefault="00E713C9" w:rsidP="00743785">
      <w:pPr>
        <w:pStyle w:val="BodyText"/>
        <w:spacing w:before="139"/>
        <w:ind w:left="140"/>
        <w:jc w:val="both"/>
        <w:rPr>
          <w:rFonts w:ascii="Arial" w:hAnsi="Arial" w:cs="Arial"/>
        </w:rPr>
      </w:pPr>
    </w:p>
    <w:p w14:paraId="323BA476" w14:textId="5C3766A6" w:rsidR="00E713C9" w:rsidRPr="00743785" w:rsidRDefault="00266692" w:rsidP="00743785">
      <w:pPr>
        <w:pStyle w:val="BodyText"/>
        <w:spacing w:before="139"/>
        <w:ind w:left="140"/>
        <w:jc w:val="both"/>
        <w:rPr>
          <w:rFonts w:ascii="Arial" w:hAnsi="Arial" w:cs="Arial"/>
        </w:rPr>
      </w:pPr>
      <w:r>
        <w:rPr>
          <w:rFonts w:ascii="Arial" w:hAnsi="Arial" w:cs="Arial"/>
          <w:noProof/>
        </w:rPr>
        <w:drawing>
          <wp:inline distT="0" distB="0" distL="0" distR="0" wp14:anchorId="1EFD1025" wp14:editId="184CFA9F">
            <wp:extent cx="4442460" cy="2827655"/>
            <wp:effectExtent l="0" t="0" r="0" b="0"/>
            <wp:docPr id="10" name="Picture 3" descr="Porter's five forces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analysis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2460" cy="2827655"/>
                    </a:xfrm>
                    <a:prstGeom prst="rect">
                      <a:avLst/>
                    </a:prstGeom>
                    <a:noFill/>
                    <a:ln>
                      <a:noFill/>
                    </a:ln>
                  </pic:spPr>
                </pic:pic>
              </a:graphicData>
            </a:graphic>
          </wp:inline>
        </w:drawing>
      </w:r>
    </w:p>
    <w:p w14:paraId="7E605535"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(Porter, 2008)</w:t>
      </w:r>
    </w:p>
    <w:p w14:paraId="1DF941DC" w14:textId="77777777" w:rsidR="00E713C9" w:rsidRPr="00743785" w:rsidRDefault="00E713C9" w:rsidP="00743785">
      <w:pPr>
        <w:pStyle w:val="BodyText"/>
        <w:spacing w:before="139"/>
        <w:ind w:left="140"/>
        <w:jc w:val="both"/>
        <w:rPr>
          <w:rFonts w:ascii="Arial" w:hAnsi="Arial" w:cs="Arial"/>
        </w:rPr>
      </w:pPr>
    </w:p>
    <w:p w14:paraId="0EE15894" w14:textId="73F4040E"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The threat of new competitors: </w:t>
      </w:r>
    </w:p>
    <w:p w14:paraId="3F1C6169" w14:textId="60882BFC"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As of February 2022, </w:t>
      </w:r>
      <w:proofErr w:type="spellStart"/>
      <w:r w:rsidRPr="00743785">
        <w:rPr>
          <w:rFonts w:ascii="Arial" w:hAnsi="Arial" w:cs="Arial"/>
        </w:rPr>
        <w:t>StatCounter</w:t>
      </w:r>
      <w:proofErr w:type="spellEnd"/>
      <w:r w:rsidRPr="00743785">
        <w:rPr>
          <w:rFonts w:ascii="Arial" w:hAnsi="Arial" w:cs="Arial"/>
        </w:rPr>
        <w:t xml:space="preserve"> reported that Google held over 92% of the worldwide search engine industry. It is challenging for new newcomers to establish a presence due to this supremacy. (</w:t>
      </w:r>
      <w:proofErr w:type="spellStart"/>
      <w:r w:rsidRPr="00743785">
        <w:rPr>
          <w:rFonts w:ascii="Arial" w:hAnsi="Arial" w:cs="Arial"/>
        </w:rPr>
        <w:t>StatCounter</w:t>
      </w:r>
      <w:proofErr w:type="spellEnd"/>
      <w:r w:rsidRPr="00743785">
        <w:rPr>
          <w:rFonts w:ascii="Arial" w:hAnsi="Arial" w:cs="Arial"/>
        </w:rPr>
        <w:t>, 2023)</w:t>
      </w:r>
    </w:p>
    <w:p w14:paraId="3147DCAD" w14:textId="7D751333" w:rsidR="00547F81" w:rsidRPr="00743785" w:rsidRDefault="00E713C9" w:rsidP="00743785">
      <w:pPr>
        <w:pStyle w:val="BodyText"/>
        <w:spacing w:before="139"/>
        <w:ind w:left="140"/>
        <w:jc w:val="both"/>
        <w:rPr>
          <w:rFonts w:ascii="Arial" w:hAnsi="Arial" w:cs="Arial"/>
        </w:rPr>
      </w:pPr>
      <w:r w:rsidRPr="00743785">
        <w:rPr>
          <w:rFonts w:ascii="Arial" w:hAnsi="Arial" w:cs="Arial"/>
        </w:rPr>
        <w:t xml:space="preserve">Google makes significant investments in its data skills and systems. According to Statista, the business invested more than $25 billion in capital projects in 2021, including data </w:t>
      </w:r>
      <w:proofErr w:type="spellStart"/>
      <w:r w:rsidRPr="00743785">
        <w:rPr>
          <w:rFonts w:ascii="Arial" w:hAnsi="Arial" w:cs="Arial"/>
        </w:rPr>
        <w:t>centres</w:t>
      </w:r>
      <w:proofErr w:type="spellEnd"/>
      <w:r w:rsidRPr="00743785">
        <w:rPr>
          <w:rFonts w:ascii="Arial" w:hAnsi="Arial" w:cs="Arial"/>
        </w:rPr>
        <w:t xml:space="preserve"> and network infrastructure. A major barrier to entrance for new competitors is created by these expensive expenses. </w:t>
      </w:r>
    </w:p>
    <w:p w14:paraId="1DAA96D9" w14:textId="77777777" w:rsidR="00E713C9" w:rsidRPr="00743785" w:rsidRDefault="00E713C9" w:rsidP="00743785">
      <w:pPr>
        <w:pStyle w:val="BodyText"/>
        <w:spacing w:before="139"/>
        <w:ind w:left="140"/>
        <w:jc w:val="both"/>
        <w:rPr>
          <w:rFonts w:ascii="Arial" w:hAnsi="Arial" w:cs="Arial"/>
        </w:rPr>
      </w:pPr>
    </w:p>
    <w:p w14:paraId="5AE83BDB"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Supplier bargaining power: </w:t>
      </w:r>
    </w:p>
    <w:p w14:paraId="550ADE36" w14:textId="760FE59A" w:rsidR="00E713C9" w:rsidRPr="00743785" w:rsidRDefault="00E713C9" w:rsidP="00743785">
      <w:pPr>
        <w:pStyle w:val="BodyText"/>
        <w:spacing w:before="139"/>
        <w:ind w:left="140"/>
        <w:jc w:val="both"/>
        <w:rPr>
          <w:rFonts w:ascii="Arial" w:hAnsi="Arial" w:cs="Arial"/>
        </w:rPr>
      </w:pPr>
      <w:r w:rsidRPr="00743785">
        <w:rPr>
          <w:rFonts w:ascii="Arial" w:hAnsi="Arial" w:cs="Arial"/>
        </w:rPr>
        <w:lastRenderedPageBreak/>
        <w:t>According to Google's financial report, the business made $182.5 billion in income in 2021. Due to its sizable income source, Google has a strong position when negotiating with suppliers.</w:t>
      </w:r>
    </w:p>
    <w:p w14:paraId="58471211" w14:textId="1CFB8FD1" w:rsidR="00E713C9" w:rsidRPr="00743785" w:rsidRDefault="00E713C9" w:rsidP="00743785">
      <w:pPr>
        <w:pStyle w:val="BodyText"/>
        <w:spacing w:before="139"/>
        <w:ind w:left="140"/>
        <w:jc w:val="both"/>
        <w:rPr>
          <w:rFonts w:ascii="Arial" w:hAnsi="Arial" w:cs="Arial"/>
        </w:rPr>
      </w:pPr>
      <w:r w:rsidRPr="00743785">
        <w:rPr>
          <w:rFonts w:ascii="Arial" w:hAnsi="Arial" w:cs="Arial"/>
        </w:rPr>
        <w:t>As of 2021, over 2 million advertisers were engaged on Google's advertising network, Google Ads, according to Statista. Google has a bargaining advantage over publishers and other vendors thanks to its sizable user base.</w:t>
      </w:r>
    </w:p>
    <w:p w14:paraId="2F6CA7E4" w14:textId="77777777" w:rsidR="00E713C9" w:rsidRPr="00743785" w:rsidRDefault="00E713C9" w:rsidP="00743785">
      <w:pPr>
        <w:pStyle w:val="BodyText"/>
        <w:spacing w:before="139"/>
        <w:ind w:left="140"/>
        <w:jc w:val="both"/>
        <w:rPr>
          <w:rFonts w:ascii="Arial" w:hAnsi="Arial" w:cs="Arial"/>
        </w:rPr>
      </w:pPr>
    </w:p>
    <w:p w14:paraId="1C817B24"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Buyers' negotiating power: </w:t>
      </w:r>
    </w:p>
    <w:p w14:paraId="4FDC8101" w14:textId="1A4D2497" w:rsidR="00E713C9" w:rsidRPr="00743785" w:rsidRDefault="00E713C9" w:rsidP="00743785">
      <w:pPr>
        <w:pStyle w:val="BodyText"/>
        <w:spacing w:before="139"/>
        <w:ind w:left="140"/>
        <w:jc w:val="both"/>
        <w:rPr>
          <w:rFonts w:ascii="Arial" w:hAnsi="Arial" w:cs="Arial"/>
        </w:rPr>
      </w:pPr>
      <w:r w:rsidRPr="00743785">
        <w:rPr>
          <w:rFonts w:ascii="Arial" w:hAnsi="Arial" w:cs="Arial"/>
        </w:rPr>
        <w:t>According to Internet Live Stats, Google's search engine handles more than 3.5 billion queries daily. Google has a lot of users, which offers it considerable negotiating leverage over its advertisers and other clients.</w:t>
      </w:r>
    </w:p>
    <w:p w14:paraId="00B81874" w14:textId="4C3CF078"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But some users have switched to alternative search engines or lessened their dependence on Google's goods and services due to worries about Google's data gathering and privacy </w:t>
      </w:r>
      <w:proofErr w:type="spellStart"/>
      <w:r w:rsidRPr="00743785">
        <w:rPr>
          <w:rFonts w:ascii="Arial" w:hAnsi="Arial" w:cs="Arial"/>
        </w:rPr>
        <w:t>practises</w:t>
      </w:r>
      <w:proofErr w:type="spellEnd"/>
      <w:r w:rsidRPr="00743785">
        <w:rPr>
          <w:rFonts w:ascii="Arial" w:hAnsi="Arial" w:cs="Arial"/>
        </w:rPr>
        <w:t xml:space="preserve">. For instance, Reuters reports that the European Union </w:t>
      </w:r>
      <w:proofErr w:type="spellStart"/>
      <w:r w:rsidRPr="00743785">
        <w:rPr>
          <w:rFonts w:ascii="Arial" w:hAnsi="Arial" w:cs="Arial"/>
        </w:rPr>
        <w:t>penalised</w:t>
      </w:r>
      <w:proofErr w:type="spellEnd"/>
      <w:r w:rsidRPr="00743785">
        <w:rPr>
          <w:rFonts w:ascii="Arial" w:hAnsi="Arial" w:cs="Arial"/>
        </w:rPr>
        <w:t xml:space="preserve"> Google $5 billion in 2021 for antitrust breaches involving its Android operating system.</w:t>
      </w:r>
      <w:r w:rsidR="00FD7203" w:rsidRPr="00743785">
        <w:rPr>
          <w:rFonts w:ascii="Arial" w:hAnsi="Arial" w:cs="Arial"/>
        </w:rPr>
        <w:t xml:space="preserve"> (Chee, 2018)</w:t>
      </w:r>
    </w:p>
    <w:p w14:paraId="40ECF4CC" w14:textId="77777777" w:rsidR="00E713C9" w:rsidRPr="00743785" w:rsidRDefault="00E713C9" w:rsidP="00743785">
      <w:pPr>
        <w:pStyle w:val="BodyText"/>
        <w:spacing w:before="139"/>
        <w:ind w:left="140"/>
        <w:jc w:val="both"/>
        <w:rPr>
          <w:rFonts w:ascii="Arial" w:hAnsi="Arial" w:cs="Arial"/>
        </w:rPr>
      </w:pPr>
    </w:p>
    <w:p w14:paraId="60EB0B2B"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Threat of replacement goods or services: </w:t>
      </w:r>
    </w:p>
    <w:p w14:paraId="1119188F" w14:textId="347E5F4A"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Google clearly dominates the market, despite the existence of competing search engines. As of February 2022, Google had over 87% of the market share for US search engines, according to </w:t>
      </w:r>
      <w:proofErr w:type="spellStart"/>
      <w:r w:rsidRPr="00743785">
        <w:rPr>
          <w:rFonts w:ascii="Arial" w:hAnsi="Arial" w:cs="Arial"/>
        </w:rPr>
        <w:t>StatCounter</w:t>
      </w:r>
      <w:proofErr w:type="spellEnd"/>
      <w:r w:rsidRPr="00743785">
        <w:rPr>
          <w:rFonts w:ascii="Arial" w:hAnsi="Arial" w:cs="Arial"/>
        </w:rPr>
        <w:t>.</w:t>
      </w:r>
      <w:r w:rsidR="00FD7203" w:rsidRPr="00743785">
        <w:rPr>
          <w:rFonts w:ascii="Arial" w:hAnsi="Arial" w:cs="Arial"/>
        </w:rPr>
        <w:t xml:space="preserve"> (</w:t>
      </w:r>
      <w:proofErr w:type="spellStart"/>
      <w:r w:rsidR="00FD7203" w:rsidRPr="00743785">
        <w:rPr>
          <w:rFonts w:ascii="Arial" w:hAnsi="Arial" w:cs="Arial"/>
        </w:rPr>
        <w:t>StatCounter</w:t>
      </w:r>
      <w:proofErr w:type="spellEnd"/>
      <w:r w:rsidR="00FD7203" w:rsidRPr="00743785">
        <w:rPr>
          <w:rFonts w:ascii="Arial" w:hAnsi="Arial" w:cs="Arial"/>
        </w:rPr>
        <w:t>, 2023)</w:t>
      </w:r>
    </w:p>
    <w:p w14:paraId="0ACFDB27" w14:textId="65938767" w:rsidR="00E713C9" w:rsidRPr="00743785" w:rsidRDefault="00E713C9" w:rsidP="00743785">
      <w:pPr>
        <w:pStyle w:val="BodyText"/>
        <w:spacing w:before="139"/>
        <w:ind w:left="140"/>
        <w:jc w:val="both"/>
        <w:rPr>
          <w:rFonts w:ascii="Arial" w:hAnsi="Arial" w:cs="Arial"/>
        </w:rPr>
      </w:pPr>
      <w:r w:rsidRPr="00743785">
        <w:rPr>
          <w:rFonts w:ascii="Arial" w:hAnsi="Arial" w:cs="Arial"/>
        </w:rPr>
        <w:t>Google's product lineup has expanded to include a variety of services, including Google Maps, Google Drive, and YouTube. These goods lessen the risk of competing goods or services and aid Google in keeping its market share.</w:t>
      </w:r>
      <w:r w:rsidR="00FD7203" w:rsidRPr="00743785">
        <w:rPr>
          <w:rFonts w:ascii="Arial" w:hAnsi="Arial" w:cs="Arial"/>
        </w:rPr>
        <w:t xml:space="preserve"> (</w:t>
      </w:r>
      <w:proofErr w:type="spellStart"/>
      <w:r w:rsidR="00FD7203" w:rsidRPr="00743785">
        <w:rPr>
          <w:rFonts w:ascii="Arial" w:hAnsi="Arial" w:cs="Arial"/>
        </w:rPr>
        <w:t>Statistica</w:t>
      </w:r>
      <w:proofErr w:type="spellEnd"/>
      <w:r w:rsidR="00FD7203" w:rsidRPr="00743785">
        <w:rPr>
          <w:rFonts w:ascii="Arial" w:hAnsi="Arial" w:cs="Arial"/>
        </w:rPr>
        <w:t>, 2022)</w:t>
      </w:r>
    </w:p>
    <w:p w14:paraId="63534013" w14:textId="77777777" w:rsidR="00E713C9" w:rsidRPr="00743785" w:rsidRDefault="00E713C9" w:rsidP="00743785">
      <w:pPr>
        <w:pStyle w:val="BodyText"/>
        <w:spacing w:before="139"/>
        <w:ind w:left="140"/>
        <w:jc w:val="both"/>
        <w:rPr>
          <w:rFonts w:ascii="Arial" w:hAnsi="Arial" w:cs="Arial"/>
        </w:rPr>
      </w:pPr>
    </w:p>
    <w:p w14:paraId="23C7D8B6" w14:textId="0B262A5E"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Intensity of competition rivalry: </w:t>
      </w:r>
    </w:p>
    <w:p w14:paraId="4AFE2F94" w14:textId="6477F8B8" w:rsidR="00E713C9" w:rsidRPr="00743785" w:rsidRDefault="00E713C9" w:rsidP="00743785">
      <w:pPr>
        <w:pStyle w:val="BodyText"/>
        <w:spacing w:before="139"/>
        <w:ind w:left="140"/>
        <w:jc w:val="both"/>
        <w:rPr>
          <w:rFonts w:ascii="Arial" w:hAnsi="Arial" w:cs="Arial"/>
        </w:rPr>
      </w:pPr>
      <w:r w:rsidRPr="00743785">
        <w:rPr>
          <w:rFonts w:ascii="Arial" w:hAnsi="Arial" w:cs="Arial"/>
        </w:rPr>
        <w:t xml:space="preserve">Bing, Yahoo, and other search engines compete with Google. However, according to </w:t>
      </w:r>
      <w:proofErr w:type="spellStart"/>
      <w:r w:rsidRPr="00743785">
        <w:rPr>
          <w:rFonts w:ascii="Arial" w:hAnsi="Arial" w:cs="Arial"/>
        </w:rPr>
        <w:t>StatCounter</w:t>
      </w:r>
      <w:proofErr w:type="spellEnd"/>
      <w:r w:rsidRPr="00743785">
        <w:rPr>
          <w:rFonts w:ascii="Arial" w:hAnsi="Arial" w:cs="Arial"/>
        </w:rPr>
        <w:t>, the total market share of these rivals in the US search engine industry is less than 7%.</w:t>
      </w:r>
      <w:r w:rsidR="00FD7203" w:rsidRPr="00743785">
        <w:rPr>
          <w:rFonts w:ascii="Arial" w:hAnsi="Arial" w:cs="Arial"/>
        </w:rPr>
        <w:t xml:space="preserve"> (</w:t>
      </w:r>
      <w:proofErr w:type="spellStart"/>
      <w:r w:rsidR="00FD7203" w:rsidRPr="00743785">
        <w:rPr>
          <w:rFonts w:ascii="Arial" w:hAnsi="Arial" w:cs="Arial"/>
        </w:rPr>
        <w:t>StatCounter</w:t>
      </w:r>
      <w:proofErr w:type="spellEnd"/>
      <w:r w:rsidR="00FD7203" w:rsidRPr="00743785">
        <w:rPr>
          <w:rFonts w:ascii="Arial" w:hAnsi="Arial" w:cs="Arial"/>
        </w:rPr>
        <w:t>, 2023)</w:t>
      </w:r>
    </w:p>
    <w:p w14:paraId="14741F67" w14:textId="77777777" w:rsidR="00E713C9" w:rsidRPr="00743785" w:rsidRDefault="00E713C9" w:rsidP="00743785">
      <w:pPr>
        <w:pStyle w:val="BodyText"/>
        <w:spacing w:before="139"/>
        <w:ind w:left="140"/>
        <w:jc w:val="both"/>
        <w:rPr>
          <w:rFonts w:ascii="Arial" w:hAnsi="Arial" w:cs="Arial"/>
        </w:rPr>
      </w:pPr>
      <w:r w:rsidRPr="00743785">
        <w:rPr>
          <w:rFonts w:ascii="Arial" w:hAnsi="Arial" w:cs="Arial"/>
        </w:rPr>
        <w:t>In addition to providing tailored advertising options, social media platforms like Facebook and Twitter also contend with Google Ads, the company's advertising platform. However, Google has a sizable competitive edge in this market thanks to its vast data powers and powerful brand awareness.</w:t>
      </w:r>
    </w:p>
    <w:p w14:paraId="08323FF2" w14:textId="77777777" w:rsidR="00E713C9" w:rsidRPr="00743785" w:rsidRDefault="00E713C9" w:rsidP="00743785">
      <w:pPr>
        <w:pStyle w:val="BodyText"/>
        <w:spacing w:before="139"/>
        <w:ind w:left="140"/>
        <w:jc w:val="both"/>
        <w:rPr>
          <w:rFonts w:ascii="Arial" w:hAnsi="Arial" w:cs="Arial"/>
        </w:rPr>
      </w:pPr>
    </w:p>
    <w:p w14:paraId="2CE9A80C" w14:textId="77777777" w:rsidR="00547F81" w:rsidRPr="00743785" w:rsidRDefault="00000000" w:rsidP="00382A05">
      <w:pPr>
        <w:pStyle w:val="Heading1"/>
        <w:jc w:val="left"/>
      </w:pPr>
      <w:bookmarkStart w:id="25" w:name="Internal_Analysis"/>
      <w:bookmarkStart w:id="26" w:name="_bookmark8"/>
      <w:bookmarkStart w:id="27" w:name="_Toc133164983"/>
      <w:bookmarkEnd w:id="25"/>
      <w:bookmarkEnd w:id="26"/>
      <w:r w:rsidRPr="00743785">
        <w:t>Internal Analysis</w:t>
      </w:r>
      <w:bookmarkEnd w:id="27"/>
    </w:p>
    <w:p w14:paraId="1AE0ADFA" w14:textId="77777777" w:rsidR="00547F81" w:rsidRPr="00743785" w:rsidRDefault="00547F81" w:rsidP="00743785">
      <w:pPr>
        <w:pStyle w:val="BodyText"/>
        <w:spacing w:before="4"/>
        <w:jc w:val="both"/>
        <w:rPr>
          <w:rFonts w:ascii="Arial" w:hAnsi="Arial" w:cs="Arial"/>
          <w:b/>
        </w:rPr>
      </w:pPr>
    </w:p>
    <w:p w14:paraId="3511CC5C" w14:textId="6F07D101" w:rsidR="006C56B9" w:rsidRDefault="006C56B9" w:rsidP="00743785">
      <w:pPr>
        <w:pStyle w:val="BodyText"/>
        <w:spacing w:before="139"/>
        <w:ind w:left="140"/>
        <w:jc w:val="both"/>
        <w:rPr>
          <w:rFonts w:ascii="Arial" w:hAnsi="Arial" w:cs="Arial"/>
        </w:rPr>
      </w:pPr>
      <w:r w:rsidRPr="006C56B9">
        <w:rPr>
          <w:rFonts w:ascii="Arial" w:hAnsi="Arial" w:cs="Arial"/>
        </w:rPr>
        <w:t xml:space="preserve">An organization's internal resources, competencies, and strengths are assessed as part of the internal analysis process in order to pinpoint its competitive advantages and prospective growth opportunities. It entails a thorough examination of an organization's internal environment, including its </w:t>
      </w:r>
      <w:proofErr w:type="spellStart"/>
      <w:r w:rsidRPr="006C56B9">
        <w:rPr>
          <w:rFonts w:ascii="Arial" w:hAnsi="Arial" w:cs="Arial"/>
        </w:rPr>
        <w:t>organisational</w:t>
      </w:r>
      <w:proofErr w:type="spellEnd"/>
      <w:r w:rsidRPr="006C56B9">
        <w:rPr>
          <w:rFonts w:ascii="Arial" w:hAnsi="Arial" w:cs="Arial"/>
        </w:rPr>
        <w:t xml:space="preserve"> structure, culture, and resources in terms of both human and financial capital</w:t>
      </w:r>
      <w:r>
        <w:rPr>
          <w:rFonts w:ascii="Arial" w:hAnsi="Arial" w:cs="Arial"/>
        </w:rPr>
        <w:t xml:space="preserve"> </w:t>
      </w:r>
      <w:r w:rsidRPr="006C56B9">
        <w:rPr>
          <w:rFonts w:ascii="Arial" w:hAnsi="Arial" w:cs="Arial"/>
        </w:rPr>
        <w:t>(Lynch, 2018).</w:t>
      </w:r>
    </w:p>
    <w:p w14:paraId="680A3BD9" w14:textId="77777777" w:rsidR="006C56B9" w:rsidRDefault="006C56B9" w:rsidP="00743785">
      <w:pPr>
        <w:pStyle w:val="BodyText"/>
        <w:spacing w:before="139"/>
        <w:ind w:left="140"/>
        <w:jc w:val="both"/>
        <w:rPr>
          <w:rFonts w:ascii="Arial" w:hAnsi="Arial" w:cs="Arial"/>
        </w:rPr>
      </w:pPr>
    </w:p>
    <w:p w14:paraId="73E53CB2" w14:textId="06D9AE8E" w:rsidR="00547F81" w:rsidRPr="00743785" w:rsidRDefault="00D153B5" w:rsidP="00743785">
      <w:pPr>
        <w:pStyle w:val="BodyText"/>
        <w:spacing w:before="139"/>
        <w:ind w:left="140"/>
        <w:jc w:val="both"/>
        <w:rPr>
          <w:rFonts w:ascii="Arial" w:hAnsi="Arial" w:cs="Arial"/>
        </w:rPr>
      </w:pPr>
      <w:r w:rsidRPr="00743785">
        <w:rPr>
          <w:rFonts w:ascii="Arial" w:hAnsi="Arial" w:cs="Arial"/>
        </w:rPr>
        <w:lastRenderedPageBreak/>
        <w:t>In-depth knowledge of Google's strengths and shortcomings is intended to be provided via this internal analysis.</w:t>
      </w:r>
      <w:r w:rsidR="00614D0D">
        <w:rPr>
          <w:rFonts w:ascii="Arial" w:hAnsi="Arial" w:cs="Arial"/>
        </w:rPr>
        <w:t xml:space="preserve"> </w:t>
      </w:r>
    </w:p>
    <w:p w14:paraId="518837E6" w14:textId="77777777" w:rsidR="00D153B5" w:rsidRPr="00743785" w:rsidRDefault="00D153B5" w:rsidP="00743785">
      <w:pPr>
        <w:pStyle w:val="BodyText"/>
        <w:spacing w:before="139"/>
        <w:jc w:val="both"/>
        <w:rPr>
          <w:rFonts w:ascii="Arial" w:hAnsi="Arial" w:cs="Arial"/>
        </w:rPr>
      </w:pPr>
    </w:p>
    <w:p w14:paraId="40D70C14" w14:textId="4A9ADDA3" w:rsidR="00D153B5" w:rsidRPr="00743785" w:rsidRDefault="00D153B5" w:rsidP="00743785">
      <w:pPr>
        <w:pStyle w:val="BodyText"/>
        <w:spacing w:before="139"/>
        <w:ind w:left="140"/>
        <w:jc w:val="both"/>
        <w:rPr>
          <w:rFonts w:ascii="Arial" w:hAnsi="Arial" w:cs="Arial"/>
        </w:rPr>
      </w:pPr>
      <w:r w:rsidRPr="00743785">
        <w:rPr>
          <w:rFonts w:ascii="Arial" w:hAnsi="Arial" w:cs="Arial"/>
        </w:rPr>
        <w:t>Google's solid brand image and reputation are among its key advantages. Forbes and Interbrand, among other magazines, have continuously identified Google as one of the most valuable brands in the world (Forbes, 2020; Interbrand, 2020). Google has been able to draw in and keep investors, staff members, and consumers because to its solid brand image. Additionally, Google has been able to diversify its business and enter new areas including hardware, cloud computing, and artificial intelligence because to its strong brand image</w:t>
      </w:r>
      <w:r w:rsidR="00614D0D">
        <w:rPr>
          <w:rFonts w:ascii="Arial" w:hAnsi="Arial" w:cs="Arial"/>
        </w:rPr>
        <w:t xml:space="preserve"> </w:t>
      </w:r>
      <w:r w:rsidR="00614D0D" w:rsidRPr="00614D0D">
        <w:rPr>
          <w:rFonts w:ascii="Arial" w:hAnsi="Arial" w:cs="Arial"/>
        </w:rPr>
        <w:t xml:space="preserve">(Barney and </w:t>
      </w:r>
      <w:proofErr w:type="spellStart"/>
      <w:r w:rsidR="00614D0D" w:rsidRPr="00614D0D">
        <w:rPr>
          <w:rFonts w:ascii="Arial" w:hAnsi="Arial" w:cs="Arial"/>
        </w:rPr>
        <w:t>Hesterly</w:t>
      </w:r>
      <w:proofErr w:type="spellEnd"/>
      <w:r w:rsidR="00614D0D" w:rsidRPr="00614D0D">
        <w:rPr>
          <w:rFonts w:ascii="Arial" w:hAnsi="Arial" w:cs="Arial"/>
        </w:rPr>
        <w:t>, 2019)</w:t>
      </w:r>
      <w:r w:rsidRPr="00743785">
        <w:rPr>
          <w:rFonts w:ascii="Arial" w:hAnsi="Arial" w:cs="Arial"/>
        </w:rPr>
        <w:t>.</w:t>
      </w:r>
    </w:p>
    <w:p w14:paraId="6CB147FA" w14:textId="77777777" w:rsidR="00D153B5" w:rsidRPr="00743785" w:rsidRDefault="00D153B5" w:rsidP="00743785">
      <w:pPr>
        <w:pStyle w:val="BodyText"/>
        <w:spacing w:before="139"/>
        <w:ind w:left="140"/>
        <w:jc w:val="both"/>
        <w:rPr>
          <w:rFonts w:ascii="Arial" w:hAnsi="Arial" w:cs="Arial"/>
        </w:rPr>
      </w:pPr>
    </w:p>
    <w:p w14:paraId="2F8A55F0" w14:textId="77777777" w:rsidR="00D153B5" w:rsidRPr="00743785" w:rsidRDefault="00D153B5" w:rsidP="00743785">
      <w:pPr>
        <w:pStyle w:val="BodyText"/>
        <w:spacing w:before="139"/>
        <w:ind w:left="140"/>
        <w:jc w:val="both"/>
        <w:rPr>
          <w:rFonts w:ascii="Arial" w:hAnsi="Arial" w:cs="Arial"/>
        </w:rPr>
      </w:pPr>
      <w:r w:rsidRPr="00743785">
        <w:rPr>
          <w:rFonts w:ascii="Arial" w:hAnsi="Arial" w:cs="Arial"/>
        </w:rPr>
        <w:t xml:space="preserve">The technological innovation of Google is another asset. In 2020, the corporation invested about $20 billion in research and development (R&amp;D) (Statista, 2021). This investment has produced </w:t>
      </w:r>
      <w:proofErr w:type="gramStart"/>
      <w:r w:rsidRPr="00743785">
        <w:rPr>
          <w:rFonts w:ascii="Arial" w:hAnsi="Arial" w:cs="Arial"/>
        </w:rPr>
        <w:t>a number of</w:t>
      </w:r>
      <w:proofErr w:type="gramEnd"/>
      <w:r w:rsidRPr="00743785">
        <w:rPr>
          <w:rFonts w:ascii="Arial" w:hAnsi="Arial" w:cs="Arial"/>
        </w:rPr>
        <w:t xml:space="preserve"> innovations in fields like artificial intelligence, machine learning, and natural language processing that have aided Google in developing new goods and services in addition to improving its core search engine. One of the most well-known digital assistants on the market, Google Assistant, for instance, makes use of the company's natural language processing technologies.</w:t>
      </w:r>
    </w:p>
    <w:p w14:paraId="1AF6BF2A" w14:textId="77777777" w:rsidR="00D153B5" w:rsidRPr="00743785" w:rsidRDefault="00D153B5" w:rsidP="00743785">
      <w:pPr>
        <w:jc w:val="both"/>
        <w:rPr>
          <w:rFonts w:ascii="Arial" w:hAnsi="Arial" w:cs="Arial"/>
          <w:sz w:val="24"/>
          <w:szCs w:val="24"/>
        </w:rPr>
      </w:pPr>
    </w:p>
    <w:p w14:paraId="1D341BEF" w14:textId="77777777" w:rsidR="00D153B5" w:rsidRPr="00743785" w:rsidRDefault="00D153B5" w:rsidP="00743785">
      <w:pPr>
        <w:jc w:val="both"/>
        <w:rPr>
          <w:rFonts w:ascii="Arial" w:hAnsi="Arial" w:cs="Arial"/>
          <w:sz w:val="24"/>
          <w:szCs w:val="24"/>
        </w:rPr>
      </w:pPr>
    </w:p>
    <w:p w14:paraId="7E30969F" w14:textId="545F80F1" w:rsidR="00D153B5" w:rsidRDefault="00D153B5" w:rsidP="00743785">
      <w:pPr>
        <w:pStyle w:val="BodyText"/>
        <w:spacing w:before="139"/>
        <w:ind w:left="140"/>
        <w:jc w:val="both"/>
        <w:rPr>
          <w:rFonts w:ascii="Arial" w:hAnsi="Arial" w:cs="Arial"/>
        </w:rPr>
      </w:pPr>
      <w:r w:rsidRPr="00743785">
        <w:rPr>
          <w:rFonts w:ascii="Arial" w:hAnsi="Arial" w:cs="Arial"/>
        </w:rPr>
        <w:t>Google's reliance on advertising income is one of its weaknesses. Over 80% of Google's overall revenue in 2020 came from advertising (Statista, 2021). Because of its reliance on a single source of income, Google is particularly susceptible to changes in the advertising sector, which might have a detrimental effect on the company's financial performance.</w:t>
      </w:r>
    </w:p>
    <w:p w14:paraId="02DCB40E" w14:textId="77777777" w:rsidR="00743785" w:rsidRPr="00743785" w:rsidRDefault="00743785" w:rsidP="00743785">
      <w:pPr>
        <w:pStyle w:val="BodyText"/>
        <w:spacing w:before="139"/>
        <w:ind w:left="140"/>
        <w:jc w:val="both"/>
        <w:rPr>
          <w:rFonts w:ascii="Arial" w:hAnsi="Arial" w:cs="Arial"/>
        </w:rPr>
      </w:pPr>
    </w:p>
    <w:p w14:paraId="7D12BC3E" w14:textId="0C19FA98" w:rsidR="00D153B5" w:rsidRPr="00743785" w:rsidRDefault="00D153B5" w:rsidP="00743785">
      <w:pPr>
        <w:pStyle w:val="BodyText"/>
        <w:spacing w:before="139"/>
        <w:ind w:left="140"/>
        <w:jc w:val="both"/>
        <w:rPr>
          <w:rFonts w:ascii="Arial" w:hAnsi="Arial" w:cs="Arial"/>
        </w:rPr>
        <w:sectPr w:rsidR="00D153B5" w:rsidRPr="00743785">
          <w:pgSz w:w="11910" w:h="16840"/>
          <w:pgMar w:top="1380" w:right="1320" w:bottom="1200" w:left="1300" w:header="0" w:footer="964" w:gutter="0"/>
          <w:cols w:space="720"/>
        </w:sectPr>
      </w:pPr>
      <w:r w:rsidRPr="00743785">
        <w:rPr>
          <w:rFonts w:ascii="Arial" w:hAnsi="Arial" w:cs="Arial"/>
        </w:rPr>
        <w:t>To sum up, Google's great brand recognition, technical advancements, and market dominance in the search engine sector are all important assets that have aided the business' development and success. However, two noteworthy flaws that could affect the company's future profitability are its reliance on advertising income and its low presence in several areas. Google can strengthen these areas and maintain its position as a market leader in the technology sector by increasing its R&amp;D spending and</w:t>
      </w:r>
      <w:r w:rsidR="00743785">
        <w:rPr>
          <w:rFonts w:ascii="Arial" w:hAnsi="Arial" w:cs="Arial"/>
        </w:rPr>
        <w:t xml:space="preserve"> </w:t>
      </w:r>
      <w:r w:rsidRPr="00743785">
        <w:rPr>
          <w:rFonts w:ascii="Arial" w:hAnsi="Arial" w:cs="Arial"/>
        </w:rPr>
        <w:t>entering new markets</w:t>
      </w:r>
      <w:r w:rsidR="00743785">
        <w:rPr>
          <w:rFonts w:ascii="Arial" w:hAnsi="Arial" w:cs="Arial"/>
        </w:rPr>
        <w:t xml:space="preserve">. </w:t>
      </w:r>
    </w:p>
    <w:p w14:paraId="52CC89FD" w14:textId="78C9CD88" w:rsidR="00547F81" w:rsidRDefault="00743785" w:rsidP="00382A05">
      <w:pPr>
        <w:pStyle w:val="Heading1"/>
        <w:jc w:val="left"/>
      </w:pPr>
      <w:bookmarkStart w:id="28" w:name="XX’s_Strategic_Resources_and_Capabilitie"/>
      <w:bookmarkStart w:id="29" w:name="_bookmark9"/>
      <w:bookmarkStart w:id="30" w:name="_Toc133164984"/>
      <w:bookmarkEnd w:id="28"/>
      <w:bookmarkEnd w:id="29"/>
      <w:r>
        <w:lastRenderedPageBreak/>
        <w:t>Google’s</w:t>
      </w:r>
      <w:r w:rsidRPr="00743785">
        <w:t xml:space="preserve"> Strategic Resources and Capabilities</w:t>
      </w:r>
      <w:bookmarkEnd w:id="30"/>
    </w:p>
    <w:p w14:paraId="06C40B13" w14:textId="77777777" w:rsidR="00743785" w:rsidRPr="00743785" w:rsidRDefault="00743785" w:rsidP="00743785">
      <w:pPr>
        <w:pStyle w:val="Heading3"/>
        <w:spacing w:before="80"/>
        <w:ind w:left="0"/>
        <w:jc w:val="both"/>
      </w:pPr>
    </w:p>
    <w:p w14:paraId="11DB2E59" w14:textId="77777777" w:rsidR="00743785" w:rsidRPr="00743785" w:rsidRDefault="00743785" w:rsidP="00743785">
      <w:pPr>
        <w:pStyle w:val="BodyText"/>
        <w:spacing w:before="139"/>
        <w:ind w:left="140"/>
        <w:jc w:val="both"/>
        <w:rPr>
          <w:rFonts w:ascii="Arial" w:hAnsi="Arial" w:cs="Arial"/>
        </w:rPr>
      </w:pPr>
      <w:r w:rsidRPr="00743785">
        <w:rPr>
          <w:rFonts w:ascii="Arial" w:hAnsi="Arial" w:cs="Arial"/>
        </w:rPr>
        <w:t>The strategic assets and competencies of Google are crucial to its performance and competitive edge in the technology sector. Some of Google's most important assets and competencies will be noted and discussed in this examination.</w:t>
      </w:r>
    </w:p>
    <w:p w14:paraId="208DC4E8" w14:textId="77777777" w:rsidR="00743785" w:rsidRPr="00743785" w:rsidRDefault="00743785" w:rsidP="00743785">
      <w:pPr>
        <w:pStyle w:val="BodyText"/>
        <w:spacing w:before="139"/>
        <w:ind w:left="140"/>
        <w:jc w:val="both"/>
        <w:rPr>
          <w:rFonts w:ascii="Arial" w:hAnsi="Arial" w:cs="Arial"/>
        </w:rPr>
      </w:pPr>
    </w:p>
    <w:p w14:paraId="4323B80F" w14:textId="304CBCCE" w:rsidR="00743785" w:rsidRPr="00743785" w:rsidRDefault="00743785" w:rsidP="00743785">
      <w:pPr>
        <w:pStyle w:val="BodyText"/>
        <w:spacing w:before="139"/>
        <w:ind w:left="140"/>
        <w:jc w:val="both"/>
        <w:rPr>
          <w:rFonts w:ascii="Arial" w:hAnsi="Arial" w:cs="Arial"/>
        </w:rPr>
      </w:pPr>
      <w:r w:rsidRPr="00743785">
        <w:rPr>
          <w:rFonts w:ascii="Arial" w:hAnsi="Arial" w:cs="Arial"/>
        </w:rPr>
        <w:t xml:space="preserve">Google's massive data and information resources are one of its key assets. Google gathers and analyses a sizable quantity of data about user search </w:t>
      </w:r>
      <w:r w:rsidR="009502D4">
        <w:rPr>
          <w:rFonts w:ascii="Arial" w:hAnsi="Arial" w:cs="Arial"/>
        </w:rPr>
        <w:t>behavior</w:t>
      </w:r>
      <w:r w:rsidRPr="00743785">
        <w:rPr>
          <w:rFonts w:ascii="Arial" w:hAnsi="Arial" w:cs="Arial"/>
        </w:rPr>
        <w:t xml:space="preserve"> as part of its search engine function, which it uses to enhance the precision and relevancy of search results. Through its many goods and services, like Google Maps and YouTube, Google also has access to a lot of data. This abundance of data and information sources gives Google a competitive edge when creating and enhancing its goods and services</w:t>
      </w:r>
      <w:r w:rsidR="009502D4">
        <w:rPr>
          <w:rFonts w:ascii="Arial" w:hAnsi="Arial" w:cs="Arial"/>
        </w:rPr>
        <w:t xml:space="preserve"> </w:t>
      </w:r>
      <w:r w:rsidR="009502D4" w:rsidRPr="009502D4">
        <w:rPr>
          <w:rFonts w:ascii="Arial" w:hAnsi="Arial" w:cs="Arial"/>
        </w:rPr>
        <w:t xml:space="preserve">(Ghemawat, </w:t>
      </w:r>
      <w:proofErr w:type="spellStart"/>
      <w:r w:rsidR="009502D4" w:rsidRPr="009502D4">
        <w:rPr>
          <w:rFonts w:ascii="Arial" w:hAnsi="Arial" w:cs="Arial"/>
        </w:rPr>
        <w:t>Gobioff</w:t>
      </w:r>
      <w:proofErr w:type="spellEnd"/>
      <w:r w:rsidR="009502D4" w:rsidRPr="009502D4">
        <w:rPr>
          <w:rFonts w:ascii="Arial" w:hAnsi="Arial" w:cs="Arial"/>
        </w:rPr>
        <w:t xml:space="preserve"> and Leung, 2003)</w:t>
      </w:r>
      <w:r w:rsidRPr="00743785">
        <w:rPr>
          <w:rFonts w:ascii="Arial" w:hAnsi="Arial" w:cs="Arial"/>
        </w:rPr>
        <w:t>.</w:t>
      </w:r>
    </w:p>
    <w:p w14:paraId="08B23224" w14:textId="77777777" w:rsidR="00743785" w:rsidRPr="00743785" w:rsidRDefault="00743785" w:rsidP="009502D4">
      <w:pPr>
        <w:pStyle w:val="BodyText"/>
        <w:spacing w:before="139"/>
        <w:jc w:val="both"/>
        <w:rPr>
          <w:rFonts w:ascii="Arial" w:hAnsi="Arial" w:cs="Arial"/>
        </w:rPr>
      </w:pPr>
    </w:p>
    <w:p w14:paraId="3FC4C55F" w14:textId="6243580C" w:rsidR="00547F81" w:rsidRDefault="00743785" w:rsidP="00743785">
      <w:pPr>
        <w:pStyle w:val="BodyText"/>
        <w:spacing w:before="139"/>
        <w:ind w:left="140"/>
        <w:jc w:val="both"/>
        <w:rPr>
          <w:rFonts w:ascii="Arial" w:hAnsi="Arial" w:cs="Arial"/>
        </w:rPr>
      </w:pPr>
      <w:r w:rsidRPr="00743785">
        <w:rPr>
          <w:rFonts w:ascii="Arial" w:hAnsi="Arial" w:cs="Arial"/>
        </w:rPr>
        <w:t>Google's excellent brand recognition and reputation serve as another strategic resource. As was already said, several publications have continuously placed Google as one of the most valuable brands in the world. The company's competitive edge is maintained through its strong brand image and reputation, which aid in luring and keeping investors, customers, and workers</w:t>
      </w:r>
      <w:r w:rsidR="009502D4">
        <w:rPr>
          <w:rFonts w:ascii="Arial" w:hAnsi="Arial" w:cs="Arial"/>
        </w:rPr>
        <w:t xml:space="preserve"> </w:t>
      </w:r>
      <w:r w:rsidR="009502D4" w:rsidRPr="009502D4">
        <w:rPr>
          <w:rFonts w:ascii="Arial" w:hAnsi="Arial" w:cs="Arial"/>
        </w:rPr>
        <w:t>(Amerland, 2013)</w:t>
      </w:r>
      <w:r w:rsidRPr="00743785">
        <w:rPr>
          <w:rFonts w:ascii="Arial" w:hAnsi="Arial" w:cs="Arial"/>
        </w:rPr>
        <w:t>.</w:t>
      </w:r>
    </w:p>
    <w:p w14:paraId="4E1892B8" w14:textId="77777777" w:rsidR="00743785" w:rsidRDefault="00743785" w:rsidP="009502D4">
      <w:pPr>
        <w:pStyle w:val="BodyText"/>
        <w:spacing w:before="139"/>
        <w:jc w:val="both"/>
        <w:rPr>
          <w:rFonts w:ascii="Arial" w:hAnsi="Arial" w:cs="Arial"/>
        </w:rPr>
      </w:pPr>
    </w:p>
    <w:p w14:paraId="5B0A13B8" w14:textId="46F933FD" w:rsidR="00743785" w:rsidRDefault="00743785" w:rsidP="00743785">
      <w:pPr>
        <w:pStyle w:val="BodyText"/>
        <w:spacing w:before="139"/>
        <w:ind w:left="140"/>
        <w:jc w:val="both"/>
        <w:rPr>
          <w:rFonts w:ascii="Arial" w:hAnsi="Arial" w:cs="Arial"/>
        </w:rPr>
      </w:pPr>
      <w:r w:rsidRPr="00743785">
        <w:rPr>
          <w:rFonts w:ascii="Arial" w:hAnsi="Arial" w:cs="Arial"/>
        </w:rPr>
        <w:t xml:space="preserve">The technology innovation skills of Google are yet another crucial strategic asset. In 2020, the corporation invested about $20 billion in research and development (R&amp;D) (Statista, 2021). This investment has produced </w:t>
      </w:r>
      <w:proofErr w:type="gramStart"/>
      <w:r w:rsidRPr="00743785">
        <w:rPr>
          <w:rFonts w:ascii="Arial" w:hAnsi="Arial" w:cs="Arial"/>
        </w:rPr>
        <w:t>a number of</w:t>
      </w:r>
      <w:proofErr w:type="gramEnd"/>
      <w:r w:rsidRPr="00743785">
        <w:rPr>
          <w:rFonts w:ascii="Arial" w:hAnsi="Arial" w:cs="Arial"/>
        </w:rPr>
        <w:t xml:space="preserve"> innovations in fields like artificial intelligence, machine learning, and natural language processing that have aided Google in developing new goods and services in addition to improving its core search engine. This technical innovation capacity gives Google a competitive edge in the creation of fresh and cutting-edge goods and services.</w:t>
      </w:r>
    </w:p>
    <w:p w14:paraId="38680CF2" w14:textId="77777777" w:rsidR="00743785" w:rsidRDefault="00743785" w:rsidP="009502D4">
      <w:pPr>
        <w:pStyle w:val="BodyText"/>
        <w:spacing w:before="139"/>
        <w:jc w:val="both"/>
        <w:rPr>
          <w:rFonts w:ascii="Arial" w:hAnsi="Arial" w:cs="Arial"/>
        </w:rPr>
      </w:pPr>
    </w:p>
    <w:p w14:paraId="544459A3" w14:textId="2CDAAD0D" w:rsidR="00743785" w:rsidRPr="00743785" w:rsidRDefault="00743785" w:rsidP="00743785">
      <w:pPr>
        <w:pStyle w:val="BodyText"/>
        <w:spacing w:before="139"/>
        <w:ind w:left="140"/>
        <w:jc w:val="both"/>
        <w:rPr>
          <w:rFonts w:ascii="Arial" w:hAnsi="Arial" w:cs="Arial"/>
        </w:rPr>
      </w:pPr>
      <w:r w:rsidRPr="00743785">
        <w:rPr>
          <w:rFonts w:ascii="Arial" w:hAnsi="Arial" w:cs="Arial"/>
        </w:rPr>
        <w:t xml:space="preserve">Google's proficiency in machine learning and data analytics is one of its fundamental competencies. With the help of its data analytics and machine learning tools, Google </w:t>
      </w:r>
      <w:proofErr w:type="gramStart"/>
      <w:r w:rsidRPr="00743785">
        <w:rPr>
          <w:rFonts w:ascii="Arial" w:hAnsi="Arial" w:cs="Arial"/>
        </w:rPr>
        <w:t>is able to</w:t>
      </w:r>
      <w:proofErr w:type="gramEnd"/>
      <w:r w:rsidRPr="00743785">
        <w:rPr>
          <w:rFonts w:ascii="Arial" w:hAnsi="Arial" w:cs="Arial"/>
        </w:rPr>
        <w:t xml:space="preserve"> make sense of enormous volumes of data, which it then uses to build new products and services, enhance user experience, and increase the relevance and accuracy of search results. Google has a substantial competitive edge when it comes to creating and enhancing its products and services because to its proficiency in data analytics and machine learning</w:t>
      </w:r>
      <w:r w:rsidR="009502D4">
        <w:rPr>
          <w:rFonts w:ascii="Arial" w:hAnsi="Arial" w:cs="Arial"/>
        </w:rPr>
        <w:t xml:space="preserve"> </w:t>
      </w:r>
      <w:r w:rsidR="009502D4" w:rsidRPr="009502D4">
        <w:rPr>
          <w:rFonts w:ascii="Arial" w:hAnsi="Arial" w:cs="Arial"/>
        </w:rPr>
        <w:t>(</w:t>
      </w:r>
      <w:proofErr w:type="spellStart"/>
      <w:r w:rsidR="009502D4" w:rsidRPr="009502D4">
        <w:rPr>
          <w:rFonts w:ascii="Arial" w:hAnsi="Arial" w:cs="Arial"/>
        </w:rPr>
        <w:t>Ayyoubzadeh</w:t>
      </w:r>
      <w:proofErr w:type="spellEnd"/>
      <w:r w:rsidR="009502D4" w:rsidRPr="009502D4">
        <w:rPr>
          <w:rFonts w:ascii="Arial" w:hAnsi="Arial" w:cs="Arial"/>
        </w:rPr>
        <w:t xml:space="preserve"> et al., 2020)</w:t>
      </w:r>
      <w:r w:rsidRPr="00743785">
        <w:rPr>
          <w:rFonts w:ascii="Arial" w:hAnsi="Arial" w:cs="Arial"/>
        </w:rPr>
        <w:t>.</w:t>
      </w:r>
    </w:p>
    <w:p w14:paraId="7AD4A4A6" w14:textId="77777777" w:rsidR="00547F81" w:rsidRPr="00743785" w:rsidRDefault="00547F81" w:rsidP="00743785">
      <w:pPr>
        <w:pStyle w:val="BodyText"/>
        <w:spacing w:before="139"/>
        <w:ind w:left="140"/>
        <w:jc w:val="both"/>
        <w:rPr>
          <w:rFonts w:ascii="Arial" w:hAnsi="Arial" w:cs="Arial"/>
        </w:rPr>
      </w:pPr>
    </w:p>
    <w:p w14:paraId="4ABD7E06" w14:textId="77777777" w:rsidR="00547F81" w:rsidRPr="00743785" w:rsidRDefault="00547F81" w:rsidP="00743785">
      <w:pPr>
        <w:pStyle w:val="BodyText"/>
        <w:jc w:val="both"/>
        <w:rPr>
          <w:rFonts w:ascii="Arial" w:hAnsi="Arial" w:cs="Arial"/>
        </w:rPr>
      </w:pPr>
    </w:p>
    <w:p w14:paraId="6298809F" w14:textId="77777777" w:rsidR="00547F81" w:rsidRPr="00743785" w:rsidRDefault="00547F81" w:rsidP="00743785">
      <w:pPr>
        <w:pStyle w:val="BodyText"/>
        <w:jc w:val="both"/>
        <w:rPr>
          <w:rFonts w:ascii="Arial" w:hAnsi="Arial" w:cs="Arial"/>
        </w:rPr>
      </w:pPr>
    </w:p>
    <w:p w14:paraId="0F8B48CE" w14:textId="77777777" w:rsidR="00547F81" w:rsidRPr="00743785" w:rsidRDefault="00547F81" w:rsidP="00743785">
      <w:pPr>
        <w:pStyle w:val="BodyText"/>
        <w:jc w:val="both"/>
        <w:rPr>
          <w:rFonts w:ascii="Arial" w:hAnsi="Arial" w:cs="Arial"/>
        </w:rPr>
      </w:pPr>
    </w:p>
    <w:p w14:paraId="6D74AFAB" w14:textId="77777777" w:rsidR="00547F81" w:rsidRDefault="00000000" w:rsidP="00382A05">
      <w:pPr>
        <w:pStyle w:val="Heading1"/>
        <w:jc w:val="left"/>
      </w:pPr>
      <w:bookmarkStart w:id="31" w:name="Value_Chain_Analysis"/>
      <w:bookmarkStart w:id="32" w:name="_bookmark10"/>
      <w:bookmarkStart w:id="33" w:name="_Toc133164985"/>
      <w:bookmarkEnd w:id="31"/>
      <w:bookmarkEnd w:id="32"/>
      <w:r w:rsidRPr="00743785">
        <w:t>Value Chain Analysis</w:t>
      </w:r>
      <w:bookmarkEnd w:id="33"/>
    </w:p>
    <w:p w14:paraId="59036DD3" w14:textId="77777777" w:rsidR="00382A05" w:rsidRPr="00743785" w:rsidRDefault="00382A05" w:rsidP="00382A05">
      <w:pPr>
        <w:pStyle w:val="Heading1"/>
        <w:jc w:val="left"/>
      </w:pPr>
    </w:p>
    <w:p w14:paraId="3084331A" w14:textId="3910857E" w:rsidR="00547F81" w:rsidRPr="00743785" w:rsidRDefault="00ED64EA" w:rsidP="00743785">
      <w:pPr>
        <w:pStyle w:val="BodyText"/>
        <w:spacing w:before="140"/>
        <w:ind w:left="140"/>
        <w:jc w:val="both"/>
        <w:rPr>
          <w:rFonts w:ascii="Arial" w:hAnsi="Arial" w:cs="Arial"/>
        </w:rPr>
      </w:pPr>
      <w:r w:rsidRPr="00ED64EA">
        <w:rPr>
          <w:rFonts w:ascii="Arial" w:hAnsi="Arial" w:cs="Arial"/>
        </w:rPr>
        <w:t xml:space="preserve">Value chain analysis provides a framework for comprehending how a business produces value for its clients and identifies the actions that support that value creation. </w:t>
      </w:r>
      <w:r w:rsidRPr="00ED64EA">
        <w:rPr>
          <w:rFonts w:ascii="Arial" w:hAnsi="Arial" w:cs="Arial"/>
        </w:rPr>
        <w:lastRenderedPageBreak/>
        <w:t>This investigation will examine Google's value chain and the essential operations that underpin its dominance of the technology sector</w:t>
      </w:r>
      <w:r>
        <w:rPr>
          <w:rFonts w:ascii="Arial" w:hAnsi="Arial" w:cs="Arial"/>
        </w:rPr>
        <w:t xml:space="preserve"> </w:t>
      </w:r>
      <w:r w:rsidR="00614D0D" w:rsidRPr="00614D0D">
        <w:rPr>
          <w:rFonts w:ascii="Arial" w:hAnsi="Arial" w:cs="Arial"/>
        </w:rPr>
        <w:t xml:space="preserve">(Barney and </w:t>
      </w:r>
      <w:proofErr w:type="spellStart"/>
      <w:r w:rsidR="00614D0D" w:rsidRPr="00614D0D">
        <w:rPr>
          <w:rFonts w:ascii="Arial" w:hAnsi="Arial" w:cs="Arial"/>
        </w:rPr>
        <w:t>Hesterly</w:t>
      </w:r>
      <w:proofErr w:type="spellEnd"/>
      <w:r w:rsidR="00614D0D" w:rsidRPr="00614D0D">
        <w:rPr>
          <w:rFonts w:ascii="Arial" w:hAnsi="Arial" w:cs="Arial"/>
        </w:rPr>
        <w:t>, 2019)</w:t>
      </w:r>
      <w:r w:rsidR="00614D0D">
        <w:rPr>
          <w:rFonts w:ascii="Arial" w:hAnsi="Arial" w:cs="Arial"/>
        </w:rPr>
        <w:t xml:space="preserve">. </w:t>
      </w:r>
    </w:p>
    <w:p w14:paraId="5AA92936" w14:textId="77777777" w:rsidR="00547F81" w:rsidRPr="00743785" w:rsidRDefault="00547F81" w:rsidP="00743785">
      <w:pPr>
        <w:pStyle w:val="BodyText"/>
        <w:jc w:val="both"/>
        <w:rPr>
          <w:rFonts w:ascii="Arial" w:hAnsi="Arial" w:cs="Arial"/>
        </w:rPr>
      </w:pPr>
    </w:p>
    <w:p w14:paraId="269EE25F" w14:textId="5C897DD1" w:rsidR="00547F81" w:rsidRPr="00743785" w:rsidRDefault="00266692" w:rsidP="00743785">
      <w:pPr>
        <w:pStyle w:val="BodyText"/>
        <w:jc w:val="both"/>
        <w:rPr>
          <w:rFonts w:ascii="Arial" w:hAnsi="Arial" w:cs="Arial"/>
        </w:rPr>
      </w:pPr>
      <w:r>
        <w:rPr>
          <w:noProof/>
        </w:rPr>
        <w:drawing>
          <wp:inline distT="0" distB="0" distL="0" distR="0" wp14:anchorId="2267757D" wp14:editId="70F0AF7F">
            <wp:extent cx="5901690" cy="3048000"/>
            <wp:effectExtent l="0" t="0" r="0" b="0"/>
            <wp:docPr id="9" name="Picture 4"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lue Chain Analysis EXPLAINED with EXAMPLES | B2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1690" cy="3048000"/>
                    </a:xfrm>
                    <a:prstGeom prst="rect">
                      <a:avLst/>
                    </a:prstGeom>
                    <a:noFill/>
                    <a:ln>
                      <a:noFill/>
                    </a:ln>
                  </pic:spPr>
                </pic:pic>
              </a:graphicData>
            </a:graphic>
          </wp:inline>
        </w:drawing>
      </w:r>
    </w:p>
    <w:p w14:paraId="385F239D" w14:textId="4D308A7F" w:rsidR="00547F81" w:rsidRDefault="00614D0D" w:rsidP="00743785">
      <w:pPr>
        <w:pStyle w:val="BodyText"/>
        <w:spacing w:before="4"/>
        <w:jc w:val="both"/>
        <w:rPr>
          <w:rFonts w:ascii="Arial" w:hAnsi="Arial" w:cs="Arial"/>
        </w:rPr>
      </w:pPr>
      <w:r w:rsidRPr="00614D0D">
        <w:rPr>
          <w:rFonts w:ascii="Arial" w:hAnsi="Arial" w:cs="Arial"/>
        </w:rPr>
        <w:t>(Bruin, 2018)</w:t>
      </w:r>
    </w:p>
    <w:p w14:paraId="62C42EB4" w14:textId="77777777" w:rsidR="00ED64EA" w:rsidRDefault="00ED64EA" w:rsidP="00743785">
      <w:pPr>
        <w:pStyle w:val="BodyText"/>
        <w:spacing w:before="4"/>
        <w:jc w:val="both"/>
        <w:rPr>
          <w:rFonts w:ascii="Arial" w:hAnsi="Arial" w:cs="Arial"/>
        </w:rPr>
      </w:pPr>
    </w:p>
    <w:p w14:paraId="1A723958" w14:textId="77777777" w:rsidR="00ED64EA" w:rsidRDefault="00ED64EA" w:rsidP="00743785">
      <w:pPr>
        <w:pStyle w:val="BodyText"/>
        <w:spacing w:before="4"/>
        <w:jc w:val="both"/>
        <w:rPr>
          <w:rFonts w:ascii="Arial" w:hAnsi="Arial" w:cs="Arial"/>
        </w:rPr>
      </w:pPr>
    </w:p>
    <w:p w14:paraId="6AE6D47B" w14:textId="77777777" w:rsidR="00ED64EA" w:rsidRDefault="00ED64EA" w:rsidP="00743785">
      <w:pPr>
        <w:pStyle w:val="BodyText"/>
        <w:spacing w:before="4"/>
        <w:jc w:val="both"/>
        <w:rPr>
          <w:rFonts w:ascii="Arial" w:hAnsi="Arial" w:cs="Arial"/>
        </w:rPr>
      </w:pPr>
    </w:p>
    <w:p w14:paraId="20F6F688" w14:textId="77777777" w:rsidR="00ED64EA" w:rsidRPr="00743785" w:rsidRDefault="00ED64EA" w:rsidP="00743785">
      <w:pPr>
        <w:pStyle w:val="BodyText"/>
        <w:spacing w:before="4"/>
        <w:jc w:val="both"/>
        <w:rPr>
          <w:rFonts w:ascii="Arial" w:hAnsi="Arial" w:cs="Arial"/>
        </w:rPr>
      </w:pPr>
    </w:p>
    <w:p w14:paraId="34E6145B" w14:textId="77777777" w:rsidR="00547F81" w:rsidRPr="00743785" w:rsidRDefault="00000000" w:rsidP="00743785">
      <w:pPr>
        <w:pStyle w:val="Heading3"/>
        <w:jc w:val="both"/>
      </w:pPr>
      <w:bookmarkStart w:id="34" w:name="Primary_Activities"/>
      <w:bookmarkStart w:id="35" w:name="_bookmark11"/>
      <w:bookmarkStart w:id="36" w:name="_Toc133164986"/>
      <w:bookmarkEnd w:id="34"/>
      <w:bookmarkEnd w:id="35"/>
      <w:r w:rsidRPr="00743785">
        <w:rPr>
          <w:color w:val="234060"/>
        </w:rPr>
        <w:t>Primary Activities</w:t>
      </w:r>
      <w:bookmarkEnd w:id="36"/>
    </w:p>
    <w:p w14:paraId="79A7A41F" w14:textId="20139140" w:rsidR="00547F81" w:rsidRPr="00743785" w:rsidRDefault="00547F81" w:rsidP="00743785">
      <w:pPr>
        <w:pStyle w:val="BodyText"/>
        <w:spacing w:before="5"/>
        <w:jc w:val="both"/>
        <w:rPr>
          <w:rFonts w:ascii="Arial" w:hAnsi="Arial" w:cs="Arial"/>
          <w:b/>
        </w:rPr>
      </w:pPr>
    </w:p>
    <w:p w14:paraId="1A908C05" w14:textId="2CEE1E9C" w:rsidR="00ED64EA" w:rsidRDefault="00ED64EA" w:rsidP="00ED64EA">
      <w:pPr>
        <w:pStyle w:val="BodyText"/>
        <w:spacing w:before="139"/>
        <w:ind w:left="140"/>
        <w:jc w:val="both"/>
        <w:rPr>
          <w:rFonts w:ascii="Arial" w:hAnsi="Arial" w:cs="Arial"/>
        </w:rPr>
      </w:pPr>
      <w:r>
        <w:rPr>
          <w:rFonts w:ascii="Arial" w:hAnsi="Arial" w:cs="Arial"/>
        </w:rPr>
        <w:t xml:space="preserve">Inbound logistics: </w:t>
      </w:r>
    </w:p>
    <w:p w14:paraId="7D16BC24" w14:textId="4C830512" w:rsidR="00ED64EA" w:rsidRPr="00ED64EA" w:rsidRDefault="00ED64EA" w:rsidP="00ED64EA">
      <w:pPr>
        <w:pStyle w:val="BodyText"/>
        <w:spacing w:before="139"/>
        <w:ind w:left="140"/>
        <w:jc w:val="both"/>
        <w:rPr>
          <w:rFonts w:ascii="Arial" w:hAnsi="Arial" w:cs="Arial"/>
        </w:rPr>
      </w:pPr>
      <w:r w:rsidRPr="00ED64EA">
        <w:rPr>
          <w:rFonts w:ascii="Arial" w:hAnsi="Arial" w:cs="Arial"/>
        </w:rPr>
        <w:t xml:space="preserve">Data </w:t>
      </w:r>
      <w:r>
        <w:rPr>
          <w:rFonts w:ascii="Arial" w:hAnsi="Arial" w:cs="Arial"/>
        </w:rPr>
        <w:t>collected</w:t>
      </w:r>
      <w:r w:rsidRPr="00ED64EA">
        <w:rPr>
          <w:rFonts w:ascii="Arial" w:hAnsi="Arial" w:cs="Arial"/>
        </w:rPr>
        <w:t xml:space="preserve"> from numerous sources, such as user search queries, mobile devices, and other Google products, </w:t>
      </w:r>
      <w:r>
        <w:rPr>
          <w:rFonts w:ascii="Arial" w:hAnsi="Arial" w:cs="Arial"/>
        </w:rPr>
        <w:t>make</w:t>
      </w:r>
      <w:r w:rsidRPr="00ED64EA">
        <w:rPr>
          <w:rFonts w:ascii="Arial" w:hAnsi="Arial" w:cs="Arial"/>
        </w:rPr>
        <w:t xml:space="preserve"> up the majority of Google's incoming logistics. The accuracy and relevancy of search results are enhanced using this data, which is also </w:t>
      </w:r>
      <w:r>
        <w:rPr>
          <w:rFonts w:ascii="Arial" w:hAnsi="Arial" w:cs="Arial"/>
        </w:rPr>
        <w:t>utilized</w:t>
      </w:r>
      <w:r w:rsidRPr="00ED64EA">
        <w:rPr>
          <w:rFonts w:ascii="Arial" w:hAnsi="Arial" w:cs="Arial"/>
        </w:rPr>
        <w:t xml:space="preserve"> to create new goods and services.</w:t>
      </w:r>
    </w:p>
    <w:p w14:paraId="6C3CBD0B" w14:textId="77777777" w:rsidR="00ED64EA" w:rsidRPr="00ED64EA" w:rsidRDefault="00ED64EA" w:rsidP="00ED64EA">
      <w:pPr>
        <w:pStyle w:val="BodyText"/>
        <w:spacing w:before="139"/>
        <w:ind w:left="140"/>
        <w:jc w:val="both"/>
        <w:rPr>
          <w:rFonts w:ascii="Arial" w:hAnsi="Arial" w:cs="Arial"/>
        </w:rPr>
      </w:pPr>
    </w:p>
    <w:p w14:paraId="6CC72206" w14:textId="77777777" w:rsidR="00ED64EA" w:rsidRDefault="00ED64EA" w:rsidP="00ED64EA">
      <w:pPr>
        <w:pStyle w:val="BodyText"/>
        <w:spacing w:before="139"/>
        <w:ind w:left="140"/>
        <w:jc w:val="both"/>
        <w:rPr>
          <w:rFonts w:ascii="Arial" w:hAnsi="Arial" w:cs="Arial"/>
        </w:rPr>
      </w:pPr>
      <w:r>
        <w:rPr>
          <w:rFonts w:ascii="Arial" w:hAnsi="Arial" w:cs="Arial"/>
        </w:rPr>
        <w:t xml:space="preserve">Operations: </w:t>
      </w:r>
    </w:p>
    <w:p w14:paraId="33EFF999" w14:textId="75FC57F4" w:rsidR="00547F81" w:rsidRDefault="00ED64EA" w:rsidP="00ED64EA">
      <w:pPr>
        <w:pStyle w:val="BodyText"/>
        <w:spacing w:before="139"/>
        <w:ind w:left="140"/>
        <w:jc w:val="both"/>
        <w:rPr>
          <w:rFonts w:ascii="Arial" w:hAnsi="Arial" w:cs="Arial"/>
        </w:rPr>
      </w:pPr>
      <w:r w:rsidRPr="00ED64EA">
        <w:rPr>
          <w:rFonts w:ascii="Arial" w:hAnsi="Arial" w:cs="Arial"/>
        </w:rPr>
        <w:t xml:space="preserve">Google's search engine and the algorithms that determine the relevancy and ranking of search results are the company's primary operational components. Google also runs </w:t>
      </w:r>
      <w:proofErr w:type="gramStart"/>
      <w:r w:rsidRPr="00ED64EA">
        <w:rPr>
          <w:rFonts w:ascii="Arial" w:hAnsi="Arial" w:cs="Arial"/>
        </w:rPr>
        <w:t>a number of</w:t>
      </w:r>
      <w:proofErr w:type="gramEnd"/>
      <w:r w:rsidRPr="00ED64EA">
        <w:rPr>
          <w:rFonts w:ascii="Arial" w:hAnsi="Arial" w:cs="Arial"/>
        </w:rPr>
        <w:t xml:space="preserve"> other services and products, including Google Maps, YouTube, and Google Cloud, all of which are crucial to the company's overall value offer.</w:t>
      </w:r>
    </w:p>
    <w:p w14:paraId="620501C9" w14:textId="77777777" w:rsidR="00ED64EA" w:rsidRDefault="00ED64EA" w:rsidP="00ED64EA">
      <w:pPr>
        <w:pStyle w:val="BodyText"/>
        <w:spacing w:before="139"/>
        <w:ind w:left="140"/>
        <w:jc w:val="both"/>
        <w:rPr>
          <w:rFonts w:ascii="Arial" w:hAnsi="Arial" w:cs="Arial"/>
        </w:rPr>
      </w:pPr>
    </w:p>
    <w:p w14:paraId="3696759F" w14:textId="77777777" w:rsidR="00ED64EA" w:rsidRDefault="00ED64EA" w:rsidP="00ED64EA">
      <w:pPr>
        <w:pStyle w:val="BodyText"/>
        <w:spacing w:before="139"/>
        <w:ind w:left="140"/>
        <w:jc w:val="both"/>
        <w:rPr>
          <w:rFonts w:ascii="Arial" w:hAnsi="Arial" w:cs="Arial"/>
        </w:rPr>
      </w:pPr>
      <w:r>
        <w:rPr>
          <w:rFonts w:ascii="Arial" w:hAnsi="Arial" w:cs="Arial"/>
        </w:rPr>
        <w:t xml:space="preserve">Outbound Logistics: </w:t>
      </w:r>
    </w:p>
    <w:p w14:paraId="4C61E042" w14:textId="33895534" w:rsidR="00ED64EA" w:rsidRPr="00ED64EA" w:rsidRDefault="00ED64EA" w:rsidP="00ED64EA">
      <w:pPr>
        <w:pStyle w:val="BodyText"/>
        <w:spacing w:before="139"/>
        <w:ind w:left="140"/>
        <w:jc w:val="both"/>
        <w:rPr>
          <w:rFonts w:ascii="Arial" w:hAnsi="Arial" w:cs="Arial"/>
        </w:rPr>
      </w:pPr>
      <w:r w:rsidRPr="00ED64EA">
        <w:rPr>
          <w:rFonts w:ascii="Arial" w:hAnsi="Arial" w:cs="Arial"/>
        </w:rPr>
        <w:t>Delivering search results, advertisements, and other services to consumers across several platforms and devices, such as PCs, mobile devices, and smart speakers, is the responsibility of Google's outbound logistics.</w:t>
      </w:r>
    </w:p>
    <w:p w14:paraId="61E527B4" w14:textId="77777777" w:rsidR="00ED64EA" w:rsidRPr="00ED64EA" w:rsidRDefault="00ED64EA" w:rsidP="00ED64EA">
      <w:pPr>
        <w:pStyle w:val="BodyText"/>
        <w:jc w:val="both"/>
        <w:rPr>
          <w:rFonts w:ascii="Arial" w:hAnsi="Arial" w:cs="Arial"/>
        </w:rPr>
      </w:pPr>
    </w:p>
    <w:p w14:paraId="2F311B87" w14:textId="77777777" w:rsidR="00ED64EA" w:rsidRPr="00ED64EA" w:rsidRDefault="00ED64EA" w:rsidP="00ED64EA">
      <w:pPr>
        <w:pStyle w:val="BodyText"/>
        <w:spacing w:before="139"/>
        <w:ind w:left="140"/>
        <w:jc w:val="both"/>
        <w:rPr>
          <w:rFonts w:ascii="Arial" w:hAnsi="Arial" w:cs="Arial"/>
        </w:rPr>
      </w:pPr>
      <w:r w:rsidRPr="00ED64EA">
        <w:rPr>
          <w:rFonts w:ascii="Arial" w:hAnsi="Arial" w:cs="Arial"/>
        </w:rPr>
        <w:t xml:space="preserve">Marketing and Sales: Google focuses its marketing and sales efforts on promoting its search engine and other products through internet advertising and collaborations with </w:t>
      </w:r>
      <w:r w:rsidRPr="00ED64EA">
        <w:rPr>
          <w:rFonts w:ascii="Arial" w:hAnsi="Arial" w:cs="Arial"/>
        </w:rPr>
        <w:lastRenderedPageBreak/>
        <w:t>other businesses and device makers.</w:t>
      </w:r>
    </w:p>
    <w:p w14:paraId="09F9DC8B" w14:textId="77777777" w:rsidR="00ED64EA" w:rsidRPr="00ED64EA" w:rsidRDefault="00ED64EA" w:rsidP="00ED64EA">
      <w:pPr>
        <w:pStyle w:val="BodyText"/>
        <w:spacing w:before="139"/>
        <w:ind w:left="140"/>
        <w:jc w:val="both"/>
        <w:rPr>
          <w:rFonts w:ascii="Arial" w:hAnsi="Arial" w:cs="Arial"/>
        </w:rPr>
      </w:pPr>
    </w:p>
    <w:p w14:paraId="1B483B29" w14:textId="77777777" w:rsidR="00ED64EA" w:rsidRDefault="00ED64EA" w:rsidP="00ED64EA">
      <w:pPr>
        <w:pStyle w:val="BodyText"/>
        <w:spacing w:before="139"/>
        <w:ind w:left="140"/>
        <w:jc w:val="both"/>
        <w:rPr>
          <w:rFonts w:ascii="Arial" w:hAnsi="Arial" w:cs="Arial"/>
        </w:rPr>
      </w:pPr>
      <w:r>
        <w:rPr>
          <w:rFonts w:ascii="Arial" w:hAnsi="Arial" w:cs="Arial"/>
        </w:rPr>
        <w:t xml:space="preserve">Service: </w:t>
      </w:r>
    </w:p>
    <w:p w14:paraId="42F996F0" w14:textId="07A9E1CD" w:rsidR="00ED64EA" w:rsidRPr="00743785" w:rsidRDefault="00ED64EA" w:rsidP="00ED64EA">
      <w:pPr>
        <w:pStyle w:val="BodyText"/>
        <w:spacing w:before="139"/>
        <w:ind w:left="140"/>
        <w:jc w:val="both"/>
        <w:rPr>
          <w:rFonts w:ascii="Arial" w:hAnsi="Arial" w:cs="Arial"/>
        </w:rPr>
      </w:pPr>
      <w:r w:rsidRPr="00ED64EA">
        <w:rPr>
          <w:rFonts w:ascii="Arial" w:hAnsi="Arial" w:cs="Arial"/>
        </w:rPr>
        <w:t>Customer support and technical support are provided for Google's numerous products and services, such as Google Cloud, Google Workspace, and Google Ads, as part of its service operations.</w:t>
      </w:r>
    </w:p>
    <w:p w14:paraId="7BEF1A8E" w14:textId="77777777" w:rsidR="00547F81" w:rsidRDefault="00547F81" w:rsidP="00ED64EA">
      <w:pPr>
        <w:pStyle w:val="BodyText"/>
        <w:spacing w:before="139"/>
        <w:ind w:left="140"/>
        <w:jc w:val="both"/>
        <w:rPr>
          <w:rFonts w:ascii="Arial" w:hAnsi="Arial" w:cs="Arial"/>
        </w:rPr>
      </w:pPr>
    </w:p>
    <w:p w14:paraId="00DB9E1A" w14:textId="77777777" w:rsidR="00ED64EA" w:rsidRPr="00743785" w:rsidRDefault="00ED64EA" w:rsidP="00743785">
      <w:pPr>
        <w:pStyle w:val="BodyText"/>
        <w:spacing w:before="4"/>
        <w:jc w:val="both"/>
        <w:rPr>
          <w:rFonts w:ascii="Arial" w:hAnsi="Arial" w:cs="Arial"/>
        </w:rPr>
      </w:pPr>
    </w:p>
    <w:p w14:paraId="1EDAB645" w14:textId="77777777" w:rsidR="00547F81" w:rsidRPr="00743785" w:rsidRDefault="00000000" w:rsidP="00743785">
      <w:pPr>
        <w:pStyle w:val="Heading3"/>
        <w:jc w:val="both"/>
      </w:pPr>
      <w:bookmarkStart w:id="37" w:name="Secondary_Activities"/>
      <w:bookmarkStart w:id="38" w:name="_bookmark12"/>
      <w:bookmarkStart w:id="39" w:name="_Toc133164987"/>
      <w:bookmarkEnd w:id="37"/>
      <w:bookmarkEnd w:id="38"/>
      <w:r w:rsidRPr="00743785">
        <w:rPr>
          <w:color w:val="234060"/>
        </w:rPr>
        <w:t>Secondary Activities</w:t>
      </w:r>
      <w:bookmarkEnd w:id="39"/>
    </w:p>
    <w:p w14:paraId="478F3222" w14:textId="77777777" w:rsidR="00547F81" w:rsidRPr="00743785" w:rsidRDefault="00547F81" w:rsidP="00743785">
      <w:pPr>
        <w:pStyle w:val="BodyText"/>
        <w:spacing w:before="4"/>
        <w:jc w:val="both"/>
        <w:rPr>
          <w:rFonts w:ascii="Arial" w:hAnsi="Arial" w:cs="Arial"/>
          <w:b/>
        </w:rPr>
      </w:pPr>
    </w:p>
    <w:p w14:paraId="5EA2C230" w14:textId="77777777" w:rsidR="00ED64EA" w:rsidRDefault="00ED64EA" w:rsidP="00ED64EA">
      <w:pPr>
        <w:pStyle w:val="BodyText"/>
        <w:spacing w:before="139"/>
        <w:ind w:left="140"/>
        <w:jc w:val="both"/>
        <w:rPr>
          <w:rFonts w:ascii="Arial" w:hAnsi="Arial" w:cs="Arial"/>
        </w:rPr>
      </w:pPr>
      <w:r>
        <w:rPr>
          <w:rFonts w:ascii="Arial" w:hAnsi="Arial" w:cs="Arial"/>
        </w:rPr>
        <w:t xml:space="preserve">Procurement: </w:t>
      </w:r>
    </w:p>
    <w:p w14:paraId="5096C7EC" w14:textId="7505127A" w:rsidR="00ED64EA" w:rsidRPr="00ED64EA" w:rsidRDefault="00ED64EA" w:rsidP="00ED64EA">
      <w:pPr>
        <w:pStyle w:val="BodyText"/>
        <w:spacing w:before="139"/>
        <w:ind w:left="140"/>
        <w:jc w:val="both"/>
        <w:rPr>
          <w:rFonts w:ascii="Arial" w:hAnsi="Arial" w:cs="Arial"/>
        </w:rPr>
      </w:pPr>
      <w:r w:rsidRPr="00ED64EA">
        <w:rPr>
          <w:rFonts w:ascii="Arial" w:hAnsi="Arial" w:cs="Arial"/>
        </w:rPr>
        <w:t>Google's procurement activities are largely focused on acquiring the hardware, software, and data sources required for its operations.</w:t>
      </w:r>
    </w:p>
    <w:p w14:paraId="4380881F" w14:textId="77777777" w:rsidR="00ED64EA" w:rsidRPr="00ED64EA" w:rsidRDefault="00ED64EA" w:rsidP="00ED64EA">
      <w:pPr>
        <w:pStyle w:val="BodyText"/>
        <w:spacing w:before="139"/>
        <w:ind w:left="140"/>
        <w:jc w:val="both"/>
        <w:rPr>
          <w:rFonts w:ascii="Arial" w:hAnsi="Arial" w:cs="Arial"/>
        </w:rPr>
      </w:pPr>
    </w:p>
    <w:p w14:paraId="07583A2B" w14:textId="77777777" w:rsidR="00ED64EA" w:rsidRDefault="00ED64EA" w:rsidP="00ED64EA">
      <w:pPr>
        <w:pStyle w:val="BodyText"/>
        <w:spacing w:before="139"/>
        <w:ind w:left="140"/>
        <w:jc w:val="both"/>
        <w:rPr>
          <w:rFonts w:ascii="Arial" w:hAnsi="Arial" w:cs="Arial"/>
        </w:rPr>
      </w:pPr>
      <w:r w:rsidRPr="00ED64EA">
        <w:rPr>
          <w:rFonts w:ascii="Arial" w:hAnsi="Arial" w:cs="Arial"/>
        </w:rPr>
        <w:t xml:space="preserve">Technology Development: </w:t>
      </w:r>
    </w:p>
    <w:p w14:paraId="34F2E082" w14:textId="1C947BA5" w:rsidR="00ED64EA" w:rsidRPr="00ED64EA" w:rsidRDefault="00ED64EA" w:rsidP="00ED64EA">
      <w:pPr>
        <w:pStyle w:val="BodyText"/>
        <w:spacing w:before="139"/>
        <w:ind w:left="140"/>
        <w:jc w:val="both"/>
        <w:rPr>
          <w:rFonts w:ascii="Arial" w:hAnsi="Arial" w:cs="Arial"/>
        </w:rPr>
      </w:pPr>
      <w:r w:rsidRPr="00ED64EA">
        <w:rPr>
          <w:rFonts w:ascii="Arial" w:hAnsi="Arial" w:cs="Arial"/>
        </w:rPr>
        <w:t>Google's efforts to create new technologies, like artificial intelligence and machine learning, are crucial to enhancing its main search engine and creating new goods and services.</w:t>
      </w:r>
    </w:p>
    <w:p w14:paraId="649BAD7F" w14:textId="77777777" w:rsidR="00ED64EA" w:rsidRPr="00ED64EA" w:rsidRDefault="00ED64EA" w:rsidP="00ED64EA">
      <w:pPr>
        <w:pStyle w:val="BodyText"/>
        <w:spacing w:before="139"/>
        <w:ind w:left="140"/>
        <w:jc w:val="both"/>
        <w:rPr>
          <w:rFonts w:ascii="Arial" w:hAnsi="Arial" w:cs="Arial"/>
        </w:rPr>
      </w:pPr>
    </w:p>
    <w:p w14:paraId="3A8F0A8C" w14:textId="77777777" w:rsidR="00ED64EA" w:rsidRDefault="00ED64EA" w:rsidP="00ED64EA">
      <w:pPr>
        <w:pStyle w:val="BodyText"/>
        <w:spacing w:before="139"/>
        <w:ind w:left="140"/>
        <w:jc w:val="both"/>
        <w:rPr>
          <w:rFonts w:ascii="Arial" w:hAnsi="Arial" w:cs="Arial"/>
        </w:rPr>
      </w:pPr>
      <w:r w:rsidRPr="00ED64EA">
        <w:rPr>
          <w:rFonts w:ascii="Arial" w:hAnsi="Arial" w:cs="Arial"/>
        </w:rPr>
        <w:t xml:space="preserve">Human Resource Management: </w:t>
      </w:r>
    </w:p>
    <w:p w14:paraId="435BCBE9" w14:textId="13659197" w:rsidR="00ED64EA" w:rsidRPr="00ED64EA" w:rsidRDefault="00ED64EA" w:rsidP="00ED64EA">
      <w:pPr>
        <w:pStyle w:val="BodyText"/>
        <w:spacing w:before="139"/>
        <w:ind w:left="140"/>
        <w:jc w:val="both"/>
        <w:rPr>
          <w:rFonts w:ascii="Arial" w:hAnsi="Arial" w:cs="Arial"/>
        </w:rPr>
      </w:pPr>
      <w:r w:rsidRPr="00ED64EA">
        <w:rPr>
          <w:rFonts w:ascii="Arial" w:hAnsi="Arial" w:cs="Arial"/>
        </w:rPr>
        <w:t>Attracting and keeping top talent, advancing diversity and inclusion, and fostering an innovative and creative workplace culture are the main goals of Google's human resource management strategies.</w:t>
      </w:r>
    </w:p>
    <w:p w14:paraId="33AA7D44" w14:textId="77777777" w:rsidR="00ED64EA" w:rsidRPr="00ED64EA" w:rsidRDefault="00ED64EA" w:rsidP="00ED64EA">
      <w:pPr>
        <w:pStyle w:val="BodyText"/>
        <w:spacing w:before="139"/>
        <w:ind w:left="140"/>
        <w:jc w:val="both"/>
        <w:rPr>
          <w:rFonts w:ascii="Arial" w:hAnsi="Arial" w:cs="Arial"/>
        </w:rPr>
      </w:pPr>
    </w:p>
    <w:p w14:paraId="0D69155F" w14:textId="77777777" w:rsidR="00ED64EA" w:rsidRDefault="00ED64EA" w:rsidP="00ED64EA">
      <w:pPr>
        <w:pStyle w:val="BodyText"/>
        <w:spacing w:before="139"/>
        <w:ind w:left="140"/>
        <w:jc w:val="both"/>
        <w:rPr>
          <w:rFonts w:ascii="Arial" w:hAnsi="Arial" w:cs="Arial"/>
        </w:rPr>
      </w:pPr>
      <w:r>
        <w:rPr>
          <w:rFonts w:ascii="Arial" w:hAnsi="Arial" w:cs="Arial"/>
        </w:rPr>
        <w:t xml:space="preserve">Infrastructure: </w:t>
      </w:r>
    </w:p>
    <w:p w14:paraId="5013F304" w14:textId="7426BE8D" w:rsidR="00547F81" w:rsidRPr="00743785" w:rsidRDefault="00ED64EA" w:rsidP="00ED64EA">
      <w:pPr>
        <w:pStyle w:val="BodyText"/>
        <w:spacing w:before="139"/>
        <w:ind w:left="140"/>
        <w:jc w:val="both"/>
        <w:rPr>
          <w:rFonts w:ascii="Arial" w:hAnsi="Arial" w:cs="Arial"/>
        </w:rPr>
      </w:pPr>
      <w:r w:rsidRPr="00ED64EA">
        <w:rPr>
          <w:rFonts w:ascii="Arial" w:hAnsi="Arial" w:cs="Arial"/>
        </w:rPr>
        <w:t>Data centers, servers, and other gear required to support Google's operations and services make up its infrastructure.</w:t>
      </w:r>
    </w:p>
    <w:p w14:paraId="285EB845" w14:textId="77777777" w:rsidR="00547F81" w:rsidRPr="00743785" w:rsidRDefault="00547F81" w:rsidP="00743785">
      <w:pPr>
        <w:pStyle w:val="BodyText"/>
        <w:jc w:val="both"/>
        <w:rPr>
          <w:rFonts w:ascii="Arial" w:hAnsi="Arial" w:cs="Arial"/>
        </w:rPr>
      </w:pPr>
    </w:p>
    <w:p w14:paraId="54D00469" w14:textId="77777777" w:rsidR="00547F81" w:rsidRPr="00743785" w:rsidRDefault="00547F81" w:rsidP="00743785">
      <w:pPr>
        <w:pStyle w:val="BodyText"/>
        <w:spacing w:before="9"/>
        <w:jc w:val="both"/>
        <w:rPr>
          <w:rFonts w:ascii="Arial" w:hAnsi="Arial" w:cs="Arial"/>
        </w:rPr>
      </w:pPr>
    </w:p>
    <w:p w14:paraId="4B4605B6" w14:textId="77777777" w:rsidR="00547F81" w:rsidRDefault="00000000" w:rsidP="00382A05">
      <w:pPr>
        <w:pStyle w:val="Heading1"/>
        <w:jc w:val="left"/>
      </w:pPr>
      <w:bookmarkStart w:id="40" w:name="VRIO_Analysis_of_Distinctive_Resources_a"/>
      <w:bookmarkStart w:id="41" w:name="_bookmark13"/>
      <w:bookmarkStart w:id="42" w:name="_Toc133164988"/>
      <w:bookmarkEnd w:id="40"/>
      <w:bookmarkEnd w:id="41"/>
      <w:r w:rsidRPr="00743785">
        <w:t>VRIO Analysis of Distinctive Resources and Capabilities</w:t>
      </w:r>
      <w:bookmarkEnd w:id="42"/>
    </w:p>
    <w:p w14:paraId="3462094E" w14:textId="77777777" w:rsidR="00382A05" w:rsidRPr="00743785" w:rsidRDefault="00382A05" w:rsidP="00382A05">
      <w:pPr>
        <w:pStyle w:val="Heading1"/>
        <w:jc w:val="left"/>
      </w:pPr>
    </w:p>
    <w:p w14:paraId="58560197" w14:textId="3291A4E7" w:rsidR="00547F81" w:rsidRPr="00743785" w:rsidRDefault="00906ED3" w:rsidP="00743785">
      <w:pPr>
        <w:pStyle w:val="BodyText"/>
        <w:spacing w:before="135"/>
        <w:ind w:left="140"/>
        <w:jc w:val="both"/>
        <w:rPr>
          <w:rFonts w:ascii="Arial" w:hAnsi="Arial" w:cs="Arial"/>
        </w:rPr>
      </w:pPr>
      <w:r w:rsidRPr="00906ED3">
        <w:t xml:space="preserve">The VRIO study is a methodology for </w:t>
      </w:r>
      <w:proofErr w:type="spellStart"/>
      <w:r w:rsidRPr="00906ED3">
        <w:t>analysing</w:t>
      </w:r>
      <w:proofErr w:type="spellEnd"/>
      <w:r w:rsidRPr="00906ED3">
        <w:t xml:space="preserve"> a company's skills and resources in order to determine their potential for long-term competitive advantage. The VRIO framework will be used in this investigation to assess some of Google's unique resources and capabilities. </w:t>
      </w:r>
      <w:r w:rsidRPr="00906ED3">
        <w:rPr>
          <w:rFonts w:ascii="Arial" w:hAnsi="Arial" w:cs="Arial"/>
        </w:rPr>
        <w:t>(</w:t>
      </w:r>
      <w:proofErr w:type="spellStart"/>
      <w:r w:rsidRPr="00906ED3">
        <w:rPr>
          <w:rFonts w:ascii="Arial" w:hAnsi="Arial" w:cs="Arial"/>
        </w:rPr>
        <w:t>Jugdev</w:t>
      </w:r>
      <w:proofErr w:type="spellEnd"/>
      <w:r w:rsidRPr="00906ED3">
        <w:rPr>
          <w:rFonts w:ascii="Arial" w:hAnsi="Arial" w:cs="Arial"/>
        </w:rPr>
        <w:t>, 2005)</w:t>
      </w:r>
    </w:p>
    <w:p w14:paraId="7687DBF6" w14:textId="3EFB8AC5" w:rsidR="00547F81" w:rsidRPr="00743785" w:rsidRDefault="00266692" w:rsidP="00743785">
      <w:pPr>
        <w:pStyle w:val="BodyText"/>
        <w:jc w:val="both"/>
        <w:rPr>
          <w:rFonts w:ascii="Arial" w:hAnsi="Arial" w:cs="Arial"/>
        </w:rPr>
      </w:pPr>
      <w:r>
        <w:rPr>
          <w:noProof/>
        </w:rPr>
        <w:lastRenderedPageBreak/>
        <w:drawing>
          <wp:inline distT="0" distB="0" distL="0" distR="0" wp14:anchorId="12816679" wp14:editId="01554317">
            <wp:extent cx="2607310" cy="2646045"/>
            <wp:effectExtent l="0" t="0" r="0" b="0"/>
            <wp:docPr id="8" name="Picture 5" descr="How to use the VRIO Framework in your product developmen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use the VRIO Framework in your product development projec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07310" cy="2646045"/>
                    </a:xfrm>
                    <a:prstGeom prst="rect">
                      <a:avLst/>
                    </a:prstGeom>
                    <a:noFill/>
                    <a:ln>
                      <a:noFill/>
                    </a:ln>
                  </pic:spPr>
                </pic:pic>
              </a:graphicData>
            </a:graphic>
          </wp:inline>
        </w:drawing>
      </w:r>
    </w:p>
    <w:p w14:paraId="550E71F7" w14:textId="77777777" w:rsidR="00547F81" w:rsidRPr="00743785" w:rsidRDefault="00547F81" w:rsidP="00743785">
      <w:pPr>
        <w:pStyle w:val="BodyText"/>
        <w:jc w:val="both"/>
        <w:rPr>
          <w:rFonts w:ascii="Arial" w:hAnsi="Arial" w:cs="Arial"/>
        </w:rPr>
      </w:pPr>
    </w:p>
    <w:p w14:paraId="2636E57A" w14:textId="39A617CC" w:rsidR="00547F81" w:rsidRDefault="00614D0D" w:rsidP="00743785">
      <w:pPr>
        <w:pStyle w:val="BodyText"/>
        <w:jc w:val="both"/>
        <w:rPr>
          <w:rFonts w:ascii="Arial" w:hAnsi="Arial" w:cs="Arial"/>
        </w:rPr>
      </w:pPr>
      <w:r w:rsidRPr="00614D0D">
        <w:rPr>
          <w:rFonts w:ascii="Arial" w:hAnsi="Arial" w:cs="Arial"/>
        </w:rPr>
        <w:t>(</w:t>
      </w:r>
      <w:proofErr w:type="gramStart"/>
      <w:r w:rsidRPr="00614D0D">
        <w:rPr>
          <w:rFonts w:ascii="Arial" w:hAnsi="Arial" w:cs="Arial"/>
        </w:rPr>
        <w:t>de</w:t>
      </w:r>
      <w:proofErr w:type="gramEnd"/>
      <w:r w:rsidRPr="00614D0D">
        <w:rPr>
          <w:rFonts w:ascii="Arial" w:hAnsi="Arial" w:cs="Arial"/>
        </w:rPr>
        <w:t xml:space="preserve"> Bruin, 2016)</w:t>
      </w:r>
    </w:p>
    <w:p w14:paraId="78F6D608" w14:textId="77777777" w:rsidR="00614D0D" w:rsidRPr="00743785" w:rsidRDefault="00614D0D" w:rsidP="00743785">
      <w:pPr>
        <w:pStyle w:val="BodyText"/>
        <w:jc w:val="both"/>
        <w:rPr>
          <w:rFonts w:ascii="Arial" w:hAnsi="Arial" w:cs="Arial"/>
        </w:rPr>
      </w:pPr>
    </w:p>
    <w:p w14:paraId="16970844" w14:textId="77777777" w:rsidR="00906ED3" w:rsidRPr="00906ED3" w:rsidRDefault="00906ED3" w:rsidP="00906ED3">
      <w:pPr>
        <w:pStyle w:val="BodyText"/>
        <w:jc w:val="both"/>
        <w:rPr>
          <w:rFonts w:ascii="Arial" w:hAnsi="Arial" w:cs="Arial"/>
        </w:rPr>
      </w:pPr>
    </w:p>
    <w:p w14:paraId="3B24C37D" w14:textId="77777777" w:rsidR="00906ED3" w:rsidRPr="00906ED3" w:rsidRDefault="00906ED3" w:rsidP="00906ED3">
      <w:pPr>
        <w:pStyle w:val="BodyText"/>
        <w:jc w:val="both"/>
        <w:rPr>
          <w:rFonts w:ascii="Arial" w:hAnsi="Arial" w:cs="Arial"/>
        </w:rPr>
      </w:pPr>
      <w:r w:rsidRPr="00906ED3">
        <w:rPr>
          <w:rFonts w:ascii="Arial" w:hAnsi="Arial" w:cs="Arial"/>
        </w:rPr>
        <w:t>V - important: Google's data and information resources, solid reputation as a brand, and proficiency in machine learning and data analytics are all important resources. These assets provide the business a competitive edge in creating and enhancing its goods and services as well as luring and keeping on board clients, workers, and investors.</w:t>
      </w:r>
    </w:p>
    <w:p w14:paraId="0C6C6163" w14:textId="77777777" w:rsidR="00906ED3" w:rsidRPr="00906ED3" w:rsidRDefault="00906ED3" w:rsidP="00906ED3">
      <w:pPr>
        <w:pStyle w:val="BodyText"/>
        <w:jc w:val="both"/>
        <w:rPr>
          <w:rFonts w:ascii="Arial" w:hAnsi="Arial" w:cs="Arial"/>
        </w:rPr>
      </w:pPr>
    </w:p>
    <w:p w14:paraId="230E3D82" w14:textId="34E0D7AD" w:rsidR="00547F81" w:rsidRDefault="00906ED3" w:rsidP="00906ED3">
      <w:pPr>
        <w:pStyle w:val="BodyText"/>
        <w:jc w:val="both"/>
        <w:rPr>
          <w:rFonts w:ascii="Arial" w:hAnsi="Arial" w:cs="Arial"/>
        </w:rPr>
      </w:pPr>
      <w:r w:rsidRPr="00906ED3">
        <w:rPr>
          <w:rFonts w:ascii="Arial" w:hAnsi="Arial" w:cs="Arial"/>
        </w:rPr>
        <w:t xml:space="preserve">R - Rare: Not many </w:t>
      </w:r>
      <w:proofErr w:type="spellStart"/>
      <w:r w:rsidRPr="00906ED3">
        <w:rPr>
          <w:rFonts w:ascii="Arial" w:hAnsi="Arial" w:cs="Arial"/>
        </w:rPr>
        <w:t>organisations</w:t>
      </w:r>
      <w:proofErr w:type="spellEnd"/>
      <w:r w:rsidRPr="00906ED3">
        <w:rPr>
          <w:rFonts w:ascii="Arial" w:hAnsi="Arial" w:cs="Arial"/>
        </w:rPr>
        <w:t xml:space="preserve"> have Google's technical innovation skills, competence in data analytics, and machine learning. These resources provide the business a competitive edge in creating new and inventive goods and</w:t>
      </w:r>
    </w:p>
    <w:p w14:paraId="2363EB73" w14:textId="77777777" w:rsidR="00906ED3" w:rsidRDefault="00906ED3" w:rsidP="00906ED3">
      <w:pPr>
        <w:pStyle w:val="BodyText"/>
        <w:jc w:val="both"/>
        <w:rPr>
          <w:rFonts w:ascii="Arial" w:hAnsi="Arial" w:cs="Arial"/>
        </w:rPr>
      </w:pPr>
    </w:p>
    <w:p w14:paraId="2A2C3748" w14:textId="77777777" w:rsidR="00906ED3" w:rsidRPr="00906ED3" w:rsidRDefault="00906ED3" w:rsidP="00906ED3">
      <w:pPr>
        <w:pStyle w:val="BodyText"/>
        <w:jc w:val="both"/>
        <w:rPr>
          <w:rFonts w:ascii="Arial" w:hAnsi="Arial" w:cs="Arial"/>
        </w:rPr>
      </w:pPr>
      <w:r w:rsidRPr="00906ED3">
        <w:rPr>
          <w:rFonts w:ascii="Arial" w:hAnsi="Arial" w:cs="Arial"/>
        </w:rPr>
        <w:t>I - Inimitable: Competitors find it difficult to replicate Google's extensive data and information resources, as well as its strong brand identity and reputation. These resources necessitate large marketing and technological investments, which may be challenging for rivals to match.</w:t>
      </w:r>
    </w:p>
    <w:p w14:paraId="7D518E48" w14:textId="77777777" w:rsidR="00906ED3" w:rsidRPr="00906ED3" w:rsidRDefault="00906ED3" w:rsidP="00906ED3">
      <w:pPr>
        <w:pStyle w:val="BodyText"/>
        <w:jc w:val="both"/>
        <w:rPr>
          <w:rFonts w:ascii="Arial" w:hAnsi="Arial" w:cs="Arial"/>
        </w:rPr>
      </w:pPr>
    </w:p>
    <w:p w14:paraId="4ECF46D2" w14:textId="5D85CE0A" w:rsidR="00906ED3" w:rsidRDefault="00906ED3" w:rsidP="00906ED3">
      <w:pPr>
        <w:pStyle w:val="BodyText"/>
        <w:jc w:val="both"/>
        <w:rPr>
          <w:rFonts w:ascii="Arial" w:hAnsi="Arial" w:cs="Arial"/>
        </w:rPr>
      </w:pPr>
      <w:r w:rsidRPr="00906ED3">
        <w:rPr>
          <w:rFonts w:ascii="Arial" w:hAnsi="Arial" w:cs="Arial"/>
        </w:rPr>
        <w:t>O - Organized: Google's capabilities and resources are properly arranged and incorporated into the business's strategies and operations. For instance, the company's main search engine and other goods and services use its proficiency in data analytics and machine learning, which raises the quality and relevance of those products and services</w:t>
      </w:r>
      <w:r w:rsidR="00614D0D">
        <w:rPr>
          <w:rFonts w:ascii="Arial" w:hAnsi="Arial" w:cs="Arial"/>
        </w:rPr>
        <w:t xml:space="preserve"> </w:t>
      </w:r>
      <w:r w:rsidR="00614D0D" w:rsidRPr="00614D0D">
        <w:rPr>
          <w:rFonts w:ascii="Arial" w:hAnsi="Arial" w:cs="Arial"/>
        </w:rPr>
        <w:t xml:space="preserve">(Chen and </w:t>
      </w:r>
      <w:proofErr w:type="spellStart"/>
      <w:r w:rsidR="00614D0D" w:rsidRPr="00614D0D">
        <w:rPr>
          <w:rFonts w:ascii="Arial" w:hAnsi="Arial" w:cs="Arial"/>
        </w:rPr>
        <w:t>Kodono</w:t>
      </w:r>
      <w:proofErr w:type="spellEnd"/>
      <w:r w:rsidR="00614D0D" w:rsidRPr="00614D0D">
        <w:rPr>
          <w:rFonts w:ascii="Arial" w:hAnsi="Arial" w:cs="Arial"/>
        </w:rPr>
        <w:t>, 2014)</w:t>
      </w:r>
      <w:r w:rsidRPr="00906ED3">
        <w:rPr>
          <w:rFonts w:ascii="Arial" w:hAnsi="Arial" w:cs="Arial"/>
        </w:rPr>
        <w:t>.</w:t>
      </w:r>
      <w:r w:rsidR="00614D0D">
        <w:rPr>
          <w:rFonts w:ascii="Arial" w:hAnsi="Arial" w:cs="Arial"/>
        </w:rPr>
        <w:t xml:space="preserve"> </w:t>
      </w:r>
    </w:p>
    <w:p w14:paraId="7B3CB4C7" w14:textId="77777777" w:rsidR="00614D0D" w:rsidRDefault="00614D0D" w:rsidP="00906ED3">
      <w:pPr>
        <w:pStyle w:val="BodyText"/>
        <w:jc w:val="both"/>
        <w:rPr>
          <w:rFonts w:ascii="Arial" w:hAnsi="Arial" w:cs="Arial"/>
        </w:rPr>
      </w:pPr>
    </w:p>
    <w:p w14:paraId="3558ED05" w14:textId="77777777" w:rsidR="00614D0D" w:rsidRDefault="00614D0D" w:rsidP="00906ED3">
      <w:pPr>
        <w:pStyle w:val="BodyText"/>
        <w:jc w:val="both"/>
        <w:rPr>
          <w:rFonts w:ascii="Arial" w:hAnsi="Arial" w:cs="Arial"/>
        </w:rPr>
      </w:pPr>
    </w:p>
    <w:p w14:paraId="516F3F01" w14:textId="77777777" w:rsidR="00614D0D" w:rsidRDefault="00614D0D" w:rsidP="00906ED3">
      <w:pPr>
        <w:pStyle w:val="BodyText"/>
        <w:jc w:val="both"/>
        <w:rPr>
          <w:rFonts w:ascii="Arial" w:hAnsi="Arial" w:cs="Arial"/>
        </w:rPr>
      </w:pPr>
    </w:p>
    <w:p w14:paraId="6F447816" w14:textId="77777777" w:rsidR="00614D0D" w:rsidRDefault="00614D0D" w:rsidP="00906ED3">
      <w:pPr>
        <w:pStyle w:val="BodyText"/>
        <w:jc w:val="both"/>
        <w:rPr>
          <w:rFonts w:ascii="Arial" w:hAnsi="Arial" w:cs="Arial"/>
        </w:rPr>
      </w:pPr>
    </w:p>
    <w:p w14:paraId="4B2F54AB" w14:textId="77777777" w:rsidR="00614D0D" w:rsidRDefault="00614D0D" w:rsidP="00906ED3">
      <w:pPr>
        <w:pStyle w:val="BodyText"/>
        <w:jc w:val="both"/>
        <w:rPr>
          <w:rFonts w:ascii="Arial" w:hAnsi="Arial" w:cs="Arial"/>
        </w:rPr>
      </w:pPr>
    </w:p>
    <w:p w14:paraId="54822A33" w14:textId="77777777" w:rsidR="00614D0D" w:rsidRDefault="00614D0D" w:rsidP="00906ED3">
      <w:pPr>
        <w:pStyle w:val="BodyText"/>
        <w:jc w:val="both"/>
        <w:rPr>
          <w:rFonts w:ascii="Arial" w:hAnsi="Arial" w:cs="Arial"/>
        </w:rPr>
      </w:pPr>
    </w:p>
    <w:p w14:paraId="484FC6F9" w14:textId="77777777" w:rsidR="00614D0D" w:rsidRDefault="00614D0D" w:rsidP="00906ED3">
      <w:pPr>
        <w:pStyle w:val="BodyText"/>
        <w:jc w:val="both"/>
        <w:rPr>
          <w:rFonts w:ascii="Arial" w:hAnsi="Arial" w:cs="Arial"/>
        </w:rPr>
      </w:pPr>
    </w:p>
    <w:p w14:paraId="52A900F0" w14:textId="77777777" w:rsidR="00614D0D" w:rsidRDefault="00614D0D" w:rsidP="00906ED3">
      <w:pPr>
        <w:pStyle w:val="BodyText"/>
        <w:jc w:val="both"/>
        <w:rPr>
          <w:rFonts w:ascii="Arial" w:hAnsi="Arial" w:cs="Arial"/>
        </w:rPr>
      </w:pPr>
    </w:p>
    <w:p w14:paraId="68527643" w14:textId="77777777" w:rsidR="00614D0D" w:rsidRDefault="00614D0D" w:rsidP="00906ED3">
      <w:pPr>
        <w:pStyle w:val="BodyText"/>
        <w:jc w:val="both"/>
        <w:rPr>
          <w:rFonts w:ascii="Arial" w:hAnsi="Arial" w:cs="Arial"/>
        </w:rPr>
      </w:pPr>
    </w:p>
    <w:p w14:paraId="2F778996" w14:textId="77777777" w:rsidR="00614D0D" w:rsidRDefault="00614D0D" w:rsidP="00906ED3">
      <w:pPr>
        <w:pStyle w:val="BodyText"/>
        <w:jc w:val="both"/>
        <w:rPr>
          <w:rFonts w:ascii="Arial" w:hAnsi="Arial" w:cs="Arial"/>
        </w:rPr>
      </w:pPr>
    </w:p>
    <w:p w14:paraId="7007F353" w14:textId="77777777" w:rsidR="00614D0D" w:rsidRPr="00743785" w:rsidRDefault="00614D0D" w:rsidP="00906ED3">
      <w:pPr>
        <w:pStyle w:val="BodyText"/>
        <w:jc w:val="both"/>
        <w:rPr>
          <w:rFonts w:ascii="Arial" w:hAnsi="Arial" w:cs="Arial"/>
        </w:rPr>
      </w:pPr>
    </w:p>
    <w:p w14:paraId="745A62F0" w14:textId="77777777" w:rsidR="00547F81" w:rsidRPr="00743785" w:rsidRDefault="00547F81" w:rsidP="00743785">
      <w:pPr>
        <w:pStyle w:val="BodyText"/>
        <w:spacing w:before="5"/>
        <w:jc w:val="both"/>
        <w:rPr>
          <w:rFonts w:ascii="Arial" w:hAnsi="Arial" w:cs="Arial"/>
        </w:rPr>
      </w:pPr>
    </w:p>
    <w:p w14:paraId="4A9292AA" w14:textId="77777777" w:rsidR="00547F81" w:rsidRDefault="00000000" w:rsidP="00382A05">
      <w:pPr>
        <w:pStyle w:val="Heading1"/>
        <w:jc w:val="left"/>
      </w:pPr>
      <w:bookmarkStart w:id="43" w:name="SWOT_Analysis"/>
      <w:bookmarkStart w:id="44" w:name="_bookmark14"/>
      <w:bookmarkStart w:id="45" w:name="_Toc133164989"/>
      <w:bookmarkEnd w:id="43"/>
      <w:bookmarkEnd w:id="44"/>
      <w:r w:rsidRPr="00743785">
        <w:lastRenderedPageBreak/>
        <w:t>SWOT Analysis</w:t>
      </w:r>
      <w:bookmarkEnd w:id="45"/>
    </w:p>
    <w:p w14:paraId="19F16C39" w14:textId="77777777" w:rsidR="00382A05" w:rsidRPr="00743785" w:rsidRDefault="00382A05" w:rsidP="00382A05">
      <w:pPr>
        <w:pStyle w:val="Heading1"/>
        <w:jc w:val="left"/>
      </w:pPr>
    </w:p>
    <w:p w14:paraId="58889088" w14:textId="3F2DEE18" w:rsidR="00547F81" w:rsidRDefault="00906ED3" w:rsidP="00743785">
      <w:pPr>
        <w:pStyle w:val="BodyText"/>
        <w:jc w:val="both"/>
        <w:rPr>
          <w:rFonts w:ascii="Arial" w:hAnsi="Arial" w:cs="Arial"/>
        </w:rPr>
      </w:pPr>
      <w:r w:rsidRPr="00906ED3">
        <w:rPr>
          <w:rFonts w:ascii="Arial" w:hAnsi="Arial" w:cs="Arial"/>
        </w:rPr>
        <w:t xml:space="preserve">A strategic framework known as the SWOT analysis aids </w:t>
      </w:r>
      <w:proofErr w:type="spellStart"/>
      <w:r w:rsidRPr="00906ED3">
        <w:rPr>
          <w:rFonts w:ascii="Arial" w:hAnsi="Arial" w:cs="Arial"/>
        </w:rPr>
        <w:t>organisations</w:t>
      </w:r>
      <w:proofErr w:type="spellEnd"/>
      <w:r w:rsidRPr="00906ED3">
        <w:rPr>
          <w:rFonts w:ascii="Arial" w:hAnsi="Arial" w:cs="Arial"/>
        </w:rPr>
        <w:t xml:space="preserve"> in determining their strengths, weaknesses, opportunities, and threats. Here is Google's SWOT analysis: (Europe PMC, 2019)</w:t>
      </w:r>
    </w:p>
    <w:p w14:paraId="774C01ED" w14:textId="77777777" w:rsidR="00906ED3" w:rsidRDefault="00906ED3" w:rsidP="00743785">
      <w:pPr>
        <w:pStyle w:val="BodyText"/>
        <w:jc w:val="both"/>
        <w:rPr>
          <w:rFonts w:ascii="Arial" w:hAnsi="Arial" w:cs="Arial"/>
        </w:rPr>
      </w:pPr>
    </w:p>
    <w:tbl>
      <w:tblPr>
        <w:tblStyle w:val="TableGrid"/>
        <w:tblW w:w="0" w:type="auto"/>
        <w:tblLook w:val="04A0" w:firstRow="1" w:lastRow="0" w:firstColumn="1" w:lastColumn="0" w:noHBand="0" w:noVBand="1"/>
      </w:tblPr>
      <w:tblGrid>
        <w:gridCol w:w="4641"/>
        <w:gridCol w:w="4639"/>
      </w:tblGrid>
      <w:tr w:rsidR="00906ED3" w14:paraId="16A45F80" w14:textId="77777777" w:rsidTr="00906ED3">
        <w:tc>
          <w:tcPr>
            <w:tcW w:w="4753" w:type="dxa"/>
          </w:tcPr>
          <w:p w14:paraId="3DD6125E" w14:textId="77777777" w:rsidR="00906ED3" w:rsidRPr="00906ED3" w:rsidRDefault="00906ED3" w:rsidP="00906ED3">
            <w:pPr>
              <w:pStyle w:val="BodyText"/>
              <w:jc w:val="both"/>
              <w:rPr>
                <w:rFonts w:ascii="Arial" w:hAnsi="Arial" w:cs="Arial"/>
              </w:rPr>
            </w:pPr>
            <w:r w:rsidRPr="00906ED3">
              <w:rPr>
                <w:rFonts w:ascii="Arial" w:hAnsi="Arial" w:cs="Arial"/>
              </w:rPr>
              <w:t>Strengths:</w:t>
            </w:r>
          </w:p>
          <w:p w14:paraId="588B6408" w14:textId="77777777" w:rsidR="00906ED3" w:rsidRPr="00906ED3" w:rsidRDefault="00906ED3" w:rsidP="00906ED3">
            <w:pPr>
              <w:pStyle w:val="BodyText"/>
              <w:jc w:val="both"/>
              <w:rPr>
                <w:rFonts w:ascii="Arial" w:hAnsi="Arial" w:cs="Arial"/>
              </w:rPr>
            </w:pPr>
          </w:p>
          <w:p w14:paraId="76897679" w14:textId="77777777" w:rsidR="00906ED3" w:rsidRPr="00906ED3" w:rsidRDefault="00906ED3" w:rsidP="00906ED3">
            <w:pPr>
              <w:pStyle w:val="BodyText"/>
              <w:jc w:val="both"/>
              <w:rPr>
                <w:rFonts w:ascii="Arial" w:hAnsi="Arial" w:cs="Arial"/>
              </w:rPr>
            </w:pPr>
            <w:r w:rsidRPr="00906ED3">
              <w:rPr>
                <w:rFonts w:ascii="Arial" w:hAnsi="Arial" w:cs="Arial"/>
              </w:rPr>
              <w:t xml:space="preserve">Google has a strong brand image and reputation and is a well-known and </w:t>
            </w:r>
            <w:proofErr w:type="spellStart"/>
            <w:r w:rsidRPr="00906ED3">
              <w:rPr>
                <w:rFonts w:ascii="Arial" w:hAnsi="Arial" w:cs="Arial"/>
              </w:rPr>
              <w:t>recognised</w:t>
            </w:r>
            <w:proofErr w:type="spellEnd"/>
            <w:r w:rsidRPr="00906ED3">
              <w:rPr>
                <w:rFonts w:ascii="Arial" w:hAnsi="Arial" w:cs="Arial"/>
              </w:rPr>
              <w:t xml:space="preserve"> company.</w:t>
            </w:r>
          </w:p>
          <w:p w14:paraId="1292EB8F" w14:textId="77777777" w:rsidR="00906ED3" w:rsidRPr="00906ED3" w:rsidRDefault="00906ED3" w:rsidP="00906ED3">
            <w:pPr>
              <w:pStyle w:val="BodyText"/>
              <w:jc w:val="both"/>
              <w:rPr>
                <w:rFonts w:ascii="Arial" w:hAnsi="Arial" w:cs="Arial"/>
              </w:rPr>
            </w:pPr>
          </w:p>
          <w:p w14:paraId="29637A22" w14:textId="77777777" w:rsidR="00906ED3" w:rsidRPr="00906ED3" w:rsidRDefault="00906ED3" w:rsidP="00906ED3">
            <w:pPr>
              <w:pStyle w:val="BodyText"/>
              <w:jc w:val="both"/>
              <w:rPr>
                <w:rFonts w:ascii="Arial" w:hAnsi="Arial" w:cs="Arial"/>
              </w:rPr>
            </w:pPr>
            <w:r w:rsidRPr="00906ED3">
              <w:rPr>
                <w:rFonts w:ascii="Arial" w:hAnsi="Arial" w:cs="Arial"/>
              </w:rPr>
              <w:t>Market Dominance: With a global market share of over 90%, Google is the most popular search engine.</w:t>
            </w:r>
          </w:p>
          <w:p w14:paraId="68513221" w14:textId="77777777" w:rsidR="00906ED3" w:rsidRPr="00906ED3" w:rsidRDefault="00906ED3" w:rsidP="00906ED3">
            <w:pPr>
              <w:pStyle w:val="BodyText"/>
              <w:jc w:val="both"/>
              <w:rPr>
                <w:rFonts w:ascii="Arial" w:hAnsi="Arial" w:cs="Arial"/>
              </w:rPr>
            </w:pPr>
          </w:p>
          <w:p w14:paraId="0DFD1CA5" w14:textId="77777777" w:rsidR="00906ED3" w:rsidRPr="00906ED3" w:rsidRDefault="00906ED3" w:rsidP="00906ED3">
            <w:pPr>
              <w:pStyle w:val="BodyText"/>
              <w:jc w:val="both"/>
              <w:rPr>
                <w:rFonts w:ascii="Arial" w:hAnsi="Arial" w:cs="Arial"/>
              </w:rPr>
            </w:pPr>
            <w:r w:rsidRPr="00906ED3">
              <w:rPr>
                <w:rFonts w:ascii="Arial" w:hAnsi="Arial" w:cs="Arial"/>
              </w:rPr>
              <w:t>Technological Innovation: Google makes significant investments in R&amp;D, which has led to the creation of cutting-edge goods and services including Google Maps, YouTube, and Google Cloud.</w:t>
            </w:r>
          </w:p>
          <w:p w14:paraId="424094B2" w14:textId="77777777" w:rsidR="00906ED3" w:rsidRPr="00906ED3" w:rsidRDefault="00906ED3" w:rsidP="00906ED3">
            <w:pPr>
              <w:pStyle w:val="BodyText"/>
              <w:jc w:val="both"/>
              <w:rPr>
                <w:rFonts w:ascii="Arial" w:hAnsi="Arial" w:cs="Arial"/>
              </w:rPr>
            </w:pPr>
          </w:p>
          <w:p w14:paraId="48E0121E" w14:textId="429557B1" w:rsidR="00906ED3" w:rsidRDefault="00906ED3" w:rsidP="00906ED3">
            <w:pPr>
              <w:pStyle w:val="BodyText"/>
              <w:jc w:val="both"/>
              <w:rPr>
                <w:rFonts w:ascii="Arial" w:hAnsi="Arial" w:cs="Arial"/>
              </w:rPr>
            </w:pPr>
            <w:r w:rsidRPr="00906ED3">
              <w:rPr>
                <w:rFonts w:ascii="Arial" w:hAnsi="Arial" w:cs="Arial"/>
              </w:rPr>
              <w:t>Data analytics and machine learning: Google's proficiency in these fields has allowed the corporation to enhance the precision and usefulness of its search engine and create new goods and services.</w:t>
            </w:r>
          </w:p>
        </w:tc>
        <w:tc>
          <w:tcPr>
            <w:tcW w:w="4753" w:type="dxa"/>
          </w:tcPr>
          <w:p w14:paraId="7901C8F4" w14:textId="77777777" w:rsidR="00906ED3" w:rsidRPr="00906ED3" w:rsidRDefault="00906ED3" w:rsidP="00906ED3">
            <w:pPr>
              <w:pStyle w:val="BodyText"/>
              <w:jc w:val="both"/>
              <w:rPr>
                <w:rFonts w:ascii="Arial" w:hAnsi="Arial" w:cs="Arial"/>
              </w:rPr>
            </w:pPr>
            <w:r w:rsidRPr="00906ED3">
              <w:rPr>
                <w:rFonts w:ascii="Arial" w:hAnsi="Arial" w:cs="Arial"/>
              </w:rPr>
              <w:t>Weaknesses:</w:t>
            </w:r>
          </w:p>
          <w:p w14:paraId="54873F70" w14:textId="77777777" w:rsidR="00906ED3" w:rsidRPr="00906ED3" w:rsidRDefault="00906ED3" w:rsidP="00906ED3">
            <w:pPr>
              <w:pStyle w:val="BodyText"/>
              <w:jc w:val="both"/>
              <w:rPr>
                <w:rFonts w:ascii="Arial" w:hAnsi="Arial" w:cs="Arial"/>
              </w:rPr>
            </w:pPr>
          </w:p>
          <w:p w14:paraId="63997CD5" w14:textId="77777777" w:rsidR="00906ED3" w:rsidRPr="00906ED3" w:rsidRDefault="00906ED3" w:rsidP="00906ED3">
            <w:pPr>
              <w:pStyle w:val="BodyText"/>
              <w:jc w:val="both"/>
              <w:rPr>
                <w:rFonts w:ascii="Arial" w:hAnsi="Arial" w:cs="Arial"/>
              </w:rPr>
            </w:pPr>
            <w:r w:rsidRPr="00906ED3">
              <w:rPr>
                <w:rFonts w:ascii="Arial" w:hAnsi="Arial" w:cs="Arial"/>
              </w:rPr>
              <w:t>Dependence on Advertising: Since advertising is Google's main source of income, the corporation is susceptible to changes in the economy and the advertising sector.</w:t>
            </w:r>
          </w:p>
          <w:p w14:paraId="1256ECB8" w14:textId="77777777" w:rsidR="00906ED3" w:rsidRPr="00906ED3" w:rsidRDefault="00906ED3" w:rsidP="00906ED3">
            <w:pPr>
              <w:pStyle w:val="BodyText"/>
              <w:jc w:val="both"/>
              <w:rPr>
                <w:rFonts w:ascii="Arial" w:hAnsi="Arial" w:cs="Arial"/>
              </w:rPr>
            </w:pPr>
          </w:p>
          <w:p w14:paraId="2BC4138E" w14:textId="77777777" w:rsidR="00906ED3" w:rsidRPr="00906ED3" w:rsidRDefault="00906ED3" w:rsidP="00906ED3">
            <w:pPr>
              <w:pStyle w:val="BodyText"/>
              <w:jc w:val="both"/>
              <w:rPr>
                <w:rFonts w:ascii="Arial" w:hAnsi="Arial" w:cs="Arial"/>
              </w:rPr>
            </w:pPr>
            <w:r w:rsidRPr="00906ED3">
              <w:rPr>
                <w:rFonts w:ascii="Arial" w:hAnsi="Arial" w:cs="Arial"/>
              </w:rPr>
              <w:t>Privacy Issues: Google has been under fire for how it manages user data and privacy issues, which might hurt its brand and reduce customer confidence.</w:t>
            </w:r>
          </w:p>
          <w:p w14:paraId="1C2EF7B8" w14:textId="77777777" w:rsidR="00906ED3" w:rsidRPr="00906ED3" w:rsidRDefault="00906ED3" w:rsidP="00906ED3">
            <w:pPr>
              <w:pStyle w:val="BodyText"/>
              <w:jc w:val="both"/>
              <w:rPr>
                <w:rFonts w:ascii="Arial" w:hAnsi="Arial" w:cs="Arial"/>
              </w:rPr>
            </w:pPr>
          </w:p>
          <w:p w14:paraId="5723E210" w14:textId="50E20C1C" w:rsidR="00906ED3" w:rsidRDefault="00906ED3" w:rsidP="00906ED3">
            <w:pPr>
              <w:pStyle w:val="BodyText"/>
              <w:jc w:val="both"/>
              <w:rPr>
                <w:rFonts w:ascii="Arial" w:hAnsi="Arial" w:cs="Arial"/>
              </w:rPr>
            </w:pPr>
            <w:r w:rsidRPr="00906ED3">
              <w:rPr>
                <w:rFonts w:ascii="Arial" w:hAnsi="Arial" w:cs="Arial"/>
              </w:rPr>
              <w:t>Limited Presence in Some countries: Google's growth potential is constrained since it is not as dominant in some overseas countries as it is in the US and Europe.</w:t>
            </w:r>
          </w:p>
        </w:tc>
      </w:tr>
      <w:tr w:rsidR="00906ED3" w14:paraId="6752E3AD" w14:textId="77777777" w:rsidTr="00906ED3">
        <w:tc>
          <w:tcPr>
            <w:tcW w:w="4753" w:type="dxa"/>
          </w:tcPr>
          <w:p w14:paraId="29CEB7E4" w14:textId="77777777" w:rsidR="00906ED3" w:rsidRPr="00906ED3" w:rsidRDefault="00906ED3" w:rsidP="00906ED3">
            <w:pPr>
              <w:pStyle w:val="BodyText"/>
              <w:jc w:val="both"/>
              <w:rPr>
                <w:rFonts w:ascii="Arial" w:hAnsi="Arial" w:cs="Arial"/>
              </w:rPr>
            </w:pPr>
            <w:r w:rsidRPr="00906ED3">
              <w:rPr>
                <w:rFonts w:ascii="Arial" w:hAnsi="Arial" w:cs="Arial"/>
              </w:rPr>
              <w:t>Opportunities:</w:t>
            </w:r>
          </w:p>
          <w:p w14:paraId="7A716E95" w14:textId="77777777" w:rsidR="00906ED3" w:rsidRPr="00906ED3" w:rsidRDefault="00906ED3" w:rsidP="00906ED3">
            <w:pPr>
              <w:pStyle w:val="BodyText"/>
              <w:jc w:val="both"/>
              <w:rPr>
                <w:rFonts w:ascii="Arial" w:hAnsi="Arial" w:cs="Arial"/>
              </w:rPr>
            </w:pPr>
          </w:p>
          <w:p w14:paraId="6CAC3247" w14:textId="77777777" w:rsidR="00906ED3" w:rsidRPr="00906ED3" w:rsidRDefault="00906ED3" w:rsidP="00906ED3">
            <w:pPr>
              <w:pStyle w:val="BodyText"/>
              <w:jc w:val="both"/>
              <w:rPr>
                <w:rFonts w:ascii="Arial" w:hAnsi="Arial" w:cs="Arial"/>
              </w:rPr>
            </w:pPr>
            <w:proofErr w:type="gramStart"/>
            <w:r w:rsidRPr="00906ED3">
              <w:rPr>
                <w:rFonts w:ascii="Arial" w:hAnsi="Arial" w:cs="Arial"/>
              </w:rPr>
              <w:t>Opening Up</w:t>
            </w:r>
            <w:proofErr w:type="gramEnd"/>
            <w:r w:rsidRPr="00906ED3">
              <w:rPr>
                <w:rFonts w:ascii="Arial" w:hAnsi="Arial" w:cs="Arial"/>
              </w:rPr>
              <w:t xml:space="preserve"> New Markets: Google has the chance to open up new markets including those in healthcare, finance, and transportation.</w:t>
            </w:r>
          </w:p>
          <w:p w14:paraId="2511BA37" w14:textId="77777777" w:rsidR="00906ED3" w:rsidRPr="00906ED3" w:rsidRDefault="00906ED3" w:rsidP="00906ED3">
            <w:pPr>
              <w:pStyle w:val="BodyText"/>
              <w:jc w:val="both"/>
              <w:rPr>
                <w:rFonts w:ascii="Arial" w:hAnsi="Arial" w:cs="Arial"/>
              </w:rPr>
            </w:pPr>
          </w:p>
          <w:p w14:paraId="3421A387" w14:textId="77777777" w:rsidR="00906ED3" w:rsidRPr="00906ED3" w:rsidRDefault="00906ED3" w:rsidP="00906ED3">
            <w:pPr>
              <w:pStyle w:val="BodyText"/>
              <w:jc w:val="both"/>
              <w:rPr>
                <w:rFonts w:ascii="Arial" w:hAnsi="Arial" w:cs="Arial"/>
              </w:rPr>
            </w:pPr>
            <w:r w:rsidRPr="00906ED3">
              <w:rPr>
                <w:rFonts w:ascii="Arial" w:hAnsi="Arial" w:cs="Arial"/>
              </w:rPr>
              <w:t>Growth of Mobile Devices: Google has the chance to create new services and products that are tailored to mobile customers as a result of the rising use of mobile devices.</w:t>
            </w:r>
          </w:p>
          <w:p w14:paraId="098B39D4" w14:textId="77777777" w:rsidR="00906ED3" w:rsidRPr="00906ED3" w:rsidRDefault="00906ED3" w:rsidP="00906ED3">
            <w:pPr>
              <w:pStyle w:val="BodyText"/>
              <w:jc w:val="both"/>
              <w:rPr>
                <w:rFonts w:ascii="Arial" w:hAnsi="Arial" w:cs="Arial"/>
              </w:rPr>
            </w:pPr>
          </w:p>
          <w:p w14:paraId="3D362DF1" w14:textId="77777777" w:rsidR="00906ED3" w:rsidRPr="00906ED3" w:rsidRDefault="00906ED3" w:rsidP="00906ED3">
            <w:pPr>
              <w:pStyle w:val="BodyText"/>
              <w:jc w:val="both"/>
              <w:rPr>
                <w:rFonts w:ascii="Arial" w:hAnsi="Arial" w:cs="Arial"/>
              </w:rPr>
            </w:pPr>
            <w:r w:rsidRPr="00906ED3">
              <w:rPr>
                <w:rFonts w:ascii="Arial" w:hAnsi="Arial" w:cs="Arial"/>
              </w:rPr>
              <w:t xml:space="preserve">Artificial intelligence is becoming more and more important, and Google is well-positioned to benefit from this trend by </w:t>
            </w:r>
            <w:proofErr w:type="spellStart"/>
            <w:r w:rsidRPr="00906ED3">
              <w:rPr>
                <w:rFonts w:ascii="Arial" w:hAnsi="Arial" w:cs="Arial"/>
              </w:rPr>
              <w:t>utilising</w:t>
            </w:r>
            <w:proofErr w:type="spellEnd"/>
            <w:r w:rsidRPr="00906ED3">
              <w:rPr>
                <w:rFonts w:ascii="Arial" w:hAnsi="Arial" w:cs="Arial"/>
              </w:rPr>
              <w:t xml:space="preserve"> its expertise in data analytics and machine learning.</w:t>
            </w:r>
          </w:p>
          <w:p w14:paraId="628D4BAB" w14:textId="77777777" w:rsidR="00906ED3" w:rsidRPr="00906ED3" w:rsidRDefault="00906ED3" w:rsidP="00906ED3">
            <w:pPr>
              <w:pStyle w:val="BodyText"/>
              <w:jc w:val="both"/>
              <w:rPr>
                <w:rFonts w:ascii="Arial" w:hAnsi="Arial" w:cs="Arial"/>
              </w:rPr>
            </w:pPr>
          </w:p>
          <w:p w14:paraId="3AF06341" w14:textId="77777777" w:rsidR="00906ED3" w:rsidRDefault="00906ED3" w:rsidP="00743785">
            <w:pPr>
              <w:pStyle w:val="BodyText"/>
              <w:jc w:val="both"/>
              <w:rPr>
                <w:rFonts w:ascii="Arial" w:hAnsi="Arial" w:cs="Arial"/>
              </w:rPr>
            </w:pPr>
          </w:p>
        </w:tc>
        <w:tc>
          <w:tcPr>
            <w:tcW w:w="4753" w:type="dxa"/>
          </w:tcPr>
          <w:p w14:paraId="685AF3C1" w14:textId="77777777" w:rsidR="00906ED3" w:rsidRPr="00906ED3" w:rsidRDefault="00906ED3" w:rsidP="00906ED3">
            <w:pPr>
              <w:pStyle w:val="BodyText"/>
              <w:jc w:val="both"/>
              <w:rPr>
                <w:rFonts w:ascii="Arial" w:hAnsi="Arial" w:cs="Arial"/>
              </w:rPr>
            </w:pPr>
            <w:r w:rsidRPr="00906ED3">
              <w:rPr>
                <w:rFonts w:ascii="Arial" w:hAnsi="Arial" w:cs="Arial"/>
              </w:rPr>
              <w:t>Threats:</w:t>
            </w:r>
          </w:p>
          <w:p w14:paraId="04461FD7" w14:textId="77777777" w:rsidR="00906ED3" w:rsidRPr="00906ED3" w:rsidRDefault="00906ED3" w:rsidP="00906ED3">
            <w:pPr>
              <w:pStyle w:val="BodyText"/>
              <w:jc w:val="both"/>
              <w:rPr>
                <w:rFonts w:ascii="Arial" w:hAnsi="Arial" w:cs="Arial"/>
              </w:rPr>
            </w:pPr>
          </w:p>
          <w:p w14:paraId="11401DBA" w14:textId="77777777" w:rsidR="00906ED3" w:rsidRPr="00906ED3" w:rsidRDefault="00906ED3" w:rsidP="00906ED3">
            <w:pPr>
              <w:pStyle w:val="BodyText"/>
              <w:jc w:val="both"/>
              <w:rPr>
                <w:rFonts w:ascii="Arial" w:hAnsi="Arial" w:cs="Arial"/>
              </w:rPr>
            </w:pPr>
            <w:r w:rsidRPr="00906ED3">
              <w:rPr>
                <w:rFonts w:ascii="Arial" w:hAnsi="Arial" w:cs="Arial"/>
              </w:rPr>
              <w:t>Competition: Tech giants like Amazon, Facebook, and Microsoft, as well as rival search engines, social media networks, and platforms, pose a significant threat to Google.</w:t>
            </w:r>
          </w:p>
          <w:p w14:paraId="63C118E6" w14:textId="77777777" w:rsidR="00906ED3" w:rsidRPr="00906ED3" w:rsidRDefault="00906ED3" w:rsidP="00906ED3">
            <w:pPr>
              <w:pStyle w:val="BodyText"/>
              <w:jc w:val="both"/>
              <w:rPr>
                <w:rFonts w:ascii="Arial" w:hAnsi="Arial" w:cs="Arial"/>
              </w:rPr>
            </w:pPr>
          </w:p>
          <w:p w14:paraId="01E50F78" w14:textId="77777777" w:rsidR="00906ED3" w:rsidRPr="00906ED3" w:rsidRDefault="00906ED3" w:rsidP="00906ED3">
            <w:pPr>
              <w:pStyle w:val="BodyText"/>
              <w:jc w:val="both"/>
              <w:rPr>
                <w:rFonts w:ascii="Arial" w:hAnsi="Arial" w:cs="Arial"/>
              </w:rPr>
            </w:pPr>
            <w:r w:rsidRPr="00906ED3">
              <w:rPr>
                <w:rFonts w:ascii="Arial" w:hAnsi="Arial" w:cs="Arial"/>
              </w:rPr>
              <w:t xml:space="preserve">Regulation: Google must abide by </w:t>
            </w:r>
            <w:proofErr w:type="gramStart"/>
            <w:r w:rsidRPr="00906ED3">
              <w:rPr>
                <w:rFonts w:ascii="Arial" w:hAnsi="Arial" w:cs="Arial"/>
              </w:rPr>
              <w:t>a number of</w:t>
            </w:r>
            <w:proofErr w:type="gramEnd"/>
            <w:r w:rsidRPr="00906ED3">
              <w:rPr>
                <w:rFonts w:ascii="Arial" w:hAnsi="Arial" w:cs="Arial"/>
              </w:rPr>
              <w:t xml:space="preserve"> laws pertaining to data protection, antitrust, and intellectual property, which may have an impact on how it does business and how quickly it may expand.</w:t>
            </w:r>
          </w:p>
          <w:p w14:paraId="4B8F0EE3" w14:textId="77777777" w:rsidR="00906ED3" w:rsidRPr="00906ED3" w:rsidRDefault="00906ED3" w:rsidP="00906ED3">
            <w:pPr>
              <w:pStyle w:val="BodyText"/>
              <w:jc w:val="both"/>
              <w:rPr>
                <w:rFonts w:ascii="Arial" w:hAnsi="Arial" w:cs="Arial"/>
              </w:rPr>
            </w:pPr>
          </w:p>
          <w:p w14:paraId="331C7F78" w14:textId="4A3AFF52" w:rsidR="00906ED3" w:rsidRDefault="00906ED3" w:rsidP="00906ED3">
            <w:pPr>
              <w:pStyle w:val="BodyText"/>
              <w:jc w:val="both"/>
              <w:rPr>
                <w:rFonts w:ascii="Arial" w:hAnsi="Arial" w:cs="Arial"/>
              </w:rPr>
            </w:pPr>
            <w:r w:rsidRPr="00906ED3">
              <w:rPr>
                <w:rFonts w:ascii="Arial" w:hAnsi="Arial" w:cs="Arial"/>
              </w:rPr>
              <w:t xml:space="preserve">Cybersecurity Threats: Hackers and other nefarious actors pose a cybersecurity risk to Google, which might </w:t>
            </w:r>
            <w:proofErr w:type="spellStart"/>
            <w:r w:rsidRPr="00906ED3">
              <w:rPr>
                <w:rFonts w:ascii="Arial" w:hAnsi="Arial" w:cs="Arial"/>
              </w:rPr>
              <w:t>jeopardise</w:t>
            </w:r>
            <w:proofErr w:type="spellEnd"/>
            <w:r w:rsidRPr="00906ED3">
              <w:rPr>
                <w:rFonts w:ascii="Arial" w:hAnsi="Arial" w:cs="Arial"/>
              </w:rPr>
              <w:t xml:space="preserve"> user data and harm the brand.</w:t>
            </w:r>
          </w:p>
        </w:tc>
      </w:tr>
    </w:tbl>
    <w:p w14:paraId="373B4764" w14:textId="3A77D602" w:rsidR="00906ED3" w:rsidRPr="00743785" w:rsidRDefault="00906ED3" w:rsidP="00743785">
      <w:pPr>
        <w:pStyle w:val="BodyText"/>
        <w:jc w:val="both"/>
        <w:rPr>
          <w:rFonts w:ascii="Arial" w:hAnsi="Arial" w:cs="Arial"/>
        </w:rPr>
      </w:pPr>
    </w:p>
    <w:p w14:paraId="0A1D8627" w14:textId="77777777" w:rsidR="00547F81" w:rsidRPr="00743785" w:rsidRDefault="00547F81" w:rsidP="00743785">
      <w:pPr>
        <w:pStyle w:val="BodyText"/>
        <w:jc w:val="both"/>
        <w:rPr>
          <w:rFonts w:ascii="Arial" w:hAnsi="Arial" w:cs="Arial"/>
        </w:rPr>
      </w:pPr>
    </w:p>
    <w:p w14:paraId="29B04A5B" w14:textId="77777777" w:rsidR="00547F81" w:rsidRPr="00743785" w:rsidRDefault="00547F81" w:rsidP="00743785">
      <w:pPr>
        <w:pStyle w:val="BodyText"/>
        <w:jc w:val="both"/>
        <w:rPr>
          <w:rFonts w:ascii="Arial" w:hAnsi="Arial" w:cs="Arial"/>
        </w:rPr>
      </w:pPr>
    </w:p>
    <w:p w14:paraId="6B2143C5" w14:textId="77777777" w:rsidR="00547F81" w:rsidRPr="00743785" w:rsidRDefault="00547F81" w:rsidP="00743785">
      <w:pPr>
        <w:pStyle w:val="BodyText"/>
        <w:jc w:val="both"/>
        <w:rPr>
          <w:rFonts w:ascii="Arial" w:hAnsi="Arial" w:cs="Arial"/>
        </w:rPr>
      </w:pPr>
    </w:p>
    <w:p w14:paraId="7631DE0A" w14:textId="77777777" w:rsidR="00547F81" w:rsidRPr="00743785" w:rsidRDefault="00547F81" w:rsidP="00743785">
      <w:pPr>
        <w:pStyle w:val="BodyText"/>
        <w:jc w:val="both"/>
        <w:rPr>
          <w:rFonts w:ascii="Arial" w:hAnsi="Arial" w:cs="Arial"/>
        </w:rPr>
      </w:pPr>
    </w:p>
    <w:p w14:paraId="72202109" w14:textId="77777777" w:rsidR="00547F81" w:rsidRPr="00743785" w:rsidRDefault="00547F81" w:rsidP="00743785">
      <w:pPr>
        <w:pStyle w:val="BodyText"/>
        <w:jc w:val="both"/>
        <w:rPr>
          <w:rFonts w:ascii="Arial" w:hAnsi="Arial" w:cs="Arial"/>
        </w:rPr>
      </w:pPr>
    </w:p>
    <w:p w14:paraId="55A05CC4" w14:textId="77777777" w:rsidR="00547F81" w:rsidRPr="00743785" w:rsidRDefault="00000000" w:rsidP="00382A05">
      <w:pPr>
        <w:pStyle w:val="Heading1"/>
        <w:jc w:val="left"/>
      </w:pPr>
      <w:bookmarkStart w:id="46" w:name="Strategies_to_Sustain_Competitive_Advant"/>
      <w:bookmarkStart w:id="47" w:name="_bookmark15"/>
      <w:bookmarkStart w:id="48" w:name="_Toc133164990"/>
      <w:bookmarkEnd w:id="46"/>
      <w:bookmarkEnd w:id="47"/>
      <w:r w:rsidRPr="00743785">
        <w:t>Strategies to Sustain Competitive Advantage</w:t>
      </w:r>
      <w:bookmarkEnd w:id="48"/>
    </w:p>
    <w:p w14:paraId="0413A6D8" w14:textId="77777777" w:rsidR="00547F81" w:rsidRDefault="00547F81" w:rsidP="00743785">
      <w:pPr>
        <w:pStyle w:val="BodyText"/>
        <w:spacing w:before="4"/>
        <w:jc w:val="both"/>
        <w:rPr>
          <w:rFonts w:ascii="Arial" w:hAnsi="Arial" w:cs="Arial"/>
          <w:b/>
        </w:rPr>
      </w:pPr>
    </w:p>
    <w:p w14:paraId="5C7430F4" w14:textId="20157874" w:rsidR="00E8174F" w:rsidRDefault="00E8174F" w:rsidP="00C54D72">
      <w:r w:rsidRPr="00E8174F">
        <w:t xml:space="preserve">Cost leadership, differentiation, and focus are the three primary strategies that </w:t>
      </w:r>
      <w:proofErr w:type="spellStart"/>
      <w:r w:rsidRPr="00E8174F">
        <w:t>organisations</w:t>
      </w:r>
      <w:proofErr w:type="spellEnd"/>
      <w:r w:rsidRPr="00E8174F">
        <w:t xml:space="preserve"> may employ to create and maintain competitive advantage according to Porter's generic strategy framework. Despite pursuing a mix of these tactics over the years, Google is most well-known for its differentiation approach. </w:t>
      </w:r>
      <w:r>
        <w:t xml:space="preserve"> </w:t>
      </w:r>
      <w:r w:rsidRPr="00E8174F">
        <w:t>(</w:t>
      </w:r>
      <w:proofErr w:type="spellStart"/>
      <w:r w:rsidRPr="00E8174F">
        <w:t>Manteghi</w:t>
      </w:r>
      <w:proofErr w:type="spellEnd"/>
      <w:r w:rsidRPr="00E8174F">
        <w:t xml:space="preserve"> and </w:t>
      </w:r>
      <w:proofErr w:type="spellStart"/>
      <w:r w:rsidRPr="00E8174F">
        <w:t>Zohrabi</w:t>
      </w:r>
      <w:proofErr w:type="spellEnd"/>
      <w:r w:rsidRPr="00E8174F">
        <w:t>, 2011)</w:t>
      </w:r>
    </w:p>
    <w:p w14:paraId="676F01D2" w14:textId="77777777" w:rsidR="00614D0D" w:rsidRPr="00743785" w:rsidRDefault="00614D0D" w:rsidP="00743785">
      <w:pPr>
        <w:pStyle w:val="BodyText"/>
        <w:spacing w:before="4"/>
        <w:jc w:val="both"/>
        <w:rPr>
          <w:rFonts w:ascii="Arial" w:hAnsi="Arial" w:cs="Arial"/>
          <w:b/>
        </w:rPr>
      </w:pPr>
    </w:p>
    <w:p w14:paraId="398A48B9" w14:textId="5CE70147" w:rsidR="00547F81" w:rsidRDefault="00266692" w:rsidP="00743785">
      <w:pPr>
        <w:jc w:val="both"/>
      </w:pPr>
      <w:r>
        <w:rPr>
          <w:noProof/>
        </w:rPr>
        <w:drawing>
          <wp:inline distT="0" distB="0" distL="0" distR="0" wp14:anchorId="15F4F41E" wp14:editId="6D792E02">
            <wp:extent cx="3106420" cy="3106420"/>
            <wp:effectExtent l="0" t="0" r="0" b="0"/>
            <wp:docPr id="6" name="Picture 6" descr="Porter's Generic Strategies: Cost Leadership, Differentiation and Fo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rter's Generic Strategies: Cost Leadership, Differentiation and Focu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6420" cy="3106420"/>
                    </a:xfrm>
                    <a:prstGeom prst="rect">
                      <a:avLst/>
                    </a:prstGeom>
                    <a:noFill/>
                    <a:ln>
                      <a:noFill/>
                    </a:ln>
                  </pic:spPr>
                </pic:pic>
              </a:graphicData>
            </a:graphic>
          </wp:inline>
        </w:drawing>
      </w:r>
    </w:p>
    <w:p w14:paraId="7A5B9869" w14:textId="24B8B8CC" w:rsidR="00E8174F" w:rsidRPr="00E8174F" w:rsidRDefault="00614D0D" w:rsidP="00E8174F">
      <w:pPr>
        <w:rPr>
          <w:rFonts w:ascii="Arial" w:hAnsi="Arial" w:cs="Arial"/>
          <w:sz w:val="24"/>
          <w:szCs w:val="24"/>
        </w:rPr>
      </w:pPr>
      <w:proofErr w:type="spellStart"/>
      <w:r w:rsidRPr="00E8174F">
        <w:rPr>
          <w:rFonts w:ascii="Arial" w:hAnsi="Arial" w:cs="Arial"/>
          <w:b/>
        </w:rPr>
        <w:t>Manteghi</w:t>
      </w:r>
      <w:proofErr w:type="spellEnd"/>
      <w:r w:rsidRPr="00E8174F">
        <w:rPr>
          <w:rFonts w:ascii="Arial" w:hAnsi="Arial" w:cs="Arial"/>
          <w:b/>
        </w:rPr>
        <w:t xml:space="preserve"> and </w:t>
      </w:r>
      <w:proofErr w:type="spellStart"/>
      <w:r w:rsidRPr="00E8174F">
        <w:rPr>
          <w:rFonts w:ascii="Arial" w:hAnsi="Arial" w:cs="Arial"/>
          <w:b/>
        </w:rPr>
        <w:t>Zohrabi</w:t>
      </w:r>
      <w:proofErr w:type="spellEnd"/>
      <w:r w:rsidRPr="00E8174F">
        <w:rPr>
          <w:rFonts w:ascii="Arial" w:hAnsi="Arial" w:cs="Arial"/>
          <w:b/>
        </w:rPr>
        <w:t>, 2011)</w:t>
      </w:r>
    </w:p>
    <w:p w14:paraId="4E5EB111" w14:textId="77777777" w:rsidR="00E8174F" w:rsidRDefault="00E8174F" w:rsidP="00E8174F"/>
    <w:p w14:paraId="17E46425" w14:textId="77777777" w:rsidR="00E8174F" w:rsidRDefault="00E8174F" w:rsidP="00E8174F">
      <w:r>
        <w:t xml:space="preserve">Google's main search engine product, which presents a distinctive value proposition to its consumers, is at the </w:t>
      </w:r>
      <w:proofErr w:type="spellStart"/>
      <w:r>
        <w:t>centre</w:t>
      </w:r>
      <w:proofErr w:type="spellEnd"/>
      <w:r>
        <w:t xml:space="preserve"> of the company's differentiation strategy. The business has created sophisticated algorithms that deliver precise and pertinent search results, and it regularly enhances its offering by introducing new capabilities like voice search and natural language processing. Google has also expanded the range of products it offers into industries including cloud computing, advertising, and mobile operating systems.</w:t>
      </w:r>
    </w:p>
    <w:p w14:paraId="3831593D" w14:textId="77777777" w:rsidR="00E8174F" w:rsidRDefault="00E8174F" w:rsidP="00E8174F"/>
    <w:p w14:paraId="182B3765" w14:textId="77777777" w:rsidR="00E8174F" w:rsidRDefault="00E8174F" w:rsidP="00E8174F">
      <w:r>
        <w:t>Google has further distinguished itself by the emphasis on innovation, experimentation, and employee empowerment in its corporate culture. The firm develops a collaborative work atmosphere that encourages innovation and risk-taking while providing its employees with significant benefits and perks like free meals and on-site healthcare.</w:t>
      </w:r>
    </w:p>
    <w:p w14:paraId="4CF8D8E2" w14:textId="77777777" w:rsidR="00E8174F" w:rsidRDefault="00E8174F" w:rsidP="00E8174F"/>
    <w:p w14:paraId="4FF305CE" w14:textId="01A542FA" w:rsidR="00E8174F" w:rsidRDefault="00E8174F" w:rsidP="00E8174F">
      <w:proofErr w:type="gramStart"/>
      <w:r>
        <w:t>With regard to</w:t>
      </w:r>
      <w:proofErr w:type="gramEnd"/>
      <w:r>
        <w:t xml:space="preserve"> focus, Google has targeted a wide spectrum of users and clients, including both individual consumers and small and large </w:t>
      </w:r>
      <w:proofErr w:type="spellStart"/>
      <w:r>
        <w:t>organisations</w:t>
      </w:r>
      <w:proofErr w:type="spellEnd"/>
      <w:r>
        <w:t>. The business, however, has also followed a targeted approach in other sectors, such as its Android operating system, which is geared at the market for mobile devices.</w:t>
      </w:r>
    </w:p>
    <w:p w14:paraId="78982E53" w14:textId="77777777" w:rsidR="00E8174F" w:rsidRDefault="00E8174F" w:rsidP="00E8174F"/>
    <w:p w14:paraId="1267E578" w14:textId="77777777" w:rsidR="00E8174F" w:rsidRDefault="00E8174F" w:rsidP="00E8174F"/>
    <w:p w14:paraId="29999F87" w14:textId="77777777" w:rsidR="00E8174F" w:rsidRDefault="00E8174F" w:rsidP="00E8174F"/>
    <w:p w14:paraId="3AE92EE3" w14:textId="58394F07" w:rsidR="00E8174F" w:rsidRPr="00E8174F" w:rsidRDefault="00E8174F" w:rsidP="00E8174F">
      <w:pPr>
        <w:rPr>
          <w:rFonts w:ascii="Arial" w:hAnsi="Arial" w:cs="Arial"/>
          <w:sz w:val="24"/>
          <w:szCs w:val="24"/>
        </w:rPr>
        <w:sectPr w:rsidR="00E8174F" w:rsidRPr="00E8174F">
          <w:pgSz w:w="11910" w:h="16840"/>
          <w:pgMar w:top="1360" w:right="1320" w:bottom="1200" w:left="1300" w:header="0" w:footer="964" w:gutter="0"/>
          <w:cols w:space="720"/>
        </w:sectPr>
      </w:pPr>
    </w:p>
    <w:p w14:paraId="1EB891AF" w14:textId="77777777" w:rsidR="00547F81" w:rsidRPr="00743785" w:rsidRDefault="00000000" w:rsidP="00382A05">
      <w:pPr>
        <w:pStyle w:val="Heading1"/>
        <w:jc w:val="left"/>
      </w:pPr>
      <w:bookmarkStart w:id="49" w:name="Growth_Strategies"/>
      <w:bookmarkStart w:id="50" w:name="_bookmark16"/>
      <w:bookmarkStart w:id="51" w:name="_Toc133164991"/>
      <w:bookmarkEnd w:id="49"/>
      <w:bookmarkEnd w:id="50"/>
      <w:r w:rsidRPr="00743785">
        <w:lastRenderedPageBreak/>
        <w:t>Growth</w:t>
      </w:r>
      <w:r w:rsidRPr="00743785">
        <w:rPr>
          <w:spacing w:val="-4"/>
        </w:rPr>
        <w:t xml:space="preserve"> </w:t>
      </w:r>
      <w:r w:rsidRPr="00743785">
        <w:t>Strategies</w:t>
      </w:r>
      <w:bookmarkEnd w:id="51"/>
    </w:p>
    <w:p w14:paraId="29B9B600" w14:textId="77777777" w:rsidR="00547F81" w:rsidRPr="00743785" w:rsidRDefault="00547F81" w:rsidP="00743785">
      <w:pPr>
        <w:pStyle w:val="BodyText"/>
        <w:spacing w:before="4"/>
        <w:jc w:val="both"/>
        <w:rPr>
          <w:rFonts w:ascii="Arial" w:hAnsi="Arial" w:cs="Arial"/>
          <w:b/>
        </w:rPr>
      </w:pPr>
    </w:p>
    <w:p w14:paraId="5487E628" w14:textId="77777777" w:rsidR="00547F81" w:rsidRPr="005B286F" w:rsidRDefault="00000000" w:rsidP="005B286F">
      <w:r w:rsidRPr="005B286F">
        <w:t xml:space="preserve">use different strategic analyses here, such as the Ansoff </w:t>
      </w:r>
      <w:proofErr w:type="spellStart"/>
      <w:r w:rsidRPr="005B286F">
        <w:t>metrix</w:t>
      </w:r>
      <w:proofErr w:type="spellEnd"/>
      <w:r w:rsidRPr="005B286F">
        <w:t xml:space="preserve"> / international strategies / entry mode </w:t>
      </w:r>
      <w:proofErr w:type="gramStart"/>
      <w:r w:rsidRPr="005B286F">
        <w:t>strategies</w:t>
      </w:r>
      <w:proofErr w:type="gramEnd"/>
    </w:p>
    <w:p w14:paraId="7C95634B" w14:textId="77777777" w:rsidR="00547F81" w:rsidRPr="005B286F" w:rsidRDefault="00547F81" w:rsidP="005B286F"/>
    <w:p w14:paraId="0A0F417D" w14:textId="05F0DDC0" w:rsidR="00547F81" w:rsidRDefault="00E8174F" w:rsidP="006C56B9">
      <w:pPr>
        <w:pStyle w:val="Heading2"/>
      </w:pPr>
      <w:bookmarkStart w:id="52" w:name="_Toc133164992"/>
      <w:r w:rsidRPr="00382A05">
        <w:t xml:space="preserve">Ansoff </w:t>
      </w:r>
      <w:r w:rsidRPr="006C56B9">
        <w:t>Matrix</w:t>
      </w:r>
      <w:bookmarkEnd w:id="52"/>
      <w:r w:rsidRPr="00382A05">
        <w:t xml:space="preserve"> </w:t>
      </w:r>
    </w:p>
    <w:p w14:paraId="780C8F45" w14:textId="77777777" w:rsidR="006C56B9" w:rsidRDefault="006C56B9" w:rsidP="006C56B9">
      <w:pPr>
        <w:pStyle w:val="Heading2"/>
        <w:ind w:left="0"/>
      </w:pPr>
    </w:p>
    <w:p w14:paraId="201C3FB6" w14:textId="04B32BED" w:rsidR="006C56B9" w:rsidRPr="00382A05" w:rsidRDefault="006C56B9" w:rsidP="006C56B9">
      <w:r w:rsidRPr="006C56B9">
        <w:t>The Product-Market Growth Matrix, also known as the Ansoff Matrix, is a strategic planning tool used by companies to help them find and assess prospective growth prospects for their goods or services. Igor Ansoff, a mathematician and business theorist who is Russian-American, created the matrix in 1957</w:t>
      </w:r>
      <w:r>
        <w:t xml:space="preserve"> </w:t>
      </w:r>
      <w:r w:rsidRPr="006C56B9">
        <w:t>(Whittington et al., 2019).</w:t>
      </w:r>
    </w:p>
    <w:p w14:paraId="610FE541" w14:textId="77777777" w:rsidR="00614D0D" w:rsidRPr="005B286F" w:rsidRDefault="00614D0D" w:rsidP="00614D0D">
      <w:pPr>
        <w:pStyle w:val="Heading2"/>
      </w:pPr>
    </w:p>
    <w:p w14:paraId="034E86A2" w14:textId="22AE60AA" w:rsidR="00E8174F" w:rsidRPr="005B286F" w:rsidRDefault="00E8174F" w:rsidP="005B286F">
      <w:r w:rsidRPr="005B286F">
        <w:t xml:space="preserve">By </w:t>
      </w:r>
      <w:proofErr w:type="gramStart"/>
      <w:r w:rsidRPr="005B286F">
        <w:t>taking into account</w:t>
      </w:r>
      <w:proofErr w:type="gramEnd"/>
      <w:r w:rsidRPr="005B286F">
        <w:t xml:space="preserve"> their current goods and markets, </w:t>
      </w:r>
      <w:proofErr w:type="spellStart"/>
      <w:r w:rsidRPr="005B286F">
        <w:t>organisations</w:t>
      </w:r>
      <w:proofErr w:type="spellEnd"/>
      <w:r w:rsidRPr="005B286F">
        <w:t xml:space="preserve"> may find prospective growth prospects with the use of the Ansoff Matrix, a strategic tool. Over the years, Google has investigated and assessed several growth methods using this paradigm.</w:t>
      </w:r>
    </w:p>
    <w:p w14:paraId="7E08E968" w14:textId="02A3E9B8" w:rsidR="00E8174F" w:rsidRPr="005B286F" w:rsidRDefault="00E8174F" w:rsidP="005B286F">
      <w:r w:rsidRPr="005B286F">
        <w:t>(Meldrum and McDonald, 1995)</w:t>
      </w:r>
    </w:p>
    <w:p w14:paraId="100A8614" w14:textId="05F91B01" w:rsidR="00E8174F" w:rsidRDefault="00266692" w:rsidP="00743785">
      <w:pPr>
        <w:pStyle w:val="BodyText"/>
        <w:jc w:val="both"/>
      </w:pPr>
      <w:r>
        <w:rPr>
          <w:noProof/>
        </w:rPr>
        <w:drawing>
          <wp:inline distT="0" distB="0" distL="0" distR="0" wp14:anchorId="7832D147" wp14:editId="48A89215">
            <wp:extent cx="5901690" cy="4228465"/>
            <wp:effectExtent l="0" t="0" r="0" b="0"/>
            <wp:docPr id="7" name="Picture 7"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off matrix - Wikip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690" cy="4228465"/>
                    </a:xfrm>
                    <a:prstGeom prst="rect">
                      <a:avLst/>
                    </a:prstGeom>
                    <a:noFill/>
                    <a:ln>
                      <a:noFill/>
                    </a:ln>
                  </pic:spPr>
                </pic:pic>
              </a:graphicData>
            </a:graphic>
          </wp:inline>
        </w:drawing>
      </w:r>
    </w:p>
    <w:p w14:paraId="1E2B625F" w14:textId="77777777" w:rsidR="00614D0D" w:rsidRPr="005B286F" w:rsidRDefault="00614D0D" w:rsidP="00614D0D">
      <w:r w:rsidRPr="005B286F">
        <w:t>(Meldrum and McDonald, 1995)</w:t>
      </w:r>
    </w:p>
    <w:p w14:paraId="0904F4AE" w14:textId="77777777" w:rsidR="00614D0D" w:rsidRDefault="00614D0D" w:rsidP="00743785">
      <w:pPr>
        <w:pStyle w:val="BodyText"/>
        <w:jc w:val="both"/>
      </w:pPr>
    </w:p>
    <w:p w14:paraId="3F0BD330" w14:textId="77777777" w:rsidR="00E8174F" w:rsidRDefault="00E8174F" w:rsidP="00743785">
      <w:pPr>
        <w:pStyle w:val="BodyText"/>
        <w:jc w:val="both"/>
      </w:pPr>
    </w:p>
    <w:p w14:paraId="1D2E3E1D" w14:textId="77777777" w:rsidR="00E8174F" w:rsidRPr="005B286F" w:rsidRDefault="00E8174F" w:rsidP="005B286F">
      <w:r w:rsidRPr="005B286F">
        <w:t>Increased market share for current products in current markets is the goal of the market penetration strategy. Google has pursued this approach by increasing its ad offers to get a greater market share in online advertising as well as by continually enhancing its search engine algorithms to deliver better search results.</w:t>
      </w:r>
    </w:p>
    <w:p w14:paraId="12118F51" w14:textId="77777777" w:rsidR="00E8174F" w:rsidRPr="005B286F" w:rsidRDefault="00E8174F" w:rsidP="005B286F"/>
    <w:p w14:paraId="11847151" w14:textId="46B3D36B" w:rsidR="00E8174F" w:rsidRPr="005B286F" w:rsidRDefault="00E8174F" w:rsidP="005B286F">
      <w:r w:rsidRPr="005B286F">
        <w:t xml:space="preserve">Product Development: This tactic entails offering fresh goods to already-established markets. Google has pursued this strategy by making new products available to its current user base, including Google Maps, </w:t>
      </w:r>
      <w:r w:rsidRPr="005B286F">
        <w:lastRenderedPageBreak/>
        <w:t>Google Drive, and Google Assistant. Google Analytics and Google AdWords are only two of the many business-oriented products and services the corporation has created.</w:t>
      </w:r>
    </w:p>
    <w:p w14:paraId="7055265B" w14:textId="77777777" w:rsidR="00E8174F" w:rsidRPr="005B286F" w:rsidRDefault="00E8174F" w:rsidP="005B286F"/>
    <w:p w14:paraId="7D820498" w14:textId="77777777" w:rsidR="00E8174F" w:rsidRPr="005B286F" w:rsidRDefault="00E8174F" w:rsidP="005B286F">
      <w:r w:rsidRPr="005B286F">
        <w:t xml:space="preserve">Market Development: This tactic entails bringing current goods to fresh markets. In order to implement this approach, Google has increased its footprint in developing nations like India and Brazil by providing </w:t>
      </w:r>
      <w:proofErr w:type="spellStart"/>
      <w:r w:rsidRPr="005B286F">
        <w:t>localised</w:t>
      </w:r>
      <w:proofErr w:type="spellEnd"/>
      <w:r w:rsidRPr="005B286F">
        <w:t xml:space="preserve"> versions of its goods and services. Through its Google My Business platform, the corporation has also targeted new client niches, such as small companies.</w:t>
      </w:r>
    </w:p>
    <w:p w14:paraId="7FF729E2" w14:textId="77777777" w:rsidR="00E8174F" w:rsidRPr="00E8174F" w:rsidRDefault="00E8174F" w:rsidP="00E8174F">
      <w:pPr>
        <w:pStyle w:val="BodyText"/>
        <w:jc w:val="both"/>
        <w:rPr>
          <w:rFonts w:ascii="Arial" w:hAnsi="Arial" w:cs="Arial"/>
        </w:rPr>
      </w:pPr>
    </w:p>
    <w:p w14:paraId="480ECE3E" w14:textId="77777777" w:rsidR="00E8174F" w:rsidRPr="005B286F" w:rsidRDefault="00E8174F" w:rsidP="005B286F">
      <w:r w:rsidRPr="005B286F">
        <w:t xml:space="preserve">Diversification is a strategy that entails bringing new goods to fresh markets. By expanding its product offerings into industries like cloud computing, home automation, and self-driving vehicles, Google has pursued this strategy. To investigate new technology and economic potential, the corporation has also invested in R&amp;D </w:t>
      </w:r>
      <w:proofErr w:type="spellStart"/>
      <w:r w:rsidRPr="005B286F">
        <w:t>programmes</w:t>
      </w:r>
      <w:proofErr w:type="spellEnd"/>
      <w:r w:rsidRPr="005B286F">
        <w:t xml:space="preserve"> like Google X and Google Brain.</w:t>
      </w:r>
    </w:p>
    <w:p w14:paraId="7B0B0633" w14:textId="77777777" w:rsidR="00E8174F" w:rsidRPr="005B286F" w:rsidRDefault="00E8174F" w:rsidP="005B286F"/>
    <w:p w14:paraId="5182ED39" w14:textId="77777777" w:rsidR="00E8174F" w:rsidRPr="005B286F" w:rsidRDefault="00E8174F" w:rsidP="005B286F"/>
    <w:p w14:paraId="3822239E" w14:textId="187BD643" w:rsidR="00E8174F" w:rsidRPr="005B286F" w:rsidRDefault="00E8174F" w:rsidP="00CF3E50">
      <w:pPr>
        <w:pStyle w:val="Heading2"/>
        <w:ind w:left="0"/>
        <w:jc w:val="both"/>
      </w:pPr>
      <w:bookmarkStart w:id="53" w:name="_Toc133164993"/>
      <w:r w:rsidRPr="005B286F">
        <w:t>Entry Mode strategies</w:t>
      </w:r>
      <w:bookmarkEnd w:id="53"/>
      <w:r w:rsidRPr="005B286F">
        <w:t xml:space="preserve"> </w:t>
      </w:r>
    </w:p>
    <w:p w14:paraId="6C25615D" w14:textId="77777777" w:rsidR="00E54E39" w:rsidRPr="005B286F" w:rsidRDefault="00E54E39" w:rsidP="005B286F"/>
    <w:p w14:paraId="535AA3DE" w14:textId="2CDF2A10" w:rsidR="00E54E39" w:rsidRPr="005B286F" w:rsidRDefault="00E54E39" w:rsidP="005B286F">
      <w:r w:rsidRPr="005B286F">
        <w:t>Google has entered the AI industry via a mix of entry mode tactics, including purchase, collaboration, and internal development</w:t>
      </w:r>
      <w:r w:rsidR="00614D0D">
        <w:t xml:space="preserve"> </w:t>
      </w:r>
      <w:r w:rsidR="00614D0D" w:rsidRPr="00614D0D">
        <w:t>(Kim and Hwang, 1992)</w:t>
      </w:r>
      <w:r w:rsidRPr="005B286F">
        <w:t>.</w:t>
      </w:r>
    </w:p>
    <w:p w14:paraId="40D085A6" w14:textId="77777777" w:rsidR="00E54E39" w:rsidRPr="005B286F" w:rsidRDefault="00E54E39" w:rsidP="005B286F"/>
    <w:p w14:paraId="4C2CD662" w14:textId="77777777" w:rsidR="00E54E39" w:rsidRPr="005B286F" w:rsidRDefault="00E54E39" w:rsidP="005B286F">
      <w:r w:rsidRPr="005B286F">
        <w:t xml:space="preserve">Acquisition: To improve its position in the market, Google has acquired </w:t>
      </w:r>
      <w:proofErr w:type="gramStart"/>
      <w:r w:rsidRPr="005B286F">
        <w:t>a number of</w:t>
      </w:r>
      <w:proofErr w:type="gramEnd"/>
      <w:r w:rsidRPr="005B286F">
        <w:t xml:space="preserve"> key acquisitions in the field of artificial intelligence. For instance, Google's 2014 acquisition of UK-based AI firm DeepMind helped the business improve its machine learning skills. Google purchased the conversational AI platform API.ai in 2015 in order to advance its speech recognition technologies.</w:t>
      </w:r>
    </w:p>
    <w:p w14:paraId="6F293F0C" w14:textId="77777777" w:rsidR="00E54E39" w:rsidRPr="005B286F" w:rsidRDefault="00E54E39" w:rsidP="005B286F"/>
    <w:p w14:paraId="21E200E7" w14:textId="1C649A36" w:rsidR="00E54E39" w:rsidRPr="005B286F" w:rsidRDefault="00E54E39" w:rsidP="005B286F">
      <w:r w:rsidRPr="005B286F">
        <w:t>Partnership: In order to increase the scope of its AI solutions, Google has partnered with other businesses. For instance, Google and Mayo Clinic collaborated in 2017 to create new AI-powered tools for patient care and medical research. In order to create new AI platforms and technologies, Google also collaborated with NVIDIA, a top producer of graphics processing units (GPUs), in the same year.</w:t>
      </w:r>
    </w:p>
    <w:p w14:paraId="7E9191D6" w14:textId="77777777" w:rsidR="00E54E39" w:rsidRPr="005B286F" w:rsidRDefault="00E54E39" w:rsidP="005B286F"/>
    <w:p w14:paraId="6EC7E695" w14:textId="77777777" w:rsidR="00E54E39" w:rsidRPr="005B286F" w:rsidRDefault="00E54E39" w:rsidP="005B286F">
      <w:r w:rsidRPr="005B286F">
        <w:t xml:space="preserve">Internal Research and Development: Google has made significant investments to build its own AI capabilities. For the purpose of creating new AI technologies and solutions, the business has created </w:t>
      </w:r>
      <w:proofErr w:type="gramStart"/>
      <w:r w:rsidRPr="005B286F">
        <w:t>a number of</w:t>
      </w:r>
      <w:proofErr w:type="gramEnd"/>
      <w:r w:rsidRPr="005B286F">
        <w:t xml:space="preserve"> research labs, including Google Brain and Google AI. In order to speed up machine learning workloads, Google has also made major expenditures in creating its own hardware, such as the Tensor Processing Unit (TPU).</w:t>
      </w:r>
    </w:p>
    <w:p w14:paraId="05E5DAD8" w14:textId="77777777" w:rsidR="00E54E39" w:rsidRPr="005B286F" w:rsidRDefault="00E54E39" w:rsidP="005B286F"/>
    <w:p w14:paraId="30B36F94" w14:textId="5E09358F" w:rsidR="00E54E39" w:rsidRPr="005B286F" w:rsidRDefault="00E54E39" w:rsidP="005B286F">
      <w:r w:rsidRPr="005B286F">
        <w:t xml:space="preserve">In conclusion, Google has entered the AI business through a mix of acquisition, collaboration, and internal development tactics. Google has been able to position itself as a leader in the AI area by </w:t>
      </w:r>
      <w:proofErr w:type="spellStart"/>
      <w:r w:rsidRPr="005B286F">
        <w:t>utilising</w:t>
      </w:r>
      <w:proofErr w:type="spellEnd"/>
      <w:r w:rsidRPr="005B286F">
        <w:t xml:space="preserve"> its strengths in machine learning, cloud computing, and data analytics. Google continues to invest in new technologies and collaborations to further extend its services.</w:t>
      </w:r>
    </w:p>
    <w:p w14:paraId="06501B06" w14:textId="77777777" w:rsidR="00547F81" w:rsidRPr="00743785" w:rsidRDefault="00547F81" w:rsidP="00743785">
      <w:pPr>
        <w:pStyle w:val="BodyText"/>
        <w:spacing w:before="3"/>
        <w:jc w:val="both"/>
        <w:rPr>
          <w:rFonts w:ascii="Arial" w:hAnsi="Arial" w:cs="Arial"/>
        </w:rPr>
      </w:pPr>
    </w:p>
    <w:p w14:paraId="4A297B03" w14:textId="77777777" w:rsidR="00547F81" w:rsidRPr="00743785" w:rsidRDefault="00000000" w:rsidP="00382A05">
      <w:pPr>
        <w:pStyle w:val="Heading1"/>
        <w:jc w:val="left"/>
      </w:pPr>
      <w:bookmarkStart w:id="54" w:name="Green_Strategy_and_CSR"/>
      <w:bookmarkStart w:id="55" w:name="_bookmark17"/>
      <w:bookmarkStart w:id="56" w:name="_Toc133164994"/>
      <w:bookmarkEnd w:id="54"/>
      <w:bookmarkEnd w:id="55"/>
      <w:r w:rsidRPr="00743785">
        <w:t>Green Strategy and CSR</w:t>
      </w:r>
      <w:bookmarkEnd w:id="56"/>
    </w:p>
    <w:p w14:paraId="34610705" w14:textId="77777777" w:rsidR="00547F81" w:rsidRPr="00743785" w:rsidRDefault="00547F81" w:rsidP="00743785">
      <w:pPr>
        <w:pStyle w:val="BodyText"/>
        <w:spacing w:before="10"/>
        <w:jc w:val="both"/>
        <w:rPr>
          <w:rFonts w:ascii="Arial" w:hAnsi="Arial" w:cs="Arial"/>
          <w:b/>
        </w:rPr>
      </w:pPr>
    </w:p>
    <w:p w14:paraId="324F5BFD" w14:textId="1612FDD3" w:rsidR="008B17BE" w:rsidRDefault="008B17BE" w:rsidP="005B286F">
      <w:r w:rsidRPr="008B17BE">
        <w:t>Using renewable resources, creating eco-friendly goods and services, integrating sustainability into the supply chain, involving stakeholders in sustainability initiatives, and investing in eco-friendly technologies are just a few examples of the many actions that can be included in a green strategy</w:t>
      </w:r>
      <w:r>
        <w:t xml:space="preserve"> </w:t>
      </w:r>
      <w:r w:rsidRPr="008B17BE">
        <w:t xml:space="preserve">(Barney and </w:t>
      </w:r>
      <w:proofErr w:type="spellStart"/>
      <w:r w:rsidRPr="008B17BE">
        <w:t>Hesterly</w:t>
      </w:r>
      <w:proofErr w:type="spellEnd"/>
      <w:r w:rsidRPr="008B17BE">
        <w:t>, 2019).</w:t>
      </w:r>
    </w:p>
    <w:p w14:paraId="7EBC9BEE" w14:textId="77777777" w:rsidR="008B17BE" w:rsidRDefault="008B17BE" w:rsidP="005B286F"/>
    <w:p w14:paraId="36B47E7D" w14:textId="2988C364" w:rsidR="00E54E39" w:rsidRPr="005B286F" w:rsidRDefault="00E54E39" w:rsidP="005B286F">
      <w:r w:rsidRPr="005B286F">
        <w:t xml:space="preserve">Corporate social responsibility (CSR) </w:t>
      </w:r>
      <w:proofErr w:type="spellStart"/>
      <w:r w:rsidRPr="005B286F">
        <w:t>programmes</w:t>
      </w:r>
      <w:proofErr w:type="spellEnd"/>
      <w:r w:rsidRPr="005B286F">
        <w:t xml:space="preserve"> and green policies have been actively implemented by Google. The business has </w:t>
      </w:r>
      <w:proofErr w:type="gramStart"/>
      <w:r w:rsidRPr="005B286F">
        <w:t>a number of</w:t>
      </w:r>
      <w:proofErr w:type="gramEnd"/>
      <w:r w:rsidRPr="005B286F">
        <w:t xml:space="preserve"> goals in place to lessen its carbon footprint and advance sustainability</w:t>
      </w:r>
      <w:r w:rsidR="00614D0D">
        <w:t xml:space="preserve"> </w:t>
      </w:r>
      <w:r w:rsidR="00614D0D" w:rsidRPr="00614D0D">
        <w:t>(</w:t>
      </w:r>
      <w:proofErr w:type="spellStart"/>
      <w:r w:rsidR="00614D0D" w:rsidRPr="00614D0D">
        <w:t>AlSuwaidi</w:t>
      </w:r>
      <w:proofErr w:type="spellEnd"/>
      <w:r w:rsidR="00614D0D" w:rsidRPr="00614D0D">
        <w:t>, Eid and Agag, 2021)</w:t>
      </w:r>
      <w:r w:rsidRPr="005B286F">
        <w:t>.</w:t>
      </w:r>
    </w:p>
    <w:p w14:paraId="45654B24" w14:textId="77777777" w:rsidR="00E54E39" w:rsidRPr="005B286F" w:rsidRDefault="00E54E39" w:rsidP="005B286F"/>
    <w:p w14:paraId="6D40488F" w14:textId="5A0073BA" w:rsidR="00547F81" w:rsidRPr="005B286F" w:rsidRDefault="00E54E39" w:rsidP="005B286F">
      <w:r w:rsidRPr="005B286F">
        <w:t xml:space="preserve">Green Strategy: By supporting renewable energy and lowering greenhouse gas emissions, Google aims to lessen its influence on the environment. The corporation wants to use only renewable energy for </w:t>
      </w:r>
      <w:proofErr w:type="gramStart"/>
      <w:r w:rsidRPr="005B286F">
        <w:t>all of</w:t>
      </w:r>
      <w:proofErr w:type="gramEnd"/>
      <w:r w:rsidRPr="005B286F">
        <w:t xml:space="preserve"> </w:t>
      </w:r>
      <w:r w:rsidRPr="005B286F">
        <w:lastRenderedPageBreak/>
        <w:t xml:space="preserve">its activities by 2030. To lessen its carbon impact, Google has also made significant investments in renewable energy initiatives, such as wind and solar farms. Google has also taken </w:t>
      </w:r>
      <w:proofErr w:type="gramStart"/>
      <w:r w:rsidRPr="005B286F">
        <w:t>a number of</w:t>
      </w:r>
      <w:proofErr w:type="gramEnd"/>
      <w:r w:rsidRPr="005B286F">
        <w:t xml:space="preserve"> steps to increase energy efficiency in its data centers, including </w:t>
      </w:r>
      <w:proofErr w:type="spellStart"/>
      <w:r w:rsidRPr="005B286F">
        <w:t>utilising</w:t>
      </w:r>
      <w:proofErr w:type="spellEnd"/>
      <w:r w:rsidRPr="005B286F">
        <w:t xml:space="preserve"> artificial intelligence to </w:t>
      </w:r>
      <w:proofErr w:type="spellStart"/>
      <w:r w:rsidRPr="005B286F">
        <w:t>optimise</w:t>
      </w:r>
      <w:proofErr w:type="spellEnd"/>
      <w:r w:rsidRPr="005B286F">
        <w:t xml:space="preserve"> cooling systems and lower energy usage.</w:t>
      </w:r>
    </w:p>
    <w:p w14:paraId="511AA841" w14:textId="77777777" w:rsidR="00E54E39" w:rsidRPr="005B286F" w:rsidRDefault="00E54E39" w:rsidP="005B286F"/>
    <w:p w14:paraId="4F99DA73" w14:textId="77777777" w:rsidR="00E54E39" w:rsidRPr="005B286F" w:rsidRDefault="00E54E39" w:rsidP="005B286F">
      <w:r w:rsidRPr="005B286F">
        <w:t xml:space="preserve">Corporate Social Responsibility (CSR): Through a variety of projects and programs, Google's CSR activities aim to advance social and environmental sustainability. For instance, the business established the Google Impact Challenge, which offers financing and assistance to groups tackling social and environmental problems. Google also started the Google for Nonprofits initiative, which offers non-profit </w:t>
      </w:r>
      <w:proofErr w:type="spellStart"/>
      <w:r w:rsidRPr="005B286F">
        <w:t>organisations</w:t>
      </w:r>
      <w:proofErr w:type="spellEnd"/>
      <w:r w:rsidRPr="005B286F">
        <w:t xml:space="preserve"> free access to its goods and services. In order to encourage volunteering and community involvement, Google has also created </w:t>
      </w:r>
      <w:proofErr w:type="gramStart"/>
      <w:r w:rsidRPr="005B286F">
        <w:t>a number of</w:t>
      </w:r>
      <w:proofErr w:type="gramEnd"/>
      <w:r w:rsidRPr="005B286F">
        <w:t xml:space="preserve"> employee engagement </w:t>
      </w:r>
      <w:proofErr w:type="spellStart"/>
      <w:r w:rsidRPr="005B286F">
        <w:t>programmes</w:t>
      </w:r>
      <w:proofErr w:type="spellEnd"/>
      <w:r w:rsidRPr="005B286F">
        <w:t>.</w:t>
      </w:r>
    </w:p>
    <w:p w14:paraId="5C5E4272" w14:textId="77777777" w:rsidR="00E54E39" w:rsidRPr="00E54E39" w:rsidRDefault="00E54E39" w:rsidP="00E54E39">
      <w:pPr>
        <w:pStyle w:val="BodyText"/>
        <w:jc w:val="both"/>
        <w:rPr>
          <w:rFonts w:ascii="Arial" w:hAnsi="Arial" w:cs="Arial"/>
        </w:rPr>
      </w:pPr>
    </w:p>
    <w:p w14:paraId="02D23E60" w14:textId="77777777" w:rsidR="00E54E39" w:rsidRPr="00743785" w:rsidRDefault="00E54E39" w:rsidP="00E54E39">
      <w:pPr>
        <w:pStyle w:val="BodyText"/>
        <w:jc w:val="both"/>
        <w:rPr>
          <w:rFonts w:ascii="Arial" w:hAnsi="Arial" w:cs="Arial"/>
        </w:rPr>
      </w:pPr>
    </w:p>
    <w:p w14:paraId="562C7542" w14:textId="77777777" w:rsidR="00547F81" w:rsidRPr="00743785" w:rsidRDefault="00547F81" w:rsidP="00743785">
      <w:pPr>
        <w:pStyle w:val="BodyText"/>
        <w:jc w:val="both"/>
        <w:rPr>
          <w:rFonts w:ascii="Arial" w:hAnsi="Arial" w:cs="Arial"/>
        </w:rPr>
      </w:pPr>
    </w:p>
    <w:p w14:paraId="029B409E" w14:textId="77777777" w:rsidR="00547F81" w:rsidRPr="00743785" w:rsidRDefault="00547F81" w:rsidP="00743785">
      <w:pPr>
        <w:pStyle w:val="BodyText"/>
        <w:jc w:val="both"/>
        <w:rPr>
          <w:rFonts w:ascii="Arial" w:hAnsi="Arial" w:cs="Arial"/>
        </w:rPr>
      </w:pPr>
    </w:p>
    <w:p w14:paraId="190AA67F" w14:textId="77777777" w:rsidR="00547F81" w:rsidRPr="00743785" w:rsidRDefault="00547F81" w:rsidP="00743785">
      <w:pPr>
        <w:pStyle w:val="BodyText"/>
        <w:jc w:val="both"/>
        <w:rPr>
          <w:rFonts w:ascii="Arial" w:hAnsi="Arial" w:cs="Arial"/>
        </w:rPr>
      </w:pPr>
    </w:p>
    <w:p w14:paraId="48A21959" w14:textId="77777777" w:rsidR="00547F81" w:rsidRPr="00743785" w:rsidRDefault="00547F81" w:rsidP="00743785">
      <w:pPr>
        <w:pStyle w:val="BodyText"/>
        <w:spacing w:before="7"/>
        <w:jc w:val="both"/>
        <w:rPr>
          <w:rFonts w:ascii="Arial" w:hAnsi="Arial" w:cs="Arial"/>
        </w:rPr>
      </w:pPr>
    </w:p>
    <w:p w14:paraId="0DB3598E" w14:textId="77777777" w:rsidR="00547F81" w:rsidRPr="00743785" w:rsidRDefault="00000000" w:rsidP="00382A05">
      <w:pPr>
        <w:pStyle w:val="Heading1"/>
        <w:jc w:val="left"/>
      </w:pPr>
      <w:bookmarkStart w:id="57" w:name="Conclusion"/>
      <w:bookmarkStart w:id="58" w:name="_bookmark18"/>
      <w:bookmarkStart w:id="59" w:name="_Toc133164995"/>
      <w:bookmarkEnd w:id="57"/>
      <w:bookmarkEnd w:id="58"/>
      <w:r w:rsidRPr="00743785">
        <w:t>Conclusion</w:t>
      </w:r>
      <w:bookmarkEnd w:id="59"/>
    </w:p>
    <w:p w14:paraId="347F577B" w14:textId="77777777" w:rsidR="00547F81" w:rsidRPr="00743785" w:rsidRDefault="00547F81" w:rsidP="00743785">
      <w:pPr>
        <w:pStyle w:val="BodyText"/>
        <w:spacing w:before="4"/>
        <w:jc w:val="both"/>
        <w:rPr>
          <w:rFonts w:ascii="Arial" w:hAnsi="Arial" w:cs="Arial"/>
          <w:b/>
        </w:rPr>
      </w:pPr>
    </w:p>
    <w:p w14:paraId="3D112C9D" w14:textId="77777777" w:rsidR="00547F81" w:rsidRPr="005B286F" w:rsidRDefault="00547F81" w:rsidP="005B286F"/>
    <w:p w14:paraId="3EE999CC" w14:textId="77777777" w:rsidR="005B286F" w:rsidRPr="005B286F" w:rsidRDefault="005B286F" w:rsidP="005B286F">
      <w:r w:rsidRPr="005B286F">
        <w:t>In conclusion, thanks to its strengths in artificial intelligence (AI), data analytics, and cloud computing, Google is a technology behemoth with a commanding market position. According to Google's internal study, the business has a solid resource base and competencies that allow it to preserve its market edge. The external investigation shows how competitive the technology sector is and how fiercely rival digital behemoths compete with Google.</w:t>
      </w:r>
    </w:p>
    <w:p w14:paraId="22BDEBAC" w14:textId="77777777" w:rsidR="005B286F" w:rsidRPr="005B286F" w:rsidRDefault="005B286F" w:rsidP="005B286F"/>
    <w:p w14:paraId="56E94FFC" w14:textId="6B06E0AD" w:rsidR="00547F81" w:rsidRPr="005B286F" w:rsidRDefault="005B286F" w:rsidP="005B286F">
      <w:r w:rsidRPr="005B286F">
        <w:t>It is suggested that Google concentrate on diversity, differentiation, sustainability, international expansion, and mergers and acquisitions using Porter's theory and the Ansoff matrix. These suggestions can aid Google in preserving its competitive advantage, growing its product line, and enhancing its CSR and sustainability initiatives.</w:t>
      </w:r>
    </w:p>
    <w:p w14:paraId="78411ED5" w14:textId="77777777" w:rsidR="005B286F" w:rsidRPr="005B286F" w:rsidRDefault="005B286F" w:rsidP="005B286F"/>
    <w:p w14:paraId="00362EF5" w14:textId="77777777" w:rsidR="005B286F" w:rsidRPr="005B286F" w:rsidRDefault="005B286F" w:rsidP="005B286F">
      <w:r w:rsidRPr="005B286F">
        <w:t xml:space="preserve">Additionally, Google has implemented </w:t>
      </w:r>
      <w:proofErr w:type="gramStart"/>
      <w:r w:rsidRPr="005B286F">
        <w:t>a number of</w:t>
      </w:r>
      <w:proofErr w:type="gramEnd"/>
      <w:r w:rsidRPr="005B286F">
        <w:t xml:space="preserve"> efforts through its CSR and green policies to support sustainability and social responsibility. The firm's dedication to ethical business </w:t>
      </w:r>
      <w:proofErr w:type="spellStart"/>
      <w:r w:rsidRPr="005B286F">
        <w:t>practises</w:t>
      </w:r>
      <w:proofErr w:type="spellEnd"/>
      <w:r w:rsidRPr="005B286F">
        <w:t xml:space="preserve"> is demonstrated by its promise to using only renewable energy for </w:t>
      </w:r>
      <w:proofErr w:type="gramStart"/>
      <w:r w:rsidRPr="005B286F">
        <w:t>all of</w:t>
      </w:r>
      <w:proofErr w:type="gramEnd"/>
      <w:r w:rsidRPr="005B286F">
        <w:t xml:space="preserve"> its activities by 2030, its investment in renewable energy projects, and the promotion of volunteering and community involvement through its employee engagement initiatives.</w:t>
      </w:r>
    </w:p>
    <w:p w14:paraId="39B42F8A" w14:textId="77777777" w:rsidR="005B286F" w:rsidRPr="005B286F" w:rsidRDefault="005B286F" w:rsidP="005B286F"/>
    <w:p w14:paraId="04F39183" w14:textId="5090A65D" w:rsidR="005B286F" w:rsidRPr="005B286F" w:rsidRDefault="005B286F" w:rsidP="005B286F">
      <w:r w:rsidRPr="005B286F">
        <w:t xml:space="preserve">Google has a solid base of assets, skills, and a dedication to sustainability and social responsibility overall. Google can continue to be a leader in technology and make a positive impact on society and the environment by putting the suggested ideas into </w:t>
      </w:r>
      <w:proofErr w:type="spellStart"/>
      <w:r w:rsidRPr="005B286F">
        <w:t>practise</w:t>
      </w:r>
      <w:proofErr w:type="spellEnd"/>
      <w:r w:rsidRPr="005B286F">
        <w:t xml:space="preserve"> and giving sustainability and CSR projects top priority.</w:t>
      </w:r>
    </w:p>
    <w:p w14:paraId="4FAE654A" w14:textId="77777777" w:rsidR="00547F81" w:rsidRPr="005B286F" w:rsidRDefault="00547F81" w:rsidP="005B286F"/>
    <w:p w14:paraId="7070B38D" w14:textId="77777777" w:rsidR="00547F81" w:rsidRPr="00743785" w:rsidRDefault="00547F81" w:rsidP="00743785">
      <w:pPr>
        <w:pStyle w:val="BodyText"/>
        <w:jc w:val="both"/>
        <w:rPr>
          <w:rFonts w:ascii="Arial" w:hAnsi="Arial" w:cs="Arial"/>
        </w:rPr>
      </w:pPr>
    </w:p>
    <w:p w14:paraId="2EA5291A" w14:textId="77777777" w:rsidR="00547F81" w:rsidRPr="00743785" w:rsidRDefault="00547F81" w:rsidP="00743785">
      <w:pPr>
        <w:pStyle w:val="BodyText"/>
        <w:spacing w:before="1"/>
        <w:jc w:val="both"/>
        <w:rPr>
          <w:rFonts w:ascii="Arial" w:hAnsi="Arial" w:cs="Arial"/>
        </w:rPr>
      </w:pPr>
    </w:p>
    <w:p w14:paraId="11268E1C" w14:textId="77777777" w:rsidR="00547F81" w:rsidRPr="00743785" w:rsidRDefault="00000000" w:rsidP="00382A05">
      <w:pPr>
        <w:pStyle w:val="Heading1"/>
        <w:jc w:val="left"/>
      </w:pPr>
      <w:bookmarkStart w:id="60" w:name="Recommendation"/>
      <w:bookmarkStart w:id="61" w:name="_bookmark19"/>
      <w:bookmarkStart w:id="62" w:name="_Toc133164996"/>
      <w:bookmarkEnd w:id="60"/>
      <w:bookmarkEnd w:id="61"/>
      <w:r w:rsidRPr="00743785">
        <w:t>Recommendation</w:t>
      </w:r>
      <w:bookmarkEnd w:id="62"/>
    </w:p>
    <w:p w14:paraId="0F267C7A" w14:textId="77777777" w:rsidR="00547F81" w:rsidRPr="00743785" w:rsidRDefault="00547F81" w:rsidP="00743785">
      <w:pPr>
        <w:pStyle w:val="BodyText"/>
        <w:spacing w:before="4"/>
        <w:jc w:val="both"/>
        <w:rPr>
          <w:rFonts w:ascii="Arial" w:hAnsi="Arial" w:cs="Arial"/>
          <w:b/>
        </w:rPr>
      </w:pPr>
    </w:p>
    <w:p w14:paraId="0C764A3E" w14:textId="77777777" w:rsidR="005B286F" w:rsidRDefault="00E54E39" w:rsidP="00E54E39">
      <w:r w:rsidRPr="005B286F">
        <w:t xml:space="preserve">Diversification: </w:t>
      </w:r>
    </w:p>
    <w:p w14:paraId="41834C3B" w14:textId="59542758" w:rsidR="00E54E39" w:rsidRPr="005B286F" w:rsidRDefault="00E54E39" w:rsidP="00E54E39">
      <w:r w:rsidRPr="005B286F">
        <w:t>Given that the bulk of the company's revenue now comes from advertising, Google should continue to expand its revenue sources. Google can investigate new industries where it can apply its AI and data analytics skills, such as healthcare, education, and finance. Combining alliances, acquisitions, and internal development can accomplish this.</w:t>
      </w:r>
    </w:p>
    <w:p w14:paraId="6035BD01" w14:textId="77777777" w:rsidR="00547F81" w:rsidRPr="005B286F" w:rsidRDefault="00547F81" w:rsidP="005B286F"/>
    <w:p w14:paraId="5B3D4A31" w14:textId="77777777" w:rsidR="005B286F" w:rsidRDefault="00E54E39" w:rsidP="005B286F">
      <w:r w:rsidRPr="005B286F">
        <w:lastRenderedPageBreak/>
        <w:t xml:space="preserve">Differentiation: </w:t>
      </w:r>
    </w:p>
    <w:p w14:paraId="3BB69C05" w14:textId="45655366" w:rsidR="00E54E39" w:rsidRPr="005B286F" w:rsidRDefault="00E54E39" w:rsidP="005B286F">
      <w:r w:rsidRPr="005B286F">
        <w:t xml:space="preserve">In order to sustain its competitive edge, Google should concentrate on distinguishing its goods and services. For instance, the business may develop its AI skills further to provide its customers more </w:t>
      </w:r>
      <w:proofErr w:type="spellStart"/>
      <w:r w:rsidRPr="005B286F">
        <w:t>specialised</w:t>
      </w:r>
      <w:proofErr w:type="spellEnd"/>
      <w:r w:rsidRPr="005B286F">
        <w:t xml:space="preserve"> and </w:t>
      </w:r>
      <w:proofErr w:type="spellStart"/>
      <w:r w:rsidRPr="005B286F">
        <w:t>personalised</w:t>
      </w:r>
      <w:proofErr w:type="spellEnd"/>
      <w:r w:rsidRPr="005B286F">
        <w:t xml:space="preserve"> services. Google may use its proficiency in data analytics to provide its clients with more </w:t>
      </w:r>
      <w:proofErr w:type="spellStart"/>
      <w:r w:rsidRPr="005B286F">
        <w:t>specialised</w:t>
      </w:r>
      <w:proofErr w:type="spellEnd"/>
      <w:r w:rsidRPr="005B286F">
        <w:t xml:space="preserve"> and pertinent advertising options.</w:t>
      </w:r>
    </w:p>
    <w:p w14:paraId="5DB117FD" w14:textId="77777777" w:rsidR="00E54E39" w:rsidRPr="005B286F" w:rsidRDefault="00E54E39" w:rsidP="005B286F"/>
    <w:p w14:paraId="7DA53168" w14:textId="77777777" w:rsidR="005B286F" w:rsidRDefault="00E54E39" w:rsidP="00E54E39">
      <w:r w:rsidRPr="005B286F">
        <w:t xml:space="preserve">Sustainability: </w:t>
      </w:r>
    </w:p>
    <w:p w14:paraId="0BCAFDF6" w14:textId="137EAC50" w:rsidR="00E54E39" w:rsidRPr="005B286F" w:rsidRDefault="00E54E39" w:rsidP="00E54E39">
      <w:r w:rsidRPr="005B286F">
        <w:t xml:space="preserve">To lessen its environmental effect and foster social responsibility, Google should keep investing in sustainable business </w:t>
      </w:r>
      <w:proofErr w:type="spellStart"/>
      <w:r w:rsidRPr="005B286F">
        <w:t>practises</w:t>
      </w:r>
      <w:proofErr w:type="spellEnd"/>
      <w:r w:rsidRPr="005B286F">
        <w:t xml:space="preserve"> and CSR </w:t>
      </w:r>
      <w:proofErr w:type="spellStart"/>
      <w:r w:rsidRPr="005B286F">
        <w:t>programmes</w:t>
      </w:r>
      <w:proofErr w:type="spellEnd"/>
      <w:r w:rsidRPr="005B286F">
        <w:t xml:space="preserve">. The business should encourage renewable energy sources and set more challenging goals for lowering its carbon footprint. In order to address social and environmental challenges including climate change, education, and healthcare, Google can potentially broaden the scope of its CSR </w:t>
      </w:r>
      <w:proofErr w:type="spellStart"/>
      <w:r w:rsidRPr="005B286F">
        <w:t>programmes</w:t>
      </w:r>
      <w:proofErr w:type="spellEnd"/>
      <w:r w:rsidRPr="005B286F">
        <w:t>.</w:t>
      </w:r>
    </w:p>
    <w:p w14:paraId="7F3E9EA4" w14:textId="77777777" w:rsidR="00E54E39" w:rsidRPr="005B286F" w:rsidRDefault="00E54E39" w:rsidP="005B286F"/>
    <w:p w14:paraId="5199C746" w14:textId="77777777" w:rsidR="005B286F" w:rsidRDefault="00E54E39" w:rsidP="005B286F">
      <w:r w:rsidRPr="005B286F">
        <w:t xml:space="preserve">Global Expansion: </w:t>
      </w:r>
    </w:p>
    <w:p w14:paraId="3CC601F7" w14:textId="6A36C112" w:rsidR="00E54E39" w:rsidRPr="005B286F" w:rsidRDefault="00E54E39" w:rsidP="005B286F">
      <w:r w:rsidRPr="005B286F">
        <w:t xml:space="preserve">Google should concentrate on growing its influence globally by breaking into new markets and forming strategic alliances with regional businesses. The business may </w:t>
      </w:r>
      <w:proofErr w:type="spellStart"/>
      <w:r w:rsidRPr="005B286F">
        <w:t>utilise</w:t>
      </w:r>
      <w:proofErr w:type="spellEnd"/>
      <w:r w:rsidRPr="005B286F">
        <w:t xml:space="preserve"> its proficiency in data analytics and AI to provide more regionalized and </w:t>
      </w:r>
      <w:proofErr w:type="spellStart"/>
      <w:r w:rsidRPr="005B286F">
        <w:t>specialised</w:t>
      </w:r>
      <w:proofErr w:type="spellEnd"/>
      <w:r w:rsidRPr="005B286F">
        <w:t xml:space="preserve"> offerings to its consumers. In order to ensure compliance with local laws and regulations, Google should concentrate on establishing solid ties with governments and regulators in new areas.</w:t>
      </w:r>
    </w:p>
    <w:p w14:paraId="2C8C5475" w14:textId="77777777" w:rsidR="00E54E39" w:rsidRDefault="00E54E39" w:rsidP="00743785">
      <w:pPr>
        <w:pStyle w:val="BodyText"/>
        <w:jc w:val="both"/>
        <w:rPr>
          <w:rFonts w:ascii="Arial" w:hAnsi="Arial" w:cs="Arial"/>
        </w:rPr>
      </w:pPr>
    </w:p>
    <w:p w14:paraId="12CD54B1" w14:textId="77777777" w:rsidR="005B286F" w:rsidRDefault="00E54E39" w:rsidP="005B286F">
      <w:r w:rsidRPr="005B286F">
        <w:t xml:space="preserve">M &amp; A: </w:t>
      </w:r>
    </w:p>
    <w:p w14:paraId="08A0C814" w14:textId="1D0CE581" w:rsidR="00547F81" w:rsidRPr="00743785" w:rsidRDefault="005B286F" w:rsidP="005B286F">
      <w:pPr>
        <w:rPr>
          <w:rFonts w:ascii="Arial" w:hAnsi="Arial" w:cs="Arial"/>
          <w:sz w:val="24"/>
          <w:szCs w:val="24"/>
        </w:rPr>
      </w:pPr>
      <w:r w:rsidRPr="005B286F">
        <w:t xml:space="preserve">To improve its position in the market and broaden its product offerings, Google should think about strategic acquisitions. The business should concentrate on buying businesses with complementary skills and technology, such AI startups and data analytics </w:t>
      </w:r>
      <w:proofErr w:type="spellStart"/>
      <w:r w:rsidRPr="005B286F">
        <w:t>organisations</w:t>
      </w:r>
      <w:proofErr w:type="spellEnd"/>
      <w:r w:rsidRPr="005B286F">
        <w:t>. As a result, Google may be able to innovate more quickly and become more competitive.</w:t>
      </w:r>
    </w:p>
    <w:p w14:paraId="1B284C48" w14:textId="77777777" w:rsidR="00547F81" w:rsidRPr="00743785" w:rsidRDefault="00547F81" w:rsidP="00743785">
      <w:pPr>
        <w:pStyle w:val="BodyText"/>
        <w:spacing w:before="2"/>
        <w:jc w:val="both"/>
        <w:rPr>
          <w:rFonts w:ascii="Arial" w:hAnsi="Arial" w:cs="Arial"/>
        </w:rPr>
      </w:pPr>
    </w:p>
    <w:p w14:paraId="639FEAC7" w14:textId="77777777" w:rsidR="001760AA" w:rsidRDefault="001760AA" w:rsidP="00B7773A">
      <w:pPr>
        <w:pStyle w:val="Heading1"/>
        <w:jc w:val="left"/>
      </w:pPr>
      <w:bookmarkStart w:id="63" w:name="References"/>
      <w:bookmarkStart w:id="64" w:name="_bookmark20"/>
      <w:bookmarkEnd w:id="63"/>
      <w:bookmarkEnd w:id="64"/>
    </w:p>
    <w:p w14:paraId="32590740" w14:textId="77777777" w:rsidR="001760AA" w:rsidRDefault="001760AA" w:rsidP="00B7773A">
      <w:pPr>
        <w:pStyle w:val="Heading1"/>
        <w:jc w:val="left"/>
      </w:pPr>
    </w:p>
    <w:p w14:paraId="4114BB47" w14:textId="77777777" w:rsidR="001760AA" w:rsidRDefault="001760AA" w:rsidP="00B7773A">
      <w:pPr>
        <w:pStyle w:val="Heading1"/>
        <w:jc w:val="left"/>
      </w:pPr>
    </w:p>
    <w:p w14:paraId="5D7CDE68" w14:textId="77777777" w:rsidR="001760AA" w:rsidRDefault="001760AA" w:rsidP="00B7773A">
      <w:pPr>
        <w:pStyle w:val="Heading1"/>
        <w:jc w:val="left"/>
      </w:pPr>
    </w:p>
    <w:p w14:paraId="69727D6F" w14:textId="77777777" w:rsidR="001760AA" w:rsidRDefault="001760AA" w:rsidP="00B7773A">
      <w:pPr>
        <w:pStyle w:val="Heading1"/>
        <w:jc w:val="left"/>
      </w:pPr>
    </w:p>
    <w:p w14:paraId="6EBF2FFB" w14:textId="77777777" w:rsidR="001760AA" w:rsidRDefault="001760AA" w:rsidP="00B7773A">
      <w:pPr>
        <w:pStyle w:val="Heading1"/>
        <w:jc w:val="left"/>
      </w:pPr>
    </w:p>
    <w:p w14:paraId="27EC968C" w14:textId="77777777" w:rsidR="001760AA" w:rsidRDefault="001760AA" w:rsidP="00B7773A">
      <w:pPr>
        <w:pStyle w:val="Heading1"/>
        <w:jc w:val="left"/>
      </w:pPr>
    </w:p>
    <w:p w14:paraId="67782512" w14:textId="77777777" w:rsidR="001760AA" w:rsidRDefault="001760AA" w:rsidP="00B7773A">
      <w:pPr>
        <w:pStyle w:val="Heading1"/>
        <w:jc w:val="left"/>
      </w:pPr>
    </w:p>
    <w:p w14:paraId="4D797E04" w14:textId="77777777" w:rsidR="001760AA" w:rsidRDefault="001760AA" w:rsidP="00B7773A">
      <w:pPr>
        <w:pStyle w:val="Heading1"/>
        <w:jc w:val="left"/>
      </w:pPr>
    </w:p>
    <w:p w14:paraId="796AC1E7" w14:textId="77777777" w:rsidR="001760AA" w:rsidRDefault="001760AA" w:rsidP="00B7773A">
      <w:pPr>
        <w:pStyle w:val="Heading1"/>
        <w:jc w:val="left"/>
      </w:pPr>
    </w:p>
    <w:p w14:paraId="2F9C5765" w14:textId="77777777" w:rsidR="001760AA" w:rsidRDefault="001760AA" w:rsidP="00B7773A">
      <w:pPr>
        <w:pStyle w:val="Heading1"/>
        <w:jc w:val="left"/>
      </w:pPr>
    </w:p>
    <w:p w14:paraId="4FC0CFD5" w14:textId="77777777" w:rsidR="001760AA" w:rsidRDefault="001760AA" w:rsidP="00B7773A">
      <w:pPr>
        <w:pStyle w:val="Heading1"/>
        <w:jc w:val="left"/>
      </w:pPr>
    </w:p>
    <w:p w14:paraId="07F1AC57" w14:textId="77777777" w:rsidR="001760AA" w:rsidRDefault="001760AA" w:rsidP="00B7773A">
      <w:pPr>
        <w:pStyle w:val="Heading1"/>
        <w:jc w:val="left"/>
      </w:pPr>
    </w:p>
    <w:p w14:paraId="3FDAE755" w14:textId="77777777" w:rsidR="001760AA" w:rsidRDefault="001760AA" w:rsidP="00B7773A">
      <w:pPr>
        <w:pStyle w:val="Heading1"/>
        <w:jc w:val="left"/>
      </w:pPr>
    </w:p>
    <w:p w14:paraId="54E946A2" w14:textId="77777777" w:rsidR="001760AA" w:rsidRDefault="001760AA" w:rsidP="00B7773A">
      <w:pPr>
        <w:pStyle w:val="Heading1"/>
        <w:jc w:val="left"/>
      </w:pPr>
    </w:p>
    <w:p w14:paraId="172E9A01" w14:textId="77777777" w:rsidR="001760AA" w:rsidRDefault="001760AA" w:rsidP="00B7773A">
      <w:pPr>
        <w:pStyle w:val="Heading1"/>
        <w:jc w:val="left"/>
      </w:pPr>
    </w:p>
    <w:p w14:paraId="58372A33" w14:textId="77777777" w:rsidR="001760AA" w:rsidRDefault="001760AA" w:rsidP="00B7773A">
      <w:pPr>
        <w:pStyle w:val="Heading1"/>
        <w:jc w:val="left"/>
      </w:pPr>
    </w:p>
    <w:p w14:paraId="508F9C70" w14:textId="77777777" w:rsidR="001760AA" w:rsidRDefault="001760AA" w:rsidP="00B7773A">
      <w:pPr>
        <w:pStyle w:val="Heading1"/>
        <w:jc w:val="left"/>
      </w:pPr>
    </w:p>
    <w:p w14:paraId="08F1FF49" w14:textId="77777777" w:rsidR="001760AA" w:rsidRDefault="001760AA" w:rsidP="00B7773A">
      <w:pPr>
        <w:pStyle w:val="Heading1"/>
        <w:jc w:val="left"/>
      </w:pPr>
    </w:p>
    <w:p w14:paraId="62B013CB" w14:textId="77777777" w:rsidR="001760AA" w:rsidRDefault="001760AA" w:rsidP="00B7773A">
      <w:pPr>
        <w:pStyle w:val="Heading1"/>
        <w:jc w:val="left"/>
      </w:pPr>
    </w:p>
    <w:p w14:paraId="1022685A" w14:textId="77777777" w:rsidR="001760AA" w:rsidRDefault="001760AA" w:rsidP="00B7773A">
      <w:pPr>
        <w:pStyle w:val="Heading1"/>
        <w:jc w:val="left"/>
      </w:pPr>
    </w:p>
    <w:p w14:paraId="03BE5C6A" w14:textId="77777777" w:rsidR="001760AA" w:rsidRDefault="001760AA" w:rsidP="00B7773A">
      <w:pPr>
        <w:pStyle w:val="Heading1"/>
        <w:jc w:val="left"/>
      </w:pPr>
    </w:p>
    <w:p w14:paraId="515FAEDB" w14:textId="77777777" w:rsidR="001760AA" w:rsidRDefault="001760AA" w:rsidP="00B7773A">
      <w:pPr>
        <w:pStyle w:val="Heading1"/>
        <w:jc w:val="left"/>
      </w:pPr>
    </w:p>
    <w:p w14:paraId="740335A7" w14:textId="38EC03EF" w:rsidR="00547F81" w:rsidRPr="00743785" w:rsidRDefault="00000000" w:rsidP="00B7773A">
      <w:pPr>
        <w:pStyle w:val="Heading1"/>
        <w:jc w:val="left"/>
      </w:pPr>
      <w:bookmarkStart w:id="65" w:name="_Toc133164997"/>
      <w:r w:rsidRPr="00743785">
        <w:t>References</w:t>
      </w:r>
      <w:bookmarkEnd w:id="65"/>
    </w:p>
    <w:p w14:paraId="3A2E3D28" w14:textId="77777777" w:rsidR="00547F81" w:rsidRPr="00743785" w:rsidRDefault="00547F81" w:rsidP="00743785">
      <w:pPr>
        <w:pStyle w:val="BodyText"/>
        <w:spacing w:before="9"/>
        <w:jc w:val="both"/>
        <w:rPr>
          <w:rFonts w:ascii="Arial" w:hAnsi="Arial" w:cs="Arial"/>
          <w:b/>
        </w:rPr>
      </w:pPr>
    </w:p>
    <w:p w14:paraId="7B4F0937" w14:textId="77777777" w:rsidR="00B7773A" w:rsidRDefault="00B7773A" w:rsidP="00B7773A">
      <w:pPr>
        <w:pStyle w:val="NormalWeb"/>
        <w:spacing w:before="0" w:beforeAutospacing="0" w:after="240" w:afterAutospacing="0" w:line="360" w:lineRule="auto"/>
      </w:pPr>
      <w:r>
        <w:t xml:space="preserve">Barney, J.B. and </w:t>
      </w:r>
      <w:proofErr w:type="spellStart"/>
      <w:r>
        <w:t>Hesterly</w:t>
      </w:r>
      <w:proofErr w:type="spellEnd"/>
      <w:r>
        <w:t xml:space="preserve">, W.S. (2019). </w:t>
      </w:r>
      <w:r>
        <w:rPr>
          <w:i/>
          <w:iCs/>
        </w:rPr>
        <w:t xml:space="preserve">Strategic management and competitive </w:t>
      </w:r>
      <w:proofErr w:type="gramStart"/>
      <w:r>
        <w:rPr>
          <w:i/>
          <w:iCs/>
        </w:rPr>
        <w:t>advantage :</w:t>
      </w:r>
      <w:proofErr w:type="gramEnd"/>
      <w:r>
        <w:rPr>
          <w:i/>
          <w:iCs/>
        </w:rPr>
        <w:t xml:space="preserve"> concepts and cases</w:t>
      </w:r>
      <w:r>
        <w:t>. Harlow, England: Pearson.</w:t>
      </w:r>
    </w:p>
    <w:p w14:paraId="222189B4" w14:textId="77777777" w:rsidR="00B7773A" w:rsidRDefault="00B7773A" w:rsidP="00B7773A">
      <w:pPr>
        <w:pStyle w:val="NormalWeb"/>
        <w:spacing w:before="0" w:beforeAutospacing="0" w:after="240" w:afterAutospacing="0" w:line="360" w:lineRule="auto"/>
      </w:pPr>
      <w:r>
        <w:t xml:space="preserve">Lynch, R.L. (2018). </w:t>
      </w:r>
      <w:r>
        <w:rPr>
          <w:i/>
          <w:iCs/>
        </w:rPr>
        <w:t>Strategic management</w:t>
      </w:r>
      <w:r>
        <w:t>. Harlow, England: Pearson.</w:t>
      </w:r>
    </w:p>
    <w:p w14:paraId="7BAC88A4" w14:textId="77777777" w:rsidR="00B7773A" w:rsidRDefault="00B7773A" w:rsidP="00B7773A">
      <w:pPr>
        <w:pStyle w:val="NormalWeb"/>
        <w:spacing w:before="0" w:beforeAutospacing="0" w:after="240" w:afterAutospacing="0" w:line="360" w:lineRule="auto"/>
      </w:pPr>
      <w:r>
        <w:t xml:space="preserve">Whittington, R., </w:t>
      </w:r>
      <w:proofErr w:type="spellStart"/>
      <w:r>
        <w:t>Regner</w:t>
      </w:r>
      <w:proofErr w:type="spellEnd"/>
      <w:r>
        <w:t xml:space="preserve">, P., Angwin, D., Johnson, G. and Scholes, K. (2019). </w:t>
      </w:r>
      <w:r>
        <w:rPr>
          <w:i/>
          <w:iCs/>
        </w:rPr>
        <w:t>Exploring Strategy</w:t>
      </w:r>
      <w:r>
        <w:t>. 12th ed. Hoboken: Pearson.</w:t>
      </w:r>
    </w:p>
    <w:p w14:paraId="292765A3" w14:textId="77777777" w:rsidR="001760AA" w:rsidRDefault="001760AA" w:rsidP="001760AA">
      <w:pPr>
        <w:pStyle w:val="NormalWeb"/>
        <w:spacing w:before="0" w:beforeAutospacing="0" w:after="240" w:afterAutospacing="0" w:line="360" w:lineRule="auto"/>
      </w:pPr>
      <w:proofErr w:type="spellStart"/>
      <w:r>
        <w:t>AlSuwaidi</w:t>
      </w:r>
      <w:proofErr w:type="spellEnd"/>
      <w:r>
        <w:t xml:space="preserve">, M., Eid, R. and Agag, G. (2021). Understanding the link between CSR and employee green behaviour. </w:t>
      </w:r>
      <w:r>
        <w:rPr>
          <w:i/>
          <w:iCs/>
        </w:rPr>
        <w:t>Journal of Hospitality and Tourism Management</w:t>
      </w:r>
      <w:r>
        <w:t xml:space="preserve">, 46, pp.50–61. </w:t>
      </w:r>
      <w:proofErr w:type="spellStart"/>
      <w:proofErr w:type="gramStart"/>
      <w:r>
        <w:t>doi:https</w:t>
      </w:r>
      <w:proofErr w:type="spellEnd"/>
      <w:r>
        <w:t>://doi.org/10.1016/j.jhtm.2020.11.008</w:t>
      </w:r>
      <w:proofErr w:type="gramEnd"/>
      <w:r>
        <w:t>.</w:t>
      </w:r>
    </w:p>
    <w:p w14:paraId="6772ECBD" w14:textId="77777777" w:rsidR="001760AA" w:rsidRDefault="001760AA" w:rsidP="001760AA">
      <w:pPr>
        <w:pStyle w:val="NormalWeb"/>
        <w:spacing w:before="0" w:beforeAutospacing="0" w:after="240" w:afterAutospacing="0" w:line="360" w:lineRule="auto"/>
      </w:pPr>
      <w:r>
        <w:t xml:space="preserve">Amerland, D. (2013). </w:t>
      </w:r>
      <w:r>
        <w:rPr>
          <w:i/>
          <w:iCs/>
        </w:rPr>
        <w:t>Google Semantic Search: Search Engine Optimization (SEO) Techniques That Get Your Company More Traffic, Increase Brand Impact, and Amplify Your Online Presence</w:t>
      </w:r>
      <w:r>
        <w:t xml:space="preserve">. [online] </w:t>
      </w:r>
      <w:r>
        <w:rPr>
          <w:i/>
          <w:iCs/>
        </w:rPr>
        <w:t>Google Books</w:t>
      </w:r>
      <w:r>
        <w:t>. Que Publishing. Available at: https://books.google.co.uk/books?hl=en&amp;lr=&amp;id=niCJxqdc-eoC&amp;oi=fnd&amp;pg=PR4&amp;dq=Google+Brand+reputation+&amp;ots=0LORS6vJDN&amp;sig=J9myQf87I9tqCliInkB77OUgPj8&amp;redir_esc=y#v=onepage&amp;q=Google%20Brand%20reputation&amp;f=false [Accessed 13 Apr. 2023].</w:t>
      </w:r>
    </w:p>
    <w:p w14:paraId="3EF0F649" w14:textId="77777777" w:rsidR="001760AA" w:rsidRDefault="001760AA" w:rsidP="001760AA">
      <w:pPr>
        <w:pStyle w:val="NormalWeb"/>
        <w:spacing w:before="0" w:beforeAutospacing="0" w:after="240" w:afterAutospacing="0" w:line="360" w:lineRule="auto"/>
      </w:pPr>
      <w:proofErr w:type="spellStart"/>
      <w:r>
        <w:lastRenderedPageBreak/>
        <w:t>Ayyoubzadeh</w:t>
      </w:r>
      <w:proofErr w:type="spellEnd"/>
      <w:r>
        <w:t xml:space="preserve">, S.M., </w:t>
      </w:r>
      <w:proofErr w:type="spellStart"/>
      <w:r>
        <w:t>Ayyoubzadeh</w:t>
      </w:r>
      <w:proofErr w:type="spellEnd"/>
      <w:r>
        <w:t xml:space="preserve">, S.M., Zahedi, H., Ahmadi, M. and R. </w:t>
      </w:r>
      <w:proofErr w:type="spellStart"/>
      <w:r>
        <w:t>Niakan</w:t>
      </w:r>
      <w:proofErr w:type="spellEnd"/>
      <w:r>
        <w:t xml:space="preserve"> </w:t>
      </w:r>
      <w:proofErr w:type="spellStart"/>
      <w:r>
        <w:t>Kalhori</w:t>
      </w:r>
      <w:proofErr w:type="spellEnd"/>
      <w:r>
        <w:t xml:space="preserve">, S. (2020). Predicting COVID-19 incidence using Google Trends and data mining techniques: A pilot study in Iran (Preprint). </w:t>
      </w:r>
      <w:r>
        <w:rPr>
          <w:i/>
          <w:iCs/>
        </w:rPr>
        <w:t>JMIR Public Health and Surveillance</w:t>
      </w:r>
      <w:r>
        <w:t xml:space="preserve">, 6(2). </w:t>
      </w:r>
      <w:proofErr w:type="spellStart"/>
      <w:proofErr w:type="gramStart"/>
      <w:r>
        <w:t>doi:https</w:t>
      </w:r>
      <w:proofErr w:type="spellEnd"/>
      <w:r>
        <w:t>://doi.org/10.2196/18828</w:t>
      </w:r>
      <w:proofErr w:type="gramEnd"/>
      <w:r>
        <w:t>.</w:t>
      </w:r>
    </w:p>
    <w:p w14:paraId="3D253060" w14:textId="77777777" w:rsidR="001760AA" w:rsidRDefault="001760AA" w:rsidP="001760AA">
      <w:pPr>
        <w:pStyle w:val="NormalWeb"/>
        <w:spacing w:before="0" w:beforeAutospacing="0" w:after="240" w:afterAutospacing="0" w:line="360" w:lineRule="auto"/>
      </w:pPr>
      <w:r>
        <w:t xml:space="preserve">BBC (2018). Google+ shutting down after users’ data is exposed. </w:t>
      </w:r>
      <w:r>
        <w:rPr>
          <w:i/>
          <w:iCs/>
        </w:rPr>
        <w:t>BBC News</w:t>
      </w:r>
      <w:r>
        <w:t>. [online] 8 Oct. Available at: https://www.bbc.co.uk/news/technology-45792349 [Accessed 13 Apr. 2023].</w:t>
      </w:r>
    </w:p>
    <w:p w14:paraId="56BDB541" w14:textId="77777777" w:rsidR="001760AA" w:rsidRDefault="001760AA" w:rsidP="001760AA">
      <w:pPr>
        <w:pStyle w:val="NormalWeb"/>
        <w:spacing w:before="0" w:beforeAutospacing="0" w:after="240" w:afterAutospacing="0" w:line="360" w:lineRule="auto"/>
      </w:pPr>
      <w:r>
        <w:t xml:space="preserve">Bianchi, T. (2020a). </w:t>
      </w:r>
      <w:r>
        <w:rPr>
          <w:i/>
          <w:iCs/>
        </w:rPr>
        <w:t>Google: revenue 2017 | Statista</w:t>
      </w:r>
      <w:r>
        <w:t>. [online] Statista. Available at: https://www.statista.com/statistics/266206/googles-annual-global-revenue/ [Accessed 2 Apr. 2023].</w:t>
      </w:r>
    </w:p>
    <w:p w14:paraId="46DF6B69" w14:textId="77777777" w:rsidR="001760AA" w:rsidRDefault="001760AA" w:rsidP="001760AA">
      <w:pPr>
        <w:pStyle w:val="NormalWeb"/>
        <w:spacing w:before="0" w:beforeAutospacing="0" w:after="240" w:afterAutospacing="0" w:line="360" w:lineRule="auto"/>
      </w:pPr>
      <w:r>
        <w:t xml:space="preserve">Bianchi, T. (2020b). </w:t>
      </w:r>
      <w:r>
        <w:rPr>
          <w:i/>
          <w:iCs/>
        </w:rPr>
        <w:t>Google: revenue 2017 | Statista</w:t>
      </w:r>
      <w:r>
        <w:t>. [online] Statista. Available at: https://www.statista.com/statistics/266206/googles-annual-global-revenue/ [Accessed 13 Apr. 2023].</w:t>
      </w:r>
    </w:p>
    <w:p w14:paraId="04286B19" w14:textId="77777777" w:rsidR="001760AA" w:rsidRDefault="001760AA" w:rsidP="001760AA">
      <w:pPr>
        <w:pStyle w:val="NormalWeb"/>
        <w:spacing w:before="0" w:beforeAutospacing="0" w:after="240" w:afterAutospacing="0" w:line="360" w:lineRule="auto"/>
      </w:pPr>
      <w:r>
        <w:t xml:space="preserve">Chee, F.Y. (2018). Google challenges record $5 billion EU antitrust fine. </w:t>
      </w:r>
      <w:r>
        <w:rPr>
          <w:i/>
          <w:iCs/>
        </w:rPr>
        <w:t>Reuters</w:t>
      </w:r>
      <w:r>
        <w:t>. [online] 9 Oct. Available at: https://www.reuters.com/article/us-eu-alphabet-inc-antitrust-idUSKCN1MJ2CA [Accessed 2 Apr. 2023].</w:t>
      </w:r>
    </w:p>
    <w:p w14:paraId="1DA14A4B" w14:textId="77777777" w:rsidR="001760AA" w:rsidRDefault="001760AA" w:rsidP="001760AA">
      <w:pPr>
        <w:pStyle w:val="NormalWeb"/>
        <w:spacing w:before="0" w:beforeAutospacing="0" w:after="240" w:afterAutospacing="0" w:line="360" w:lineRule="auto"/>
      </w:pPr>
      <w:r>
        <w:t xml:space="preserve">Chen, F. and </w:t>
      </w:r>
      <w:proofErr w:type="spellStart"/>
      <w:r>
        <w:t>Kodono</w:t>
      </w:r>
      <w:proofErr w:type="spellEnd"/>
      <w:r>
        <w:t xml:space="preserve">, Y. (2014). Fuzzy VRIO and SWOT Analysis of Chery Automobile. </w:t>
      </w:r>
      <w:r>
        <w:rPr>
          <w:i/>
          <w:iCs/>
        </w:rPr>
        <w:t>Journal of Advanced Computational Intelligence and Intelligent Informatics</w:t>
      </w:r>
      <w:r>
        <w:t xml:space="preserve">, 18(3), pp.429–434. </w:t>
      </w:r>
      <w:proofErr w:type="spellStart"/>
      <w:proofErr w:type="gramStart"/>
      <w:r>
        <w:t>doi:https</w:t>
      </w:r>
      <w:proofErr w:type="spellEnd"/>
      <w:r>
        <w:t>://doi.org/10.20965/jaciii.2014.p0429</w:t>
      </w:r>
      <w:proofErr w:type="gramEnd"/>
      <w:r>
        <w:t>.</w:t>
      </w:r>
    </w:p>
    <w:p w14:paraId="4FABD92A" w14:textId="77777777" w:rsidR="001760AA" w:rsidRDefault="001760AA" w:rsidP="001760AA">
      <w:pPr>
        <w:pStyle w:val="NormalWeb"/>
        <w:spacing w:before="0" w:beforeAutospacing="0" w:after="240" w:afterAutospacing="0" w:line="360" w:lineRule="auto"/>
      </w:pPr>
      <w:r>
        <w:t xml:space="preserve">CIPD (2021). </w:t>
      </w:r>
      <w:r>
        <w:rPr>
          <w:i/>
          <w:iCs/>
        </w:rPr>
        <w:t xml:space="preserve">PESTLE </w:t>
      </w:r>
      <w:proofErr w:type="gramStart"/>
      <w:r>
        <w:rPr>
          <w:i/>
          <w:iCs/>
        </w:rPr>
        <w:t xml:space="preserve">analysis </w:t>
      </w:r>
      <w:r>
        <w:t>.</w:t>
      </w:r>
      <w:proofErr w:type="gramEnd"/>
      <w:r>
        <w:t xml:space="preserve"> [online] CIPD. Available at: https://www.cipd.co.uk/knowledge/strategy/organisational-development/pestle-analysis-factsheet#gref [Accessed 21 Apr. 2023].</w:t>
      </w:r>
    </w:p>
    <w:p w14:paraId="0EB709C3" w14:textId="77777777" w:rsidR="001760AA" w:rsidRDefault="001760AA" w:rsidP="001760AA">
      <w:pPr>
        <w:pStyle w:val="NormalWeb"/>
        <w:spacing w:before="0" w:beforeAutospacing="0" w:after="240" w:afterAutospacing="0" w:line="360" w:lineRule="auto"/>
      </w:pPr>
      <w:r>
        <w:t xml:space="preserve">Europe PMC (2019). </w:t>
      </w:r>
      <w:r>
        <w:rPr>
          <w:i/>
          <w:iCs/>
        </w:rPr>
        <w:t>SWOT Analysis</w:t>
      </w:r>
      <w:r>
        <w:t>. [online] Europepmc.org. Available at: https://europepmc.org/article/med/30725987 [Accessed 13 Apr. 2023].</w:t>
      </w:r>
    </w:p>
    <w:p w14:paraId="1EFE27BA" w14:textId="77777777" w:rsidR="001760AA" w:rsidRDefault="001760AA" w:rsidP="001760AA">
      <w:pPr>
        <w:pStyle w:val="NormalWeb"/>
        <w:spacing w:before="0" w:beforeAutospacing="0" w:after="240" w:afterAutospacing="0" w:line="360" w:lineRule="auto"/>
      </w:pPr>
      <w:proofErr w:type="spellStart"/>
      <w:r>
        <w:t>Feiner</w:t>
      </w:r>
      <w:proofErr w:type="spellEnd"/>
      <w:r>
        <w:t xml:space="preserve">, L. (2020). </w:t>
      </w:r>
      <w:r>
        <w:rPr>
          <w:i/>
          <w:iCs/>
        </w:rPr>
        <w:t>Google’s antitrust mess: Here are all the major cases it’s facing in the U.S. and Europe</w:t>
      </w:r>
      <w:r>
        <w:t>. [online] CNBC. Available at: https://www.cnbc.com/2020/12/18/google-antitrust-cases-in-us-and-europe-overview.html [Accessed 31 Mar. 2023].</w:t>
      </w:r>
    </w:p>
    <w:p w14:paraId="1746D2A7" w14:textId="77777777" w:rsidR="001760AA" w:rsidRDefault="001760AA" w:rsidP="001760AA">
      <w:pPr>
        <w:pStyle w:val="NormalWeb"/>
        <w:spacing w:before="0" w:beforeAutospacing="0" w:after="240" w:afterAutospacing="0" w:line="360" w:lineRule="auto"/>
      </w:pPr>
      <w:r>
        <w:t xml:space="preserve">Financial Times (2023). Google invests $300mn in artificial intelligence start-up Anthropic. </w:t>
      </w:r>
      <w:r>
        <w:rPr>
          <w:i/>
          <w:iCs/>
        </w:rPr>
        <w:t>Financial Times</w:t>
      </w:r>
      <w:r>
        <w:t>. [online] 3 Feb. Available at: https://www.ft.com/content/583ead66-467c-4bd5-84d0-ed5df7b5bf9c [Accessed 31 Mar. 2023].</w:t>
      </w:r>
    </w:p>
    <w:p w14:paraId="130C2078" w14:textId="77777777" w:rsidR="001760AA" w:rsidRDefault="001760AA" w:rsidP="001760AA">
      <w:pPr>
        <w:pStyle w:val="NormalWeb"/>
        <w:spacing w:before="0" w:beforeAutospacing="0" w:after="240" w:afterAutospacing="0" w:line="360" w:lineRule="auto"/>
      </w:pPr>
      <w:r>
        <w:lastRenderedPageBreak/>
        <w:t xml:space="preserve">Forbes (2020). </w:t>
      </w:r>
      <w:r>
        <w:rPr>
          <w:i/>
          <w:iCs/>
        </w:rPr>
        <w:t>The 2020 World’s Most Valuable Brands</w:t>
      </w:r>
      <w:r>
        <w:t>. [online] Forbes. Available at: https://www.forbes.com/the-worlds-most-valuable-brands/#5a4f840f119c [Accessed 13 Apr. 2023].</w:t>
      </w:r>
    </w:p>
    <w:p w14:paraId="5346603A" w14:textId="77777777" w:rsidR="001760AA" w:rsidRDefault="001760AA" w:rsidP="001760AA">
      <w:pPr>
        <w:pStyle w:val="NormalWeb"/>
        <w:spacing w:before="0" w:beforeAutospacing="0" w:after="240" w:afterAutospacing="0" w:line="360" w:lineRule="auto"/>
      </w:pPr>
      <w:r>
        <w:t xml:space="preserve">Ghemawat, S., </w:t>
      </w:r>
      <w:proofErr w:type="spellStart"/>
      <w:r>
        <w:t>Gobioff</w:t>
      </w:r>
      <w:proofErr w:type="spellEnd"/>
      <w:r>
        <w:t xml:space="preserve">, H. and Leung, S.-T. (2003). The Google file system. </w:t>
      </w:r>
      <w:r>
        <w:rPr>
          <w:i/>
          <w:iCs/>
        </w:rPr>
        <w:t>Proceedings of the nineteenth ACM symposium on Operating systems principles - SOSP ’03</w:t>
      </w:r>
      <w:r>
        <w:t xml:space="preserve">. [online] </w:t>
      </w:r>
      <w:proofErr w:type="spellStart"/>
      <w:proofErr w:type="gramStart"/>
      <w:r>
        <w:t>doi:https</w:t>
      </w:r>
      <w:proofErr w:type="spellEnd"/>
      <w:r>
        <w:t>://doi.org/10.1145/945445.945450</w:t>
      </w:r>
      <w:proofErr w:type="gramEnd"/>
      <w:r>
        <w:t>.</w:t>
      </w:r>
    </w:p>
    <w:p w14:paraId="4DE67998" w14:textId="77777777" w:rsidR="001760AA" w:rsidRDefault="001760AA" w:rsidP="001760AA">
      <w:pPr>
        <w:pStyle w:val="NormalWeb"/>
        <w:spacing w:before="0" w:beforeAutospacing="0" w:after="240" w:afterAutospacing="0" w:line="360" w:lineRule="auto"/>
      </w:pPr>
      <w:r>
        <w:t xml:space="preserve">Gilder, G. (2022). </w:t>
      </w:r>
      <w:r>
        <w:rPr>
          <w:i/>
          <w:iCs/>
        </w:rPr>
        <w:t>Life After Google</w:t>
      </w:r>
      <w:r>
        <w:t xml:space="preserve">. [online] </w:t>
      </w:r>
      <w:r>
        <w:rPr>
          <w:i/>
          <w:iCs/>
        </w:rPr>
        <w:t>www.simonandschuster.co.uk</w:t>
      </w:r>
      <w:r>
        <w:t>. Available at: https://www.simonandschuster.co.uk/books/Life-After-Google/George-Gilder/9781684512935 [Accessed 1 Apr. 2023].</w:t>
      </w:r>
    </w:p>
    <w:p w14:paraId="1DD3A4F9" w14:textId="77777777" w:rsidR="001760AA" w:rsidRDefault="001760AA" w:rsidP="001760AA">
      <w:pPr>
        <w:pStyle w:val="NormalWeb"/>
        <w:spacing w:before="0" w:beforeAutospacing="0" w:after="240" w:afterAutospacing="0" w:line="360" w:lineRule="auto"/>
      </w:pPr>
      <w:r>
        <w:t xml:space="preserve">Google (2022a). </w:t>
      </w:r>
      <w:r>
        <w:rPr>
          <w:i/>
          <w:iCs/>
        </w:rPr>
        <w:t>About | Google</w:t>
      </w:r>
      <w:r>
        <w:t>. [online] Google. Available at: https://about.google/ [Accessed 24 Mar. 2023].</w:t>
      </w:r>
    </w:p>
    <w:p w14:paraId="5B6C9562" w14:textId="77777777" w:rsidR="001760AA" w:rsidRDefault="001760AA" w:rsidP="001760AA">
      <w:pPr>
        <w:pStyle w:val="NormalWeb"/>
        <w:spacing w:before="0" w:beforeAutospacing="0" w:after="240" w:afterAutospacing="0" w:line="360" w:lineRule="auto"/>
      </w:pPr>
      <w:r>
        <w:t xml:space="preserve">Google (2022b). </w:t>
      </w:r>
      <w:r>
        <w:rPr>
          <w:i/>
          <w:iCs/>
        </w:rPr>
        <w:t>About | Google</w:t>
      </w:r>
      <w:r>
        <w:t>. [online] Google. Available at: https://about.google/ [Accessed 31 Mar. 2023].</w:t>
      </w:r>
    </w:p>
    <w:p w14:paraId="6FABC1E4" w14:textId="77777777" w:rsidR="001760AA" w:rsidRDefault="001760AA" w:rsidP="001760AA">
      <w:pPr>
        <w:pStyle w:val="NormalWeb"/>
        <w:spacing w:before="0" w:beforeAutospacing="0" w:after="240" w:afterAutospacing="0" w:line="360" w:lineRule="auto"/>
      </w:pPr>
      <w:r>
        <w:t xml:space="preserve">Google (2023). </w:t>
      </w:r>
      <w:r>
        <w:rPr>
          <w:i/>
          <w:iCs/>
        </w:rPr>
        <w:t>Our approach – How Google Search works</w:t>
      </w:r>
      <w:r>
        <w:t>. [online] Google Search – Discover how Google Search works. Available at: https://www.google.com/intl/en_uk/search/howsearchworks/our-approach/#:~:text=Google [Accessed 24 Mar. 2023].</w:t>
      </w:r>
    </w:p>
    <w:p w14:paraId="2B3A3A3F" w14:textId="77777777" w:rsidR="001760AA" w:rsidRDefault="001760AA" w:rsidP="001760AA">
      <w:pPr>
        <w:pStyle w:val="NormalWeb"/>
        <w:spacing w:before="0" w:beforeAutospacing="0" w:after="240" w:afterAutospacing="0" w:line="360" w:lineRule="auto"/>
      </w:pPr>
      <w:proofErr w:type="spellStart"/>
      <w:r>
        <w:t>Jugdev</w:t>
      </w:r>
      <w:proofErr w:type="spellEnd"/>
      <w:r>
        <w:t xml:space="preserve">, K. (2005). </w:t>
      </w:r>
      <w:r>
        <w:rPr>
          <w:i/>
          <w:iCs/>
        </w:rPr>
        <w:t>The VRIO Framework of Competitive Advantage: Preliminary Research Implications for Organizational Innovations as Drawn from a Project Management Study</w:t>
      </w:r>
      <w:r>
        <w:t>. [online] Available at: https://auspace.athabascau.ca/bitstream/handle/2149/287/2005+PICMET.pdf?sequence=1.</w:t>
      </w:r>
    </w:p>
    <w:p w14:paraId="73D94472" w14:textId="77777777" w:rsidR="001760AA" w:rsidRDefault="001760AA" w:rsidP="001760AA">
      <w:pPr>
        <w:pStyle w:val="NormalWeb"/>
        <w:spacing w:before="0" w:beforeAutospacing="0" w:after="240" w:afterAutospacing="0" w:line="360" w:lineRule="auto"/>
      </w:pPr>
      <w:r>
        <w:t xml:space="preserve">Kim, W.C. and Hwang, P. (1992). Global Strategy and Multinationals’ Entry Mode Choice. </w:t>
      </w:r>
      <w:r>
        <w:rPr>
          <w:i/>
          <w:iCs/>
        </w:rPr>
        <w:t>Journal of International Business Studies</w:t>
      </w:r>
      <w:r>
        <w:t>, [online] 23(1), pp.29–53. Available at: https://www.jstor.org/stable/154883?casa_token=UJH1j4RoNU4AAAAA:JF1s99kIqozBbMX7DRyPDEcWXcilqjCNxygNXyPs0uMIg6wjvicJeBO3x0gIgDPTlcRlE0w3mq4BpgDBQSvFPHHkqaUrDej8xfZatbFt3XK65EayjMg [Accessed 21 Apr. 2023].</w:t>
      </w:r>
    </w:p>
    <w:p w14:paraId="7123C724" w14:textId="77777777" w:rsidR="001760AA" w:rsidRDefault="001760AA" w:rsidP="001760AA">
      <w:pPr>
        <w:pStyle w:val="NormalWeb"/>
        <w:spacing w:before="0" w:beforeAutospacing="0" w:after="240" w:afterAutospacing="0" w:line="360" w:lineRule="auto"/>
      </w:pPr>
      <w:proofErr w:type="spellStart"/>
      <w:r>
        <w:t>Manteghi</w:t>
      </w:r>
      <w:proofErr w:type="spellEnd"/>
      <w:r>
        <w:t xml:space="preserve">, N. and </w:t>
      </w:r>
      <w:proofErr w:type="spellStart"/>
      <w:r>
        <w:t>Zohrabi</w:t>
      </w:r>
      <w:proofErr w:type="spellEnd"/>
      <w:r>
        <w:t xml:space="preserve">, A. (2011). A proposed comprehensive framework for formulating strategy: a Hybrid of balanced scorecard, SWOT analysis, </w:t>
      </w:r>
      <w:proofErr w:type="gramStart"/>
      <w:r>
        <w:t>porter‘</w:t>
      </w:r>
      <w:proofErr w:type="gramEnd"/>
      <w:r>
        <w:t xml:space="preserve">s generic strategies and Fuzzy </w:t>
      </w:r>
      <w:r>
        <w:lastRenderedPageBreak/>
        <w:t xml:space="preserve">quality function deployment. </w:t>
      </w:r>
      <w:r>
        <w:rPr>
          <w:i/>
          <w:iCs/>
        </w:rPr>
        <w:t xml:space="preserve">Procedia - Social and </w:t>
      </w:r>
      <w:proofErr w:type="spellStart"/>
      <w:r>
        <w:rPr>
          <w:i/>
          <w:iCs/>
        </w:rPr>
        <w:t>Behavioral</w:t>
      </w:r>
      <w:proofErr w:type="spellEnd"/>
      <w:r>
        <w:rPr>
          <w:i/>
          <w:iCs/>
        </w:rPr>
        <w:t xml:space="preserve"> Sciences</w:t>
      </w:r>
      <w:r>
        <w:t xml:space="preserve">, 15, pp.2068–2073. </w:t>
      </w:r>
      <w:proofErr w:type="spellStart"/>
      <w:proofErr w:type="gramStart"/>
      <w:r>
        <w:t>doi:https</w:t>
      </w:r>
      <w:proofErr w:type="spellEnd"/>
      <w:r>
        <w:t>://doi.org/10.1016/j.sbspro.2011.04.055</w:t>
      </w:r>
      <w:proofErr w:type="gramEnd"/>
      <w:r>
        <w:t>.</w:t>
      </w:r>
    </w:p>
    <w:p w14:paraId="049BA87E" w14:textId="77777777" w:rsidR="001760AA" w:rsidRDefault="001760AA" w:rsidP="001760AA">
      <w:pPr>
        <w:pStyle w:val="NormalWeb"/>
        <w:spacing w:before="0" w:beforeAutospacing="0" w:after="240" w:afterAutospacing="0" w:line="360" w:lineRule="auto"/>
      </w:pPr>
      <w:proofErr w:type="spellStart"/>
      <w:r>
        <w:t>Mcdaniel</w:t>
      </w:r>
      <w:proofErr w:type="spellEnd"/>
      <w:r>
        <w:t xml:space="preserve">, C. and Gates, R.H. (2020). </w:t>
      </w:r>
      <w:r>
        <w:rPr>
          <w:i/>
          <w:iCs/>
        </w:rPr>
        <w:t>Marketing research</w:t>
      </w:r>
      <w:r>
        <w:t>. Hoboken, Nj: Wiley.</w:t>
      </w:r>
    </w:p>
    <w:p w14:paraId="629B995A" w14:textId="77777777" w:rsidR="001760AA" w:rsidRDefault="001760AA" w:rsidP="001760AA">
      <w:pPr>
        <w:pStyle w:val="NormalWeb"/>
        <w:spacing w:before="0" w:beforeAutospacing="0" w:after="240" w:afterAutospacing="0" w:line="360" w:lineRule="auto"/>
      </w:pPr>
      <w:r>
        <w:t xml:space="preserve">McKinsey (2016). </w:t>
      </w:r>
      <w:r>
        <w:rPr>
          <w:i/>
          <w:iCs/>
        </w:rPr>
        <w:t>DIGITAL GLOBALIZATION: THE NEW ERA OF GLOBAL FLOWS</w:t>
      </w:r>
      <w:r>
        <w:t>. [online] Available at: https://www.mckinsey.com/~/media/McKinsey/Business%20Functions/McKinsey%20Digital/Our%20Insights/Digital%20globalization%20The%20new%20era%20of%20global%20flows/MGI-Digital-globalization-Full-report.ashx [Accessed 31 Mar. 2023].</w:t>
      </w:r>
    </w:p>
    <w:p w14:paraId="0656F8A7" w14:textId="77777777" w:rsidR="001760AA" w:rsidRDefault="001760AA" w:rsidP="001760AA">
      <w:pPr>
        <w:pStyle w:val="NormalWeb"/>
        <w:spacing w:before="0" w:beforeAutospacing="0" w:after="240" w:afterAutospacing="0" w:line="360" w:lineRule="auto"/>
      </w:pPr>
      <w:r>
        <w:t xml:space="preserve">Meldrum, M. and McDonald, M. (1995). The Ansoff Matrix. </w:t>
      </w:r>
      <w:r>
        <w:rPr>
          <w:i/>
          <w:iCs/>
        </w:rPr>
        <w:t>Key Marketing Concepts</w:t>
      </w:r>
      <w:r>
        <w:t xml:space="preserve">, 24(1), pp.121–126. </w:t>
      </w:r>
      <w:proofErr w:type="spellStart"/>
      <w:proofErr w:type="gramStart"/>
      <w:r>
        <w:t>doi:https</w:t>
      </w:r>
      <w:proofErr w:type="spellEnd"/>
      <w:r>
        <w:t>://doi.org/10.1007/978-1-349-13877-7_24</w:t>
      </w:r>
      <w:proofErr w:type="gramEnd"/>
      <w:r>
        <w:t>.</w:t>
      </w:r>
    </w:p>
    <w:p w14:paraId="518DC1CF" w14:textId="77777777" w:rsidR="001760AA" w:rsidRDefault="001760AA" w:rsidP="001760AA">
      <w:pPr>
        <w:pStyle w:val="NormalWeb"/>
        <w:spacing w:before="0" w:beforeAutospacing="0" w:after="240" w:afterAutospacing="0" w:line="360" w:lineRule="auto"/>
      </w:pPr>
      <w:r>
        <w:t xml:space="preserve">Newton, P. (2014). </w:t>
      </w:r>
      <w:r>
        <w:rPr>
          <w:i/>
          <w:iCs/>
        </w:rPr>
        <w:t>What is the PESTLE Analysis?</w:t>
      </w:r>
      <w:r>
        <w:t xml:space="preserve"> [online] </w:t>
      </w:r>
      <w:r>
        <w:rPr>
          <w:i/>
          <w:iCs/>
        </w:rPr>
        <w:t>The Open Library</w:t>
      </w:r>
      <w:r>
        <w:t>. Bookboon.com. Available at: https://openlibrary.org/books/OL25649823M/What_is_the_PESTLE_Analysis#:~:text=by%20Paul%20Newton [Accessed 30 Mar. 2023].</w:t>
      </w:r>
    </w:p>
    <w:p w14:paraId="4651034E" w14:textId="77777777" w:rsidR="001760AA" w:rsidRDefault="001760AA" w:rsidP="001760AA">
      <w:pPr>
        <w:pStyle w:val="NormalWeb"/>
        <w:spacing w:before="0" w:beforeAutospacing="0" w:after="240" w:afterAutospacing="0" w:line="360" w:lineRule="auto"/>
      </w:pPr>
      <w:r>
        <w:t xml:space="preserve">Oxford College Of Marketing (2018). </w:t>
      </w:r>
      <w:r>
        <w:rPr>
          <w:i/>
          <w:iCs/>
        </w:rPr>
        <w:t>Micro and Macro Environment Factors | Oxford College of Marketing Blog</w:t>
      </w:r>
      <w:r>
        <w:t>. [online] Oxford College of Marketing Blog. Available at: https://blog.oxfordcollegeofmarketing.com/2014/11/04/the-impact-of-micro-and-macro-environment-factors-on-marketing/ [Accessed 2 Apr. 2023].</w:t>
      </w:r>
    </w:p>
    <w:p w14:paraId="2CF8B0C3" w14:textId="77777777" w:rsidR="001760AA" w:rsidRDefault="001760AA" w:rsidP="001760AA">
      <w:pPr>
        <w:pStyle w:val="NormalWeb"/>
        <w:spacing w:before="0" w:beforeAutospacing="0" w:after="240" w:afterAutospacing="0" w:line="360" w:lineRule="auto"/>
      </w:pPr>
      <w:r>
        <w:t xml:space="preserve">Porter, M.E. (2008). </w:t>
      </w:r>
      <w:r>
        <w:rPr>
          <w:i/>
          <w:iCs/>
        </w:rPr>
        <w:t>The Five Competitive Forces That Shape Strategy</w:t>
      </w:r>
      <w:r>
        <w:t>. [online] Harvard Business Review. Available at: https://hbr.org/2008/01/the-five-competitive-forces-that-shape-strategy [Accessed 2 Apr. 2023].</w:t>
      </w:r>
    </w:p>
    <w:p w14:paraId="5BA1F21E" w14:textId="77777777" w:rsidR="001760AA" w:rsidRDefault="001760AA" w:rsidP="001760AA">
      <w:pPr>
        <w:pStyle w:val="NormalWeb"/>
        <w:spacing w:before="0" w:beforeAutospacing="0" w:after="240" w:afterAutospacing="0" w:line="360" w:lineRule="auto"/>
      </w:pPr>
      <w:proofErr w:type="spellStart"/>
      <w:r>
        <w:t>StatCounter</w:t>
      </w:r>
      <w:proofErr w:type="spellEnd"/>
      <w:r>
        <w:t xml:space="preserve"> (2023). </w:t>
      </w:r>
      <w:r>
        <w:rPr>
          <w:i/>
          <w:iCs/>
        </w:rPr>
        <w:t>Search Engine Market Share Worldwide</w:t>
      </w:r>
      <w:r>
        <w:t xml:space="preserve">. [online] </w:t>
      </w:r>
      <w:proofErr w:type="spellStart"/>
      <w:r>
        <w:t>StatCounter</w:t>
      </w:r>
      <w:proofErr w:type="spellEnd"/>
      <w:r>
        <w:t xml:space="preserve"> Global Stats. Available at: https://gs.statcounter.com/search-engine-market-share.</w:t>
      </w:r>
    </w:p>
    <w:p w14:paraId="6ED25B76" w14:textId="77777777" w:rsidR="001760AA" w:rsidRDefault="001760AA" w:rsidP="001760AA">
      <w:pPr>
        <w:pStyle w:val="NormalWeb"/>
        <w:spacing w:before="0" w:beforeAutospacing="0" w:after="240" w:afterAutospacing="0" w:line="360" w:lineRule="auto"/>
      </w:pPr>
      <w:proofErr w:type="spellStart"/>
      <w:r>
        <w:t>Statistica</w:t>
      </w:r>
      <w:proofErr w:type="spellEnd"/>
      <w:r>
        <w:t xml:space="preserve"> (2022). Infographic: Google’s Search Dominance. </w:t>
      </w:r>
      <w:r>
        <w:rPr>
          <w:i/>
          <w:iCs/>
        </w:rPr>
        <w:t>Statista Infographics</w:t>
      </w:r>
      <w:r>
        <w:t>. [online] Available at: https://www.statista.com/chart/29267/market-share-of-the-worlds-largest-search-engines/ [Accessed 2 Apr. 2023].</w:t>
      </w:r>
    </w:p>
    <w:p w14:paraId="170BB3A8" w14:textId="77777777" w:rsidR="001760AA" w:rsidRDefault="001760AA" w:rsidP="001760AA">
      <w:pPr>
        <w:pStyle w:val="NormalWeb"/>
        <w:spacing w:before="0" w:beforeAutospacing="0" w:after="240" w:afterAutospacing="0" w:line="360" w:lineRule="auto"/>
      </w:pPr>
      <w:proofErr w:type="spellStart"/>
      <w:r>
        <w:t>Uk</w:t>
      </w:r>
      <w:proofErr w:type="spellEnd"/>
      <w:r>
        <w:t xml:space="preserve"> Government (2023). </w:t>
      </w:r>
      <w:r>
        <w:rPr>
          <w:i/>
          <w:iCs/>
        </w:rPr>
        <w:t>Coronavirus and the effects on the UK Balance of Payments - Office for National Statistics</w:t>
      </w:r>
      <w:r>
        <w:t xml:space="preserve">. [online] www.ons.gov.uk. Available at: </w:t>
      </w:r>
      <w:r>
        <w:lastRenderedPageBreak/>
        <w:t>https://www.ons.gov.uk/economy/nationalaccounts/balanceofpayments/articles/coronavirusandtheeffectsontheukbalanceofpayments/2020-06-22 [Accessed 31 Mar. 2023].</w:t>
      </w:r>
    </w:p>
    <w:p w14:paraId="36F7FC30" w14:textId="77777777" w:rsidR="001760AA" w:rsidRDefault="001760AA" w:rsidP="001760AA">
      <w:pPr>
        <w:pStyle w:val="NormalWeb"/>
        <w:spacing w:before="0" w:beforeAutospacing="0" w:after="240" w:afterAutospacing="0" w:line="360" w:lineRule="auto"/>
      </w:pPr>
      <w:r>
        <w:t xml:space="preserve">VCM Porter’s (2022). </w:t>
      </w:r>
      <w:r>
        <w:rPr>
          <w:i/>
          <w:iCs/>
        </w:rPr>
        <w:t>E-COMMERCE [VALUE, SUPPLY CHAIN, PORTER’S, FIRTS MOVER ETC.....] WHAT IS VALUE CHAIN</w:t>
      </w:r>
      <w:r>
        <w:t>. [online] Available at: http://www.dspmuranchi.ac.in/pdf/Blog/What%20is%20the%20First%20Mover%20Advantage.pdf [Accessed 13 Apr. 2023].</w:t>
      </w:r>
    </w:p>
    <w:p w14:paraId="59DE9098" w14:textId="2BB04689" w:rsidR="00547F81" w:rsidRPr="00743785" w:rsidRDefault="00547F81" w:rsidP="00743785">
      <w:pPr>
        <w:pStyle w:val="Heading3"/>
        <w:spacing w:before="92"/>
        <w:jc w:val="both"/>
      </w:pPr>
    </w:p>
    <w:sectPr w:rsidR="00547F81" w:rsidRPr="00743785">
      <w:pgSz w:w="11910" w:h="16840"/>
      <w:pgMar w:top="1600" w:right="1320" w:bottom="1200" w:left="1300" w:header="0"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858F8" w14:textId="77777777" w:rsidR="00DF0716" w:rsidRDefault="00DF0716">
      <w:r>
        <w:separator/>
      </w:r>
    </w:p>
  </w:endnote>
  <w:endnote w:type="continuationSeparator" w:id="0">
    <w:p w14:paraId="34E9095E" w14:textId="77777777" w:rsidR="00DF0716" w:rsidRDefault="00DF0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3CE7" w14:textId="23ED1EB4" w:rsidR="00547F81" w:rsidRDefault="00266692">
    <w:pPr>
      <w:pStyle w:val="BodyText"/>
      <w:spacing w:line="14" w:lineRule="auto"/>
      <w:rPr>
        <w:sz w:val="19"/>
      </w:rPr>
    </w:pPr>
    <w:r>
      <w:rPr>
        <w:noProof/>
      </w:rPr>
      <mc:AlternateContent>
        <mc:Choice Requires="wps">
          <w:drawing>
            <wp:anchor distT="0" distB="0" distL="114300" distR="114300" simplePos="0" relativeHeight="487421440" behindDoc="1" locked="0" layoutInCell="1" allowOverlap="1" wp14:anchorId="6ECD30C9" wp14:editId="1EBBC123">
              <wp:simplePos x="0" y="0"/>
              <wp:positionH relativeFrom="page">
                <wp:posOffset>895985</wp:posOffset>
              </wp:positionH>
              <wp:positionV relativeFrom="page">
                <wp:posOffset>9876790</wp:posOffset>
              </wp:positionV>
              <wp:extent cx="5771515" cy="635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00258" id="Rectangle 2" o:spid="_x0000_s1026" style="position:absolute;margin-left:70.55pt;margin-top:777.7pt;width:454.45pt;height:.5pt;z-index:-1589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" fillcolor="#d9d9d9" stroked="f">
              <w10:wrap anchorx="page" anchory="page"/>
            </v:rect>
          </w:pict>
        </mc:Fallback>
      </mc:AlternateContent>
    </w:r>
    <w:r>
      <w:rPr>
        <w:noProof/>
      </w:rPr>
      <mc:AlternateContent>
        <mc:Choice Requires="wps">
          <w:drawing>
            <wp:anchor distT="0" distB="0" distL="114300" distR="114300" simplePos="0" relativeHeight="487421952" behindDoc="1" locked="0" layoutInCell="1" allowOverlap="1" wp14:anchorId="29776B64" wp14:editId="2AA35C38">
              <wp:simplePos x="0" y="0"/>
              <wp:positionH relativeFrom="page">
                <wp:posOffset>5977890</wp:posOffset>
              </wp:positionH>
              <wp:positionV relativeFrom="page">
                <wp:posOffset>9890760</wp:posOffset>
              </wp:positionV>
              <wp:extent cx="642620" cy="19431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B4DCF" w14:textId="77777777" w:rsidR="00547F81" w:rsidRDefault="00000000">
                          <w:pPr>
                            <w:pStyle w:val="BodyText"/>
                            <w:spacing w:before="10"/>
                            <w:ind w:left="60"/>
                          </w:pPr>
                          <w:r>
                            <w:fldChar w:fldCharType="begin"/>
                          </w:r>
                          <w:r>
                            <w:instrText xml:space="preserve"> PAGE </w:instrText>
                          </w:r>
                          <w:r>
                            <w:fldChar w:fldCharType="separate"/>
                          </w:r>
                          <w:r>
                            <w:t>2</w:t>
                          </w:r>
                          <w:r>
                            <w:fldChar w:fldCharType="end"/>
                          </w:r>
                          <w:r>
                            <w:t xml:space="preserve"> | </w:t>
                          </w:r>
                          <w:r>
                            <w:rPr>
                              <w:color w:val="7E7E7E"/>
                            </w:rPr>
                            <w:t>P a g 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76B64" id="_x0000_t202" coordsize="21600,21600" o:spt="202" path="m,l,21600r21600,l21600,xe">
              <v:stroke joinstyle="miter"/>
              <v:path gradientshapeok="t" o:connecttype="rect"/>
            </v:shapetype>
            <v:shape id="Text Box 1" o:spid="_x0000_s1026" type="#_x0000_t202" style="position:absolute;margin-left:470.7pt;margin-top:778.8pt;width:50.6pt;height:15.3pt;z-index:-1589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" filled="f" stroked="f">
              <v:textbox inset="0,0,0,0">
                <w:txbxContent>
                  <w:p w14:paraId="201B4DCF" w14:textId="77777777" w:rsidR="00547F81" w:rsidRDefault="00000000">
                    <w:pPr>
                      <w:pStyle w:val="BodyText"/>
                      <w:spacing w:before="10"/>
                      <w:ind w:left="60"/>
                    </w:pPr>
                    <w:r>
                      <w:fldChar w:fldCharType="begin"/>
                    </w:r>
                    <w:r>
                      <w:instrText xml:space="preserve"> PAGE </w:instrText>
                    </w:r>
                    <w:r>
                      <w:fldChar w:fldCharType="separate"/>
                    </w:r>
                    <w:r>
                      <w:t>2</w:t>
                    </w:r>
                    <w:r>
                      <w:fldChar w:fldCharType="end"/>
                    </w:r>
                    <w:r>
                      <w:t xml:space="preserve"> | </w:t>
                    </w:r>
                    <w:r>
                      <w:rPr>
                        <w:color w:val="7E7E7E"/>
                      </w:rPr>
                      <w:t>P a g 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42514" w14:textId="77777777" w:rsidR="00DF0716" w:rsidRDefault="00DF0716">
      <w:r>
        <w:separator/>
      </w:r>
    </w:p>
  </w:footnote>
  <w:footnote w:type="continuationSeparator" w:id="0">
    <w:p w14:paraId="5FC98668" w14:textId="77777777" w:rsidR="00DF0716" w:rsidRDefault="00DF07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81"/>
    <w:rsid w:val="00054130"/>
    <w:rsid w:val="001760AA"/>
    <w:rsid w:val="0024144A"/>
    <w:rsid w:val="0025722C"/>
    <w:rsid w:val="00266692"/>
    <w:rsid w:val="002A098E"/>
    <w:rsid w:val="00382A05"/>
    <w:rsid w:val="004925A8"/>
    <w:rsid w:val="005018CF"/>
    <w:rsid w:val="00547F81"/>
    <w:rsid w:val="005B25AC"/>
    <w:rsid w:val="005B286F"/>
    <w:rsid w:val="00614D0D"/>
    <w:rsid w:val="006C56B9"/>
    <w:rsid w:val="007022F0"/>
    <w:rsid w:val="00743785"/>
    <w:rsid w:val="00825380"/>
    <w:rsid w:val="008308FD"/>
    <w:rsid w:val="008352FF"/>
    <w:rsid w:val="00845D8B"/>
    <w:rsid w:val="008B17BE"/>
    <w:rsid w:val="00906ED3"/>
    <w:rsid w:val="009502D4"/>
    <w:rsid w:val="00B10406"/>
    <w:rsid w:val="00B128ED"/>
    <w:rsid w:val="00B26963"/>
    <w:rsid w:val="00B534A5"/>
    <w:rsid w:val="00B7773A"/>
    <w:rsid w:val="00BB7EDA"/>
    <w:rsid w:val="00BF407A"/>
    <w:rsid w:val="00C54D72"/>
    <w:rsid w:val="00C70DE5"/>
    <w:rsid w:val="00C81B3E"/>
    <w:rsid w:val="00C84148"/>
    <w:rsid w:val="00CF3E50"/>
    <w:rsid w:val="00D153B5"/>
    <w:rsid w:val="00D251E7"/>
    <w:rsid w:val="00DC6142"/>
    <w:rsid w:val="00DD226D"/>
    <w:rsid w:val="00DF0716"/>
    <w:rsid w:val="00E54E39"/>
    <w:rsid w:val="00E713C9"/>
    <w:rsid w:val="00E8174F"/>
    <w:rsid w:val="00ED64EA"/>
    <w:rsid w:val="00FD72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25CD9"/>
  <w15:docId w15:val="{6A22B84A-CE09-4F4B-8067-817BABD8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3"/>
      <w:ind w:left="13"/>
      <w:jc w:val="center"/>
      <w:outlineLvl w:val="0"/>
    </w:pPr>
    <w:rPr>
      <w:sz w:val="40"/>
      <w:szCs w:val="40"/>
    </w:rPr>
  </w:style>
  <w:style w:type="paragraph" w:styleId="Heading2">
    <w:name w:val="heading 2"/>
    <w:basedOn w:val="Normal"/>
    <w:uiPriority w:val="9"/>
    <w:unhideWhenUsed/>
    <w:qFormat/>
    <w:pPr>
      <w:ind w:left="140"/>
      <w:outlineLvl w:val="1"/>
    </w:pPr>
    <w:rPr>
      <w:sz w:val="28"/>
      <w:szCs w:val="28"/>
    </w:rPr>
  </w:style>
  <w:style w:type="paragraph" w:styleId="Heading3">
    <w:name w:val="heading 3"/>
    <w:basedOn w:val="Normal"/>
    <w:uiPriority w:val="9"/>
    <w:unhideWhenUsed/>
    <w:qFormat/>
    <w:pPr>
      <w:ind w:left="140"/>
      <w:outlineLvl w:val="2"/>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0" w:after="120"/>
    </w:pPr>
    <w:rPr>
      <w:rFonts w:asciiTheme="minorHAnsi" w:hAnsiTheme="minorHAnsi" w:cstheme="minorHAnsi"/>
      <w:b/>
      <w:bCs/>
      <w:caps/>
      <w:sz w:val="20"/>
      <w:szCs w:val="20"/>
    </w:rPr>
  </w:style>
  <w:style w:type="paragraph" w:styleId="TOC2">
    <w:name w:val="toc 2"/>
    <w:basedOn w:val="Normal"/>
    <w:uiPriority w:val="39"/>
    <w:qFormat/>
    <w:pPr>
      <w:ind w:left="220"/>
    </w:pPr>
    <w:rPr>
      <w:rFonts w:asciiTheme="minorHAnsi" w:hAnsiTheme="minorHAnsi" w:cstheme="minorHAnsi"/>
      <w:smallCaps/>
      <w:sz w:val="20"/>
      <w:szCs w:val="20"/>
    </w:rPr>
  </w:style>
  <w:style w:type="paragraph" w:styleId="TOC3">
    <w:name w:val="toc 3"/>
    <w:basedOn w:val="Normal"/>
    <w:uiPriority w:val="39"/>
    <w:qFormat/>
    <w:pPr>
      <w:ind w:left="440"/>
    </w:pPr>
    <w:rPr>
      <w:rFonts w:asciiTheme="minorHAnsi" w:hAnsiTheme="minorHAnsi" w:cstheme="minorHAnsi"/>
      <w:i/>
      <w:iCs/>
      <w:sz w:val="20"/>
      <w:szCs w:val="20"/>
    </w:rPr>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F407A"/>
    <w:pPr>
      <w:widowControl/>
      <w:autoSpaceDE/>
      <w:autoSpaceDN/>
      <w:spacing w:before="100" w:beforeAutospacing="1" w:after="100" w:afterAutospacing="1"/>
    </w:pPr>
    <w:rPr>
      <w:sz w:val="24"/>
      <w:szCs w:val="24"/>
      <w:lang w:val="en-GB" w:eastAsia="en-GB"/>
    </w:rPr>
  </w:style>
  <w:style w:type="character" w:styleId="Hyperlink">
    <w:name w:val="Hyperlink"/>
    <w:basedOn w:val="DefaultParagraphFont"/>
    <w:uiPriority w:val="99"/>
    <w:unhideWhenUsed/>
    <w:rsid w:val="00D153B5"/>
    <w:rPr>
      <w:color w:val="0000FF" w:themeColor="hyperlink"/>
      <w:u w:val="single"/>
    </w:rPr>
  </w:style>
  <w:style w:type="character" w:styleId="UnresolvedMention">
    <w:name w:val="Unresolved Mention"/>
    <w:basedOn w:val="DefaultParagraphFont"/>
    <w:uiPriority w:val="99"/>
    <w:semiHidden/>
    <w:unhideWhenUsed/>
    <w:rsid w:val="00D153B5"/>
    <w:rPr>
      <w:color w:val="605E5C"/>
      <w:shd w:val="clear" w:color="auto" w:fill="E1DFDD"/>
    </w:rPr>
  </w:style>
  <w:style w:type="character" w:styleId="FollowedHyperlink">
    <w:name w:val="FollowedHyperlink"/>
    <w:basedOn w:val="DefaultParagraphFont"/>
    <w:uiPriority w:val="99"/>
    <w:semiHidden/>
    <w:unhideWhenUsed/>
    <w:rsid w:val="00D153B5"/>
    <w:rPr>
      <w:color w:val="800080" w:themeColor="followedHyperlink"/>
      <w:u w:val="single"/>
    </w:rPr>
  </w:style>
  <w:style w:type="table" w:styleId="TableGrid">
    <w:name w:val="Table Grid"/>
    <w:basedOn w:val="TableNormal"/>
    <w:uiPriority w:val="39"/>
    <w:rsid w:val="00906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A05"/>
    <w:pPr>
      <w:tabs>
        <w:tab w:val="center" w:pos="4513"/>
        <w:tab w:val="right" w:pos="9026"/>
      </w:tabs>
    </w:pPr>
  </w:style>
  <w:style w:type="character" w:customStyle="1" w:styleId="HeaderChar">
    <w:name w:val="Header Char"/>
    <w:basedOn w:val="DefaultParagraphFont"/>
    <w:link w:val="Header"/>
    <w:uiPriority w:val="99"/>
    <w:rsid w:val="00382A05"/>
    <w:rPr>
      <w:rFonts w:ascii="Times New Roman" w:eastAsia="Times New Roman" w:hAnsi="Times New Roman" w:cs="Times New Roman"/>
    </w:rPr>
  </w:style>
  <w:style w:type="paragraph" w:styleId="Footer">
    <w:name w:val="footer"/>
    <w:basedOn w:val="Normal"/>
    <w:link w:val="FooterChar"/>
    <w:uiPriority w:val="99"/>
    <w:unhideWhenUsed/>
    <w:rsid w:val="00382A05"/>
    <w:pPr>
      <w:tabs>
        <w:tab w:val="center" w:pos="4513"/>
        <w:tab w:val="right" w:pos="9026"/>
      </w:tabs>
    </w:pPr>
  </w:style>
  <w:style w:type="character" w:customStyle="1" w:styleId="FooterChar">
    <w:name w:val="Footer Char"/>
    <w:basedOn w:val="DefaultParagraphFont"/>
    <w:link w:val="Footer"/>
    <w:uiPriority w:val="99"/>
    <w:rsid w:val="00382A05"/>
    <w:rPr>
      <w:rFonts w:ascii="Times New Roman" w:eastAsia="Times New Roman" w:hAnsi="Times New Roman" w:cs="Times New Roman"/>
    </w:rPr>
  </w:style>
  <w:style w:type="paragraph" w:styleId="TOCHeading">
    <w:name w:val="TOC Heading"/>
    <w:basedOn w:val="Heading1"/>
    <w:next w:val="Normal"/>
    <w:uiPriority w:val="39"/>
    <w:unhideWhenUsed/>
    <w:qFormat/>
    <w:rsid w:val="00382A05"/>
    <w:pPr>
      <w:keepNext/>
      <w:keepLines/>
      <w:widowControl/>
      <w:autoSpaceDE/>
      <w:autoSpaceDN/>
      <w:spacing w:before="480" w:line="276" w:lineRule="auto"/>
      <w:ind w:left="0"/>
      <w:jc w:val="left"/>
      <w:outlineLvl w:val="9"/>
    </w:pPr>
    <w:rPr>
      <w:rFonts w:asciiTheme="majorHAnsi" w:eastAsiaTheme="majorEastAsia" w:hAnsiTheme="majorHAnsi" w:cstheme="majorBidi"/>
      <w:b/>
      <w:bCs/>
      <w:color w:val="365F91" w:themeColor="accent1" w:themeShade="BF"/>
      <w:sz w:val="28"/>
      <w:szCs w:val="28"/>
    </w:rPr>
  </w:style>
  <w:style w:type="paragraph" w:styleId="TOC4">
    <w:name w:val="toc 4"/>
    <w:basedOn w:val="Normal"/>
    <w:next w:val="Normal"/>
    <w:autoRedefine/>
    <w:uiPriority w:val="39"/>
    <w:semiHidden/>
    <w:unhideWhenUsed/>
    <w:rsid w:val="00382A05"/>
    <w:pPr>
      <w:ind w:left="66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382A05"/>
    <w:pPr>
      <w:ind w:left="88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382A05"/>
    <w:pPr>
      <w:ind w:left="11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382A05"/>
    <w:pPr>
      <w:ind w:left="132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382A05"/>
    <w:pPr>
      <w:ind w:left="154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382A05"/>
    <w:pPr>
      <w:ind w:left="176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5447">
      <w:bodyDiv w:val="1"/>
      <w:marLeft w:val="0"/>
      <w:marRight w:val="0"/>
      <w:marTop w:val="0"/>
      <w:marBottom w:val="0"/>
      <w:divBdr>
        <w:top w:val="none" w:sz="0" w:space="0" w:color="auto"/>
        <w:left w:val="none" w:sz="0" w:space="0" w:color="auto"/>
        <w:bottom w:val="none" w:sz="0" w:space="0" w:color="auto"/>
        <w:right w:val="none" w:sz="0" w:space="0" w:color="auto"/>
      </w:divBdr>
      <w:divsChild>
        <w:div w:id="1963683958">
          <w:marLeft w:val="0"/>
          <w:marRight w:val="0"/>
          <w:marTop w:val="0"/>
          <w:marBottom w:val="0"/>
          <w:divBdr>
            <w:top w:val="none" w:sz="0" w:space="0" w:color="auto"/>
            <w:left w:val="none" w:sz="0" w:space="0" w:color="auto"/>
            <w:bottom w:val="none" w:sz="0" w:space="0" w:color="auto"/>
            <w:right w:val="none" w:sz="0" w:space="0" w:color="auto"/>
          </w:divBdr>
        </w:div>
      </w:divsChild>
    </w:div>
    <w:div w:id="388266474">
      <w:bodyDiv w:val="1"/>
      <w:marLeft w:val="0"/>
      <w:marRight w:val="0"/>
      <w:marTop w:val="0"/>
      <w:marBottom w:val="0"/>
      <w:divBdr>
        <w:top w:val="none" w:sz="0" w:space="0" w:color="auto"/>
        <w:left w:val="none" w:sz="0" w:space="0" w:color="auto"/>
        <w:bottom w:val="none" w:sz="0" w:space="0" w:color="auto"/>
        <w:right w:val="none" w:sz="0" w:space="0" w:color="auto"/>
      </w:divBdr>
      <w:divsChild>
        <w:div w:id="423260755">
          <w:marLeft w:val="0"/>
          <w:marRight w:val="0"/>
          <w:marTop w:val="0"/>
          <w:marBottom w:val="0"/>
          <w:divBdr>
            <w:top w:val="none" w:sz="0" w:space="0" w:color="auto"/>
            <w:left w:val="none" w:sz="0" w:space="0" w:color="auto"/>
            <w:bottom w:val="none" w:sz="0" w:space="0" w:color="auto"/>
            <w:right w:val="none" w:sz="0" w:space="0" w:color="auto"/>
          </w:divBdr>
        </w:div>
      </w:divsChild>
    </w:div>
    <w:div w:id="815075752">
      <w:bodyDiv w:val="1"/>
      <w:marLeft w:val="0"/>
      <w:marRight w:val="0"/>
      <w:marTop w:val="0"/>
      <w:marBottom w:val="0"/>
      <w:divBdr>
        <w:top w:val="none" w:sz="0" w:space="0" w:color="auto"/>
        <w:left w:val="none" w:sz="0" w:space="0" w:color="auto"/>
        <w:bottom w:val="none" w:sz="0" w:space="0" w:color="auto"/>
        <w:right w:val="none" w:sz="0" w:space="0" w:color="auto"/>
      </w:divBdr>
      <w:divsChild>
        <w:div w:id="1856775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1A6FD-17AE-C94C-AEFE-D073CBF07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7033</Words>
  <Characters>40091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Samik Gajjar (2208900)</cp:lastModifiedBy>
  <cp:revision>3</cp:revision>
  <dcterms:created xsi:type="dcterms:W3CDTF">2023-05-03T11:36:00Z</dcterms:created>
  <dcterms:modified xsi:type="dcterms:W3CDTF">2023-05-08T10:39:00Z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2023-03-24T00:00:00Z</vt:filetime>
  </property>
  <property fmtid="{D5CDD505-2E9C-101B-9397-08002B2CF9AE}" pid="3" name="Creator">
    <vt:lpwstr>Microsoft Word</vt:lpwstr>
  </property>
  <property fmtid="{D5CDD505-2E9C-101B-9397-08002B2CF9AE}" pid="4" name="LastSaved">
    <vt:filetime>2023-03-30T00:00:00Z</vt:filetime>
  </property>
</Properties>
</file>