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61483" w14:textId="77777777" w:rsidR="006A05FE" w:rsidRPr="006A05FE" w:rsidRDefault="006A05FE" w:rsidP="006A05FE">
      <w:pPr>
        <w:jc w:val="both"/>
        <w:rPr>
          <w:rFonts w:ascii="Arial" w:hAnsi="Arial" w:cs="Arial"/>
          <w:b/>
        </w:rPr>
      </w:pPr>
      <w:bookmarkStart w:id="0" w:name="_GoBack"/>
      <w:bookmarkEnd w:id="0"/>
      <w:r w:rsidRPr="006A05FE">
        <w:rPr>
          <w:rFonts w:ascii="Arial" w:hAnsi="Arial" w:cs="Arial"/>
          <w:b/>
        </w:rPr>
        <w:t>Gous Khan 1705786</w:t>
      </w:r>
    </w:p>
    <w:p w14:paraId="134B0B59" w14:textId="22037D13" w:rsidR="006A05FE" w:rsidRPr="006A05FE" w:rsidRDefault="006A05FE" w:rsidP="006A05FE">
      <w:pPr>
        <w:jc w:val="both"/>
        <w:rPr>
          <w:rFonts w:ascii="Arial" w:hAnsi="Arial" w:cs="Arial"/>
          <w:b/>
        </w:rPr>
      </w:pPr>
      <w:r w:rsidRPr="006A05FE">
        <w:rPr>
          <w:rFonts w:ascii="Arial" w:hAnsi="Arial" w:cs="Arial"/>
          <w:b/>
        </w:rPr>
        <w:t>Module Code: BMSK4003_LON</w:t>
      </w:r>
    </w:p>
    <w:p w14:paraId="40FF1818" w14:textId="104A49F1" w:rsidR="006A05FE" w:rsidRPr="006A05FE" w:rsidRDefault="006A05FE" w:rsidP="006A05FE">
      <w:pPr>
        <w:jc w:val="both"/>
        <w:rPr>
          <w:rFonts w:ascii="Arial" w:hAnsi="Arial" w:cs="Arial"/>
          <w:b/>
        </w:rPr>
      </w:pPr>
      <w:r w:rsidRPr="006A05FE">
        <w:rPr>
          <w:rFonts w:ascii="Arial" w:hAnsi="Arial" w:cs="Arial"/>
          <w:b/>
        </w:rPr>
        <w:t>Assessment title: Digital Skills and Research methods</w:t>
      </w:r>
    </w:p>
    <w:p w14:paraId="154C247E" w14:textId="4E84F3F8" w:rsidR="006A05FE" w:rsidRPr="006A05FE" w:rsidRDefault="006A05FE" w:rsidP="1F3EE5A3">
      <w:pPr>
        <w:tabs>
          <w:tab w:val="left" w:pos="7365"/>
        </w:tabs>
        <w:jc w:val="both"/>
        <w:rPr>
          <w:rFonts w:ascii="Arial" w:hAnsi="Arial" w:cs="Arial"/>
          <w:b/>
          <w:bCs/>
        </w:rPr>
      </w:pPr>
      <w:r w:rsidRPr="1F3EE5A3">
        <w:rPr>
          <w:rFonts w:ascii="Arial" w:hAnsi="Arial" w:cs="Arial"/>
          <w:b/>
          <w:bCs/>
        </w:rPr>
        <w:t>Professor: Balendran Kandasamy</w:t>
      </w:r>
      <w:r>
        <w:rPr>
          <w:rFonts w:ascii="Arial" w:hAnsi="Arial" w:cs="Arial"/>
          <w:b/>
        </w:rPr>
        <w:tab/>
      </w:r>
    </w:p>
    <w:p w14:paraId="2520AC19" w14:textId="208A7EDB" w:rsidR="006A05FE" w:rsidRPr="006A05FE" w:rsidRDefault="006A05FE" w:rsidP="1F3EE5A3">
      <w:pPr>
        <w:jc w:val="both"/>
        <w:rPr>
          <w:rFonts w:ascii="Arial" w:hAnsi="Arial" w:cs="Arial"/>
          <w:b/>
          <w:bCs/>
        </w:rPr>
      </w:pPr>
    </w:p>
    <w:p w14:paraId="248F1034" w14:textId="633AFA02" w:rsidR="006A05FE" w:rsidRDefault="006A05FE">
      <w:pPr>
        <w:rPr>
          <w:b/>
        </w:rPr>
      </w:pPr>
    </w:p>
    <w:p w14:paraId="3C6CB2CD" w14:textId="1F6D7029" w:rsidR="000E216B" w:rsidRPr="00281335" w:rsidRDefault="000E216B">
      <w:pPr>
        <w:rPr>
          <w:b/>
        </w:rPr>
      </w:pPr>
      <w:r w:rsidRPr="00281335">
        <w:rPr>
          <w:b/>
        </w:rPr>
        <w:t>Abstract:</w:t>
      </w:r>
    </w:p>
    <w:p w14:paraId="136BABC9" w14:textId="2EA54A19" w:rsidR="005765B7" w:rsidRDefault="000E216B" w:rsidP="007E601C">
      <w:pPr>
        <w:jc w:val="both"/>
      </w:pPr>
      <w:r>
        <w:t xml:space="preserve">Customer satisfaction </w:t>
      </w:r>
      <w:r w:rsidR="005765B7">
        <w:t>is key in creating long-ter</w:t>
      </w:r>
      <w:r w:rsidR="00281335">
        <w:t>m</w:t>
      </w:r>
      <w:r w:rsidR="005765B7">
        <w:t xml:space="preserve"> relationship with your customers, research study found, 81% of satisfied customers are more likely to return if they had positive experience, whilst 95% of customers will “take action” after receiving a negative experience- sharing concerns with friends, family or simply recording an experience and uploading it on social media. This has put an extremely immense amount of pressure on </w:t>
      </w:r>
      <w:r w:rsidR="00281335">
        <w:t xml:space="preserve">service-orientated businesses like McDonald to minimize the number of dissatisfied customers.  The aim of this study is to identify </w:t>
      </w:r>
      <w:r w:rsidR="00912FBE">
        <w:t xml:space="preserve">the level of customer satisfaction and loyalty on their McDonald purchase experience in the Islington borough of London. </w:t>
      </w:r>
    </w:p>
    <w:p w14:paraId="5A3C7B80" w14:textId="0CCDF1D5" w:rsidR="00C2473D" w:rsidRDefault="00C2473D" w:rsidP="007E601C">
      <w:pPr>
        <w:jc w:val="both"/>
      </w:pPr>
      <w:r>
        <w:t xml:space="preserve">By investigating the root cause of the issue that is leading to low customer satisfaction, this will give the management team a clearer view on how to make better decisions regarding training, employment of staffs and allocation of development funds. I would be taking into consideration the SEVQUA Model to enhance service quality, this is the study of customer satisfaction </w:t>
      </w:r>
      <w:proofErr w:type="gramStart"/>
      <w:r>
        <w:t>in the area of</w:t>
      </w:r>
      <w:proofErr w:type="gramEnd"/>
      <w:r>
        <w:t xml:space="preserve"> general marketing. </w:t>
      </w:r>
      <w:r w:rsidRPr="0049422F">
        <w:rPr>
          <w:rFonts w:ascii="robotolight" w:hAnsi="robotolight"/>
          <w:color w:val="000000"/>
          <w:shd w:val="clear" w:color="auto" w:fill="FFFFFF"/>
        </w:rPr>
        <w:t>(</w:t>
      </w:r>
      <w:r w:rsidR="0049422F" w:rsidRPr="0049422F">
        <w:rPr>
          <w:rFonts w:ascii="robotolight" w:hAnsi="robotolight"/>
          <w:color w:val="000000"/>
          <w:shd w:val="clear" w:color="auto" w:fill="FFFFFF"/>
        </w:rPr>
        <w:t>Brandi, J 2001)</w:t>
      </w:r>
    </w:p>
    <w:p w14:paraId="48A8C931" w14:textId="2520E18A" w:rsidR="007E601C" w:rsidRDefault="007E601C" w:rsidP="007E601C">
      <w:pPr>
        <w:jc w:val="both"/>
      </w:pPr>
      <w:r w:rsidRPr="007E601C">
        <w:rPr>
          <w:b/>
        </w:rPr>
        <w:t>Introduction</w:t>
      </w:r>
      <w:r w:rsidR="00D52585">
        <w:rPr>
          <w:b/>
        </w:rPr>
        <w:t xml:space="preserve">-  </w:t>
      </w:r>
    </w:p>
    <w:p w14:paraId="2AE5A199" w14:textId="43CF6B94" w:rsidR="00C16968" w:rsidRDefault="00C16968" w:rsidP="007E601C">
      <w:pPr>
        <w:jc w:val="both"/>
      </w:pPr>
      <w:r>
        <w:t>I</w:t>
      </w:r>
      <w:r w:rsidR="00D03401">
        <w:t xml:space="preserve">n this ever- growing world of </w:t>
      </w:r>
      <w:r>
        <w:t xml:space="preserve">globalization, the business world is experiencing a rapid growth especially within the fast food </w:t>
      </w:r>
      <w:r w:rsidR="00D03401">
        <w:t xml:space="preserve">sector, restaurants find themselves constantly introducing new methods of customer service to keep customers satisfied and loyal to their brand.  Customer satisfaction in fast food industry is highly depended up on the degree of quality of services offered (Rees and Smith, 2014). </w:t>
      </w:r>
      <w:r>
        <w:t xml:space="preserve"> Restaurants faces the daily challenge of making sure customers are not only satisfied with their product and service, but the customer experience is of high quality</w:t>
      </w:r>
      <w:r w:rsidR="001500F4">
        <w:t xml:space="preserve">, the performance of any business is dependent on their customer, restaurants rely on their customer to obtain profit and if customer are not satisfied with their service, this could lead to the organization facing heavy loss or </w:t>
      </w:r>
      <w:proofErr w:type="gramStart"/>
      <w:r w:rsidR="001500F4">
        <w:t>closing down</w:t>
      </w:r>
      <w:proofErr w:type="gramEnd"/>
      <w:r w:rsidR="001500F4">
        <w:t xml:space="preserve"> their business in general. This report is about identifying whether improved or not improved quality of customer service leads to higher customer satisfaction. (Conner, 2006) Since customer satisfaction shares a connection with the concept of quality, the quality of service is becoming more important for McDonald as It is a firm which regulates highly on the hospitality segment. </w:t>
      </w:r>
    </w:p>
    <w:p w14:paraId="7448BA52" w14:textId="77777777" w:rsidR="009F371A" w:rsidRDefault="009F371A" w:rsidP="009F371A">
      <w:pPr>
        <w:jc w:val="both"/>
        <w:rPr>
          <w:b/>
        </w:rPr>
      </w:pPr>
    </w:p>
    <w:p w14:paraId="5FF24C45" w14:textId="3B101D81" w:rsidR="009F371A" w:rsidRDefault="009F371A" w:rsidP="009F371A">
      <w:pPr>
        <w:jc w:val="both"/>
        <w:rPr>
          <w:b/>
        </w:rPr>
      </w:pPr>
      <w:r w:rsidRPr="00B97254">
        <w:rPr>
          <w:b/>
        </w:rPr>
        <w:t xml:space="preserve">McDonald Background- </w:t>
      </w:r>
      <w:r>
        <w:rPr>
          <w:b/>
        </w:rPr>
        <w:t xml:space="preserve"> </w:t>
      </w:r>
    </w:p>
    <w:p w14:paraId="6D64E3FB" w14:textId="77777777" w:rsidR="009F371A" w:rsidRPr="000215B1" w:rsidRDefault="009F371A" w:rsidP="009F371A">
      <w:pPr>
        <w:jc w:val="both"/>
        <w:rPr>
          <w:rFonts w:cstheme="minorHAnsi"/>
        </w:rPr>
      </w:pPr>
      <w:r>
        <w:rPr>
          <w:rFonts w:cstheme="minorHAnsi"/>
        </w:rPr>
        <w:t xml:space="preserve">From the beginning, McDonald recognized to be the main “fast food” retailer in the Uk has been working its best to upgrade customer loyalty, whether that meant changing the way service is delivered as with the introduction of the “Experience of the future”, whilst efforts are being made to satisfy customer needs, research found that McDonald in recent years are facing a drastic loss of customers, with many customers choosing alternative fast food restaurants like KFC or burger King. </w:t>
      </w:r>
      <w:r>
        <w:lastRenderedPageBreak/>
        <w:t xml:space="preserve">Chew (2015) highlighted that the firm had been experiencing tough context in enhancing the customer satisfaction citing rude staffs, slow service and poor quality of food as the main contributing factors. </w:t>
      </w:r>
    </w:p>
    <w:p w14:paraId="528B0A1F" w14:textId="58A24910" w:rsidR="009F371A" w:rsidRDefault="009F371A" w:rsidP="009F371A">
      <w:pPr>
        <w:jc w:val="both"/>
      </w:pPr>
      <w:r>
        <w:t xml:space="preserve">Studies found that the fast food chain has in its latest customer satisfaction score has earned the lowest core in customer satisfaction amongst other fast food restaurants. McDonald satisfaction rating is currently at 71, scoring much below its average satisfaction rate of 80. The main area of concern as identified by Durante and Boyle (2013) is rude customers and unfriendly attitude of employees towards customers. Customers report that staff members do not seem to be interested in </w:t>
      </w:r>
      <w:proofErr w:type="gramStart"/>
      <w:r>
        <w:t>helping out</w:t>
      </w:r>
      <w:proofErr w:type="gramEnd"/>
      <w:r>
        <w:t xml:space="preserve"> customers beyond their expectations and appear to have a lack of training on dealing with anti-social behaviours from customer hence escalating problems as opposed to solving the problem. Rees and Smith (2014) report shows </w:t>
      </w:r>
      <w:proofErr w:type="gramStart"/>
      <w:r>
        <w:t>the majority of</w:t>
      </w:r>
      <w:proofErr w:type="gramEnd"/>
      <w:r>
        <w:t xml:space="preserve"> customers in the UK do not believe that McDonald as a much -loved fast-food restaurant is doing enough to ensure that its vision of “I’m lovin it” is being met.  The lack of friendly staffs and failure in understanding </w:t>
      </w:r>
      <w:r w:rsidR="00CC0EAF">
        <w:t>customers’</w:t>
      </w:r>
      <w:r>
        <w:t xml:space="preserve"> needs regarding service and quality are the prime reasons why it has gained immense criticisms from the public. Evidently, there is </w:t>
      </w:r>
      <w:proofErr w:type="gramStart"/>
      <w:r>
        <w:t>a</w:t>
      </w:r>
      <w:proofErr w:type="gramEnd"/>
      <w:r>
        <w:t xml:space="preserve"> utmost need for improvements and suggestions to change these situations in order to obtain better customer satisfaction. This study therefore aims to find effective ways to lower customer complaints, </w:t>
      </w:r>
      <w:r w:rsidRPr="000215B1">
        <w:rPr>
          <w:rFonts w:cstheme="minorHAnsi"/>
          <w:color w:val="000000"/>
          <w:shd w:val="clear" w:color="auto" w:fill="FFFFFF"/>
        </w:rPr>
        <w:t xml:space="preserve">to </w:t>
      </w:r>
      <w:r>
        <w:rPr>
          <w:rFonts w:cstheme="minorHAnsi"/>
          <w:color w:val="000000"/>
          <w:shd w:val="clear" w:color="auto" w:fill="FFFFFF"/>
        </w:rPr>
        <w:t>iden</w:t>
      </w:r>
      <w:r w:rsidRPr="000215B1">
        <w:rPr>
          <w:rFonts w:cstheme="minorHAnsi"/>
          <w:color w:val="000000"/>
          <w:shd w:val="clear" w:color="auto" w:fill="FFFFFF"/>
        </w:rPr>
        <w:t>tify the tools, techniques and procedures for increasing customer satisfaction, to evaluate the important factors that influence customer satisfaction (Dahiyat, Akroush and Lail, 2011).</w:t>
      </w:r>
    </w:p>
    <w:p w14:paraId="075EEE8D" w14:textId="77777777" w:rsidR="009F371A" w:rsidRDefault="009F371A" w:rsidP="007E601C">
      <w:pPr>
        <w:jc w:val="both"/>
      </w:pPr>
    </w:p>
    <w:p w14:paraId="2F110D3C" w14:textId="1F17C68D" w:rsidR="00053DFF" w:rsidRDefault="00053DFF" w:rsidP="007E601C">
      <w:pPr>
        <w:jc w:val="both"/>
        <w:rPr>
          <w:b/>
        </w:rPr>
      </w:pPr>
      <w:r>
        <w:rPr>
          <w:b/>
        </w:rPr>
        <w:t>Customer satisfaction</w:t>
      </w:r>
      <w:r w:rsidR="004F6553">
        <w:rPr>
          <w:b/>
        </w:rPr>
        <w:t>-</w:t>
      </w:r>
    </w:p>
    <w:p w14:paraId="5C8E010C" w14:textId="05D8A266" w:rsidR="00B44BA9" w:rsidRPr="00B97254" w:rsidRDefault="00165C93" w:rsidP="007E601C">
      <w:pPr>
        <w:jc w:val="both"/>
        <w:rPr>
          <w:rFonts w:cstheme="minorHAnsi"/>
          <w:b/>
        </w:rPr>
      </w:pPr>
      <w:r>
        <w:t>According to Derek Allen (2004) improvements in product and service quality will increase customer satisfaction which leads to desirable business outcomes.</w:t>
      </w:r>
      <w:r w:rsidRPr="00165C93">
        <w:t xml:space="preserve"> </w:t>
      </w:r>
      <w:r w:rsidR="00B44BA9">
        <w:t xml:space="preserve">This means by measuring the level of customer satisfaction, we should be able to identify the area of development and this will in turn improve the customer satisfaction, solve the issue hence have a more positive effect on the company’s operations. It is obvious that when a customer is content with the service then they are likely to return to the restaurant and make further purchase, hence becoming a loyal customer. </w:t>
      </w:r>
      <w:r w:rsidR="00B97254">
        <w:t xml:space="preserve">All business aim to develop loyal customers as this directly influence their sales hence profits. </w:t>
      </w:r>
      <w:r w:rsidR="00B97254" w:rsidRPr="00B97254">
        <w:rPr>
          <w:rFonts w:cstheme="minorHAnsi"/>
          <w:color w:val="000000"/>
          <w:shd w:val="clear" w:color="auto" w:fill="FFFFFF"/>
        </w:rPr>
        <w:t>The satisfaction of customers is directly related to their expectancy levels (</w:t>
      </w:r>
      <w:r w:rsidR="005C6AAE">
        <w:rPr>
          <w:rFonts w:cstheme="minorHAnsi"/>
          <w:color w:val="000000"/>
          <w:shd w:val="clear" w:color="auto" w:fill="FFFFFF"/>
        </w:rPr>
        <w:t>Jewel, 2007)</w:t>
      </w:r>
    </w:p>
    <w:p w14:paraId="3CE47B22" w14:textId="2454A04B" w:rsidR="00B44BA9" w:rsidRDefault="00B44BA9" w:rsidP="007E601C">
      <w:pPr>
        <w:jc w:val="both"/>
      </w:pPr>
    </w:p>
    <w:p w14:paraId="5D962806" w14:textId="77777777" w:rsidR="00B44BA9" w:rsidRDefault="00B44BA9" w:rsidP="007E601C">
      <w:pPr>
        <w:jc w:val="both"/>
      </w:pPr>
    </w:p>
    <w:p w14:paraId="7B97BBD6" w14:textId="19E8975C" w:rsidR="00DE15C0" w:rsidRDefault="00DE15C0" w:rsidP="007E601C">
      <w:pPr>
        <w:jc w:val="both"/>
        <w:rPr>
          <w:b/>
        </w:rPr>
      </w:pPr>
      <w:r>
        <w:rPr>
          <w:b/>
          <w:noProof/>
        </w:rPr>
        <mc:AlternateContent>
          <mc:Choice Requires="wps">
            <w:drawing>
              <wp:anchor distT="0" distB="0" distL="114300" distR="114300" simplePos="0" relativeHeight="251666432" behindDoc="0" locked="0" layoutInCell="1" allowOverlap="1" wp14:anchorId="0B03579A" wp14:editId="6CC98A91">
                <wp:simplePos x="0" y="0"/>
                <wp:positionH relativeFrom="column">
                  <wp:posOffset>1524000</wp:posOffset>
                </wp:positionH>
                <wp:positionV relativeFrom="paragraph">
                  <wp:posOffset>200025</wp:posOffset>
                </wp:positionV>
                <wp:extent cx="400050" cy="847725"/>
                <wp:effectExtent l="0" t="0" r="57150" b="47625"/>
                <wp:wrapNone/>
                <wp:docPr id="4" name="Straight Arrow Connector 4"/>
                <wp:cNvGraphicFramePr/>
                <a:graphic xmlns:a="http://schemas.openxmlformats.org/drawingml/2006/main">
                  <a:graphicData uri="http://schemas.microsoft.com/office/word/2010/wordprocessingShape">
                    <wps:wsp>
                      <wps:cNvCnPr/>
                      <wps:spPr>
                        <a:xfrm>
                          <a:off x="0" y="0"/>
                          <a:ext cx="400050" cy="8477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a="http://schemas.openxmlformats.org/drawingml/2006/main">
            <w:pict>
              <v:shapetype id="_x0000_t32" coordsize="21600,21600" o:oned="t" filled="f" o:spt="32" path="m,l21600,21600e" w14:anchorId="56D0EB80">
                <v:path fillok="f" arrowok="t" o:connecttype="none"/>
                <o:lock v:ext="edit" shapetype="t"/>
              </v:shapetype>
              <v:shape id="Straight Arrow Connector 4" style="position:absolute;margin-left:120pt;margin-top:15.75pt;width:31.5pt;height:66.75pt;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">
                <v:stroke joinstyle="miter" endarrow="block"/>
              </v:shape>
            </w:pict>
          </mc:Fallback>
        </mc:AlternateContent>
      </w:r>
      <w:r w:rsidRPr="00DE15C0">
        <w:rPr>
          <w:b/>
          <w:noProof/>
        </w:rPr>
        <mc:AlternateContent>
          <mc:Choice Requires="wps">
            <w:drawing>
              <wp:anchor distT="45720" distB="45720" distL="114300" distR="114300" simplePos="0" relativeHeight="251659264" behindDoc="0" locked="0" layoutInCell="1" allowOverlap="1" wp14:anchorId="2ADD0F2F" wp14:editId="7EB8C827">
                <wp:simplePos x="0" y="0"/>
                <wp:positionH relativeFrom="column">
                  <wp:posOffset>-57150</wp:posOffset>
                </wp:positionH>
                <wp:positionV relativeFrom="paragraph">
                  <wp:posOffset>0</wp:posOffset>
                </wp:positionV>
                <wp:extent cx="1571625" cy="609600"/>
                <wp:effectExtent l="38100" t="38100" r="123825" b="1143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609600"/>
                        </a:xfrm>
                        <a:prstGeom prst="rect">
                          <a:avLst/>
                        </a:prstGeom>
                        <a:solidFill>
                          <a:srgbClr val="FFFFFF"/>
                        </a:solidFill>
                        <a:ln w="12700">
                          <a:solidFill>
                            <a:srgbClr val="000000"/>
                          </a:solidFill>
                          <a:prstDash val="solid"/>
                          <a:miter lim="800000"/>
                          <a:headEnd/>
                          <a:tailEnd/>
                        </a:ln>
                        <a:effectLst>
                          <a:outerShdw blurRad="50800" dist="38100" dir="2700000" algn="tl" rotWithShape="0">
                            <a:prstClr val="black">
                              <a:alpha val="40000"/>
                            </a:prstClr>
                          </a:outerShdw>
                        </a:effectLst>
                      </wps:spPr>
                      <wps:txbx>
                        <w:txbxContent>
                          <w:p w14:paraId="45EC5130" w14:textId="663408A5" w:rsidR="008E5805" w:rsidRPr="00DE15C0" w:rsidRDefault="008E5805">
                            <w:pPr>
                              <w:rPr>
                                <w:sz w:val="24"/>
                                <w:szCs w:val="24"/>
                              </w:rPr>
                            </w:pPr>
                            <w:r w:rsidRPr="00DE15C0">
                              <w:rPr>
                                <w:sz w:val="24"/>
                                <w:szCs w:val="24"/>
                              </w:rPr>
                              <w:t xml:space="preserve">Service Quality Enhancement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D0F2F" id="_x0000_t202" coordsize="21600,21600" o:spt="202" path="m,l,21600r21600,l21600,xe">
                <v:stroke joinstyle="miter"/>
                <v:path gradientshapeok="t" o:connecttype="rect"/>
              </v:shapetype>
              <v:shape id="Text Box 2" o:spid="_x0000_s1026" type="#_x0000_t202" style="position:absolute;left:0;text-align:left;margin-left:-4.5pt;margin-top:0;width:123.75pt;height:4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" strokeweight="1pt">
                <v:shadow on="t" color="black" opacity="26214f" origin="-.5,-.5" offset=".74836mm,.74836mm"/>
                <v:textbox>
                  <w:txbxContent>
                    <w:p w14:paraId="45EC5130" w14:textId="663408A5" w:rsidR="008E5805" w:rsidRPr="00DE15C0" w:rsidRDefault="008E5805">
                      <w:pPr>
                        <w:rPr>
                          <w:sz w:val="24"/>
                          <w:szCs w:val="24"/>
                        </w:rPr>
                      </w:pPr>
                      <w:r w:rsidRPr="00DE15C0">
                        <w:rPr>
                          <w:sz w:val="24"/>
                          <w:szCs w:val="24"/>
                        </w:rPr>
                        <w:t xml:space="preserve">Service Quality Enhancement </w:t>
                      </w:r>
                    </w:p>
                  </w:txbxContent>
                </v:textbox>
                <w10:wrap type="square"/>
              </v:shape>
            </w:pict>
          </mc:Fallback>
        </mc:AlternateContent>
      </w:r>
    </w:p>
    <w:p w14:paraId="0E0660D2" w14:textId="499C0D05" w:rsidR="00DE15C0" w:rsidRDefault="00DE15C0" w:rsidP="007E601C">
      <w:pPr>
        <w:jc w:val="both"/>
        <w:rPr>
          <w:b/>
        </w:rPr>
      </w:pPr>
      <w:r w:rsidRPr="00DE15C0">
        <w:rPr>
          <w:b/>
          <w:noProof/>
        </w:rPr>
        <mc:AlternateContent>
          <mc:Choice Requires="wps">
            <w:drawing>
              <wp:anchor distT="45720" distB="45720" distL="114300" distR="114300" simplePos="0" relativeHeight="251665408" behindDoc="0" locked="0" layoutInCell="1" allowOverlap="1" wp14:anchorId="627D9F83" wp14:editId="3758C8E1">
                <wp:simplePos x="0" y="0"/>
                <wp:positionH relativeFrom="margin">
                  <wp:posOffset>4076700</wp:posOffset>
                </wp:positionH>
                <wp:positionV relativeFrom="paragraph">
                  <wp:posOffset>447675</wp:posOffset>
                </wp:positionV>
                <wp:extent cx="1514475" cy="733425"/>
                <wp:effectExtent l="38100" t="38100" r="123825" b="1238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733425"/>
                        </a:xfrm>
                        <a:prstGeom prst="rect">
                          <a:avLst/>
                        </a:prstGeom>
                        <a:solidFill>
                          <a:srgbClr val="FFFFFF"/>
                        </a:solidFill>
                        <a:ln w="9525">
                          <a:solidFill>
                            <a:srgbClr val="000000"/>
                          </a:solidFill>
                          <a:miter lim="800000"/>
                          <a:headEnd/>
                          <a:tailEnd/>
                        </a:ln>
                        <a:effectLst>
                          <a:outerShdw blurRad="50800" dist="38100" dir="2700000" algn="tl" rotWithShape="0">
                            <a:prstClr val="black">
                              <a:alpha val="40000"/>
                            </a:prstClr>
                          </a:outerShdw>
                        </a:effectLst>
                      </wps:spPr>
                      <wps:txbx>
                        <w:txbxContent>
                          <w:p w14:paraId="4C54492C" w14:textId="52E00C8E" w:rsidR="008E5805" w:rsidRPr="00DE15C0" w:rsidRDefault="008E5805">
                            <w:pPr>
                              <w:rPr>
                                <w:sz w:val="24"/>
                                <w:szCs w:val="24"/>
                              </w:rPr>
                            </w:pPr>
                            <w:r w:rsidRPr="00DE15C0">
                              <w:rPr>
                                <w:sz w:val="24"/>
                                <w:szCs w:val="24"/>
                              </w:rPr>
                              <w:t>Desirable business outcomes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F83" id="_x0000_s1027" type="#_x0000_t202" style="position:absolute;left:0;text-align:left;margin-left:321pt;margin-top:35.25pt;width:119.25pt;height:5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">
                <v:shadow on="t" color="black" opacity="26214f" origin="-.5,-.5" offset=".74836mm,.74836mm"/>
                <v:textbox>
                  <w:txbxContent>
                    <w:p w14:paraId="4C54492C" w14:textId="52E00C8E" w:rsidR="008E5805" w:rsidRPr="00DE15C0" w:rsidRDefault="008E5805">
                      <w:pPr>
                        <w:rPr>
                          <w:sz w:val="24"/>
                          <w:szCs w:val="24"/>
                        </w:rPr>
                      </w:pPr>
                      <w:r w:rsidRPr="00DE15C0">
                        <w:rPr>
                          <w:sz w:val="24"/>
                          <w:szCs w:val="24"/>
                        </w:rPr>
                        <w:t>Desirable business outcomes</w:t>
                      </w:r>
                    </w:p>
                  </w:txbxContent>
                </v:textbox>
                <w10:wrap type="square" anchorx="margin"/>
              </v:shape>
            </w:pict>
          </mc:Fallback>
        </mc:AlternateContent>
      </w:r>
      <w:r w:rsidRPr="00DE15C0">
        <w:rPr>
          <w:b/>
          <w:noProof/>
        </w:rPr>
        <mc:AlternateContent>
          <mc:Choice Requires="wps">
            <w:drawing>
              <wp:anchor distT="45720" distB="45720" distL="114300" distR="114300" simplePos="0" relativeHeight="251663360" behindDoc="0" locked="0" layoutInCell="1" allowOverlap="1" wp14:anchorId="0EFF18E2" wp14:editId="431F8764">
                <wp:simplePos x="0" y="0"/>
                <wp:positionH relativeFrom="column">
                  <wp:posOffset>1914525</wp:posOffset>
                </wp:positionH>
                <wp:positionV relativeFrom="paragraph">
                  <wp:posOffset>447675</wp:posOffset>
                </wp:positionV>
                <wp:extent cx="1657350" cy="742950"/>
                <wp:effectExtent l="38100" t="38100" r="114300" b="1143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742950"/>
                        </a:xfrm>
                        <a:prstGeom prst="rect">
                          <a:avLst/>
                        </a:prstGeom>
                        <a:solidFill>
                          <a:srgbClr val="FFFFFF"/>
                        </a:solidFill>
                        <a:ln w="9525">
                          <a:solidFill>
                            <a:srgbClr val="000000"/>
                          </a:solidFill>
                          <a:miter lim="800000"/>
                          <a:headEnd/>
                          <a:tailEnd/>
                        </a:ln>
                        <a:effectLst>
                          <a:outerShdw blurRad="50800" dist="38100" dir="2700000" algn="tl" rotWithShape="0">
                            <a:prstClr val="black">
                              <a:alpha val="40000"/>
                            </a:prstClr>
                          </a:outerShdw>
                        </a:effectLst>
                      </wps:spPr>
                      <wps:txbx>
                        <w:txbxContent>
                          <w:p w14:paraId="2A06D283" w14:textId="00D4A70F" w:rsidR="008E5805" w:rsidRPr="00DE15C0" w:rsidRDefault="008E5805">
                            <w:pPr>
                              <w:rPr>
                                <w:sz w:val="24"/>
                                <w:szCs w:val="24"/>
                              </w:rPr>
                            </w:pPr>
                            <w:r w:rsidRPr="00DE15C0">
                              <w:rPr>
                                <w:sz w:val="24"/>
                                <w:szCs w:val="24"/>
                              </w:rPr>
                              <w:t>Increased Customer Satisfaction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F18E2" id="_x0000_s1028" type="#_x0000_t202" style="position:absolute;left:0;text-align:left;margin-left:150.75pt;margin-top:35.25pt;width:130.5pt;height:58.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">
                <v:shadow on="t" color="black" opacity="26214f" origin="-.5,-.5" offset=".74836mm,.74836mm"/>
                <v:textbox>
                  <w:txbxContent>
                    <w:p w14:paraId="2A06D283" w14:textId="00D4A70F" w:rsidR="008E5805" w:rsidRPr="00DE15C0" w:rsidRDefault="008E5805">
                      <w:pPr>
                        <w:rPr>
                          <w:sz w:val="24"/>
                          <w:szCs w:val="24"/>
                        </w:rPr>
                      </w:pPr>
                      <w:r w:rsidRPr="00DE15C0">
                        <w:rPr>
                          <w:sz w:val="24"/>
                          <w:szCs w:val="24"/>
                        </w:rPr>
                        <w:t>Increased Customer Satisfaction</w:t>
                      </w:r>
                    </w:p>
                  </w:txbxContent>
                </v:textbox>
                <w10:wrap type="square"/>
              </v:shape>
            </w:pict>
          </mc:Fallback>
        </mc:AlternateContent>
      </w:r>
    </w:p>
    <w:p w14:paraId="6081CF7C" w14:textId="1A93C00B" w:rsidR="00DE15C0" w:rsidRDefault="00EA0F46" w:rsidP="007E601C">
      <w:pPr>
        <w:jc w:val="both"/>
        <w:rPr>
          <w:b/>
        </w:rPr>
      </w:pPr>
      <w:r>
        <w:rPr>
          <w:b/>
          <w:noProof/>
        </w:rPr>
        <mc:AlternateContent>
          <mc:Choice Requires="wps">
            <w:drawing>
              <wp:anchor distT="0" distB="0" distL="114300" distR="114300" simplePos="0" relativeHeight="251668480" behindDoc="0" locked="0" layoutInCell="1" allowOverlap="1" wp14:anchorId="313B2982" wp14:editId="76085359">
                <wp:simplePos x="0" y="0"/>
                <wp:positionH relativeFrom="column">
                  <wp:posOffset>3581400</wp:posOffset>
                </wp:positionH>
                <wp:positionV relativeFrom="paragraph">
                  <wp:posOffset>523875</wp:posOffset>
                </wp:positionV>
                <wp:extent cx="504825" cy="9525"/>
                <wp:effectExtent l="0" t="57150" r="28575" b="85725"/>
                <wp:wrapNone/>
                <wp:docPr id="6" name="Straight Arrow Connector 6"/>
                <wp:cNvGraphicFramePr/>
                <a:graphic xmlns:a="http://schemas.openxmlformats.org/drawingml/2006/main">
                  <a:graphicData uri="http://schemas.microsoft.com/office/word/2010/wordprocessingShape">
                    <wps:wsp>
                      <wps:cNvCnPr/>
                      <wps:spPr>
                        <a:xfrm>
                          <a:off x="0" y="0"/>
                          <a:ext cx="504825"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a="http://schemas.openxmlformats.org/drawingml/2006/main">
            <w:pict>
              <v:shape id="Straight Arrow Connector 6" style="position:absolute;margin-left:282pt;margin-top:41.25pt;width:39.75pt;height:.75pt;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" w14:anchorId="297C9A09">
                <v:stroke joinstyle="miter" endarrow="block"/>
              </v:shape>
            </w:pict>
          </mc:Fallback>
        </mc:AlternateContent>
      </w:r>
    </w:p>
    <w:p w14:paraId="3080870A" w14:textId="17642F44" w:rsidR="00DE15C0" w:rsidRDefault="00EA0F46" w:rsidP="007E601C">
      <w:pPr>
        <w:jc w:val="both"/>
        <w:rPr>
          <w:b/>
        </w:rPr>
      </w:pPr>
      <w:r>
        <w:rPr>
          <w:b/>
          <w:noProof/>
        </w:rPr>
        <mc:AlternateContent>
          <mc:Choice Requires="wps">
            <w:drawing>
              <wp:anchor distT="0" distB="0" distL="114300" distR="114300" simplePos="0" relativeHeight="251669504" behindDoc="0" locked="0" layoutInCell="1" allowOverlap="1" wp14:anchorId="79760423" wp14:editId="589751B8">
                <wp:simplePos x="0" y="0"/>
                <wp:positionH relativeFrom="column">
                  <wp:posOffset>2943226</wp:posOffset>
                </wp:positionH>
                <wp:positionV relativeFrom="paragraph">
                  <wp:posOffset>382905</wp:posOffset>
                </wp:positionV>
                <wp:extent cx="1752600" cy="361950"/>
                <wp:effectExtent l="0" t="19050" r="19050" b="19050"/>
                <wp:wrapNone/>
                <wp:docPr id="7" name="Arrow: Curved Up 7"/>
                <wp:cNvGraphicFramePr/>
                <a:graphic xmlns:a="http://schemas.openxmlformats.org/drawingml/2006/main">
                  <a:graphicData uri="http://schemas.microsoft.com/office/word/2010/wordprocessingShape">
                    <wps:wsp>
                      <wps:cNvSpPr/>
                      <wps:spPr>
                        <a:xfrm>
                          <a:off x="0" y="0"/>
                          <a:ext cx="1752600" cy="361950"/>
                        </a:xfrm>
                        <a:prstGeom prst="curved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04" coordsize="21600,21600" o:spt="104" adj="12960,19440,7200" path="ar0@22@3@21,,0@4@21@14@22@1@21@7@21@12@2l@13@2@8,0@11@2wa0@22@3@21@10@2@16@24@14@22@1@21@16@24@14,xewr@14@22@1@21@7@21@16@24nfe" w14:anchorId="41DDEBBD">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textboxrect="@41,@43,@42,@44" o:connecttype="custom" o:connectlocs="@8,0;@11,@2;@15,0;@16,@21;@13,@2" o:connectangles="270,270,270,90,0" o:extrusionok="f"/>
                <v:handles>
                  <v:h position="#0,topLeft" xrange="@37,@27"/>
                  <v:h position="#1,topLeft" xrange="@25,@20"/>
                  <v:h position="bottomRight,#2" yrange="0,@40"/>
                </v:handles>
                <o:complex v:ext="view"/>
              </v:shapetype>
              <v:shape id="Arrow: Curved Up 7" style="position:absolute;margin-left:231.75pt;margin-top:30.15pt;width:138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lack [3200]" strokecolor="black [1600]" strokeweight="1pt" type="#_x0000_t104" adj="19370,21043,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"/>
            </w:pict>
          </mc:Fallback>
        </mc:AlternateContent>
      </w:r>
      <w:r w:rsidR="00DE15C0">
        <w:rPr>
          <w:b/>
          <w:noProof/>
        </w:rPr>
        <mc:AlternateContent>
          <mc:Choice Requires="wps">
            <w:drawing>
              <wp:anchor distT="0" distB="0" distL="114300" distR="114300" simplePos="0" relativeHeight="251667456" behindDoc="0" locked="0" layoutInCell="1" allowOverlap="1" wp14:anchorId="6617A994" wp14:editId="0F68B905">
                <wp:simplePos x="0" y="0"/>
                <wp:positionH relativeFrom="column">
                  <wp:posOffset>1514475</wp:posOffset>
                </wp:positionH>
                <wp:positionV relativeFrom="paragraph">
                  <wp:posOffset>78105</wp:posOffset>
                </wp:positionV>
                <wp:extent cx="400050" cy="619125"/>
                <wp:effectExtent l="0" t="38100" r="57150" b="28575"/>
                <wp:wrapNone/>
                <wp:docPr id="5" name="Straight Arrow Connector 5"/>
                <wp:cNvGraphicFramePr/>
                <a:graphic xmlns:a="http://schemas.openxmlformats.org/drawingml/2006/main">
                  <a:graphicData uri="http://schemas.microsoft.com/office/word/2010/wordprocessingShape">
                    <wps:wsp>
                      <wps:cNvCnPr/>
                      <wps:spPr>
                        <a:xfrm flipV="1">
                          <a:off x="0" y="0"/>
                          <a:ext cx="400050" cy="6191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a="http://schemas.openxmlformats.org/drawingml/2006/main">
            <w:pict>
              <v:shape id="Straight Arrow Connector 5" style="position:absolute;margin-left:119.25pt;margin-top:6.15pt;width:31.5pt;height:48.75pt;flip:y;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" w14:anchorId="7A2ED889">
                <v:stroke joinstyle="miter" endarrow="block"/>
              </v:shape>
            </w:pict>
          </mc:Fallback>
        </mc:AlternateContent>
      </w:r>
    </w:p>
    <w:p w14:paraId="3C309927" w14:textId="20C37E56" w:rsidR="00DE15C0" w:rsidRDefault="00DE15C0" w:rsidP="007E601C">
      <w:pPr>
        <w:jc w:val="both"/>
        <w:rPr>
          <w:b/>
        </w:rPr>
      </w:pPr>
      <w:r w:rsidRPr="00DE15C0">
        <w:rPr>
          <w:b/>
          <w:noProof/>
        </w:rPr>
        <mc:AlternateContent>
          <mc:Choice Requires="wps">
            <w:drawing>
              <wp:anchor distT="45720" distB="45720" distL="114300" distR="114300" simplePos="0" relativeHeight="251661312" behindDoc="0" locked="0" layoutInCell="1" allowOverlap="1" wp14:anchorId="17BE2C87" wp14:editId="553EE084">
                <wp:simplePos x="0" y="0"/>
                <wp:positionH relativeFrom="column">
                  <wp:posOffset>-38100</wp:posOffset>
                </wp:positionH>
                <wp:positionV relativeFrom="paragraph">
                  <wp:posOffset>95885</wp:posOffset>
                </wp:positionV>
                <wp:extent cx="1543050" cy="628650"/>
                <wp:effectExtent l="38100" t="38100" r="114300" b="1143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28650"/>
                        </a:xfrm>
                        <a:prstGeom prst="rect">
                          <a:avLst/>
                        </a:prstGeom>
                        <a:solidFill>
                          <a:srgbClr val="FFFFFF"/>
                        </a:solidFill>
                        <a:ln w="9525">
                          <a:solidFill>
                            <a:srgbClr val="000000"/>
                          </a:solidFill>
                          <a:miter lim="800000"/>
                          <a:headEnd/>
                          <a:tailEnd/>
                        </a:ln>
                        <a:effectLst>
                          <a:outerShdw blurRad="50800" dist="38100" dir="2700000" algn="tl" rotWithShape="0">
                            <a:prstClr val="black">
                              <a:alpha val="40000"/>
                            </a:prstClr>
                          </a:outerShdw>
                        </a:effectLst>
                      </wps:spPr>
                      <wps:txbx>
                        <w:txbxContent>
                          <w:p w14:paraId="75DFC543" w14:textId="7C73D072" w:rsidR="008E5805" w:rsidRPr="00DE15C0" w:rsidRDefault="008E5805">
                            <w:pPr>
                              <w:rPr>
                                <w:sz w:val="24"/>
                                <w:szCs w:val="24"/>
                              </w:rPr>
                            </w:pPr>
                            <w:r w:rsidRPr="00DE15C0">
                              <w:rPr>
                                <w:sz w:val="24"/>
                                <w:szCs w:val="24"/>
                              </w:rPr>
                              <w:t>Product Quality Enhancement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E2C87" id="_x0000_s1029" type="#_x0000_t202" style="position:absolute;left:0;text-align:left;margin-left:-3pt;margin-top:7.55pt;width:121.5pt;height:4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">
                <v:shadow on="t" color="black" opacity="26214f" origin="-.5,-.5" offset=".74836mm,.74836mm"/>
                <v:textbox>
                  <w:txbxContent>
                    <w:p w14:paraId="75DFC543" w14:textId="7C73D072" w:rsidR="008E5805" w:rsidRPr="00DE15C0" w:rsidRDefault="008E5805">
                      <w:pPr>
                        <w:rPr>
                          <w:sz w:val="24"/>
                          <w:szCs w:val="24"/>
                        </w:rPr>
                      </w:pPr>
                      <w:r w:rsidRPr="00DE15C0">
                        <w:rPr>
                          <w:sz w:val="24"/>
                          <w:szCs w:val="24"/>
                        </w:rPr>
                        <w:t>Product Quality Enhancement</w:t>
                      </w:r>
                    </w:p>
                  </w:txbxContent>
                </v:textbox>
                <w10:wrap type="square"/>
              </v:shape>
            </w:pict>
          </mc:Fallback>
        </mc:AlternateContent>
      </w:r>
    </w:p>
    <w:p w14:paraId="69DAA7E2" w14:textId="1AFF8ED3" w:rsidR="00DE15C0" w:rsidRDefault="00EA0F46" w:rsidP="007E601C">
      <w:pPr>
        <w:jc w:val="both"/>
        <w:rPr>
          <w:b/>
        </w:rPr>
      </w:pPr>
      <w:r>
        <w:rPr>
          <w:b/>
        </w:rPr>
        <w:t xml:space="preserve">                                              Critical Relationship</w:t>
      </w:r>
    </w:p>
    <w:p w14:paraId="59170234" w14:textId="62BC5EA7" w:rsidR="00EA0F46" w:rsidRDefault="00EA0F46" w:rsidP="007E601C">
      <w:pPr>
        <w:jc w:val="both"/>
        <w:rPr>
          <w:b/>
        </w:rPr>
      </w:pPr>
    </w:p>
    <w:p w14:paraId="6F881DBB" w14:textId="10806733" w:rsidR="00EA0F46" w:rsidRDefault="00EA0F46" w:rsidP="007E601C">
      <w:pPr>
        <w:jc w:val="both"/>
      </w:pPr>
      <w:r>
        <w:rPr>
          <w:b/>
        </w:rPr>
        <w:t xml:space="preserve">FIGURE 1: </w:t>
      </w:r>
      <w:r w:rsidR="00B44BA9">
        <w:t>Fundamental assumption driving customer satisfaction measurement (Allen 2004, 2)</w:t>
      </w:r>
    </w:p>
    <w:p w14:paraId="2903C268" w14:textId="1045D013" w:rsidR="00B97254" w:rsidRDefault="00B97254" w:rsidP="007E601C">
      <w:pPr>
        <w:jc w:val="both"/>
      </w:pPr>
    </w:p>
    <w:p w14:paraId="3E8FBD6D" w14:textId="08D79027" w:rsidR="00053DFF" w:rsidRDefault="00053DFF" w:rsidP="007E601C">
      <w:pPr>
        <w:jc w:val="both"/>
        <w:rPr>
          <w:b/>
        </w:rPr>
      </w:pPr>
      <w:r>
        <w:rPr>
          <w:b/>
        </w:rPr>
        <w:t>Research objectives</w:t>
      </w:r>
      <w:r w:rsidR="00BE7B45">
        <w:rPr>
          <w:b/>
        </w:rPr>
        <w:t>-</w:t>
      </w:r>
    </w:p>
    <w:p w14:paraId="5E64FC31" w14:textId="55CD921C" w:rsidR="00BE7B45" w:rsidRPr="00BE7B45" w:rsidRDefault="00BE7B45" w:rsidP="00BE7B45">
      <w:pPr>
        <w:pStyle w:val="ListParagraph"/>
        <w:numPr>
          <w:ilvl w:val="0"/>
          <w:numId w:val="1"/>
        </w:numPr>
        <w:jc w:val="both"/>
        <w:rPr>
          <w:b/>
        </w:rPr>
      </w:pPr>
      <w:r>
        <w:t>To identify the effects of service and quality on customer satisfaction in McDonald</w:t>
      </w:r>
    </w:p>
    <w:p w14:paraId="4973C925" w14:textId="062A742F" w:rsidR="00BE7B45" w:rsidRPr="00BE7B45" w:rsidRDefault="00BE7B45" w:rsidP="00BE7B45">
      <w:pPr>
        <w:pStyle w:val="ListParagraph"/>
        <w:numPr>
          <w:ilvl w:val="0"/>
          <w:numId w:val="1"/>
        </w:numPr>
        <w:jc w:val="both"/>
        <w:rPr>
          <w:b/>
        </w:rPr>
      </w:pPr>
      <w:r>
        <w:t xml:space="preserve">To systematically investigate whether there is a trend of the type of service and quality by looking at the time of time of day and types of staff. </w:t>
      </w:r>
    </w:p>
    <w:p w14:paraId="02FC5F1B" w14:textId="77777777" w:rsidR="009B1E97" w:rsidRPr="009B1E97" w:rsidRDefault="00BE7B45" w:rsidP="00B97254">
      <w:pPr>
        <w:pStyle w:val="ListParagraph"/>
        <w:numPr>
          <w:ilvl w:val="0"/>
          <w:numId w:val="1"/>
        </w:numPr>
        <w:jc w:val="both"/>
        <w:rPr>
          <w:b/>
        </w:rPr>
      </w:pPr>
      <w:r>
        <w:t xml:space="preserve">To provide recommendations to McDonald for the improvements </w:t>
      </w:r>
      <w:r w:rsidR="00851593">
        <w:t>of their service and quality for enhancing customer satisfaction.</w:t>
      </w:r>
    </w:p>
    <w:p w14:paraId="12821F06" w14:textId="77777777" w:rsidR="00CC0EAF" w:rsidRDefault="00CC0EAF" w:rsidP="009B1E97">
      <w:pPr>
        <w:jc w:val="both"/>
        <w:rPr>
          <w:b/>
        </w:rPr>
      </w:pPr>
    </w:p>
    <w:p w14:paraId="7B93501D" w14:textId="64D9CC5E" w:rsidR="00B97254" w:rsidRPr="009B1E97" w:rsidRDefault="00B97254" w:rsidP="009B1E97">
      <w:pPr>
        <w:jc w:val="both"/>
        <w:rPr>
          <w:b/>
        </w:rPr>
      </w:pPr>
      <w:r w:rsidRPr="009B1E97">
        <w:rPr>
          <w:b/>
        </w:rPr>
        <w:t xml:space="preserve">Research questions- </w:t>
      </w:r>
    </w:p>
    <w:p w14:paraId="5D7563CA" w14:textId="77777777" w:rsidR="00B97254" w:rsidRDefault="00B97254" w:rsidP="00B97254">
      <w:pPr>
        <w:jc w:val="both"/>
      </w:pPr>
      <w:r>
        <w:t>By the end of the research, I need to find a link between the service, quality and the level of customer satisfaction:</w:t>
      </w:r>
    </w:p>
    <w:p w14:paraId="7B8234F0" w14:textId="77777777" w:rsidR="00B97254" w:rsidRDefault="00B97254" w:rsidP="00B97254">
      <w:pPr>
        <w:pStyle w:val="ListParagraph"/>
        <w:numPr>
          <w:ilvl w:val="0"/>
          <w:numId w:val="6"/>
        </w:numPr>
        <w:jc w:val="both"/>
      </w:pPr>
      <w:r>
        <w:t xml:space="preserve">By Identifying any challenges that McDonald face </w:t>
      </w:r>
      <w:proofErr w:type="gramStart"/>
      <w:r>
        <w:t>in regard to</w:t>
      </w:r>
      <w:proofErr w:type="gramEnd"/>
      <w:r>
        <w:t xml:space="preserve"> service and quality</w:t>
      </w:r>
    </w:p>
    <w:p w14:paraId="4D35E55B" w14:textId="77777777" w:rsidR="00B97254" w:rsidRDefault="00B97254" w:rsidP="00B97254">
      <w:pPr>
        <w:pStyle w:val="ListParagraph"/>
        <w:numPr>
          <w:ilvl w:val="0"/>
          <w:numId w:val="6"/>
        </w:numPr>
        <w:jc w:val="both"/>
      </w:pPr>
      <w:r>
        <w:t>What areas of development requires immense focused and how should be they be prioritised?  For example, training of staff, speed of service or quality of final product</w:t>
      </w:r>
    </w:p>
    <w:p w14:paraId="27ACABCD" w14:textId="77777777" w:rsidR="00B97254" w:rsidRDefault="00B97254" w:rsidP="00B97254">
      <w:pPr>
        <w:pStyle w:val="ListParagraph"/>
        <w:numPr>
          <w:ilvl w:val="0"/>
          <w:numId w:val="6"/>
        </w:numPr>
        <w:jc w:val="both"/>
      </w:pPr>
      <w:r>
        <w:t xml:space="preserve">Assess the role that service and quality on sales and customer experience. </w:t>
      </w:r>
    </w:p>
    <w:p w14:paraId="2647A5D9" w14:textId="77777777" w:rsidR="00B97254" w:rsidRDefault="00B97254" w:rsidP="00B97254">
      <w:pPr>
        <w:pStyle w:val="ListParagraph"/>
        <w:numPr>
          <w:ilvl w:val="0"/>
          <w:numId w:val="6"/>
        </w:numPr>
        <w:jc w:val="both"/>
      </w:pPr>
      <w:r>
        <w:t>What are the on-going strategies employed by McDonald to satisfy their customer, is it working and where it needs improvement.</w:t>
      </w:r>
    </w:p>
    <w:p w14:paraId="563CF517" w14:textId="77777777" w:rsidR="00B97254" w:rsidRPr="00851593" w:rsidRDefault="00B97254" w:rsidP="00B97254">
      <w:pPr>
        <w:pStyle w:val="ListParagraph"/>
        <w:jc w:val="both"/>
        <w:rPr>
          <w:b/>
        </w:rPr>
      </w:pPr>
    </w:p>
    <w:p w14:paraId="392B0FBD" w14:textId="77777777" w:rsidR="00B97254" w:rsidRDefault="001C1136" w:rsidP="007E601C">
      <w:pPr>
        <w:jc w:val="both"/>
        <w:rPr>
          <w:b/>
        </w:rPr>
      </w:pPr>
      <w:r>
        <w:rPr>
          <w:b/>
        </w:rPr>
        <w:t xml:space="preserve">Research strategy- </w:t>
      </w:r>
    </w:p>
    <w:p w14:paraId="71BD7D98" w14:textId="5EAE83E9" w:rsidR="00BE7B45" w:rsidRDefault="001C1136" w:rsidP="007E601C">
      <w:pPr>
        <w:jc w:val="both"/>
      </w:pPr>
      <w:r>
        <w:t>In this research study, I will be using two different types of research strategy including an informal interview and a</w:t>
      </w:r>
      <w:r w:rsidR="00BE7B45">
        <w:t xml:space="preserve"> paper</w:t>
      </w:r>
      <w:r>
        <w:t xml:space="preserve"> survey- making use of both qualitative and quantitative data. I will be carrying out an informal interview with McDonald </w:t>
      </w:r>
      <w:r w:rsidR="009F371A">
        <w:t>customers</w:t>
      </w:r>
      <w:r>
        <w:t xml:space="preserve"> and a customer </w:t>
      </w:r>
      <w:r w:rsidR="00BE7B45">
        <w:t>satisfaction survey</w:t>
      </w:r>
      <w:r>
        <w:t xml:space="preserve"> which would be given during </w:t>
      </w:r>
      <w:r w:rsidR="009F371A">
        <w:t xml:space="preserve">customers </w:t>
      </w:r>
      <w:r>
        <w:t xml:space="preserve">visit to McDonald. </w:t>
      </w:r>
      <w:r w:rsidR="009F371A">
        <w:t xml:space="preserve"> To be precise, it would be unstructured interview with many open questions.</w:t>
      </w:r>
      <w:r>
        <w:t xml:space="preserve"> </w:t>
      </w:r>
      <w:r w:rsidR="009F371A">
        <w:t xml:space="preserve">This </w:t>
      </w:r>
      <w:r>
        <w:t>interview</w:t>
      </w:r>
      <w:r w:rsidR="009F371A">
        <w:t xml:space="preserve"> technique</w:t>
      </w:r>
      <w:r>
        <w:t xml:space="preserve"> may be a little time-consuming in that It allows for the in</w:t>
      </w:r>
      <w:r w:rsidR="00BE7B45">
        <w:t>-</w:t>
      </w:r>
      <w:r>
        <w:t xml:space="preserve">depth answer of the participant however this is </w:t>
      </w:r>
      <w:r w:rsidR="00BE7B45">
        <w:t xml:space="preserve">useful for me because it helps me adapt and change my questions depending on the participants answer, allowing me to develop a real insight into the person’s experience and understand things from a </w:t>
      </w:r>
      <w:r w:rsidR="00B97254">
        <w:t>customer’s</w:t>
      </w:r>
      <w:r w:rsidR="00BE7B45">
        <w:t xml:space="preserve"> perspective. </w:t>
      </w:r>
    </w:p>
    <w:p w14:paraId="3BEABE9D" w14:textId="4DB0AB91" w:rsidR="00F65FBA" w:rsidRDefault="009F371A" w:rsidP="007E601C">
      <w:pPr>
        <w:jc w:val="both"/>
      </w:pPr>
      <w:r>
        <w:t>Additionally</w:t>
      </w:r>
      <w:r w:rsidR="00F65FBA">
        <w:t xml:space="preserve">, </w:t>
      </w:r>
      <w:r w:rsidR="00874D4B">
        <w:t>a web base survey would be used to measure customer satisfaction, quality of products, delivery accuracy, customer experience and communication</w:t>
      </w:r>
      <w:r w:rsidR="00B602CD">
        <w:t xml:space="preserve">. It would be a questionnaire-based survey carried out online using a site called “customer Satisfaction response”- an online software tool. On purchasing a product, they will receive a receipt where it would be advised to them to carry out the survey </w:t>
      </w:r>
      <w:r w:rsidR="0004550A">
        <w:t>to</w:t>
      </w:r>
      <w:r w:rsidR="00B602CD">
        <w:t xml:space="preserve"> receive £1.99 voucher, which would be a reduction on their next purchase. This </w:t>
      </w:r>
      <w:r w:rsidR="0004550A">
        <w:t xml:space="preserve">aims to </w:t>
      </w:r>
      <w:r w:rsidR="00B602CD">
        <w:t xml:space="preserve">get customers to complete this questionnaire. There is no limit on how many customers we aim </w:t>
      </w:r>
      <w:r w:rsidR="00175EA8">
        <w:t>to receive but there should no less than 300 customers</w:t>
      </w:r>
      <w:r w:rsidR="0004550A">
        <w:t xml:space="preserve"> as I need a large enough sample to draw a conclusion.</w:t>
      </w:r>
      <w:r w:rsidR="00175EA8">
        <w:t xml:space="preserve"> </w:t>
      </w:r>
      <w:r w:rsidR="0004550A">
        <w:t xml:space="preserve">Since people of all age, background, religion and profession visit McDonald, there would no specific target audience. This may pose </w:t>
      </w:r>
      <w:r w:rsidR="00F26D4A">
        <w:t>a problem as elderly customer</w:t>
      </w:r>
      <w:r w:rsidR="0004550A">
        <w:t xml:space="preserve"> are not familiar with technology and younger customers may not be motivated to indulge in this activity, this is supported by Sue &amp; Ritter (2007), who argues that obtaining high response rates can be challenging when conducting online survey research. </w:t>
      </w:r>
      <w:r w:rsidR="008E5805">
        <w:t xml:space="preserve">But </w:t>
      </w:r>
      <w:r w:rsidR="00F26D4A">
        <w:t>it would be beneficial for me because by identifying certain topics and attributes</w:t>
      </w:r>
      <w:r w:rsidR="0004550A">
        <w:t xml:space="preserve">, </w:t>
      </w:r>
      <w:r w:rsidR="00874D4B">
        <w:t xml:space="preserve">it will </w:t>
      </w:r>
      <w:r w:rsidR="00F65FBA">
        <w:t>give me a better picture of customer satisfaction in different aspects.  According to Bob Hayes (2008, 76)</w:t>
      </w:r>
      <w:r w:rsidR="00B602CD">
        <w:t xml:space="preserve"> the advantage of using such a method is that it is cheap to conduct, and the response rate are typically higher than other forms of method because they are quick and easy to complete as well as allowing customers to respond in their own pace without any pressure.</w:t>
      </w:r>
    </w:p>
    <w:p w14:paraId="2D69CFC0" w14:textId="77777777" w:rsidR="00CC0EAF" w:rsidRDefault="00CC0EAF" w:rsidP="009F371A">
      <w:pPr>
        <w:jc w:val="both"/>
        <w:rPr>
          <w:b/>
        </w:rPr>
      </w:pPr>
    </w:p>
    <w:p w14:paraId="1364DFB0" w14:textId="7D5BCEA0" w:rsidR="009F371A" w:rsidRDefault="009F371A" w:rsidP="009F371A">
      <w:pPr>
        <w:jc w:val="both"/>
        <w:rPr>
          <w:b/>
        </w:rPr>
      </w:pPr>
      <w:r>
        <w:rPr>
          <w:b/>
        </w:rPr>
        <w:t>Interview question</w:t>
      </w:r>
      <w:r w:rsidR="00CC0EAF">
        <w:rPr>
          <w:b/>
        </w:rPr>
        <w:t>s-</w:t>
      </w:r>
    </w:p>
    <w:p w14:paraId="1FE60F5F" w14:textId="77777777" w:rsidR="009F371A" w:rsidRDefault="009F371A" w:rsidP="009F371A">
      <w:pPr>
        <w:pStyle w:val="ListParagraph"/>
        <w:numPr>
          <w:ilvl w:val="0"/>
          <w:numId w:val="3"/>
        </w:numPr>
        <w:jc w:val="both"/>
      </w:pPr>
      <w:r>
        <w:t>Tell me about an experience when you received exceptional customer service.</w:t>
      </w:r>
    </w:p>
    <w:p w14:paraId="57E87E56" w14:textId="77777777" w:rsidR="009F371A" w:rsidRDefault="009F371A" w:rsidP="009F371A">
      <w:pPr>
        <w:pStyle w:val="ListParagraph"/>
        <w:numPr>
          <w:ilvl w:val="0"/>
          <w:numId w:val="3"/>
        </w:numPr>
        <w:jc w:val="both"/>
      </w:pPr>
      <w:r>
        <w:t>Tell me about some of the problems which you encountered with a member of staff and the quality of a product.</w:t>
      </w:r>
    </w:p>
    <w:p w14:paraId="0D438662" w14:textId="77777777" w:rsidR="009F371A" w:rsidRDefault="009F371A" w:rsidP="009F371A">
      <w:pPr>
        <w:pStyle w:val="ListParagraph"/>
        <w:numPr>
          <w:ilvl w:val="0"/>
          <w:numId w:val="3"/>
        </w:numPr>
        <w:jc w:val="both"/>
      </w:pPr>
      <w:r>
        <w:t>If you could change two things about the quality and service of this restaurant; what would it be and why?</w:t>
      </w:r>
    </w:p>
    <w:p w14:paraId="7287089C" w14:textId="77777777" w:rsidR="009F371A" w:rsidRDefault="009F371A" w:rsidP="009F371A">
      <w:pPr>
        <w:pStyle w:val="ListParagraph"/>
        <w:numPr>
          <w:ilvl w:val="0"/>
          <w:numId w:val="3"/>
        </w:numPr>
        <w:jc w:val="both"/>
      </w:pPr>
      <w:r>
        <w:t>Why did you choose our restaurant rather than our competitor?</w:t>
      </w:r>
    </w:p>
    <w:p w14:paraId="41622C8D" w14:textId="77777777" w:rsidR="009F371A" w:rsidRDefault="009F371A" w:rsidP="009F371A">
      <w:pPr>
        <w:pStyle w:val="ListParagraph"/>
        <w:numPr>
          <w:ilvl w:val="0"/>
          <w:numId w:val="3"/>
        </w:numPr>
        <w:jc w:val="both"/>
      </w:pPr>
      <w:r>
        <w:t xml:space="preserve">On approaching a manager regarding an issue with a product or service, was the problem effectively resolved and How? </w:t>
      </w:r>
    </w:p>
    <w:p w14:paraId="6E53FC01" w14:textId="77777777" w:rsidR="009F371A" w:rsidRDefault="009F371A" w:rsidP="009F371A">
      <w:pPr>
        <w:pStyle w:val="ListParagraph"/>
        <w:jc w:val="both"/>
      </w:pPr>
    </w:p>
    <w:p w14:paraId="26F7A9F3" w14:textId="4612C730" w:rsidR="009F371A" w:rsidRDefault="009F371A" w:rsidP="009F371A">
      <w:pPr>
        <w:jc w:val="both"/>
        <w:rPr>
          <w:b/>
        </w:rPr>
      </w:pPr>
      <w:r w:rsidRPr="00FD035B">
        <w:rPr>
          <w:b/>
        </w:rPr>
        <w:t>Survey Questions-</w:t>
      </w:r>
      <w:r>
        <w:rPr>
          <w:b/>
        </w:rPr>
        <w:t xml:space="preserve"> </w:t>
      </w:r>
    </w:p>
    <w:p w14:paraId="5970480A" w14:textId="65992CEA" w:rsidR="00CC0EAF" w:rsidRDefault="00CC0EAF" w:rsidP="009F371A">
      <w:pPr>
        <w:jc w:val="both"/>
        <w:rPr>
          <w:b/>
        </w:rPr>
      </w:pPr>
      <w:r>
        <w:rPr>
          <w:b/>
        </w:rPr>
        <w:t>Example 1)</w:t>
      </w:r>
    </w:p>
    <w:p w14:paraId="063FA539" w14:textId="77777777" w:rsidR="009F371A" w:rsidRDefault="009F371A" w:rsidP="009F371A">
      <w:pPr>
        <w:jc w:val="both"/>
      </w:pPr>
      <w:r>
        <w:t xml:space="preserve">Company service representative (crew members and managers) adhere to a professional style of conduct. </w:t>
      </w:r>
    </w:p>
    <w:p w14:paraId="52B23C4B" w14:textId="77777777" w:rsidR="009F371A" w:rsidRPr="00CC0EAF" w:rsidRDefault="009F371A" w:rsidP="009F371A">
      <w:pPr>
        <w:jc w:val="both"/>
      </w:pPr>
      <w:r w:rsidRPr="00CC0EAF">
        <w:t xml:space="preserve">Strongly Disagree                                     </w:t>
      </w:r>
    </w:p>
    <w:p w14:paraId="1ABFF91E" w14:textId="77777777" w:rsidR="009F371A" w:rsidRPr="00CC0EAF" w:rsidRDefault="009F371A" w:rsidP="009F371A">
      <w:pPr>
        <w:jc w:val="both"/>
      </w:pPr>
      <w:r w:rsidRPr="00CC0EAF">
        <w:t>Somewhat agree</w:t>
      </w:r>
    </w:p>
    <w:p w14:paraId="51C4AEA4" w14:textId="77777777" w:rsidR="009F371A" w:rsidRPr="00CC0EAF" w:rsidRDefault="009F371A" w:rsidP="009F371A">
      <w:pPr>
        <w:jc w:val="both"/>
      </w:pPr>
      <w:r w:rsidRPr="00CC0EAF">
        <w:t>Neither Agree or disagree</w:t>
      </w:r>
    </w:p>
    <w:p w14:paraId="016CB302" w14:textId="77777777" w:rsidR="009F371A" w:rsidRPr="00CC0EAF" w:rsidRDefault="009F371A" w:rsidP="009F371A">
      <w:pPr>
        <w:jc w:val="both"/>
      </w:pPr>
      <w:r w:rsidRPr="00CC0EAF">
        <w:t>Somewhat agree</w:t>
      </w:r>
    </w:p>
    <w:p w14:paraId="421BF6A5" w14:textId="405CEF8A" w:rsidR="009F371A" w:rsidRPr="00CC0EAF" w:rsidRDefault="009F371A" w:rsidP="009F371A">
      <w:pPr>
        <w:jc w:val="both"/>
      </w:pPr>
      <w:r w:rsidRPr="00CC0EAF">
        <w:t>Strongly Disagree</w:t>
      </w:r>
    </w:p>
    <w:p w14:paraId="485E5580" w14:textId="5488B715" w:rsidR="00CC0EAF" w:rsidRDefault="00CC0EAF" w:rsidP="009F371A">
      <w:pPr>
        <w:jc w:val="both"/>
        <w:rPr>
          <w:b/>
        </w:rPr>
      </w:pPr>
      <w:r>
        <w:rPr>
          <w:b/>
        </w:rPr>
        <w:t>Example 2)</w:t>
      </w:r>
    </w:p>
    <w:p w14:paraId="1BE495BF" w14:textId="4B20ACA9" w:rsidR="00CC0EAF" w:rsidRDefault="00CC0EAF" w:rsidP="009F371A">
      <w:pPr>
        <w:jc w:val="both"/>
      </w:pPr>
      <w:r>
        <w:t>Based on your awareness of (product and service), is it the same, better or worse than other brands?</w:t>
      </w:r>
    </w:p>
    <w:p w14:paraId="3F8CB9F1" w14:textId="442C20CF" w:rsidR="00CC0EAF" w:rsidRDefault="00CC0EAF" w:rsidP="009F371A">
      <w:pPr>
        <w:jc w:val="both"/>
      </w:pPr>
      <w:r>
        <w:t>Relatively better</w:t>
      </w:r>
    </w:p>
    <w:p w14:paraId="6BF36D0E" w14:textId="34253F11" w:rsidR="00CC0EAF" w:rsidRDefault="00CC0EAF" w:rsidP="009F371A">
      <w:pPr>
        <w:jc w:val="both"/>
      </w:pPr>
      <w:r>
        <w:t>Better</w:t>
      </w:r>
    </w:p>
    <w:p w14:paraId="13F144D2" w14:textId="53B4DAF2" w:rsidR="00CC0EAF" w:rsidRDefault="00CC0EAF" w:rsidP="009F371A">
      <w:pPr>
        <w:jc w:val="both"/>
      </w:pPr>
      <w:r>
        <w:t>Same</w:t>
      </w:r>
    </w:p>
    <w:p w14:paraId="5C4060FC" w14:textId="57649355" w:rsidR="00CC0EAF" w:rsidRDefault="00CC0EAF" w:rsidP="009F371A">
      <w:pPr>
        <w:jc w:val="both"/>
      </w:pPr>
      <w:r>
        <w:t>Worse</w:t>
      </w:r>
    </w:p>
    <w:p w14:paraId="7D68A38C" w14:textId="0117B193" w:rsidR="00CC0EAF" w:rsidRDefault="00CC0EAF" w:rsidP="009F371A">
      <w:pPr>
        <w:jc w:val="both"/>
      </w:pPr>
      <w:r>
        <w:t>Much Worse</w:t>
      </w:r>
    </w:p>
    <w:p w14:paraId="0504124C" w14:textId="5224D4A1" w:rsidR="00CC0EAF" w:rsidRDefault="00CC0EAF" w:rsidP="009F371A">
      <w:pPr>
        <w:jc w:val="both"/>
        <w:rPr>
          <w:b/>
        </w:rPr>
      </w:pPr>
      <w:r w:rsidRPr="00CC0EAF">
        <w:rPr>
          <w:b/>
        </w:rPr>
        <w:t>Example 3)</w:t>
      </w:r>
    </w:p>
    <w:p w14:paraId="69FE0B36" w14:textId="17314918" w:rsidR="00CC0EAF" w:rsidRDefault="00CC0EAF" w:rsidP="009F371A">
      <w:pPr>
        <w:jc w:val="both"/>
      </w:pPr>
      <w:r>
        <w:t xml:space="preserve">Based on the service delivered and experience of your visit, are you likely to visit the restaurant again? </w:t>
      </w:r>
    </w:p>
    <w:p w14:paraId="58CDE50D" w14:textId="52E65184" w:rsidR="00CC0EAF" w:rsidRDefault="00CC0EAF" w:rsidP="009F371A">
      <w:pPr>
        <w:jc w:val="both"/>
      </w:pPr>
      <w:r>
        <w:t>Most Definitely</w:t>
      </w:r>
    </w:p>
    <w:p w14:paraId="73B7DA07" w14:textId="04787CDB" w:rsidR="00CC0EAF" w:rsidRDefault="00CC0EAF" w:rsidP="009F371A">
      <w:pPr>
        <w:jc w:val="both"/>
      </w:pPr>
      <w:r>
        <w:t>Probably</w:t>
      </w:r>
    </w:p>
    <w:p w14:paraId="1D5A8426" w14:textId="4858B66B" w:rsidR="00CC0EAF" w:rsidRDefault="00CC0EAF" w:rsidP="009F371A">
      <w:pPr>
        <w:jc w:val="both"/>
      </w:pPr>
      <w:r>
        <w:t>May or may not</w:t>
      </w:r>
    </w:p>
    <w:p w14:paraId="0E5B0848" w14:textId="05A8C53A" w:rsidR="00CC0EAF" w:rsidRDefault="00CC0EAF" w:rsidP="009F371A">
      <w:pPr>
        <w:jc w:val="both"/>
      </w:pPr>
      <w:r>
        <w:t>Probably not</w:t>
      </w:r>
    </w:p>
    <w:p w14:paraId="36A3001D" w14:textId="327AB865" w:rsidR="00CC0EAF" w:rsidRDefault="00CC0EAF" w:rsidP="009F371A">
      <w:pPr>
        <w:jc w:val="both"/>
      </w:pPr>
      <w:proofErr w:type="gramStart"/>
      <w:r>
        <w:t>Definitely not</w:t>
      </w:r>
      <w:proofErr w:type="gramEnd"/>
    </w:p>
    <w:p w14:paraId="2EC8F629" w14:textId="2900D4FB" w:rsidR="00053DFF" w:rsidRDefault="00053DFF" w:rsidP="007E601C">
      <w:pPr>
        <w:jc w:val="both"/>
        <w:rPr>
          <w:b/>
        </w:rPr>
      </w:pPr>
      <w:r>
        <w:rPr>
          <w:b/>
        </w:rPr>
        <w:lastRenderedPageBreak/>
        <w:t>Data analysis plan</w:t>
      </w:r>
      <w:r w:rsidR="004E2FFC">
        <w:rPr>
          <w:b/>
        </w:rPr>
        <w:t>-</w:t>
      </w:r>
    </w:p>
    <w:p w14:paraId="1B45542A" w14:textId="77FB923F" w:rsidR="00270A39" w:rsidRDefault="00270A39" w:rsidP="007E601C">
      <w:pPr>
        <w:jc w:val="both"/>
      </w:pPr>
      <w:r>
        <w:t>The data collection method in this research, as mentioned before is composed of both qualitative and quantitative data. Sa</w:t>
      </w:r>
      <w:r w:rsidR="006A05FE">
        <w:t>unders et al (2007</w:t>
      </w:r>
      <w:r>
        <w:t xml:space="preserve">) wrote, it is crucial that data analysis is conducted in an effective way </w:t>
      </w:r>
      <w:proofErr w:type="gramStart"/>
      <w:r>
        <w:t>in order to</w:t>
      </w:r>
      <w:proofErr w:type="gramEnd"/>
      <w:r>
        <w:t xml:space="preserve"> get response on the research question and achieve research objectives and aims. For example, </w:t>
      </w:r>
      <w:r w:rsidR="004448D7">
        <w:t xml:space="preserve">just using an observation method to identify what is causing customers to be dissatisfied with the service would be inappropriate since it will not allow me an insight into the details of the emotions felt or action taken afterward. </w:t>
      </w:r>
    </w:p>
    <w:p w14:paraId="31E8FD43" w14:textId="77777777" w:rsidR="00CC0EAF" w:rsidRDefault="008F1D39" w:rsidP="007E601C">
      <w:pPr>
        <w:jc w:val="both"/>
      </w:pPr>
      <w:r>
        <w:t xml:space="preserve">After collecting the data, it will be analysed thoroughly and interpreted. The qualitative data will be evaluated manually while the quantitative data will be analysed using different computer </w:t>
      </w:r>
      <w:r w:rsidR="00BA45EA">
        <w:t xml:space="preserve">softwares including bar graphs, pie charts and tables. </w:t>
      </w:r>
      <w:r w:rsidR="004448D7">
        <w:t xml:space="preserve">First step in analysing the data recorded during the interview would be through the tape recorder or the notes that were taken during the interview process. Since my aim is to find a common pattern across the data, I will be looking for </w:t>
      </w:r>
      <w:r>
        <w:t xml:space="preserve">similarities in customer complaints for example are customer complaints peak during lunchtime and busy period? I will record the number of people who shares this problem and list them in terms of priority problem 1-10. </w:t>
      </w:r>
    </w:p>
    <w:p w14:paraId="24D919E1" w14:textId="77777777" w:rsidR="006A05FE" w:rsidRDefault="006A05FE" w:rsidP="007E601C">
      <w:pPr>
        <w:jc w:val="both"/>
        <w:rPr>
          <w:b/>
        </w:rPr>
      </w:pPr>
    </w:p>
    <w:p w14:paraId="7006DBA2" w14:textId="2C89283B" w:rsidR="00CC0EAF" w:rsidRDefault="00053DFF" w:rsidP="007E601C">
      <w:pPr>
        <w:jc w:val="both"/>
        <w:rPr>
          <w:b/>
        </w:rPr>
      </w:pPr>
      <w:r>
        <w:rPr>
          <w:b/>
        </w:rPr>
        <w:t>Ethical issues</w:t>
      </w:r>
      <w:r w:rsidR="00E516BB">
        <w:rPr>
          <w:b/>
        </w:rPr>
        <w:t>-</w:t>
      </w:r>
    </w:p>
    <w:p w14:paraId="1C966BE1" w14:textId="3BDB8840" w:rsidR="00FC5FB3" w:rsidRDefault="00E516BB" w:rsidP="007E601C">
      <w:pPr>
        <w:jc w:val="both"/>
      </w:pPr>
      <w:r>
        <w:rPr>
          <w:b/>
        </w:rPr>
        <w:t xml:space="preserve"> </w:t>
      </w:r>
      <w:r>
        <w:t>Ethical consideration is a crucial element of a</w:t>
      </w:r>
      <w:r w:rsidR="00FC5FB3">
        <w:t xml:space="preserve"> re</w:t>
      </w:r>
      <w:r>
        <w:t>search, while conducting any study the researcher needs to ensure</w:t>
      </w:r>
      <w:r w:rsidR="00FC5FB3">
        <w:t xml:space="preserve"> ethical norms and standards are being monitored at all tim</w:t>
      </w:r>
      <w:r w:rsidR="001C1136">
        <w:t>e</w:t>
      </w:r>
      <w:r w:rsidR="00FC5FB3">
        <w:t xml:space="preserve"> to ensure participants privacy and rights are protected. When conducting an interview for example, I need to ensure that customers would be made aware in advance of their interview being recorded as not doing so would be a violation of the participants privacy and consent. To add, I need to make sure I do not ask questions that involve hypersensitive information or personal information as the participant may feel uncomfortable answering these</w:t>
      </w:r>
      <w:r w:rsidR="001C1136">
        <w:t>.</w:t>
      </w:r>
      <w:r w:rsidR="00FC5FB3">
        <w:t xml:space="preserve"> </w:t>
      </w:r>
      <w:r w:rsidR="001C1136">
        <w:t>T</w:t>
      </w:r>
      <w:r w:rsidR="00FC5FB3">
        <w:t>he information which I obtain during the interview need to be reported honestly and accurately</w:t>
      </w:r>
      <w:r w:rsidR="001C1136">
        <w:t xml:space="preserve"> without the identifying of names unless this is deemed appropriate by the interviewee. </w:t>
      </w:r>
    </w:p>
    <w:p w14:paraId="1C43EE2A" w14:textId="77777777" w:rsidR="00B97254" w:rsidRDefault="00B97254" w:rsidP="00B97254">
      <w:pPr>
        <w:jc w:val="both"/>
        <w:rPr>
          <w:b/>
        </w:rPr>
      </w:pPr>
    </w:p>
    <w:p w14:paraId="505CB0ED" w14:textId="77777777" w:rsidR="0049422F" w:rsidRDefault="0049422F" w:rsidP="00B97254">
      <w:pPr>
        <w:jc w:val="both"/>
        <w:rPr>
          <w:b/>
          <w:sz w:val="24"/>
          <w:szCs w:val="24"/>
          <w:u w:val="single"/>
        </w:rPr>
      </w:pPr>
    </w:p>
    <w:p w14:paraId="2F55E4DF" w14:textId="1345FBA9" w:rsidR="00B97254" w:rsidRDefault="0049422F" w:rsidP="00B97254">
      <w:pPr>
        <w:jc w:val="both"/>
        <w:rPr>
          <w:b/>
          <w:sz w:val="24"/>
          <w:szCs w:val="24"/>
          <w:u w:val="single"/>
        </w:rPr>
      </w:pPr>
      <w:r w:rsidRPr="0049422F">
        <w:rPr>
          <w:b/>
          <w:sz w:val="24"/>
          <w:szCs w:val="24"/>
          <w:u w:val="single"/>
        </w:rPr>
        <w:t>Bibliography</w:t>
      </w:r>
    </w:p>
    <w:p w14:paraId="7ED440E2" w14:textId="1D902EF0" w:rsidR="005C6AAE" w:rsidRPr="006A05FE" w:rsidRDefault="005C6AAE" w:rsidP="00B97254">
      <w:pPr>
        <w:jc w:val="both"/>
        <w:rPr>
          <w:u w:val="single"/>
        </w:rPr>
      </w:pPr>
      <w:r w:rsidRPr="006A05FE">
        <w:t xml:space="preserve">Allen, D. 2004. Customer Satisfaction Research Management: A Comprehensive Guide to Integrating Customer Loyalty and Satisfaction Metrics in the Management of Complex Organizations. Milwaukee, US: ASQ Quality </w:t>
      </w:r>
    </w:p>
    <w:p w14:paraId="7F3B6DE2" w14:textId="40951B02" w:rsidR="0049422F" w:rsidRPr="006A05FE" w:rsidRDefault="0049422F" w:rsidP="00B97254">
      <w:pPr>
        <w:jc w:val="both"/>
        <w:rPr>
          <w:b/>
          <w:u w:val="single"/>
        </w:rPr>
      </w:pPr>
      <w:r w:rsidRPr="006A05FE">
        <w:rPr>
          <w:rFonts w:ascii="robotolight" w:hAnsi="robotolight"/>
          <w:color w:val="000000"/>
          <w:shd w:val="clear" w:color="auto" w:fill="FFFFFF"/>
        </w:rPr>
        <w:t>Brandi, J., 2001. Building Customer Loyalty: 21 Essential Elements in Action. The Walk the Talk Company</w:t>
      </w:r>
    </w:p>
    <w:p w14:paraId="281E0CFE" w14:textId="77777777" w:rsidR="005C6AAE" w:rsidRPr="006A05FE" w:rsidRDefault="005C6AAE" w:rsidP="00B97254">
      <w:pPr>
        <w:jc w:val="both"/>
      </w:pPr>
      <w:r w:rsidRPr="006A05FE">
        <w:t xml:space="preserve">Chew, J., 2015. McDonald's franchisees are really depressed about the future. Fortune, [online] 19 October. Available at: http://fortune.com/2015/10/19/mcdonalds-franchisees-survey-depressing/ [Accessed 12 December 2015]. </w:t>
      </w:r>
    </w:p>
    <w:p w14:paraId="4986C485" w14:textId="09FA2983" w:rsidR="0049422F" w:rsidRPr="006A05FE" w:rsidRDefault="005C6AAE" w:rsidP="00B97254">
      <w:pPr>
        <w:jc w:val="both"/>
      </w:pPr>
      <w:r w:rsidRPr="006A05FE">
        <w:t>Durante, T. and Boyle, L., 2013. McDonald's cracks down on 'rude and unfriendly' staff after receiving numerous customer complaints. Mail Online, [online] 12 April. Available at: http://www.dailymail.co.uk/news/article-2307865/McDonalds-cracksrude-unfriendly-staff-amid-numerous-customer-complaints.html [Accessed 12 December 2015].</w:t>
      </w:r>
    </w:p>
    <w:p w14:paraId="5D173AD0" w14:textId="57DFF108" w:rsidR="005C6AAE" w:rsidRPr="006A05FE" w:rsidRDefault="005C6AAE" w:rsidP="00B97254">
      <w:pPr>
        <w:jc w:val="both"/>
      </w:pPr>
      <w:r w:rsidRPr="006A05FE">
        <w:lastRenderedPageBreak/>
        <w:t>Hayes, B. 2008. Measuring Customer Satisfaction and Loyalty: Survey Design, Use, and Statistical Analysis Methods. 3rd edition. Milwaukee, US: ASQ Quality Press. 1, 13, 76</w:t>
      </w:r>
    </w:p>
    <w:p w14:paraId="7E4E4921" w14:textId="60DDBC77" w:rsidR="005C6AAE" w:rsidRPr="006A05FE" w:rsidRDefault="005C6AAE" w:rsidP="00B97254">
      <w:pPr>
        <w:jc w:val="both"/>
      </w:pPr>
      <w:r w:rsidRPr="006A05FE">
        <w:t>Jewell, R. D. (2007). Establishing effective repositioning communication in a competitive market. Journal of Marketing Communication 13(4), p.231-214.</w:t>
      </w:r>
    </w:p>
    <w:p w14:paraId="0680B900" w14:textId="359404D0" w:rsidR="005C6AAE" w:rsidRPr="006A05FE" w:rsidRDefault="005C6AAE" w:rsidP="005C6AAE">
      <w:pPr>
        <w:jc w:val="both"/>
      </w:pPr>
      <w:r w:rsidRPr="006A05FE">
        <w:t>Rees, G. and Smith, P., 2014. Strategic human resource management: an international perspective. London: sage.</w:t>
      </w:r>
    </w:p>
    <w:p w14:paraId="0A896267" w14:textId="55ADDCBD" w:rsidR="005C6AAE" w:rsidRPr="006A05FE" w:rsidRDefault="005C6AAE" w:rsidP="005C6AAE">
      <w:pPr>
        <w:jc w:val="both"/>
      </w:pPr>
      <w:r w:rsidRPr="006A05FE">
        <w:t>Ritter, L. &amp; Sue, V. 2007. Conducting Online Surveys. Los Angeles: SAGE Publications. 3, 5, 7-8, 13, 17, 89-90, 93</w:t>
      </w:r>
    </w:p>
    <w:p w14:paraId="7754AD13" w14:textId="2D035AA7" w:rsidR="005C6AAE" w:rsidRPr="006A05FE" w:rsidRDefault="006A05FE" w:rsidP="00B97254">
      <w:pPr>
        <w:jc w:val="both"/>
        <w:rPr>
          <w:b/>
        </w:rPr>
      </w:pPr>
      <w:r w:rsidRPr="006A05FE">
        <w:t>Saunders, Mark, Lewis, Philip and Thornhill, Adrian, 2007. Research Methods for Business Students (Harlow: Pearson Educated Limited,). p. 90-110</w:t>
      </w:r>
    </w:p>
    <w:p w14:paraId="07CFC0C5" w14:textId="77777777" w:rsidR="00B97254" w:rsidRPr="006A05FE" w:rsidRDefault="00B97254" w:rsidP="00B97254">
      <w:pPr>
        <w:jc w:val="both"/>
        <w:rPr>
          <w:b/>
        </w:rPr>
      </w:pPr>
    </w:p>
    <w:p w14:paraId="7FFB3533" w14:textId="77777777" w:rsidR="00B97254" w:rsidRPr="006A05FE" w:rsidRDefault="00B97254" w:rsidP="00B97254">
      <w:pPr>
        <w:jc w:val="both"/>
        <w:rPr>
          <w:b/>
        </w:rPr>
      </w:pPr>
    </w:p>
    <w:p w14:paraId="2E7DA083" w14:textId="77777777" w:rsidR="00B97254" w:rsidRPr="006A05FE" w:rsidRDefault="00B97254" w:rsidP="007E601C">
      <w:pPr>
        <w:jc w:val="both"/>
      </w:pPr>
    </w:p>
    <w:p w14:paraId="0C252315" w14:textId="77777777" w:rsidR="001C1136" w:rsidRDefault="001C1136" w:rsidP="007E601C">
      <w:pPr>
        <w:jc w:val="both"/>
      </w:pPr>
    </w:p>
    <w:p w14:paraId="09834C40" w14:textId="77777777" w:rsidR="00053DFF" w:rsidRDefault="00053DFF" w:rsidP="007E601C">
      <w:pPr>
        <w:jc w:val="both"/>
        <w:rPr>
          <w:b/>
        </w:rPr>
      </w:pPr>
    </w:p>
    <w:p w14:paraId="14900154" w14:textId="77777777" w:rsidR="00053DFF" w:rsidRPr="007E601C" w:rsidRDefault="00053DFF" w:rsidP="007E601C">
      <w:pPr>
        <w:jc w:val="both"/>
        <w:rPr>
          <w:b/>
        </w:rPr>
      </w:pPr>
    </w:p>
    <w:p w14:paraId="6A8DF157" w14:textId="1BB797CF" w:rsidR="000E216B" w:rsidRDefault="000E216B"/>
    <w:sectPr w:rsidR="000E21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9739B" w14:textId="77777777" w:rsidR="00322B87" w:rsidRDefault="00322B87" w:rsidP="006A05FE">
      <w:pPr>
        <w:spacing w:after="0" w:line="240" w:lineRule="auto"/>
      </w:pPr>
      <w:r>
        <w:separator/>
      </w:r>
    </w:p>
  </w:endnote>
  <w:endnote w:type="continuationSeparator" w:id="0">
    <w:p w14:paraId="498978F5" w14:textId="77777777" w:rsidR="00322B87" w:rsidRDefault="00322B87" w:rsidP="006A0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light">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85705"/>
      <w:docPartObj>
        <w:docPartGallery w:val="Page Numbers (Bottom of Page)"/>
        <w:docPartUnique/>
      </w:docPartObj>
    </w:sdtPr>
    <w:sdtEndPr>
      <w:rPr>
        <w:noProof/>
      </w:rPr>
    </w:sdtEndPr>
    <w:sdtContent>
      <w:p w14:paraId="08891E41" w14:textId="176463B0" w:rsidR="006A05FE" w:rsidRDefault="006A05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524E6E" w14:textId="77777777" w:rsidR="006A05FE" w:rsidRDefault="006A0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5E783" w14:textId="77777777" w:rsidR="00322B87" w:rsidRDefault="00322B87" w:rsidP="006A05FE">
      <w:pPr>
        <w:spacing w:after="0" w:line="240" w:lineRule="auto"/>
      </w:pPr>
      <w:r>
        <w:separator/>
      </w:r>
    </w:p>
  </w:footnote>
  <w:footnote w:type="continuationSeparator" w:id="0">
    <w:p w14:paraId="710FFF53" w14:textId="77777777" w:rsidR="00322B87" w:rsidRDefault="00322B87" w:rsidP="006A05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529D8"/>
    <w:multiLevelType w:val="hybridMultilevel"/>
    <w:tmpl w:val="D8389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C13F65"/>
    <w:multiLevelType w:val="hybridMultilevel"/>
    <w:tmpl w:val="12300096"/>
    <w:lvl w:ilvl="0" w:tplc="EDA6A712">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15:restartNumberingAfterBreak="0">
    <w:nsid w:val="30B84D8F"/>
    <w:multiLevelType w:val="hybridMultilevel"/>
    <w:tmpl w:val="35E642EC"/>
    <w:lvl w:ilvl="0" w:tplc="51EC3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FA3F95"/>
    <w:multiLevelType w:val="hybridMultilevel"/>
    <w:tmpl w:val="C0F048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BF51F3"/>
    <w:multiLevelType w:val="hybridMultilevel"/>
    <w:tmpl w:val="01A43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8E500E"/>
    <w:multiLevelType w:val="hybridMultilevel"/>
    <w:tmpl w:val="3940D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130B7E"/>
    <w:multiLevelType w:val="hybridMultilevel"/>
    <w:tmpl w:val="C88AF424"/>
    <w:lvl w:ilvl="0" w:tplc="701666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EE2D1C"/>
    <w:multiLevelType w:val="hybridMultilevel"/>
    <w:tmpl w:val="1BEEC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1"/>
  </w:num>
  <w:num w:numId="5">
    <w:abstractNumId w:val="2"/>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16B"/>
    <w:rsid w:val="000215B1"/>
    <w:rsid w:val="00036BA8"/>
    <w:rsid w:val="0004550A"/>
    <w:rsid w:val="00053DFF"/>
    <w:rsid w:val="000E216B"/>
    <w:rsid w:val="001500F4"/>
    <w:rsid w:val="00165C93"/>
    <w:rsid w:val="00175EA8"/>
    <w:rsid w:val="001C1136"/>
    <w:rsid w:val="00270A39"/>
    <w:rsid w:val="00281335"/>
    <w:rsid w:val="00322B87"/>
    <w:rsid w:val="004448D7"/>
    <w:rsid w:val="0049422F"/>
    <w:rsid w:val="004E2FFC"/>
    <w:rsid w:val="004F6553"/>
    <w:rsid w:val="005765B7"/>
    <w:rsid w:val="00585CB8"/>
    <w:rsid w:val="005C6AAE"/>
    <w:rsid w:val="006A05FE"/>
    <w:rsid w:val="006D5DD7"/>
    <w:rsid w:val="0075283E"/>
    <w:rsid w:val="007E601C"/>
    <w:rsid w:val="00851593"/>
    <w:rsid w:val="00874D4B"/>
    <w:rsid w:val="008C0FC1"/>
    <w:rsid w:val="008D6599"/>
    <w:rsid w:val="008E5805"/>
    <w:rsid w:val="008F1D39"/>
    <w:rsid w:val="00912FBE"/>
    <w:rsid w:val="009B1E97"/>
    <w:rsid w:val="009F371A"/>
    <w:rsid w:val="00A57A13"/>
    <w:rsid w:val="00B057BA"/>
    <w:rsid w:val="00B44BA9"/>
    <w:rsid w:val="00B602CD"/>
    <w:rsid w:val="00B97254"/>
    <w:rsid w:val="00BA45EA"/>
    <w:rsid w:val="00BA4A0D"/>
    <w:rsid w:val="00BE7B45"/>
    <w:rsid w:val="00C12299"/>
    <w:rsid w:val="00C16968"/>
    <w:rsid w:val="00C2473D"/>
    <w:rsid w:val="00CC0EAF"/>
    <w:rsid w:val="00CC0FFA"/>
    <w:rsid w:val="00D03401"/>
    <w:rsid w:val="00D52585"/>
    <w:rsid w:val="00D91BAC"/>
    <w:rsid w:val="00DE15C0"/>
    <w:rsid w:val="00E212D5"/>
    <w:rsid w:val="00E516BB"/>
    <w:rsid w:val="00EA0F46"/>
    <w:rsid w:val="00F067B7"/>
    <w:rsid w:val="00F26D4A"/>
    <w:rsid w:val="00F65FBA"/>
    <w:rsid w:val="00FC5FB3"/>
    <w:rsid w:val="00FD035B"/>
    <w:rsid w:val="1F3EE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6205E"/>
  <w15:chartTrackingRefBased/>
  <w15:docId w15:val="{DDE279BB-1DE6-4A6B-8EAE-2CCFB268A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B45"/>
    <w:pPr>
      <w:ind w:left="720"/>
      <w:contextualSpacing/>
    </w:pPr>
  </w:style>
  <w:style w:type="character" w:customStyle="1" w:styleId="apple-converted-space">
    <w:name w:val="apple-converted-space"/>
    <w:basedOn w:val="DefaultParagraphFont"/>
    <w:rsid w:val="000215B1"/>
  </w:style>
  <w:style w:type="paragraph" w:styleId="Header">
    <w:name w:val="header"/>
    <w:basedOn w:val="Normal"/>
    <w:link w:val="HeaderChar"/>
    <w:uiPriority w:val="99"/>
    <w:unhideWhenUsed/>
    <w:rsid w:val="006A0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5FE"/>
  </w:style>
  <w:style w:type="paragraph" w:styleId="Footer">
    <w:name w:val="footer"/>
    <w:basedOn w:val="Normal"/>
    <w:link w:val="FooterChar"/>
    <w:uiPriority w:val="99"/>
    <w:unhideWhenUsed/>
    <w:rsid w:val="006A0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CDCC8-F65B-4F9F-9DAE-3FD0F3664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2061</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2</cp:revision>
  <dcterms:created xsi:type="dcterms:W3CDTF">2018-05-11T19:58:00Z</dcterms:created>
  <dcterms:modified xsi:type="dcterms:W3CDTF">2018-05-11T19:58:00Z</dcterms:modified>
</cp:coreProperties>
</file>