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22FCD8F" wp14:paraId="01E65338" wp14:textId="27B8F9E5">
      <w:pPr>
        <w:pStyle w:val="Normal"/>
        <w:jc w:val="center"/>
        <w:rPr>
          <w:b w:val="1"/>
          <w:bCs w:val="1"/>
          <w:sz w:val="32"/>
          <w:szCs w:val="32"/>
          <w:u w:val="single"/>
        </w:rPr>
      </w:pPr>
      <w:r w:rsidRPr="622FCD8F" w:rsidR="5C004533">
        <w:rPr>
          <w:b w:val="1"/>
          <w:bCs w:val="1"/>
          <w:sz w:val="32"/>
          <w:szCs w:val="32"/>
          <w:u w:val="single"/>
        </w:rPr>
        <w:t xml:space="preserve">Sustainability </w:t>
      </w:r>
      <w:r w:rsidRPr="622FCD8F" w:rsidR="5C004533">
        <w:rPr>
          <w:b w:val="1"/>
          <w:bCs w:val="1"/>
          <w:sz w:val="32"/>
          <w:szCs w:val="32"/>
          <w:u w:val="single"/>
        </w:rPr>
        <w:t>Presentation</w:t>
      </w:r>
    </w:p>
    <w:p xmlns:wp14="http://schemas.microsoft.com/office/word/2010/wordml" w:rsidP="622FCD8F" wp14:paraId="793CCB70" wp14:textId="081AD3C3">
      <w:pPr>
        <w:pStyle w:val="Normal"/>
        <w:jc w:val="left"/>
        <w:rPr>
          <w:rFonts w:ascii="Arial" w:hAnsi="Arial" w:eastAsia="Arial" w:cs="Arial"/>
          <w:noProof w:val="0"/>
          <w:sz w:val="28"/>
          <w:szCs w:val="28"/>
          <w:lang w:val="en-US"/>
        </w:rPr>
      </w:pPr>
      <w:r w:rsidRPr="67DE0BFF" w:rsidR="1BA6B773">
        <w:rPr>
          <w:rFonts w:ascii="Arial" w:hAnsi="Arial" w:eastAsia="Arial" w:cs="Arial"/>
          <w:noProof w:val="0"/>
          <w:sz w:val="28"/>
          <w:szCs w:val="28"/>
          <w:lang w:val="en-US"/>
        </w:rPr>
        <w:t xml:space="preserve">According to Sverdrup and Svensson (2002), how we define sustainability has been a long-standing topic of discussion. Kuhlman and Farrington (2010) claim that the idea of sustainability originated with the Brundtland report of 1987, which addressed the conflict between humankind's aspirations for increased living standards and the constraints of nature. According to the United States Environmental Protection Agency (2023), achieving sustainability in a society requires pursuing it on three levels: the economic, social, and environmental levels, or also known as the "three dimensions of sustainability," which were initially introduced in the Brundtland report. </w:t>
      </w:r>
      <w:r w:rsidRPr="67DE0BFF" w:rsidR="3AF5273B">
        <w:rPr>
          <w:rFonts w:ascii="Arial" w:hAnsi="Arial" w:eastAsia="Arial" w:cs="Arial"/>
          <w:noProof w:val="0"/>
          <w:sz w:val="28"/>
          <w:szCs w:val="28"/>
          <w:lang w:val="en-US"/>
        </w:rPr>
        <w:t xml:space="preserve">Basden (2023) believes </w:t>
      </w:r>
      <w:r w:rsidRPr="67DE0BFF" w:rsidR="6B2D617C">
        <w:rPr>
          <w:rFonts w:ascii="Arial" w:hAnsi="Arial" w:eastAsia="Arial" w:cs="Arial"/>
          <w:noProof w:val="0"/>
          <w:sz w:val="28"/>
          <w:szCs w:val="28"/>
          <w:lang w:val="en-US"/>
        </w:rPr>
        <w:t xml:space="preserve">the philosophical basis of sustainable development is that human civilizations must exist, and their needs must be satisfied without endangering the ability of future generations to meet their own needs. </w:t>
      </w:r>
    </w:p>
    <w:p xmlns:wp14="http://schemas.microsoft.com/office/word/2010/wordml" w:rsidP="622FCD8F" wp14:paraId="7EA1785F" wp14:textId="69B9C5FB">
      <w:pPr>
        <w:pStyle w:val="Normal"/>
        <w:jc w:val="left"/>
        <w:rPr>
          <w:rFonts w:ascii="Arial" w:hAnsi="Arial" w:eastAsia="Arial" w:cs="Arial"/>
          <w:noProof w:val="0"/>
          <w:sz w:val="28"/>
          <w:szCs w:val="28"/>
          <w:lang w:val="en-US"/>
        </w:rPr>
      </w:pPr>
      <w:r w:rsidRPr="785BD924" w:rsidR="0E09D7B6">
        <w:rPr>
          <w:rFonts w:ascii="Arial" w:hAnsi="Arial" w:eastAsia="Arial" w:cs="Arial"/>
          <w:noProof w:val="0"/>
          <w:sz w:val="28"/>
          <w:szCs w:val="28"/>
          <w:lang w:val="en-US"/>
        </w:rPr>
        <w:t xml:space="preserve">According to </w:t>
      </w:r>
      <w:r w:rsidRPr="785BD924" w:rsidR="0E09D7B6">
        <w:rPr>
          <w:rFonts w:ascii="Arial" w:hAnsi="Arial" w:eastAsia="Arial" w:cs="Arial"/>
          <w:noProof w:val="0"/>
          <w:sz w:val="28"/>
          <w:szCs w:val="28"/>
          <w:lang w:val="en-US"/>
        </w:rPr>
        <w:t>Gorobets</w:t>
      </w:r>
      <w:r w:rsidRPr="785BD924" w:rsidR="0E09D7B6">
        <w:rPr>
          <w:rFonts w:ascii="Arial" w:hAnsi="Arial" w:eastAsia="Arial" w:cs="Arial"/>
          <w:noProof w:val="0"/>
          <w:sz w:val="28"/>
          <w:szCs w:val="28"/>
          <w:lang w:val="en-US"/>
        </w:rPr>
        <w:t xml:space="preserve"> (2006), sustainable development benefits humans, the environment, and wildlife. It is based on the understanding that social, economic, and environmental concerns are interconnected and </w:t>
      </w:r>
      <w:r w:rsidRPr="785BD924" w:rsidR="0E09D7B6">
        <w:rPr>
          <w:rFonts w:ascii="Arial" w:hAnsi="Arial" w:eastAsia="Arial" w:cs="Arial"/>
          <w:noProof w:val="0"/>
          <w:sz w:val="28"/>
          <w:szCs w:val="28"/>
          <w:lang w:val="en-US"/>
        </w:rPr>
        <w:t>seeks</w:t>
      </w:r>
      <w:r w:rsidRPr="785BD924" w:rsidR="0E09D7B6">
        <w:rPr>
          <w:rFonts w:ascii="Arial" w:hAnsi="Arial" w:eastAsia="Arial" w:cs="Arial"/>
          <w:noProof w:val="0"/>
          <w:sz w:val="28"/>
          <w:szCs w:val="28"/>
          <w:lang w:val="en-US"/>
        </w:rPr>
        <w:t xml:space="preserve"> to improve everyone's quality of life. </w:t>
      </w:r>
      <w:r w:rsidRPr="785BD924" w:rsidR="1990A791">
        <w:rPr>
          <w:rFonts w:ascii="Arial" w:hAnsi="Arial" w:eastAsia="Arial" w:cs="Arial"/>
          <w:noProof w:val="0"/>
          <w:sz w:val="28"/>
          <w:szCs w:val="28"/>
          <w:lang w:val="en-US"/>
        </w:rPr>
        <w:t>Long-term adoption of sustainable practices can result in a safer,</w:t>
      </w:r>
      <w:r w:rsidRPr="785BD924" w:rsidR="7E05C038">
        <w:rPr>
          <w:rFonts w:ascii="Arial" w:hAnsi="Arial" w:eastAsia="Arial" w:cs="Arial"/>
          <w:noProof w:val="0"/>
          <w:sz w:val="28"/>
          <w:szCs w:val="28"/>
          <w:lang w:val="en-US"/>
        </w:rPr>
        <w:t xml:space="preserve"> healthie</w:t>
      </w:r>
      <w:r w:rsidRPr="785BD924" w:rsidR="054945CB">
        <w:rPr>
          <w:rFonts w:ascii="Arial" w:hAnsi="Arial" w:eastAsia="Arial" w:cs="Arial"/>
          <w:noProof w:val="0"/>
          <w:sz w:val="28"/>
          <w:szCs w:val="28"/>
          <w:lang w:val="en-US"/>
        </w:rPr>
        <w:t xml:space="preserve">r environment for all. </w:t>
      </w:r>
      <w:r w:rsidRPr="785BD924" w:rsidR="1749E0DC">
        <w:rPr>
          <w:rFonts w:ascii="Arial" w:hAnsi="Arial" w:eastAsia="Arial" w:cs="Arial"/>
          <w:noProof w:val="0"/>
          <w:sz w:val="28"/>
          <w:szCs w:val="28"/>
          <w:lang w:val="en-US"/>
        </w:rPr>
        <w:t xml:space="preserve">However, Omer (2008) states </w:t>
      </w:r>
      <w:r w:rsidRPr="785BD924" w:rsidR="1749E0DC">
        <w:rPr>
          <w:rFonts w:ascii="Arial" w:hAnsi="Arial" w:eastAsia="Arial" w:cs="Arial"/>
          <w:noProof w:val="0"/>
          <w:sz w:val="28"/>
          <w:szCs w:val="28"/>
          <w:lang w:val="en-US"/>
        </w:rPr>
        <w:t>if</w:t>
      </w:r>
      <w:r w:rsidRPr="785BD924" w:rsidR="1749E0DC">
        <w:rPr>
          <w:rFonts w:ascii="Arial" w:hAnsi="Arial" w:eastAsia="Arial" w:cs="Arial"/>
          <w:noProof w:val="0"/>
          <w:sz w:val="28"/>
          <w:szCs w:val="28"/>
          <w:lang w:val="en-US"/>
        </w:rPr>
        <w:t xml:space="preserve"> humankind does not learn to live sustainably, the consequences could be catastrophic. The implications of this could result in climate change, more creatures being extinct </w:t>
      </w:r>
      <w:r w:rsidRPr="785BD924" w:rsidR="0BDC393C">
        <w:rPr>
          <w:rFonts w:ascii="Arial" w:hAnsi="Arial" w:eastAsia="Arial" w:cs="Arial"/>
          <w:noProof w:val="0"/>
          <w:sz w:val="28"/>
          <w:szCs w:val="28"/>
          <w:lang w:val="en-US"/>
        </w:rPr>
        <w:t>leading</w:t>
      </w:r>
      <w:r w:rsidRPr="785BD924" w:rsidR="1749E0DC">
        <w:rPr>
          <w:rFonts w:ascii="Arial" w:hAnsi="Arial" w:eastAsia="Arial" w:cs="Arial"/>
          <w:noProof w:val="0"/>
          <w:sz w:val="28"/>
          <w:szCs w:val="28"/>
          <w:lang w:val="en-US"/>
        </w:rPr>
        <w:t xml:space="preserve"> to deforestation and pollution, and the depletion of all natural resources.</w:t>
      </w:r>
      <w:r w:rsidRPr="785BD924" w:rsidR="18EEA853">
        <w:rPr>
          <w:rFonts w:ascii="Arial" w:hAnsi="Arial" w:eastAsia="Arial" w:cs="Arial"/>
          <w:noProof w:val="0"/>
          <w:sz w:val="28"/>
          <w:szCs w:val="28"/>
          <w:lang w:val="en-US"/>
        </w:rPr>
        <w:t xml:space="preserve"> With this said statistics provided during a census of the United Kingdom between the years of 2021 and 2022 revealed although </w:t>
      </w:r>
      <w:r w:rsidRPr="785BD924" w:rsidR="67C6E964">
        <w:rPr>
          <w:rFonts w:ascii="Arial" w:hAnsi="Arial" w:eastAsia="Arial" w:cs="Arial"/>
          <w:noProof w:val="0"/>
          <w:sz w:val="28"/>
          <w:szCs w:val="28"/>
          <w:lang w:val="en-US"/>
        </w:rPr>
        <w:t xml:space="preserve">there has been a short-term decrease in household recycling rates by 1.6%, </w:t>
      </w:r>
      <w:r w:rsidRPr="785BD924" w:rsidR="5A2DF5F2">
        <w:rPr>
          <w:rFonts w:ascii="Arial" w:hAnsi="Arial" w:eastAsia="Arial" w:cs="Arial"/>
          <w:noProof w:val="0"/>
          <w:sz w:val="28"/>
          <w:szCs w:val="28"/>
          <w:lang w:val="en-US"/>
        </w:rPr>
        <w:t xml:space="preserve">76.8 % of people had </w:t>
      </w:r>
      <w:r w:rsidRPr="785BD924" w:rsidR="5A2DF5F2">
        <w:rPr>
          <w:rFonts w:ascii="Arial" w:hAnsi="Arial" w:eastAsia="Arial" w:cs="Arial"/>
          <w:noProof w:val="0"/>
          <w:sz w:val="28"/>
          <w:szCs w:val="28"/>
          <w:lang w:val="en-US"/>
        </w:rPr>
        <w:t>stated</w:t>
      </w:r>
      <w:r w:rsidRPr="785BD924" w:rsidR="5A2DF5F2">
        <w:rPr>
          <w:rFonts w:ascii="Arial" w:hAnsi="Arial" w:eastAsia="Arial" w:cs="Arial"/>
          <w:noProof w:val="0"/>
          <w:sz w:val="28"/>
          <w:szCs w:val="28"/>
          <w:lang w:val="en-US"/>
        </w:rPr>
        <w:t xml:space="preserve"> they had made lifestyle changes </w:t>
      </w:r>
      <w:bookmarkStart w:name="_Int_s3Ubw66e" w:id="1716540254"/>
      <w:r w:rsidRPr="785BD924" w:rsidR="5A2DF5F2">
        <w:rPr>
          <w:rFonts w:ascii="Arial" w:hAnsi="Arial" w:eastAsia="Arial" w:cs="Arial"/>
          <w:noProof w:val="0"/>
          <w:sz w:val="28"/>
          <w:szCs w:val="28"/>
          <w:lang w:val="en-US"/>
        </w:rPr>
        <w:t>in order to</w:t>
      </w:r>
      <w:bookmarkEnd w:id="1716540254"/>
      <w:r w:rsidRPr="785BD924" w:rsidR="5A2DF5F2">
        <w:rPr>
          <w:rFonts w:ascii="Arial" w:hAnsi="Arial" w:eastAsia="Arial" w:cs="Arial"/>
          <w:noProof w:val="0"/>
          <w:sz w:val="28"/>
          <w:szCs w:val="28"/>
          <w:lang w:val="en-US"/>
        </w:rPr>
        <w:t xml:space="preserve"> support the tackling of environmental issues </w:t>
      </w:r>
      <w:r w:rsidRPr="785BD924" w:rsidR="328BA231">
        <w:rPr>
          <w:rFonts w:ascii="Arial" w:hAnsi="Arial" w:eastAsia="Arial" w:cs="Arial"/>
          <w:noProof w:val="0"/>
          <w:sz w:val="28"/>
          <w:szCs w:val="28"/>
          <w:lang w:val="en-US"/>
        </w:rPr>
        <w:t>(Office</w:t>
      </w:r>
      <w:r w:rsidRPr="785BD924" w:rsidR="5A2DF5F2">
        <w:rPr>
          <w:rFonts w:ascii="Arial" w:hAnsi="Arial" w:eastAsia="Arial" w:cs="Arial"/>
          <w:noProof w:val="0"/>
          <w:sz w:val="28"/>
          <w:szCs w:val="28"/>
          <w:lang w:val="en-US"/>
        </w:rPr>
        <w:t xml:space="preserve"> </w:t>
      </w:r>
      <w:r w:rsidRPr="785BD924" w:rsidR="10D4D8A1">
        <w:rPr>
          <w:rFonts w:ascii="Arial" w:hAnsi="Arial" w:eastAsia="Arial" w:cs="Arial"/>
          <w:noProof w:val="0"/>
          <w:sz w:val="28"/>
          <w:szCs w:val="28"/>
          <w:lang w:val="en-US"/>
        </w:rPr>
        <w:t xml:space="preserve">for national statistics, 2023). </w:t>
      </w:r>
    </w:p>
    <w:p xmlns:wp14="http://schemas.microsoft.com/office/word/2010/wordml" w:rsidP="622FCD8F" wp14:paraId="177A88B8" wp14:textId="26AC460E">
      <w:pPr>
        <w:pStyle w:val="Normal"/>
        <w:jc w:val="left"/>
        <w:rPr>
          <w:rFonts w:ascii="Arial" w:hAnsi="Arial" w:eastAsia="Arial" w:cs="Arial"/>
          <w:noProof w:val="0"/>
          <w:sz w:val="28"/>
          <w:szCs w:val="28"/>
          <w:lang w:val="en-US"/>
        </w:rPr>
      </w:pPr>
      <w:r w:rsidRPr="622FCD8F" w:rsidR="08B3361D">
        <w:rPr>
          <w:rFonts w:ascii="Arial" w:hAnsi="Arial" w:eastAsia="Arial" w:cs="Arial"/>
          <w:noProof w:val="0"/>
          <w:sz w:val="28"/>
          <w:szCs w:val="28"/>
          <w:lang w:val="en-US"/>
        </w:rPr>
        <w:t>Washington et al. (2017) argues that an eco-centric approach to sustainability, in which all life forms, nature, and eco systems are valued highly, can make a significant difference in achieving sustainable goals.</w:t>
      </w:r>
      <w:r w:rsidRPr="622FCD8F" w:rsidR="5C7ED994">
        <w:rPr>
          <w:rFonts w:ascii="Arial" w:hAnsi="Arial" w:eastAsia="Arial" w:cs="Arial"/>
          <w:noProof w:val="0"/>
          <w:sz w:val="28"/>
          <w:szCs w:val="28"/>
          <w:lang w:val="en-US"/>
        </w:rPr>
        <w:t xml:space="preserve"> </w:t>
      </w:r>
    </w:p>
    <w:p xmlns:wp14="http://schemas.microsoft.com/office/word/2010/wordml" w:rsidP="622FCD8F" wp14:paraId="32811DB5" wp14:textId="4A9ABAF1">
      <w:pPr>
        <w:pStyle w:val="Normal"/>
        <w:jc w:val="left"/>
        <w:rPr>
          <w:rFonts w:ascii="Arial" w:hAnsi="Arial" w:eastAsia="Arial" w:cs="Arial"/>
          <w:noProof w:val="0"/>
          <w:sz w:val="28"/>
          <w:szCs w:val="28"/>
          <w:lang w:val="en-US"/>
        </w:rPr>
      </w:pPr>
      <w:bookmarkStart w:name="_Int_jLYbAAIn" w:id="2006375274"/>
      <w:r w:rsidRPr="622FCD8F" w:rsidR="61D538CE">
        <w:rPr>
          <w:rFonts w:ascii="Arial" w:hAnsi="Arial" w:eastAsia="Arial" w:cs="Arial"/>
          <w:noProof w:val="0"/>
          <w:sz w:val="28"/>
          <w:szCs w:val="28"/>
          <w:lang w:val="en-US"/>
        </w:rPr>
        <w:t>Guczalska</w:t>
      </w:r>
      <w:bookmarkEnd w:id="2006375274"/>
      <w:r w:rsidRPr="622FCD8F" w:rsidR="61D538CE">
        <w:rPr>
          <w:rFonts w:ascii="Arial" w:hAnsi="Arial" w:eastAsia="Arial" w:cs="Arial"/>
          <w:noProof w:val="0"/>
          <w:sz w:val="28"/>
          <w:szCs w:val="28"/>
          <w:lang w:val="en-US"/>
        </w:rPr>
        <w:t xml:space="preserve"> (2023) suggests that ecocentrism might be </w:t>
      </w:r>
      <w:r w:rsidRPr="622FCD8F" w:rsidR="61D538CE">
        <w:rPr>
          <w:rFonts w:ascii="Arial" w:hAnsi="Arial" w:eastAsia="Arial" w:cs="Arial"/>
          <w:noProof w:val="0"/>
          <w:sz w:val="28"/>
          <w:szCs w:val="28"/>
          <w:lang w:val="en-US"/>
        </w:rPr>
        <w:t>utilized</w:t>
      </w:r>
      <w:r w:rsidRPr="622FCD8F" w:rsidR="61D538CE">
        <w:rPr>
          <w:rFonts w:ascii="Arial" w:hAnsi="Arial" w:eastAsia="Arial" w:cs="Arial"/>
          <w:noProof w:val="0"/>
          <w:sz w:val="28"/>
          <w:szCs w:val="28"/>
          <w:lang w:val="en-US"/>
        </w:rPr>
        <w:t xml:space="preserve"> in everyday situations. </w:t>
      </w:r>
      <w:r w:rsidRPr="622FCD8F" w:rsidR="3FC3C265">
        <w:rPr>
          <w:rFonts w:ascii="Arial" w:hAnsi="Arial" w:eastAsia="Arial" w:cs="Arial"/>
          <w:noProof w:val="0"/>
          <w:sz w:val="28"/>
          <w:szCs w:val="28"/>
          <w:lang w:val="en-US"/>
        </w:rPr>
        <w:t>Minor changes</w:t>
      </w:r>
      <w:r w:rsidRPr="622FCD8F" w:rsidR="61D538CE">
        <w:rPr>
          <w:rFonts w:ascii="Arial" w:hAnsi="Arial" w:eastAsia="Arial" w:cs="Arial"/>
          <w:noProof w:val="0"/>
          <w:sz w:val="28"/>
          <w:szCs w:val="28"/>
          <w:lang w:val="en-US"/>
        </w:rPr>
        <w:t xml:space="preserve">, such as reducing the use of public transportation, cleaning up litter, </w:t>
      </w:r>
      <w:r w:rsidRPr="622FCD8F" w:rsidR="61D538CE">
        <w:rPr>
          <w:rFonts w:ascii="Arial" w:hAnsi="Arial" w:eastAsia="Arial" w:cs="Arial"/>
          <w:noProof w:val="0"/>
          <w:sz w:val="28"/>
          <w:szCs w:val="28"/>
          <w:lang w:val="en-US"/>
        </w:rPr>
        <w:t>eliminating</w:t>
      </w:r>
      <w:r w:rsidRPr="622FCD8F" w:rsidR="61D538CE">
        <w:rPr>
          <w:rFonts w:ascii="Arial" w:hAnsi="Arial" w:eastAsia="Arial" w:cs="Arial"/>
          <w:noProof w:val="0"/>
          <w:sz w:val="28"/>
          <w:szCs w:val="28"/>
          <w:lang w:val="en-US"/>
        </w:rPr>
        <w:t xml:space="preserve"> single-use plastic goods, saving water, and recycling as a family, can have a </w:t>
      </w:r>
      <w:bookmarkStart w:name="_Int_XerddMBv" w:id="506993151"/>
      <w:r w:rsidRPr="622FCD8F" w:rsidR="61D538CE">
        <w:rPr>
          <w:rFonts w:ascii="Arial" w:hAnsi="Arial" w:eastAsia="Arial" w:cs="Arial"/>
          <w:noProof w:val="0"/>
          <w:sz w:val="28"/>
          <w:szCs w:val="28"/>
          <w:lang w:val="en-US"/>
        </w:rPr>
        <w:t>significant influence</w:t>
      </w:r>
      <w:bookmarkEnd w:id="506993151"/>
      <w:r w:rsidRPr="622FCD8F" w:rsidR="61D538CE">
        <w:rPr>
          <w:rFonts w:ascii="Arial" w:hAnsi="Arial" w:eastAsia="Arial" w:cs="Arial"/>
          <w:noProof w:val="0"/>
          <w:sz w:val="28"/>
          <w:szCs w:val="28"/>
          <w:lang w:val="en-US"/>
        </w:rPr>
        <w:t xml:space="preserve"> on the environment.</w:t>
      </w:r>
      <w:r w:rsidRPr="622FCD8F" w:rsidR="7FCF5DE8">
        <w:rPr>
          <w:rFonts w:ascii="Arial" w:hAnsi="Arial" w:eastAsia="Arial" w:cs="Arial"/>
          <w:noProof w:val="0"/>
          <w:sz w:val="28"/>
          <w:szCs w:val="28"/>
          <w:lang w:val="en-US"/>
        </w:rPr>
        <w:t xml:space="preserve"> </w:t>
      </w:r>
      <w:r w:rsidRPr="622FCD8F" w:rsidR="2A8A2330">
        <w:rPr>
          <w:rFonts w:ascii="Arial" w:hAnsi="Arial" w:eastAsia="Arial" w:cs="Arial"/>
          <w:noProof w:val="0"/>
          <w:sz w:val="28"/>
          <w:szCs w:val="28"/>
          <w:lang w:val="en-US"/>
        </w:rPr>
        <w:t xml:space="preserve">However, </w:t>
      </w:r>
      <w:bookmarkStart w:name="_Int_P8J00ub9" w:id="2009741925"/>
      <w:r w:rsidRPr="622FCD8F" w:rsidR="2A8A2330">
        <w:rPr>
          <w:rFonts w:ascii="Arial" w:hAnsi="Arial" w:eastAsia="Arial" w:cs="Arial"/>
          <w:noProof w:val="0"/>
          <w:sz w:val="28"/>
          <w:szCs w:val="28"/>
          <w:lang w:val="en-US"/>
        </w:rPr>
        <w:t>Sockhill</w:t>
      </w:r>
      <w:bookmarkEnd w:id="2009741925"/>
      <w:r w:rsidRPr="622FCD8F" w:rsidR="2A8A2330">
        <w:rPr>
          <w:rFonts w:ascii="Arial" w:hAnsi="Arial" w:eastAsia="Arial" w:cs="Arial"/>
          <w:noProof w:val="0"/>
          <w:sz w:val="28"/>
          <w:szCs w:val="28"/>
          <w:lang w:val="en-US"/>
        </w:rPr>
        <w:t xml:space="preserve"> et al. (2022) asserts that anthropocentric values regard humans as superior to the surrounding natural world and regard all other beings as mere tools for achieving human goals. Adding to the argument that such attitudes are immoral on an ethical level and the cause of ecological catastrophes.</w:t>
      </w:r>
      <w:r w:rsidRPr="622FCD8F" w:rsidR="4FE5865E">
        <w:rPr>
          <w:rFonts w:ascii="Arial" w:hAnsi="Arial" w:eastAsia="Arial" w:cs="Arial"/>
          <w:noProof w:val="0"/>
          <w:sz w:val="28"/>
          <w:szCs w:val="28"/>
          <w:lang w:val="en-US"/>
        </w:rPr>
        <w:t xml:space="preserve"> </w:t>
      </w:r>
      <w:r w:rsidRPr="622FCD8F" w:rsidR="0DE42294">
        <w:rPr>
          <w:rFonts w:ascii="Arial" w:hAnsi="Arial" w:eastAsia="Arial" w:cs="Arial"/>
          <w:noProof w:val="0"/>
          <w:sz w:val="28"/>
          <w:szCs w:val="28"/>
          <w:lang w:val="en-US"/>
        </w:rPr>
        <w:t>Thus,</w:t>
      </w:r>
      <w:r w:rsidRPr="622FCD8F" w:rsidR="4FE5865E">
        <w:rPr>
          <w:rFonts w:ascii="Arial" w:hAnsi="Arial" w:eastAsia="Arial" w:cs="Arial"/>
          <w:noProof w:val="0"/>
          <w:sz w:val="28"/>
          <w:szCs w:val="28"/>
          <w:lang w:val="en-US"/>
        </w:rPr>
        <w:t xml:space="preserve"> said during a survey that was conducted using 2100 people, </w:t>
      </w:r>
      <w:r w:rsidRPr="622FCD8F" w:rsidR="6C5E21C6">
        <w:rPr>
          <w:rFonts w:ascii="Arial" w:hAnsi="Arial" w:eastAsia="Arial" w:cs="Arial"/>
          <w:noProof w:val="0"/>
          <w:sz w:val="28"/>
          <w:szCs w:val="28"/>
          <w:lang w:val="en-US"/>
        </w:rPr>
        <w:t>measuring</w:t>
      </w:r>
      <w:r w:rsidRPr="622FCD8F" w:rsidR="4FE5865E">
        <w:rPr>
          <w:rFonts w:ascii="Arial" w:hAnsi="Arial" w:eastAsia="Arial" w:cs="Arial"/>
          <w:noProof w:val="0"/>
          <w:sz w:val="28"/>
          <w:szCs w:val="28"/>
          <w:lang w:val="en-US"/>
        </w:rPr>
        <w:t xml:space="preserve"> their orientation towards nature</w:t>
      </w:r>
      <w:r w:rsidRPr="622FCD8F" w:rsidR="286661D6">
        <w:rPr>
          <w:rFonts w:ascii="Arial" w:hAnsi="Arial" w:eastAsia="Arial" w:cs="Arial"/>
          <w:noProof w:val="0"/>
          <w:sz w:val="28"/>
          <w:szCs w:val="28"/>
          <w:lang w:val="en-US"/>
        </w:rPr>
        <w:t xml:space="preserve"> discovered over a quarter of </w:t>
      </w:r>
      <w:r w:rsidRPr="622FCD8F" w:rsidR="796D4951">
        <w:rPr>
          <w:rFonts w:ascii="Arial" w:hAnsi="Arial" w:eastAsia="Arial" w:cs="Arial"/>
          <w:noProof w:val="0"/>
          <w:sz w:val="28"/>
          <w:szCs w:val="28"/>
          <w:lang w:val="en-US"/>
        </w:rPr>
        <w:t>participants</w:t>
      </w:r>
      <w:r w:rsidRPr="622FCD8F" w:rsidR="286661D6">
        <w:rPr>
          <w:rFonts w:ascii="Arial" w:hAnsi="Arial" w:eastAsia="Arial" w:cs="Arial"/>
          <w:noProof w:val="0"/>
          <w:sz w:val="28"/>
          <w:szCs w:val="28"/>
          <w:lang w:val="en-US"/>
        </w:rPr>
        <w:t xml:space="preserve"> who held </w:t>
      </w:r>
      <w:r w:rsidRPr="622FCD8F" w:rsidR="03961290">
        <w:rPr>
          <w:rFonts w:ascii="Arial" w:hAnsi="Arial" w:eastAsia="Arial" w:cs="Arial"/>
          <w:noProof w:val="0"/>
          <w:sz w:val="28"/>
          <w:szCs w:val="28"/>
          <w:lang w:val="en-US"/>
        </w:rPr>
        <w:t>anthropocentric</w:t>
      </w:r>
      <w:r w:rsidRPr="622FCD8F" w:rsidR="286661D6">
        <w:rPr>
          <w:rFonts w:ascii="Arial" w:hAnsi="Arial" w:eastAsia="Arial" w:cs="Arial"/>
          <w:noProof w:val="0"/>
          <w:sz w:val="28"/>
          <w:szCs w:val="28"/>
          <w:lang w:val="en-US"/>
        </w:rPr>
        <w:t xml:space="preserve"> values shared a strong connection with nature and undertook </w:t>
      </w:r>
      <w:r w:rsidRPr="622FCD8F" w:rsidR="1E79ED8C">
        <w:rPr>
          <w:rFonts w:ascii="Arial" w:hAnsi="Arial" w:eastAsia="Arial" w:cs="Arial"/>
          <w:noProof w:val="0"/>
          <w:sz w:val="28"/>
          <w:szCs w:val="28"/>
          <w:lang w:val="en-US"/>
        </w:rPr>
        <w:t xml:space="preserve">pro-environmental </w:t>
      </w:r>
      <w:r w:rsidRPr="622FCD8F" w:rsidR="7F359B13">
        <w:rPr>
          <w:rFonts w:ascii="Arial" w:hAnsi="Arial" w:eastAsia="Arial" w:cs="Arial"/>
          <w:noProof w:val="0"/>
          <w:sz w:val="28"/>
          <w:szCs w:val="28"/>
          <w:lang w:val="en-US"/>
        </w:rPr>
        <w:t>behaviors</w:t>
      </w:r>
      <w:r w:rsidRPr="622FCD8F" w:rsidR="1E79ED8C">
        <w:rPr>
          <w:rFonts w:ascii="Arial" w:hAnsi="Arial" w:eastAsia="Arial" w:cs="Arial"/>
          <w:noProof w:val="0"/>
          <w:sz w:val="28"/>
          <w:szCs w:val="28"/>
          <w:lang w:val="en-US"/>
        </w:rPr>
        <w:t xml:space="preserve"> as opposed to those with eco-centric values</w:t>
      </w:r>
      <w:r w:rsidRPr="622FCD8F" w:rsidR="761910FE">
        <w:rPr>
          <w:rFonts w:ascii="Arial" w:hAnsi="Arial" w:eastAsia="Arial" w:cs="Arial"/>
          <w:noProof w:val="0"/>
          <w:sz w:val="28"/>
          <w:szCs w:val="28"/>
          <w:lang w:val="en-US"/>
        </w:rPr>
        <w:t xml:space="preserve"> suggestin</w:t>
      </w:r>
      <w:r w:rsidRPr="622FCD8F" w:rsidR="606D01F7">
        <w:rPr>
          <w:rFonts w:ascii="Arial" w:hAnsi="Arial" w:eastAsia="Arial" w:cs="Arial"/>
          <w:noProof w:val="0"/>
          <w:sz w:val="28"/>
          <w:szCs w:val="28"/>
          <w:lang w:val="en-US"/>
        </w:rPr>
        <w:t xml:space="preserve">g that the term anthropocentrism is frequently misused to </w:t>
      </w:r>
      <w:r w:rsidRPr="622FCD8F" w:rsidR="606D01F7">
        <w:rPr>
          <w:rFonts w:ascii="Arial" w:hAnsi="Arial" w:eastAsia="Arial" w:cs="Arial"/>
          <w:noProof w:val="0"/>
          <w:sz w:val="28"/>
          <w:szCs w:val="28"/>
          <w:lang w:val="en-US"/>
        </w:rPr>
        <w:t>criticize</w:t>
      </w:r>
      <w:r w:rsidRPr="622FCD8F" w:rsidR="606D01F7">
        <w:rPr>
          <w:rFonts w:ascii="Arial" w:hAnsi="Arial" w:eastAsia="Arial" w:cs="Arial"/>
          <w:noProof w:val="0"/>
          <w:sz w:val="28"/>
          <w:szCs w:val="28"/>
          <w:lang w:val="en-US"/>
        </w:rPr>
        <w:t xml:space="preserve"> humanity as a whole, which is harmful to environmental protection </w:t>
      </w:r>
      <w:r w:rsidRPr="622FCD8F" w:rsidR="5C67BD72">
        <w:rPr>
          <w:rFonts w:ascii="Arial" w:hAnsi="Arial" w:eastAsia="Arial" w:cs="Arial"/>
          <w:noProof w:val="0"/>
          <w:sz w:val="28"/>
          <w:szCs w:val="28"/>
          <w:lang w:val="en-US"/>
        </w:rPr>
        <w:t xml:space="preserve">( </w:t>
      </w:r>
      <w:bookmarkStart w:name="_Int_Aww31HY5" w:id="560489409"/>
      <w:r w:rsidRPr="622FCD8F" w:rsidR="5C67BD72">
        <w:rPr>
          <w:rFonts w:ascii="Arial" w:hAnsi="Arial" w:eastAsia="Arial" w:cs="Arial"/>
          <w:noProof w:val="0"/>
          <w:sz w:val="28"/>
          <w:szCs w:val="28"/>
          <w:lang w:val="en-US"/>
        </w:rPr>
        <w:t>Kopnina</w:t>
      </w:r>
      <w:bookmarkEnd w:id="560489409"/>
      <w:r w:rsidRPr="622FCD8F" w:rsidR="5C67BD72">
        <w:rPr>
          <w:rFonts w:ascii="Arial" w:hAnsi="Arial" w:eastAsia="Arial" w:cs="Arial"/>
          <w:noProof w:val="0"/>
          <w:sz w:val="28"/>
          <w:szCs w:val="28"/>
          <w:lang w:val="en-US"/>
        </w:rPr>
        <w:t xml:space="preserve">, </w:t>
      </w:r>
      <w:r w:rsidRPr="622FCD8F" w:rsidR="5C67BD72">
        <w:rPr>
          <w:rFonts w:ascii="Arial" w:hAnsi="Arial" w:eastAsia="Arial" w:cs="Arial"/>
          <w:i w:val="1"/>
          <w:iCs w:val="1"/>
          <w:noProof w:val="0"/>
          <w:sz w:val="28"/>
          <w:szCs w:val="28"/>
          <w:lang w:val="en-US"/>
        </w:rPr>
        <w:t xml:space="preserve">et al. </w:t>
      </w:r>
      <w:r w:rsidRPr="622FCD8F" w:rsidR="5C67BD72">
        <w:rPr>
          <w:rFonts w:ascii="Arial" w:hAnsi="Arial" w:eastAsia="Arial" w:cs="Arial"/>
          <w:i w:val="0"/>
          <w:iCs w:val="0"/>
          <w:noProof w:val="0"/>
          <w:sz w:val="28"/>
          <w:szCs w:val="28"/>
          <w:lang w:val="en-US"/>
        </w:rPr>
        <w:t xml:space="preserve">2018). </w:t>
      </w:r>
    </w:p>
    <w:p xmlns:wp14="http://schemas.microsoft.com/office/word/2010/wordml" w:rsidP="622FCD8F" wp14:paraId="71BF66E3" wp14:textId="63570B71">
      <w:pPr>
        <w:pStyle w:val="Normal"/>
        <w:jc w:val="left"/>
        <w:rPr>
          <w:rFonts w:ascii="Arial" w:hAnsi="Arial" w:eastAsia="Arial" w:cs="Arial"/>
          <w:noProof w:val="0"/>
          <w:sz w:val="28"/>
          <w:szCs w:val="28"/>
          <w:lang w:val="en-US"/>
        </w:rPr>
      </w:pPr>
      <w:r w:rsidRPr="622FCD8F" w:rsidR="7D1A780D">
        <w:rPr>
          <w:rFonts w:ascii="Arial" w:hAnsi="Arial" w:eastAsia="Arial" w:cs="Arial"/>
          <w:noProof w:val="0"/>
          <w:sz w:val="28"/>
          <w:szCs w:val="28"/>
          <w:lang w:val="en-US"/>
        </w:rPr>
        <w:t>According to the Sustainable Development Goals (2017), the United Nations set 17 goals in 2015, calling on all nations to take universal action to eradicate poverty and protect the environment. However, although all goals are the same across the globe, approaches and visions on how to reach such goals differ internationally (United nations, 2021).</w:t>
      </w:r>
    </w:p>
    <w:p xmlns:wp14="http://schemas.microsoft.com/office/word/2010/wordml" w:rsidP="622FCD8F" wp14:paraId="0BDCC84E" wp14:textId="34C17424">
      <w:pPr>
        <w:pStyle w:val="Normal"/>
        <w:jc w:val="left"/>
        <w:rPr>
          <w:rFonts w:ascii="Arial" w:hAnsi="Arial" w:eastAsia="Arial" w:cs="Arial"/>
          <w:i w:val="0"/>
          <w:iCs w:val="0"/>
          <w:noProof w:val="0"/>
          <w:sz w:val="28"/>
          <w:szCs w:val="28"/>
          <w:lang w:val="en-US"/>
        </w:rPr>
      </w:pPr>
      <w:r w:rsidRPr="622FCD8F" w:rsidR="005D9700">
        <w:rPr>
          <w:rFonts w:ascii="Arial" w:hAnsi="Arial" w:eastAsia="Arial" w:cs="Arial"/>
          <w:noProof w:val="0"/>
          <w:sz w:val="28"/>
          <w:szCs w:val="28"/>
          <w:lang w:val="en-US"/>
        </w:rPr>
        <w:t xml:space="preserve">As cited by Tinney and Hirst (2017) Davis (2015) </w:t>
      </w:r>
      <w:r w:rsidRPr="622FCD8F" w:rsidR="005D9700">
        <w:rPr>
          <w:rFonts w:ascii="Arial" w:hAnsi="Arial" w:eastAsia="Arial" w:cs="Arial"/>
          <w:noProof w:val="0"/>
          <w:sz w:val="28"/>
          <w:szCs w:val="28"/>
          <w:lang w:val="en-US"/>
        </w:rPr>
        <w:t>states</w:t>
      </w:r>
      <w:r w:rsidRPr="622FCD8F" w:rsidR="005D9700">
        <w:rPr>
          <w:rFonts w:ascii="Arial" w:hAnsi="Arial" w:eastAsia="Arial" w:cs="Arial"/>
          <w:noProof w:val="0"/>
          <w:sz w:val="28"/>
          <w:szCs w:val="28"/>
          <w:lang w:val="en-US"/>
        </w:rPr>
        <w:t xml:space="preserve"> a fundamental </w:t>
      </w:r>
      <w:r w:rsidRPr="622FCD8F" w:rsidR="005D9700">
        <w:rPr>
          <w:rFonts w:ascii="Arial" w:hAnsi="Arial" w:eastAsia="Arial" w:cs="Arial"/>
          <w:noProof w:val="0"/>
          <w:sz w:val="28"/>
          <w:szCs w:val="28"/>
          <w:lang w:val="en-US"/>
        </w:rPr>
        <w:t>component</w:t>
      </w:r>
      <w:r w:rsidRPr="622FCD8F" w:rsidR="005D9700">
        <w:rPr>
          <w:rFonts w:ascii="Arial" w:hAnsi="Arial" w:eastAsia="Arial" w:cs="Arial"/>
          <w:noProof w:val="0"/>
          <w:sz w:val="28"/>
          <w:szCs w:val="28"/>
          <w:lang w:val="en-US"/>
        </w:rPr>
        <w:t xml:space="preserve"> of the idea of sustainable development has been the understanding that children and education are crucial in influencing people's conduct to create a society and environment that can support life both today and in the future.</w:t>
      </w:r>
      <w:r w:rsidRPr="622FCD8F" w:rsidR="68232A66">
        <w:rPr>
          <w:rFonts w:ascii="Arial" w:hAnsi="Arial" w:eastAsia="Arial" w:cs="Arial"/>
          <w:noProof w:val="0"/>
          <w:sz w:val="28"/>
          <w:szCs w:val="28"/>
          <w:lang w:val="en-US"/>
        </w:rPr>
        <w:t xml:space="preserve"> </w:t>
      </w:r>
      <w:r w:rsidRPr="622FCD8F" w:rsidR="1F26DD51">
        <w:rPr>
          <w:rFonts w:ascii="Arial" w:hAnsi="Arial" w:eastAsia="Arial" w:cs="Arial"/>
          <w:noProof w:val="0"/>
          <w:sz w:val="28"/>
          <w:szCs w:val="28"/>
          <w:lang w:val="en-US"/>
        </w:rPr>
        <w:t xml:space="preserve">According to Halstead and Taylor (2000), children can develop a moral sense and absorb values as young as two years old. As a result, educators must encourage and expose children to a wide range of societal values while they are in settings and schools. According to Orak, Logan, and Deak (2020), there is no better time to teach a child </w:t>
      </w:r>
      <w:bookmarkStart w:name="_Int_v0vzVesr" w:id="1544608947"/>
      <w:r w:rsidRPr="622FCD8F" w:rsidR="1F26DD51">
        <w:rPr>
          <w:rFonts w:ascii="Arial" w:hAnsi="Arial" w:eastAsia="Arial" w:cs="Arial"/>
          <w:noProof w:val="0"/>
          <w:sz w:val="28"/>
          <w:szCs w:val="28"/>
          <w:lang w:val="en-US"/>
        </w:rPr>
        <w:t>new information</w:t>
      </w:r>
      <w:bookmarkEnd w:id="1544608947"/>
      <w:r w:rsidRPr="622FCD8F" w:rsidR="1F26DD51">
        <w:rPr>
          <w:rFonts w:ascii="Arial" w:hAnsi="Arial" w:eastAsia="Arial" w:cs="Arial"/>
          <w:noProof w:val="0"/>
          <w:sz w:val="28"/>
          <w:szCs w:val="28"/>
          <w:lang w:val="en-US"/>
        </w:rPr>
        <w:t xml:space="preserve"> than when they are two years old, when they have twice as many synapses as adults, allowing them to learn faster than at any other age.</w:t>
      </w:r>
      <w:r w:rsidRPr="622FCD8F" w:rsidR="52429FB5">
        <w:rPr>
          <w:rFonts w:ascii="Arial" w:hAnsi="Arial" w:eastAsia="Arial" w:cs="Arial"/>
          <w:noProof w:val="0"/>
          <w:sz w:val="28"/>
          <w:szCs w:val="28"/>
          <w:lang w:val="en-US"/>
        </w:rPr>
        <w:t xml:space="preserve"> </w:t>
      </w:r>
    </w:p>
    <w:p xmlns:wp14="http://schemas.microsoft.com/office/word/2010/wordml" w:rsidP="622FCD8F" wp14:paraId="60715D91" wp14:textId="0D231F19">
      <w:pPr>
        <w:pStyle w:val="Normal"/>
        <w:jc w:val="left"/>
        <w:rPr>
          <w:rFonts w:ascii="Arial" w:hAnsi="Arial" w:eastAsia="Arial" w:cs="Arial"/>
          <w:noProof w:val="0"/>
          <w:color w:val="auto"/>
          <w:sz w:val="28"/>
          <w:szCs w:val="28"/>
          <w:lang w:val="en-US"/>
        </w:rPr>
      </w:pPr>
      <w:r w:rsidRPr="67DE0BFF" w:rsidR="623441CE">
        <w:rPr>
          <w:rFonts w:ascii="Arial" w:hAnsi="Arial" w:eastAsia="Arial" w:cs="Arial"/>
          <w:noProof w:val="0"/>
          <w:sz w:val="28"/>
          <w:szCs w:val="28"/>
          <w:lang w:val="en-US"/>
        </w:rPr>
        <w:t xml:space="preserve">Salonen and Tast (2013) agree and believe that early childhood educators </w:t>
      </w:r>
      <w:r w:rsidRPr="67DE0BFF" w:rsidR="623441CE">
        <w:rPr>
          <w:rFonts w:ascii="Arial" w:hAnsi="Arial" w:eastAsia="Arial" w:cs="Arial"/>
          <w:noProof w:val="0"/>
          <w:sz w:val="28"/>
          <w:szCs w:val="28"/>
          <w:lang w:val="en-US"/>
        </w:rPr>
        <w:t xml:space="preserve">have </w:t>
      </w:r>
      <w:r w:rsidRPr="67DE0BFF" w:rsidR="51C3C605">
        <w:rPr>
          <w:rFonts w:ascii="Arial" w:hAnsi="Arial" w:eastAsia="Arial" w:cs="Arial"/>
          <w:noProof w:val="0"/>
          <w:sz w:val="28"/>
          <w:szCs w:val="28"/>
          <w:lang w:val="en-US"/>
        </w:rPr>
        <w:t xml:space="preserve">tremendous promise in promoting beliefs, attitudes, and </w:t>
      </w:r>
      <w:r w:rsidRPr="67DE0BFF" w:rsidR="51C3C605">
        <w:rPr>
          <w:rFonts w:ascii="Arial" w:hAnsi="Arial" w:eastAsia="Arial" w:cs="Arial"/>
          <w:noProof w:val="0"/>
          <w:sz w:val="28"/>
          <w:szCs w:val="28"/>
          <w:lang w:val="en-US"/>
        </w:rPr>
        <w:t>behaviours</w:t>
      </w:r>
      <w:r w:rsidRPr="67DE0BFF" w:rsidR="51C3C605">
        <w:rPr>
          <w:rFonts w:ascii="Arial" w:hAnsi="Arial" w:eastAsia="Arial" w:cs="Arial"/>
          <w:noProof w:val="0"/>
          <w:sz w:val="28"/>
          <w:szCs w:val="28"/>
          <w:lang w:val="en-US"/>
        </w:rPr>
        <w:t xml:space="preserve"> that support sustainable development.</w:t>
      </w:r>
      <w:r w:rsidRPr="67DE0BFF" w:rsidR="623441CE">
        <w:rPr>
          <w:rFonts w:ascii="Arial" w:hAnsi="Arial" w:eastAsia="Arial" w:cs="Arial"/>
          <w:noProof w:val="0"/>
          <w:sz w:val="28"/>
          <w:szCs w:val="28"/>
          <w:lang w:val="en-US"/>
        </w:rPr>
        <w:t xml:space="preserve"> implying that with the age range of birth to six years being </w:t>
      </w:r>
      <w:r w:rsidRPr="67DE0BFF" w:rsidR="1A4261F3">
        <w:rPr>
          <w:rFonts w:ascii="Arial" w:hAnsi="Arial" w:eastAsia="Arial" w:cs="Arial"/>
          <w:noProof w:val="0"/>
          <w:sz w:val="28"/>
          <w:szCs w:val="28"/>
          <w:lang w:val="en-US"/>
        </w:rPr>
        <w:t>recognized</w:t>
      </w:r>
      <w:r w:rsidRPr="67DE0BFF" w:rsidR="623441CE">
        <w:rPr>
          <w:rFonts w:ascii="Arial" w:hAnsi="Arial" w:eastAsia="Arial" w:cs="Arial"/>
          <w:noProof w:val="0"/>
          <w:sz w:val="28"/>
          <w:szCs w:val="28"/>
          <w:lang w:val="en-US"/>
        </w:rPr>
        <w:t xml:space="preserve"> as critical learning years, there are limitless opportunities to foster a strong understanding of sustainability. </w:t>
      </w:r>
      <w:r w:rsidRPr="67DE0BFF" w:rsidR="53AFD536">
        <w:rPr>
          <w:rFonts w:ascii="Arial" w:hAnsi="Arial" w:eastAsia="Arial" w:cs="Arial"/>
          <w:noProof w:val="0"/>
          <w:sz w:val="28"/>
          <w:szCs w:val="28"/>
          <w:lang w:val="en-US"/>
        </w:rPr>
        <w:t xml:space="preserve">Article 29 of the United Nations Convention on the Rights of the Child, which stipulates that all educational aims must promote each child's respect for human rights, other cultures, and our environment, further emphasizes this </w:t>
      </w:r>
      <w:r w:rsidRPr="67DE0BFF" w:rsidR="53AFD536">
        <w:rPr>
          <w:rFonts w:ascii="Arial" w:hAnsi="Arial" w:eastAsia="Arial" w:cs="Arial"/>
          <w:noProof w:val="0"/>
          <w:sz w:val="28"/>
          <w:szCs w:val="28"/>
          <w:lang w:val="en-US"/>
        </w:rPr>
        <w:t>(United</w:t>
      </w:r>
      <w:r w:rsidRPr="67DE0BFF" w:rsidR="53AFD536">
        <w:rPr>
          <w:rFonts w:ascii="Arial" w:hAnsi="Arial" w:eastAsia="Arial" w:cs="Arial"/>
          <w:noProof w:val="0"/>
          <w:sz w:val="28"/>
          <w:szCs w:val="28"/>
          <w:lang w:val="en-US"/>
        </w:rPr>
        <w:t xml:space="preserve"> Nations Children's Fund, 1946). </w:t>
      </w:r>
      <w:r w:rsidRPr="67DE0BFF" w:rsidR="4E278663">
        <w:rPr>
          <w:rFonts w:ascii="Arial" w:hAnsi="Arial" w:eastAsia="Arial" w:cs="Arial"/>
          <w:noProof w:val="0"/>
          <w:sz w:val="28"/>
          <w:szCs w:val="28"/>
          <w:lang w:val="en-US"/>
        </w:rPr>
        <w:t xml:space="preserve">Braun (2016) </w:t>
      </w:r>
      <w:bookmarkStart w:name="_Int_mHpvbtmC" w:id="998186717"/>
      <w:r w:rsidRPr="67DE0BFF" w:rsidR="4E278663">
        <w:rPr>
          <w:rFonts w:ascii="Arial" w:hAnsi="Arial" w:eastAsia="Arial" w:cs="Arial"/>
          <w:noProof w:val="0"/>
          <w:sz w:val="28"/>
          <w:szCs w:val="28"/>
          <w:lang w:val="en-US"/>
        </w:rPr>
        <w:t>i</w:t>
      </w:r>
      <w:r w:rsidRPr="67DE0BFF" w:rsidR="586CC236">
        <w:rPr>
          <w:rFonts w:ascii="Arial" w:hAnsi="Arial" w:eastAsia="Arial" w:cs="Arial"/>
          <w:noProof w:val="0"/>
          <w:color w:val="auto"/>
          <w:sz w:val="28"/>
          <w:szCs w:val="28"/>
          <w:lang w:val="en-US"/>
        </w:rPr>
        <w:t xml:space="preserve">s in </w:t>
      </w:r>
      <w:r w:rsidRPr="67DE0BFF" w:rsidR="293BF3C4">
        <w:rPr>
          <w:rFonts w:ascii="Arial" w:hAnsi="Arial" w:eastAsia="Arial" w:cs="Arial"/>
          <w:noProof w:val="0"/>
          <w:color w:val="auto"/>
          <w:sz w:val="28"/>
          <w:szCs w:val="28"/>
          <w:lang w:val="en-US"/>
        </w:rPr>
        <w:t>agreement</w:t>
      </w:r>
      <w:bookmarkEnd w:id="998186717"/>
      <w:r w:rsidRPr="67DE0BFF" w:rsidR="586CC236">
        <w:rPr>
          <w:rFonts w:ascii="Arial" w:hAnsi="Arial" w:eastAsia="Arial" w:cs="Arial"/>
          <w:noProof w:val="0"/>
          <w:color w:val="auto"/>
          <w:sz w:val="28"/>
          <w:szCs w:val="28"/>
          <w:lang w:val="en-US"/>
        </w:rPr>
        <w:t xml:space="preserve"> and states educators and children </w:t>
      </w:r>
      <w:r w:rsidRPr="67DE0BFF" w:rsidR="30026842">
        <w:rPr>
          <w:rFonts w:ascii="Arial" w:hAnsi="Arial" w:eastAsia="Arial" w:cs="Arial"/>
          <w:noProof w:val="0"/>
          <w:color w:val="auto"/>
          <w:sz w:val="28"/>
          <w:szCs w:val="28"/>
          <w:lang w:val="en-US"/>
        </w:rPr>
        <w:t xml:space="preserve">play a crucial role in shaping the future of the world we live in. </w:t>
      </w:r>
    </w:p>
    <w:p w:rsidR="7FCF2AE0" w:rsidP="67DE0BFF" w:rsidRDefault="7FCF2AE0" w14:paraId="2EC71D4A" w14:textId="24850B84">
      <w:pPr>
        <w:pStyle w:val="Normal"/>
        <w:jc w:val="left"/>
        <w:rPr>
          <w:rFonts w:ascii="Arial" w:hAnsi="Arial" w:eastAsia="Arial" w:cs="Arial"/>
          <w:noProof w:val="0"/>
          <w:sz w:val="28"/>
          <w:szCs w:val="28"/>
          <w:lang w:val="en-US"/>
        </w:rPr>
      </w:pPr>
      <w:r w:rsidRPr="67DE0BFF" w:rsidR="7FCF2AE0">
        <w:rPr>
          <w:rFonts w:ascii="Arial" w:hAnsi="Arial" w:eastAsia="Arial" w:cs="Arial"/>
          <w:noProof w:val="0"/>
          <w:color w:val="auto"/>
          <w:sz w:val="28"/>
          <w:szCs w:val="28"/>
          <w:lang w:val="en-US"/>
        </w:rPr>
        <w:t xml:space="preserve">In 2008 the national curriculum in Wales was </w:t>
      </w:r>
      <w:r w:rsidRPr="67DE0BFF" w:rsidR="6AD38515">
        <w:rPr>
          <w:rFonts w:ascii="Arial" w:hAnsi="Arial" w:eastAsia="Arial" w:cs="Arial"/>
          <w:noProof w:val="0"/>
          <w:color w:val="auto"/>
          <w:sz w:val="28"/>
          <w:szCs w:val="28"/>
          <w:lang w:val="en-US"/>
        </w:rPr>
        <w:t>revised, introducing</w:t>
      </w:r>
      <w:r w:rsidRPr="67DE0BFF" w:rsidR="7FCF2AE0">
        <w:rPr>
          <w:rFonts w:ascii="Arial" w:hAnsi="Arial" w:eastAsia="Arial" w:cs="Arial"/>
          <w:noProof w:val="0"/>
          <w:color w:val="auto"/>
          <w:sz w:val="28"/>
          <w:szCs w:val="28"/>
          <w:lang w:val="en-US"/>
        </w:rPr>
        <w:t xml:space="preserve"> </w:t>
      </w:r>
      <w:r w:rsidRPr="67DE0BFF" w:rsidR="109E9518">
        <w:rPr>
          <w:rFonts w:ascii="Arial" w:hAnsi="Arial" w:eastAsia="Arial" w:cs="Arial"/>
          <w:noProof w:val="0"/>
          <w:color w:val="auto"/>
          <w:sz w:val="28"/>
          <w:szCs w:val="28"/>
          <w:lang w:val="en-US"/>
        </w:rPr>
        <w:t>education</w:t>
      </w:r>
      <w:r w:rsidRPr="67DE0BFF" w:rsidR="08447069">
        <w:rPr>
          <w:rFonts w:ascii="Arial" w:hAnsi="Arial" w:eastAsia="Arial" w:cs="Arial"/>
          <w:noProof w:val="0"/>
          <w:color w:val="auto"/>
          <w:sz w:val="28"/>
          <w:szCs w:val="28"/>
          <w:lang w:val="en-US"/>
        </w:rPr>
        <w:t xml:space="preserve"> for sustainable development and global citizenship as one of the five themes with the aim of </w:t>
      </w:r>
      <w:r w:rsidRPr="67DE0BFF" w:rsidR="301CACDF">
        <w:rPr>
          <w:rFonts w:ascii="Arial" w:hAnsi="Arial" w:eastAsia="Arial" w:cs="Arial"/>
          <w:noProof w:val="0"/>
          <w:color w:val="auto"/>
          <w:sz w:val="28"/>
          <w:szCs w:val="28"/>
          <w:lang w:val="en-US"/>
        </w:rPr>
        <w:t>fostering</w:t>
      </w:r>
      <w:r w:rsidRPr="67DE0BFF" w:rsidR="08447069">
        <w:rPr>
          <w:rFonts w:ascii="Arial" w:hAnsi="Arial" w:eastAsia="Arial" w:cs="Arial"/>
          <w:noProof w:val="0"/>
          <w:color w:val="auto"/>
          <w:sz w:val="28"/>
          <w:szCs w:val="28"/>
          <w:lang w:val="en-US"/>
        </w:rPr>
        <w:t xml:space="preserve"> positive relationships and attitudes towards the dev</w:t>
      </w:r>
      <w:r w:rsidRPr="67DE0BFF" w:rsidR="4E1CAE1A">
        <w:rPr>
          <w:rFonts w:ascii="Arial" w:hAnsi="Arial" w:eastAsia="Arial" w:cs="Arial"/>
          <w:noProof w:val="0"/>
          <w:color w:val="auto"/>
          <w:sz w:val="28"/>
          <w:szCs w:val="28"/>
          <w:lang w:val="en-US"/>
        </w:rPr>
        <w:t>elopment of sustainability</w:t>
      </w:r>
      <w:r w:rsidRPr="67DE0BFF" w:rsidR="6A48798E">
        <w:rPr>
          <w:rFonts w:ascii="Arial" w:hAnsi="Arial" w:eastAsia="Arial" w:cs="Arial"/>
          <w:noProof w:val="0"/>
          <w:color w:val="auto"/>
          <w:sz w:val="28"/>
          <w:szCs w:val="28"/>
          <w:lang w:val="en-US"/>
        </w:rPr>
        <w:t xml:space="preserve"> (United Kingdom National Commision for UNESCO, </w:t>
      </w:r>
      <w:r w:rsidRPr="67DE0BFF" w:rsidR="7C546D81">
        <w:rPr>
          <w:rFonts w:ascii="Arial" w:hAnsi="Arial" w:eastAsia="Arial" w:cs="Arial"/>
          <w:noProof w:val="0"/>
          <w:color w:val="auto"/>
          <w:sz w:val="28"/>
          <w:szCs w:val="28"/>
          <w:lang w:val="en-US"/>
        </w:rPr>
        <w:t>2013).</w:t>
      </w:r>
      <w:r w:rsidRPr="67DE0BFF" w:rsidR="6F1C380A">
        <w:rPr>
          <w:rFonts w:ascii="Arial" w:hAnsi="Arial" w:eastAsia="Arial" w:cs="Arial"/>
          <w:noProof w:val="0"/>
          <w:sz w:val="28"/>
          <w:szCs w:val="28"/>
          <w:lang w:val="en-US"/>
        </w:rPr>
        <w:t xml:space="preserve"> </w:t>
      </w:r>
      <w:r w:rsidRPr="67DE0BFF" w:rsidR="39E3B6F3">
        <w:rPr>
          <w:rFonts w:ascii="Arial" w:hAnsi="Arial" w:eastAsia="Arial" w:cs="Arial"/>
          <w:noProof w:val="0"/>
          <w:sz w:val="28"/>
          <w:szCs w:val="28"/>
          <w:lang w:val="en-US"/>
        </w:rPr>
        <w:t>According to the Welsh Assembly Government (2008), ESDGC is an ethos that should be instilled in every classroom, a value that should be taught in order to transform the way we live through positive attitudes and outlooks on the world we live in and the way we choose to live. It is not a separate subject, but rather a component of everyday learning, with the ESDGC required to be relevantly integrated and taught with other areas of learning.</w:t>
      </w:r>
    </w:p>
    <w:p xmlns:wp14="http://schemas.microsoft.com/office/word/2010/wordml" w:rsidP="622FCD8F" wp14:paraId="6A5DDA69" wp14:textId="0CE4C55B">
      <w:pPr>
        <w:pStyle w:val="Normal"/>
        <w:jc w:val="left"/>
        <w:rPr>
          <w:rFonts w:ascii="Arial" w:hAnsi="Arial" w:eastAsia="Arial" w:cs="Arial"/>
          <w:noProof w:val="0"/>
          <w:color w:val="auto"/>
          <w:sz w:val="28"/>
          <w:szCs w:val="28"/>
          <w:lang w:val="en-US"/>
        </w:rPr>
      </w:pPr>
      <w:r w:rsidRPr="785BD924" w:rsidR="47733194">
        <w:rPr>
          <w:rFonts w:ascii="Arial" w:hAnsi="Arial" w:eastAsia="Arial" w:cs="Arial"/>
          <w:noProof w:val="0"/>
          <w:color w:val="auto"/>
          <w:sz w:val="28"/>
          <w:szCs w:val="28"/>
          <w:lang w:val="en-US"/>
        </w:rPr>
        <w:t>This was further strengthened in</w:t>
      </w:r>
      <w:r w:rsidRPr="785BD924" w:rsidR="6DAD3CAE">
        <w:rPr>
          <w:rFonts w:ascii="Arial" w:hAnsi="Arial" w:eastAsia="Arial" w:cs="Arial"/>
          <w:noProof w:val="0"/>
          <w:color w:val="auto"/>
          <w:sz w:val="28"/>
          <w:szCs w:val="28"/>
          <w:lang w:val="en-US"/>
        </w:rPr>
        <w:t xml:space="preserve"> 2016 </w:t>
      </w:r>
      <w:r w:rsidRPr="785BD924" w:rsidR="6C8CBCD2">
        <w:rPr>
          <w:rFonts w:ascii="Arial" w:hAnsi="Arial" w:eastAsia="Arial" w:cs="Arial"/>
          <w:noProof w:val="0"/>
          <w:color w:val="auto"/>
          <w:sz w:val="28"/>
          <w:szCs w:val="28"/>
          <w:lang w:val="en-US"/>
        </w:rPr>
        <w:t>when the</w:t>
      </w:r>
      <w:r w:rsidRPr="785BD924" w:rsidR="36C624D4">
        <w:rPr>
          <w:rFonts w:ascii="Arial" w:hAnsi="Arial" w:eastAsia="Arial" w:cs="Arial"/>
          <w:noProof w:val="0"/>
          <w:color w:val="auto"/>
          <w:sz w:val="28"/>
          <w:szCs w:val="28"/>
          <w:lang w:val="en-US"/>
        </w:rPr>
        <w:t xml:space="preserve"> </w:t>
      </w:r>
      <w:r w:rsidRPr="785BD924" w:rsidR="36C624D4">
        <w:rPr>
          <w:rFonts w:ascii="Arial" w:hAnsi="Arial" w:eastAsia="Arial" w:cs="Arial"/>
          <w:noProof w:val="0"/>
          <w:color w:val="auto"/>
          <w:sz w:val="28"/>
          <w:szCs w:val="28"/>
          <w:lang w:val="en-US"/>
        </w:rPr>
        <w:t>well-being of future generations act (2016)</w:t>
      </w:r>
      <w:r w:rsidRPr="785BD924" w:rsidR="0C530BEB">
        <w:rPr>
          <w:rFonts w:ascii="Arial" w:hAnsi="Arial" w:eastAsia="Arial" w:cs="Arial"/>
          <w:noProof w:val="0"/>
          <w:color w:val="auto"/>
          <w:sz w:val="28"/>
          <w:szCs w:val="28"/>
          <w:lang w:val="en-US"/>
        </w:rPr>
        <w:t xml:space="preserve"> was published in Wales</w:t>
      </w:r>
      <w:r w:rsidRPr="785BD924" w:rsidR="36C624D4">
        <w:rPr>
          <w:rFonts w:ascii="Arial" w:hAnsi="Arial" w:eastAsia="Arial" w:cs="Arial"/>
          <w:noProof w:val="0"/>
          <w:color w:val="auto"/>
          <w:sz w:val="28"/>
          <w:szCs w:val="28"/>
          <w:lang w:val="en-US"/>
        </w:rPr>
        <w:t xml:space="preserve"> which put seven targets in place to ensure all are working towards the same goals, these goals include ‘a globally responsible Wales’ and ‘a resilient Wales’. The act published in Wales is one of the first to be released with the aim of prosperous outcomes of improving our environment and economy, </w:t>
      </w:r>
      <w:r w:rsidRPr="785BD924" w:rsidR="4F119595">
        <w:rPr>
          <w:rFonts w:ascii="Arial" w:hAnsi="Arial" w:eastAsia="Arial" w:cs="Arial"/>
          <w:noProof w:val="0"/>
          <w:color w:val="auto"/>
          <w:sz w:val="28"/>
          <w:szCs w:val="28"/>
          <w:lang w:val="en-US"/>
        </w:rPr>
        <w:t xml:space="preserve">which can only be achieved through </w:t>
      </w:r>
      <w:bookmarkStart w:name="_Int_yEWCqLKv" w:id="1316796275"/>
      <w:r w:rsidRPr="785BD924" w:rsidR="4F119595">
        <w:rPr>
          <w:rFonts w:ascii="Arial" w:hAnsi="Arial" w:eastAsia="Arial" w:cs="Arial"/>
          <w:noProof w:val="0"/>
          <w:color w:val="auto"/>
          <w:sz w:val="28"/>
          <w:szCs w:val="28"/>
          <w:lang w:val="en-US"/>
        </w:rPr>
        <w:t>a holistic approach</w:t>
      </w:r>
      <w:bookmarkEnd w:id="1316796275"/>
      <w:r w:rsidRPr="785BD924" w:rsidR="4F119595">
        <w:rPr>
          <w:rFonts w:ascii="Arial" w:hAnsi="Arial" w:eastAsia="Arial" w:cs="Arial"/>
          <w:noProof w:val="0"/>
          <w:color w:val="auto"/>
          <w:sz w:val="28"/>
          <w:szCs w:val="28"/>
          <w:lang w:val="en-US"/>
        </w:rPr>
        <w:t xml:space="preserve"> by all governing bodies (Welsh Government, 2024). </w:t>
      </w:r>
    </w:p>
    <w:p w:rsidR="52429FB5" w:rsidP="67DE0BFF" w:rsidRDefault="52429FB5" w14:paraId="09FFB73F" w14:textId="7AADF186">
      <w:pPr>
        <w:pStyle w:val="Normal"/>
        <w:jc w:val="left"/>
        <w:rPr>
          <w:rFonts w:ascii="Arial" w:hAnsi="Arial" w:eastAsia="Arial" w:cs="Arial"/>
          <w:noProof w:val="0"/>
          <w:sz w:val="28"/>
          <w:szCs w:val="28"/>
          <w:lang w:val="en-US"/>
        </w:rPr>
      </w:pPr>
      <w:r w:rsidRPr="67DE0BFF" w:rsidR="52429FB5">
        <w:rPr>
          <w:rFonts w:ascii="Arial" w:hAnsi="Arial" w:eastAsia="Arial" w:cs="Arial"/>
          <w:noProof w:val="0"/>
          <w:sz w:val="28"/>
          <w:szCs w:val="28"/>
          <w:lang w:val="en-US"/>
        </w:rPr>
        <w:t>As part of the new</w:t>
      </w:r>
      <w:r w:rsidRPr="67DE0BFF" w:rsidR="00FF15DD">
        <w:rPr>
          <w:rFonts w:ascii="Arial" w:hAnsi="Arial" w:eastAsia="Arial" w:cs="Arial"/>
          <w:noProof w:val="0"/>
          <w:sz w:val="28"/>
          <w:szCs w:val="28"/>
          <w:lang w:val="en-US"/>
        </w:rPr>
        <w:t xml:space="preserve"> revision of the</w:t>
      </w:r>
      <w:r w:rsidRPr="67DE0BFF" w:rsidR="52429FB5">
        <w:rPr>
          <w:rFonts w:ascii="Arial" w:hAnsi="Arial" w:eastAsia="Arial" w:cs="Arial"/>
          <w:noProof w:val="0"/>
          <w:sz w:val="28"/>
          <w:szCs w:val="28"/>
          <w:lang w:val="en-US"/>
        </w:rPr>
        <w:t xml:space="preserve"> curriculum for </w:t>
      </w:r>
      <w:r w:rsidRPr="67DE0BFF" w:rsidR="25E0D9C4">
        <w:rPr>
          <w:rFonts w:ascii="Arial" w:hAnsi="Arial" w:eastAsia="Arial" w:cs="Arial"/>
          <w:noProof w:val="0"/>
          <w:sz w:val="28"/>
          <w:szCs w:val="28"/>
          <w:lang w:val="en-US"/>
        </w:rPr>
        <w:t>Wales,</w:t>
      </w:r>
      <w:r w:rsidRPr="67DE0BFF" w:rsidR="52429FB5">
        <w:rPr>
          <w:rFonts w:ascii="Arial" w:hAnsi="Arial" w:eastAsia="Arial" w:cs="Arial"/>
          <w:noProof w:val="0"/>
          <w:sz w:val="28"/>
          <w:szCs w:val="28"/>
          <w:lang w:val="en-US"/>
        </w:rPr>
        <w:t xml:space="preserve"> which was introduced in 2022, </w:t>
      </w:r>
      <w:r w:rsidRPr="67DE0BFF" w:rsidR="6BFDDEBB">
        <w:rPr>
          <w:rFonts w:ascii="Arial" w:hAnsi="Arial" w:eastAsia="Arial" w:cs="Arial"/>
          <w:noProof w:val="0"/>
          <w:sz w:val="28"/>
          <w:szCs w:val="28"/>
          <w:lang w:val="en-US"/>
        </w:rPr>
        <w:t>it is now mandatory</w:t>
      </w:r>
      <w:r w:rsidRPr="67DE0BFF" w:rsidR="70DEBFB1">
        <w:rPr>
          <w:rFonts w:ascii="Arial" w:hAnsi="Arial" w:eastAsia="Arial" w:cs="Arial"/>
          <w:noProof w:val="0"/>
          <w:sz w:val="28"/>
          <w:szCs w:val="28"/>
          <w:lang w:val="en-US"/>
        </w:rPr>
        <w:t xml:space="preserve"> for all settings, and primary schools to include educat</w:t>
      </w:r>
      <w:r w:rsidRPr="67DE0BFF" w:rsidR="6BC60355">
        <w:rPr>
          <w:rFonts w:ascii="Arial" w:hAnsi="Arial" w:eastAsia="Arial" w:cs="Arial"/>
          <w:noProof w:val="0"/>
          <w:sz w:val="28"/>
          <w:szCs w:val="28"/>
          <w:lang w:val="en-US"/>
        </w:rPr>
        <w:t>ion for sustainable development and global citizenship within</w:t>
      </w:r>
      <w:r w:rsidRPr="67DE0BFF" w:rsidR="50D91DC6">
        <w:rPr>
          <w:rFonts w:ascii="Arial" w:hAnsi="Arial" w:eastAsia="Arial" w:cs="Arial"/>
          <w:noProof w:val="0"/>
          <w:sz w:val="28"/>
          <w:szCs w:val="28"/>
          <w:lang w:val="en-US"/>
        </w:rPr>
        <w:t xml:space="preserve"> all pupils</w:t>
      </w:r>
      <w:r w:rsidRPr="67DE0BFF" w:rsidR="6BFDDEBB">
        <w:rPr>
          <w:rFonts w:ascii="Arial" w:hAnsi="Arial" w:eastAsia="Arial" w:cs="Arial"/>
          <w:noProof w:val="0"/>
          <w:sz w:val="28"/>
          <w:szCs w:val="28"/>
          <w:lang w:val="en-US"/>
        </w:rPr>
        <w:t xml:space="preserve"> learning journey (Welsh </w:t>
      </w:r>
      <w:r w:rsidRPr="67DE0BFF" w:rsidR="49B0ACDC">
        <w:rPr>
          <w:rFonts w:ascii="Arial" w:hAnsi="Arial" w:eastAsia="Arial" w:cs="Arial"/>
          <w:noProof w:val="0"/>
          <w:sz w:val="28"/>
          <w:szCs w:val="28"/>
          <w:lang w:val="en-US"/>
        </w:rPr>
        <w:t xml:space="preserve">Government, 2022). </w:t>
      </w:r>
      <w:r w:rsidRPr="67DE0BFF" w:rsidR="3F1B970B">
        <w:rPr>
          <w:rFonts w:ascii="Arial" w:hAnsi="Arial" w:eastAsia="Arial" w:cs="Arial"/>
          <w:noProof w:val="0"/>
          <w:sz w:val="28"/>
          <w:szCs w:val="28"/>
          <w:lang w:val="en-US"/>
        </w:rPr>
        <w:t>The Welsh</w:t>
      </w:r>
      <w:r w:rsidRPr="67DE0BFF" w:rsidR="5E2B2832">
        <w:rPr>
          <w:rFonts w:ascii="Arial" w:hAnsi="Arial" w:eastAsia="Arial" w:cs="Arial"/>
          <w:noProof w:val="0"/>
          <w:sz w:val="28"/>
          <w:szCs w:val="28"/>
          <w:lang w:val="en-US"/>
        </w:rPr>
        <w:t xml:space="preserve"> Assembly Government (2008) states the document explains a shared understanding and offers information and tools</w:t>
      </w:r>
      <w:r w:rsidRPr="67DE0BFF" w:rsidR="010DBA8E">
        <w:rPr>
          <w:rFonts w:ascii="Arial" w:hAnsi="Arial" w:eastAsia="Arial" w:cs="Arial"/>
          <w:noProof w:val="0"/>
          <w:sz w:val="28"/>
          <w:szCs w:val="28"/>
          <w:lang w:val="en-US"/>
        </w:rPr>
        <w:t xml:space="preserve"> that can be embedded into </w:t>
      </w:r>
      <w:r w:rsidRPr="67DE0BFF" w:rsidR="14C3D53F">
        <w:rPr>
          <w:rFonts w:ascii="Arial" w:hAnsi="Arial" w:eastAsia="Arial" w:cs="Arial"/>
          <w:noProof w:val="0"/>
          <w:sz w:val="28"/>
          <w:szCs w:val="28"/>
          <w:lang w:val="en-US"/>
        </w:rPr>
        <w:t>everyday</w:t>
      </w:r>
      <w:r w:rsidRPr="67DE0BFF" w:rsidR="010DBA8E">
        <w:rPr>
          <w:rFonts w:ascii="Arial" w:hAnsi="Arial" w:eastAsia="Arial" w:cs="Arial"/>
          <w:noProof w:val="0"/>
          <w:sz w:val="28"/>
          <w:szCs w:val="28"/>
          <w:lang w:val="en-US"/>
        </w:rPr>
        <w:t xml:space="preserve"> teaching. </w:t>
      </w:r>
    </w:p>
    <w:p xmlns:wp14="http://schemas.microsoft.com/office/word/2010/wordml" w:rsidP="622FCD8F" wp14:paraId="66509563" wp14:textId="4AEE916B">
      <w:pPr>
        <w:pStyle w:val="Normal"/>
        <w:jc w:val="left"/>
        <w:rPr>
          <w:rFonts w:ascii="Arial" w:hAnsi="Arial" w:eastAsia="Arial" w:cs="Arial"/>
          <w:noProof w:val="0"/>
          <w:sz w:val="28"/>
          <w:szCs w:val="28"/>
          <w:lang w:val="en-US"/>
        </w:rPr>
      </w:pPr>
      <w:r w:rsidRPr="622FCD8F" w:rsidR="17FB6DB9">
        <w:rPr>
          <w:rFonts w:ascii="Arial" w:hAnsi="Arial" w:eastAsia="Arial" w:cs="Arial"/>
          <w:noProof w:val="0"/>
          <w:sz w:val="28"/>
          <w:szCs w:val="28"/>
          <w:lang w:val="en-US"/>
        </w:rPr>
        <w:t xml:space="preserve">The curriculum is made up of six areas of </w:t>
      </w:r>
      <w:r w:rsidRPr="622FCD8F" w:rsidR="7561298B">
        <w:rPr>
          <w:rFonts w:ascii="Arial" w:hAnsi="Arial" w:eastAsia="Arial" w:cs="Arial"/>
          <w:noProof w:val="0"/>
          <w:sz w:val="28"/>
          <w:szCs w:val="28"/>
          <w:lang w:val="en-US"/>
        </w:rPr>
        <w:t>learning,</w:t>
      </w:r>
      <w:r w:rsidRPr="622FCD8F" w:rsidR="17FB6DB9">
        <w:rPr>
          <w:rFonts w:ascii="Arial" w:hAnsi="Arial" w:eastAsia="Arial" w:cs="Arial"/>
          <w:noProof w:val="0"/>
          <w:sz w:val="28"/>
          <w:szCs w:val="28"/>
          <w:lang w:val="en-US"/>
        </w:rPr>
        <w:t xml:space="preserve"> this includes humanities</w:t>
      </w:r>
      <w:r w:rsidRPr="622FCD8F" w:rsidR="07740C6D">
        <w:rPr>
          <w:rFonts w:ascii="Arial" w:hAnsi="Arial" w:eastAsia="Arial" w:cs="Arial"/>
          <w:noProof w:val="0"/>
          <w:sz w:val="28"/>
          <w:szCs w:val="28"/>
          <w:lang w:val="en-US"/>
        </w:rPr>
        <w:t xml:space="preserve"> which encourages learners to connect with the most pressing challenges confronting humanity, such as sustainability and social change, while also </w:t>
      </w:r>
      <w:r w:rsidRPr="622FCD8F" w:rsidR="07740C6D">
        <w:rPr>
          <w:rFonts w:ascii="Arial" w:hAnsi="Arial" w:eastAsia="Arial" w:cs="Arial"/>
          <w:noProof w:val="0"/>
          <w:sz w:val="28"/>
          <w:szCs w:val="28"/>
          <w:lang w:val="en-US"/>
        </w:rPr>
        <w:t>assisting</w:t>
      </w:r>
      <w:r w:rsidRPr="622FCD8F" w:rsidR="07740C6D">
        <w:rPr>
          <w:rFonts w:ascii="Arial" w:hAnsi="Arial" w:eastAsia="Arial" w:cs="Arial"/>
          <w:noProof w:val="0"/>
          <w:sz w:val="28"/>
          <w:szCs w:val="28"/>
          <w:lang w:val="en-US"/>
        </w:rPr>
        <w:t xml:space="preserve"> in the development of the abilities </w:t>
      </w:r>
      <w:r w:rsidRPr="622FCD8F" w:rsidR="07740C6D">
        <w:rPr>
          <w:rFonts w:ascii="Arial" w:hAnsi="Arial" w:eastAsia="Arial" w:cs="Arial"/>
          <w:noProof w:val="0"/>
          <w:sz w:val="28"/>
          <w:szCs w:val="28"/>
          <w:lang w:val="en-US"/>
        </w:rPr>
        <w:t>required</w:t>
      </w:r>
      <w:r w:rsidRPr="622FCD8F" w:rsidR="07740C6D">
        <w:rPr>
          <w:rFonts w:ascii="Arial" w:hAnsi="Arial" w:eastAsia="Arial" w:cs="Arial"/>
          <w:noProof w:val="0"/>
          <w:sz w:val="28"/>
          <w:szCs w:val="28"/>
          <w:lang w:val="en-US"/>
        </w:rPr>
        <w:t xml:space="preserve"> to analyze and express the past and present. </w:t>
      </w:r>
      <w:r w:rsidRPr="622FCD8F" w:rsidR="78F066B2">
        <w:rPr>
          <w:rFonts w:ascii="Arial" w:hAnsi="Arial" w:eastAsia="Arial" w:cs="Arial"/>
          <w:noProof w:val="0"/>
          <w:sz w:val="28"/>
          <w:szCs w:val="28"/>
          <w:lang w:val="en-US"/>
        </w:rPr>
        <w:t xml:space="preserve">Furthermore, should they choose, early years settings may implement the curriculum for non-maintained settings. The document provides guidance to practitioners on how to </w:t>
      </w:r>
      <w:r w:rsidRPr="622FCD8F" w:rsidR="4A5D2D72">
        <w:rPr>
          <w:rFonts w:ascii="Arial" w:hAnsi="Arial" w:eastAsia="Arial" w:cs="Arial"/>
          <w:noProof w:val="0"/>
          <w:sz w:val="28"/>
          <w:szCs w:val="28"/>
          <w:lang w:val="en-US"/>
        </w:rPr>
        <w:t>support</w:t>
      </w:r>
      <w:r w:rsidRPr="622FCD8F" w:rsidR="78F066B2">
        <w:rPr>
          <w:rFonts w:ascii="Arial" w:hAnsi="Arial" w:eastAsia="Arial" w:cs="Arial"/>
          <w:noProof w:val="0"/>
          <w:sz w:val="28"/>
          <w:szCs w:val="28"/>
          <w:lang w:val="en-US"/>
        </w:rPr>
        <w:t xml:space="preserve"> children </w:t>
      </w:r>
      <w:r w:rsidRPr="622FCD8F" w:rsidR="4A94046D">
        <w:rPr>
          <w:rFonts w:ascii="Arial" w:hAnsi="Arial" w:eastAsia="Arial" w:cs="Arial"/>
          <w:noProof w:val="0"/>
          <w:sz w:val="28"/>
          <w:szCs w:val="28"/>
          <w:lang w:val="en-US"/>
        </w:rPr>
        <w:t xml:space="preserve">to </w:t>
      </w:r>
      <w:r w:rsidRPr="622FCD8F" w:rsidR="78F066B2">
        <w:rPr>
          <w:rFonts w:ascii="Arial" w:hAnsi="Arial" w:eastAsia="Arial" w:cs="Arial"/>
          <w:noProof w:val="0"/>
          <w:sz w:val="28"/>
          <w:szCs w:val="28"/>
          <w:lang w:val="en-US"/>
        </w:rPr>
        <w:t xml:space="preserve">develop into "ethically informed citizens," who are aware of the potential consequences of their decisions and </w:t>
      </w:r>
      <w:r w:rsidRPr="622FCD8F" w:rsidR="78F066B2">
        <w:rPr>
          <w:rFonts w:ascii="Arial" w:hAnsi="Arial" w:eastAsia="Arial" w:cs="Arial"/>
          <w:noProof w:val="0"/>
          <w:sz w:val="28"/>
          <w:szCs w:val="28"/>
          <w:lang w:val="en-US"/>
        </w:rPr>
        <w:t>demonstrate</w:t>
      </w:r>
      <w:r w:rsidRPr="622FCD8F" w:rsidR="78F066B2">
        <w:rPr>
          <w:rFonts w:ascii="Arial" w:hAnsi="Arial" w:eastAsia="Arial" w:cs="Arial"/>
          <w:noProof w:val="0"/>
          <w:sz w:val="28"/>
          <w:szCs w:val="28"/>
          <w:lang w:val="en-US"/>
        </w:rPr>
        <w:t xml:space="preserve"> their commitment to the planet's sustainability (Welsh Government, 2022).</w:t>
      </w:r>
    </w:p>
    <w:p xmlns:wp14="http://schemas.microsoft.com/office/word/2010/wordml" w:rsidP="67DE0BFF" wp14:paraId="78CAD629" wp14:textId="264BC784">
      <w:pPr>
        <w:pStyle w:val="Normal"/>
        <w:jc w:val="left"/>
        <w:rPr>
          <w:rFonts w:ascii="Arial" w:hAnsi="Arial" w:eastAsia="Arial" w:cs="Arial"/>
          <w:noProof w:val="0"/>
          <w:sz w:val="28"/>
          <w:szCs w:val="28"/>
          <w:lang w:val="en-US"/>
        </w:rPr>
      </w:pPr>
      <w:r w:rsidRPr="67DE0BFF" w:rsidR="7203B22A">
        <w:rPr>
          <w:rFonts w:ascii="Arial" w:hAnsi="Arial" w:eastAsia="Arial" w:cs="Arial"/>
          <w:noProof w:val="0"/>
          <w:sz w:val="28"/>
          <w:szCs w:val="28"/>
          <w:lang w:val="en-US"/>
        </w:rPr>
        <w:t>John Muir was an inventor, naturalist, and conservationist whose name had a profound global impact. He conveyed his convictions that humans were a part of nature and shared his vision for the preservation, protection, and restoration of wild places for the benefit of all (John Muir College, 2024).</w:t>
      </w:r>
      <w:r w:rsidRPr="67DE0BFF" w:rsidR="7203B22A">
        <w:rPr>
          <w:rFonts w:ascii="Arial" w:hAnsi="Arial" w:eastAsia="Arial" w:cs="Arial"/>
          <w:noProof w:val="0"/>
          <w:sz w:val="28"/>
          <w:szCs w:val="28"/>
          <w:lang w:val="en-US"/>
        </w:rPr>
        <w:t xml:space="preserve"> </w:t>
      </w:r>
      <w:r w:rsidRPr="67DE0BFF" w:rsidR="4DBCE92B">
        <w:rPr>
          <w:rFonts w:ascii="Arial" w:hAnsi="Arial" w:eastAsia="Arial" w:cs="Arial"/>
          <w:noProof w:val="0"/>
          <w:sz w:val="28"/>
          <w:szCs w:val="28"/>
          <w:lang w:val="en-US"/>
        </w:rPr>
        <w:t xml:space="preserve">Through inspiration from John Muir, the John </w:t>
      </w:r>
      <w:r w:rsidRPr="67DE0BFF" w:rsidR="5BB80432">
        <w:rPr>
          <w:rFonts w:ascii="Arial" w:hAnsi="Arial" w:eastAsia="Arial" w:cs="Arial"/>
          <w:noProof w:val="0"/>
          <w:sz w:val="28"/>
          <w:szCs w:val="28"/>
          <w:lang w:val="en-US"/>
        </w:rPr>
        <w:t>Muir</w:t>
      </w:r>
      <w:r w:rsidRPr="67DE0BFF" w:rsidR="4DBCE92B">
        <w:rPr>
          <w:rFonts w:ascii="Arial" w:hAnsi="Arial" w:eastAsia="Arial" w:cs="Arial"/>
          <w:noProof w:val="0"/>
          <w:sz w:val="28"/>
          <w:szCs w:val="28"/>
          <w:lang w:val="en-US"/>
        </w:rPr>
        <w:t xml:space="preserve"> trust was created to continue with the protection and</w:t>
      </w:r>
      <w:r w:rsidRPr="67DE0BFF" w:rsidR="1C068BA1">
        <w:rPr>
          <w:rFonts w:ascii="Arial" w:hAnsi="Arial" w:eastAsia="Arial" w:cs="Arial"/>
          <w:noProof w:val="0"/>
          <w:sz w:val="28"/>
          <w:szCs w:val="28"/>
          <w:lang w:val="en-US"/>
        </w:rPr>
        <w:t xml:space="preserve"> restoration of wild places. </w:t>
      </w:r>
      <w:r w:rsidRPr="67DE0BFF" w:rsidR="2567ADC0">
        <w:rPr>
          <w:rFonts w:ascii="Arial" w:hAnsi="Arial" w:eastAsia="Arial" w:cs="Arial"/>
          <w:noProof w:val="0"/>
          <w:sz w:val="28"/>
          <w:szCs w:val="28"/>
          <w:lang w:val="en-US"/>
        </w:rPr>
        <w:t xml:space="preserve">The John Muir Award is the Trust's primary engagement </w:t>
      </w:r>
      <w:r w:rsidRPr="67DE0BFF" w:rsidR="2567ADC0">
        <w:rPr>
          <w:rFonts w:ascii="Arial" w:hAnsi="Arial" w:eastAsia="Arial" w:cs="Arial"/>
          <w:noProof w:val="0"/>
          <w:sz w:val="28"/>
          <w:szCs w:val="28"/>
          <w:lang w:val="en-US"/>
        </w:rPr>
        <w:t>programme</w:t>
      </w:r>
      <w:r w:rsidRPr="67DE0BFF" w:rsidR="2567ADC0">
        <w:rPr>
          <w:rFonts w:ascii="Arial" w:hAnsi="Arial" w:eastAsia="Arial" w:cs="Arial"/>
          <w:noProof w:val="0"/>
          <w:sz w:val="28"/>
          <w:szCs w:val="28"/>
          <w:lang w:val="en-US"/>
        </w:rPr>
        <w:t>. It is an environmental award scheme that is run nationwide and focuses on wild spaces inviting everyone to get involved</w:t>
      </w:r>
      <w:r w:rsidRPr="67DE0BFF" w:rsidR="070DCE38">
        <w:rPr>
          <w:rFonts w:ascii="Arial" w:hAnsi="Arial" w:eastAsia="Arial" w:cs="Arial"/>
          <w:noProof w:val="0"/>
          <w:sz w:val="28"/>
          <w:szCs w:val="28"/>
          <w:lang w:val="en-US"/>
        </w:rPr>
        <w:t xml:space="preserve"> (John Muir Trust, 2024).</w:t>
      </w:r>
      <w:r w:rsidRPr="67DE0BFF" w:rsidR="070DCE38">
        <w:rPr>
          <w:rFonts w:ascii="Arial" w:hAnsi="Arial" w:eastAsia="Arial" w:cs="Arial"/>
          <w:noProof w:val="0"/>
          <w:sz w:val="28"/>
          <w:szCs w:val="28"/>
          <w:lang w:val="en-US"/>
        </w:rPr>
        <w:t xml:space="preserve"> </w:t>
      </w:r>
    </w:p>
    <w:p xmlns:wp14="http://schemas.microsoft.com/office/word/2010/wordml" w:rsidP="622FCD8F" wp14:paraId="49B21169" wp14:textId="5DAC5118">
      <w:pPr>
        <w:pStyle w:val="Normal"/>
        <w:jc w:val="left"/>
        <w:rPr>
          <w:rFonts w:ascii="Arial" w:hAnsi="Arial" w:eastAsia="Arial" w:cs="Arial"/>
          <w:noProof w:val="0"/>
          <w:color w:val="auto"/>
          <w:sz w:val="28"/>
          <w:szCs w:val="28"/>
          <w:lang w:val="en-US"/>
        </w:rPr>
      </w:pPr>
      <w:r w:rsidRPr="67DE0BFF" w:rsidR="7820EFDB">
        <w:rPr>
          <w:rFonts w:ascii="Arial" w:hAnsi="Arial" w:eastAsia="Arial" w:cs="Arial"/>
          <w:noProof w:val="0"/>
          <w:sz w:val="28"/>
          <w:szCs w:val="28"/>
          <w:lang w:val="en-US"/>
        </w:rPr>
        <w:t>Through a framework of engaging experiences based around learning in the outdoors, the award supports the delivery of the curriculum for Wales and the achievement of learning outcomes through engaging experiences.</w:t>
      </w:r>
      <w:r w:rsidRPr="67DE0BFF" w:rsidR="73DA6B83">
        <w:rPr>
          <w:rFonts w:ascii="Arial" w:hAnsi="Arial" w:eastAsia="Arial" w:cs="Arial"/>
          <w:noProof w:val="0"/>
          <w:color w:val="auto"/>
          <w:sz w:val="28"/>
          <w:szCs w:val="28"/>
          <w:lang w:val="en-US"/>
        </w:rPr>
        <w:t xml:space="preserve"> </w:t>
      </w:r>
    </w:p>
    <w:p xmlns:wp14="http://schemas.microsoft.com/office/word/2010/wordml" w:rsidP="622FCD8F" wp14:paraId="312851F7" wp14:textId="7CA8E7FB">
      <w:pPr>
        <w:pStyle w:val="Normal"/>
        <w:jc w:val="left"/>
        <w:rPr>
          <w:rFonts w:ascii="Arial" w:hAnsi="Arial" w:eastAsia="Arial" w:cs="Arial"/>
          <w:noProof w:val="0"/>
          <w:sz w:val="28"/>
          <w:szCs w:val="28"/>
          <w:lang w:val="en-US"/>
        </w:rPr>
      </w:pPr>
      <w:r w:rsidRPr="622FCD8F" w:rsidR="75F5A539">
        <w:rPr>
          <w:rFonts w:ascii="Arial" w:hAnsi="Arial" w:eastAsia="Arial" w:cs="Arial"/>
          <w:noProof w:val="0"/>
          <w:sz w:val="28"/>
          <w:szCs w:val="28"/>
          <w:lang w:val="en-US"/>
        </w:rPr>
        <w:t>There is currently a significant global movement towards education becoming more relevant to the social, economic, and environmental issues the world is currently facing. Various strategies are being included into everyday pedagogy to support sustainability in the early years of learning internationally</w:t>
      </w:r>
      <w:r w:rsidRPr="622FCD8F" w:rsidR="5C345E04">
        <w:rPr>
          <w:rFonts w:ascii="Arial" w:hAnsi="Arial" w:eastAsia="Arial" w:cs="Arial"/>
          <w:noProof w:val="0"/>
          <w:sz w:val="28"/>
          <w:szCs w:val="28"/>
          <w:lang w:val="en-US"/>
        </w:rPr>
        <w:t xml:space="preserve"> </w:t>
      </w:r>
      <w:r w:rsidRPr="622FCD8F" w:rsidR="56F24CAF">
        <w:rPr>
          <w:rFonts w:ascii="Arial" w:hAnsi="Arial" w:eastAsia="Arial" w:cs="Arial"/>
          <w:noProof w:val="0"/>
          <w:sz w:val="28"/>
          <w:szCs w:val="28"/>
          <w:lang w:val="en-US"/>
        </w:rPr>
        <w:t>(</w:t>
      </w:r>
      <w:r w:rsidRPr="622FCD8F" w:rsidR="389EC1EF">
        <w:rPr>
          <w:rFonts w:ascii="Arial" w:hAnsi="Arial" w:eastAsia="Arial" w:cs="Arial"/>
          <w:noProof w:val="0"/>
          <w:sz w:val="28"/>
          <w:szCs w:val="28"/>
          <w:lang w:val="en-US"/>
        </w:rPr>
        <w:t xml:space="preserve">Buckler and Creech, 2015). </w:t>
      </w:r>
    </w:p>
    <w:p xmlns:wp14="http://schemas.microsoft.com/office/word/2010/wordml" w:rsidP="785BD924" wp14:paraId="00C1F300" wp14:textId="02F1FB84">
      <w:pPr>
        <w:pStyle w:val="Normal"/>
        <w:jc w:val="left"/>
        <w:rPr>
          <w:rFonts w:ascii="Arial" w:hAnsi="Arial" w:eastAsia="Arial" w:cs="Arial"/>
          <w:i w:val="0"/>
          <w:iCs w:val="0"/>
          <w:noProof w:val="0"/>
          <w:sz w:val="28"/>
          <w:szCs w:val="28"/>
          <w:lang w:val="en-US"/>
        </w:rPr>
      </w:pPr>
      <w:r w:rsidRPr="785BD924" w:rsidR="36C75ABB">
        <w:rPr>
          <w:rFonts w:ascii="Arial" w:hAnsi="Arial" w:eastAsia="Arial" w:cs="Arial"/>
          <w:i w:val="0"/>
          <w:iCs w:val="0"/>
          <w:noProof w:val="0"/>
          <w:sz w:val="28"/>
          <w:szCs w:val="28"/>
          <w:lang w:val="en-US"/>
        </w:rPr>
        <w:t>According to Watts (2020), Froebel's influence in the early years is widely recognized, with various countries currently implementing Froebel's pedagogy to promote sustainable development in the early years.</w:t>
      </w:r>
      <w:r w:rsidRPr="785BD924" w:rsidR="37DC37AD">
        <w:rPr>
          <w:rFonts w:ascii="Arial" w:hAnsi="Arial" w:eastAsia="Arial" w:cs="Arial"/>
          <w:i w:val="0"/>
          <w:iCs w:val="0"/>
          <w:noProof w:val="0"/>
          <w:sz w:val="28"/>
          <w:szCs w:val="28"/>
          <w:lang w:val="en-US"/>
        </w:rPr>
        <w:t xml:space="preserve"> Smedley and Hoskins (2015) further add</w:t>
      </w:r>
      <w:r w:rsidRPr="785BD924" w:rsidR="08BE9F8F">
        <w:rPr>
          <w:rFonts w:ascii="Arial" w:hAnsi="Arial" w:eastAsia="Arial" w:cs="Arial"/>
          <w:i w:val="0"/>
          <w:iCs w:val="0"/>
          <w:noProof w:val="0"/>
          <w:sz w:val="28"/>
          <w:szCs w:val="28"/>
          <w:lang w:val="en-US"/>
        </w:rPr>
        <w:t xml:space="preserve"> Froebel believed</w:t>
      </w:r>
      <w:r w:rsidRPr="785BD924" w:rsidR="37DC37AD">
        <w:rPr>
          <w:rFonts w:ascii="Arial" w:hAnsi="Arial" w:eastAsia="Arial" w:cs="Arial"/>
          <w:i w:val="0"/>
          <w:iCs w:val="0"/>
          <w:noProof w:val="0"/>
          <w:sz w:val="28"/>
          <w:szCs w:val="28"/>
          <w:lang w:val="en-US"/>
        </w:rPr>
        <w:t xml:space="preserve"> </w:t>
      </w:r>
      <w:r w:rsidRPr="785BD924" w:rsidR="0B9F4CE4">
        <w:rPr>
          <w:rFonts w:ascii="Arial" w:hAnsi="Arial" w:eastAsia="Arial" w:cs="Arial"/>
          <w:i w:val="0"/>
          <w:iCs w:val="0"/>
          <w:noProof w:val="0"/>
          <w:color w:val="auto"/>
          <w:sz w:val="28"/>
          <w:szCs w:val="28"/>
          <w:lang w:val="en-US"/>
        </w:rPr>
        <w:t xml:space="preserve">adults </w:t>
      </w:r>
      <w:r w:rsidRPr="785BD924" w:rsidR="3B37FA21">
        <w:rPr>
          <w:rFonts w:ascii="Arial" w:hAnsi="Arial" w:eastAsia="Arial" w:cs="Arial"/>
          <w:i w:val="0"/>
          <w:iCs w:val="0"/>
          <w:noProof w:val="0"/>
          <w:color w:val="auto"/>
          <w:sz w:val="28"/>
          <w:szCs w:val="28"/>
          <w:lang w:val="en-US"/>
        </w:rPr>
        <w:t>play a</w:t>
      </w:r>
      <w:r w:rsidRPr="785BD924" w:rsidR="0B9F4CE4">
        <w:rPr>
          <w:rFonts w:ascii="Arial" w:hAnsi="Arial" w:eastAsia="Arial" w:cs="Arial"/>
          <w:i w:val="0"/>
          <w:iCs w:val="0"/>
          <w:noProof w:val="0"/>
          <w:color w:val="auto"/>
          <w:sz w:val="28"/>
          <w:szCs w:val="28"/>
          <w:lang w:val="en-US"/>
        </w:rPr>
        <w:t xml:space="preserve"> significant</w:t>
      </w:r>
      <w:r w:rsidRPr="785BD924" w:rsidR="13FD2C0D">
        <w:rPr>
          <w:rFonts w:ascii="Arial" w:hAnsi="Arial" w:eastAsia="Arial" w:cs="Arial"/>
          <w:i w:val="0"/>
          <w:iCs w:val="0"/>
          <w:noProof w:val="0"/>
          <w:color w:val="auto"/>
          <w:sz w:val="28"/>
          <w:szCs w:val="28"/>
          <w:lang w:val="en-US"/>
        </w:rPr>
        <w:t xml:space="preserve"> role in</w:t>
      </w:r>
      <w:r w:rsidRPr="785BD924" w:rsidR="0B9F4CE4">
        <w:rPr>
          <w:rFonts w:ascii="Arial" w:hAnsi="Arial" w:eastAsia="Arial" w:cs="Arial"/>
          <w:i w:val="0"/>
          <w:iCs w:val="0"/>
          <w:noProof w:val="0"/>
          <w:color w:val="auto"/>
          <w:sz w:val="28"/>
          <w:szCs w:val="28"/>
          <w:lang w:val="en-US"/>
        </w:rPr>
        <w:t xml:space="preserve"> </w:t>
      </w:r>
      <w:r w:rsidRPr="785BD924" w:rsidR="2EBBBC15">
        <w:rPr>
          <w:rFonts w:ascii="Arial" w:hAnsi="Arial" w:eastAsia="Arial" w:cs="Arial"/>
          <w:i w:val="0"/>
          <w:iCs w:val="0"/>
          <w:noProof w:val="0"/>
          <w:color w:val="auto"/>
          <w:sz w:val="28"/>
          <w:szCs w:val="28"/>
          <w:lang w:val="en-US"/>
        </w:rPr>
        <w:t>contributing</w:t>
      </w:r>
      <w:r w:rsidRPr="785BD924" w:rsidR="0B9F4CE4">
        <w:rPr>
          <w:rFonts w:ascii="Arial" w:hAnsi="Arial" w:eastAsia="Arial" w:cs="Arial"/>
          <w:i w:val="0"/>
          <w:iCs w:val="0"/>
          <w:noProof w:val="0"/>
          <w:color w:val="auto"/>
          <w:sz w:val="28"/>
          <w:szCs w:val="28"/>
          <w:lang w:val="en-US"/>
        </w:rPr>
        <w:t xml:space="preserve"> to children's comprehension and experiences of the surrounding nature and our place in it. Nature and experiential learning were essential components of Froebel's theory. According to Froebel, children should be outside where they can explore every aspect of nature, not just plants and </w:t>
      </w:r>
      <w:r w:rsidRPr="785BD924" w:rsidR="0B9F4CE4">
        <w:rPr>
          <w:rFonts w:ascii="Arial" w:hAnsi="Arial" w:eastAsia="Arial" w:cs="Arial"/>
          <w:i w:val="0"/>
          <w:iCs w:val="0"/>
          <w:noProof w:val="0"/>
          <w:color w:val="auto"/>
          <w:sz w:val="28"/>
          <w:szCs w:val="28"/>
          <w:lang w:val="en-US"/>
        </w:rPr>
        <w:t xml:space="preserve">animals. Froebel's theory further suggests that letting children learn via practical experiences will help them </w:t>
      </w:r>
      <w:r w:rsidRPr="785BD924" w:rsidR="0B9F4CE4">
        <w:rPr>
          <w:rFonts w:ascii="Arial" w:hAnsi="Arial" w:eastAsia="Arial" w:cs="Arial"/>
          <w:i w:val="0"/>
          <w:iCs w:val="0"/>
          <w:noProof w:val="0"/>
          <w:sz w:val="28"/>
          <w:szCs w:val="28"/>
          <w:lang w:val="en-US"/>
        </w:rPr>
        <w:t>comprehend</w:t>
      </w:r>
      <w:r w:rsidRPr="785BD924" w:rsidR="0B9F4CE4">
        <w:rPr>
          <w:rFonts w:ascii="Arial" w:hAnsi="Arial" w:eastAsia="Arial" w:cs="Arial"/>
          <w:i w:val="0"/>
          <w:iCs w:val="0"/>
          <w:noProof w:val="0"/>
          <w:sz w:val="28"/>
          <w:szCs w:val="28"/>
          <w:lang w:val="en-US"/>
        </w:rPr>
        <w:t xml:space="preserve"> how all living things are interconnected (Froebel Trust, 2021).</w:t>
      </w:r>
      <w:r w:rsidRPr="785BD924" w:rsidR="0B9F4CE4">
        <w:rPr>
          <w:rFonts w:ascii="Arial" w:hAnsi="Arial" w:eastAsia="Arial" w:cs="Arial"/>
          <w:i w:val="0"/>
          <w:iCs w:val="0"/>
          <w:noProof w:val="0"/>
          <w:sz w:val="28"/>
          <w:szCs w:val="28"/>
          <w:lang w:val="en-US"/>
        </w:rPr>
        <w:t xml:space="preserve"> </w:t>
      </w:r>
      <w:r w:rsidRPr="785BD924" w:rsidR="0CF73BD7">
        <w:rPr>
          <w:rFonts w:ascii="Arial" w:hAnsi="Arial" w:eastAsia="Arial" w:cs="Arial"/>
          <w:b w:val="0"/>
          <w:bCs w:val="0"/>
          <w:i w:val="0"/>
          <w:iCs w:val="0"/>
          <w:caps w:val="0"/>
          <w:smallCaps w:val="0"/>
          <w:noProof w:val="0"/>
          <w:color w:val="222222"/>
          <w:sz w:val="28"/>
          <w:szCs w:val="28"/>
          <w:lang w:val="en-US"/>
        </w:rPr>
        <w:t xml:space="preserve">Samuelsson and Park (2017) </w:t>
      </w:r>
      <w:r w:rsidRPr="785BD924" w:rsidR="5CFEFB55">
        <w:rPr>
          <w:rFonts w:ascii="Arial" w:hAnsi="Arial" w:eastAsia="Arial" w:cs="Arial"/>
          <w:b w:val="0"/>
          <w:bCs w:val="0"/>
          <w:i w:val="0"/>
          <w:iCs w:val="0"/>
          <w:caps w:val="0"/>
          <w:smallCaps w:val="0"/>
          <w:noProof w:val="0"/>
          <w:color w:val="222222"/>
          <w:sz w:val="28"/>
          <w:szCs w:val="28"/>
          <w:lang w:val="en-US"/>
        </w:rPr>
        <w:t>s</w:t>
      </w:r>
      <w:r w:rsidRPr="785BD924" w:rsidR="5CFEFB55">
        <w:rPr>
          <w:rFonts w:ascii="Arial" w:hAnsi="Arial" w:eastAsia="Arial" w:cs="Arial"/>
          <w:i w:val="0"/>
          <w:iCs w:val="0"/>
          <w:noProof w:val="0"/>
          <w:sz w:val="28"/>
          <w:szCs w:val="28"/>
          <w:lang w:val="en-US"/>
        </w:rPr>
        <w:t>tate sustainable values promote a specific pedagogy that enables children to take the initiative, think critically, and reflect through hands-on learning experiences.</w:t>
      </w:r>
    </w:p>
    <w:p xmlns:wp14="http://schemas.microsoft.com/office/word/2010/wordml" w:rsidP="785BD924" wp14:paraId="40B87603" wp14:textId="60F8BC3D">
      <w:pPr>
        <w:pStyle w:val="Normal"/>
        <w:jc w:val="left"/>
        <w:rPr>
          <w:rFonts w:ascii="Arial" w:hAnsi="Arial" w:eastAsia="Arial" w:cs="Arial"/>
          <w:i w:val="0"/>
          <w:iCs w:val="0"/>
          <w:noProof w:val="0"/>
          <w:sz w:val="28"/>
          <w:szCs w:val="28"/>
          <w:lang w:val="en-US"/>
        </w:rPr>
      </w:pPr>
      <w:r w:rsidRPr="785BD924" w:rsidR="3117E997">
        <w:rPr>
          <w:rFonts w:ascii="Arial" w:hAnsi="Arial" w:eastAsia="Arial" w:cs="Arial"/>
          <w:i w:val="0"/>
          <w:iCs w:val="0"/>
          <w:noProof w:val="0"/>
          <w:sz w:val="28"/>
          <w:szCs w:val="28"/>
          <w:lang w:val="en-US"/>
        </w:rPr>
        <w:t>Furu and Valkonen (2021)</w:t>
      </w:r>
      <w:r w:rsidRPr="785BD924" w:rsidR="3117E997">
        <w:rPr>
          <w:rFonts w:ascii="Arial" w:hAnsi="Arial" w:eastAsia="Arial" w:cs="Arial"/>
          <w:i w:val="0"/>
          <w:iCs w:val="0"/>
          <w:noProof w:val="0"/>
          <w:sz w:val="28"/>
          <w:szCs w:val="28"/>
          <w:lang w:val="en-US"/>
        </w:rPr>
        <w:t xml:space="preserve"> state </w:t>
      </w:r>
      <w:r w:rsidRPr="785BD924" w:rsidR="37CC279B">
        <w:rPr>
          <w:rFonts w:ascii="Arial" w:hAnsi="Arial" w:eastAsia="Arial" w:cs="Arial"/>
          <w:i w:val="0"/>
          <w:iCs w:val="0"/>
          <w:noProof w:val="0"/>
          <w:sz w:val="28"/>
          <w:szCs w:val="28"/>
          <w:lang w:val="en-US"/>
        </w:rPr>
        <w:t xml:space="preserve">sustainability is </w:t>
      </w:r>
      <w:r w:rsidRPr="785BD924" w:rsidR="37CC279B">
        <w:rPr>
          <w:rFonts w:ascii="Arial" w:hAnsi="Arial" w:eastAsia="Arial" w:cs="Arial"/>
          <w:i w:val="0"/>
          <w:iCs w:val="0"/>
          <w:noProof w:val="0"/>
          <w:sz w:val="28"/>
          <w:szCs w:val="28"/>
          <w:lang w:val="en-US"/>
        </w:rPr>
        <w:t>stated</w:t>
      </w:r>
      <w:r w:rsidRPr="785BD924" w:rsidR="37CC279B">
        <w:rPr>
          <w:rFonts w:ascii="Arial" w:hAnsi="Arial" w:eastAsia="Arial" w:cs="Arial"/>
          <w:i w:val="0"/>
          <w:iCs w:val="0"/>
          <w:noProof w:val="0"/>
          <w:sz w:val="28"/>
          <w:szCs w:val="28"/>
          <w:lang w:val="en-US"/>
        </w:rPr>
        <w:t xml:space="preserve"> as a fundamental value in Finnish early childhood education and care (ECEC) legislation and policy. </w:t>
      </w:r>
      <w:r w:rsidRPr="785BD924" w:rsidR="259A3AFA">
        <w:rPr>
          <w:rFonts w:ascii="Arial" w:hAnsi="Arial" w:eastAsia="Arial" w:cs="Arial"/>
          <w:i w:val="0"/>
          <w:iCs w:val="0"/>
          <w:noProof w:val="0"/>
          <w:sz w:val="28"/>
          <w:szCs w:val="28"/>
          <w:lang w:val="en-US"/>
        </w:rPr>
        <w:t xml:space="preserve">Sorting and recycling, tracking plastic usage, and </w:t>
      </w:r>
      <w:r w:rsidRPr="785BD924" w:rsidR="259A3AFA">
        <w:rPr>
          <w:rFonts w:ascii="Arial" w:hAnsi="Arial" w:eastAsia="Arial" w:cs="Arial"/>
          <w:i w:val="0"/>
          <w:iCs w:val="0"/>
          <w:noProof w:val="0"/>
          <w:sz w:val="28"/>
          <w:szCs w:val="28"/>
          <w:lang w:val="en-US"/>
        </w:rPr>
        <w:t>participating</w:t>
      </w:r>
      <w:r w:rsidRPr="785BD924" w:rsidR="259A3AFA">
        <w:rPr>
          <w:rFonts w:ascii="Arial" w:hAnsi="Arial" w:eastAsia="Arial" w:cs="Arial"/>
          <w:i w:val="0"/>
          <w:iCs w:val="0"/>
          <w:noProof w:val="0"/>
          <w:sz w:val="28"/>
          <w:szCs w:val="28"/>
          <w:lang w:val="en-US"/>
        </w:rPr>
        <w:t xml:space="preserve"> in community gardening to promote sustainable food consumption are all part of early childhood education in Finland.</w:t>
      </w:r>
      <w:r w:rsidRPr="785BD924" w:rsidR="6353A12B">
        <w:rPr>
          <w:rFonts w:ascii="Arial" w:hAnsi="Arial" w:eastAsia="Arial" w:cs="Arial"/>
          <w:i w:val="0"/>
          <w:iCs w:val="0"/>
          <w:noProof w:val="0"/>
          <w:sz w:val="28"/>
          <w:szCs w:val="28"/>
          <w:lang w:val="en-US"/>
        </w:rPr>
        <w:t xml:space="preserve"> </w:t>
      </w:r>
      <w:r w:rsidRPr="785BD924" w:rsidR="3916C7DC">
        <w:rPr>
          <w:rFonts w:ascii="Arial" w:hAnsi="Arial" w:eastAsia="Arial" w:cs="Arial"/>
          <w:i w:val="0"/>
          <w:iCs w:val="0"/>
          <w:noProof w:val="0"/>
          <w:sz w:val="28"/>
          <w:szCs w:val="28"/>
          <w:lang w:val="en-US"/>
        </w:rPr>
        <w:t xml:space="preserve">Laine (2009) </w:t>
      </w:r>
      <w:r w:rsidRPr="785BD924" w:rsidR="3916C7DC">
        <w:rPr>
          <w:rFonts w:ascii="Arial" w:hAnsi="Arial" w:eastAsia="Arial" w:cs="Arial"/>
          <w:i w:val="0"/>
          <w:iCs w:val="0"/>
          <w:noProof w:val="0"/>
          <w:sz w:val="28"/>
          <w:szCs w:val="28"/>
          <w:lang w:val="en-US"/>
        </w:rPr>
        <w:t>indicates</w:t>
      </w:r>
      <w:r w:rsidRPr="785BD924" w:rsidR="3916C7DC">
        <w:rPr>
          <w:rFonts w:ascii="Arial" w:hAnsi="Arial" w:eastAsia="Arial" w:cs="Arial"/>
          <w:i w:val="0"/>
          <w:iCs w:val="0"/>
          <w:noProof w:val="0"/>
          <w:sz w:val="28"/>
          <w:szCs w:val="28"/>
          <w:lang w:val="en-US"/>
        </w:rPr>
        <w:t xml:space="preserve"> that </w:t>
      </w:r>
      <w:r w:rsidRPr="785BD924" w:rsidR="3916C7DC">
        <w:rPr>
          <w:rFonts w:ascii="Arial" w:hAnsi="Arial" w:eastAsia="Arial" w:cs="Arial"/>
          <w:i w:val="0"/>
          <w:iCs w:val="0"/>
          <w:noProof w:val="0"/>
          <w:sz w:val="28"/>
          <w:szCs w:val="28"/>
          <w:lang w:val="en-US"/>
        </w:rPr>
        <w:t>nearly 90%</w:t>
      </w:r>
      <w:r w:rsidRPr="785BD924" w:rsidR="3916C7DC">
        <w:rPr>
          <w:rFonts w:ascii="Arial" w:hAnsi="Arial" w:eastAsia="Arial" w:cs="Arial"/>
          <w:i w:val="0"/>
          <w:iCs w:val="0"/>
          <w:noProof w:val="0"/>
          <w:sz w:val="28"/>
          <w:szCs w:val="28"/>
          <w:lang w:val="en-US"/>
        </w:rPr>
        <w:t xml:space="preserve"> of Finnish people said they valued nature, a reflection of how deeply ingrained sustainability values are in their daily lives. Recent figures showing Finland at the top of an international comparison of sustainable development clearly </w:t>
      </w:r>
      <w:r w:rsidRPr="785BD924" w:rsidR="3916C7DC">
        <w:rPr>
          <w:rFonts w:ascii="Arial" w:hAnsi="Arial" w:eastAsia="Arial" w:cs="Arial"/>
          <w:i w:val="0"/>
          <w:iCs w:val="0"/>
          <w:noProof w:val="0"/>
          <w:sz w:val="28"/>
          <w:szCs w:val="28"/>
          <w:lang w:val="en-US"/>
        </w:rPr>
        <w:t>demonstrate</w:t>
      </w:r>
      <w:r w:rsidRPr="785BD924" w:rsidR="3916C7DC">
        <w:rPr>
          <w:rFonts w:ascii="Arial" w:hAnsi="Arial" w:eastAsia="Arial" w:cs="Arial"/>
          <w:i w:val="0"/>
          <w:iCs w:val="0"/>
          <w:noProof w:val="0"/>
          <w:sz w:val="28"/>
          <w:szCs w:val="28"/>
          <w:lang w:val="en-US"/>
        </w:rPr>
        <w:t xml:space="preserve"> this. </w:t>
      </w:r>
    </w:p>
    <w:p xmlns:wp14="http://schemas.microsoft.com/office/word/2010/wordml" w:rsidP="785BD924" wp14:paraId="72CB237C" wp14:textId="17124985">
      <w:pPr>
        <w:pStyle w:val="Normal"/>
        <w:jc w:val="left"/>
        <w:rPr>
          <w:rFonts w:ascii="Arial" w:hAnsi="Arial" w:eastAsia="Arial" w:cs="Arial"/>
          <w:i w:val="0"/>
          <w:iCs w:val="0"/>
          <w:noProof w:val="0"/>
          <w:sz w:val="28"/>
          <w:szCs w:val="28"/>
          <w:lang w:val="en-US"/>
        </w:rPr>
      </w:pPr>
      <w:r w:rsidRPr="785BD924" w:rsidR="6275EBD3">
        <w:rPr>
          <w:rFonts w:ascii="Arial" w:hAnsi="Arial" w:eastAsia="Arial" w:cs="Arial"/>
          <w:i w:val="0"/>
          <w:iCs w:val="0"/>
          <w:noProof w:val="0"/>
          <w:sz w:val="28"/>
          <w:szCs w:val="28"/>
          <w:lang w:val="en-US"/>
        </w:rPr>
        <w:t>Martinez et al. (2023) propose that eco running, also known as plogging, has been introduced to the Swedish school system. During this time, children jog and run while picking up litter, combining enjoyment and physical exercise. Hands-on learning experiences are used to support the children's understanding of the environment and the effects littering can have on the planet.</w:t>
      </w:r>
      <w:r w:rsidRPr="785BD924" w:rsidR="66EE1FCD">
        <w:rPr>
          <w:rFonts w:ascii="Arial" w:hAnsi="Arial" w:eastAsia="Arial" w:cs="Arial"/>
          <w:i w:val="0"/>
          <w:iCs w:val="0"/>
          <w:noProof w:val="0"/>
          <w:sz w:val="28"/>
          <w:szCs w:val="28"/>
          <w:lang w:val="en-US"/>
        </w:rPr>
        <w:t xml:space="preserve"> </w:t>
      </w:r>
      <w:r w:rsidRPr="785BD924" w:rsidR="66EE1FCD">
        <w:rPr>
          <w:rFonts w:ascii="Arial" w:hAnsi="Arial" w:eastAsia="Arial" w:cs="Arial"/>
          <w:b w:val="0"/>
          <w:bCs w:val="0"/>
          <w:i w:val="0"/>
          <w:iCs w:val="0"/>
          <w:caps w:val="0"/>
          <w:smallCaps w:val="0"/>
          <w:noProof w:val="0"/>
          <w:color w:val="333333"/>
          <w:sz w:val="28"/>
          <w:szCs w:val="28"/>
          <w:lang w:val="en-US"/>
        </w:rPr>
        <w:t xml:space="preserve">Raghavan, Panicker and </w:t>
      </w:r>
      <w:bookmarkStart w:name="_Int_0TdfWPpD" w:id="1987678280"/>
      <w:r w:rsidRPr="785BD924" w:rsidR="66EE1FCD">
        <w:rPr>
          <w:rFonts w:ascii="Arial" w:hAnsi="Arial" w:eastAsia="Arial" w:cs="Arial"/>
          <w:b w:val="0"/>
          <w:bCs w:val="0"/>
          <w:i w:val="0"/>
          <w:iCs w:val="0"/>
          <w:caps w:val="0"/>
          <w:smallCaps w:val="0"/>
          <w:noProof w:val="0"/>
          <w:color w:val="333333"/>
          <w:sz w:val="28"/>
          <w:szCs w:val="28"/>
          <w:lang w:val="en-US"/>
        </w:rPr>
        <w:t>Emmatty</w:t>
      </w:r>
      <w:bookmarkEnd w:id="1987678280"/>
      <w:r w:rsidRPr="785BD924" w:rsidR="66EE1FCD">
        <w:rPr>
          <w:rFonts w:ascii="Arial" w:hAnsi="Arial" w:eastAsia="Arial" w:cs="Arial"/>
          <w:b w:val="0"/>
          <w:bCs w:val="0"/>
          <w:i w:val="0"/>
          <w:iCs w:val="0"/>
          <w:caps w:val="0"/>
          <w:smallCaps w:val="0"/>
          <w:noProof w:val="0"/>
          <w:color w:val="333333"/>
          <w:sz w:val="28"/>
          <w:szCs w:val="28"/>
          <w:lang w:val="en-US"/>
        </w:rPr>
        <w:t xml:space="preserve"> (2020) suggest such craze has gone international and is now being used in several countries </w:t>
      </w:r>
      <w:r w:rsidRPr="785BD924" w:rsidR="3C455647">
        <w:rPr>
          <w:rFonts w:ascii="Arial" w:hAnsi="Arial" w:eastAsia="Arial" w:cs="Arial"/>
          <w:i w:val="0"/>
          <w:iCs w:val="0"/>
          <w:noProof w:val="0"/>
          <w:sz w:val="28"/>
          <w:szCs w:val="28"/>
          <w:lang w:val="en-US"/>
        </w:rPr>
        <w:t>growing favorable with both fitness fanatics, environmentalists a</w:t>
      </w:r>
      <w:r w:rsidRPr="785BD924" w:rsidR="3600EEE4">
        <w:rPr>
          <w:rFonts w:ascii="Arial" w:hAnsi="Arial" w:eastAsia="Arial" w:cs="Arial"/>
          <w:i w:val="0"/>
          <w:iCs w:val="0"/>
          <w:noProof w:val="0"/>
          <w:sz w:val="28"/>
          <w:szCs w:val="28"/>
          <w:lang w:val="en-US"/>
        </w:rPr>
        <w:t>mongst</w:t>
      </w:r>
      <w:r w:rsidRPr="785BD924" w:rsidR="3C455647">
        <w:rPr>
          <w:rFonts w:ascii="Arial" w:hAnsi="Arial" w:eastAsia="Arial" w:cs="Arial"/>
          <w:i w:val="0"/>
          <w:iCs w:val="0"/>
          <w:noProof w:val="0"/>
          <w:sz w:val="28"/>
          <w:szCs w:val="28"/>
          <w:lang w:val="en-US"/>
        </w:rPr>
        <w:t xml:space="preserve"> families</w:t>
      </w:r>
      <w:r w:rsidRPr="785BD924" w:rsidR="3C455647">
        <w:rPr>
          <w:rFonts w:ascii="Arial" w:hAnsi="Arial" w:eastAsia="Arial" w:cs="Arial"/>
          <w:i w:val="0"/>
          <w:iCs w:val="0"/>
          <w:noProof w:val="0"/>
          <w:sz w:val="28"/>
          <w:szCs w:val="28"/>
          <w:lang w:val="en-US"/>
        </w:rPr>
        <w:t xml:space="preserve"> and children</w:t>
      </w:r>
      <w:r w:rsidRPr="785BD924" w:rsidR="36B6CBD2">
        <w:rPr>
          <w:rFonts w:ascii="Arial" w:hAnsi="Arial" w:eastAsia="Arial" w:cs="Arial"/>
          <w:i w:val="0"/>
          <w:iCs w:val="0"/>
          <w:noProof w:val="0"/>
          <w:sz w:val="28"/>
          <w:szCs w:val="28"/>
          <w:lang w:val="en-US"/>
        </w:rPr>
        <w:t xml:space="preserve"> </w:t>
      </w:r>
      <w:r w:rsidRPr="785BD924" w:rsidR="5B24833F">
        <w:rPr>
          <w:rFonts w:ascii="Arial" w:hAnsi="Arial" w:eastAsia="Arial" w:cs="Arial"/>
          <w:i w:val="0"/>
          <w:iCs w:val="0"/>
          <w:noProof w:val="0"/>
          <w:sz w:val="28"/>
          <w:szCs w:val="28"/>
          <w:lang w:val="en-US"/>
        </w:rPr>
        <w:t>regularly</w:t>
      </w:r>
      <w:r w:rsidRPr="785BD924" w:rsidR="36B6CBD2">
        <w:rPr>
          <w:rFonts w:ascii="Arial" w:hAnsi="Arial" w:eastAsia="Arial" w:cs="Arial"/>
          <w:i w:val="0"/>
          <w:iCs w:val="0"/>
          <w:noProof w:val="0"/>
          <w:sz w:val="28"/>
          <w:szCs w:val="28"/>
          <w:lang w:val="en-US"/>
        </w:rPr>
        <w:t xml:space="preserve"> taking part. </w:t>
      </w:r>
    </w:p>
    <w:p xmlns:wp14="http://schemas.microsoft.com/office/word/2010/wordml" w:rsidP="785BD924" wp14:paraId="619482BD" wp14:textId="12DC98D2">
      <w:pPr>
        <w:pStyle w:val="Normal"/>
        <w:jc w:val="left"/>
        <w:rPr>
          <w:rFonts w:ascii="Arial" w:hAnsi="Arial" w:eastAsia="Arial" w:cs="Arial"/>
          <w:i w:val="0"/>
          <w:iCs w:val="0"/>
          <w:noProof w:val="0"/>
          <w:sz w:val="28"/>
          <w:szCs w:val="28"/>
          <w:lang w:val="en-US"/>
        </w:rPr>
      </w:pPr>
      <w:r w:rsidRPr="785BD924" w:rsidR="42CACF08">
        <w:rPr>
          <w:rFonts w:ascii="Arial" w:hAnsi="Arial" w:eastAsia="Arial" w:cs="Arial"/>
          <w:i w:val="0"/>
          <w:iCs w:val="0"/>
          <w:noProof w:val="0"/>
          <w:sz w:val="28"/>
          <w:szCs w:val="28"/>
          <w:lang w:val="en-US"/>
        </w:rPr>
        <w:t>Estyn</w:t>
      </w:r>
      <w:r w:rsidRPr="785BD924" w:rsidR="42CACF08">
        <w:rPr>
          <w:rFonts w:ascii="Arial" w:hAnsi="Arial" w:eastAsia="Arial" w:cs="Arial"/>
          <w:i w:val="0"/>
          <w:iCs w:val="0"/>
          <w:noProof w:val="0"/>
          <w:sz w:val="28"/>
          <w:szCs w:val="28"/>
          <w:lang w:val="en-US"/>
        </w:rPr>
        <w:t xml:space="preserve"> (2023) offers current reports on how one setting</w:t>
      </w:r>
      <w:r w:rsidRPr="785BD924" w:rsidR="7CE57452">
        <w:rPr>
          <w:rFonts w:ascii="Arial" w:hAnsi="Arial" w:eastAsia="Arial" w:cs="Arial"/>
          <w:i w:val="0"/>
          <w:iCs w:val="0"/>
          <w:noProof w:val="0"/>
          <w:sz w:val="28"/>
          <w:szCs w:val="28"/>
          <w:lang w:val="en-US"/>
        </w:rPr>
        <w:t xml:space="preserve"> in Wales</w:t>
      </w:r>
      <w:r w:rsidRPr="785BD924" w:rsidR="42CACF08">
        <w:rPr>
          <w:rFonts w:ascii="Arial" w:hAnsi="Arial" w:eastAsia="Arial" w:cs="Arial"/>
          <w:i w:val="0"/>
          <w:iCs w:val="0"/>
          <w:noProof w:val="0"/>
          <w:sz w:val="28"/>
          <w:szCs w:val="28"/>
          <w:lang w:val="en-US"/>
        </w:rPr>
        <w:t xml:space="preserve"> is supporting the development of sustainability in the early years, </w:t>
      </w:r>
      <w:r w:rsidRPr="785BD924" w:rsidR="42CACF08">
        <w:rPr>
          <w:rFonts w:ascii="Arial" w:hAnsi="Arial" w:eastAsia="Arial" w:cs="Arial"/>
          <w:i w:val="0"/>
          <w:iCs w:val="0"/>
          <w:noProof w:val="0"/>
          <w:sz w:val="28"/>
          <w:szCs w:val="28"/>
          <w:lang w:val="en-US"/>
        </w:rPr>
        <w:t>stating</w:t>
      </w:r>
      <w:r w:rsidRPr="785BD924" w:rsidR="42CACF08">
        <w:rPr>
          <w:rFonts w:ascii="Arial" w:hAnsi="Arial" w:eastAsia="Arial" w:cs="Arial"/>
          <w:i w:val="0"/>
          <w:iCs w:val="0"/>
          <w:noProof w:val="0"/>
          <w:sz w:val="28"/>
          <w:szCs w:val="28"/>
          <w:lang w:val="en-US"/>
        </w:rPr>
        <w:t xml:space="preserve"> that practitioners used snack time extremely well to </w:t>
      </w:r>
      <w:r w:rsidRPr="785BD924" w:rsidR="42CACF08">
        <w:rPr>
          <w:rFonts w:ascii="Arial" w:hAnsi="Arial" w:eastAsia="Arial" w:cs="Arial"/>
          <w:i w:val="0"/>
          <w:iCs w:val="0"/>
          <w:noProof w:val="0"/>
          <w:sz w:val="28"/>
          <w:szCs w:val="28"/>
          <w:lang w:val="en-US"/>
        </w:rPr>
        <w:t>teach</w:t>
      </w:r>
      <w:r w:rsidRPr="785BD924" w:rsidR="42CACF08">
        <w:rPr>
          <w:rFonts w:ascii="Arial" w:hAnsi="Arial" w:eastAsia="Arial" w:cs="Arial"/>
          <w:i w:val="0"/>
          <w:iCs w:val="0"/>
          <w:noProof w:val="0"/>
          <w:sz w:val="28"/>
          <w:szCs w:val="28"/>
          <w:lang w:val="en-US"/>
        </w:rPr>
        <w:t xml:space="preserve"> children about the importance of sustainability and recycling through real-life experiences. The practitioners and children discussed the necessity of picking up </w:t>
      </w:r>
      <w:r w:rsidRPr="785BD924" w:rsidR="1BF5A322">
        <w:rPr>
          <w:rFonts w:ascii="Arial" w:hAnsi="Arial" w:eastAsia="Arial" w:cs="Arial"/>
          <w:i w:val="0"/>
          <w:iCs w:val="0"/>
          <w:noProof w:val="0"/>
          <w:sz w:val="28"/>
          <w:szCs w:val="28"/>
          <w:lang w:val="en-US"/>
        </w:rPr>
        <w:t>litter</w:t>
      </w:r>
      <w:r w:rsidRPr="785BD924" w:rsidR="42CACF08">
        <w:rPr>
          <w:rFonts w:ascii="Arial" w:hAnsi="Arial" w:eastAsia="Arial" w:cs="Arial"/>
          <w:i w:val="0"/>
          <w:iCs w:val="0"/>
          <w:noProof w:val="0"/>
          <w:sz w:val="28"/>
          <w:szCs w:val="28"/>
          <w:lang w:val="en-US"/>
        </w:rPr>
        <w:t xml:space="preserve"> and recycling as much as possible. They also promoted and supported critical thinking by considering what would happen to sea creatures if plastic and </w:t>
      </w:r>
      <w:r w:rsidRPr="785BD924" w:rsidR="145BC4BA">
        <w:rPr>
          <w:rFonts w:ascii="Arial" w:hAnsi="Arial" w:eastAsia="Arial" w:cs="Arial"/>
          <w:i w:val="0"/>
          <w:iCs w:val="0"/>
          <w:noProof w:val="0"/>
          <w:sz w:val="28"/>
          <w:szCs w:val="28"/>
          <w:lang w:val="en-US"/>
        </w:rPr>
        <w:t>rubbish</w:t>
      </w:r>
      <w:r w:rsidRPr="785BD924" w:rsidR="42CACF08">
        <w:rPr>
          <w:rFonts w:ascii="Arial" w:hAnsi="Arial" w:eastAsia="Arial" w:cs="Arial"/>
          <w:i w:val="0"/>
          <w:iCs w:val="0"/>
          <w:noProof w:val="0"/>
          <w:sz w:val="28"/>
          <w:szCs w:val="28"/>
          <w:lang w:val="en-US"/>
        </w:rPr>
        <w:t xml:space="preserve"> ended up in the sea, as well as the influence on sea life.</w:t>
      </w:r>
    </w:p>
    <w:p xmlns:wp14="http://schemas.microsoft.com/office/word/2010/wordml" w:rsidP="785BD924" wp14:paraId="6A319A52" wp14:textId="07E8A360">
      <w:pPr>
        <w:pStyle w:val="Normal"/>
        <w:jc w:val="left"/>
        <w:rPr>
          <w:rFonts w:ascii="Arial" w:hAnsi="Arial" w:eastAsia="Arial" w:cs="Arial"/>
          <w:i w:val="0"/>
          <w:iCs w:val="0"/>
          <w:noProof w:val="0"/>
          <w:sz w:val="28"/>
          <w:szCs w:val="28"/>
          <w:lang w:val="en-US"/>
        </w:rPr>
      </w:pPr>
      <w:r w:rsidRPr="785BD924" w:rsidR="7B81F7FA">
        <w:rPr>
          <w:rFonts w:ascii="Arial" w:hAnsi="Arial" w:eastAsia="Arial" w:cs="Arial"/>
          <w:i w:val="0"/>
          <w:iCs w:val="0"/>
          <w:noProof w:val="0"/>
          <w:sz w:val="28"/>
          <w:szCs w:val="28"/>
          <w:lang w:val="en-US"/>
        </w:rPr>
        <w:t xml:space="preserve">However, Eizenberg and </w:t>
      </w:r>
      <w:bookmarkStart w:name="_Int_Abe8uUD2" w:id="640384670"/>
      <w:r w:rsidRPr="785BD924" w:rsidR="7B81F7FA">
        <w:rPr>
          <w:rFonts w:ascii="Arial" w:hAnsi="Arial" w:eastAsia="Arial" w:cs="Arial"/>
          <w:i w:val="0"/>
          <w:iCs w:val="0"/>
          <w:noProof w:val="0"/>
          <w:sz w:val="28"/>
          <w:szCs w:val="28"/>
          <w:lang w:val="en-US"/>
        </w:rPr>
        <w:t>Jabareen</w:t>
      </w:r>
      <w:bookmarkEnd w:id="640384670"/>
      <w:r w:rsidRPr="785BD924" w:rsidR="7B81F7FA">
        <w:rPr>
          <w:rFonts w:ascii="Arial" w:hAnsi="Arial" w:eastAsia="Arial" w:cs="Arial"/>
          <w:i w:val="0"/>
          <w:iCs w:val="0"/>
          <w:noProof w:val="0"/>
          <w:sz w:val="28"/>
          <w:szCs w:val="28"/>
          <w:lang w:val="en-US"/>
        </w:rPr>
        <w:t xml:space="preserve"> (2017) point out </w:t>
      </w:r>
      <w:r w:rsidRPr="785BD924" w:rsidR="1FFA2AD2">
        <w:rPr>
          <w:rFonts w:ascii="Arial" w:hAnsi="Arial" w:eastAsia="Arial" w:cs="Arial"/>
          <w:i w:val="0"/>
          <w:iCs w:val="0"/>
          <w:noProof w:val="0"/>
          <w:sz w:val="28"/>
          <w:szCs w:val="28"/>
          <w:lang w:val="en-US"/>
        </w:rPr>
        <w:t xml:space="preserve">with much focus on </w:t>
      </w:r>
      <w:r w:rsidRPr="785BD924" w:rsidR="7B9587A4">
        <w:rPr>
          <w:rFonts w:ascii="Arial" w:hAnsi="Arial" w:eastAsia="Arial" w:cs="Arial"/>
          <w:i w:val="0"/>
          <w:iCs w:val="0"/>
          <w:noProof w:val="0"/>
          <w:sz w:val="28"/>
          <w:szCs w:val="28"/>
          <w:lang w:val="en-US"/>
        </w:rPr>
        <w:t>the development</w:t>
      </w:r>
      <w:r w:rsidRPr="785BD924" w:rsidR="1324845E">
        <w:rPr>
          <w:rFonts w:ascii="Arial" w:hAnsi="Arial" w:eastAsia="Arial" w:cs="Arial"/>
          <w:i w:val="0"/>
          <w:iCs w:val="0"/>
          <w:noProof w:val="0"/>
          <w:sz w:val="28"/>
          <w:szCs w:val="28"/>
          <w:lang w:val="en-US"/>
        </w:rPr>
        <w:t xml:space="preserve"> of a sustainable</w:t>
      </w:r>
      <w:r w:rsidRPr="785BD924" w:rsidR="7B81F7FA">
        <w:rPr>
          <w:rFonts w:ascii="Arial" w:hAnsi="Arial" w:eastAsia="Arial" w:cs="Arial"/>
          <w:i w:val="0"/>
          <w:iCs w:val="0"/>
          <w:noProof w:val="0"/>
          <w:sz w:val="28"/>
          <w:szCs w:val="28"/>
          <w:lang w:val="en-US"/>
        </w:rPr>
        <w:t xml:space="preserve"> economy and environment,</w:t>
      </w:r>
      <w:r w:rsidRPr="785BD924" w:rsidR="3D946D1D">
        <w:rPr>
          <w:rFonts w:ascii="Arial" w:hAnsi="Arial" w:eastAsia="Arial" w:cs="Arial"/>
          <w:i w:val="0"/>
          <w:iCs w:val="0"/>
          <w:noProof w:val="0"/>
          <w:sz w:val="28"/>
          <w:szCs w:val="28"/>
          <w:lang w:val="en-US"/>
        </w:rPr>
        <w:t xml:space="preserve"> </w:t>
      </w:r>
      <w:r w:rsidRPr="785BD924" w:rsidR="6FC13C1B">
        <w:rPr>
          <w:rFonts w:ascii="Arial" w:hAnsi="Arial" w:eastAsia="Arial" w:cs="Arial"/>
          <w:i w:val="0"/>
          <w:iCs w:val="0"/>
          <w:noProof w:val="0"/>
          <w:sz w:val="28"/>
          <w:szCs w:val="28"/>
          <w:lang w:val="en-US"/>
        </w:rPr>
        <w:t xml:space="preserve">development of social sustainability is often overlooked </w:t>
      </w:r>
      <w:r w:rsidRPr="785BD924" w:rsidR="7B81F7FA">
        <w:rPr>
          <w:rFonts w:ascii="Arial" w:hAnsi="Arial" w:eastAsia="Arial" w:cs="Arial"/>
          <w:i w:val="0"/>
          <w:iCs w:val="0"/>
          <w:noProof w:val="0"/>
          <w:sz w:val="28"/>
          <w:szCs w:val="28"/>
          <w:lang w:val="en-US"/>
        </w:rPr>
        <w:t>despite the fact that</w:t>
      </w:r>
      <w:r w:rsidRPr="785BD924" w:rsidR="7B81F7FA">
        <w:rPr>
          <w:rFonts w:ascii="Arial" w:hAnsi="Arial" w:eastAsia="Arial" w:cs="Arial"/>
          <w:i w:val="0"/>
          <w:iCs w:val="0"/>
          <w:noProof w:val="0"/>
          <w:sz w:val="28"/>
          <w:szCs w:val="28"/>
          <w:lang w:val="en-US"/>
        </w:rPr>
        <w:t xml:space="preserve"> it is an essential part of building a community that is resilient, inclusive, and healthy.</w:t>
      </w:r>
      <w:r w:rsidRPr="785BD924" w:rsidR="35680370">
        <w:rPr>
          <w:rFonts w:ascii="Arial" w:hAnsi="Arial" w:eastAsia="Arial" w:cs="Arial"/>
          <w:i w:val="0"/>
          <w:iCs w:val="0"/>
          <w:noProof w:val="0"/>
          <w:sz w:val="28"/>
          <w:szCs w:val="28"/>
          <w:lang w:val="en-US"/>
        </w:rPr>
        <w:t xml:space="preserve"> </w:t>
      </w:r>
      <w:r w:rsidRPr="785BD924" w:rsidR="201DD5DB">
        <w:rPr>
          <w:rFonts w:ascii="Arial" w:hAnsi="Arial" w:eastAsia="Arial" w:cs="Arial"/>
          <w:i w:val="0"/>
          <w:iCs w:val="0"/>
          <w:noProof w:val="0"/>
          <w:sz w:val="28"/>
          <w:szCs w:val="28"/>
          <w:lang w:val="en-US"/>
        </w:rPr>
        <w:t xml:space="preserve">According to Thomas (2006), social sustainability is essential to the effort to end poverty. The goal of social sustainability is to empower individuals and create a resilient community that </w:t>
      </w:r>
      <w:r w:rsidRPr="785BD924" w:rsidR="201DD5DB">
        <w:rPr>
          <w:rFonts w:ascii="Arial" w:hAnsi="Arial" w:eastAsia="Arial" w:cs="Arial"/>
          <w:i w:val="0"/>
          <w:iCs w:val="0"/>
          <w:noProof w:val="0"/>
          <w:sz w:val="28"/>
          <w:szCs w:val="28"/>
          <w:lang w:val="en-US"/>
        </w:rPr>
        <w:t>prioritises</w:t>
      </w:r>
      <w:r w:rsidRPr="785BD924" w:rsidR="201DD5DB">
        <w:rPr>
          <w:rFonts w:ascii="Arial" w:hAnsi="Arial" w:eastAsia="Arial" w:cs="Arial"/>
          <w:i w:val="0"/>
          <w:iCs w:val="0"/>
          <w:noProof w:val="0"/>
          <w:sz w:val="28"/>
          <w:szCs w:val="28"/>
          <w:lang w:val="en-US"/>
        </w:rPr>
        <w:t xml:space="preserve"> all people, regardless of their financial situation. According to Harte, Sharma, and Halme (2016), the first of the seventeen goals </w:t>
      </w:r>
      <w:r w:rsidRPr="785BD924" w:rsidR="201DD5DB">
        <w:rPr>
          <w:rFonts w:ascii="Arial" w:hAnsi="Arial" w:eastAsia="Arial" w:cs="Arial"/>
          <w:i w:val="0"/>
          <w:iCs w:val="0"/>
          <w:noProof w:val="0"/>
          <w:sz w:val="28"/>
          <w:szCs w:val="28"/>
          <w:lang w:val="en-US"/>
        </w:rPr>
        <w:t>established</w:t>
      </w:r>
      <w:r w:rsidRPr="785BD924" w:rsidR="201DD5DB">
        <w:rPr>
          <w:rFonts w:ascii="Arial" w:hAnsi="Arial" w:eastAsia="Arial" w:cs="Arial"/>
          <w:i w:val="0"/>
          <w:iCs w:val="0"/>
          <w:noProof w:val="0"/>
          <w:sz w:val="28"/>
          <w:szCs w:val="28"/>
          <w:lang w:val="en-US"/>
        </w:rPr>
        <w:t xml:space="preserve"> by the UN is to end poverty by 2030. This </w:t>
      </w:r>
      <w:r w:rsidRPr="785BD924" w:rsidR="201DD5DB">
        <w:rPr>
          <w:rFonts w:ascii="Arial" w:hAnsi="Arial" w:eastAsia="Arial" w:cs="Arial"/>
          <w:i w:val="0"/>
          <w:iCs w:val="0"/>
          <w:noProof w:val="0"/>
          <w:sz w:val="28"/>
          <w:szCs w:val="28"/>
          <w:lang w:val="en-US"/>
        </w:rPr>
        <w:t>objective</w:t>
      </w:r>
      <w:r w:rsidRPr="785BD924" w:rsidR="201DD5DB">
        <w:rPr>
          <w:rFonts w:ascii="Arial" w:hAnsi="Arial" w:eastAsia="Arial" w:cs="Arial"/>
          <w:i w:val="0"/>
          <w:iCs w:val="0"/>
          <w:noProof w:val="0"/>
          <w:sz w:val="28"/>
          <w:szCs w:val="28"/>
          <w:lang w:val="en-US"/>
        </w:rPr>
        <w:t xml:space="preserve"> will focus on the most vulnerable people and increase access to essential resources like healthcare and education to make sure that no one is left behind.</w:t>
      </w:r>
    </w:p>
    <w:p xmlns:wp14="http://schemas.microsoft.com/office/word/2010/wordml" w:rsidP="785BD924" wp14:paraId="6A1A990F" wp14:textId="143EDFB7">
      <w:pPr>
        <w:pStyle w:val="Normal"/>
        <w:jc w:val="left"/>
        <w:rPr>
          <w:rFonts w:ascii="Arial" w:hAnsi="Arial" w:eastAsia="Arial" w:cs="Arial"/>
          <w:i w:val="0"/>
          <w:iCs w:val="0"/>
          <w:noProof w:val="0"/>
          <w:sz w:val="28"/>
          <w:szCs w:val="28"/>
          <w:lang w:val="en-US"/>
        </w:rPr>
      </w:pPr>
      <w:r w:rsidRPr="785BD924" w:rsidR="35680370">
        <w:rPr>
          <w:rFonts w:ascii="Arial" w:hAnsi="Arial" w:eastAsia="Arial" w:cs="Arial"/>
          <w:i w:val="0"/>
          <w:iCs w:val="0"/>
          <w:noProof w:val="0"/>
          <w:sz w:val="28"/>
          <w:szCs w:val="28"/>
          <w:lang w:val="en-US"/>
        </w:rPr>
        <w:t xml:space="preserve">Article 2 of the UNCRC states children should live a life free from discrimination regardless of their gender, </w:t>
      </w:r>
      <w:r w:rsidRPr="785BD924" w:rsidR="7157E093">
        <w:rPr>
          <w:rFonts w:ascii="Arial" w:hAnsi="Arial" w:eastAsia="Arial" w:cs="Arial"/>
          <w:i w:val="0"/>
          <w:iCs w:val="0"/>
          <w:noProof w:val="0"/>
          <w:sz w:val="28"/>
          <w:szCs w:val="28"/>
          <w:lang w:val="en-US"/>
        </w:rPr>
        <w:t>ability</w:t>
      </w:r>
      <w:r w:rsidRPr="785BD924" w:rsidR="35680370">
        <w:rPr>
          <w:rFonts w:ascii="Arial" w:hAnsi="Arial" w:eastAsia="Arial" w:cs="Arial"/>
          <w:i w:val="0"/>
          <w:iCs w:val="0"/>
          <w:noProof w:val="0"/>
          <w:sz w:val="28"/>
          <w:szCs w:val="28"/>
          <w:lang w:val="en-US"/>
        </w:rPr>
        <w:t xml:space="preserve">, </w:t>
      </w:r>
      <w:r w:rsidRPr="785BD924" w:rsidR="1853718F">
        <w:rPr>
          <w:rFonts w:ascii="Arial" w:hAnsi="Arial" w:eastAsia="Arial" w:cs="Arial"/>
          <w:i w:val="0"/>
          <w:iCs w:val="0"/>
          <w:noProof w:val="0"/>
          <w:sz w:val="28"/>
          <w:szCs w:val="28"/>
          <w:lang w:val="en-US"/>
        </w:rPr>
        <w:t>culture,</w:t>
      </w:r>
      <w:r w:rsidRPr="785BD924" w:rsidR="2295F78B">
        <w:rPr>
          <w:rFonts w:ascii="Arial" w:hAnsi="Arial" w:eastAsia="Arial" w:cs="Arial"/>
          <w:i w:val="0"/>
          <w:iCs w:val="0"/>
          <w:noProof w:val="0"/>
          <w:sz w:val="28"/>
          <w:szCs w:val="28"/>
          <w:lang w:val="en-US"/>
        </w:rPr>
        <w:t xml:space="preserve"> </w:t>
      </w:r>
      <w:r w:rsidRPr="785BD924" w:rsidR="4A6305E2">
        <w:rPr>
          <w:rFonts w:ascii="Arial" w:hAnsi="Arial" w:eastAsia="Arial" w:cs="Arial"/>
          <w:i w:val="0"/>
          <w:iCs w:val="0"/>
          <w:noProof w:val="0"/>
          <w:sz w:val="28"/>
          <w:szCs w:val="28"/>
          <w:lang w:val="en-US"/>
        </w:rPr>
        <w:t xml:space="preserve">and religion (UNICEF, 1946). </w:t>
      </w:r>
      <w:r w:rsidRPr="785BD924" w:rsidR="05630647">
        <w:rPr>
          <w:rFonts w:ascii="Arial" w:hAnsi="Arial" w:eastAsia="Arial" w:cs="Arial"/>
          <w:i w:val="0"/>
          <w:iCs w:val="0"/>
          <w:noProof w:val="0"/>
          <w:sz w:val="28"/>
          <w:szCs w:val="28"/>
          <w:lang w:val="en-US"/>
        </w:rPr>
        <w:t xml:space="preserve">This is further reemphasized withing the Equality Act (2010) </w:t>
      </w:r>
      <w:r w:rsidRPr="785BD924" w:rsidR="10693928">
        <w:rPr>
          <w:rFonts w:ascii="Arial" w:hAnsi="Arial" w:eastAsia="Arial" w:cs="Arial"/>
          <w:i w:val="0"/>
          <w:iCs w:val="0"/>
          <w:noProof w:val="0"/>
          <w:sz w:val="28"/>
          <w:szCs w:val="28"/>
          <w:lang w:val="en-US"/>
        </w:rPr>
        <w:t>w</w:t>
      </w:r>
      <w:r w:rsidRPr="785BD924" w:rsidR="1268461E">
        <w:rPr>
          <w:rFonts w:ascii="Arial" w:hAnsi="Arial" w:eastAsia="Arial" w:cs="Arial"/>
          <w:i w:val="0"/>
          <w:iCs w:val="0"/>
          <w:noProof w:val="0"/>
          <w:sz w:val="28"/>
          <w:szCs w:val="28"/>
          <w:lang w:val="en-US"/>
        </w:rPr>
        <w:t xml:space="preserve">hich seeks </w:t>
      </w:r>
      <w:r w:rsidRPr="785BD924" w:rsidR="10693928">
        <w:rPr>
          <w:rFonts w:ascii="Arial" w:hAnsi="Arial" w:eastAsia="Arial" w:cs="Arial"/>
          <w:i w:val="0"/>
          <w:iCs w:val="0"/>
          <w:noProof w:val="0"/>
          <w:sz w:val="28"/>
          <w:szCs w:val="28"/>
          <w:lang w:val="en-US"/>
        </w:rPr>
        <w:t xml:space="preserve">to protect all including children from discrimination and to ensure equal </w:t>
      </w:r>
      <w:r w:rsidRPr="785BD924" w:rsidR="61BC3754">
        <w:rPr>
          <w:rFonts w:ascii="Arial" w:hAnsi="Arial" w:eastAsia="Arial" w:cs="Arial"/>
          <w:i w:val="0"/>
          <w:iCs w:val="0"/>
          <w:noProof w:val="0"/>
          <w:sz w:val="28"/>
          <w:szCs w:val="28"/>
          <w:lang w:val="en-US"/>
        </w:rPr>
        <w:t>opportunities</w:t>
      </w:r>
      <w:r w:rsidRPr="785BD924" w:rsidR="10693928">
        <w:rPr>
          <w:rFonts w:ascii="Arial" w:hAnsi="Arial" w:eastAsia="Arial" w:cs="Arial"/>
          <w:i w:val="0"/>
          <w:iCs w:val="0"/>
          <w:noProof w:val="0"/>
          <w:sz w:val="28"/>
          <w:szCs w:val="28"/>
          <w:lang w:val="en-US"/>
        </w:rPr>
        <w:t xml:space="preserve"> for all</w:t>
      </w:r>
      <w:r w:rsidRPr="785BD924" w:rsidR="16E77D79">
        <w:rPr>
          <w:rFonts w:ascii="Arial" w:hAnsi="Arial" w:eastAsia="Arial" w:cs="Arial"/>
          <w:i w:val="0"/>
          <w:iCs w:val="0"/>
          <w:noProof w:val="0"/>
          <w:sz w:val="28"/>
          <w:szCs w:val="28"/>
          <w:lang w:val="en-US"/>
        </w:rPr>
        <w:t xml:space="preserve"> (United Kingdom Government, 2014). </w:t>
      </w:r>
      <w:r w:rsidRPr="785BD924" w:rsidR="35678AD5">
        <w:rPr>
          <w:rFonts w:ascii="Arial" w:hAnsi="Arial" w:eastAsia="Arial" w:cs="Arial"/>
          <w:i w:val="0"/>
          <w:iCs w:val="0"/>
          <w:noProof w:val="0"/>
          <w:sz w:val="28"/>
          <w:szCs w:val="28"/>
          <w:lang w:val="en-US"/>
        </w:rPr>
        <w:t xml:space="preserve">According to the Welsh Government (2021), the curriculum in Wales was redesigned with inclusion in mind, and advice </w:t>
      </w:r>
      <w:r w:rsidRPr="785BD924" w:rsidR="35678AD5">
        <w:rPr>
          <w:rFonts w:ascii="Arial" w:hAnsi="Arial" w:eastAsia="Arial" w:cs="Arial"/>
          <w:i w:val="0"/>
          <w:iCs w:val="0"/>
          <w:noProof w:val="0"/>
          <w:sz w:val="28"/>
          <w:szCs w:val="28"/>
          <w:lang w:val="en-US"/>
        </w:rPr>
        <w:t>indicates</w:t>
      </w:r>
      <w:r w:rsidRPr="785BD924" w:rsidR="35678AD5">
        <w:rPr>
          <w:rFonts w:ascii="Arial" w:hAnsi="Arial" w:eastAsia="Arial" w:cs="Arial"/>
          <w:i w:val="0"/>
          <w:iCs w:val="0"/>
          <w:noProof w:val="0"/>
          <w:sz w:val="28"/>
          <w:szCs w:val="28"/>
          <w:lang w:val="en-US"/>
        </w:rPr>
        <w:t xml:space="preserve"> that all learners in Wales are supported to </w:t>
      </w:r>
      <w:r w:rsidRPr="785BD924" w:rsidR="35678AD5">
        <w:rPr>
          <w:rFonts w:ascii="Arial" w:hAnsi="Arial" w:eastAsia="Arial" w:cs="Arial"/>
          <w:i w:val="0"/>
          <w:iCs w:val="0"/>
          <w:noProof w:val="0"/>
          <w:sz w:val="28"/>
          <w:szCs w:val="28"/>
          <w:lang w:val="en-US"/>
        </w:rPr>
        <w:t>attain</w:t>
      </w:r>
      <w:r w:rsidRPr="785BD924" w:rsidR="35678AD5">
        <w:rPr>
          <w:rFonts w:ascii="Arial" w:hAnsi="Arial" w:eastAsia="Arial" w:cs="Arial"/>
          <w:i w:val="0"/>
          <w:iCs w:val="0"/>
          <w:noProof w:val="0"/>
          <w:sz w:val="28"/>
          <w:szCs w:val="28"/>
          <w:lang w:val="en-US"/>
        </w:rPr>
        <w:t xml:space="preserve"> their full potential through </w:t>
      </w:r>
      <w:r w:rsidRPr="785BD924" w:rsidR="35678AD5">
        <w:rPr>
          <w:rFonts w:ascii="Arial" w:hAnsi="Arial" w:eastAsia="Arial" w:cs="Arial"/>
          <w:i w:val="0"/>
          <w:iCs w:val="0"/>
          <w:noProof w:val="0"/>
          <w:sz w:val="28"/>
          <w:szCs w:val="28"/>
          <w:lang w:val="en-US"/>
        </w:rPr>
        <w:t>a holistic approach</w:t>
      </w:r>
      <w:r w:rsidRPr="785BD924" w:rsidR="35678AD5">
        <w:rPr>
          <w:rFonts w:ascii="Arial" w:hAnsi="Arial" w:eastAsia="Arial" w:cs="Arial"/>
          <w:i w:val="0"/>
          <w:iCs w:val="0"/>
          <w:noProof w:val="0"/>
          <w:sz w:val="28"/>
          <w:szCs w:val="28"/>
          <w:lang w:val="en-US"/>
        </w:rPr>
        <w:t xml:space="preserve"> that aligns with the child's individual needs.</w:t>
      </w:r>
    </w:p>
    <w:p xmlns:wp14="http://schemas.microsoft.com/office/word/2010/wordml" w:rsidP="785BD924" wp14:paraId="1C32E462" wp14:textId="52AF2A8E">
      <w:pPr>
        <w:pStyle w:val="Normal"/>
        <w:jc w:val="left"/>
        <w:rPr>
          <w:rFonts w:ascii="Arial" w:hAnsi="Arial" w:eastAsia="Arial" w:cs="Arial"/>
          <w:i w:val="0"/>
          <w:iCs w:val="0"/>
          <w:noProof w:val="0"/>
          <w:sz w:val="28"/>
          <w:szCs w:val="28"/>
          <w:lang w:val="en-US"/>
        </w:rPr>
      </w:pPr>
      <w:r w:rsidRPr="785BD924" w:rsidR="7956E1F7">
        <w:rPr>
          <w:rFonts w:ascii="Arial" w:hAnsi="Arial" w:eastAsia="Arial" w:cs="Arial"/>
          <w:i w:val="0"/>
          <w:iCs w:val="0"/>
          <w:noProof w:val="0"/>
          <w:sz w:val="28"/>
          <w:szCs w:val="28"/>
          <w:lang w:val="en-US"/>
        </w:rPr>
        <w:t xml:space="preserve">Singer and Haan (2010) believe that by providing a culturally responsive learning environment through resources and daily provocations children become more inclusive of those around them, learn how to treat others with respect and kindness, and play </w:t>
      </w:r>
      <w:r w:rsidRPr="785BD924" w:rsidR="7956E1F7">
        <w:rPr>
          <w:rFonts w:ascii="Arial" w:hAnsi="Arial" w:eastAsia="Arial" w:cs="Arial"/>
          <w:i w:val="0"/>
          <w:iCs w:val="0"/>
          <w:noProof w:val="0"/>
          <w:sz w:val="28"/>
          <w:szCs w:val="28"/>
          <w:lang w:val="en-US"/>
        </w:rPr>
        <w:t>an important role</w:t>
      </w:r>
      <w:r w:rsidRPr="785BD924" w:rsidR="7956E1F7">
        <w:rPr>
          <w:rFonts w:ascii="Arial" w:hAnsi="Arial" w:eastAsia="Arial" w:cs="Arial"/>
          <w:i w:val="0"/>
          <w:iCs w:val="0"/>
          <w:noProof w:val="0"/>
          <w:sz w:val="28"/>
          <w:szCs w:val="28"/>
          <w:lang w:val="en-US"/>
        </w:rPr>
        <w:t xml:space="preserve"> in the development of social sustainability.</w:t>
      </w:r>
      <w:r w:rsidRPr="785BD924" w:rsidR="138A2122">
        <w:rPr>
          <w:rFonts w:ascii="Arial" w:hAnsi="Arial" w:eastAsia="Arial" w:cs="Arial"/>
          <w:i w:val="0"/>
          <w:iCs w:val="0"/>
          <w:noProof w:val="0"/>
          <w:sz w:val="28"/>
          <w:szCs w:val="28"/>
          <w:lang w:val="en-US"/>
        </w:rPr>
        <w:t xml:space="preserve"> </w:t>
      </w:r>
      <w:r w:rsidRPr="785BD924" w:rsidR="3EA01B5A">
        <w:rPr>
          <w:rFonts w:ascii="Arial" w:hAnsi="Arial" w:eastAsia="Arial" w:cs="Arial"/>
          <w:i w:val="0"/>
          <w:iCs w:val="0"/>
          <w:noProof w:val="0"/>
          <w:sz w:val="28"/>
          <w:szCs w:val="28"/>
          <w:lang w:val="en-US"/>
        </w:rPr>
        <w:t>Tamuir</w:t>
      </w:r>
      <w:r w:rsidRPr="785BD924" w:rsidR="3EA01B5A">
        <w:rPr>
          <w:rFonts w:ascii="Arial" w:hAnsi="Arial" w:eastAsia="Arial" w:cs="Arial"/>
          <w:i w:val="0"/>
          <w:iCs w:val="0"/>
          <w:noProof w:val="0"/>
          <w:sz w:val="28"/>
          <w:szCs w:val="28"/>
          <w:lang w:val="en-US"/>
        </w:rPr>
        <w:t xml:space="preserve"> (2020) contends that not only educators have an impact on a child's learning and cites Bronfenbrenner's ecological theory, which </w:t>
      </w:r>
      <w:r w:rsidRPr="785BD924" w:rsidR="3EA01B5A">
        <w:rPr>
          <w:rFonts w:ascii="Arial" w:hAnsi="Arial" w:eastAsia="Arial" w:cs="Arial"/>
          <w:i w:val="0"/>
          <w:iCs w:val="0"/>
          <w:noProof w:val="0"/>
          <w:sz w:val="28"/>
          <w:szCs w:val="28"/>
          <w:lang w:val="en-US"/>
        </w:rPr>
        <w:t>states</w:t>
      </w:r>
      <w:r w:rsidRPr="785BD924" w:rsidR="3EA01B5A">
        <w:rPr>
          <w:rFonts w:ascii="Arial" w:hAnsi="Arial" w:eastAsia="Arial" w:cs="Arial"/>
          <w:i w:val="0"/>
          <w:iCs w:val="0"/>
          <w:noProof w:val="0"/>
          <w:sz w:val="28"/>
          <w:szCs w:val="28"/>
          <w:lang w:val="en-US"/>
        </w:rPr>
        <w:t xml:space="preserve"> that an individual's development is influenced by a variety of interconnected systems such as family, friends, local governments, social conditions, and life transitions. </w:t>
      </w:r>
    </w:p>
    <w:p xmlns:wp14="http://schemas.microsoft.com/office/word/2010/wordml" w:rsidP="785BD924" wp14:paraId="43745AD5" wp14:textId="1DD875AD">
      <w:pPr>
        <w:pStyle w:val="Normal"/>
        <w:jc w:val="left"/>
        <w:rPr>
          <w:rFonts w:ascii="Arial" w:hAnsi="Arial" w:eastAsia="Arial" w:cs="Arial"/>
          <w:i w:val="0"/>
          <w:iCs w:val="0"/>
          <w:noProof w:val="0"/>
          <w:sz w:val="28"/>
          <w:szCs w:val="28"/>
          <w:lang w:val="en-US"/>
        </w:rPr>
      </w:pPr>
      <w:r w:rsidRPr="785BD924" w:rsidR="35E63B6B">
        <w:rPr>
          <w:rFonts w:ascii="Arial" w:hAnsi="Arial" w:eastAsia="Arial" w:cs="Arial"/>
          <w:i w:val="0"/>
          <w:iCs w:val="0"/>
          <w:noProof w:val="0"/>
          <w:sz w:val="28"/>
          <w:szCs w:val="28"/>
          <w:lang w:val="en-US"/>
        </w:rPr>
        <w:t>Elliot and Davis (2018), however, contend that the theory fails to acknowledge the interrelated facets of human nature that permit the growth of emotions, autonomy, and a knowledge of sustainability, leading many critics to question whether this kind of model needs to be modified to incorporate relationships between the various facets of human nature in order to increase its relevance and applicability.</w:t>
      </w:r>
    </w:p>
    <w:p xmlns:wp14="http://schemas.microsoft.com/office/word/2010/wordml" w:rsidP="785BD924" wp14:paraId="775FD200" wp14:textId="50EA4124">
      <w:pPr>
        <w:jc w:val="left"/>
        <w:rPr>
          <w:rFonts w:ascii="Arial" w:hAnsi="Arial" w:eastAsia="Arial" w:cs="Arial"/>
          <w:b w:val="1"/>
          <w:bCs w:val="1"/>
          <w:i w:val="0"/>
          <w:iCs w:val="0"/>
          <w:sz w:val="28"/>
          <w:szCs w:val="28"/>
          <w:u w:val="single"/>
        </w:rPr>
      </w:pPr>
    </w:p>
    <w:p xmlns:wp14="http://schemas.microsoft.com/office/word/2010/wordml" w:rsidP="622FCD8F" wp14:paraId="79416B04" wp14:textId="3041862B">
      <w:pPr>
        <w:jc w:val="center"/>
        <w:rPr>
          <w:rFonts w:ascii="Arial" w:hAnsi="Arial" w:eastAsia="Arial" w:cs="Arial"/>
          <w:b w:val="1"/>
          <w:bCs w:val="1"/>
          <w:i w:val="0"/>
          <w:iCs w:val="0"/>
          <w:sz w:val="32"/>
          <w:szCs w:val="32"/>
          <w:u w:val="single"/>
        </w:rPr>
      </w:pPr>
    </w:p>
    <w:p xmlns:wp14="http://schemas.microsoft.com/office/word/2010/wordml" w:rsidP="622FCD8F" wp14:paraId="06DEC34F" wp14:textId="585A4D7D">
      <w:pPr>
        <w:jc w:val="center"/>
        <w:rPr>
          <w:rFonts w:ascii="Arial" w:hAnsi="Arial" w:eastAsia="Arial" w:cs="Arial"/>
          <w:b w:val="1"/>
          <w:bCs w:val="1"/>
          <w:i w:val="0"/>
          <w:iCs w:val="0"/>
          <w:sz w:val="32"/>
          <w:szCs w:val="32"/>
          <w:u w:val="single"/>
        </w:rPr>
      </w:pPr>
    </w:p>
    <w:p xmlns:wp14="http://schemas.microsoft.com/office/word/2010/wordml" w:rsidP="622FCD8F" wp14:paraId="66853037" wp14:textId="652EEFED">
      <w:pPr>
        <w:jc w:val="center"/>
        <w:rPr>
          <w:rFonts w:ascii="Arial" w:hAnsi="Arial" w:eastAsia="Arial" w:cs="Arial"/>
          <w:b w:val="1"/>
          <w:bCs w:val="1"/>
          <w:i w:val="0"/>
          <w:iCs w:val="0"/>
          <w:sz w:val="32"/>
          <w:szCs w:val="32"/>
          <w:u w:val="single"/>
        </w:rPr>
      </w:pPr>
    </w:p>
    <w:p xmlns:wp14="http://schemas.microsoft.com/office/word/2010/wordml" w:rsidP="622FCD8F" wp14:paraId="0B5762E3" wp14:textId="7D4A50F8">
      <w:pPr>
        <w:jc w:val="center"/>
        <w:rPr>
          <w:rFonts w:ascii="Arial" w:hAnsi="Arial" w:eastAsia="Arial" w:cs="Arial"/>
          <w:b w:val="1"/>
          <w:bCs w:val="1"/>
          <w:i w:val="0"/>
          <w:iCs w:val="0"/>
          <w:sz w:val="32"/>
          <w:szCs w:val="32"/>
          <w:u w:val="single"/>
        </w:rPr>
      </w:pPr>
    </w:p>
    <w:p xmlns:wp14="http://schemas.microsoft.com/office/word/2010/wordml" w:rsidP="622FCD8F" wp14:paraId="2FBAD9EF" wp14:textId="7E97E810">
      <w:pPr>
        <w:jc w:val="center"/>
        <w:rPr>
          <w:rFonts w:ascii="Arial" w:hAnsi="Arial" w:eastAsia="Arial" w:cs="Arial"/>
          <w:b w:val="1"/>
          <w:bCs w:val="1"/>
          <w:i w:val="0"/>
          <w:iCs w:val="0"/>
          <w:sz w:val="32"/>
          <w:szCs w:val="32"/>
          <w:u w:val="single"/>
        </w:rPr>
      </w:pPr>
    </w:p>
    <w:p xmlns:wp14="http://schemas.microsoft.com/office/word/2010/wordml" w:rsidP="622FCD8F" wp14:paraId="6A8BC24F" wp14:textId="7B72BCBE">
      <w:pPr>
        <w:jc w:val="center"/>
        <w:rPr>
          <w:rFonts w:ascii="Arial" w:hAnsi="Arial" w:eastAsia="Arial" w:cs="Arial"/>
          <w:b w:val="1"/>
          <w:bCs w:val="1"/>
          <w:i w:val="0"/>
          <w:iCs w:val="0"/>
          <w:sz w:val="32"/>
          <w:szCs w:val="32"/>
          <w:u w:val="single"/>
        </w:rPr>
      </w:pPr>
    </w:p>
    <w:p xmlns:wp14="http://schemas.microsoft.com/office/word/2010/wordml" w:rsidP="622FCD8F" wp14:paraId="6AE36D46" wp14:textId="73D918A4">
      <w:pPr>
        <w:jc w:val="center"/>
        <w:rPr>
          <w:rFonts w:ascii="Arial" w:hAnsi="Arial" w:eastAsia="Arial" w:cs="Arial"/>
          <w:b w:val="1"/>
          <w:bCs w:val="1"/>
          <w:i w:val="0"/>
          <w:iCs w:val="0"/>
          <w:sz w:val="32"/>
          <w:szCs w:val="32"/>
          <w:u w:val="single"/>
        </w:rPr>
      </w:pPr>
    </w:p>
    <w:p xmlns:wp14="http://schemas.microsoft.com/office/word/2010/wordml" w:rsidP="622FCD8F" wp14:paraId="2C078E63" wp14:textId="21A789ED">
      <w:pPr>
        <w:jc w:val="center"/>
      </w:pPr>
      <w:r w:rsidRPr="622FCD8F" w:rsidR="2ACFA129">
        <w:rPr>
          <w:rFonts w:ascii="Arial" w:hAnsi="Arial" w:eastAsia="Arial" w:cs="Arial"/>
          <w:b w:val="1"/>
          <w:bCs w:val="1"/>
          <w:i w:val="0"/>
          <w:iCs w:val="0"/>
          <w:sz w:val="32"/>
          <w:szCs w:val="32"/>
          <w:u w:val="single"/>
        </w:rPr>
        <w:t>Reference List</w:t>
      </w:r>
    </w:p>
    <w:p w:rsidR="622FCD8F" w:rsidP="622FCD8F" w:rsidRDefault="622FCD8F" w14:paraId="2974F3A2" w14:textId="328B3D38">
      <w:pPr>
        <w:jc w:val="center"/>
        <w:rPr>
          <w:rFonts w:ascii="Arial" w:hAnsi="Arial" w:eastAsia="Arial" w:cs="Arial"/>
          <w:b w:val="1"/>
          <w:bCs w:val="1"/>
          <w:i w:val="0"/>
          <w:iCs w:val="0"/>
          <w:sz w:val="32"/>
          <w:szCs w:val="32"/>
          <w:u w:val="single"/>
        </w:rPr>
      </w:pPr>
    </w:p>
    <w:p w:rsidR="66872B08" w:rsidP="67DE0BFF" w:rsidRDefault="66872B08" w14:paraId="533C9971" w14:textId="14E5DF57">
      <w:pPr>
        <w:pStyle w:val="Normal"/>
        <w:rPr>
          <w:rFonts w:ascii="Arial" w:hAnsi="Arial" w:eastAsia="Arial" w:cs="Arial"/>
          <w:b w:val="0"/>
          <w:bCs w:val="0"/>
          <w:i w:val="1"/>
          <w:iCs w:val="1"/>
          <w:caps w:val="0"/>
          <w:smallCaps w:val="0"/>
          <w:noProof w:val="0"/>
          <w:color w:val="auto"/>
          <w:sz w:val="24"/>
          <w:szCs w:val="24"/>
          <w:lang w:val="en-US"/>
        </w:rPr>
      </w:pPr>
      <w:r w:rsidRPr="67DE0BFF" w:rsidR="66872B08">
        <w:rPr>
          <w:rFonts w:ascii="Arial" w:hAnsi="Arial" w:eastAsia="Arial" w:cs="Arial"/>
          <w:b w:val="0"/>
          <w:bCs w:val="0"/>
          <w:i w:val="0"/>
          <w:iCs w:val="0"/>
          <w:caps w:val="0"/>
          <w:smallCaps w:val="0"/>
          <w:noProof w:val="0"/>
          <w:color w:val="auto"/>
          <w:sz w:val="24"/>
          <w:szCs w:val="24"/>
          <w:lang w:val="en-US"/>
        </w:rPr>
        <w:t xml:space="preserve">Akbar, J. (2023) ‘Participating in plogging as an eco-friendly physical activity: Motivations and reasons’, </w:t>
      </w:r>
      <w:r w:rsidRPr="67DE0BFF" w:rsidR="33FD5247">
        <w:rPr>
          <w:rFonts w:ascii="Arial" w:hAnsi="Arial" w:eastAsia="Arial" w:cs="Arial"/>
          <w:b w:val="0"/>
          <w:bCs w:val="0"/>
          <w:i w:val="1"/>
          <w:iCs w:val="1"/>
          <w:caps w:val="0"/>
          <w:smallCaps w:val="0"/>
          <w:noProof w:val="0"/>
          <w:color w:val="auto"/>
          <w:sz w:val="24"/>
          <w:szCs w:val="24"/>
          <w:lang w:val="en-US"/>
        </w:rPr>
        <w:t>International</w:t>
      </w:r>
      <w:r w:rsidRPr="67DE0BFF" w:rsidR="66872B08">
        <w:rPr>
          <w:rFonts w:ascii="Arial" w:hAnsi="Arial" w:eastAsia="Arial" w:cs="Arial"/>
          <w:b w:val="0"/>
          <w:bCs w:val="0"/>
          <w:i w:val="1"/>
          <w:iCs w:val="1"/>
          <w:caps w:val="0"/>
          <w:smallCaps w:val="0"/>
          <w:noProof w:val="0"/>
          <w:color w:val="auto"/>
          <w:sz w:val="24"/>
          <w:szCs w:val="24"/>
          <w:lang w:val="en-US"/>
        </w:rPr>
        <w:t xml:space="preserve"> sports </w:t>
      </w:r>
      <w:r w:rsidRPr="67DE0BFF" w:rsidR="1263684F">
        <w:rPr>
          <w:rFonts w:ascii="Arial" w:hAnsi="Arial" w:eastAsia="Arial" w:cs="Arial"/>
          <w:b w:val="0"/>
          <w:bCs w:val="0"/>
          <w:i w:val="1"/>
          <w:iCs w:val="1"/>
          <w:caps w:val="0"/>
          <w:smallCaps w:val="0"/>
          <w:noProof w:val="0"/>
          <w:color w:val="auto"/>
          <w:sz w:val="24"/>
          <w:szCs w:val="24"/>
          <w:lang w:val="en-US"/>
        </w:rPr>
        <w:t xml:space="preserve">studies, </w:t>
      </w:r>
      <w:r w:rsidRPr="67DE0BFF" w:rsidR="28598AA3">
        <w:rPr>
          <w:rFonts w:ascii="Arial" w:hAnsi="Arial" w:eastAsia="Arial" w:cs="Arial"/>
          <w:b w:val="0"/>
          <w:bCs w:val="0"/>
          <w:i w:val="0"/>
          <w:iCs w:val="0"/>
          <w:caps w:val="0"/>
          <w:smallCaps w:val="0"/>
          <w:noProof w:val="0"/>
          <w:color w:val="auto"/>
          <w:sz w:val="24"/>
          <w:szCs w:val="24"/>
          <w:lang w:val="en-US"/>
        </w:rPr>
        <w:t xml:space="preserve">45(1), pp. 74. Available at: </w:t>
      </w:r>
      <w:hyperlink r:id="R7124c54bc0634a84">
        <w:r w:rsidRPr="67DE0BFF" w:rsidR="28598AA3">
          <w:rPr>
            <w:rStyle w:val="Hyperlink"/>
            <w:noProof w:val="0"/>
            <w:lang w:val="en-US"/>
          </w:rPr>
          <w:t>https://openurl.ebsco.com/EPDB%3Agcd%3A13%3A9439725/detailv2?sid=ebsco%3Aplink%3Ascholar&amp;id=ebsco%3Agcd%3A171941101&amp;crl=c</w:t>
        </w:r>
      </w:hyperlink>
      <w:r w:rsidRPr="67DE0BFF" w:rsidR="28598AA3">
        <w:rPr>
          <w:noProof w:val="0"/>
          <w:lang w:val="en-US"/>
        </w:rPr>
        <w:t xml:space="preserve"> (Accessed on: 8</w:t>
      </w:r>
      <w:r w:rsidRPr="67DE0BFF" w:rsidR="28598AA3">
        <w:rPr>
          <w:noProof w:val="0"/>
          <w:vertAlign w:val="superscript"/>
          <w:lang w:val="en-US"/>
        </w:rPr>
        <w:t>th</w:t>
      </w:r>
      <w:r w:rsidRPr="67DE0BFF" w:rsidR="28598AA3">
        <w:rPr>
          <w:noProof w:val="0"/>
          <w:lang w:val="en-US"/>
        </w:rPr>
        <w:t xml:space="preserve"> July 2024). </w:t>
      </w:r>
    </w:p>
    <w:p w:rsidR="622FCD8F" w:rsidP="622FCD8F" w:rsidRDefault="622FCD8F" w14:paraId="69BBDF44" w14:textId="7F1DE05C">
      <w:pPr>
        <w:pStyle w:val="Normal"/>
        <w:jc w:val="left"/>
        <w:rPr>
          <w:rFonts w:ascii="Arial" w:hAnsi="Arial" w:eastAsia="Arial" w:cs="Arial"/>
          <w:b w:val="0"/>
          <w:bCs w:val="0"/>
          <w:i w:val="0"/>
          <w:iCs w:val="0"/>
          <w:caps w:val="0"/>
          <w:smallCaps w:val="0"/>
          <w:noProof w:val="0"/>
          <w:color w:val="auto"/>
          <w:sz w:val="24"/>
          <w:szCs w:val="24"/>
          <w:lang w:val="en-US"/>
        </w:rPr>
      </w:pPr>
    </w:p>
    <w:p w:rsidR="6B17C2E9" w:rsidP="622FCD8F" w:rsidRDefault="6B17C2E9" w14:paraId="731909C1" w14:textId="42B6336A">
      <w:pPr>
        <w:pStyle w:val="Normal"/>
        <w:jc w:val="left"/>
        <w:rPr>
          <w:rFonts w:ascii="Arial" w:hAnsi="Arial" w:eastAsia="Arial" w:cs="Arial"/>
          <w:noProof w:val="0"/>
          <w:sz w:val="24"/>
          <w:szCs w:val="24"/>
          <w:lang w:val="en-US"/>
        </w:rPr>
      </w:pPr>
      <w:r w:rsidRPr="622FCD8F" w:rsidR="6B17C2E9">
        <w:rPr>
          <w:rFonts w:ascii="Arial" w:hAnsi="Arial" w:eastAsia="Arial" w:cs="Arial"/>
          <w:b w:val="0"/>
          <w:bCs w:val="0"/>
          <w:i w:val="0"/>
          <w:iCs w:val="0"/>
          <w:caps w:val="0"/>
          <w:smallCaps w:val="0"/>
          <w:noProof w:val="0"/>
          <w:color w:val="auto"/>
          <w:sz w:val="24"/>
          <w:szCs w:val="24"/>
          <w:lang w:val="en-US"/>
        </w:rPr>
        <w:t xml:space="preserve">Basden, A. (2023) </w:t>
      </w:r>
      <w:r w:rsidRPr="622FCD8F" w:rsidR="6B17C2E9">
        <w:rPr>
          <w:rFonts w:ascii="Arial" w:hAnsi="Arial" w:eastAsia="Arial" w:cs="Arial"/>
          <w:b w:val="0"/>
          <w:bCs w:val="0"/>
          <w:i w:val="1"/>
          <w:iCs w:val="1"/>
          <w:caps w:val="0"/>
          <w:smallCaps w:val="0"/>
          <w:noProof w:val="0"/>
          <w:color w:val="auto"/>
          <w:sz w:val="24"/>
          <w:szCs w:val="24"/>
          <w:lang w:val="en-US"/>
        </w:rPr>
        <w:t xml:space="preserve">Suggestions for future sustainability. </w:t>
      </w:r>
      <w:r w:rsidRPr="622FCD8F" w:rsidR="6B17C2E9">
        <w:rPr>
          <w:rFonts w:ascii="Arial" w:hAnsi="Arial" w:eastAsia="Arial" w:cs="Arial"/>
          <w:b w:val="0"/>
          <w:bCs w:val="0"/>
          <w:i w:val="0"/>
          <w:iCs w:val="0"/>
          <w:caps w:val="0"/>
          <w:smallCaps w:val="0"/>
          <w:noProof w:val="0"/>
          <w:color w:val="auto"/>
          <w:sz w:val="24"/>
          <w:szCs w:val="24"/>
          <w:lang w:val="en-US"/>
        </w:rPr>
        <w:t xml:space="preserve">Available at: </w:t>
      </w:r>
      <w:hyperlink r:id="R6b7eb3b3f396419e">
        <w:r w:rsidRPr="622FCD8F" w:rsidR="6B17C2E9">
          <w:rPr>
            <w:rStyle w:val="Hyperlink"/>
            <w:rFonts w:ascii="Arial" w:hAnsi="Arial" w:eastAsia="Arial" w:cs="Arial"/>
            <w:noProof w:val="0"/>
            <w:sz w:val="24"/>
            <w:szCs w:val="24"/>
            <w:lang w:val="en-US"/>
          </w:rPr>
          <w:t>https://onlinelibrary.wiley.com/doi/abs/10.1002/9781119190691.ch19</w:t>
        </w:r>
      </w:hyperlink>
      <w:r w:rsidRPr="622FCD8F" w:rsidR="6B17C2E9">
        <w:rPr>
          <w:rFonts w:ascii="Arial" w:hAnsi="Arial" w:eastAsia="Arial" w:cs="Arial"/>
          <w:noProof w:val="0"/>
          <w:sz w:val="24"/>
          <w:szCs w:val="24"/>
          <w:lang w:val="en-US"/>
        </w:rPr>
        <w:t xml:space="preserve"> (Accessed on: 1</w:t>
      </w:r>
      <w:r w:rsidRPr="622FCD8F" w:rsidR="6B17C2E9">
        <w:rPr>
          <w:rFonts w:ascii="Arial" w:hAnsi="Arial" w:eastAsia="Arial" w:cs="Arial"/>
          <w:noProof w:val="0"/>
          <w:sz w:val="24"/>
          <w:szCs w:val="24"/>
          <w:vertAlign w:val="superscript"/>
          <w:lang w:val="en-US"/>
        </w:rPr>
        <w:t>st</w:t>
      </w:r>
      <w:r w:rsidRPr="622FCD8F" w:rsidR="6B17C2E9">
        <w:rPr>
          <w:rFonts w:ascii="Arial" w:hAnsi="Arial" w:eastAsia="Arial" w:cs="Arial"/>
          <w:noProof w:val="0"/>
          <w:sz w:val="24"/>
          <w:szCs w:val="24"/>
          <w:lang w:val="en-US"/>
        </w:rPr>
        <w:t xml:space="preserve"> </w:t>
      </w:r>
      <w:r w:rsidRPr="622FCD8F" w:rsidR="0D223B41">
        <w:rPr>
          <w:rFonts w:ascii="Arial" w:hAnsi="Arial" w:eastAsia="Arial" w:cs="Arial"/>
          <w:noProof w:val="0"/>
          <w:sz w:val="24"/>
          <w:szCs w:val="24"/>
          <w:lang w:val="en-US"/>
        </w:rPr>
        <w:t xml:space="preserve">July 2024). </w:t>
      </w:r>
    </w:p>
    <w:p w:rsidR="622FCD8F" w:rsidP="622FCD8F" w:rsidRDefault="622FCD8F" w14:paraId="6A8BE512" w14:textId="384EC56E">
      <w:pPr>
        <w:pStyle w:val="Normal"/>
        <w:jc w:val="left"/>
        <w:rPr>
          <w:rFonts w:ascii="Arial" w:hAnsi="Arial" w:eastAsia="Arial" w:cs="Arial"/>
          <w:noProof w:val="0"/>
          <w:sz w:val="24"/>
          <w:szCs w:val="24"/>
          <w:lang w:val="en-US"/>
        </w:rPr>
      </w:pPr>
    </w:p>
    <w:p w:rsidR="79127745" w:rsidP="622FCD8F" w:rsidRDefault="79127745" w14:paraId="22607C04" w14:textId="0908EA59">
      <w:pPr>
        <w:pStyle w:val="Normal"/>
        <w:jc w:val="left"/>
        <w:rPr>
          <w:rFonts w:ascii="Arial" w:hAnsi="Arial" w:eastAsia="Arial" w:cs="Arial"/>
          <w:i w:val="1"/>
          <w:iCs w:val="1"/>
          <w:noProof w:val="0"/>
          <w:sz w:val="24"/>
          <w:szCs w:val="24"/>
          <w:lang w:val="en-US"/>
        </w:rPr>
      </w:pPr>
      <w:r w:rsidRPr="622FCD8F" w:rsidR="79127745">
        <w:rPr>
          <w:rFonts w:ascii="Arial" w:hAnsi="Arial" w:eastAsia="Arial" w:cs="Arial"/>
          <w:noProof w:val="0"/>
          <w:sz w:val="24"/>
          <w:szCs w:val="24"/>
          <w:lang w:val="en-US"/>
        </w:rPr>
        <w:t xml:space="preserve">Buckler, C., and Creech, H. (2015) </w:t>
      </w:r>
      <w:r w:rsidRPr="622FCD8F" w:rsidR="79127745">
        <w:rPr>
          <w:rFonts w:ascii="Arial" w:hAnsi="Arial" w:eastAsia="Arial" w:cs="Arial"/>
          <w:i w:val="1"/>
          <w:iCs w:val="1"/>
          <w:noProof w:val="0"/>
          <w:sz w:val="24"/>
          <w:szCs w:val="24"/>
          <w:lang w:val="en-US"/>
        </w:rPr>
        <w:t xml:space="preserve">Shaping the future we want. </w:t>
      </w:r>
      <w:r w:rsidRPr="622FCD8F" w:rsidR="45E0A75D">
        <w:rPr>
          <w:rFonts w:ascii="Arial" w:hAnsi="Arial" w:eastAsia="Arial" w:cs="Arial"/>
          <w:i w:val="0"/>
          <w:iCs w:val="0"/>
          <w:noProof w:val="0"/>
          <w:sz w:val="24"/>
          <w:szCs w:val="24"/>
          <w:lang w:val="en-US"/>
        </w:rPr>
        <w:t xml:space="preserve">United Nations Educational, Scientific and Cultural Organization: France. </w:t>
      </w:r>
    </w:p>
    <w:p w:rsidR="622FCD8F" w:rsidP="622FCD8F" w:rsidRDefault="622FCD8F" w14:paraId="74FBD581" w14:textId="70A6B1E9">
      <w:pPr>
        <w:pStyle w:val="Normal"/>
        <w:jc w:val="left"/>
        <w:rPr>
          <w:rFonts w:ascii="Arial" w:hAnsi="Arial" w:eastAsia="Arial" w:cs="Arial"/>
          <w:i w:val="0"/>
          <w:iCs w:val="0"/>
          <w:noProof w:val="0"/>
          <w:sz w:val="24"/>
          <w:szCs w:val="24"/>
          <w:lang w:val="en-US"/>
        </w:rPr>
      </w:pPr>
    </w:p>
    <w:p w:rsidR="56706444" w:rsidP="622FCD8F" w:rsidRDefault="56706444" w14:paraId="6CA174DD" w14:textId="66853B86">
      <w:pPr>
        <w:pStyle w:val="Normal"/>
        <w:jc w:val="left"/>
        <w:rPr>
          <w:rFonts w:ascii="Arial" w:hAnsi="Arial" w:eastAsia="Arial" w:cs="Arial"/>
          <w:b w:val="0"/>
          <w:bCs w:val="0"/>
          <w:i w:val="1"/>
          <w:iCs w:val="1"/>
          <w:caps w:val="0"/>
          <w:smallCaps w:val="0"/>
          <w:noProof w:val="0"/>
          <w:color w:val="auto"/>
          <w:sz w:val="24"/>
          <w:szCs w:val="24"/>
          <w:lang w:val="en-US"/>
        </w:rPr>
      </w:pPr>
      <w:r w:rsidRPr="622FCD8F" w:rsidR="56706444">
        <w:rPr>
          <w:rFonts w:ascii="Arial" w:hAnsi="Arial" w:eastAsia="Arial" w:cs="Arial"/>
          <w:b w:val="0"/>
          <w:bCs w:val="0"/>
          <w:i w:val="0"/>
          <w:iCs w:val="0"/>
          <w:caps w:val="0"/>
          <w:smallCaps w:val="0"/>
          <w:noProof w:val="0"/>
          <w:color w:val="auto"/>
          <w:sz w:val="24"/>
          <w:szCs w:val="24"/>
          <w:lang w:val="en-US"/>
        </w:rPr>
        <w:t>Braun, J. (2017)</w:t>
      </w:r>
      <w:r w:rsidRPr="622FCD8F" w:rsidR="0099D10B">
        <w:rPr>
          <w:rFonts w:ascii="Arial" w:hAnsi="Arial" w:eastAsia="Arial" w:cs="Arial"/>
          <w:b w:val="0"/>
          <w:bCs w:val="0"/>
          <w:i w:val="0"/>
          <w:iCs w:val="0"/>
          <w:caps w:val="0"/>
          <w:smallCaps w:val="0"/>
          <w:noProof w:val="0"/>
          <w:color w:val="auto"/>
          <w:sz w:val="24"/>
          <w:szCs w:val="24"/>
          <w:lang w:val="en-US"/>
        </w:rPr>
        <w:t xml:space="preserve"> ‘</w:t>
      </w:r>
      <w:r w:rsidRPr="622FCD8F" w:rsidR="56706444">
        <w:rPr>
          <w:rFonts w:ascii="Arial" w:hAnsi="Arial" w:eastAsia="Arial" w:cs="Arial"/>
          <w:b w:val="0"/>
          <w:bCs w:val="0"/>
          <w:i w:val="0"/>
          <w:iCs w:val="0"/>
          <w:caps w:val="0"/>
          <w:smallCaps w:val="0"/>
          <w:noProof w:val="0"/>
          <w:color w:val="auto"/>
          <w:sz w:val="24"/>
          <w:szCs w:val="24"/>
          <w:lang w:val="en-US"/>
        </w:rPr>
        <w:t>Children as Agents of Change for Sustainable Development</w:t>
      </w:r>
      <w:r w:rsidRPr="622FCD8F" w:rsidR="664B769A">
        <w:rPr>
          <w:rFonts w:ascii="Arial" w:hAnsi="Arial" w:eastAsia="Arial" w:cs="Arial"/>
          <w:b w:val="0"/>
          <w:bCs w:val="0"/>
          <w:i w:val="0"/>
          <w:iCs w:val="0"/>
          <w:caps w:val="0"/>
          <w:smallCaps w:val="0"/>
          <w:noProof w:val="0"/>
          <w:color w:val="auto"/>
          <w:sz w:val="24"/>
          <w:szCs w:val="24"/>
          <w:lang w:val="en-US"/>
        </w:rPr>
        <w:t xml:space="preserve">’, </w:t>
      </w:r>
      <w:r w:rsidRPr="622FCD8F" w:rsidR="56706444">
        <w:rPr>
          <w:rFonts w:ascii="Arial" w:hAnsi="Arial" w:eastAsia="Arial" w:cs="Arial"/>
          <w:b w:val="0"/>
          <w:bCs w:val="0"/>
          <w:i w:val="1"/>
          <w:iCs w:val="1"/>
          <w:caps w:val="0"/>
          <w:smallCaps w:val="0"/>
          <w:noProof w:val="0"/>
          <w:color w:val="auto"/>
          <w:sz w:val="24"/>
          <w:szCs w:val="24"/>
          <w:lang w:val="en-US"/>
        </w:rPr>
        <w:t>Children and Sustainable Development</w:t>
      </w:r>
      <w:r w:rsidRPr="622FCD8F" w:rsidR="52B93516">
        <w:rPr>
          <w:rFonts w:ascii="Arial" w:hAnsi="Arial" w:eastAsia="Arial" w:cs="Arial"/>
          <w:b w:val="0"/>
          <w:bCs w:val="0"/>
          <w:i w:val="1"/>
          <w:iCs w:val="1"/>
          <w:caps w:val="0"/>
          <w:smallCaps w:val="0"/>
          <w:noProof w:val="0"/>
          <w:color w:val="auto"/>
          <w:sz w:val="24"/>
          <w:szCs w:val="24"/>
          <w:lang w:val="en-US"/>
        </w:rPr>
        <w:t xml:space="preserve">, </w:t>
      </w:r>
      <w:r w:rsidRPr="622FCD8F" w:rsidR="52B93516">
        <w:rPr>
          <w:rFonts w:ascii="Arial" w:hAnsi="Arial" w:eastAsia="Arial" w:cs="Arial"/>
          <w:b w:val="0"/>
          <w:bCs w:val="0"/>
          <w:i w:val="0"/>
          <w:iCs w:val="0"/>
          <w:caps w:val="0"/>
          <w:smallCaps w:val="0"/>
          <w:noProof w:val="0"/>
          <w:color w:val="auto"/>
          <w:sz w:val="24"/>
          <w:szCs w:val="24"/>
          <w:lang w:val="en-US"/>
        </w:rPr>
        <w:t xml:space="preserve">pp. 17-30. Available at: </w:t>
      </w:r>
      <w:hyperlink w:anchor="citeas" r:id="R7a91d97a7cbf49ff">
        <w:r w:rsidRPr="622FCD8F" w:rsidR="52B93516">
          <w:rPr>
            <w:rStyle w:val="Hyperlink"/>
            <w:rFonts w:ascii="Arial" w:hAnsi="Arial" w:eastAsia="Arial" w:cs="Arial"/>
            <w:noProof w:val="0"/>
            <w:sz w:val="24"/>
            <w:szCs w:val="24"/>
            <w:lang w:val="en-US"/>
          </w:rPr>
          <w:t>https://link.springer.com/chapter/10.1007/978-3-319-47130-3_2#citeas</w:t>
        </w:r>
      </w:hyperlink>
      <w:r w:rsidRPr="622FCD8F" w:rsidR="52B93516">
        <w:rPr>
          <w:rFonts w:ascii="Arial" w:hAnsi="Arial" w:eastAsia="Arial" w:cs="Arial"/>
          <w:noProof w:val="0"/>
          <w:sz w:val="24"/>
          <w:szCs w:val="24"/>
          <w:lang w:val="en-US"/>
        </w:rPr>
        <w:t xml:space="preserve"> (Accessed on: 10</w:t>
      </w:r>
      <w:r w:rsidRPr="622FCD8F" w:rsidR="52B93516">
        <w:rPr>
          <w:rFonts w:ascii="Arial" w:hAnsi="Arial" w:eastAsia="Arial" w:cs="Arial"/>
          <w:noProof w:val="0"/>
          <w:sz w:val="24"/>
          <w:szCs w:val="24"/>
          <w:vertAlign w:val="superscript"/>
          <w:lang w:val="en-US"/>
        </w:rPr>
        <w:t>th</w:t>
      </w:r>
      <w:r w:rsidRPr="622FCD8F" w:rsidR="52B93516">
        <w:rPr>
          <w:rFonts w:ascii="Arial" w:hAnsi="Arial" w:eastAsia="Arial" w:cs="Arial"/>
          <w:noProof w:val="0"/>
          <w:sz w:val="24"/>
          <w:szCs w:val="24"/>
          <w:lang w:val="en-US"/>
        </w:rPr>
        <w:t xml:space="preserve"> Jul 2024). </w:t>
      </w:r>
    </w:p>
    <w:p w:rsidR="622FCD8F" w:rsidP="622FCD8F" w:rsidRDefault="622FCD8F" w14:paraId="0A93E147" w14:textId="59BA64FC">
      <w:pPr>
        <w:pStyle w:val="Normal"/>
        <w:jc w:val="left"/>
        <w:rPr>
          <w:rFonts w:ascii="Arial" w:hAnsi="Arial" w:eastAsia="Arial" w:cs="Arial"/>
          <w:noProof w:val="0"/>
          <w:sz w:val="24"/>
          <w:szCs w:val="24"/>
          <w:lang w:val="en-US"/>
        </w:rPr>
      </w:pPr>
    </w:p>
    <w:p w:rsidR="507D962C" w:rsidP="622FCD8F" w:rsidRDefault="507D962C" w14:paraId="683B9B59" w14:textId="78CEE801">
      <w:pPr>
        <w:pStyle w:val="Normal"/>
        <w:jc w:val="left"/>
        <w:rPr>
          <w:rFonts w:ascii="Arial" w:hAnsi="Arial" w:eastAsia="Arial" w:cs="Arial"/>
          <w:b w:val="0"/>
          <w:bCs w:val="0"/>
          <w:i w:val="0"/>
          <w:iCs w:val="0"/>
          <w:caps w:val="0"/>
          <w:smallCaps w:val="0"/>
          <w:noProof w:val="0"/>
          <w:color w:val="auto"/>
          <w:sz w:val="24"/>
          <w:szCs w:val="24"/>
          <w:lang w:val="en-US"/>
        </w:rPr>
      </w:pPr>
      <w:r w:rsidRPr="622FCD8F" w:rsidR="507D962C">
        <w:rPr>
          <w:rFonts w:ascii="Arial" w:hAnsi="Arial" w:eastAsia="Arial" w:cs="Arial"/>
          <w:b w:val="0"/>
          <w:bCs w:val="0"/>
          <w:i w:val="0"/>
          <w:iCs w:val="0"/>
          <w:caps w:val="0"/>
          <w:smallCaps w:val="0"/>
          <w:noProof w:val="0"/>
          <w:color w:val="auto"/>
          <w:sz w:val="24"/>
          <w:szCs w:val="24"/>
          <w:lang w:val="en-US"/>
        </w:rPr>
        <w:t xml:space="preserve">Eizenberg, E., and </w:t>
      </w:r>
      <w:bookmarkStart w:name="_Int_RzFoEpvZ" w:id="1633559913"/>
      <w:r w:rsidRPr="622FCD8F" w:rsidR="507D962C">
        <w:rPr>
          <w:rFonts w:ascii="Arial" w:hAnsi="Arial" w:eastAsia="Arial" w:cs="Arial"/>
          <w:b w:val="0"/>
          <w:bCs w:val="0"/>
          <w:i w:val="0"/>
          <w:iCs w:val="0"/>
          <w:caps w:val="0"/>
          <w:smallCaps w:val="0"/>
          <w:noProof w:val="0"/>
          <w:color w:val="auto"/>
          <w:sz w:val="24"/>
          <w:szCs w:val="24"/>
          <w:lang w:val="en-US"/>
        </w:rPr>
        <w:t>Jabareen</w:t>
      </w:r>
      <w:bookmarkEnd w:id="1633559913"/>
      <w:r w:rsidRPr="622FCD8F" w:rsidR="507D962C">
        <w:rPr>
          <w:rFonts w:ascii="Arial" w:hAnsi="Arial" w:eastAsia="Arial" w:cs="Arial"/>
          <w:b w:val="0"/>
          <w:bCs w:val="0"/>
          <w:i w:val="0"/>
          <w:iCs w:val="0"/>
          <w:caps w:val="0"/>
          <w:smallCaps w:val="0"/>
          <w:noProof w:val="0"/>
          <w:color w:val="auto"/>
          <w:sz w:val="24"/>
          <w:szCs w:val="24"/>
          <w:lang w:val="en-US"/>
        </w:rPr>
        <w:t xml:space="preserve">. Y. (2017) ‘Social Sustainability: A New Conceptual Framework’, </w:t>
      </w:r>
      <w:r w:rsidRPr="622FCD8F" w:rsidR="507D962C">
        <w:rPr>
          <w:rFonts w:ascii="Arial" w:hAnsi="Arial" w:eastAsia="Arial" w:cs="Arial"/>
          <w:b w:val="0"/>
          <w:bCs w:val="0"/>
          <w:i w:val="1"/>
          <w:iCs w:val="1"/>
          <w:caps w:val="0"/>
          <w:smallCaps w:val="0"/>
          <w:noProof w:val="0"/>
          <w:color w:val="auto"/>
          <w:sz w:val="24"/>
          <w:szCs w:val="24"/>
          <w:lang w:val="en-US"/>
        </w:rPr>
        <w:t>Sustainability,</w:t>
      </w:r>
      <w:r w:rsidRPr="622FCD8F" w:rsidR="507D962C">
        <w:rPr>
          <w:rFonts w:ascii="Arial" w:hAnsi="Arial" w:eastAsia="Arial" w:cs="Arial"/>
          <w:b w:val="0"/>
          <w:bCs w:val="0"/>
          <w:i w:val="0"/>
          <w:iCs w:val="0"/>
          <w:caps w:val="0"/>
          <w:smallCaps w:val="0"/>
          <w:noProof w:val="0"/>
          <w:color w:val="auto"/>
          <w:sz w:val="24"/>
          <w:szCs w:val="24"/>
          <w:lang w:val="en-US"/>
        </w:rPr>
        <w:t xml:space="preserve"> 9(1), pp. 68. Available at: </w:t>
      </w:r>
      <w:hyperlink r:id="Rdf35f08e3d2348de">
        <w:r w:rsidRPr="622FCD8F" w:rsidR="6CDFFEF4">
          <w:rPr>
            <w:rStyle w:val="Hyperlink"/>
            <w:rFonts w:ascii="Arial" w:hAnsi="Arial" w:eastAsia="Arial" w:cs="Arial"/>
            <w:noProof w:val="0"/>
            <w:sz w:val="24"/>
            <w:szCs w:val="24"/>
            <w:lang w:val="en-US"/>
          </w:rPr>
          <w:t>https://www.mdpi.com/2071-1050/9/1/68</w:t>
        </w:r>
      </w:hyperlink>
      <w:r w:rsidRPr="622FCD8F" w:rsidR="6CDFFEF4">
        <w:rPr>
          <w:rFonts w:ascii="Arial" w:hAnsi="Arial" w:eastAsia="Arial" w:cs="Arial"/>
          <w:noProof w:val="0"/>
          <w:sz w:val="24"/>
          <w:szCs w:val="24"/>
          <w:lang w:val="en-US"/>
        </w:rPr>
        <w:t xml:space="preserve"> (Accessed on: 10</w:t>
      </w:r>
      <w:r w:rsidRPr="622FCD8F" w:rsidR="6CDFFEF4">
        <w:rPr>
          <w:rFonts w:ascii="Arial" w:hAnsi="Arial" w:eastAsia="Arial" w:cs="Arial"/>
          <w:noProof w:val="0"/>
          <w:sz w:val="24"/>
          <w:szCs w:val="24"/>
          <w:vertAlign w:val="superscript"/>
          <w:lang w:val="en-US"/>
        </w:rPr>
        <w:t>th</w:t>
      </w:r>
      <w:r w:rsidRPr="622FCD8F" w:rsidR="6CDFFEF4">
        <w:rPr>
          <w:rFonts w:ascii="Arial" w:hAnsi="Arial" w:eastAsia="Arial" w:cs="Arial"/>
          <w:noProof w:val="0"/>
          <w:sz w:val="24"/>
          <w:szCs w:val="24"/>
          <w:lang w:val="en-US"/>
        </w:rPr>
        <w:t xml:space="preserve"> July 2024). </w:t>
      </w:r>
    </w:p>
    <w:p w:rsidR="622FCD8F" w:rsidP="622FCD8F" w:rsidRDefault="622FCD8F" w14:paraId="21FEA8E7" w14:textId="0591A123">
      <w:pPr>
        <w:pStyle w:val="Normal"/>
        <w:jc w:val="left"/>
        <w:rPr>
          <w:rFonts w:ascii="Arial" w:hAnsi="Arial" w:eastAsia="Arial" w:cs="Arial"/>
          <w:noProof w:val="0"/>
          <w:sz w:val="24"/>
          <w:szCs w:val="24"/>
          <w:lang w:val="en-US"/>
        </w:rPr>
      </w:pPr>
    </w:p>
    <w:p w:rsidR="7581D102" w:rsidP="622FCD8F" w:rsidRDefault="7581D102" w14:paraId="710B2A60" w14:textId="09539ED9">
      <w:pPr>
        <w:pStyle w:val="Normal"/>
        <w:jc w:val="left"/>
        <w:rPr>
          <w:rFonts w:ascii="Arial" w:hAnsi="Arial" w:eastAsia="Arial" w:cs="Arial"/>
          <w:i w:val="1"/>
          <w:iCs w:val="1"/>
          <w:noProof w:val="0"/>
          <w:sz w:val="24"/>
          <w:szCs w:val="24"/>
          <w:lang w:val="en-US"/>
        </w:rPr>
      </w:pPr>
      <w:r w:rsidRPr="622FCD8F" w:rsidR="7581D102">
        <w:rPr>
          <w:rFonts w:ascii="Arial" w:hAnsi="Arial" w:eastAsia="Arial" w:cs="Arial"/>
          <w:noProof w:val="0"/>
          <w:sz w:val="24"/>
          <w:szCs w:val="24"/>
          <w:lang w:val="en-US"/>
        </w:rPr>
        <w:t>Elliot, S., and Davis, J. (2018) ‘</w:t>
      </w:r>
      <w:r w:rsidRPr="622FCD8F" w:rsidR="1FEDEE3F">
        <w:rPr>
          <w:rFonts w:ascii="Arial" w:hAnsi="Arial" w:eastAsia="Arial" w:cs="Arial"/>
          <w:noProof w:val="0"/>
          <w:sz w:val="24"/>
          <w:szCs w:val="24"/>
          <w:lang w:val="en-US"/>
        </w:rPr>
        <w:t xml:space="preserve">Challenging Taking for Granted Ideas in Early Childhood Education’, </w:t>
      </w:r>
      <w:r w:rsidRPr="622FCD8F" w:rsidR="1FEDEE3F">
        <w:rPr>
          <w:rFonts w:ascii="Arial" w:hAnsi="Arial" w:eastAsia="Arial" w:cs="Arial"/>
          <w:i w:val="1"/>
          <w:iCs w:val="1"/>
          <w:noProof w:val="0"/>
          <w:sz w:val="24"/>
          <w:szCs w:val="24"/>
          <w:lang w:val="en-US"/>
        </w:rPr>
        <w:t xml:space="preserve">Research handbook on childhood nature, </w:t>
      </w:r>
      <w:r w:rsidRPr="622FCD8F" w:rsidR="1FEDEE3F">
        <w:rPr>
          <w:rFonts w:ascii="Arial" w:hAnsi="Arial" w:eastAsia="Arial" w:cs="Arial"/>
          <w:i w:val="0"/>
          <w:iCs w:val="0"/>
          <w:noProof w:val="0"/>
          <w:sz w:val="24"/>
          <w:szCs w:val="24"/>
          <w:lang w:val="en-US"/>
        </w:rPr>
        <w:t xml:space="preserve">pp. 1-36. Available at: </w:t>
      </w:r>
      <w:hyperlink r:id="R302a910da89942a1">
        <w:r w:rsidRPr="622FCD8F" w:rsidR="70ACFECE">
          <w:rPr>
            <w:rStyle w:val="Hyperlink"/>
            <w:rFonts w:ascii="Arial" w:hAnsi="Arial" w:eastAsia="Arial" w:cs="Arial"/>
            <w:noProof w:val="0"/>
            <w:sz w:val="24"/>
            <w:szCs w:val="24"/>
            <w:lang w:val="en-US"/>
          </w:rPr>
          <w:t>https://link.springer.com/referenceworkentry/10.1007/978-3-319-51949-4_60-1</w:t>
        </w:r>
      </w:hyperlink>
      <w:r w:rsidRPr="622FCD8F" w:rsidR="70ACFECE">
        <w:rPr>
          <w:rFonts w:ascii="Arial" w:hAnsi="Arial" w:eastAsia="Arial" w:cs="Arial"/>
          <w:noProof w:val="0"/>
          <w:sz w:val="24"/>
          <w:szCs w:val="24"/>
          <w:lang w:val="en-US"/>
        </w:rPr>
        <w:t xml:space="preserve"> (Accessed on: 10</w:t>
      </w:r>
      <w:r w:rsidRPr="622FCD8F" w:rsidR="70ACFECE">
        <w:rPr>
          <w:rFonts w:ascii="Arial" w:hAnsi="Arial" w:eastAsia="Arial" w:cs="Arial"/>
          <w:noProof w:val="0"/>
          <w:sz w:val="24"/>
          <w:szCs w:val="24"/>
          <w:vertAlign w:val="superscript"/>
          <w:lang w:val="en-US"/>
        </w:rPr>
        <w:t>th</w:t>
      </w:r>
      <w:r w:rsidRPr="622FCD8F" w:rsidR="70ACFECE">
        <w:rPr>
          <w:rFonts w:ascii="Arial" w:hAnsi="Arial" w:eastAsia="Arial" w:cs="Arial"/>
          <w:noProof w:val="0"/>
          <w:sz w:val="24"/>
          <w:szCs w:val="24"/>
          <w:lang w:val="en-US"/>
        </w:rPr>
        <w:t xml:space="preserve"> July 2024). </w:t>
      </w:r>
    </w:p>
    <w:p w:rsidR="622FCD8F" w:rsidP="622FCD8F" w:rsidRDefault="622FCD8F" w14:paraId="53863F89" w14:textId="5A21BB27">
      <w:pPr>
        <w:pStyle w:val="Normal"/>
        <w:jc w:val="left"/>
        <w:rPr>
          <w:rFonts w:ascii="Arial" w:hAnsi="Arial" w:eastAsia="Arial" w:cs="Arial"/>
          <w:noProof w:val="0"/>
          <w:sz w:val="24"/>
          <w:szCs w:val="24"/>
          <w:lang w:val="en-US"/>
        </w:rPr>
      </w:pPr>
    </w:p>
    <w:p w:rsidR="6469394A" w:rsidP="622FCD8F" w:rsidRDefault="6469394A" w14:paraId="47C0F9CC" w14:textId="4C38A0A4">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622FCD8F" w:rsidR="6469394A">
        <w:rPr>
          <w:rFonts w:ascii="Arial" w:hAnsi="Arial" w:eastAsia="Arial" w:cs="Arial"/>
          <w:noProof w:val="0"/>
          <w:color w:val="auto"/>
          <w:sz w:val="24"/>
          <w:szCs w:val="24"/>
          <w:lang w:val="en-US"/>
        </w:rPr>
        <w:t>Evans, O. (2024)</w:t>
      </w:r>
      <w:r w:rsidRPr="622FCD8F" w:rsidR="6469394A">
        <w:rPr>
          <w:rFonts w:ascii="Arial" w:hAnsi="Arial" w:eastAsia="Arial" w:cs="Arial"/>
          <w:i w:val="1"/>
          <w:iCs w:val="1"/>
          <w:noProof w:val="0"/>
          <w:sz w:val="24"/>
          <w:szCs w:val="24"/>
          <w:lang w:val="en-US"/>
        </w:rPr>
        <w:t xml:space="preserve"> </w:t>
      </w:r>
      <w:r w:rsidRPr="622FCD8F" w:rsidR="6469394A">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Bronfenbrenner’s Ecological Systems Theory. </w:t>
      </w:r>
      <w:r w:rsidRPr="622FCD8F" w:rsidR="3CCE50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Available at: </w:t>
      </w:r>
      <w:hyperlink r:id="Re700d27dd33c4cda">
        <w:r w:rsidRPr="622FCD8F" w:rsidR="3CCE50FE">
          <w:rPr>
            <w:rStyle w:val="Hyperlink"/>
            <w:noProof w:val="0"/>
            <w:lang w:val="en-US"/>
          </w:rPr>
          <w:t>https://www.simplypsychology.org/bronfenbrenner.html</w:t>
        </w:r>
      </w:hyperlink>
      <w:r w:rsidRPr="622FCD8F" w:rsidR="3CCE50FE">
        <w:rPr>
          <w:noProof w:val="0"/>
          <w:lang w:val="en-US"/>
        </w:rPr>
        <w:t xml:space="preserve"> (Accessed </w:t>
      </w:r>
      <w:r w:rsidRPr="622FCD8F" w:rsidR="3CCE50FE">
        <w:rPr>
          <w:noProof w:val="0"/>
          <w:lang w:val="en-US"/>
        </w:rPr>
        <w:t>on:</w:t>
      </w:r>
      <w:r w:rsidRPr="622FCD8F" w:rsidR="3CCE50FE">
        <w:rPr>
          <w:noProof w:val="0"/>
          <w:lang w:val="en-US"/>
        </w:rPr>
        <w:t xml:space="preserve"> 10</w:t>
      </w:r>
      <w:r w:rsidRPr="622FCD8F" w:rsidR="3CCE50FE">
        <w:rPr>
          <w:noProof w:val="0"/>
          <w:vertAlign w:val="superscript"/>
          <w:lang w:val="en-US"/>
        </w:rPr>
        <w:t>th</w:t>
      </w:r>
      <w:r w:rsidRPr="622FCD8F" w:rsidR="3CCE50FE">
        <w:rPr>
          <w:noProof w:val="0"/>
          <w:lang w:val="en-US"/>
        </w:rPr>
        <w:t xml:space="preserve"> Jul 2024). </w:t>
      </w:r>
    </w:p>
    <w:p w:rsidR="622FCD8F" w:rsidP="622FCD8F" w:rsidRDefault="622FCD8F" w14:paraId="3ADF0549" w14:textId="4A2C30B3">
      <w:pPr>
        <w:pStyle w:val="Normal"/>
        <w:jc w:val="left"/>
        <w:rPr>
          <w:rFonts w:ascii="Arial" w:hAnsi="Arial" w:eastAsia="Arial" w:cs="Arial"/>
          <w:noProof w:val="0"/>
          <w:sz w:val="24"/>
          <w:szCs w:val="24"/>
          <w:lang w:val="en-US"/>
        </w:rPr>
      </w:pPr>
    </w:p>
    <w:p w:rsidR="64D6419F" w:rsidP="622FCD8F" w:rsidRDefault="64D6419F" w14:paraId="7F388059" w14:textId="10398DC9">
      <w:pPr>
        <w:pStyle w:val="Normal"/>
        <w:jc w:val="left"/>
        <w:rPr>
          <w:rFonts w:ascii="Arial" w:hAnsi="Arial" w:eastAsia="Arial" w:cs="Arial"/>
          <w:i w:val="0"/>
          <w:iCs w:val="0"/>
          <w:noProof w:val="0"/>
          <w:sz w:val="24"/>
          <w:szCs w:val="24"/>
          <w:lang w:val="en-US"/>
        </w:rPr>
      </w:pPr>
      <w:r w:rsidRPr="622FCD8F" w:rsidR="64D6419F">
        <w:rPr>
          <w:rFonts w:ascii="Arial" w:hAnsi="Arial" w:eastAsia="Arial" w:cs="Arial"/>
          <w:noProof w:val="0"/>
          <w:sz w:val="24"/>
          <w:szCs w:val="24"/>
          <w:lang w:val="en-US"/>
        </w:rPr>
        <w:t>Furu., A., and Valkonen, S. (2021) ‘</w:t>
      </w:r>
      <w:r w:rsidRPr="622FCD8F" w:rsidR="0680F7EA">
        <w:rPr>
          <w:rFonts w:ascii="Arial" w:hAnsi="Arial" w:eastAsia="Arial" w:cs="Arial"/>
          <w:noProof w:val="0"/>
          <w:sz w:val="24"/>
          <w:szCs w:val="24"/>
          <w:lang w:val="en-US"/>
        </w:rPr>
        <w:t xml:space="preserve">Gearing up for sustainability education in Finnish early childhood education and care (ECEC): Exploring practices and pedagogies by means of collegial reflection and discussion’, </w:t>
      </w:r>
      <w:r w:rsidRPr="622FCD8F" w:rsidR="0680F7EA">
        <w:rPr>
          <w:rFonts w:ascii="Arial" w:hAnsi="Arial" w:eastAsia="Arial" w:cs="Arial"/>
          <w:i w:val="1"/>
          <w:iCs w:val="1"/>
          <w:noProof w:val="0"/>
          <w:sz w:val="24"/>
          <w:szCs w:val="24"/>
          <w:lang w:val="en-US"/>
        </w:rPr>
        <w:t xml:space="preserve">International Journal of early Childhood Environmental Education, </w:t>
      </w:r>
      <w:r w:rsidRPr="622FCD8F" w:rsidR="0680F7EA">
        <w:rPr>
          <w:rFonts w:ascii="Arial" w:hAnsi="Arial" w:eastAsia="Arial" w:cs="Arial"/>
          <w:i w:val="0"/>
          <w:iCs w:val="0"/>
          <w:noProof w:val="0"/>
          <w:sz w:val="24"/>
          <w:szCs w:val="24"/>
          <w:lang w:val="en-US"/>
        </w:rPr>
        <w:t>8(2)</w:t>
      </w:r>
      <w:r w:rsidRPr="622FCD8F" w:rsidR="62AF0C7C">
        <w:rPr>
          <w:rFonts w:ascii="Arial" w:hAnsi="Arial" w:eastAsia="Arial" w:cs="Arial"/>
          <w:i w:val="0"/>
          <w:iCs w:val="0"/>
          <w:noProof w:val="0"/>
          <w:sz w:val="24"/>
          <w:szCs w:val="24"/>
          <w:lang w:val="en-US"/>
        </w:rPr>
        <w:t xml:space="preserve">, pp. 30. Available at: </w:t>
      </w:r>
      <w:hyperlink r:id="R2c4a2becfcc54675">
        <w:r w:rsidRPr="622FCD8F" w:rsidR="62AF0C7C">
          <w:rPr>
            <w:rStyle w:val="Hyperlink"/>
            <w:rFonts w:ascii="Arial" w:hAnsi="Arial" w:eastAsia="Arial" w:cs="Arial"/>
            <w:i w:val="0"/>
            <w:iCs w:val="0"/>
            <w:noProof w:val="0"/>
            <w:sz w:val="24"/>
            <w:szCs w:val="24"/>
            <w:lang w:val="en-US"/>
          </w:rPr>
          <w:t>https://files.eric.ed.gov/fulltext/EJ1298030.pdf</w:t>
        </w:r>
      </w:hyperlink>
      <w:r w:rsidRPr="622FCD8F" w:rsidR="62AF0C7C">
        <w:rPr>
          <w:rFonts w:ascii="Arial" w:hAnsi="Arial" w:eastAsia="Arial" w:cs="Arial"/>
          <w:i w:val="0"/>
          <w:iCs w:val="0"/>
          <w:noProof w:val="0"/>
          <w:sz w:val="24"/>
          <w:szCs w:val="24"/>
          <w:lang w:val="en-US"/>
        </w:rPr>
        <w:t xml:space="preserve"> (Accessed on: 8</w:t>
      </w:r>
      <w:r w:rsidRPr="622FCD8F" w:rsidR="62AF0C7C">
        <w:rPr>
          <w:rFonts w:ascii="Arial" w:hAnsi="Arial" w:eastAsia="Arial" w:cs="Arial"/>
          <w:i w:val="0"/>
          <w:iCs w:val="0"/>
          <w:noProof w:val="0"/>
          <w:sz w:val="24"/>
          <w:szCs w:val="24"/>
          <w:vertAlign w:val="superscript"/>
          <w:lang w:val="en-US"/>
        </w:rPr>
        <w:t>th</w:t>
      </w:r>
      <w:r w:rsidRPr="622FCD8F" w:rsidR="62AF0C7C">
        <w:rPr>
          <w:rFonts w:ascii="Arial" w:hAnsi="Arial" w:eastAsia="Arial" w:cs="Arial"/>
          <w:i w:val="0"/>
          <w:iCs w:val="0"/>
          <w:noProof w:val="0"/>
          <w:sz w:val="24"/>
          <w:szCs w:val="24"/>
          <w:lang w:val="en-US"/>
        </w:rPr>
        <w:t xml:space="preserve"> July 2024). </w:t>
      </w:r>
    </w:p>
    <w:p w:rsidR="622FCD8F" w:rsidP="622FCD8F" w:rsidRDefault="622FCD8F" w14:paraId="38D4152A" w14:textId="7B57CF69">
      <w:pPr>
        <w:pStyle w:val="Normal"/>
        <w:jc w:val="left"/>
        <w:rPr>
          <w:rFonts w:ascii="Arial" w:hAnsi="Arial" w:eastAsia="Arial" w:cs="Arial"/>
          <w:noProof w:val="0"/>
          <w:sz w:val="24"/>
          <w:szCs w:val="24"/>
          <w:lang w:val="en-US"/>
        </w:rPr>
      </w:pPr>
    </w:p>
    <w:p w:rsidR="0B8EE774" w:rsidP="622FCD8F" w:rsidRDefault="0B8EE774" w14:paraId="0144B196" w14:textId="423C0BD1">
      <w:pPr>
        <w:pStyle w:val="Normal"/>
        <w:jc w:val="left"/>
        <w:rPr>
          <w:rFonts w:ascii="Arial" w:hAnsi="Arial" w:eastAsia="Arial" w:cs="Arial"/>
          <w:b w:val="0"/>
          <w:bCs w:val="0"/>
          <w:i w:val="0"/>
          <w:iCs w:val="0"/>
          <w:caps w:val="0"/>
          <w:smallCaps w:val="0"/>
          <w:noProof w:val="0"/>
          <w:color w:val="auto"/>
          <w:sz w:val="24"/>
          <w:szCs w:val="24"/>
          <w:lang w:val="en-US"/>
        </w:rPr>
      </w:pPr>
      <w:bookmarkStart w:name="_Int_zkAFIRj4" w:id="773994288"/>
      <w:r w:rsidRPr="622FCD8F" w:rsidR="0B8EE774">
        <w:rPr>
          <w:rFonts w:ascii="Arial" w:hAnsi="Arial" w:eastAsia="Arial" w:cs="Arial"/>
          <w:b w:val="0"/>
          <w:bCs w:val="0"/>
          <w:i w:val="0"/>
          <w:iCs w:val="0"/>
          <w:caps w:val="0"/>
          <w:smallCaps w:val="0"/>
          <w:noProof w:val="0"/>
          <w:color w:val="auto"/>
          <w:sz w:val="24"/>
          <w:szCs w:val="24"/>
          <w:lang w:val="en-US"/>
        </w:rPr>
        <w:t>Gorobets</w:t>
      </w:r>
      <w:bookmarkEnd w:id="773994288"/>
      <w:r w:rsidRPr="622FCD8F" w:rsidR="0B8EE774">
        <w:rPr>
          <w:rFonts w:ascii="Arial" w:hAnsi="Arial" w:eastAsia="Arial" w:cs="Arial"/>
          <w:b w:val="0"/>
          <w:bCs w:val="0"/>
          <w:i w:val="0"/>
          <w:iCs w:val="0"/>
          <w:caps w:val="0"/>
          <w:smallCaps w:val="0"/>
          <w:noProof w:val="0"/>
          <w:color w:val="auto"/>
          <w:sz w:val="24"/>
          <w:szCs w:val="24"/>
          <w:lang w:val="en-US"/>
        </w:rPr>
        <w:t>,</w:t>
      </w:r>
      <w:r w:rsidRPr="622FCD8F" w:rsidR="6E9C6906">
        <w:rPr>
          <w:rFonts w:ascii="Arial" w:hAnsi="Arial" w:eastAsia="Arial" w:cs="Arial"/>
          <w:b w:val="0"/>
          <w:bCs w:val="0"/>
          <w:i w:val="0"/>
          <w:iCs w:val="0"/>
          <w:caps w:val="0"/>
          <w:smallCaps w:val="0"/>
          <w:noProof w:val="0"/>
          <w:color w:val="auto"/>
          <w:sz w:val="24"/>
          <w:szCs w:val="24"/>
          <w:lang w:val="en-US"/>
        </w:rPr>
        <w:t xml:space="preserve"> A. (2006)</w:t>
      </w:r>
      <w:r w:rsidRPr="622FCD8F" w:rsidR="0B8EE774">
        <w:rPr>
          <w:rFonts w:ascii="Arial" w:hAnsi="Arial" w:eastAsia="Arial" w:cs="Arial"/>
          <w:b w:val="0"/>
          <w:bCs w:val="0"/>
          <w:i w:val="0"/>
          <w:iCs w:val="0"/>
          <w:caps w:val="0"/>
          <w:smallCaps w:val="0"/>
          <w:noProof w:val="0"/>
          <w:color w:val="auto"/>
          <w:sz w:val="24"/>
          <w:szCs w:val="24"/>
          <w:lang w:val="en-US"/>
        </w:rPr>
        <w:t xml:space="preserve"> </w:t>
      </w:r>
      <w:r w:rsidRPr="622FCD8F" w:rsidR="3DBE9D88">
        <w:rPr>
          <w:rFonts w:ascii="Arial" w:hAnsi="Arial" w:eastAsia="Arial" w:cs="Arial"/>
          <w:b w:val="0"/>
          <w:bCs w:val="0"/>
          <w:i w:val="0"/>
          <w:iCs w:val="0"/>
          <w:caps w:val="0"/>
          <w:smallCaps w:val="0"/>
          <w:noProof w:val="0"/>
          <w:color w:val="auto"/>
          <w:sz w:val="24"/>
          <w:szCs w:val="24"/>
          <w:lang w:val="en-US"/>
        </w:rPr>
        <w:t>‘</w:t>
      </w:r>
      <w:r w:rsidRPr="622FCD8F" w:rsidR="0B8EE774">
        <w:rPr>
          <w:rFonts w:ascii="Arial" w:hAnsi="Arial" w:eastAsia="Arial" w:cs="Arial"/>
          <w:b w:val="0"/>
          <w:bCs w:val="0"/>
          <w:i w:val="0"/>
          <w:iCs w:val="0"/>
          <w:caps w:val="0"/>
          <w:smallCaps w:val="0"/>
          <w:noProof w:val="0"/>
          <w:color w:val="auto"/>
          <w:sz w:val="24"/>
          <w:szCs w:val="24"/>
          <w:lang w:val="en-US"/>
        </w:rPr>
        <w:t>An eco-centric approach to sustainable community development</w:t>
      </w:r>
      <w:r w:rsidRPr="622FCD8F" w:rsidR="30936E8C">
        <w:rPr>
          <w:rFonts w:ascii="Arial" w:hAnsi="Arial" w:eastAsia="Arial" w:cs="Arial"/>
          <w:b w:val="0"/>
          <w:bCs w:val="0"/>
          <w:i w:val="0"/>
          <w:iCs w:val="0"/>
          <w:caps w:val="0"/>
          <w:smallCaps w:val="0"/>
          <w:noProof w:val="0"/>
          <w:color w:val="auto"/>
          <w:sz w:val="24"/>
          <w:szCs w:val="24"/>
          <w:lang w:val="en-US"/>
        </w:rPr>
        <w:t xml:space="preserve">’, </w:t>
      </w:r>
      <w:r w:rsidRPr="622FCD8F" w:rsidR="0B8EE774">
        <w:rPr>
          <w:rFonts w:ascii="Arial" w:hAnsi="Arial" w:eastAsia="Arial" w:cs="Arial"/>
          <w:b w:val="0"/>
          <w:bCs w:val="0"/>
          <w:i w:val="1"/>
          <w:iCs w:val="1"/>
          <w:caps w:val="0"/>
          <w:smallCaps w:val="0"/>
          <w:noProof w:val="0"/>
          <w:color w:val="auto"/>
          <w:sz w:val="24"/>
          <w:szCs w:val="24"/>
          <w:lang w:val="en-US"/>
        </w:rPr>
        <w:t>Community Development Journal</w:t>
      </w:r>
      <w:r w:rsidRPr="622FCD8F" w:rsidR="0B8EE774">
        <w:rPr>
          <w:rFonts w:ascii="Arial" w:hAnsi="Arial" w:eastAsia="Arial" w:cs="Arial"/>
          <w:b w:val="0"/>
          <w:bCs w:val="0"/>
          <w:i w:val="0"/>
          <w:iCs w:val="0"/>
          <w:caps w:val="0"/>
          <w:smallCaps w:val="0"/>
          <w:noProof w:val="0"/>
          <w:color w:val="auto"/>
          <w:sz w:val="24"/>
          <w:szCs w:val="24"/>
          <w:lang w:val="en-US"/>
        </w:rPr>
        <w:t xml:space="preserve">, </w:t>
      </w:r>
      <w:r w:rsidRPr="622FCD8F" w:rsidR="73017432">
        <w:rPr>
          <w:rFonts w:ascii="Arial" w:hAnsi="Arial" w:eastAsia="Arial" w:cs="Arial"/>
          <w:b w:val="0"/>
          <w:bCs w:val="0"/>
          <w:i w:val="0"/>
          <w:iCs w:val="0"/>
          <w:caps w:val="0"/>
          <w:smallCaps w:val="0"/>
          <w:noProof w:val="0"/>
          <w:color w:val="auto"/>
          <w:sz w:val="24"/>
          <w:szCs w:val="24"/>
          <w:lang w:val="en-US"/>
        </w:rPr>
        <w:t xml:space="preserve">41(1), pp. </w:t>
      </w:r>
      <w:r w:rsidRPr="622FCD8F" w:rsidR="0B8EE774">
        <w:rPr>
          <w:rFonts w:ascii="Arial" w:hAnsi="Arial" w:eastAsia="Arial" w:cs="Arial"/>
          <w:b w:val="0"/>
          <w:bCs w:val="0"/>
          <w:i w:val="0"/>
          <w:iCs w:val="0"/>
          <w:caps w:val="0"/>
          <w:smallCaps w:val="0"/>
          <w:noProof w:val="0"/>
          <w:color w:val="auto"/>
          <w:sz w:val="24"/>
          <w:szCs w:val="24"/>
          <w:lang w:val="en-US"/>
        </w:rPr>
        <w:t>104–108</w:t>
      </w:r>
      <w:r w:rsidRPr="622FCD8F" w:rsidR="33A5A396">
        <w:rPr>
          <w:rFonts w:ascii="Arial" w:hAnsi="Arial" w:eastAsia="Arial" w:cs="Arial"/>
          <w:b w:val="0"/>
          <w:bCs w:val="0"/>
          <w:i w:val="0"/>
          <w:iCs w:val="0"/>
          <w:caps w:val="0"/>
          <w:smallCaps w:val="0"/>
          <w:noProof w:val="0"/>
          <w:color w:val="auto"/>
          <w:sz w:val="24"/>
          <w:szCs w:val="24"/>
          <w:lang w:val="en-US"/>
        </w:rPr>
        <w:t xml:space="preserve">. Available at: </w:t>
      </w:r>
      <w:hyperlink r:id="R18cf6128c5c84cb5">
        <w:r w:rsidRPr="622FCD8F" w:rsidR="33A5A396">
          <w:rPr>
            <w:rStyle w:val="Hyperlink"/>
            <w:rFonts w:ascii="Arial" w:hAnsi="Arial" w:eastAsia="Arial" w:cs="Arial"/>
            <w:noProof w:val="0"/>
            <w:sz w:val="24"/>
            <w:szCs w:val="24"/>
            <w:lang w:val="en-US"/>
          </w:rPr>
          <w:t>https://academic.oup.com/cdj/article-abstract/41/1/104/281167?login=false</w:t>
        </w:r>
      </w:hyperlink>
      <w:r w:rsidRPr="622FCD8F" w:rsidR="33A5A396">
        <w:rPr>
          <w:rFonts w:ascii="Arial" w:hAnsi="Arial" w:eastAsia="Arial" w:cs="Arial"/>
          <w:noProof w:val="0"/>
          <w:sz w:val="24"/>
          <w:szCs w:val="24"/>
          <w:lang w:val="en-US"/>
        </w:rPr>
        <w:t xml:space="preserve"> (Accessed on: 1</w:t>
      </w:r>
      <w:r w:rsidRPr="622FCD8F" w:rsidR="33A5A396">
        <w:rPr>
          <w:rFonts w:ascii="Arial" w:hAnsi="Arial" w:eastAsia="Arial" w:cs="Arial"/>
          <w:noProof w:val="0"/>
          <w:sz w:val="24"/>
          <w:szCs w:val="24"/>
          <w:vertAlign w:val="superscript"/>
          <w:lang w:val="en-US"/>
        </w:rPr>
        <w:t>st</w:t>
      </w:r>
      <w:r w:rsidRPr="622FCD8F" w:rsidR="33A5A396">
        <w:rPr>
          <w:rFonts w:ascii="Arial" w:hAnsi="Arial" w:eastAsia="Arial" w:cs="Arial"/>
          <w:noProof w:val="0"/>
          <w:sz w:val="24"/>
          <w:szCs w:val="24"/>
          <w:lang w:val="en-US"/>
        </w:rPr>
        <w:t xml:space="preserve"> July 2024). </w:t>
      </w:r>
    </w:p>
    <w:p w:rsidR="622FCD8F" w:rsidP="622FCD8F" w:rsidRDefault="622FCD8F" w14:paraId="54B578AF" w14:textId="7069BFA0">
      <w:pPr>
        <w:pStyle w:val="Normal"/>
        <w:jc w:val="left"/>
        <w:rPr>
          <w:rFonts w:ascii="Arial" w:hAnsi="Arial" w:eastAsia="Arial" w:cs="Arial"/>
          <w:noProof w:val="0"/>
          <w:sz w:val="24"/>
          <w:szCs w:val="24"/>
          <w:lang w:val="en-US"/>
        </w:rPr>
      </w:pPr>
    </w:p>
    <w:p w:rsidR="595021CE" w:rsidP="622FCD8F" w:rsidRDefault="595021CE" w14:paraId="65B869A7" w14:textId="3F7FE54B">
      <w:pPr>
        <w:pStyle w:val="Normal"/>
        <w:jc w:val="left"/>
        <w:rPr>
          <w:rFonts w:ascii="Arial" w:hAnsi="Arial" w:eastAsia="Arial" w:cs="Arial"/>
          <w:i w:val="1"/>
          <w:iCs w:val="1"/>
          <w:noProof w:val="0"/>
          <w:sz w:val="24"/>
          <w:szCs w:val="24"/>
          <w:lang w:val="en-US"/>
        </w:rPr>
      </w:pPr>
      <w:bookmarkStart w:name="_Int_ivgst5Re" w:id="603481469"/>
      <w:r w:rsidRPr="622FCD8F" w:rsidR="595021CE">
        <w:rPr>
          <w:rFonts w:ascii="Arial" w:hAnsi="Arial" w:eastAsia="Arial" w:cs="Arial"/>
          <w:noProof w:val="0"/>
          <w:sz w:val="24"/>
          <w:szCs w:val="24"/>
          <w:lang w:val="en-US"/>
        </w:rPr>
        <w:t>Guczalska</w:t>
      </w:r>
      <w:bookmarkEnd w:id="603481469"/>
      <w:r w:rsidRPr="622FCD8F" w:rsidR="595021CE">
        <w:rPr>
          <w:rFonts w:ascii="Arial" w:hAnsi="Arial" w:eastAsia="Arial" w:cs="Arial"/>
          <w:noProof w:val="0"/>
          <w:sz w:val="24"/>
          <w:szCs w:val="24"/>
          <w:lang w:val="en-US"/>
        </w:rPr>
        <w:t xml:space="preserve">, K. (2023) ‘Ecocentrism hopes and concerns’, </w:t>
      </w:r>
      <w:r w:rsidRPr="622FCD8F" w:rsidR="7B6EBC3C">
        <w:rPr>
          <w:rFonts w:ascii="Arial" w:hAnsi="Arial" w:eastAsia="Arial" w:cs="Arial"/>
          <w:i w:val="1"/>
          <w:iCs w:val="1"/>
          <w:noProof w:val="0"/>
          <w:sz w:val="24"/>
          <w:szCs w:val="24"/>
          <w:lang w:val="en-US"/>
        </w:rPr>
        <w:t xml:space="preserve">Krakow University of economics, </w:t>
      </w:r>
      <w:r w:rsidRPr="622FCD8F" w:rsidR="7B6EBC3C">
        <w:rPr>
          <w:rFonts w:ascii="Arial" w:hAnsi="Arial" w:eastAsia="Arial" w:cs="Arial"/>
          <w:i w:val="0"/>
          <w:iCs w:val="0"/>
          <w:noProof w:val="0"/>
          <w:sz w:val="24"/>
          <w:szCs w:val="24"/>
          <w:lang w:val="en-US"/>
        </w:rPr>
        <w:t xml:space="preserve">183. Available at: </w:t>
      </w:r>
      <w:hyperlink r:id="Rf76656d1687a4faa">
        <w:r w:rsidRPr="622FCD8F" w:rsidR="7B6EBC3C">
          <w:rPr>
            <w:rStyle w:val="Hyperlink"/>
            <w:rFonts w:ascii="Arial" w:hAnsi="Arial" w:eastAsia="Arial" w:cs="Arial"/>
            <w:i w:val="0"/>
            <w:iCs w:val="0"/>
            <w:noProof w:val="0"/>
            <w:sz w:val="24"/>
            <w:szCs w:val="24"/>
            <w:lang w:val="en-US"/>
          </w:rPr>
          <w:t>https://managementpapers.polsl.pl/wp-content/uploads/2023/12/183-Guczalska.pdf</w:t>
        </w:r>
      </w:hyperlink>
      <w:r w:rsidRPr="622FCD8F" w:rsidR="7B6EBC3C">
        <w:rPr>
          <w:rFonts w:ascii="Arial" w:hAnsi="Arial" w:eastAsia="Arial" w:cs="Arial"/>
          <w:i w:val="0"/>
          <w:iCs w:val="0"/>
          <w:noProof w:val="0"/>
          <w:sz w:val="24"/>
          <w:szCs w:val="24"/>
          <w:lang w:val="en-US"/>
        </w:rPr>
        <w:t xml:space="preserve"> (Accessed on: 3</w:t>
      </w:r>
      <w:r w:rsidRPr="622FCD8F" w:rsidR="7B6EBC3C">
        <w:rPr>
          <w:rFonts w:ascii="Arial" w:hAnsi="Arial" w:eastAsia="Arial" w:cs="Arial"/>
          <w:i w:val="0"/>
          <w:iCs w:val="0"/>
          <w:noProof w:val="0"/>
          <w:sz w:val="24"/>
          <w:szCs w:val="24"/>
          <w:vertAlign w:val="superscript"/>
          <w:lang w:val="en-US"/>
        </w:rPr>
        <w:t>rd</w:t>
      </w:r>
      <w:r w:rsidRPr="622FCD8F" w:rsidR="7B6EBC3C">
        <w:rPr>
          <w:rFonts w:ascii="Arial" w:hAnsi="Arial" w:eastAsia="Arial" w:cs="Arial"/>
          <w:i w:val="0"/>
          <w:iCs w:val="0"/>
          <w:noProof w:val="0"/>
          <w:sz w:val="24"/>
          <w:szCs w:val="24"/>
          <w:lang w:val="en-US"/>
        </w:rPr>
        <w:t xml:space="preserve"> July 2024). </w:t>
      </w:r>
    </w:p>
    <w:p w:rsidR="622FCD8F" w:rsidP="622FCD8F" w:rsidRDefault="622FCD8F" w14:paraId="5507AE95" w14:textId="51C8F2BA">
      <w:pPr>
        <w:pStyle w:val="Normal"/>
        <w:jc w:val="left"/>
        <w:rPr>
          <w:rFonts w:ascii="Arial" w:hAnsi="Arial" w:eastAsia="Arial" w:cs="Arial"/>
          <w:i w:val="0"/>
          <w:iCs w:val="0"/>
          <w:noProof w:val="0"/>
          <w:sz w:val="24"/>
          <w:szCs w:val="24"/>
          <w:lang w:val="en-US"/>
        </w:rPr>
      </w:pPr>
    </w:p>
    <w:p w:rsidR="2341DF93" w:rsidP="785BD924" w:rsidRDefault="2341DF93" w14:paraId="42D691C4" w14:textId="1BA499D7">
      <w:pPr>
        <w:pStyle w:val="Normal"/>
        <w:jc w:val="left"/>
        <w:rPr>
          <w:rFonts w:ascii="Arial" w:hAnsi="Arial" w:eastAsia="Arial" w:cs="Arial"/>
          <w:b w:val="0"/>
          <w:bCs w:val="0"/>
          <w:i w:val="0"/>
          <w:iCs w:val="0"/>
          <w:caps w:val="0"/>
          <w:smallCaps w:val="0"/>
          <w:noProof w:val="0"/>
          <w:color w:val="auto"/>
          <w:sz w:val="24"/>
          <w:szCs w:val="24"/>
          <w:lang w:val="en-US"/>
        </w:rPr>
      </w:pPr>
      <w:r w:rsidRPr="785BD924" w:rsidR="2341DF93">
        <w:rPr>
          <w:rFonts w:ascii="Arial" w:hAnsi="Arial" w:eastAsia="Arial" w:cs="Arial"/>
          <w:b w:val="0"/>
          <w:bCs w:val="0"/>
          <w:i w:val="0"/>
          <w:iCs w:val="0"/>
          <w:caps w:val="0"/>
          <w:smallCaps w:val="0"/>
          <w:noProof w:val="0"/>
          <w:color w:val="auto"/>
          <w:sz w:val="24"/>
          <w:szCs w:val="24"/>
          <w:lang w:val="en-US"/>
        </w:rPr>
        <w:t xml:space="preserve">Halstead, M., and Taylor, M. J. (2000) ‘Learning and Teaching about Values: A review of recent research’, </w:t>
      </w:r>
      <w:r w:rsidRPr="785BD924" w:rsidR="2341DF93">
        <w:rPr>
          <w:rFonts w:ascii="Arial" w:hAnsi="Arial" w:eastAsia="Arial" w:cs="Arial"/>
          <w:b w:val="0"/>
          <w:bCs w:val="0"/>
          <w:i w:val="1"/>
          <w:iCs w:val="1"/>
          <w:caps w:val="0"/>
          <w:smallCaps w:val="0"/>
          <w:noProof w:val="0"/>
          <w:color w:val="auto"/>
          <w:sz w:val="24"/>
          <w:szCs w:val="24"/>
          <w:lang w:val="en-US"/>
        </w:rPr>
        <w:t>Cambridge Journal of Education</w:t>
      </w:r>
      <w:r w:rsidRPr="785BD924" w:rsidR="2341DF93">
        <w:rPr>
          <w:rFonts w:ascii="Arial" w:hAnsi="Arial" w:eastAsia="Arial" w:cs="Arial"/>
          <w:b w:val="0"/>
          <w:bCs w:val="0"/>
          <w:i w:val="0"/>
          <w:iCs w:val="0"/>
          <w:caps w:val="0"/>
          <w:smallCaps w:val="0"/>
          <w:noProof w:val="0"/>
          <w:color w:val="auto"/>
          <w:sz w:val="24"/>
          <w:szCs w:val="24"/>
          <w:lang w:val="en-US"/>
        </w:rPr>
        <w:t xml:space="preserve">, 30(2), pp. 169-202. Available at: </w:t>
      </w:r>
      <w:hyperlink r:id="Rea41afa5d9cc422d">
        <w:r w:rsidRPr="785BD924" w:rsidR="2341DF93">
          <w:rPr>
            <w:rStyle w:val="Hyperlink"/>
            <w:rFonts w:ascii="Arial" w:hAnsi="Arial" w:eastAsia="Arial" w:cs="Arial"/>
            <w:noProof w:val="0"/>
            <w:sz w:val="24"/>
            <w:szCs w:val="24"/>
            <w:lang w:val="en-US"/>
          </w:rPr>
          <w:t>https://www.tandfonline.com/doi/pdf/10.1080/713657146</w:t>
        </w:r>
      </w:hyperlink>
      <w:r w:rsidRPr="785BD924" w:rsidR="2341DF93">
        <w:rPr>
          <w:rFonts w:ascii="Arial" w:hAnsi="Arial" w:eastAsia="Arial" w:cs="Arial"/>
          <w:noProof w:val="0"/>
          <w:sz w:val="24"/>
          <w:szCs w:val="24"/>
          <w:lang w:val="en-US"/>
        </w:rPr>
        <w:t xml:space="preserve"> (Accessed on: 4</w:t>
      </w:r>
      <w:r w:rsidRPr="785BD924" w:rsidR="2341DF93">
        <w:rPr>
          <w:rFonts w:ascii="Arial" w:hAnsi="Arial" w:eastAsia="Arial" w:cs="Arial"/>
          <w:noProof w:val="0"/>
          <w:sz w:val="24"/>
          <w:szCs w:val="24"/>
          <w:vertAlign w:val="superscript"/>
          <w:lang w:val="en-US"/>
        </w:rPr>
        <w:t>th</w:t>
      </w:r>
      <w:r w:rsidRPr="785BD924" w:rsidR="2341DF93">
        <w:rPr>
          <w:rFonts w:ascii="Arial" w:hAnsi="Arial" w:eastAsia="Arial" w:cs="Arial"/>
          <w:noProof w:val="0"/>
          <w:sz w:val="24"/>
          <w:szCs w:val="24"/>
          <w:lang w:val="en-US"/>
        </w:rPr>
        <w:t xml:space="preserve"> July 2024).</w:t>
      </w:r>
    </w:p>
    <w:p w:rsidR="785BD924" w:rsidP="785BD924" w:rsidRDefault="785BD924" w14:paraId="08E17BBC" w14:textId="33744C5F">
      <w:pPr>
        <w:pStyle w:val="Normal"/>
        <w:jc w:val="left"/>
        <w:rPr>
          <w:rFonts w:ascii="Arial" w:hAnsi="Arial" w:eastAsia="Arial" w:cs="Arial"/>
          <w:noProof w:val="0"/>
          <w:sz w:val="24"/>
          <w:szCs w:val="24"/>
          <w:lang w:val="en-US"/>
        </w:rPr>
      </w:pPr>
    </w:p>
    <w:p w:rsidR="2CC9371A" w:rsidP="785BD924" w:rsidRDefault="2CC9371A" w14:paraId="7E6692AD" w14:textId="7197C05C">
      <w:pPr>
        <w:pStyle w:val="Normal"/>
        <w:jc w:val="left"/>
        <w:rPr>
          <w:rFonts w:ascii="Arial" w:hAnsi="Arial" w:eastAsia="Arial" w:cs="Arial"/>
          <w:noProof w:val="0"/>
          <w:sz w:val="24"/>
          <w:szCs w:val="24"/>
          <w:lang w:val="en-US"/>
        </w:rPr>
      </w:pPr>
      <w:r w:rsidRPr="785BD924" w:rsidR="2CC9371A">
        <w:rPr>
          <w:rFonts w:ascii="Arial" w:hAnsi="Arial" w:eastAsia="Arial" w:cs="Arial"/>
          <w:b w:val="0"/>
          <w:bCs w:val="0"/>
          <w:i w:val="0"/>
          <w:iCs w:val="0"/>
          <w:caps w:val="0"/>
          <w:smallCaps w:val="0"/>
          <w:noProof w:val="0"/>
          <w:color w:val="auto"/>
          <w:sz w:val="24"/>
          <w:szCs w:val="24"/>
          <w:lang w:val="en-US"/>
        </w:rPr>
        <w:t xml:space="preserve">Hart, S., Sharma, S., and Halme, M. (2016) ‘Poverty, Business Strategy, and Sustainable Development’, </w:t>
      </w:r>
      <w:r w:rsidRPr="785BD924" w:rsidR="2CC9371A">
        <w:rPr>
          <w:rFonts w:ascii="Arial" w:hAnsi="Arial" w:eastAsia="Arial" w:cs="Arial"/>
          <w:b w:val="0"/>
          <w:bCs w:val="0"/>
          <w:i w:val="1"/>
          <w:iCs w:val="1"/>
          <w:caps w:val="0"/>
          <w:smallCaps w:val="0"/>
          <w:noProof w:val="0"/>
          <w:color w:val="auto"/>
          <w:sz w:val="24"/>
          <w:szCs w:val="24"/>
          <w:lang w:val="en-US"/>
        </w:rPr>
        <w:t>Organization and Environment</w:t>
      </w:r>
      <w:r w:rsidRPr="785BD924" w:rsidR="2CC9371A">
        <w:rPr>
          <w:rFonts w:ascii="Arial" w:hAnsi="Arial" w:eastAsia="Arial" w:cs="Arial"/>
          <w:b w:val="0"/>
          <w:bCs w:val="0"/>
          <w:i w:val="0"/>
          <w:iCs w:val="0"/>
          <w:caps w:val="0"/>
          <w:smallCaps w:val="0"/>
          <w:noProof w:val="0"/>
          <w:color w:val="auto"/>
          <w:sz w:val="24"/>
          <w:szCs w:val="24"/>
          <w:lang w:val="en-US"/>
        </w:rPr>
        <w:t xml:space="preserve">, 29(4), pp. 401-415. Available at: </w:t>
      </w:r>
      <w:hyperlink r:id="R6269ebd4855f404e">
        <w:r w:rsidRPr="785BD924" w:rsidR="2CC9371A">
          <w:rPr>
            <w:rStyle w:val="Hyperlink"/>
            <w:rFonts w:ascii="Arial" w:hAnsi="Arial" w:eastAsia="Arial" w:cs="Arial"/>
            <w:noProof w:val="0"/>
            <w:sz w:val="24"/>
            <w:szCs w:val="24"/>
            <w:lang w:val="en-US"/>
          </w:rPr>
          <w:t>https://journals.sagepub.com/doi/full/10.1177/1086026616677170</w:t>
        </w:r>
      </w:hyperlink>
      <w:r w:rsidRPr="785BD924" w:rsidR="2CC9371A">
        <w:rPr>
          <w:rFonts w:ascii="Arial" w:hAnsi="Arial" w:eastAsia="Arial" w:cs="Arial"/>
          <w:noProof w:val="0"/>
          <w:sz w:val="24"/>
          <w:szCs w:val="24"/>
          <w:lang w:val="en-US"/>
        </w:rPr>
        <w:t xml:space="preserve"> (Accessed on: 1</w:t>
      </w:r>
      <w:r w:rsidRPr="785BD924" w:rsidR="58DD41C9">
        <w:rPr>
          <w:rFonts w:ascii="Arial" w:hAnsi="Arial" w:eastAsia="Arial" w:cs="Arial"/>
          <w:noProof w:val="0"/>
          <w:sz w:val="24"/>
          <w:szCs w:val="24"/>
          <w:lang w:val="en-US"/>
        </w:rPr>
        <w:t>3</w:t>
      </w:r>
      <w:r w:rsidRPr="785BD924" w:rsidR="58DD41C9">
        <w:rPr>
          <w:rFonts w:ascii="Arial" w:hAnsi="Arial" w:eastAsia="Arial" w:cs="Arial"/>
          <w:noProof w:val="0"/>
          <w:sz w:val="24"/>
          <w:szCs w:val="24"/>
          <w:vertAlign w:val="superscript"/>
          <w:lang w:val="en-US"/>
        </w:rPr>
        <w:t>th</w:t>
      </w:r>
      <w:r w:rsidRPr="785BD924" w:rsidR="58DD41C9">
        <w:rPr>
          <w:rFonts w:ascii="Arial" w:hAnsi="Arial" w:eastAsia="Arial" w:cs="Arial"/>
          <w:noProof w:val="0"/>
          <w:sz w:val="24"/>
          <w:szCs w:val="24"/>
          <w:lang w:val="en-US"/>
        </w:rPr>
        <w:t xml:space="preserve"> July 2024). </w:t>
      </w:r>
    </w:p>
    <w:p w:rsidR="622FCD8F" w:rsidP="622FCD8F" w:rsidRDefault="622FCD8F" w14:paraId="20DAC19E" w14:textId="0243EA4F">
      <w:pPr>
        <w:pStyle w:val="Normal"/>
        <w:jc w:val="left"/>
        <w:rPr>
          <w:rFonts w:ascii="Arial" w:hAnsi="Arial" w:eastAsia="Arial" w:cs="Arial"/>
          <w:noProof w:val="0"/>
          <w:sz w:val="24"/>
          <w:szCs w:val="24"/>
          <w:lang w:val="en-US"/>
        </w:rPr>
      </w:pPr>
    </w:p>
    <w:p w:rsidR="36331C85" w:rsidP="622FCD8F" w:rsidRDefault="36331C85" w14:paraId="43E098BE" w14:textId="1A76846F">
      <w:pPr>
        <w:pStyle w:val="Normal"/>
        <w:jc w:val="left"/>
        <w:rPr>
          <w:rFonts w:ascii="Arial" w:hAnsi="Arial" w:eastAsia="Arial" w:cs="Arial"/>
          <w:noProof w:val="0"/>
          <w:sz w:val="24"/>
          <w:szCs w:val="24"/>
          <w:lang w:val="en-US"/>
        </w:rPr>
      </w:pPr>
      <w:r w:rsidRPr="622FCD8F" w:rsidR="36331C85">
        <w:rPr>
          <w:rFonts w:ascii="Arial" w:hAnsi="Arial" w:eastAsia="Arial" w:cs="Arial"/>
          <w:noProof w:val="0"/>
          <w:sz w:val="24"/>
          <w:szCs w:val="24"/>
          <w:lang w:val="en-US"/>
        </w:rPr>
        <w:t xml:space="preserve">John Muir Trust, (2023) </w:t>
      </w:r>
      <w:r w:rsidRPr="622FCD8F" w:rsidR="36331C85">
        <w:rPr>
          <w:rFonts w:ascii="Arial" w:hAnsi="Arial" w:eastAsia="Arial" w:cs="Arial"/>
          <w:i w:val="1"/>
          <w:iCs w:val="1"/>
          <w:noProof w:val="0"/>
          <w:sz w:val="24"/>
          <w:szCs w:val="24"/>
          <w:lang w:val="en-US"/>
        </w:rPr>
        <w:t xml:space="preserve">John Muir Award. </w:t>
      </w:r>
      <w:r w:rsidRPr="622FCD8F" w:rsidR="36331C85">
        <w:rPr>
          <w:rFonts w:ascii="Arial" w:hAnsi="Arial" w:eastAsia="Arial" w:cs="Arial"/>
          <w:i w:val="0"/>
          <w:iCs w:val="0"/>
          <w:noProof w:val="0"/>
          <w:sz w:val="24"/>
          <w:szCs w:val="24"/>
          <w:lang w:val="en-US"/>
        </w:rPr>
        <w:t xml:space="preserve">Available at: </w:t>
      </w:r>
      <w:hyperlink r:id="R23b67d6bd77a4d01">
        <w:r w:rsidRPr="622FCD8F" w:rsidR="36331C85">
          <w:rPr>
            <w:rStyle w:val="Hyperlink"/>
            <w:rFonts w:ascii="Arial" w:hAnsi="Arial" w:eastAsia="Arial" w:cs="Arial"/>
            <w:i w:val="0"/>
            <w:iCs w:val="0"/>
            <w:noProof w:val="0"/>
            <w:sz w:val="24"/>
            <w:szCs w:val="24"/>
            <w:lang w:val="en-US"/>
          </w:rPr>
          <w:t>https://www.johnmuirtrust.org/john-muir-award</w:t>
        </w:r>
      </w:hyperlink>
      <w:r w:rsidRPr="622FCD8F" w:rsidR="36331C85">
        <w:rPr>
          <w:rFonts w:ascii="Arial" w:hAnsi="Arial" w:eastAsia="Arial" w:cs="Arial"/>
          <w:i w:val="0"/>
          <w:iCs w:val="0"/>
          <w:noProof w:val="0"/>
          <w:sz w:val="24"/>
          <w:szCs w:val="24"/>
          <w:lang w:val="en-US"/>
        </w:rPr>
        <w:t xml:space="preserve"> (Accessed on; 10</w:t>
      </w:r>
      <w:r w:rsidRPr="622FCD8F" w:rsidR="36331C85">
        <w:rPr>
          <w:rFonts w:ascii="Arial" w:hAnsi="Arial" w:eastAsia="Arial" w:cs="Arial"/>
          <w:i w:val="0"/>
          <w:iCs w:val="0"/>
          <w:noProof w:val="0"/>
          <w:sz w:val="24"/>
          <w:szCs w:val="24"/>
          <w:vertAlign w:val="superscript"/>
          <w:lang w:val="en-US"/>
        </w:rPr>
        <w:t>th</w:t>
      </w:r>
      <w:r w:rsidRPr="622FCD8F" w:rsidR="36331C85">
        <w:rPr>
          <w:rFonts w:ascii="Arial" w:hAnsi="Arial" w:eastAsia="Arial" w:cs="Arial"/>
          <w:i w:val="0"/>
          <w:iCs w:val="0"/>
          <w:noProof w:val="0"/>
          <w:sz w:val="24"/>
          <w:szCs w:val="24"/>
          <w:lang w:val="en-US"/>
        </w:rPr>
        <w:t xml:space="preserve"> </w:t>
      </w:r>
      <w:r w:rsidRPr="622FCD8F" w:rsidR="36331C85">
        <w:rPr>
          <w:rFonts w:ascii="Arial" w:hAnsi="Arial" w:eastAsia="Arial" w:cs="Arial"/>
          <w:i w:val="0"/>
          <w:iCs w:val="0"/>
          <w:noProof w:val="0"/>
          <w:sz w:val="24"/>
          <w:szCs w:val="24"/>
          <w:lang w:val="en-US"/>
        </w:rPr>
        <w:t>July</w:t>
      </w:r>
      <w:r w:rsidRPr="622FCD8F" w:rsidR="36331C85">
        <w:rPr>
          <w:rFonts w:ascii="Arial" w:hAnsi="Arial" w:eastAsia="Arial" w:cs="Arial"/>
          <w:i w:val="0"/>
          <w:iCs w:val="0"/>
          <w:noProof w:val="0"/>
          <w:sz w:val="24"/>
          <w:szCs w:val="24"/>
          <w:lang w:val="en-US"/>
        </w:rPr>
        <w:t xml:space="preserve"> 2024).</w:t>
      </w:r>
    </w:p>
    <w:p w:rsidR="622FCD8F" w:rsidP="622FCD8F" w:rsidRDefault="622FCD8F" w14:paraId="0C5822E6" w14:textId="140A45B0">
      <w:pPr>
        <w:pStyle w:val="Normal"/>
        <w:jc w:val="left"/>
        <w:rPr>
          <w:rFonts w:ascii="Arial" w:hAnsi="Arial" w:eastAsia="Arial" w:cs="Arial"/>
          <w:i w:val="0"/>
          <w:iCs w:val="0"/>
          <w:noProof w:val="0"/>
          <w:sz w:val="24"/>
          <w:szCs w:val="24"/>
          <w:lang w:val="en-US"/>
        </w:rPr>
      </w:pPr>
    </w:p>
    <w:p w:rsidR="1475B7B6" w:rsidP="622FCD8F" w:rsidRDefault="1475B7B6" w14:paraId="2B93C47D" w14:textId="1AE67205">
      <w:pPr>
        <w:pStyle w:val="Normal"/>
        <w:jc w:val="left"/>
        <w:rPr>
          <w:rFonts w:ascii="Arial" w:hAnsi="Arial" w:eastAsia="Arial" w:cs="Arial"/>
          <w:b w:val="0"/>
          <w:bCs w:val="0"/>
          <w:i w:val="0"/>
          <w:iCs w:val="0"/>
          <w:caps w:val="0"/>
          <w:smallCaps w:val="0"/>
          <w:noProof w:val="0"/>
          <w:color w:val="auto"/>
          <w:sz w:val="24"/>
          <w:szCs w:val="24"/>
          <w:lang w:val="en-US"/>
        </w:rPr>
      </w:pPr>
      <w:bookmarkStart w:name="_Int_Hw9L6e6t" w:id="1676918672"/>
      <w:r w:rsidRPr="622FCD8F" w:rsidR="1475B7B6">
        <w:rPr>
          <w:rFonts w:ascii="Arial" w:hAnsi="Arial" w:eastAsia="Arial" w:cs="Arial"/>
          <w:i w:val="0"/>
          <w:iCs w:val="0"/>
          <w:noProof w:val="0"/>
          <w:sz w:val="24"/>
          <w:szCs w:val="24"/>
          <w:lang w:val="en-US"/>
        </w:rPr>
        <w:t>Kopnina</w:t>
      </w:r>
      <w:bookmarkEnd w:id="1676918672"/>
      <w:r w:rsidRPr="622FCD8F" w:rsidR="1475B7B6">
        <w:rPr>
          <w:rFonts w:ascii="Arial" w:hAnsi="Arial" w:eastAsia="Arial" w:cs="Arial"/>
          <w:i w:val="0"/>
          <w:iCs w:val="0"/>
          <w:noProof w:val="0"/>
          <w:sz w:val="24"/>
          <w:szCs w:val="24"/>
          <w:lang w:val="en-US"/>
        </w:rPr>
        <w:t>, H., Washington, H., Taylor, B., and Piccolo, J. (2018) ‘</w:t>
      </w:r>
      <w:r w:rsidRPr="622FCD8F" w:rsidR="279872CA">
        <w:rPr>
          <w:rFonts w:ascii="Merriweather Sans" w:hAnsi="Merriweather Sans" w:eastAsia="Merriweather Sans" w:cs="Merriweather Sans"/>
          <w:b w:val="0"/>
          <w:bCs w:val="0"/>
          <w:i w:val="0"/>
          <w:iCs w:val="0"/>
          <w:caps w:val="0"/>
          <w:smallCaps w:val="0"/>
          <w:noProof w:val="0"/>
          <w:color w:val="222222"/>
          <w:sz w:val="24"/>
          <w:szCs w:val="24"/>
          <w:lang w:val="en-US"/>
        </w:rPr>
        <w:t>A</w:t>
      </w:r>
      <w:r w:rsidRPr="622FCD8F" w:rsidR="279872CA">
        <w:rPr>
          <w:rFonts w:ascii="Arial" w:hAnsi="Arial" w:eastAsia="Arial" w:cs="Arial"/>
          <w:b w:val="0"/>
          <w:bCs w:val="0"/>
          <w:i w:val="0"/>
          <w:iCs w:val="0"/>
          <w:caps w:val="0"/>
          <w:smallCaps w:val="0"/>
          <w:noProof w:val="0"/>
          <w:color w:val="auto"/>
          <w:sz w:val="24"/>
          <w:szCs w:val="24"/>
          <w:lang w:val="en-US"/>
        </w:rPr>
        <w:t xml:space="preserve">nthropocentrism: More than Just a Misunderstood Problem.’, </w:t>
      </w:r>
      <w:r w:rsidRPr="622FCD8F" w:rsidR="279872CA">
        <w:rPr>
          <w:rFonts w:ascii="Arial" w:hAnsi="Arial" w:eastAsia="Arial" w:cs="Arial"/>
          <w:b w:val="0"/>
          <w:bCs w:val="0"/>
          <w:i w:val="1"/>
          <w:iCs w:val="1"/>
          <w:caps w:val="0"/>
          <w:smallCaps w:val="0"/>
          <w:noProof w:val="0"/>
          <w:color w:val="auto"/>
          <w:sz w:val="24"/>
          <w:szCs w:val="24"/>
          <w:lang w:val="en-US"/>
        </w:rPr>
        <w:t xml:space="preserve">Journal of Agricultural and Environmental Ethics, </w:t>
      </w:r>
      <w:r w:rsidRPr="622FCD8F" w:rsidR="0978832F">
        <w:rPr>
          <w:rFonts w:ascii="Arial" w:hAnsi="Arial" w:eastAsia="Arial" w:cs="Arial"/>
          <w:b w:val="0"/>
          <w:bCs w:val="0"/>
          <w:i w:val="0"/>
          <w:iCs w:val="0"/>
          <w:caps w:val="0"/>
          <w:smallCaps w:val="0"/>
          <w:noProof w:val="0"/>
          <w:color w:val="auto"/>
          <w:sz w:val="24"/>
          <w:szCs w:val="24"/>
          <w:lang w:val="en-US"/>
        </w:rPr>
        <w:t>31</w:t>
      </w:r>
      <w:r w:rsidRPr="622FCD8F" w:rsidR="279872CA">
        <w:rPr>
          <w:rFonts w:ascii="Arial" w:hAnsi="Arial" w:eastAsia="Arial" w:cs="Arial"/>
          <w:b w:val="0"/>
          <w:bCs w:val="0"/>
          <w:i w:val="0"/>
          <w:iCs w:val="0"/>
          <w:caps w:val="0"/>
          <w:smallCaps w:val="0"/>
          <w:noProof w:val="0"/>
          <w:color w:val="auto"/>
          <w:sz w:val="24"/>
          <w:szCs w:val="24"/>
          <w:lang w:val="en-US"/>
        </w:rPr>
        <w:t>,</w:t>
      </w:r>
      <w:r w:rsidRPr="622FCD8F" w:rsidR="40962385">
        <w:rPr>
          <w:rFonts w:ascii="Arial" w:hAnsi="Arial" w:eastAsia="Arial" w:cs="Arial"/>
          <w:b w:val="0"/>
          <w:bCs w:val="0"/>
          <w:i w:val="0"/>
          <w:iCs w:val="0"/>
          <w:caps w:val="0"/>
          <w:smallCaps w:val="0"/>
          <w:noProof w:val="0"/>
          <w:color w:val="auto"/>
          <w:sz w:val="24"/>
          <w:szCs w:val="24"/>
          <w:lang w:val="en-US"/>
        </w:rPr>
        <w:t xml:space="preserve"> pp.</w:t>
      </w:r>
      <w:r w:rsidRPr="622FCD8F" w:rsidR="279872CA">
        <w:rPr>
          <w:rFonts w:ascii="Arial" w:hAnsi="Arial" w:eastAsia="Arial" w:cs="Arial"/>
          <w:b w:val="0"/>
          <w:bCs w:val="0"/>
          <w:i w:val="0"/>
          <w:iCs w:val="0"/>
          <w:caps w:val="0"/>
          <w:smallCaps w:val="0"/>
          <w:noProof w:val="0"/>
          <w:color w:val="auto"/>
          <w:sz w:val="24"/>
          <w:szCs w:val="24"/>
          <w:lang w:val="en-US"/>
        </w:rPr>
        <w:t xml:space="preserve"> 109–127</w:t>
      </w:r>
      <w:r w:rsidRPr="622FCD8F" w:rsidR="6186D2B9">
        <w:rPr>
          <w:rFonts w:ascii="Arial" w:hAnsi="Arial" w:eastAsia="Arial" w:cs="Arial"/>
          <w:b w:val="0"/>
          <w:bCs w:val="0"/>
          <w:i w:val="0"/>
          <w:iCs w:val="0"/>
          <w:caps w:val="0"/>
          <w:smallCaps w:val="0"/>
          <w:noProof w:val="0"/>
          <w:color w:val="auto"/>
          <w:sz w:val="24"/>
          <w:szCs w:val="24"/>
          <w:lang w:val="en-US"/>
        </w:rPr>
        <w:t xml:space="preserve">. Available at: </w:t>
      </w:r>
      <w:hyperlink w:anchor="citeas" r:id="R029fb60551a64185">
        <w:r w:rsidRPr="622FCD8F" w:rsidR="6186D2B9">
          <w:rPr>
            <w:rStyle w:val="Hyperlink"/>
            <w:rFonts w:ascii="Arial" w:hAnsi="Arial" w:eastAsia="Arial" w:cs="Arial"/>
            <w:noProof w:val="0"/>
            <w:sz w:val="24"/>
            <w:szCs w:val="24"/>
            <w:lang w:val="en-US"/>
          </w:rPr>
          <w:t>https://link.springer.com/article/10.1007/s10806-018-9711-1#citeas</w:t>
        </w:r>
      </w:hyperlink>
      <w:r w:rsidRPr="622FCD8F" w:rsidR="6186D2B9">
        <w:rPr>
          <w:rFonts w:ascii="Arial" w:hAnsi="Arial" w:eastAsia="Arial" w:cs="Arial"/>
          <w:noProof w:val="0"/>
          <w:sz w:val="24"/>
          <w:szCs w:val="24"/>
          <w:lang w:val="en-US"/>
        </w:rPr>
        <w:t xml:space="preserve"> (Accessed on: 3</w:t>
      </w:r>
      <w:r w:rsidRPr="622FCD8F" w:rsidR="6186D2B9">
        <w:rPr>
          <w:rFonts w:ascii="Arial" w:hAnsi="Arial" w:eastAsia="Arial" w:cs="Arial"/>
          <w:noProof w:val="0"/>
          <w:sz w:val="24"/>
          <w:szCs w:val="24"/>
          <w:vertAlign w:val="superscript"/>
          <w:lang w:val="en-US"/>
        </w:rPr>
        <w:t>rd</w:t>
      </w:r>
      <w:r w:rsidRPr="622FCD8F" w:rsidR="6186D2B9">
        <w:rPr>
          <w:rFonts w:ascii="Arial" w:hAnsi="Arial" w:eastAsia="Arial" w:cs="Arial"/>
          <w:noProof w:val="0"/>
          <w:sz w:val="24"/>
          <w:szCs w:val="24"/>
          <w:lang w:val="en-US"/>
        </w:rPr>
        <w:t xml:space="preserve"> July 2024). </w:t>
      </w:r>
    </w:p>
    <w:p w:rsidR="622FCD8F" w:rsidP="622FCD8F" w:rsidRDefault="622FCD8F" w14:paraId="7F01DFC4" w14:textId="368C2476">
      <w:pPr>
        <w:pStyle w:val="Normal"/>
        <w:jc w:val="left"/>
        <w:rPr>
          <w:rFonts w:ascii="Arial" w:hAnsi="Arial" w:eastAsia="Arial" w:cs="Arial"/>
          <w:b w:val="0"/>
          <w:bCs w:val="0"/>
          <w:i w:val="0"/>
          <w:iCs w:val="0"/>
          <w:caps w:val="0"/>
          <w:smallCaps w:val="0"/>
          <w:noProof w:val="0"/>
          <w:color w:val="auto"/>
          <w:sz w:val="24"/>
          <w:szCs w:val="24"/>
          <w:lang w:val="en-US"/>
        </w:rPr>
      </w:pPr>
    </w:p>
    <w:p w:rsidR="30A93B8F" w:rsidP="622FCD8F" w:rsidRDefault="30A93B8F" w14:paraId="7471A429" w14:textId="678F347E">
      <w:pPr>
        <w:pStyle w:val="Normal"/>
        <w:jc w:val="left"/>
        <w:rPr>
          <w:rFonts w:ascii="Arial" w:hAnsi="Arial" w:eastAsia="Arial" w:cs="Arial"/>
          <w:noProof w:val="0"/>
          <w:sz w:val="24"/>
          <w:szCs w:val="24"/>
          <w:lang w:val="en-US"/>
        </w:rPr>
      </w:pPr>
      <w:r w:rsidRPr="622FCD8F" w:rsidR="30A93B8F">
        <w:rPr>
          <w:rFonts w:ascii="Arial" w:hAnsi="Arial" w:eastAsia="Arial" w:cs="Arial"/>
          <w:b w:val="0"/>
          <w:bCs w:val="0"/>
          <w:i w:val="0"/>
          <w:iCs w:val="0"/>
          <w:caps w:val="0"/>
          <w:smallCaps w:val="0"/>
          <w:noProof w:val="0"/>
          <w:color w:val="auto"/>
          <w:sz w:val="24"/>
          <w:szCs w:val="24"/>
          <w:lang w:val="en-US"/>
        </w:rPr>
        <w:t>K</w:t>
      </w:r>
      <w:r w:rsidRPr="622FCD8F" w:rsidR="30A93B8F">
        <w:rPr>
          <w:rFonts w:ascii="Arial" w:hAnsi="Arial" w:eastAsia="Arial" w:cs="Arial"/>
          <w:b w:val="0"/>
          <w:bCs w:val="0"/>
          <w:i w:val="0"/>
          <w:iCs w:val="0"/>
          <w:caps w:val="0"/>
          <w:smallCaps w:val="0"/>
          <w:noProof w:val="0"/>
          <w:color w:val="auto"/>
          <w:sz w:val="24"/>
          <w:szCs w:val="24"/>
          <w:lang w:val="en-US"/>
        </w:rPr>
        <w:t xml:space="preserve">uhlman, T., and Farrington, J. (2010) ‘What is Sustainability?’, </w:t>
      </w:r>
      <w:r w:rsidRPr="622FCD8F" w:rsidR="30A93B8F">
        <w:rPr>
          <w:rFonts w:ascii="Arial" w:hAnsi="Arial" w:eastAsia="Arial" w:cs="Arial"/>
          <w:b w:val="0"/>
          <w:bCs w:val="0"/>
          <w:i w:val="1"/>
          <w:iCs w:val="1"/>
          <w:caps w:val="0"/>
          <w:smallCaps w:val="0"/>
          <w:noProof w:val="0"/>
          <w:color w:val="auto"/>
          <w:sz w:val="24"/>
          <w:szCs w:val="24"/>
          <w:lang w:val="en-US"/>
        </w:rPr>
        <w:t>Sustainability</w:t>
      </w:r>
      <w:r w:rsidRPr="622FCD8F" w:rsidR="02878A0D">
        <w:rPr>
          <w:rFonts w:ascii="Arial" w:hAnsi="Arial" w:eastAsia="Arial" w:cs="Arial"/>
          <w:b w:val="0"/>
          <w:bCs w:val="0"/>
          <w:i w:val="1"/>
          <w:iCs w:val="1"/>
          <w:caps w:val="0"/>
          <w:smallCaps w:val="0"/>
          <w:noProof w:val="0"/>
          <w:color w:val="auto"/>
          <w:sz w:val="24"/>
          <w:szCs w:val="24"/>
          <w:lang w:val="en-US"/>
        </w:rPr>
        <w:t xml:space="preserve">, </w:t>
      </w:r>
      <w:r w:rsidRPr="622FCD8F" w:rsidR="30A93B8F">
        <w:rPr>
          <w:rFonts w:ascii="Arial" w:hAnsi="Arial" w:eastAsia="Arial" w:cs="Arial"/>
          <w:b w:val="0"/>
          <w:bCs w:val="0"/>
          <w:i w:val="0"/>
          <w:iCs w:val="0"/>
          <w:caps w:val="0"/>
          <w:smallCaps w:val="0"/>
          <w:noProof w:val="0"/>
          <w:color w:val="auto"/>
          <w:sz w:val="24"/>
          <w:szCs w:val="24"/>
          <w:lang w:val="en-US"/>
        </w:rPr>
        <w:t xml:space="preserve">2(11), pp. 3436-3448. Available at: </w:t>
      </w:r>
      <w:hyperlink r:id="Re3ab5e3757ac4978">
        <w:r w:rsidRPr="622FCD8F" w:rsidR="30A93B8F">
          <w:rPr>
            <w:rStyle w:val="Hyperlink"/>
            <w:rFonts w:ascii="Arial" w:hAnsi="Arial" w:eastAsia="Arial" w:cs="Arial"/>
            <w:noProof w:val="0"/>
            <w:sz w:val="24"/>
            <w:szCs w:val="24"/>
            <w:lang w:val="en-US"/>
          </w:rPr>
          <w:t>https://www.mdpi.com/2071-1050/2/11/3436</w:t>
        </w:r>
      </w:hyperlink>
      <w:r w:rsidRPr="622FCD8F" w:rsidR="30A93B8F">
        <w:rPr>
          <w:rFonts w:ascii="Arial" w:hAnsi="Arial" w:eastAsia="Arial" w:cs="Arial"/>
          <w:noProof w:val="0"/>
          <w:sz w:val="24"/>
          <w:szCs w:val="24"/>
          <w:lang w:val="en-US"/>
        </w:rPr>
        <w:t xml:space="preserve"> (Accessed on: 1</w:t>
      </w:r>
      <w:r w:rsidRPr="622FCD8F" w:rsidR="30A93B8F">
        <w:rPr>
          <w:rFonts w:ascii="Arial" w:hAnsi="Arial" w:eastAsia="Arial" w:cs="Arial"/>
          <w:noProof w:val="0"/>
          <w:sz w:val="24"/>
          <w:szCs w:val="24"/>
          <w:vertAlign w:val="superscript"/>
          <w:lang w:val="en-US"/>
        </w:rPr>
        <w:t>st</w:t>
      </w:r>
      <w:r w:rsidRPr="622FCD8F" w:rsidR="30A93B8F">
        <w:rPr>
          <w:rFonts w:ascii="Arial" w:hAnsi="Arial" w:eastAsia="Arial" w:cs="Arial"/>
          <w:noProof w:val="0"/>
          <w:sz w:val="24"/>
          <w:szCs w:val="24"/>
          <w:lang w:val="en-US"/>
        </w:rPr>
        <w:t xml:space="preserve"> July 2024).</w:t>
      </w:r>
    </w:p>
    <w:p w:rsidR="622FCD8F" w:rsidP="622FCD8F" w:rsidRDefault="622FCD8F" w14:paraId="551E0998" w14:textId="5C8740CD">
      <w:pPr>
        <w:pStyle w:val="Normal"/>
        <w:jc w:val="left"/>
        <w:rPr>
          <w:rFonts w:ascii="Arial" w:hAnsi="Arial" w:eastAsia="Arial" w:cs="Arial"/>
          <w:noProof w:val="0"/>
          <w:sz w:val="24"/>
          <w:szCs w:val="24"/>
          <w:lang w:val="en-US"/>
        </w:rPr>
      </w:pPr>
    </w:p>
    <w:p w:rsidR="1807B3BD" w:rsidP="622FCD8F" w:rsidRDefault="1807B3BD" w14:paraId="6114B812" w14:textId="35376573">
      <w:pPr>
        <w:pStyle w:val="Normal"/>
        <w:jc w:val="left"/>
        <w:rPr>
          <w:rFonts w:ascii="Arial" w:hAnsi="Arial" w:eastAsia="Arial" w:cs="Arial"/>
          <w:b w:val="0"/>
          <w:bCs w:val="0"/>
          <w:i w:val="0"/>
          <w:iCs w:val="0"/>
          <w:caps w:val="0"/>
          <w:smallCaps w:val="0"/>
          <w:noProof w:val="0"/>
          <w:color w:val="auto"/>
          <w:sz w:val="24"/>
          <w:szCs w:val="24"/>
          <w:lang w:val="en-US"/>
        </w:rPr>
      </w:pPr>
      <w:r w:rsidRPr="622FCD8F" w:rsidR="1807B3BD">
        <w:rPr>
          <w:rFonts w:ascii="Arial" w:hAnsi="Arial" w:eastAsia="Arial" w:cs="Arial"/>
          <w:b w:val="0"/>
          <w:bCs w:val="0"/>
          <w:i w:val="0"/>
          <w:iCs w:val="0"/>
          <w:caps w:val="0"/>
          <w:smallCaps w:val="0"/>
          <w:noProof w:val="0"/>
          <w:color w:val="auto"/>
          <w:sz w:val="24"/>
          <w:szCs w:val="24"/>
          <w:lang w:val="en-US"/>
        </w:rPr>
        <w:t xml:space="preserve">Laine, M. (2009) ‘Towards Sustaining the Status Quo: Business Talk of Sustainability in Finnish Corporate Disclosures 1987–2005’, </w:t>
      </w:r>
      <w:r w:rsidRPr="622FCD8F" w:rsidR="1807B3BD">
        <w:rPr>
          <w:rFonts w:ascii="Arial" w:hAnsi="Arial" w:eastAsia="Arial" w:cs="Arial"/>
          <w:b w:val="0"/>
          <w:bCs w:val="0"/>
          <w:i w:val="1"/>
          <w:iCs w:val="1"/>
          <w:caps w:val="0"/>
          <w:smallCaps w:val="0"/>
          <w:noProof w:val="0"/>
          <w:color w:val="auto"/>
          <w:sz w:val="24"/>
          <w:szCs w:val="24"/>
          <w:lang w:val="en-US"/>
        </w:rPr>
        <w:t>European Accounting Review</w:t>
      </w:r>
      <w:r w:rsidRPr="622FCD8F" w:rsidR="1807B3BD">
        <w:rPr>
          <w:rFonts w:ascii="Arial" w:hAnsi="Arial" w:eastAsia="Arial" w:cs="Arial"/>
          <w:b w:val="0"/>
          <w:bCs w:val="0"/>
          <w:i w:val="0"/>
          <w:iCs w:val="0"/>
          <w:caps w:val="0"/>
          <w:smallCaps w:val="0"/>
          <w:noProof w:val="0"/>
          <w:color w:val="auto"/>
          <w:sz w:val="24"/>
          <w:szCs w:val="24"/>
          <w:lang w:val="en-US"/>
        </w:rPr>
        <w:t xml:space="preserve">, 19(2), pp. 247–274. Available at: </w:t>
      </w:r>
      <w:hyperlink r:id="R227a25cc659f428d">
        <w:r w:rsidRPr="622FCD8F" w:rsidR="1807B3BD">
          <w:rPr>
            <w:rStyle w:val="Hyperlink"/>
            <w:rFonts w:ascii="Arial" w:hAnsi="Arial" w:eastAsia="Arial" w:cs="Arial"/>
            <w:noProof w:val="0"/>
            <w:sz w:val="24"/>
            <w:szCs w:val="24"/>
            <w:lang w:val="en-US"/>
          </w:rPr>
          <w:t>https://www.tandfonline.com/doi/abs/10.1080/09638180903136258</w:t>
        </w:r>
      </w:hyperlink>
      <w:r w:rsidRPr="622FCD8F" w:rsidR="1807B3BD">
        <w:rPr>
          <w:rFonts w:ascii="Arial" w:hAnsi="Arial" w:eastAsia="Arial" w:cs="Arial"/>
          <w:noProof w:val="0"/>
          <w:sz w:val="24"/>
          <w:szCs w:val="24"/>
          <w:lang w:val="en-US"/>
        </w:rPr>
        <w:t xml:space="preserve"> (Accessed on; 8</w:t>
      </w:r>
      <w:r w:rsidRPr="622FCD8F" w:rsidR="1807B3BD">
        <w:rPr>
          <w:rFonts w:ascii="Arial" w:hAnsi="Arial" w:eastAsia="Arial" w:cs="Arial"/>
          <w:noProof w:val="0"/>
          <w:sz w:val="24"/>
          <w:szCs w:val="24"/>
          <w:vertAlign w:val="superscript"/>
          <w:lang w:val="en-US"/>
        </w:rPr>
        <w:t>th</w:t>
      </w:r>
      <w:r w:rsidRPr="622FCD8F" w:rsidR="1807B3BD">
        <w:rPr>
          <w:rFonts w:ascii="Arial" w:hAnsi="Arial" w:eastAsia="Arial" w:cs="Arial"/>
          <w:noProof w:val="0"/>
          <w:sz w:val="24"/>
          <w:szCs w:val="24"/>
          <w:lang w:val="en-US"/>
        </w:rPr>
        <w:t xml:space="preserve"> July 2024). </w:t>
      </w:r>
    </w:p>
    <w:p w:rsidR="622FCD8F" w:rsidP="622FCD8F" w:rsidRDefault="622FCD8F" w14:paraId="57ABC2DB" w14:textId="0F815D59">
      <w:pPr>
        <w:pStyle w:val="Normal"/>
        <w:jc w:val="left"/>
        <w:rPr>
          <w:rFonts w:ascii="Arial" w:hAnsi="Arial" w:eastAsia="Arial" w:cs="Arial"/>
          <w:noProof w:val="0"/>
          <w:sz w:val="24"/>
          <w:szCs w:val="24"/>
          <w:lang w:val="en-US"/>
        </w:rPr>
      </w:pPr>
    </w:p>
    <w:p w:rsidR="1669CA6B" w:rsidP="622FCD8F" w:rsidRDefault="1669CA6B" w14:paraId="355BBE66" w14:textId="233E7C99">
      <w:pPr>
        <w:pStyle w:val="Normal"/>
        <w:jc w:val="left"/>
        <w:rPr>
          <w:rFonts w:ascii="Arial" w:hAnsi="Arial" w:eastAsia="Arial" w:cs="Arial"/>
          <w:b w:val="0"/>
          <w:bCs w:val="0"/>
          <w:i w:val="0"/>
          <w:iCs w:val="0"/>
          <w:caps w:val="0"/>
          <w:smallCaps w:val="0"/>
          <w:noProof w:val="0"/>
          <w:color w:val="auto"/>
          <w:sz w:val="24"/>
          <w:szCs w:val="24"/>
          <w:lang w:val="en-US"/>
        </w:rPr>
      </w:pPr>
      <w:r w:rsidRPr="622FCD8F" w:rsidR="1669CA6B">
        <w:rPr>
          <w:rFonts w:ascii="Arial" w:hAnsi="Arial" w:eastAsia="Arial" w:cs="Arial"/>
          <w:b w:val="0"/>
          <w:bCs w:val="0"/>
          <w:i w:val="0"/>
          <w:iCs w:val="0"/>
          <w:caps w:val="0"/>
          <w:smallCaps w:val="0"/>
          <w:noProof w:val="0"/>
          <w:color w:val="auto"/>
          <w:sz w:val="24"/>
          <w:szCs w:val="24"/>
          <w:lang w:val="en-US"/>
        </w:rPr>
        <w:t xml:space="preserve">Martinez, C., García, O., </w:t>
      </w:r>
      <w:bookmarkStart w:name="_Int_a92fRMKH" w:id="1577713546"/>
      <w:r w:rsidRPr="622FCD8F" w:rsidR="1669CA6B">
        <w:rPr>
          <w:rFonts w:ascii="Arial" w:hAnsi="Arial" w:eastAsia="Arial" w:cs="Arial"/>
          <w:b w:val="0"/>
          <w:bCs w:val="0"/>
          <w:i w:val="0"/>
          <w:iCs w:val="0"/>
          <w:caps w:val="0"/>
          <w:smallCaps w:val="0"/>
          <w:noProof w:val="0"/>
          <w:color w:val="auto"/>
          <w:sz w:val="24"/>
          <w:szCs w:val="24"/>
          <w:lang w:val="en-US"/>
        </w:rPr>
        <w:t>Ferriz</w:t>
      </w:r>
      <w:bookmarkEnd w:id="1577713546"/>
      <w:r w:rsidRPr="622FCD8F" w:rsidR="1669CA6B">
        <w:rPr>
          <w:rFonts w:ascii="Arial" w:hAnsi="Arial" w:eastAsia="Arial" w:cs="Arial"/>
          <w:b w:val="0"/>
          <w:bCs w:val="0"/>
          <w:i w:val="0"/>
          <w:iCs w:val="0"/>
          <w:caps w:val="0"/>
          <w:smallCaps w:val="0"/>
          <w:noProof w:val="0"/>
          <w:color w:val="auto"/>
          <w:sz w:val="24"/>
          <w:szCs w:val="24"/>
          <w:lang w:val="en-US"/>
        </w:rPr>
        <w:t xml:space="preserve">, A., and Baena, S. (2023) ‘Plogging improves environmental awareness in high school physical education students’, </w:t>
      </w:r>
      <w:r w:rsidRPr="622FCD8F" w:rsidR="1669CA6B">
        <w:rPr>
          <w:rFonts w:ascii="Arial" w:hAnsi="Arial" w:eastAsia="Arial" w:cs="Arial"/>
          <w:b w:val="0"/>
          <w:bCs w:val="0"/>
          <w:i w:val="1"/>
          <w:iCs w:val="1"/>
          <w:caps w:val="0"/>
          <w:smallCaps w:val="0"/>
          <w:noProof w:val="0"/>
          <w:color w:val="auto"/>
          <w:sz w:val="24"/>
          <w:szCs w:val="24"/>
          <w:lang w:val="en-US"/>
        </w:rPr>
        <w:t>Journal of Adventure Education and Outdoor Learning</w:t>
      </w:r>
      <w:r w:rsidRPr="622FCD8F" w:rsidR="1669CA6B">
        <w:rPr>
          <w:rFonts w:ascii="Arial" w:hAnsi="Arial" w:eastAsia="Arial" w:cs="Arial"/>
          <w:b w:val="0"/>
          <w:bCs w:val="0"/>
          <w:i w:val="0"/>
          <w:iCs w:val="0"/>
          <w:caps w:val="0"/>
          <w:smallCaps w:val="0"/>
          <w:noProof w:val="0"/>
          <w:color w:val="auto"/>
          <w:sz w:val="24"/>
          <w:szCs w:val="24"/>
          <w:lang w:val="en-US"/>
        </w:rPr>
        <w:t>,</w:t>
      </w:r>
      <w:r w:rsidRPr="622FCD8F" w:rsidR="3CABBCA3">
        <w:rPr>
          <w:rFonts w:ascii="Arial" w:hAnsi="Arial" w:eastAsia="Arial" w:cs="Arial"/>
          <w:b w:val="0"/>
          <w:bCs w:val="0"/>
          <w:i w:val="0"/>
          <w:iCs w:val="0"/>
          <w:caps w:val="0"/>
          <w:smallCaps w:val="0"/>
          <w:noProof w:val="0"/>
          <w:color w:val="auto"/>
          <w:sz w:val="24"/>
          <w:szCs w:val="24"/>
          <w:lang w:val="en-US"/>
        </w:rPr>
        <w:t xml:space="preserve"> pp.</w:t>
      </w:r>
      <w:r w:rsidRPr="622FCD8F" w:rsidR="1669CA6B">
        <w:rPr>
          <w:rFonts w:ascii="Arial" w:hAnsi="Arial" w:eastAsia="Arial" w:cs="Arial"/>
          <w:b w:val="0"/>
          <w:bCs w:val="0"/>
          <w:i w:val="0"/>
          <w:iCs w:val="0"/>
          <w:caps w:val="0"/>
          <w:smallCaps w:val="0"/>
          <w:noProof w:val="0"/>
          <w:color w:val="auto"/>
          <w:sz w:val="24"/>
          <w:szCs w:val="24"/>
          <w:lang w:val="en-US"/>
        </w:rPr>
        <w:t xml:space="preserve"> 1–11.</w:t>
      </w:r>
      <w:r w:rsidRPr="622FCD8F" w:rsidR="7AF48E38">
        <w:rPr>
          <w:rFonts w:ascii="Arial" w:hAnsi="Arial" w:eastAsia="Arial" w:cs="Arial"/>
          <w:b w:val="0"/>
          <w:bCs w:val="0"/>
          <w:i w:val="0"/>
          <w:iCs w:val="0"/>
          <w:caps w:val="0"/>
          <w:smallCaps w:val="0"/>
          <w:noProof w:val="0"/>
          <w:color w:val="auto"/>
          <w:sz w:val="24"/>
          <w:szCs w:val="24"/>
          <w:lang w:val="en-US"/>
        </w:rPr>
        <w:t xml:space="preserve"> Available at: </w:t>
      </w:r>
      <w:hyperlink r:id="Rad62661942b34f3a">
        <w:r w:rsidRPr="622FCD8F" w:rsidR="7AF48E38">
          <w:rPr>
            <w:rStyle w:val="Hyperlink"/>
            <w:rFonts w:ascii="Arial" w:hAnsi="Arial" w:eastAsia="Arial" w:cs="Arial"/>
            <w:noProof w:val="0"/>
            <w:sz w:val="24"/>
            <w:szCs w:val="24"/>
            <w:lang w:val="en-US"/>
          </w:rPr>
          <w:t>https://www.tandfonline.com/doi/abs/10.1080/14729679.2023.2235705</w:t>
        </w:r>
      </w:hyperlink>
      <w:r w:rsidRPr="622FCD8F" w:rsidR="7AF48E38">
        <w:rPr>
          <w:rFonts w:ascii="Arial" w:hAnsi="Arial" w:eastAsia="Arial" w:cs="Arial"/>
          <w:noProof w:val="0"/>
          <w:sz w:val="24"/>
          <w:szCs w:val="24"/>
          <w:lang w:val="en-US"/>
        </w:rPr>
        <w:t xml:space="preserve"> (Accessed on: 8</w:t>
      </w:r>
      <w:r w:rsidRPr="622FCD8F" w:rsidR="7AF48E38">
        <w:rPr>
          <w:rFonts w:ascii="Arial" w:hAnsi="Arial" w:eastAsia="Arial" w:cs="Arial"/>
          <w:noProof w:val="0"/>
          <w:sz w:val="24"/>
          <w:szCs w:val="24"/>
          <w:vertAlign w:val="superscript"/>
          <w:lang w:val="en-US"/>
        </w:rPr>
        <w:t>th</w:t>
      </w:r>
      <w:r w:rsidRPr="622FCD8F" w:rsidR="7AF48E38">
        <w:rPr>
          <w:rFonts w:ascii="Arial" w:hAnsi="Arial" w:eastAsia="Arial" w:cs="Arial"/>
          <w:noProof w:val="0"/>
          <w:sz w:val="24"/>
          <w:szCs w:val="24"/>
          <w:lang w:val="en-US"/>
        </w:rPr>
        <w:t xml:space="preserve"> July 2024). </w:t>
      </w:r>
    </w:p>
    <w:p w:rsidR="622FCD8F" w:rsidP="622FCD8F" w:rsidRDefault="622FCD8F" w14:paraId="4FBDF8C8" w14:textId="70378EF7">
      <w:pPr>
        <w:pStyle w:val="Normal"/>
        <w:jc w:val="left"/>
        <w:rPr>
          <w:rFonts w:ascii="Arial" w:hAnsi="Arial" w:eastAsia="Arial" w:cs="Arial"/>
          <w:noProof w:val="0"/>
          <w:sz w:val="24"/>
          <w:szCs w:val="24"/>
          <w:lang w:val="en-US"/>
        </w:rPr>
      </w:pPr>
    </w:p>
    <w:p w:rsidR="1FB890D9" w:rsidP="622FCD8F" w:rsidRDefault="1FB890D9" w14:paraId="74BEC11E" w14:textId="45D7E73C">
      <w:pPr>
        <w:pStyle w:val="Normal"/>
        <w:jc w:val="left"/>
        <w:rPr>
          <w:rFonts w:ascii="Arial" w:hAnsi="Arial" w:eastAsia="Arial" w:cs="Arial"/>
          <w:noProof w:val="0"/>
          <w:sz w:val="24"/>
          <w:szCs w:val="24"/>
          <w:lang w:val="en-US"/>
        </w:rPr>
      </w:pPr>
      <w:r w:rsidRPr="622FCD8F" w:rsidR="1FB890D9">
        <w:rPr>
          <w:rFonts w:ascii="Arial" w:hAnsi="Arial" w:eastAsia="Arial" w:cs="Arial"/>
          <w:noProof w:val="0"/>
          <w:sz w:val="24"/>
          <w:szCs w:val="24"/>
          <w:lang w:val="en-US"/>
        </w:rPr>
        <w:t xml:space="preserve">Office for national statistics (2023) </w:t>
      </w:r>
      <w:r w:rsidRPr="622FCD8F" w:rsidR="1FB890D9">
        <w:rPr>
          <w:rFonts w:ascii="Arial" w:hAnsi="Arial" w:eastAsia="Arial" w:cs="Arial"/>
          <w:i w:val="1"/>
          <w:iCs w:val="1"/>
          <w:noProof w:val="0"/>
          <w:sz w:val="24"/>
          <w:szCs w:val="24"/>
          <w:lang w:val="en-US"/>
        </w:rPr>
        <w:t xml:space="preserve">Data and analysis for census 2021. </w:t>
      </w:r>
      <w:r w:rsidRPr="622FCD8F" w:rsidR="1CF0EDE8">
        <w:rPr>
          <w:rFonts w:ascii="Arial" w:hAnsi="Arial" w:eastAsia="Arial" w:cs="Arial"/>
          <w:i w:val="0"/>
          <w:iCs w:val="0"/>
          <w:noProof w:val="0"/>
          <w:sz w:val="24"/>
          <w:szCs w:val="24"/>
          <w:lang w:val="en-US"/>
        </w:rPr>
        <w:t xml:space="preserve">Available at: </w:t>
      </w:r>
      <w:hyperlink r:id="R25222f7f43c64644">
        <w:r w:rsidRPr="622FCD8F" w:rsidR="1CF0EDE8">
          <w:rPr>
            <w:rStyle w:val="Hyperlink"/>
            <w:rFonts w:ascii="Arial" w:hAnsi="Arial" w:eastAsia="Arial" w:cs="Arial"/>
            <w:noProof w:val="0"/>
            <w:sz w:val="24"/>
            <w:szCs w:val="24"/>
            <w:lang w:val="en-US"/>
          </w:rPr>
          <w:t>https://www.ons.gov.uk/peoplepopulationandcommunity/wellbeing/articles/mostadultsreportmakingsomechangestotheirlifestyleforenvironmentalreasons/2023-07-05</w:t>
        </w:r>
      </w:hyperlink>
      <w:r w:rsidRPr="622FCD8F" w:rsidR="1CF0EDE8">
        <w:rPr>
          <w:rFonts w:ascii="Arial" w:hAnsi="Arial" w:eastAsia="Arial" w:cs="Arial"/>
          <w:noProof w:val="0"/>
          <w:sz w:val="24"/>
          <w:szCs w:val="24"/>
          <w:lang w:val="en-US"/>
        </w:rPr>
        <w:t xml:space="preserve"> (Accessed on: 2</w:t>
      </w:r>
      <w:r w:rsidRPr="622FCD8F" w:rsidR="1CF0EDE8">
        <w:rPr>
          <w:rFonts w:ascii="Arial" w:hAnsi="Arial" w:eastAsia="Arial" w:cs="Arial"/>
          <w:noProof w:val="0"/>
          <w:sz w:val="24"/>
          <w:szCs w:val="24"/>
          <w:vertAlign w:val="superscript"/>
          <w:lang w:val="en-US"/>
        </w:rPr>
        <w:t>nd</w:t>
      </w:r>
      <w:r w:rsidRPr="622FCD8F" w:rsidR="1CF0EDE8">
        <w:rPr>
          <w:rFonts w:ascii="Arial" w:hAnsi="Arial" w:eastAsia="Arial" w:cs="Arial"/>
          <w:noProof w:val="0"/>
          <w:sz w:val="24"/>
          <w:szCs w:val="24"/>
          <w:lang w:val="en-US"/>
        </w:rPr>
        <w:t xml:space="preserve"> July 2024). </w:t>
      </w:r>
    </w:p>
    <w:p w:rsidR="622FCD8F" w:rsidP="622FCD8F" w:rsidRDefault="622FCD8F" w14:paraId="330B8D78" w14:textId="7CC84316">
      <w:pPr>
        <w:pStyle w:val="Normal"/>
        <w:jc w:val="left"/>
        <w:rPr>
          <w:rFonts w:ascii="Arial" w:hAnsi="Arial" w:eastAsia="Arial" w:cs="Arial"/>
          <w:noProof w:val="0"/>
          <w:sz w:val="24"/>
          <w:szCs w:val="24"/>
          <w:lang w:val="en-US"/>
        </w:rPr>
      </w:pPr>
    </w:p>
    <w:p w:rsidR="195D3AEB" w:rsidP="622FCD8F" w:rsidRDefault="195D3AEB" w14:paraId="6630712D" w14:textId="07A5D5A7">
      <w:pPr>
        <w:pStyle w:val="Normal"/>
        <w:jc w:val="left"/>
        <w:rPr>
          <w:rFonts w:ascii="Arial" w:hAnsi="Arial" w:eastAsia="Arial" w:cs="Arial"/>
          <w:i w:val="0"/>
          <w:iCs w:val="0"/>
          <w:noProof w:val="0"/>
          <w:sz w:val="24"/>
          <w:szCs w:val="24"/>
          <w:lang w:val="en-US"/>
        </w:rPr>
      </w:pPr>
      <w:r w:rsidRPr="622FCD8F" w:rsidR="195D3AEB">
        <w:rPr>
          <w:rFonts w:ascii="Arial" w:hAnsi="Arial" w:eastAsia="Arial" w:cs="Arial"/>
          <w:noProof w:val="0"/>
          <w:sz w:val="24"/>
          <w:szCs w:val="24"/>
          <w:lang w:val="en-US"/>
        </w:rPr>
        <w:t xml:space="preserve">Omar, A. (2008) ‘Energy, environment and sustainable development’, </w:t>
      </w:r>
      <w:r w:rsidRPr="622FCD8F" w:rsidR="195D3AEB">
        <w:rPr>
          <w:rFonts w:ascii="Arial" w:hAnsi="Arial" w:eastAsia="Arial" w:cs="Arial"/>
          <w:i w:val="1"/>
          <w:iCs w:val="1"/>
          <w:noProof w:val="0"/>
          <w:sz w:val="24"/>
          <w:szCs w:val="24"/>
          <w:lang w:val="en-US"/>
        </w:rPr>
        <w:t xml:space="preserve">Renewable and energy sustainable reviews, </w:t>
      </w:r>
      <w:r w:rsidRPr="622FCD8F" w:rsidR="195D3AEB">
        <w:rPr>
          <w:rFonts w:ascii="Arial" w:hAnsi="Arial" w:eastAsia="Arial" w:cs="Arial"/>
          <w:i w:val="0"/>
          <w:iCs w:val="0"/>
          <w:noProof w:val="0"/>
          <w:sz w:val="24"/>
          <w:szCs w:val="24"/>
          <w:lang w:val="en-US"/>
        </w:rPr>
        <w:t xml:space="preserve">12(9), pp. </w:t>
      </w:r>
      <w:r w:rsidRPr="622FCD8F" w:rsidR="3163C97E">
        <w:rPr>
          <w:rFonts w:ascii="Arial" w:hAnsi="Arial" w:eastAsia="Arial" w:cs="Arial"/>
          <w:i w:val="0"/>
          <w:iCs w:val="0"/>
          <w:noProof w:val="0"/>
          <w:sz w:val="24"/>
          <w:szCs w:val="24"/>
          <w:lang w:val="en-US"/>
        </w:rPr>
        <w:t xml:space="preserve">2265-2300. Available at: </w:t>
      </w:r>
      <w:hyperlink r:id="R3ef4776d5c5040eb">
        <w:r w:rsidRPr="622FCD8F" w:rsidR="3163C97E">
          <w:rPr>
            <w:rStyle w:val="Hyperlink"/>
            <w:rFonts w:ascii="Arial" w:hAnsi="Arial" w:eastAsia="Arial" w:cs="Arial"/>
            <w:noProof w:val="0"/>
            <w:sz w:val="24"/>
            <w:szCs w:val="24"/>
            <w:lang w:val="en-US"/>
          </w:rPr>
          <w:t>https://www.sciencedirect.com/science/article/pii/S1364032107000834</w:t>
        </w:r>
      </w:hyperlink>
      <w:r w:rsidRPr="622FCD8F" w:rsidR="3163C97E">
        <w:rPr>
          <w:rFonts w:ascii="Arial" w:hAnsi="Arial" w:eastAsia="Arial" w:cs="Arial"/>
          <w:noProof w:val="0"/>
          <w:sz w:val="24"/>
          <w:szCs w:val="24"/>
          <w:lang w:val="en-US"/>
        </w:rPr>
        <w:t xml:space="preserve"> (Accessed on: 1</w:t>
      </w:r>
      <w:r w:rsidRPr="622FCD8F" w:rsidR="3163C97E">
        <w:rPr>
          <w:rFonts w:ascii="Arial" w:hAnsi="Arial" w:eastAsia="Arial" w:cs="Arial"/>
          <w:noProof w:val="0"/>
          <w:sz w:val="24"/>
          <w:szCs w:val="24"/>
          <w:vertAlign w:val="superscript"/>
          <w:lang w:val="en-US"/>
        </w:rPr>
        <w:t>st</w:t>
      </w:r>
      <w:r w:rsidRPr="622FCD8F" w:rsidR="3163C97E">
        <w:rPr>
          <w:rFonts w:ascii="Arial" w:hAnsi="Arial" w:eastAsia="Arial" w:cs="Arial"/>
          <w:noProof w:val="0"/>
          <w:sz w:val="24"/>
          <w:szCs w:val="24"/>
          <w:lang w:val="en-US"/>
        </w:rPr>
        <w:t xml:space="preserve"> July 2024). </w:t>
      </w:r>
    </w:p>
    <w:p w:rsidR="622FCD8F" w:rsidP="622FCD8F" w:rsidRDefault="622FCD8F" w14:paraId="2AD77872" w14:textId="5D0AF1D2">
      <w:pPr>
        <w:pStyle w:val="Normal"/>
        <w:jc w:val="left"/>
        <w:rPr>
          <w:rFonts w:ascii="Arial" w:hAnsi="Arial" w:eastAsia="Arial" w:cs="Arial"/>
          <w:noProof w:val="0"/>
          <w:sz w:val="24"/>
          <w:szCs w:val="24"/>
          <w:lang w:val="en-US"/>
        </w:rPr>
      </w:pPr>
    </w:p>
    <w:p w:rsidR="60546B8F" w:rsidP="622FCD8F" w:rsidRDefault="60546B8F" w14:paraId="14BB06A8" w14:textId="65F9393F">
      <w:pPr>
        <w:pStyle w:val="Normal"/>
        <w:jc w:val="left"/>
        <w:rPr>
          <w:rFonts w:ascii="Arial" w:hAnsi="Arial" w:eastAsia="Arial" w:cs="Arial"/>
          <w:b w:val="0"/>
          <w:bCs w:val="0"/>
          <w:i w:val="0"/>
          <w:iCs w:val="0"/>
          <w:caps w:val="0"/>
          <w:smallCaps w:val="0"/>
          <w:noProof w:val="0"/>
          <w:color w:val="auto"/>
          <w:sz w:val="24"/>
          <w:szCs w:val="24"/>
          <w:lang w:val="en-US"/>
        </w:rPr>
      </w:pPr>
      <w:r w:rsidRPr="622FCD8F" w:rsidR="60546B8F">
        <w:rPr>
          <w:rFonts w:ascii="Arial" w:hAnsi="Arial" w:eastAsia="Arial" w:cs="Arial"/>
          <w:b w:val="0"/>
          <w:bCs w:val="0"/>
          <w:i w:val="0"/>
          <w:iCs w:val="0"/>
          <w:caps w:val="0"/>
          <w:smallCaps w:val="0"/>
          <w:noProof w:val="0"/>
          <w:color w:val="auto"/>
          <w:sz w:val="24"/>
          <w:szCs w:val="24"/>
          <w:lang w:val="en-US"/>
        </w:rPr>
        <w:t xml:space="preserve">Orock, A., Logan, S., and Deak, F. (2020) ‘Age-Related Cognitive Impairment: Role of Reduced Synaptobrevin-2 Levels in Deficits of Memory and Synaptic Plasticity’, </w:t>
      </w:r>
      <w:r w:rsidRPr="622FCD8F" w:rsidR="60546B8F">
        <w:rPr>
          <w:rFonts w:ascii="Arial" w:hAnsi="Arial" w:eastAsia="Arial" w:cs="Arial"/>
          <w:b w:val="0"/>
          <w:bCs w:val="0"/>
          <w:i w:val="1"/>
          <w:iCs w:val="1"/>
          <w:caps w:val="0"/>
          <w:smallCaps w:val="0"/>
          <w:noProof w:val="0"/>
          <w:color w:val="auto"/>
          <w:sz w:val="24"/>
          <w:szCs w:val="24"/>
          <w:lang w:val="en-US"/>
        </w:rPr>
        <w:t>The Journals of Gerontology: Series A</w:t>
      </w:r>
      <w:r w:rsidRPr="622FCD8F" w:rsidR="60546B8F">
        <w:rPr>
          <w:rFonts w:ascii="Arial" w:hAnsi="Arial" w:eastAsia="Arial" w:cs="Arial"/>
          <w:b w:val="0"/>
          <w:bCs w:val="0"/>
          <w:i w:val="0"/>
          <w:iCs w:val="0"/>
          <w:caps w:val="0"/>
          <w:smallCaps w:val="0"/>
          <w:noProof w:val="0"/>
          <w:color w:val="auto"/>
          <w:sz w:val="24"/>
          <w:szCs w:val="24"/>
          <w:lang w:val="en-US"/>
        </w:rPr>
        <w:t>,</w:t>
      </w:r>
      <w:r w:rsidRPr="622FCD8F" w:rsidR="14D9E206">
        <w:rPr>
          <w:rFonts w:ascii="Arial" w:hAnsi="Arial" w:eastAsia="Arial" w:cs="Arial"/>
          <w:b w:val="0"/>
          <w:bCs w:val="0"/>
          <w:i w:val="0"/>
          <w:iCs w:val="0"/>
          <w:caps w:val="0"/>
          <w:smallCaps w:val="0"/>
          <w:noProof w:val="0"/>
          <w:color w:val="auto"/>
          <w:sz w:val="24"/>
          <w:szCs w:val="24"/>
          <w:lang w:val="en-US"/>
        </w:rPr>
        <w:t xml:space="preserve"> 75(9), pp. 1624-1632. Available at: </w:t>
      </w:r>
      <w:hyperlink r:id="Rdc7976262aa040e6">
        <w:r w:rsidRPr="622FCD8F" w:rsidR="14D9E206">
          <w:rPr>
            <w:rStyle w:val="Hyperlink"/>
            <w:rFonts w:ascii="Arial" w:hAnsi="Arial" w:eastAsia="Arial" w:cs="Arial"/>
            <w:noProof w:val="0"/>
            <w:sz w:val="24"/>
            <w:szCs w:val="24"/>
            <w:lang w:val="en-US"/>
          </w:rPr>
          <w:t>https://academic.oup.com/biomedgerontology/article/75/9/1624/5289233?login=false</w:t>
        </w:r>
      </w:hyperlink>
      <w:r w:rsidRPr="622FCD8F" w:rsidR="14D9E206">
        <w:rPr>
          <w:rFonts w:ascii="Arial" w:hAnsi="Arial" w:eastAsia="Arial" w:cs="Arial"/>
          <w:noProof w:val="0"/>
          <w:sz w:val="24"/>
          <w:szCs w:val="24"/>
          <w:lang w:val="en-US"/>
        </w:rPr>
        <w:t xml:space="preserve"> (Accessed on: 7</w:t>
      </w:r>
      <w:r w:rsidRPr="622FCD8F" w:rsidR="14D9E206">
        <w:rPr>
          <w:rFonts w:ascii="Arial" w:hAnsi="Arial" w:eastAsia="Arial" w:cs="Arial"/>
          <w:noProof w:val="0"/>
          <w:sz w:val="24"/>
          <w:szCs w:val="24"/>
          <w:vertAlign w:val="superscript"/>
          <w:lang w:val="en-US"/>
        </w:rPr>
        <w:t>th</w:t>
      </w:r>
      <w:r w:rsidRPr="622FCD8F" w:rsidR="14D9E206">
        <w:rPr>
          <w:rFonts w:ascii="Arial" w:hAnsi="Arial" w:eastAsia="Arial" w:cs="Arial"/>
          <w:noProof w:val="0"/>
          <w:sz w:val="24"/>
          <w:szCs w:val="24"/>
          <w:lang w:val="en-US"/>
        </w:rPr>
        <w:t xml:space="preserve"> July 2024). </w:t>
      </w:r>
    </w:p>
    <w:p w:rsidR="622FCD8F" w:rsidP="622FCD8F" w:rsidRDefault="622FCD8F" w14:paraId="37D27331" w14:textId="4BCD83AB">
      <w:pPr>
        <w:pStyle w:val="Normal"/>
        <w:jc w:val="left"/>
        <w:rPr>
          <w:rFonts w:ascii="Arial" w:hAnsi="Arial" w:eastAsia="Arial" w:cs="Arial"/>
          <w:noProof w:val="0"/>
          <w:sz w:val="24"/>
          <w:szCs w:val="24"/>
          <w:lang w:val="en-US"/>
        </w:rPr>
      </w:pPr>
    </w:p>
    <w:p w:rsidR="4EC823E0" w:rsidP="67DE0BFF" w:rsidRDefault="4EC823E0" w14:paraId="578E5748" w14:textId="7F0B4E03">
      <w:pPr>
        <w:pStyle w:val="Normal"/>
        <w:jc w:val="left"/>
        <w:rPr>
          <w:rFonts w:ascii="Arial" w:hAnsi="Arial" w:eastAsia="Arial" w:cs="Arial"/>
          <w:b w:val="0"/>
          <w:bCs w:val="0"/>
          <w:i w:val="0"/>
          <w:iCs w:val="0"/>
          <w:caps w:val="0"/>
          <w:smallCaps w:val="0"/>
          <w:noProof w:val="0"/>
          <w:color w:val="auto"/>
          <w:sz w:val="24"/>
          <w:szCs w:val="24"/>
          <w:lang w:val="en-US"/>
        </w:rPr>
      </w:pPr>
      <w:r w:rsidRPr="67DE0BFF" w:rsidR="4EC823E0">
        <w:rPr>
          <w:rFonts w:ascii="Arial" w:hAnsi="Arial" w:eastAsia="Arial" w:cs="Arial"/>
          <w:b w:val="0"/>
          <w:bCs w:val="0"/>
          <w:i w:val="0"/>
          <w:iCs w:val="0"/>
          <w:caps w:val="0"/>
          <w:smallCaps w:val="0"/>
          <w:noProof w:val="0"/>
          <w:color w:val="auto"/>
          <w:sz w:val="24"/>
          <w:szCs w:val="24"/>
          <w:lang w:val="en-US"/>
        </w:rPr>
        <w:t xml:space="preserve">Raghavan, R., Panicker, V., and </w:t>
      </w:r>
      <w:r w:rsidRPr="67DE0BFF" w:rsidR="4EC823E0">
        <w:rPr>
          <w:rFonts w:ascii="Arial" w:hAnsi="Arial" w:eastAsia="Arial" w:cs="Arial"/>
          <w:b w:val="0"/>
          <w:bCs w:val="0"/>
          <w:i w:val="0"/>
          <w:iCs w:val="0"/>
          <w:caps w:val="0"/>
          <w:smallCaps w:val="0"/>
          <w:noProof w:val="0"/>
          <w:color w:val="auto"/>
          <w:sz w:val="24"/>
          <w:szCs w:val="24"/>
          <w:lang w:val="en-US"/>
        </w:rPr>
        <w:t>Emmatty</w:t>
      </w:r>
      <w:r w:rsidRPr="67DE0BFF" w:rsidR="4EC823E0">
        <w:rPr>
          <w:rFonts w:ascii="Arial" w:hAnsi="Arial" w:eastAsia="Arial" w:cs="Arial"/>
          <w:b w:val="0"/>
          <w:bCs w:val="0"/>
          <w:i w:val="0"/>
          <w:iCs w:val="0"/>
          <w:caps w:val="0"/>
          <w:smallCaps w:val="0"/>
          <w:noProof w:val="0"/>
          <w:color w:val="auto"/>
          <w:sz w:val="24"/>
          <w:szCs w:val="24"/>
          <w:lang w:val="en-US"/>
        </w:rPr>
        <w:t xml:space="preserve">, F. (2020) </w:t>
      </w:r>
      <w:r w:rsidRPr="67DE0BFF" w:rsidR="64AFEF0F">
        <w:rPr>
          <w:rFonts w:ascii="Arial" w:hAnsi="Arial" w:eastAsia="Arial" w:cs="Arial"/>
          <w:b w:val="0"/>
          <w:bCs w:val="0"/>
          <w:i w:val="0"/>
          <w:iCs w:val="0"/>
          <w:caps w:val="0"/>
          <w:smallCaps w:val="0"/>
          <w:noProof w:val="0"/>
          <w:color w:val="auto"/>
          <w:sz w:val="24"/>
          <w:szCs w:val="24"/>
          <w:lang w:val="en-US"/>
        </w:rPr>
        <w:t>‘</w:t>
      </w:r>
      <w:r w:rsidRPr="67DE0BFF" w:rsidR="4EC823E0">
        <w:rPr>
          <w:rFonts w:ascii="Arial" w:hAnsi="Arial" w:eastAsia="Arial" w:cs="Arial"/>
          <w:b w:val="0"/>
          <w:bCs w:val="0"/>
          <w:i w:val="0"/>
          <w:iCs w:val="0"/>
          <w:caps w:val="0"/>
          <w:smallCaps w:val="0"/>
          <w:noProof w:val="0"/>
          <w:color w:val="auto"/>
          <w:sz w:val="24"/>
          <w:szCs w:val="24"/>
          <w:lang w:val="en-US"/>
        </w:rPr>
        <w:t>Posture based Assessment of Plogging Activity</w:t>
      </w:r>
      <w:r w:rsidRPr="67DE0BFF" w:rsidR="2322EF91">
        <w:rPr>
          <w:rFonts w:ascii="Arial" w:hAnsi="Arial" w:eastAsia="Arial" w:cs="Arial"/>
          <w:b w:val="0"/>
          <w:bCs w:val="0"/>
          <w:i w:val="0"/>
          <w:iCs w:val="0"/>
          <w:caps w:val="0"/>
          <w:smallCaps w:val="0"/>
          <w:noProof w:val="0"/>
          <w:color w:val="auto"/>
          <w:sz w:val="24"/>
          <w:szCs w:val="24"/>
          <w:lang w:val="en-US"/>
        </w:rPr>
        <w:t xml:space="preserve">’, </w:t>
      </w:r>
      <w:r w:rsidRPr="67DE0BFF" w:rsidR="4EC823E0">
        <w:rPr>
          <w:rFonts w:ascii="Arial" w:hAnsi="Arial" w:eastAsia="Arial" w:cs="Arial"/>
          <w:b w:val="0"/>
          <w:bCs w:val="0"/>
          <w:i w:val="1"/>
          <w:iCs w:val="1"/>
          <w:caps w:val="0"/>
          <w:smallCaps w:val="0"/>
          <w:noProof w:val="0"/>
          <w:color w:val="auto"/>
          <w:sz w:val="24"/>
          <w:szCs w:val="24"/>
          <w:lang w:val="en-US"/>
        </w:rPr>
        <w:t>International Conference on System, Computation, Automation and Networking (ICSCAN)</w:t>
      </w:r>
      <w:r w:rsidRPr="67DE0BFF" w:rsidR="4EC823E0">
        <w:rPr>
          <w:rFonts w:ascii="Arial" w:hAnsi="Arial" w:eastAsia="Arial" w:cs="Arial"/>
          <w:b w:val="0"/>
          <w:bCs w:val="0"/>
          <w:i w:val="0"/>
          <w:iCs w:val="0"/>
          <w:caps w:val="0"/>
          <w:smallCaps w:val="0"/>
          <w:noProof w:val="0"/>
          <w:color w:val="auto"/>
          <w:sz w:val="24"/>
          <w:szCs w:val="24"/>
          <w:lang w:val="en-US"/>
        </w:rPr>
        <w:t>,</w:t>
      </w:r>
      <w:r w:rsidRPr="67DE0BFF" w:rsidR="4EC823E0">
        <w:rPr>
          <w:rFonts w:ascii="Arial" w:hAnsi="Arial" w:eastAsia="Arial" w:cs="Arial"/>
          <w:b w:val="0"/>
          <w:bCs w:val="0"/>
          <w:i w:val="0"/>
          <w:iCs w:val="0"/>
          <w:caps w:val="0"/>
          <w:smallCaps w:val="0"/>
          <w:noProof w:val="0"/>
          <w:color w:val="auto"/>
          <w:sz w:val="24"/>
          <w:szCs w:val="24"/>
          <w:lang w:val="en-US"/>
        </w:rPr>
        <w:t xml:space="preserve"> pp. 1-5</w:t>
      </w:r>
      <w:r w:rsidRPr="67DE0BFF" w:rsidR="7824C02D">
        <w:rPr>
          <w:rFonts w:ascii="Arial" w:hAnsi="Arial" w:eastAsia="Arial" w:cs="Arial"/>
          <w:b w:val="0"/>
          <w:bCs w:val="0"/>
          <w:i w:val="0"/>
          <w:iCs w:val="0"/>
          <w:caps w:val="0"/>
          <w:smallCaps w:val="0"/>
          <w:noProof w:val="0"/>
          <w:color w:val="auto"/>
          <w:sz w:val="24"/>
          <w:szCs w:val="24"/>
          <w:lang w:val="en-US"/>
        </w:rPr>
        <w:t xml:space="preserve">. Available at: </w:t>
      </w:r>
      <w:hyperlink r:id="Rebd6c4abd35b4468">
        <w:r w:rsidRPr="67DE0BFF" w:rsidR="7824C02D">
          <w:rPr>
            <w:rStyle w:val="Hyperlink"/>
            <w:rFonts w:ascii="Arial" w:hAnsi="Arial" w:eastAsia="Arial" w:cs="Arial"/>
            <w:noProof w:val="0"/>
            <w:sz w:val="24"/>
            <w:szCs w:val="24"/>
            <w:lang w:val="en-US"/>
          </w:rPr>
          <w:t>https://ieeexplore.ieee.org/abstract/document/9262447</w:t>
        </w:r>
      </w:hyperlink>
      <w:r w:rsidRPr="67DE0BFF" w:rsidR="7824C02D">
        <w:rPr>
          <w:rFonts w:ascii="Arial" w:hAnsi="Arial" w:eastAsia="Arial" w:cs="Arial"/>
          <w:noProof w:val="0"/>
          <w:sz w:val="24"/>
          <w:szCs w:val="24"/>
          <w:lang w:val="en-US"/>
        </w:rPr>
        <w:t xml:space="preserve"> (Accessed on: 8</w:t>
      </w:r>
      <w:r w:rsidRPr="67DE0BFF" w:rsidR="7824C02D">
        <w:rPr>
          <w:rFonts w:ascii="Arial" w:hAnsi="Arial" w:eastAsia="Arial" w:cs="Arial"/>
          <w:noProof w:val="0"/>
          <w:sz w:val="24"/>
          <w:szCs w:val="24"/>
          <w:vertAlign w:val="superscript"/>
          <w:lang w:val="en-US"/>
        </w:rPr>
        <w:t>th</w:t>
      </w:r>
      <w:r w:rsidRPr="67DE0BFF" w:rsidR="7824C02D">
        <w:rPr>
          <w:rFonts w:ascii="Arial" w:hAnsi="Arial" w:eastAsia="Arial" w:cs="Arial"/>
          <w:noProof w:val="0"/>
          <w:sz w:val="24"/>
          <w:szCs w:val="24"/>
          <w:lang w:val="en-US"/>
        </w:rPr>
        <w:t xml:space="preserve"> July 2024). </w:t>
      </w:r>
    </w:p>
    <w:p w:rsidR="622FCD8F" w:rsidP="622FCD8F" w:rsidRDefault="622FCD8F" w14:paraId="51D07435" w14:textId="4E7C7D8B">
      <w:pPr>
        <w:pStyle w:val="Normal"/>
        <w:jc w:val="left"/>
        <w:rPr>
          <w:rFonts w:ascii="Arial" w:hAnsi="Arial" w:eastAsia="Arial" w:cs="Arial"/>
          <w:noProof w:val="0"/>
          <w:sz w:val="24"/>
          <w:szCs w:val="24"/>
          <w:lang w:val="en-US"/>
        </w:rPr>
      </w:pPr>
    </w:p>
    <w:p w:rsidR="59E34F4E" w:rsidP="622FCD8F" w:rsidRDefault="59E34F4E" w14:paraId="63D45409" w14:textId="02AE86AC">
      <w:pPr>
        <w:pStyle w:val="Normal"/>
        <w:jc w:val="left"/>
        <w:rPr>
          <w:rFonts w:ascii="Arial" w:hAnsi="Arial" w:eastAsia="Arial" w:cs="Arial"/>
          <w:noProof w:val="0"/>
          <w:sz w:val="24"/>
          <w:szCs w:val="24"/>
          <w:lang w:val="en-US"/>
        </w:rPr>
      </w:pPr>
      <w:r w:rsidRPr="67DE0BFF" w:rsidR="59E34F4E">
        <w:rPr>
          <w:rFonts w:ascii="Arial" w:hAnsi="Arial" w:eastAsia="Arial" w:cs="Arial"/>
          <w:noProof w:val="0"/>
          <w:sz w:val="24"/>
          <w:szCs w:val="24"/>
          <w:lang w:val="en-US"/>
        </w:rPr>
        <w:t xml:space="preserve">Salonen, A., and Tast, S. (2013) ‘Finnish Early Childhood Educators and Sustainable </w:t>
      </w:r>
      <w:r w:rsidRPr="67DE0BFF" w:rsidR="3C090870">
        <w:rPr>
          <w:rFonts w:ascii="Arial" w:hAnsi="Arial" w:eastAsia="Arial" w:cs="Arial"/>
          <w:noProof w:val="0"/>
          <w:sz w:val="24"/>
          <w:szCs w:val="24"/>
          <w:lang w:val="en-US"/>
        </w:rPr>
        <w:t>D</w:t>
      </w:r>
      <w:r w:rsidRPr="67DE0BFF" w:rsidR="59E34F4E">
        <w:rPr>
          <w:rFonts w:ascii="Arial" w:hAnsi="Arial" w:eastAsia="Arial" w:cs="Arial"/>
          <w:noProof w:val="0"/>
          <w:sz w:val="24"/>
          <w:szCs w:val="24"/>
          <w:lang w:val="en-US"/>
        </w:rPr>
        <w:t xml:space="preserve">evlopment’, </w:t>
      </w:r>
      <w:r w:rsidRPr="67DE0BFF" w:rsidR="48E1E7CD">
        <w:rPr>
          <w:rFonts w:ascii="Arial" w:hAnsi="Arial" w:eastAsia="Arial" w:cs="Arial"/>
          <w:i w:val="1"/>
          <w:iCs w:val="1"/>
          <w:noProof w:val="0"/>
          <w:sz w:val="24"/>
          <w:szCs w:val="24"/>
          <w:lang w:val="en-US"/>
        </w:rPr>
        <w:t xml:space="preserve">Journal of sustainable development, </w:t>
      </w:r>
      <w:r w:rsidRPr="67DE0BFF" w:rsidR="48E1E7CD">
        <w:rPr>
          <w:rFonts w:ascii="Arial" w:hAnsi="Arial" w:eastAsia="Arial" w:cs="Arial"/>
          <w:i w:val="0"/>
          <w:iCs w:val="0"/>
          <w:noProof w:val="0"/>
          <w:sz w:val="24"/>
          <w:szCs w:val="24"/>
          <w:lang w:val="en-US"/>
        </w:rPr>
        <w:t xml:space="preserve">6(2), pp. 70-83. Available at: </w:t>
      </w:r>
      <w:hyperlink r:id="Rc66e60c6cac14231">
        <w:r w:rsidRPr="67DE0BFF" w:rsidR="7124F06F">
          <w:rPr>
            <w:rStyle w:val="Hyperlink"/>
            <w:rFonts w:ascii="Arial" w:hAnsi="Arial" w:eastAsia="Arial" w:cs="Arial"/>
            <w:noProof w:val="0"/>
            <w:sz w:val="24"/>
            <w:szCs w:val="24"/>
            <w:lang w:val="en-US"/>
          </w:rPr>
          <w:t>https://d1wqtxts1xzle7.cloudfront.net/73360390/d8c26f0e957c2f295271d1f08f74d48a603f-libre.pdf?1634885250=&amp;response-content-disposition=inline%3B+filename%3DFinnish_Early_Childhood_Educators_and_Su.pdf&amp;Expires=1720602457&amp;Signature=ZxBfbK~OG-5cCXwV6lRA-8NdLaqxTx1tBnOAI~4Lhl4bTcgTmUHQHYMk0hYLYfOOSygwoz-1K1haavzCa0fyrXiLmpNUEYnYImGFacQli8eCQIjHsp-T9NEudmNynVT40m81vn-qHgRM0lifFDrodM8rKXKCS10CGa2j6xoUYGQERUee0tJyyDPdAT9DijGQmkFMbwLARBzUHhtd2R5itYaN0P9aw1ZpMqhk9HAdJ1jo99BXi5BTTlkX4yLjX4bKpiVI~UWDSMTZ8XDthZJ8i1gkj6dE0edL2naT24vKyMnmZaqk3qdMg5whdcPKjP7UfStwMD</w:t>
        </w:r>
      </w:hyperlink>
      <w:r w:rsidRPr="67DE0BFF" w:rsidR="7124F06F">
        <w:rPr>
          <w:rStyle w:val="Hyperlink"/>
          <w:rFonts w:ascii="Arial" w:hAnsi="Arial" w:eastAsia="Arial" w:cs="Arial"/>
          <w:noProof w:val="0"/>
          <w:sz w:val="24"/>
          <w:szCs w:val="24"/>
          <w:lang w:val="en-US"/>
        </w:rPr>
        <w:t>9mm</w:t>
      </w:r>
      <w:r w:rsidRPr="67DE0BFF" w:rsidR="7124F06F">
        <w:rPr>
          <w:rStyle w:val="Hyperlink"/>
          <w:rFonts w:ascii="Arial" w:hAnsi="Arial" w:eastAsia="Arial" w:cs="Arial"/>
          <w:noProof w:val="0"/>
          <w:sz w:val="24"/>
          <w:szCs w:val="24"/>
          <w:lang w:val="en-US"/>
        </w:rPr>
        <w:t>3yc5JkWOWYTDQ__&amp;Key-Pair-Id=APKAJLOHF5GGSLRBV4ZA</w:t>
      </w:r>
      <w:r w:rsidRPr="67DE0BFF" w:rsidR="7124F06F">
        <w:rPr>
          <w:rFonts w:ascii="Arial" w:hAnsi="Arial" w:eastAsia="Arial" w:cs="Arial"/>
          <w:noProof w:val="0"/>
          <w:sz w:val="24"/>
          <w:szCs w:val="24"/>
          <w:lang w:val="en-US"/>
        </w:rPr>
        <w:t xml:space="preserve"> (Accessed on: 9</w:t>
      </w:r>
      <w:r w:rsidRPr="67DE0BFF" w:rsidR="7124F06F">
        <w:rPr>
          <w:rFonts w:ascii="Arial" w:hAnsi="Arial" w:eastAsia="Arial" w:cs="Arial"/>
          <w:noProof w:val="0"/>
          <w:sz w:val="24"/>
          <w:szCs w:val="24"/>
          <w:vertAlign w:val="superscript"/>
          <w:lang w:val="en-US"/>
        </w:rPr>
        <w:t>th</w:t>
      </w:r>
      <w:r w:rsidRPr="67DE0BFF" w:rsidR="7124F06F">
        <w:rPr>
          <w:rFonts w:ascii="Arial" w:hAnsi="Arial" w:eastAsia="Arial" w:cs="Arial"/>
          <w:noProof w:val="0"/>
          <w:sz w:val="24"/>
          <w:szCs w:val="24"/>
          <w:lang w:val="en-US"/>
        </w:rPr>
        <w:t xml:space="preserve"> July 2024). </w:t>
      </w:r>
    </w:p>
    <w:p w:rsidR="622FCD8F" w:rsidP="622FCD8F" w:rsidRDefault="622FCD8F" w14:paraId="37007B4D" w14:textId="20ED7A4F">
      <w:pPr>
        <w:pStyle w:val="Normal"/>
        <w:jc w:val="left"/>
        <w:rPr>
          <w:rFonts w:ascii="Arial" w:hAnsi="Arial" w:eastAsia="Arial" w:cs="Arial"/>
          <w:noProof w:val="0"/>
          <w:sz w:val="24"/>
          <w:szCs w:val="24"/>
          <w:lang w:val="en-US"/>
        </w:rPr>
      </w:pPr>
    </w:p>
    <w:p w:rsidR="701B9E6A" w:rsidP="622FCD8F" w:rsidRDefault="701B9E6A" w14:paraId="67B15148" w14:textId="3D1E9B7F">
      <w:pPr>
        <w:pStyle w:val="Normal"/>
        <w:jc w:val="left"/>
        <w:rPr>
          <w:rFonts w:ascii="Helvetica" w:hAnsi="Helvetica" w:eastAsia="Helvetica" w:cs="Helvetica"/>
          <w:b w:val="0"/>
          <w:bCs w:val="0"/>
          <w:i w:val="0"/>
          <w:iCs w:val="0"/>
          <w:caps w:val="0"/>
          <w:smallCaps w:val="0"/>
          <w:noProof w:val="0"/>
          <w:color w:val="222222"/>
          <w:sz w:val="24"/>
          <w:szCs w:val="24"/>
          <w:lang w:val="en-US"/>
        </w:rPr>
      </w:pPr>
      <w:r w:rsidRPr="622FCD8F" w:rsidR="701B9E6A">
        <w:rPr>
          <w:rFonts w:ascii="Helvetica" w:hAnsi="Helvetica" w:eastAsia="Helvetica" w:cs="Helvetica"/>
          <w:b w:val="0"/>
          <w:bCs w:val="0"/>
          <w:i w:val="0"/>
          <w:iCs w:val="0"/>
          <w:caps w:val="0"/>
          <w:smallCaps w:val="0"/>
          <w:noProof w:val="0"/>
          <w:color w:val="222222"/>
          <w:sz w:val="24"/>
          <w:szCs w:val="24"/>
          <w:lang w:val="en-US"/>
        </w:rPr>
        <w:t xml:space="preserve">Samuelsson, I.P., and Park, E. (2017) ‘How to Educate Children for Sustainable Learning and for a Sustainable World’, </w:t>
      </w:r>
      <w:r w:rsidRPr="622FCD8F" w:rsidR="701B9E6A">
        <w:rPr>
          <w:rFonts w:ascii="Helvetica" w:hAnsi="Helvetica" w:eastAsia="Helvetica" w:cs="Helvetica"/>
          <w:b w:val="0"/>
          <w:bCs w:val="0"/>
          <w:i w:val="1"/>
          <w:iCs w:val="1"/>
          <w:caps w:val="0"/>
          <w:smallCaps w:val="0"/>
          <w:noProof w:val="0"/>
          <w:color w:val="222222"/>
          <w:sz w:val="24"/>
          <w:szCs w:val="24"/>
          <w:lang w:val="en-US"/>
        </w:rPr>
        <w:t>Internation journal of early childhood,</w:t>
      </w:r>
      <w:r w:rsidRPr="622FCD8F" w:rsidR="701B9E6A">
        <w:rPr>
          <w:rFonts w:ascii="Helvetica" w:hAnsi="Helvetica" w:eastAsia="Helvetica" w:cs="Helvetica"/>
          <w:b w:val="0"/>
          <w:bCs w:val="0"/>
          <w:i w:val="0"/>
          <w:iCs w:val="0"/>
          <w:caps w:val="0"/>
          <w:smallCaps w:val="0"/>
          <w:noProof w:val="0"/>
          <w:color w:val="222222"/>
          <w:sz w:val="24"/>
          <w:szCs w:val="24"/>
          <w:lang w:val="en-US"/>
        </w:rPr>
        <w:t xml:space="preserve"> 49, pp. 273–285. A</w:t>
      </w:r>
      <w:r w:rsidRPr="622FCD8F" w:rsidR="4386F2BF">
        <w:rPr>
          <w:rFonts w:ascii="Helvetica" w:hAnsi="Helvetica" w:eastAsia="Helvetica" w:cs="Helvetica"/>
          <w:b w:val="0"/>
          <w:bCs w:val="0"/>
          <w:i w:val="0"/>
          <w:iCs w:val="0"/>
          <w:caps w:val="0"/>
          <w:smallCaps w:val="0"/>
          <w:noProof w:val="0"/>
          <w:color w:val="222222"/>
          <w:sz w:val="24"/>
          <w:szCs w:val="24"/>
          <w:lang w:val="en-US"/>
        </w:rPr>
        <w:t xml:space="preserve">vailable at: </w:t>
      </w:r>
      <w:hyperlink w:anchor="citeas" r:id="R27908b3267984cdf">
        <w:r w:rsidRPr="622FCD8F" w:rsidR="4386F2BF">
          <w:rPr>
            <w:rStyle w:val="Hyperlink"/>
            <w:rFonts w:ascii="Helvetica" w:hAnsi="Helvetica" w:eastAsia="Helvetica" w:cs="Helvetica"/>
            <w:noProof w:val="0"/>
            <w:sz w:val="24"/>
            <w:szCs w:val="24"/>
            <w:lang w:val="en-US"/>
          </w:rPr>
          <w:t>https://link.springer.com/article/10.1007/s13158-017-0197-1#citeas</w:t>
        </w:r>
      </w:hyperlink>
      <w:r w:rsidRPr="622FCD8F" w:rsidR="4386F2BF">
        <w:rPr>
          <w:rFonts w:ascii="Helvetica" w:hAnsi="Helvetica" w:eastAsia="Helvetica" w:cs="Helvetica"/>
          <w:noProof w:val="0"/>
          <w:sz w:val="24"/>
          <w:szCs w:val="24"/>
          <w:lang w:val="en-US"/>
        </w:rPr>
        <w:t xml:space="preserve"> (Accessed on: 8</w:t>
      </w:r>
      <w:r w:rsidRPr="622FCD8F" w:rsidR="4386F2BF">
        <w:rPr>
          <w:rFonts w:ascii="Helvetica" w:hAnsi="Helvetica" w:eastAsia="Helvetica" w:cs="Helvetica"/>
          <w:noProof w:val="0"/>
          <w:sz w:val="24"/>
          <w:szCs w:val="24"/>
          <w:vertAlign w:val="superscript"/>
          <w:lang w:val="en-US"/>
        </w:rPr>
        <w:t>th</w:t>
      </w:r>
      <w:r w:rsidRPr="622FCD8F" w:rsidR="4386F2BF">
        <w:rPr>
          <w:rFonts w:ascii="Helvetica" w:hAnsi="Helvetica" w:eastAsia="Helvetica" w:cs="Helvetica"/>
          <w:noProof w:val="0"/>
          <w:sz w:val="24"/>
          <w:szCs w:val="24"/>
          <w:lang w:val="en-US"/>
        </w:rPr>
        <w:t xml:space="preserve"> July 2024). </w:t>
      </w:r>
    </w:p>
    <w:p w:rsidR="622FCD8F" w:rsidP="622FCD8F" w:rsidRDefault="622FCD8F" w14:paraId="02AF51CB" w14:textId="172F8D11">
      <w:pPr>
        <w:pStyle w:val="Normal"/>
        <w:jc w:val="left"/>
        <w:rPr>
          <w:rFonts w:ascii="Helvetica" w:hAnsi="Helvetica" w:eastAsia="Helvetica" w:cs="Helvetica"/>
          <w:noProof w:val="0"/>
          <w:sz w:val="24"/>
          <w:szCs w:val="24"/>
          <w:lang w:val="en-US"/>
        </w:rPr>
      </w:pPr>
    </w:p>
    <w:p w:rsidR="0E3E0351" w:rsidP="622FCD8F" w:rsidRDefault="0E3E0351" w14:paraId="7F8F7506" w14:textId="591A4568">
      <w:pPr>
        <w:pStyle w:val="Normal"/>
        <w:jc w:val="left"/>
        <w:rPr>
          <w:rFonts w:ascii="Arial" w:hAnsi="Arial" w:eastAsia="Arial" w:cs="Arial"/>
          <w:b w:val="0"/>
          <w:bCs w:val="0"/>
          <w:i w:val="0"/>
          <w:iCs w:val="0"/>
          <w:caps w:val="0"/>
          <w:smallCaps w:val="0"/>
          <w:noProof w:val="0"/>
          <w:color w:val="auto"/>
          <w:sz w:val="24"/>
          <w:szCs w:val="24"/>
          <w:lang w:val="en-US"/>
        </w:rPr>
      </w:pPr>
      <w:r w:rsidRPr="622FCD8F" w:rsidR="0E3E0351">
        <w:rPr>
          <w:rFonts w:ascii="Arial" w:hAnsi="Arial" w:eastAsia="Arial" w:cs="Arial"/>
          <w:b w:val="0"/>
          <w:bCs w:val="0"/>
          <w:i w:val="0"/>
          <w:iCs w:val="0"/>
          <w:caps w:val="0"/>
          <w:smallCaps w:val="0"/>
          <w:noProof w:val="0"/>
          <w:color w:val="auto"/>
          <w:sz w:val="24"/>
          <w:szCs w:val="24"/>
          <w:lang w:val="en-US"/>
        </w:rPr>
        <w:t xml:space="preserve">Smedley, S., and Hoskins, K. (2015) ‘Learning to be Froebelian: student teachers’ life histories 1952–1965’, </w:t>
      </w:r>
      <w:r w:rsidRPr="622FCD8F" w:rsidR="0E3E0351">
        <w:rPr>
          <w:rFonts w:ascii="Arial" w:hAnsi="Arial" w:eastAsia="Arial" w:cs="Arial"/>
          <w:b w:val="0"/>
          <w:bCs w:val="0"/>
          <w:i w:val="1"/>
          <w:iCs w:val="1"/>
          <w:caps w:val="0"/>
          <w:smallCaps w:val="0"/>
          <w:noProof w:val="0"/>
          <w:color w:val="auto"/>
          <w:sz w:val="24"/>
          <w:szCs w:val="24"/>
          <w:lang w:val="en-US"/>
        </w:rPr>
        <w:t>European Early Childhood Education Research Journal</w:t>
      </w:r>
      <w:r w:rsidRPr="622FCD8F" w:rsidR="0E3E0351">
        <w:rPr>
          <w:rFonts w:ascii="Arial" w:hAnsi="Arial" w:eastAsia="Arial" w:cs="Arial"/>
          <w:b w:val="0"/>
          <w:bCs w:val="0"/>
          <w:i w:val="0"/>
          <w:iCs w:val="0"/>
          <w:caps w:val="0"/>
          <w:smallCaps w:val="0"/>
          <w:noProof w:val="0"/>
          <w:color w:val="auto"/>
          <w:sz w:val="24"/>
          <w:szCs w:val="24"/>
          <w:lang w:val="en-US"/>
        </w:rPr>
        <w:t xml:space="preserve">, 25(1), pp. 36–54. Available at: </w:t>
      </w:r>
      <w:hyperlink r:id="R42cff442b201445b">
        <w:r w:rsidRPr="622FCD8F" w:rsidR="0E3E0351">
          <w:rPr>
            <w:rStyle w:val="Hyperlink"/>
            <w:rFonts w:ascii="Arial" w:hAnsi="Arial" w:eastAsia="Arial" w:cs="Arial"/>
            <w:noProof w:val="0"/>
            <w:sz w:val="24"/>
            <w:szCs w:val="24"/>
            <w:lang w:val="en-US"/>
          </w:rPr>
          <w:t>https://www.tandfonline.com/doi/abs/10.1080/1350293X.2015.1108033</w:t>
        </w:r>
      </w:hyperlink>
      <w:r w:rsidRPr="622FCD8F" w:rsidR="0E3E0351">
        <w:rPr>
          <w:rFonts w:ascii="Arial" w:hAnsi="Arial" w:eastAsia="Arial" w:cs="Arial"/>
          <w:noProof w:val="0"/>
          <w:sz w:val="24"/>
          <w:szCs w:val="24"/>
          <w:lang w:val="en-US"/>
        </w:rPr>
        <w:t xml:space="preserve"> (Accessed on: 9</w:t>
      </w:r>
      <w:r w:rsidRPr="622FCD8F" w:rsidR="0E3E0351">
        <w:rPr>
          <w:rFonts w:ascii="Arial" w:hAnsi="Arial" w:eastAsia="Arial" w:cs="Arial"/>
          <w:noProof w:val="0"/>
          <w:sz w:val="24"/>
          <w:szCs w:val="24"/>
          <w:vertAlign w:val="superscript"/>
          <w:lang w:val="en-US"/>
        </w:rPr>
        <w:t>th</w:t>
      </w:r>
      <w:r w:rsidRPr="622FCD8F" w:rsidR="0E3E0351">
        <w:rPr>
          <w:rFonts w:ascii="Arial" w:hAnsi="Arial" w:eastAsia="Arial" w:cs="Arial"/>
          <w:noProof w:val="0"/>
          <w:sz w:val="24"/>
          <w:szCs w:val="24"/>
          <w:lang w:val="en-US"/>
        </w:rPr>
        <w:t xml:space="preserve"> July 2024).</w:t>
      </w:r>
      <w:r w:rsidRPr="622FCD8F" w:rsidR="57E4835C">
        <w:rPr>
          <w:rFonts w:ascii="Arial" w:hAnsi="Arial" w:eastAsia="Arial" w:cs="Arial"/>
          <w:noProof w:val="0"/>
          <w:sz w:val="24"/>
          <w:szCs w:val="24"/>
          <w:lang w:val="en-US"/>
        </w:rPr>
        <w:t xml:space="preserve"> </w:t>
      </w:r>
    </w:p>
    <w:p w:rsidR="622FCD8F" w:rsidP="622FCD8F" w:rsidRDefault="622FCD8F" w14:paraId="7682C200" w14:textId="482DF3BF">
      <w:pPr>
        <w:pStyle w:val="Normal"/>
        <w:jc w:val="left"/>
        <w:rPr>
          <w:rFonts w:ascii="Arial" w:hAnsi="Arial" w:eastAsia="Arial" w:cs="Arial"/>
          <w:b w:val="0"/>
          <w:bCs w:val="0"/>
          <w:i w:val="0"/>
          <w:iCs w:val="0"/>
          <w:caps w:val="0"/>
          <w:smallCaps w:val="0"/>
          <w:noProof w:val="0"/>
          <w:color w:val="auto"/>
          <w:sz w:val="24"/>
          <w:szCs w:val="24"/>
          <w:lang w:val="en-US"/>
        </w:rPr>
      </w:pPr>
    </w:p>
    <w:p w:rsidR="68BA0082" w:rsidP="622FCD8F" w:rsidRDefault="68BA0082" w14:paraId="0D75B7CB" w14:textId="2973F6C3">
      <w:pPr>
        <w:pStyle w:val="Normal"/>
        <w:rPr>
          <w:rFonts w:ascii="Arial" w:hAnsi="Arial" w:eastAsia="Arial" w:cs="Arial"/>
          <w:noProof w:val="0"/>
          <w:lang w:val="en-US"/>
        </w:rPr>
      </w:pPr>
      <w:hyperlink r:id="Rc0060423af934e04">
        <w:r w:rsidRPr="67DE0BFF" w:rsidR="68BA0082">
          <w:rPr>
            <w:rStyle w:val="Hyperlink"/>
            <w:rFonts w:ascii="Arial" w:hAnsi="Arial" w:eastAsia="Arial" w:cs="Arial"/>
            <w:b w:val="0"/>
            <w:bCs w:val="0"/>
            <w:i w:val="0"/>
            <w:iCs w:val="0"/>
            <w:caps w:val="0"/>
            <w:smallCaps w:val="0"/>
            <w:strike w:val="0"/>
            <w:dstrike w:val="0"/>
            <w:noProof w:val="0"/>
            <w:color w:val="auto"/>
            <w:sz w:val="24"/>
            <w:szCs w:val="24"/>
            <w:u w:val="none"/>
            <w:lang w:val="en-US"/>
          </w:rPr>
          <w:t>Sockhill</w:t>
        </w:r>
      </w:hyperlink>
      <w:r w:rsidRPr="67DE0BFF" w:rsidR="68BA0082">
        <w:rPr>
          <w:rFonts w:ascii="Arial" w:hAnsi="Arial" w:eastAsia="Arial" w:cs="Arial"/>
          <w:b w:val="0"/>
          <w:bCs w:val="0"/>
          <w:i w:val="0"/>
          <w:iCs w:val="0"/>
          <w:caps w:val="0"/>
          <w:smallCaps w:val="0"/>
          <w:noProof w:val="0"/>
          <w:color w:val="auto"/>
          <w:sz w:val="24"/>
          <w:szCs w:val="24"/>
          <w:lang w:val="en-US"/>
        </w:rPr>
        <w:t>,</w:t>
      </w:r>
      <w:r w:rsidRPr="67DE0BFF" w:rsidR="34F2A468">
        <w:rPr>
          <w:rFonts w:ascii="Arial" w:hAnsi="Arial" w:eastAsia="Arial" w:cs="Arial"/>
          <w:b w:val="0"/>
          <w:bCs w:val="0"/>
          <w:i w:val="0"/>
          <w:iCs w:val="0"/>
          <w:caps w:val="0"/>
          <w:smallCaps w:val="0"/>
          <w:noProof w:val="0"/>
          <w:color w:val="auto"/>
          <w:sz w:val="24"/>
          <w:szCs w:val="24"/>
          <w:lang w:val="en-US"/>
        </w:rPr>
        <w:t xml:space="preserve"> N., Dean, A., Oh, R., and Fuller, </w:t>
      </w:r>
      <w:r w:rsidRPr="67DE0BFF" w:rsidR="21A13663">
        <w:rPr>
          <w:rFonts w:ascii="Arial" w:hAnsi="Arial" w:eastAsia="Arial" w:cs="Arial"/>
          <w:b w:val="0"/>
          <w:bCs w:val="0"/>
          <w:i w:val="0"/>
          <w:iCs w:val="0"/>
          <w:caps w:val="0"/>
          <w:smallCaps w:val="0"/>
          <w:noProof w:val="0"/>
          <w:color w:val="auto"/>
          <w:sz w:val="24"/>
          <w:szCs w:val="24"/>
          <w:lang w:val="en-US"/>
        </w:rPr>
        <w:t xml:space="preserve">R. </w:t>
      </w:r>
      <w:r w:rsidRPr="67DE0BFF" w:rsidR="29421BA9">
        <w:rPr>
          <w:rFonts w:ascii="Arial" w:hAnsi="Arial" w:eastAsia="Arial" w:cs="Arial"/>
          <w:b w:val="0"/>
          <w:bCs w:val="0"/>
          <w:i w:val="0"/>
          <w:iCs w:val="0"/>
          <w:caps w:val="0"/>
          <w:smallCaps w:val="0"/>
          <w:noProof w:val="0"/>
          <w:color w:val="auto"/>
          <w:sz w:val="24"/>
          <w:szCs w:val="24"/>
          <w:lang w:val="en-US"/>
        </w:rPr>
        <w:t>(2022) ‘</w:t>
      </w:r>
      <w:r w:rsidRPr="67DE0BFF" w:rsidR="29421BA9">
        <w:rPr>
          <w:rFonts w:ascii="Arial" w:hAnsi="Arial" w:eastAsia="Arial" w:cs="Arial"/>
          <w:i w:val="0"/>
          <w:iCs w:val="0"/>
          <w:caps w:val="0"/>
          <w:smallCaps w:val="0"/>
          <w:noProof w:val="0"/>
          <w:color w:val="1C1D1E"/>
          <w:sz w:val="24"/>
          <w:szCs w:val="24"/>
          <w:lang w:val="en-US"/>
        </w:rPr>
        <w:t xml:space="preserve">Beyond the </w:t>
      </w:r>
      <w:r w:rsidRPr="67DE0BFF" w:rsidR="29421BA9">
        <w:rPr>
          <w:rFonts w:ascii="Arial" w:hAnsi="Arial" w:eastAsia="Arial" w:cs="Arial"/>
          <w:i w:val="0"/>
          <w:iCs w:val="0"/>
          <w:caps w:val="0"/>
          <w:smallCaps w:val="0"/>
          <w:noProof w:val="0"/>
          <w:color w:val="1C1D1E"/>
          <w:sz w:val="24"/>
          <w:szCs w:val="24"/>
          <w:lang w:val="en-US"/>
        </w:rPr>
        <w:t>ecocentric</w:t>
      </w:r>
      <w:r w:rsidRPr="67DE0BFF" w:rsidR="29421BA9">
        <w:rPr>
          <w:rFonts w:ascii="Arial" w:hAnsi="Arial" w:eastAsia="Arial" w:cs="Arial"/>
          <w:i w:val="0"/>
          <w:iCs w:val="0"/>
          <w:caps w:val="0"/>
          <w:smallCaps w:val="0"/>
          <w:noProof w:val="0"/>
          <w:color w:val="1C1D1E"/>
          <w:sz w:val="24"/>
          <w:szCs w:val="24"/>
          <w:lang w:val="en-US"/>
        </w:rPr>
        <w:t xml:space="preserve">: Diverse values and attitudes influence engagement in pro-environmental </w:t>
      </w:r>
      <w:r w:rsidRPr="67DE0BFF" w:rsidR="6CAD4559">
        <w:rPr>
          <w:rFonts w:ascii="Arial" w:hAnsi="Arial" w:eastAsia="Arial" w:cs="Arial"/>
          <w:i w:val="0"/>
          <w:iCs w:val="0"/>
          <w:caps w:val="0"/>
          <w:smallCaps w:val="0"/>
          <w:noProof w:val="0"/>
          <w:color w:val="1C1D1E"/>
          <w:sz w:val="24"/>
          <w:szCs w:val="24"/>
          <w:lang w:val="en-US"/>
        </w:rPr>
        <w:t>behaviors</w:t>
      </w:r>
      <w:r w:rsidRPr="67DE0BFF" w:rsidR="29421BA9">
        <w:rPr>
          <w:rFonts w:ascii="Arial" w:hAnsi="Arial" w:eastAsia="Arial" w:cs="Arial"/>
          <w:i w:val="0"/>
          <w:iCs w:val="0"/>
          <w:caps w:val="0"/>
          <w:smallCaps w:val="0"/>
          <w:noProof w:val="0"/>
          <w:color w:val="1C1D1E"/>
          <w:sz w:val="24"/>
          <w:szCs w:val="24"/>
          <w:lang w:val="en-US"/>
        </w:rPr>
        <w:t xml:space="preserve">’, </w:t>
      </w:r>
      <w:r w:rsidRPr="67DE0BFF" w:rsidR="29421BA9">
        <w:rPr>
          <w:rFonts w:ascii="Arial" w:hAnsi="Arial" w:eastAsia="Arial" w:cs="Arial"/>
          <w:i w:val="1"/>
          <w:iCs w:val="1"/>
          <w:caps w:val="0"/>
          <w:smallCaps w:val="0"/>
          <w:noProof w:val="0"/>
          <w:color w:val="1C1D1E"/>
          <w:sz w:val="24"/>
          <w:szCs w:val="24"/>
          <w:lang w:val="en-US"/>
        </w:rPr>
        <w:t xml:space="preserve">British ecological Society, </w:t>
      </w:r>
      <w:r w:rsidRPr="67DE0BFF" w:rsidR="29421BA9">
        <w:rPr>
          <w:rFonts w:ascii="Arial" w:hAnsi="Arial" w:eastAsia="Arial" w:cs="Arial"/>
          <w:i w:val="0"/>
          <w:iCs w:val="0"/>
          <w:caps w:val="0"/>
          <w:smallCaps w:val="0"/>
          <w:noProof w:val="0"/>
          <w:color w:val="1C1D1E"/>
          <w:sz w:val="24"/>
          <w:szCs w:val="24"/>
          <w:lang w:val="en-US"/>
        </w:rPr>
        <w:t xml:space="preserve">4(6), pp. 1500-1512. Available at: </w:t>
      </w:r>
      <w:hyperlink r:id="R1121c89bab0d4e6d">
        <w:r w:rsidRPr="67DE0BFF" w:rsidR="32010638">
          <w:rPr>
            <w:rStyle w:val="Hyperlink"/>
            <w:rFonts w:ascii="Arial" w:hAnsi="Arial" w:eastAsia="Arial" w:cs="Arial"/>
            <w:noProof w:val="0"/>
            <w:lang w:val="en-US"/>
          </w:rPr>
          <w:t>https://besjournals.onlinelibrary.wiley.com/doi/10.1002/pan3.10400</w:t>
        </w:r>
      </w:hyperlink>
      <w:r w:rsidRPr="67DE0BFF" w:rsidR="32010638">
        <w:rPr>
          <w:rFonts w:ascii="Arial" w:hAnsi="Arial" w:eastAsia="Arial" w:cs="Arial"/>
          <w:noProof w:val="0"/>
          <w:lang w:val="en-US"/>
        </w:rPr>
        <w:t xml:space="preserve"> (Accessed on: 4</w:t>
      </w:r>
      <w:r w:rsidRPr="67DE0BFF" w:rsidR="32010638">
        <w:rPr>
          <w:rFonts w:ascii="Arial" w:hAnsi="Arial" w:eastAsia="Arial" w:cs="Arial"/>
          <w:noProof w:val="0"/>
          <w:vertAlign w:val="superscript"/>
          <w:lang w:val="en-US"/>
        </w:rPr>
        <w:t>th</w:t>
      </w:r>
      <w:r w:rsidRPr="67DE0BFF" w:rsidR="32010638">
        <w:rPr>
          <w:rFonts w:ascii="Arial" w:hAnsi="Arial" w:eastAsia="Arial" w:cs="Arial"/>
          <w:noProof w:val="0"/>
          <w:lang w:val="en-US"/>
        </w:rPr>
        <w:t xml:space="preserve"> July 2024)</w:t>
      </w:r>
    </w:p>
    <w:p w:rsidR="622FCD8F" w:rsidP="622FCD8F" w:rsidRDefault="622FCD8F" w14:paraId="015EA830" w14:textId="54EE0917">
      <w:pPr>
        <w:pStyle w:val="Normal"/>
        <w:jc w:val="left"/>
        <w:rPr>
          <w:rFonts w:ascii="Arial" w:hAnsi="Arial" w:eastAsia="Arial" w:cs="Arial"/>
          <w:b w:val="0"/>
          <w:bCs w:val="0"/>
          <w:i w:val="0"/>
          <w:iCs w:val="0"/>
          <w:caps w:val="0"/>
          <w:smallCaps w:val="0"/>
          <w:noProof w:val="0"/>
          <w:color w:val="auto"/>
          <w:sz w:val="24"/>
          <w:szCs w:val="24"/>
          <w:lang w:val="en-US"/>
        </w:rPr>
      </w:pPr>
    </w:p>
    <w:p w:rsidR="2ACFA129" w:rsidP="622FCD8F" w:rsidRDefault="2ACFA129" w14:paraId="4FCC9878" w14:textId="75FBCD10">
      <w:pPr>
        <w:pStyle w:val="Normal"/>
        <w:jc w:val="left"/>
        <w:rPr>
          <w:rFonts w:ascii="Arial" w:hAnsi="Arial" w:eastAsia="Arial" w:cs="Arial"/>
          <w:noProof w:val="0"/>
          <w:sz w:val="24"/>
          <w:szCs w:val="24"/>
          <w:lang w:val="en-US"/>
        </w:rPr>
      </w:pPr>
      <w:r w:rsidRPr="622FCD8F" w:rsidR="2ACFA129">
        <w:rPr>
          <w:rFonts w:ascii="Arial" w:hAnsi="Arial" w:eastAsia="Arial" w:cs="Arial"/>
          <w:b w:val="0"/>
          <w:bCs w:val="0"/>
          <w:i w:val="0"/>
          <w:iCs w:val="0"/>
          <w:caps w:val="0"/>
          <w:smallCaps w:val="0"/>
          <w:noProof w:val="0"/>
          <w:color w:val="222222"/>
          <w:sz w:val="24"/>
          <w:szCs w:val="24"/>
          <w:lang w:val="en-US"/>
        </w:rPr>
        <w:t xml:space="preserve">Sverdrup, H., and Svensson, M. (2002) ‘Defining sustainability </w:t>
      </w:r>
      <w:r w:rsidRPr="622FCD8F" w:rsidR="47726B3C">
        <w:rPr>
          <w:rFonts w:ascii="Arial" w:hAnsi="Arial" w:eastAsia="Arial" w:cs="Arial"/>
          <w:b w:val="0"/>
          <w:bCs w:val="0"/>
          <w:i w:val="0"/>
          <w:iCs w:val="0"/>
          <w:caps w:val="0"/>
          <w:smallCaps w:val="0"/>
          <w:noProof w:val="0"/>
          <w:color w:val="222222"/>
          <w:sz w:val="24"/>
          <w:szCs w:val="24"/>
          <w:lang w:val="en-US"/>
        </w:rPr>
        <w:t>in</w:t>
      </w:r>
      <w:r w:rsidRPr="622FCD8F" w:rsidR="2ACFA129">
        <w:rPr>
          <w:rFonts w:ascii="Arial" w:hAnsi="Arial" w:eastAsia="Arial" w:cs="Arial"/>
          <w:b w:val="0"/>
          <w:bCs w:val="0"/>
          <w:i w:val="0"/>
          <w:iCs w:val="0"/>
          <w:caps w:val="0"/>
          <w:smallCaps w:val="0"/>
          <w:noProof w:val="0"/>
          <w:color w:val="222222"/>
          <w:sz w:val="24"/>
          <w:szCs w:val="24"/>
          <w:lang w:val="en-US"/>
        </w:rPr>
        <w:t xml:space="preserve"> developing Principles and Models for Sustainable Forestry in Sweden’,</w:t>
      </w:r>
      <w:r w:rsidRPr="622FCD8F" w:rsidR="2ACFA129">
        <w:rPr>
          <w:rFonts w:ascii="Arial" w:hAnsi="Arial" w:eastAsia="Arial" w:cs="Arial"/>
          <w:b w:val="0"/>
          <w:bCs w:val="0"/>
          <w:i w:val="1"/>
          <w:iCs w:val="1"/>
          <w:caps w:val="0"/>
          <w:smallCaps w:val="0"/>
          <w:noProof w:val="0"/>
          <w:color w:val="222222"/>
          <w:sz w:val="24"/>
          <w:szCs w:val="24"/>
          <w:lang w:val="en-US"/>
        </w:rPr>
        <w:t xml:space="preserve"> Managing Forest Ecosystems</w:t>
      </w:r>
      <w:r w:rsidRPr="622FCD8F" w:rsidR="2ACFA129">
        <w:rPr>
          <w:rFonts w:ascii="Arial" w:hAnsi="Arial" w:eastAsia="Arial" w:cs="Arial"/>
          <w:b w:val="0"/>
          <w:bCs w:val="0"/>
          <w:i w:val="0"/>
          <w:iCs w:val="0"/>
          <w:caps w:val="0"/>
          <w:smallCaps w:val="0"/>
          <w:noProof w:val="0"/>
          <w:color w:val="222222"/>
          <w:sz w:val="24"/>
          <w:szCs w:val="24"/>
          <w:lang w:val="en-US"/>
        </w:rPr>
        <w:t>,</w:t>
      </w:r>
      <w:r w:rsidRPr="622FCD8F" w:rsidR="146D52EE">
        <w:rPr>
          <w:rFonts w:ascii="Arial" w:hAnsi="Arial" w:eastAsia="Arial" w:cs="Arial"/>
          <w:b w:val="0"/>
          <w:bCs w:val="0"/>
          <w:i w:val="0"/>
          <w:iCs w:val="0"/>
          <w:caps w:val="0"/>
          <w:smallCaps w:val="0"/>
          <w:noProof w:val="0"/>
          <w:color w:val="222222"/>
          <w:sz w:val="24"/>
          <w:szCs w:val="24"/>
          <w:lang w:val="en-US"/>
        </w:rPr>
        <w:t xml:space="preserve"> 5, pp. 21-32. Available at:</w:t>
      </w:r>
      <w:r w:rsidRPr="622FCD8F" w:rsidR="617833D9">
        <w:rPr>
          <w:rFonts w:ascii="Arial" w:hAnsi="Arial" w:eastAsia="Arial" w:cs="Arial"/>
          <w:b w:val="0"/>
          <w:bCs w:val="0"/>
          <w:i w:val="0"/>
          <w:iCs w:val="0"/>
          <w:caps w:val="0"/>
          <w:smallCaps w:val="0"/>
          <w:noProof w:val="0"/>
          <w:color w:val="222222"/>
          <w:sz w:val="24"/>
          <w:szCs w:val="24"/>
          <w:lang w:val="en-US"/>
        </w:rPr>
        <w:t xml:space="preserve"> </w:t>
      </w:r>
      <w:hyperlink w:anchor="citeas" r:id="Rb2429dcf16f64f33">
        <w:r w:rsidRPr="622FCD8F" w:rsidR="617833D9">
          <w:rPr>
            <w:rStyle w:val="Hyperlink"/>
            <w:rFonts w:ascii="Arial" w:hAnsi="Arial" w:eastAsia="Arial" w:cs="Arial"/>
            <w:noProof w:val="0"/>
            <w:sz w:val="24"/>
            <w:szCs w:val="24"/>
            <w:lang w:val="en-US"/>
          </w:rPr>
          <w:t>https://link.springer.com/chapter/10.1007/978-94-015-9888-0_3#citeas</w:t>
        </w:r>
      </w:hyperlink>
      <w:r w:rsidRPr="622FCD8F" w:rsidR="617833D9">
        <w:rPr>
          <w:rFonts w:ascii="Arial" w:hAnsi="Arial" w:eastAsia="Arial" w:cs="Arial"/>
          <w:noProof w:val="0"/>
          <w:sz w:val="24"/>
          <w:szCs w:val="24"/>
          <w:lang w:val="en-US"/>
        </w:rPr>
        <w:t xml:space="preserve"> (Accessed on: 1</w:t>
      </w:r>
      <w:r w:rsidRPr="622FCD8F" w:rsidR="617833D9">
        <w:rPr>
          <w:rFonts w:ascii="Arial" w:hAnsi="Arial" w:eastAsia="Arial" w:cs="Arial"/>
          <w:noProof w:val="0"/>
          <w:sz w:val="24"/>
          <w:szCs w:val="24"/>
          <w:vertAlign w:val="superscript"/>
          <w:lang w:val="en-US"/>
        </w:rPr>
        <w:t>st</w:t>
      </w:r>
      <w:r w:rsidRPr="622FCD8F" w:rsidR="617833D9">
        <w:rPr>
          <w:rFonts w:ascii="Arial" w:hAnsi="Arial" w:eastAsia="Arial" w:cs="Arial"/>
          <w:noProof w:val="0"/>
          <w:sz w:val="24"/>
          <w:szCs w:val="24"/>
          <w:lang w:val="en-US"/>
        </w:rPr>
        <w:t xml:space="preserve"> July 2024).</w:t>
      </w:r>
    </w:p>
    <w:p w:rsidR="622FCD8F" w:rsidP="622FCD8F" w:rsidRDefault="622FCD8F" w14:paraId="3B266395" w14:textId="1C2502DF">
      <w:pPr>
        <w:pStyle w:val="Normal"/>
        <w:jc w:val="left"/>
        <w:rPr>
          <w:rFonts w:ascii="Arial" w:hAnsi="Arial" w:eastAsia="Arial" w:cs="Arial"/>
          <w:noProof w:val="0"/>
          <w:sz w:val="24"/>
          <w:szCs w:val="24"/>
          <w:lang w:val="en-US"/>
        </w:rPr>
      </w:pPr>
    </w:p>
    <w:p w:rsidR="1E9918A2" w:rsidP="622FCD8F" w:rsidRDefault="1E9918A2" w14:paraId="3CFE5116" w14:textId="15FEEED7">
      <w:pPr>
        <w:pStyle w:val="Normal"/>
        <w:jc w:val="left"/>
        <w:rPr>
          <w:rFonts w:ascii="Arial" w:hAnsi="Arial" w:eastAsia="Arial" w:cs="Arial"/>
          <w:noProof w:val="0"/>
          <w:sz w:val="24"/>
          <w:szCs w:val="24"/>
          <w:lang w:val="en-US"/>
        </w:rPr>
      </w:pPr>
      <w:r w:rsidRPr="622FCD8F" w:rsidR="1E9918A2">
        <w:rPr>
          <w:rFonts w:ascii="Arial" w:hAnsi="Arial" w:eastAsia="Arial" w:cs="Arial"/>
          <w:noProof w:val="0"/>
          <w:sz w:val="24"/>
          <w:szCs w:val="24"/>
          <w:lang w:val="en-US"/>
        </w:rPr>
        <w:t>Tamuir</w:t>
      </w:r>
      <w:r w:rsidRPr="622FCD8F" w:rsidR="1E9918A2">
        <w:rPr>
          <w:rFonts w:ascii="Arial" w:hAnsi="Arial" w:eastAsia="Arial" w:cs="Arial"/>
          <w:noProof w:val="0"/>
          <w:sz w:val="24"/>
          <w:szCs w:val="24"/>
          <w:lang w:val="en-US"/>
        </w:rPr>
        <w:t xml:space="preserve">, S. (2020) ‘Pedagogical Training for Sustainability Education’, </w:t>
      </w:r>
      <w:r w:rsidRPr="622FCD8F" w:rsidR="51C0AA83">
        <w:rPr>
          <w:rFonts w:ascii="Arial" w:hAnsi="Arial" w:eastAsia="Arial" w:cs="Arial"/>
          <w:i w:val="1"/>
          <w:iCs w:val="1"/>
          <w:noProof w:val="0"/>
          <w:sz w:val="24"/>
          <w:szCs w:val="24"/>
          <w:lang w:val="en-US"/>
        </w:rPr>
        <w:t xml:space="preserve">Quality education, </w:t>
      </w:r>
      <w:r w:rsidRPr="622FCD8F" w:rsidR="51C0AA83">
        <w:rPr>
          <w:rFonts w:ascii="Arial" w:hAnsi="Arial" w:eastAsia="Arial" w:cs="Arial"/>
          <w:i w:val="0"/>
          <w:iCs w:val="0"/>
          <w:noProof w:val="0"/>
          <w:sz w:val="24"/>
          <w:szCs w:val="24"/>
          <w:lang w:val="en-US"/>
        </w:rPr>
        <w:t xml:space="preserve">pp. 611-621. Available at: </w:t>
      </w:r>
      <w:hyperlink r:id="R026d9cca5f044eb0">
        <w:r w:rsidRPr="622FCD8F" w:rsidR="51C0AA83">
          <w:rPr>
            <w:rStyle w:val="Hyperlink"/>
            <w:rFonts w:ascii="Arial" w:hAnsi="Arial" w:eastAsia="Arial" w:cs="Arial"/>
            <w:noProof w:val="0"/>
            <w:sz w:val="24"/>
            <w:szCs w:val="24"/>
            <w:lang w:val="en-US"/>
          </w:rPr>
          <w:t>https://link.springer.com/referenceworkentry/10.1007/978-3-319-95870-5_51</w:t>
        </w:r>
      </w:hyperlink>
      <w:r w:rsidRPr="622FCD8F" w:rsidR="51C0AA83">
        <w:rPr>
          <w:rFonts w:ascii="Arial" w:hAnsi="Arial" w:eastAsia="Arial" w:cs="Arial"/>
          <w:noProof w:val="0"/>
          <w:sz w:val="24"/>
          <w:szCs w:val="24"/>
          <w:lang w:val="en-US"/>
        </w:rPr>
        <w:t xml:space="preserve"> (Accessed on: 10</w:t>
      </w:r>
      <w:r w:rsidRPr="622FCD8F" w:rsidR="51C0AA83">
        <w:rPr>
          <w:rFonts w:ascii="Arial" w:hAnsi="Arial" w:eastAsia="Arial" w:cs="Arial"/>
          <w:noProof w:val="0"/>
          <w:sz w:val="24"/>
          <w:szCs w:val="24"/>
          <w:vertAlign w:val="superscript"/>
          <w:lang w:val="en-US"/>
        </w:rPr>
        <w:t>th</w:t>
      </w:r>
      <w:r w:rsidRPr="622FCD8F" w:rsidR="51C0AA83">
        <w:rPr>
          <w:rFonts w:ascii="Arial" w:hAnsi="Arial" w:eastAsia="Arial" w:cs="Arial"/>
          <w:noProof w:val="0"/>
          <w:sz w:val="24"/>
          <w:szCs w:val="24"/>
          <w:lang w:val="en-US"/>
        </w:rPr>
        <w:t xml:space="preserve"> July 2024). </w:t>
      </w:r>
    </w:p>
    <w:p w:rsidR="622FCD8F" w:rsidP="622FCD8F" w:rsidRDefault="622FCD8F" w14:paraId="45966B48" w14:textId="34DF7B80">
      <w:pPr>
        <w:pStyle w:val="Normal"/>
        <w:jc w:val="left"/>
        <w:rPr>
          <w:rFonts w:ascii="Arial" w:hAnsi="Arial" w:eastAsia="Arial" w:cs="Arial"/>
          <w:noProof w:val="0"/>
          <w:sz w:val="24"/>
          <w:szCs w:val="24"/>
          <w:lang w:val="en-US"/>
        </w:rPr>
      </w:pPr>
    </w:p>
    <w:p w:rsidR="3887C5BE" w:rsidP="622FCD8F" w:rsidRDefault="3887C5BE" w14:paraId="2D649A7C" w14:textId="5BFDCB74">
      <w:pPr>
        <w:pStyle w:val="Normal"/>
        <w:jc w:val="left"/>
        <w:rPr>
          <w:rFonts w:ascii="Arial" w:hAnsi="Arial" w:eastAsia="Arial" w:cs="Arial"/>
          <w:i w:val="1"/>
          <w:iCs w:val="1"/>
          <w:noProof w:val="0"/>
          <w:sz w:val="24"/>
          <w:szCs w:val="24"/>
          <w:lang w:val="en-US"/>
        </w:rPr>
      </w:pPr>
      <w:r w:rsidRPr="622FCD8F" w:rsidR="3887C5BE">
        <w:rPr>
          <w:rFonts w:ascii="Arial" w:hAnsi="Arial" w:eastAsia="Arial" w:cs="Arial"/>
          <w:noProof w:val="0"/>
          <w:sz w:val="24"/>
          <w:szCs w:val="24"/>
          <w:lang w:val="en-US"/>
        </w:rPr>
        <w:t xml:space="preserve">Tinney, G., and Hirst, N. (2017) </w:t>
      </w:r>
      <w:r w:rsidRPr="622FCD8F" w:rsidR="3887C5BE">
        <w:rPr>
          <w:rFonts w:ascii="Arial" w:hAnsi="Arial" w:eastAsia="Arial" w:cs="Arial"/>
          <w:i w:val="1"/>
          <w:iCs w:val="1"/>
          <w:noProof w:val="0"/>
          <w:sz w:val="24"/>
          <w:szCs w:val="24"/>
          <w:lang w:val="en-US"/>
        </w:rPr>
        <w:t>Understanding Sustainability in early childhood education.</w:t>
      </w:r>
      <w:r w:rsidRPr="622FCD8F" w:rsidR="3043C3A0">
        <w:rPr>
          <w:rFonts w:ascii="Arial" w:hAnsi="Arial" w:eastAsia="Arial" w:cs="Arial"/>
          <w:i w:val="1"/>
          <w:iCs w:val="1"/>
          <w:noProof w:val="0"/>
          <w:sz w:val="24"/>
          <w:szCs w:val="24"/>
          <w:lang w:val="en-US"/>
        </w:rPr>
        <w:t xml:space="preserve"> </w:t>
      </w:r>
      <w:r w:rsidRPr="622FCD8F" w:rsidR="3043C3A0">
        <w:rPr>
          <w:rFonts w:ascii="Arial" w:hAnsi="Arial" w:eastAsia="Arial" w:cs="Arial"/>
          <w:i w:val="0"/>
          <w:iCs w:val="0"/>
          <w:noProof w:val="0"/>
          <w:sz w:val="24"/>
          <w:szCs w:val="24"/>
          <w:lang w:val="en-US"/>
        </w:rPr>
        <w:t>Routledge: London</w:t>
      </w:r>
      <w:r w:rsidRPr="622FCD8F" w:rsidR="2E72538D">
        <w:rPr>
          <w:rFonts w:ascii="Arial" w:hAnsi="Arial" w:eastAsia="Arial" w:cs="Arial"/>
          <w:i w:val="0"/>
          <w:iCs w:val="0"/>
          <w:noProof w:val="0"/>
          <w:sz w:val="24"/>
          <w:szCs w:val="24"/>
          <w:lang w:val="en-US"/>
        </w:rPr>
        <w:t xml:space="preserve">. </w:t>
      </w:r>
    </w:p>
    <w:p w:rsidR="622FCD8F" w:rsidP="622FCD8F" w:rsidRDefault="622FCD8F" w14:paraId="28DA263F" w14:textId="646D64E4">
      <w:pPr>
        <w:pStyle w:val="Normal"/>
        <w:jc w:val="left"/>
        <w:rPr>
          <w:rFonts w:ascii="Arial" w:hAnsi="Arial" w:eastAsia="Arial" w:cs="Arial"/>
          <w:noProof w:val="0"/>
          <w:sz w:val="24"/>
          <w:szCs w:val="24"/>
          <w:lang w:val="en-US"/>
        </w:rPr>
      </w:pPr>
    </w:p>
    <w:p w:rsidR="1D8A4B4A" w:rsidP="622FCD8F" w:rsidRDefault="1D8A4B4A" w14:paraId="695414AF" w14:textId="5D38CA41">
      <w:pPr>
        <w:pStyle w:val="Normal"/>
        <w:jc w:val="left"/>
        <w:rPr>
          <w:rFonts w:ascii="Arial" w:hAnsi="Arial" w:eastAsia="Arial" w:cs="Arial"/>
          <w:noProof w:val="0"/>
          <w:sz w:val="24"/>
          <w:szCs w:val="24"/>
          <w:lang w:val="en-US"/>
        </w:rPr>
      </w:pPr>
      <w:r w:rsidRPr="67DE0BFF" w:rsidR="1D8A4B4A">
        <w:rPr>
          <w:rFonts w:ascii="Arial" w:hAnsi="Arial" w:eastAsia="Arial" w:cs="Arial"/>
          <w:noProof w:val="0"/>
          <w:sz w:val="24"/>
          <w:szCs w:val="24"/>
          <w:lang w:val="en-US"/>
        </w:rPr>
        <w:t>The</w:t>
      </w:r>
      <w:r w:rsidRPr="67DE0BFF" w:rsidR="617833D9">
        <w:rPr>
          <w:rFonts w:ascii="Arial" w:hAnsi="Arial" w:eastAsia="Arial" w:cs="Arial"/>
          <w:noProof w:val="0"/>
          <w:sz w:val="24"/>
          <w:szCs w:val="24"/>
          <w:lang w:val="en-US"/>
        </w:rPr>
        <w:t xml:space="preserve"> </w:t>
      </w:r>
      <w:r w:rsidRPr="67DE0BFF" w:rsidR="1D8A4B4A">
        <w:rPr>
          <w:rFonts w:ascii="Arial" w:hAnsi="Arial" w:eastAsia="Arial" w:cs="Arial"/>
          <w:noProof w:val="0"/>
          <w:sz w:val="24"/>
          <w:szCs w:val="24"/>
          <w:lang w:val="en-US"/>
        </w:rPr>
        <w:t xml:space="preserve">United Nations </w:t>
      </w:r>
      <w:r w:rsidRPr="67DE0BFF" w:rsidR="1D8A4B4A">
        <w:rPr>
          <w:rFonts w:ascii="Arial" w:hAnsi="Arial" w:eastAsia="Arial" w:cs="Arial"/>
          <w:noProof w:val="0"/>
          <w:sz w:val="24"/>
          <w:szCs w:val="24"/>
          <w:lang w:val="en-US"/>
        </w:rPr>
        <w:t>Childrens</w:t>
      </w:r>
      <w:r w:rsidRPr="67DE0BFF" w:rsidR="1D8A4B4A">
        <w:rPr>
          <w:rFonts w:ascii="Arial" w:hAnsi="Arial" w:eastAsia="Arial" w:cs="Arial"/>
          <w:noProof w:val="0"/>
          <w:sz w:val="24"/>
          <w:szCs w:val="24"/>
          <w:lang w:val="en-US"/>
        </w:rPr>
        <w:t xml:space="preserve"> Fund (1946) </w:t>
      </w:r>
      <w:r w:rsidRPr="67DE0BFF" w:rsidR="1D8A4B4A">
        <w:rPr>
          <w:rFonts w:ascii="Arial" w:hAnsi="Arial" w:eastAsia="Arial" w:cs="Arial"/>
          <w:i w:val="1"/>
          <w:iCs w:val="1"/>
          <w:noProof w:val="0"/>
          <w:sz w:val="24"/>
          <w:szCs w:val="24"/>
          <w:lang w:val="en-US"/>
        </w:rPr>
        <w:t xml:space="preserve">A Summary of the United Nations </w:t>
      </w:r>
      <w:r w:rsidRPr="67DE0BFF" w:rsidR="33932069">
        <w:rPr>
          <w:rFonts w:ascii="Arial" w:hAnsi="Arial" w:eastAsia="Arial" w:cs="Arial"/>
          <w:i w:val="1"/>
          <w:iCs w:val="1"/>
          <w:noProof w:val="0"/>
          <w:sz w:val="24"/>
          <w:szCs w:val="24"/>
          <w:lang w:val="en-US"/>
        </w:rPr>
        <w:t>Convention</w:t>
      </w:r>
      <w:r w:rsidRPr="67DE0BFF" w:rsidR="1D8A4B4A">
        <w:rPr>
          <w:rFonts w:ascii="Arial" w:hAnsi="Arial" w:eastAsia="Arial" w:cs="Arial"/>
          <w:i w:val="1"/>
          <w:iCs w:val="1"/>
          <w:noProof w:val="0"/>
          <w:sz w:val="24"/>
          <w:szCs w:val="24"/>
          <w:lang w:val="en-US"/>
        </w:rPr>
        <w:t xml:space="preserve"> on the Rights of the Child. </w:t>
      </w:r>
      <w:r w:rsidRPr="67DE0BFF" w:rsidR="1D8A4B4A">
        <w:rPr>
          <w:rFonts w:ascii="Arial" w:hAnsi="Arial" w:eastAsia="Arial" w:cs="Arial"/>
          <w:i w:val="0"/>
          <w:iCs w:val="0"/>
          <w:noProof w:val="0"/>
          <w:sz w:val="24"/>
          <w:szCs w:val="24"/>
          <w:lang w:val="en-US"/>
        </w:rPr>
        <w:t xml:space="preserve">Available at: </w:t>
      </w:r>
      <w:hyperlink r:id="Rc51f7edb4003467c">
        <w:r w:rsidRPr="67DE0BFF" w:rsidR="5069413B">
          <w:rPr>
            <w:rStyle w:val="Hyperlink"/>
            <w:rFonts w:ascii="Arial" w:hAnsi="Arial" w:eastAsia="Arial" w:cs="Arial"/>
            <w:noProof w:val="0"/>
            <w:sz w:val="24"/>
            <w:szCs w:val="24"/>
            <w:lang w:val="en-US"/>
          </w:rPr>
          <w:t>https://www.unicef.org.uk/wp-content/uploads/2019/10/UNCRC_summary-1_1.pdf</w:t>
        </w:r>
      </w:hyperlink>
      <w:r w:rsidRPr="67DE0BFF" w:rsidR="5069413B">
        <w:rPr>
          <w:rFonts w:ascii="Arial" w:hAnsi="Arial" w:eastAsia="Arial" w:cs="Arial"/>
          <w:noProof w:val="0"/>
          <w:sz w:val="24"/>
          <w:szCs w:val="24"/>
          <w:lang w:val="en-US"/>
        </w:rPr>
        <w:t xml:space="preserve"> (Accessed on: 9</w:t>
      </w:r>
      <w:r w:rsidRPr="67DE0BFF" w:rsidR="5069413B">
        <w:rPr>
          <w:rFonts w:ascii="Arial" w:hAnsi="Arial" w:eastAsia="Arial" w:cs="Arial"/>
          <w:noProof w:val="0"/>
          <w:sz w:val="24"/>
          <w:szCs w:val="24"/>
          <w:vertAlign w:val="superscript"/>
          <w:lang w:val="en-US"/>
        </w:rPr>
        <w:t>th</w:t>
      </w:r>
      <w:r w:rsidRPr="67DE0BFF" w:rsidR="5069413B">
        <w:rPr>
          <w:rFonts w:ascii="Arial" w:hAnsi="Arial" w:eastAsia="Arial" w:cs="Arial"/>
          <w:noProof w:val="0"/>
          <w:sz w:val="24"/>
          <w:szCs w:val="24"/>
          <w:lang w:val="en-US"/>
        </w:rPr>
        <w:t xml:space="preserve"> July 2024). </w:t>
      </w:r>
    </w:p>
    <w:p w:rsidR="622FCD8F" w:rsidP="67DE0BFF" w:rsidRDefault="622FCD8F" w14:paraId="11680A93" w14:textId="51C05DBC">
      <w:pPr>
        <w:pStyle w:val="Normal"/>
        <w:jc w:val="left"/>
        <w:rPr>
          <w:rFonts w:ascii="Arial" w:hAnsi="Arial" w:eastAsia="Arial" w:cs="Arial"/>
          <w:noProof w:val="0"/>
          <w:sz w:val="24"/>
          <w:szCs w:val="24"/>
          <w:lang w:val="en-US"/>
        </w:rPr>
      </w:pPr>
    </w:p>
    <w:p w:rsidR="622FCD8F" w:rsidP="67DE0BFF" w:rsidRDefault="622FCD8F" w14:paraId="1DFCEE09" w14:textId="04B4DADB">
      <w:pPr>
        <w:pStyle w:val="Normal"/>
        <w:suppressLineNumbers w:val="0"/>
        <w:bidi w:val="0"/>
        <w:spacing w:before="0" w:beforeAutospacing="off" w:after="160" w:afterAutospacing="off" w:line="279" w:lineRule="auto"/>
        <w:ind w:left="0" w:right="0"/>
        <w:jc w:val="left"/>
        <w:rPr>
          <w:rFonts w:ascii="Arial" w:hAnsi="Arial" w:eastAsia="Arial" w:cs="Arial"/>
          <w:i w:val="0"/>
          <w:iCs w:val="0"/>
          <w:noProof w:val="0"/>
          <w:color w:val="auto"/>
          <w:sz w:val="24"/>
          <w:szCs w:val="24"/>
          <w:lang w:val="en-US"/>
        </w:rPr>
      </w:pPr>
      <w:r w:rsidRPr="67DE0BFF" w:rsidR="4C36B326">
        <w:rPr>
          <w:rFonts w:ascii="Arial" w:hAnsi="Arial" w:eastAsia="Arial" w:cs="Arial"/>
          <w:noProof w:val="0"/>
          <w:color w:val="auto"/>
          <w:sz w:val="24"/>
          <w:szCs w:val="24"/>
          <w:lang w:val="en-US"/>
        </w:rPr>
        <w:t xml:space="preserve">United Kingdom National Commision for UNESCO, </w:t>
      </w:r>
      <w:r w:rsidRPr="67DE0BFF" w:rsidR="16FCFB49">
        <w:rPr>
          <w:rFonts w:ascii="Arial" w:hAnsi="Arial" w:eastAsia="Arial" w:cs="Arial"/>
          <w:noProof w:val="0"/>
          <w:color w:val="auto"/>
          <w:sz w:val="24"/>
          <w:szCs w:val="24"/>
          <w:lang w:val="en-US"/>
        </w:rPr>
        <w:t>(</w:t>
      </w:r>
      <w:r w:rsidRPr="67DE0BFF" w:rsidR="4C36B326">
        <w:rPr>
          <w:rFonts w:ascii="Arial" w:hAnsi="Arial" w:eastAsia="Arial" w:cs="Arial"/>
          <w:noProof w:val="0"/>
          <w:color w:val="auto"/>
          <w:sz w:val="24"/>
          <w:szCs w:val="24"/>
          <w:lang w:val="en-US"/>
        </w:rPr>
        <w:t>2013)</w:t>
      </w:r>
      <w:r w:rsidRPr="67DE0BFF" w:rsidR="1049A858">
        <w:rPr>
          <w:rFonts w:ascii="Arial" w:hAnsi="Arial" w:eastAsia="Arial" w:cs="Arial"/>
          <w:noProof w:val="0"/>
          <w:color w:val="auto"/>
          <w:sz w:val="24"/>
          <w:szCs w:val="24"/>
          <w:lang w:val="en-US"/>
        </w:rPr>
        <w:t xml:space="preserve"> </w:t>
      </w:r>
      <w:r w:rsidRPr="67DE0BFF" w:rsidR="1049A858">
        <w:rPr>
          <w:rFonts w:ascii="Arial" w:hAnsi="Arial" w:eastAsia="Arial" w:cs="Arial"/>
          <w:i w:val="1"/>
          <w:iCs w:val="1"/>
          <w:noProof w:val="0"/>
          <w:color w:val="auto"/>
          <w:sz w:val="24"/>
          <w:szCs w:val="24"/>
          <w:lang w:val="en-US"/>
        </w:rPr>
        <w:t>Edu</w:t>
      </w:r>
      <w:r w:rsidRPr="67DE0BFF" w:rsidR="0B1BD412">
        <w:rPr>
          <w:rFonts w:ascii="Arial" w:hAnsi="Arial" w:eastAsia="Arial" w:cs="Arial"/>
          <w:i w:val="1"/>
          <w:iCs w:val="1"/>
          <w:noProof w:val="0"/>
          <w:color w:val="auto"/>
          <w:sz w:val="24"/>
          <w:szCs w:val="24"/>
          <w:lang w:val="en-US"/>
        </w:rPr>
        <w:t>ca</w:t>
      </w:r>
      <w:r w:rsidRPr="67DE0BFF" w:rsidR="1049A858">
        <w:rPr>
          <w:rFonts w:ascii="Arial" w:hAnsi="Arial" w:eastAsia="Arial" w:cs="Arial"/>
          <w:i w:val="1"/>
          <w:iCs w:val="1"/>
          <w:noProof w:val="0"/>
          <w:color w:val="auto"/>
          <w:sz w:val="24"/>
          <w:szCs w:val="24"/>
          <w:lang w:val="en-US"/>
        </w:rPr>
        <w:t>ti</w:t>
      </w:r>
      <w:r w:rsidRPr="67DE0BFF" w:rsidR="158E8349">
        <w:rPr>
          <w:rFonts w:ascii="Arial" w:hAnsi="Arial" w:eastAsia="Arial" w:cs="Arial"/>
          <w:i w:val="1"/>
          <w:iCs w:val="1"/>
          <w:noProof w:val="0"/>
          <w:color w:val="auto"/>
          <w:sz w:val="24"/>
          <w:szCs w:val="24"/>
          <w:lang w:val="en-US"/>
        </w:rPr>
        <w:t>on for Sustainable Development</w:t>
      </w:r>
      <w:r w:rsidRPr="67DE0BFF" w:rsidR="4CBF8C04">
        <w:rPr>
          <w:rFonts w:ascii="Arial" w:hAnsi="Arial" w:eastAsia="Arial" w:cs="Arial"/>
          <w:i w:val="1"/>
          <w:iCs w:val="1"/>
          <w:noProof w:val="0"/>
          <w:color w:val="auto"/>
          <w:sz w:val="24"/>
          <w:szCs w:val="24"/>
          <w:lang w:val="en-US"/>
        </w:rPr>
        <w:t xml:space="preserve"> (ESD) in the UK, </w:t>
      </w:r>
      <w:bookmarkStart w:name="_Int_0NuwjsEq" w:id="1142188843"/>
      <w:r w:rsidRPr="67DE0BFF" w:rsidR="4CBF8C04">
        <w:rPr>
          <w:rFonts w:ascii="Arial" w:hAnsi="Arial" w:eastAsia="Arial" w:cs="Arial"/>
          <w:i w:val="1"/>
          <w:iCs w:val="1"/>
          <w:noProof w:val="0"/>
          <w:color w:val="auto"/>
          <w:sz w:val="24"/>
          <w:szCs w:val="24"/>
          <w:lang w:val="en-US"/>
        </w:rPr>
        <w:t>current status</w:t>
      </w:r>
      <w:bookmarkEnd w:id="1142188843"/>
      <w:r w:rsidRPr="67DE0BFF" w:rsidR="4CBF8C04">
        <w:rPr>
          <w:rFonts w:ascii="Arial" w:hAnsi="Arial" w:eastAsia="Arial" w:cs="Arial"/>
          <w:i w:val="1"/>
          <w:iCs w:val="1"/>
          <w:noProof w:val="0"/>
          <w:color w:val="auto"/>
          <w:sz w:val="24"/>
          <w:szCs w:val="24"/>
          <w:lang w:val="en-US"/>
        </w:rPr>
        <w:t xml:space="preserve">, best </w:t>
      </w:r>
      <w:r w:rsidRPr="67DE0BFF" w:rsidR="4CBF8C04">
        <w:rPr>
          <w:rFonts w:ascii="Arial" w:hAnsi="Arial" w:eastAsia="Arial" w:cs="Arial"/>
          <w:i w:val="1"/>
          <w:iCs w:val="1"/>
          <w:noProof w:val="0"/>
          <w:color w:val="auto"/>
          <w:sz w:val="24"/>
          <w:szCs w:val="24"/>
          <w:lang w:val="en-US"/>
        </w:rPr>
        <w:t>practice</w:t>
      </w:r>
      <w:r w:rsidRPr="67DE0BFF" w:rsidR="4CBF8C04">
        <w:rPr>
          <w:rFonts w:ascii="Arial" w:hAnsi="Arial" w:eastAsia="Arial" w:cs="Arial"/>
          <w:i w:val="1"/>
          <w:iCs w:val="1"/>
          <w:noProof w:val="0"/>
          <w:color w:val="auto"/>
          <w:sz w:val="24"/>
          <w:szCs w:val="24"/>
          <w:lang w:val="en-US"/>
        </w:rPr>
        <w:t xml:space="preserve"> and opportunities for the future. </w:t>
      </w:r>
      <w:r w:rsidRPr="67DE0BFF" w:rsidR="4CBF8C04">
        <w:rPr>
          <w:rFonts w:ascii="Arial" w:hAnsi="Arial" w:eastAsia="Arial" w:cs="Arial"/>
          <w:i w:val="0"/>
          <w:iCs w:val="0"/>
          <w:noProof w:val="0"/>
          <w:color w:val="auto"/>
          <w:sz w:val="24"/>
          <w:szCs w:val="24"/>
          <w:lang w:val="en-US"/>
        </w:rPr>
        <w:t xml:space="preserve">Available at: </w:t>
      </w:r>
      <w:hyperlink r:id="R51cee6a2dde54568">
        <w:r w:rsidRPr="67DE0BFF" w:rsidR="62281800">
          <w:rPr>
            <w:rStyle w:val="Hyperlink"/>
            <w:rFonts w:ascii="Arial" w:hAnsi="Arial" w:eastAsia="Arial" w:cs="Arial"/>
            <w:noProof w:val="0"/>
            <w:sz w:val="24"/>
            <w:szCs w:val="24"/>
            <w:lang w:val="en-US"/>
          </w:rPr>
          <w:t>https://unesco.org.uk/wp-content/uploads/2020/08/UKNC-ESD-Policy-Brief.pdf</w:t>
        </w:r>
      </w:hyperlink>
      <w:r w:rsidRPr="67DE0BFF" w:rsidR="62281800">
        <w:rPr>
          <w:rFonts w:ascii="Arial" w:hAnsi="Arial" w:eastAsia="Arial" w:cs="Arial"/>
          <w:noProof w:val="0"/>
          <w:sz w:val="24"/>
          <w:szCs w:val="24"/>
          <w:lang w:val="en-US"/>
        </w:rPr>
        <w:t xml:space="preserve"> (</w:t>
      </w:r>
      <w:r w:rsidRPr="67DE0BFF" w:rsidR="62281800">
        <w:rPr>
          <w:rFonts w:ascii="Arial" w:hAnsi="Arial" w:eastAsia="Arial" w:cs="Arial"/>
          <w:noProof w:val="0"/>
          <w:sz w:val="24"/>
          <w:szCs w:val="24"/>
          <w:lang w:val="en-US"/>
        </w:rPr>
        <w:t>Accessed</w:t>
      </w:r>
      <w:r w:rsidRPr="67DE0BFF" w:rsidR="62281800">
        <w:rPr>
          <w:rFonts w:ascii="Arial" w:hAnsi="Arial" w:eastAsia="Arial" w:cs="Arial"/>
          <w:i w:val="0"/>
          <w:iCs w:val="0"/>
          <w:noProof w:val="0"/>
          <w:color w:val="auto"/>
          <w:sz w:val="24"/>
          <w:szCs w:val="24"/>
          <w:lang w:val="en-US"/>
        </w:rPr>
        <w:t xml:space="preserve"> on: 10</w:t>
      </w:r>
      <w:r w:rsidRPr="67DE0BFF" w:rsidR="62281800">
        <w:rPr>
          <w:rFonts w:ascii="Arial" w:hAnsi="Arial" w:eastAsia="Arial" w:cs="Arial"/>
          <w:i w:val="0"/>
          <w:iCs w:val="0"/>
          <w:noProof w:val="0"/>
          <w:color w:val="auto"/>
          <w:sz w:val="24"/>
          <w:szCs w:val="24"/>
          <w:vertAlign w:val="superscript"/>
          <w:lang w:val="en-US"/>
        </w:rPr>
        <w:t>th</w:t>
      </w:r>
      <w:r w:rsidRPr="67DE0BFF" w:rsidR="62281800">
        <w:rPr>
          <w:rFonts w:ascii="Arial" w:hAnsi="Arial" w:eastAsia="Arial" w:cs="Arial"/>
          <w:i w:val="0"/>
          <w:iCs w:val="0"/>
          <w:noProof w:val="0"/>
          <w:color w:val="auto"/>
          <w:sz w:val="24"/>
          <w:szCs w:val="24"/>
          <w:lang w:val="en-US"/>
        </w:rPr>
        <w:t xml:space="preserve"> July 2024). </w:t>
      </w:r>
    </w:p>
    <w:p w:rsidR="622FCD8F" w:rsidP="622FCD8F" w:rsidRDefault="622FCD8F" w14:paraId="4DBDC5FD" w14:textId="3F13D9B5">
      <w:pPr>
        <w:pStyle w:val="Normal"/>
        <w:jc w:val="left"/>
        <w:rPr>
          <w:rFonts w:ascii="Arial" w:hAnsi="Arial" w:eastAsia="Arial" w:cs="Arial"/>
          <w:noProof w:val="0"/>
          <w:sz w:val="24"/>
          <w:szCs w:val="24"/>
          <w:lang w:val="en-US"/>
        </w:rPr>
      </w:pPr>
    </w:p>
    <w:p w:rsidR="4E874EA7" w:rsidP="622FCD8F" w:rsidRDefault="4E874EA7" w14:paraId="3229F278" w14:textId="05FE8B38">
      <w:pPr>
        <w:pStyle w:val="Normal"/>
        <w:jc w:val="left"/>
        <w:rPr>
          <w:rFonts w:ascii="Arial" w:hAnsi="Arial" w:eastAsia="Arial" w:cs="Arial"/>
          <w:noProof w:val="0"/>
          <w:sz w:val="24"/>
          <w:szCs w:val="24"/>
          <w:lang w:val="en-US"/>
        </w:rPr>
      </w:pPr>
      <w:r w:rsidRPr="622FCD8F" w:rsidR="4E874EA7">
        <w:rPr>
          <w:rFonts w:ascii="Arial" w:hAnsi="Arial" w:eastAsia="Arial" w:cs="Arial"/>
          <w:noProof w:val="0"/>
          <w:sz w:val="24"/>
          <w:szCs w:val="24"/>
          <w:lang w:val="en-US"/>
        </w:rPr>
        <w:t xml:space="preserve">United Nations (2021) </w:t>
      </w:r>
      <w:r w:rsidRPr="622FCD8F" w:rsidR="4E874EA7">
        <w:rPr>
          <w:rFonts w:ascii="Arial" w:hAnsi="Arial" w:eastAsia="Arial" w:cs="Arial"/>
          <w:i w:val="1"/>
          <w:iCs w:val="1"/>
          <w:noProof w:val="0"/>
          <w:sz w:val="24"/>
          <w:szCs w:val="24"/>
          <w:lang w:val="en-US"/>
        </w:rPr>
        <w:t xml:space="preserve">Department of economic and social affairs. </w:t>
      </w:r>
      <w:r w:rsidRPr="622FCD8F" w:rsidR="4E874EA7">
        <w:rPr>
          <w:rFonts w:ascii="Arial" w:hAnsi="Arial" w:eastAsia="Arial" w:cs="Arial"/>
          <w:i w:val="0"/>
          <w:iCs w:val="0"/>
          <w:noProof w:val="0"/>
          <w:sz w:val="24"/>
          <w:szCs w:val="24"/>
          <w:lang w:val="en-US"/>
        </w:rPr>
        <w:t xml:space="preserve">Available at: </w:t>
      </w:r>
      <w:hyperlink r:id="R8f9ed816d7db4531">
        <w:r w:rsidRPr="622FCD8F" w:rsidR="4E874EA7">
          <w:rPr>
            <w:rStyle w:val="Hyperlink"/>
            <w:rFonts w:ascii="Arial" w:hAnsi="Arial" w:eastAsia="Arial" w:cs="Arial"/>
            <w:noProof w:val="0"/>
            <w:sz w:val="24"/>
            <w:szCs w:val="24"/>
            <w:lang w:val="en-US"/>
          </w:rPr>
          <w:t>https://sdgs.un.org/goals</w:t>
        </w:r>
      </w:hyperlink>
      <w:r w:rsidRPr="622FCD8F" w:rsidR="4E874EA7">
        <w:rPr>
          <w:rFonts w:ascii="Arial" w:hAnsi="Arial" w:eastAsia="Arial" w:cs="Arial"/>
          <w:noProof w:val="0"/>
          <w:sz w:val="24"/>
          <w:szCs w:val="24"/>
          <w:lang w:val="en-US"/>
        </w:rPr>
        <w:t xml:space="preserve"> (Accessed on: 9</w:t>
      </w:r>
      <w:r w:rsidRPr="622FCD8F" w:rsidR="4E874EA7">
        <w:rPr>
          <w:rFonts w:ascii="Arial" w:hAnsi="Arial" w:eastAsia="Arial" w:cs="Arial"/>
          <w:noProof w:val="0"/>
          <w:sz w:val="24"/>
          <w:szCs w:val="24"/>
          <w:vertAlign w:val="superscript"/>
          <w:lang w:val="en-US"/>
        </w:rPr>
        <w:t>th</w:t>
      </w:r>
      <w:r w:rsidRPr="622FCD8F" w:rsidR="4E874EA7">
        <w:rPr>
          <w:rFonts w:ascii="Arial" w:hAnsi="Arial" w:eastAsia="Arial" w:cs="Arial"/>
          <w:noProof w:val="0"/>
          <w:sz w:val="24"/>
          <w:szCs w:val="24"/>
          <w:lang w:val="en-US"/>
        </w:rPr>
        <w:t xml:space="preserve"> July 2024). </w:t>
      </w:r>
    </w:p>
    <w:p w:rsidR="622FCD8F" w:rsidP="622FCD8F" w:rsidRDefault="622FCD8F" w14:paraId="60AFAB53" w14:textId="42F76095">
      <w:pPr>
        <w:pStyle w:val="Normal"/>
        <w:jc w:val="left"/>
        <w:rPr>
          <w:rFonts w:ascii="Arial" w:hAnsi="Arial" w:eastAsia="Arial" w:cs="Arial"/>
          <w:noProof w:val="0"/>
          <w:sz w:val="24"/>
          <w:szCs w:val="24"/>
          <w:lang w:val="en-US"/>
        </w:rPr>
      </w:pPr>
    </w:p>
    <w:p w:rsidR="235A8C83" w:rsidP="622FCD8F" w:rsidRDefault="235A8C83" w14:paraId="5288202D" w14:textId="0CB4B883">
      <w:pPr>
        <w:pStyle w:val="Normal"/>
        <w:jc w:val="left"/>
        <w:rPr>
          <w:rFonts w:ascii="Arial" w:hAnsi="Arial" w:eastAsia="Arial" w:cs="Arial"/>
          <w:noProof w:val="0"/>
          <w:sz w:val="24"/>
          <w:szCs w:val="24"/>
          <w:lang w:val="en-US"/>
        </w:rPr>
      </w:pPr>
      <w:r w:rsidRPr="622FCD8F" w:rsidR="235A8C83">
        <w:rPr>
          <w:rFonts w:ascii="Arial" w:hAnsi="Arial" w:eastAsia="Arial" w:cs="Arial"/>
          <w:noProof w:val="0"/>
          <w:sz w:val="24"/>
          <w:szCs w:val="24"/>
          <w:lang w:val="en-US"/>
        </w:rPr>
        <w:t xml:space="preserve">United States Environmental Protection Agency (2023) </w:t>
      </w:r>
      <w:r w:rsidRPr="622FCD8F" w:rsidR="235A8C83">
        <w:rPr>
          <w:rFonts w:ascii="Arial" w:hAnsi="Arial" w:eastAsia="Arial" w:cs="Arial"/>
          <w:i w:val="1"/>
          <w:iCs w:val="1"/>
          <w:noProof w:val="0"/>
          <w:sz w:val="24"/>
          <w:szCs w:val="24"/>
          <w:lang w:val="en-US"/>
        </w:rPr>
        <w:t xml:space="preserve">Learn about sustainability. </w:t>
      </w:r>
      <w:r w:rsidRPr="622FCD8F" w:rsidR="235A8C83">
        <w:rPr>
          <w:rFonts w:ascii="Arial" w:hAnsi="Arial" w:eastAsia="Arial" w:cs="Arial"/>
          <w:i w:val="0"/>
          <w:iCs w:val="0"/>
          <w:noProof w:val="0"/>
          <w:sz w:val="24"/>
          <w:szCs w:val="24"/>
          <w:lang w:val="en-US"/>
        </w:rPr>
        <w:t xml:space="preserve">Available at: </w:t>
      </w:r>
      <w:hyperlink r:id="R44e11d539e3c4f0e">
        <w:r w:rsidRPr="622FCD8F" w:rsidR="235A8C83">
          <w:rPr>
            <w:rStyle w:val="Hyperlink"/>
            <w:rFonts w:ascii="Arial" w:hAnsi="Arial" w:eastAsia="Arial" w:cs="Arial"/>
            <w:noProof w:val="0"/>
            <w:sz w:val="24"/>
            <w:szCs w:val="24"/>
            <w:lang w:val="en-US"/>
          </w:rPr>
          <w:t>https://www.epa.gov/sustainability/learn-about-sustainability</w:t>
        </w:r>
      </w:hyperlink>
      <w:r w:rsidRPr="622FCD8F" w:rsidR="235A8C83">
        <w:rPr>
          <w:rFonts w:ascii="Arial" w:hAnsi="Arial" w:eastAsia="Arial" w:cs="Arial"/>
          <w:noProof w:val="0"/>
          <w:sz w:val="24"/>
          <w:szCs w:val="24"/>
          <w:lang w:val="en-US"/>
        </w:rPr>
        <w:t xml:space="preserve"> (Accessed on: </w:t>
      </w:r>
      <w:r w:rsidRPr="622FCD8F" w:rsidR="1D1FBBFE">
        <w:rPr>
          <w:rFonts w:ascii="Arial" w:hAnsi="Arial" w:eastAsia="Arial" w:cs="Arial"/>
          <w:noProof w:val="0"/>
          <w:sz w:val="24"/>
          <w:szCs w:val="24"/>
          <w:lang w:val="en-US"/>
        </w:rPr>
        <w:t>1</w:t>
      </w:r>
      <w:r w:rsidRPr="622FCD8F" w:rsidR="1D1FBBFE">
        <w:rPr>
          <w:rFonts w:ascii="Arial" w:hAnsi="Arial" w:eastAsia="Arial" w:cs="Arial"/>
          <w:noProof w:val="0"/>
          <w:sz w:val="24"/>
          <w:szCs w:val="24"/>
          <w:vertAlign w:val="superscript"/>
          <w:lang w:val="en-US"/>
        </w:rPr>
        <w:t>st</w:t>
      </w:r>
      <w:r w:rsidRPr="622FCD8F" w:rsidR="1D1FBBFE">
        <w:rPr>
          <w:rFonts w:ascii="Arial" w:hAnsi="Arial" w:eastAsia="Arial" w:cs="Arial"/>
          <w:noProof w:val="0"/>
          <w:sz w:val="24"/>
          <w:szCs w:val="24"/>
          <w:lang w:val="en-US"/>
        </w:rPr>
        <w:t xml:space="preserve"> July 2024). </w:t>
      </w:r>
    </w:p>
    <w:p w:rsidR="622FCD8F" w:rsidP="622FCD8F" w:rsidRDefault="622FCD8F" w14:paraId="4161062A" w14:textId="0186DEEF">
      <w:pPr>
        <w:pStyle w:val="Normal"/>
        <w:jc w:val="left"/>
        <w:rPr>
          <w:rFonts w:ascii="Arial" w:hAnsi="Arial" w:eastAsia="Arial" w:cs="Arial"/>
          <w:noProof w:val="0"/>
          <w:sz w:val="24"/>
          <w:szCs w:val="24"/>
          <w:lang w:val="en-US"/>
        </w:rPr>
      </w:pPr>
    </w:p>
    <w:p w:rsidR="5233FA13" w:rsidP="622FCD8F" w:rsidRDefault="5233FA13" w14:paraId="0C09F6C5" w14:textId="16830529">
      <w:pPr>
        <w:pStyle w:val="Normal"/>
        <w:jc w:val="left"/>
        <w:rPr>
          <w:rFonts w:ascii="Arial" w:hAnsi="Arial" w:eastAsia="Arial" w:cs="Arial"/>
          <w:noProof w:val="0"/>
          <w:sz w:val="24"/>
          <w:szCs w:val="24"/>
          <w:lang w:val="en-US"/>
        </w:rPr>
      </w:pPr>
      <w:r w:rsidRPr="67DE0BFF" w:rsidR="5233FA13">
        <w:rPr>
          <w:rFonts w:ascii="Arial" w:hAnsi="Arial" w:eastAsia="Arial" w:cs="Arial"/>
          <w:noProof w:val="0"/>
          <w:sz w:val="24"/>
          <w:szCs w:val="24"/>
          <w:lang w:val="en-US"/>
        </w:rPr>
        <w:t xml:space="preserve">Washington, H., Taylor, B., </w:t>
      </w:r>
      <w:r w:rsidRPr="67DE0BFF" w:rsidR="5233FA13">
        <w:rPr>
          <w:rFonts w:ascii="Arial" w:hAnsi="Arial" w:eastAsia="Arial" w:cs="Arial"/>
          <w:noProof w:val="0"/>
          <w:sz w:val="24"/>
          <w:szCs w:val="24"/>
          <w:lang w:val="en-US"/>
        </w:rPr>
        <w:t>Kopnina</w:t>
      </w:r>
      <w:r w:rsidRPr="67DE0BFF" w:rsidR="5233FA13">
        <w:rPr>
          <w:rFonts w:ascii="Arial" w:hAnsi="Arial" w:eastAsia="Arial" w:cs="Arial"/>
          <w:noProof w:val="0"/>
          <w:sz w:val="24"/>
          <w:szCs w:val="24"/>
          <w:lang w:val="en-US"/>
        </w:rPr>
        <w:t>, H., Cryer, P., and Piccolo, J. (2017</w:t>
      </w:r>
      <w:r w:rsidRPr="67DE0BFF" w:rsidR="52D7F30A">
        <w:rPr>
          <w:rFonts w:ascii="Arial" w:hAnsi="Arial" w:eastAsia="Arial" w:cs="Arial"/>
          <w:noProof w:val="0"/>
          <w:sz w:val="24"/>
          <w:szCs w:val="24"/>
          <w:lang w:val="en-US"/>
        </w:rPr>
        <w:t xml:space="preserve">) ‘Why ecocentrism is the key to sustainability’, </w:t>
      </w:r>
      <w:r w:rsidRPr="67DE0BFF" w:rsidR="52D7F30A">
        <w:rPr>
          <w:rFonts w:ascii="Arial" w:hAnsi="Arial" w:eastAsia="Arial" w:cs="Arial"/>
          <w:i w:val="1"/>
          <w:iCs w:val="1"/>
          <w:noProof w:val="0"/>
          <w:sz w:val="24"/>
          <w:szCs w:val="24"/>
          <w:lang w:val="en-US"/>
        </w:rPr>
        <w:t xml:space="preserve">The ecological citizen, </w:t>
      </w:r>
      <w:r w:rsidRPr="67DE0BFF" w:rsidR="52D7F30A">
        <w:rPr>
          <w:rFonts w:ascii="Arial" w:hAnsi="Arial" w:eastAsia="Arial" w:cs="Arial"/>
          <w:i w:val="0"/>
          <w:iCs w:val="0"/>
          <w:noProof w:val="0"/>
          <w:sz w:val="24"/>
          <w:szCs w:val="24"/>
          <w:lang w:val="en-US"/>
        </w:rPr>
        <w:t xml:space="preserve">1, pp. 35-40. Available at: </w:t>
      </w:r>
      <w:hyperlink r:id="R6d276c9a679743b4">
        <w:r w:rsidRPr="67DE0BFF" w:rsidR="21AA27A1">
          <w:rPr>
            <w:rStyle w:val="Hyperlink"/>
            <w:rFonts w:ascii="Arial" w:hAnsi="Arial" w:eastAsia="Arial" w:cs="Arial"/>
            <w:noProof w:val="0"/>
            <w:sz w:val="24"/>
            <w:szCs w:val="24"/>
            <w:lang w:val="en-US"/>
          </w:rPr>
          <w:t>https://www.ecologicalcitizen.net/pdfs/v01n1-08.pdf</w:t>
        </w:r>
      </w:hyperlink>
      <w:r w:rsidRPr="67DE0BFF" w:rsidR="21AA27A1">
        <w:rPr>
          <w:rFonts w:ascii="Arial" w:hAnsi="Arial" w:eastAsia="Arial" w:cs="Arial"/>
          <w:noProof w:val="0"/>
          <w:sz w:val="24"/>
          <w:szCs w:val="24"/>
          <w:lang w:val="en-US"/>
        </w:rPr>
        <w:t xml:space="preserve"> (Accessed on: 2</w:t>
      </w:r>
      <w:r w:rsidRPr="67DE0BFF" w:rsidR="21AA27A1">
        <w:rPr>
          <w:rFonts w:ascii="Arial" w:hAnsi="Arial" w:eastAsia="Arial" w:cs="Arial"/>
          <w:noProof w:val="0"/>
          <w:sz w:val="24"/>
          <w:szCs w:val="24"/>
          <w:vertAlign w:val="superscript"/>
          <w:lang w:val="en-US"/>
        </w:rPr>
        <w:t>nd</w:t>
      </w:r>
      <w:r w:rsidRPr="67DE0BFF" w:rsidR="21AA27A1">
        <w:rPr>
          <w:rFonts w:ascii="Arial" w:hAnsi="Arial" w:eastAsia="Arial" w:cs="Arial"/>
          <w:noProof w:val="0"/>
          <w:sz w:val="24"/>
          <w:szCs w:val="24"/>
          <w:lang w:val="en-US"/>
        </w:rPr>
        <w:t xml:space="preserve"> July 2024). </w:t>
      </w:r>
    </w:p>
    <w:p w:rsidR="622FCD8F" w:rsidP="622FCD8F" w:rsidRDefault="622FCD8F" w14:paraId="2FA92CF5" w14:textId="2391A510">
      <w:pPr>
        <w:pStyle w:val="Normal"/>
        <w:jc w:val="left"/>
        <w:rPr>
          <w:rFonts w:ascii="Arial" w:hAnsi="Arial" w:eastAsia="Arial" w:cs="Arial"/>
          <w:noProof w:val="0"/>
          <w:sz w:val="24"/>
          <w:szCs w:val="24"/>
          <w:lang w:val="en-US"/>
        </w:rPr>
      </w:pPr>
    </w:p>
    <w:p w:rsidR="1BC3180E" w:rsidP="67DE0BFF" w:rsidRDefault="1BC3180E" w14:paraId="4C2C80B9" w14:textId="0BD81194">
      <w:pPr>
        <w:pStyle w:val="Normal"/>
        <w:jc w:val="left"/>
        <w:rPr>
          <w:rFonts w:ascii="Arial" w:hAnsi="Arial" w:eastAsia="Arial" w:cs="Arial"/>
          <w:b w:val="0"/>
          <w:bCs w:val="0"/>
          <w:i w:val="0"/>
          <w:iCs w:val="0"/>
          <w:caps w:val="0"/>
          <w:smallCaps w:val="0"/>
          <w:noProof w:val="0"/>
          <w:color w:val="auto"/>
          <w:sz w:val="24"/>
          <w:szCs w:val="24"/>
          <w:lang w:val="en-US"/>
        </w:rPr>
      </w:pPr>
      <w:r w:rsidRPr="67DE0BFF" w:rsidR="1BC3180E">
        <w:rPr>
          <w:rFonts w:ascii="Arial" w:hAnsi="Arial" w:eastAsia="Arial" w:cs="Arial"/>
          <w:noProof w:val="0"/>
          <w:sz w:val="24"/>
          <w:szCs w:val="24"/>
          <w:lang w:val="en-US"/>
        </w:rPr>
        <w:t>Watts, T. (2022) ‘</w:t>
      </w:r>
      <w:r w:rsidRPr="67DE0BFF" w:rsidR="1BC3180E">
        <w:rPr>
          <w:rFonts w:ascii="Arial" w:hAnsi="Arial" w:eastAsia="Arial" w:cs="Arial"/>
          <w:b w:val="0"/>
          <w:bCs w:val="0"/>
          <w:i w:val="0"/>
          <w:iCs w:val="0"/>
          <w:caps w:val="0"/>
          <w:smallCaps w:val="0"/>
          <w:noProof w:val="0"/>
          <w:color w:val="333333"/>
          <w:sz w:val="24"/>
          <w:szCs w:val="24"/>
          <w:lang w:val="en-US"/>
        </w:rPr>
        <w:t>F</w:t>
      </w:r>
      <w:r w:rsidRPr="67DE0BFF" w:rsidR="1BC3180E">
        <w:rPr>
          <w:rFonts w:ascii="Arial" w:hAnsi="Arial" w:eastAsia="Arial" w:cs="Arial"/>
          <w:b w:val="0"/>
          <w:bCs w:val="0"/>
          <w:i w:val="0"/>
          <w:iCs w:val="0"/>
          <w:caps w:val="0"/>
          <w:smallCaps w:val="0"/>
          <w:noProof w:val="0"/>
          <w:color w:val="auto"/>
          <w:sz w:val="24"/>
          <w:szCs w:val="24"/>
          <w:lang w:val="en-US"/>
        </w:rPr>
        <w:t xml:space="preserve">roebelian Pedagogy as Everyday Activism in Support of a Sustainability Agenda’, </w:t>
      </w:r>
      <w:r w:rsidRPr="67DE0BFF" w:rsidR="1BC3180E">
        <w:rPr>
          <w:rFonts w:ascii="Arial" w:hAnsi="Arial" w:eastAsia="Arial" w:cs="Arial"/>
          <w:b w:val="0"/>
          <w:bCs w:val="0"/>
          <w:i w:val="1"/>
          <w:iCs w:val="1"/>
          <w:caps w:val="0"/>
          <w:smallCaps w:val="0"/>
          <w:noProof w:val="0"/>
          <w:color w:val="auto"/>
          <w:sz w:val="24"/>
          <w:szCs w:val="24"/>
          <w:lang w:val="en-US"/>
        </w:rPr>
        <w:t xml:space="preserve">Global </w:t>
      </w:r>
      <w:r w:rsidRPr="67DE0BFF" w:rsidR="6FCB57CF">
        <w:rPr>
          <w:rFonts w:ascii="Arial" w:hAnsi="Arial" w:eastAsia="Arial" w:cs="Arial"/>
          <w:b w:val="0"/>
          <w:bCs w:val="0"/>
          <w:i w:val="1"/>
          <w:iCs w:val="1"/>
          <w:caps w:val="0"/>
          <w:smallCaps w:val="0"/>
          <w:noProof w:val="0"/>
          <w:color w:val="auto"/>
          <w:sz w:val="24"/>
          <w:szCs w:val="24"/>
          <w:lang w:val="en-US"/>
        </w:rPr>
        <w:t>Education</w:t>
      </w:r>
      <w:r w:rsidRPr="67DE0BFF" w:rsidR="1BC3180E">
        <w:rPr>
          <w:rFonts w:ascii="Arial" w:hAnsi="Arial" w:eastAsia="Arial" w:cs="Arial"/>
          <w:b w:val="0"/>
          <w:bCs w:val="0"/>
          <w:i w:val="1"/>
          <w:iCs w:val="1"/>
          <w:caps w:val="0"/>
          <w:smallCaps w:val="0"/>
          <w:noProof w:val="0"/>
          <w:color w:val="auto"/>
          <w:sz w:val="24"/>
          <w:szCs w:val="24"/>
          <w:lang w:val="en-US"/>
        </w:rPr>
        <w:t xml:space="preserve"> Review, </w:t>
      </w:r>
      <w:r w:rsidRPr="67DE0BFF" w:rsidR="243A8C60">
        <w:rPr>
          <w:rFonts w:ascii="Arial" w:hAnsi="Arial" w:eastAsia="Arial" w:cs="Arial"/>
          <w:b w:val="0"/>
          <w:bCs w:val="0"/>
          <w:i w:val="0"/>
          <w:iCs w:val="0"/>
          <w:caps w:val="0"/>
          <w:smallCaps w:val="0"/>
          <w:noProof w:val="0"/>
          <w:color w:val="auto"/>
          <w:sz w:val="24"/>
          <w:szCs w:val="24"/>
          <w:lang w:val="en-US"/>
        </w:rPr>
        <w:t xml:space="preserve">9(1), pp. 85-100. Available at: </w:t>
      </w:r>
      <w:hyperlink r:id="R3d8cb0b7e1714e2e">
        <w:r w:rsidRPr="67DE0BFF" w:rsidR="243A8C60">
          <w:rPr>
            <w:rStyle w:val="Hyperlink"/>
            <w:rFonts w:ascii="Arial" w:hAnsi="Arial" w:eastAsia="Arial" w:cs="Arial"/>
            <w:b w:val="0"/>
            <w:bCs w:val="0"/>
            <w:i w:val="0"/>
            <w:iCs w:val="0"/>
            <w:caps w:val="0"/>
            <w:smallCaps w:val="0"/>
            <w:noProof w:val="0"/>
            <w:sz w:val="24"/>
            <w:szCs w:val="24"/>
            <w:lang w:val="en-US"/>
          </w:rPr>
          <w:t>https://eric.ed.gov/?id=EJ1341429</w:t>
        </w:r>
      </w:hyperlink>
      <w:r w:rsidRPr="67DE0BFF" w:rsidR="243A8C60">
        <w:rPr>
          <w:rFonts w:ascii="Arial" w:hAnsi="Arial" w:eastAsia="Arial" w:cs="Arial"/>
          <w:b w:val="0"/>
          <w:bCs w:val="0"/>
          <w:i w:val="0"/>
          <w:iCs w:val="0"/>
          <w:caps w:val="0"/>
          <w:smallCaps w:val="0"/>
          <w:noProof w:val="0"/>
          <w:color w:val="auto"/>
          <w:sz w:val="24"/>
          <w:szCs w:val="24"/>
          <w:lang w:val="en-US"/>
        </w:rPr>
        <w:t xml:space="preserve"> (Accessed on: 8</w:t>
      </w:r>
      <w:r w:rsidRPr="67DE0BFF" w:rsidR="243A8C60">
        <w:rPr>
          <w:rFonts w:ascii="Arial" w:hAnsi="Arial" w:eastAsia="Arial" w:cs="Arial"/>
          <w:b w:val="0"/>
          <w:bCs w:val="0"/>
          <w:i w:val="0"/>
          <w:iCs w:val="0"/>
          <w:caps w:val="0"/>
          <w:smallCaps w:val="0"/>
          <w:noProof w:val="0"/>
          <w:color w:val="auto"/>
          <w:sz w:val="24"/>
          <w:szCs w:val="24"/>
          <w:vertAlign w:val="superscript"/>
          <w:lang w:val="en-US"/>
        </w:rPr>
        <w:t>th</w:t>
      </w:r>
      <w:r w:rsidRPr="67DE0BFF" w:rsidR="243A8C60">
        <w:rPr>
          <w:rFonts w:ascii="Arial" w:hAnsi="Arial" w:eastAsia="Arial" w:cs="Arial"/>
          <w:b w:val="0"/>
          <w:bCs w:val="0"/>
          <w:i w:val="0"/>
          <w:iCs w:val="0"/>
          <w:caps w:val="0"/>
          <w:smallCaps w:val="0"/>
          <w:noProof w:val="0"/>
          <w:color w:val="auto"/>
          <w:sz w:val="24"/>
          <w:szCs w:val="24"/>
          <w:lang w:val="en-US"/>
        </w:rPr>
        <w:t xml:space="preserve"> July 2024). </w:t>
      </w:r>
    </w:p>
    <w:p w:rsidR="67DE0BFF" w:rsidP="67DE0BFF" w:rsidRDefault="67DE0BFF" w14:paraId="435CAAB8" w14:textId="09696FCB">
      <w:pPr>
        <w:pStyle w:val="Normal"/>
        <w:jc w:val="left"/>
        <w:rPr>
          <w:rFonts w:ascii="Arial" w:hAnsi="Arial" w:eastAsia="Arial" w:cs="Arial"/>
          <w:b w:val="0"/>
          <w:bCs w:val="0"/>
          <w:i w:val="0"/>
          <w:iCs w:val="0"/>
          <w:caps w:val="0"/>
          <w:smallCaps w:val="0"/>
          <w:noProof w:val="0"/>
          <w:color w:val="auto"/>
          <w:sz w:val="24"/>
          <w:szCs w:val="24"/>
          <w:lang w:val="en-US"/>
        </w:rPr>
      </w:pPr>
    </w:p>
    <w:p w:rsidR="6CA0AF7E" w:rsidP="67DE0BFF" w:rsidRDefault="6CA0AF7E" w14:paraId="246F3287" w14:textId="6697625F">
      <w:pPr>
        <w:pStyle w:val="Normal"/>
        <w:jc w:val="left"/>
        <w:rPr>
          <w:rFonts w:ascii="Arial" w:hAnsi="Arial" w:eastAsia="Arial" w:cs="Arial"/>
          <w:b w:val="0"/>
          <w:bCs w:val="0"/>
          <w:i w:val="0"/>
          <w:iCs w:val="0"/>
          <w:caps w:val="0"/>
          <w:smallCaps w:val="0"/>
          <w:noProof w:val="0"/>
          <w:color w:val="auto"/>
          <w:sz w:val="24"/>
          <w:szCs w:val="24"/>
          <w:lang w:val="en-US"/>
        </w:rPr>
      </w:pPr>
      <w:r w:rsidRPr="67DE0BFF" w:rsidR="6CA0AF7E">
        <w:rPr>
          <w:rFonts w:ascii="Arial" w:hAnsi="Arial" w:eastAsia="Arial" w:cs="Arial"/>
          <w:b w:val="0"/>
          <w:bCs w:val="0"/>
          <w:i w:val="0"/>
          <w:iCs w:val="0"/>
          <w:caps w:val="0"/>
          <w:smallCaps w:val="0"/>
          <w:noProof w:val="0"/>
          <w:color w:val="auto"/>
          <w:sz w:val="24"/>
          <w:szCs w:val="24"/>
          <w:lang w:val="en-US"/>
        </w:rPr>
        <w:t xml:space="preserve">Welsh Assembly Government, (2008) </w:t>
      </w:r>
      <w:r w:rsidRPr="67DE0BFF" w:rsidR="6CA0AF7E">
        <w:rPr>
          <w:rFonts w:ascii="Arial" w:hAnsi="Arial" w:eastAsia="Arial" w:cs="Arial"/>
          <w:b w:val="0"/>
          <w:bCs w:val="0"/>
          <w:i w:val="1"/>
          <w:iCs w:val="1"/>
          <w:caps w:val="0"/>
          <w:smallCaps w:val="0"/>
          <w:noProof w:val="0"/>
          <w:color w:val="auto"/>
          <w:sz w:val="24"/>
          <w:szCs w:val="24"/>
          <w:lang w:val="en-US"/>
        </w:rPr>
        <w:t xml:space="preserve">Education for </w:t>
      </w:r>
      <w:r w:rsidRPr="67DE0BFF" w:rsidR="2E2C1BF7">
        <w:rPr>
          <w:rFonts w:ascii="Arial" w:hAnsi="Arial" w:eastAsia="Arial" w:cs="Arial"/>
          <w:b w:val="0"/>
          <w:bCs w:val="0"/>
          <w:i w:val="1"/>
          <w:iCs w:val="1"/>
          <w:caps w:val="0"/>
          <w:smallCaps w:val="0"/>
          <w:noProof w:val="0"/>
          <w:color w:val="auto"/>
          <w:sz w:val="24"/>
          <w:szCs w:val="24"/>
          <w:lang w:val="en-US"/>
        </w:rPr>
        <w:t xml:space="preserve">Sustainable Development and Global Citizenship. </w:t>
      </w:r>
      <w:r w:rsidRPr="67DE0BFF" w:rsidR="2E2C1BF7">
        <w:rPr>
          <w:rFonts w:ascii="Arial" w:hAnsi="Arial" w:eastAsia="Arial" w:cs="Arial"/>
          <w:b w:val="0"/>
          <w:bCs w:val="0"/>
          <w:i w:val="0"/>
          <w:iCs w:val="0"/>
          <w:caps w:val="0"/>
          <w:smallCaps w:val="0"/>
          <w:noProof w:val="0"/>
          <w:color w:val="auto"/>
          <w:sz w:val="24"/>
          <w:szCs w:val="24"/>
          <w:lang w:val="en-US"/>
        </w:rPr>
        <w:t xml:space="preserve">Available at: </w:t>
      </w:r>
      <w:hyperlink r:id="R0e97a5a488aa411e">
        <w:r w:rsidRPr="67DE0BFF" w:rsidR="2E2C1BF7">
          <w:rPr>
            <w:rStyle w:val="Hyperlink"/>
            <w:rFonts w:ascii="Arial" w:hAnsi="Arial" w:eastAsia="Arial" w:cs="Arial"/>
            <w:b w:val="0"/>
            <w:bCs w:val="0"/>
            <w:i w:val="0"/>
            <w:iCs w:val="0"/>
            <w:caps w:val="0"/>
            <w:smallCaps w:val="0"/>
            <w:noProof w:val="0"/>
            <w:sz w:val="24"/>
            <w:szCs w:val="24"/>
            <w:lang w:val="en-US"/>
          </w:rPr>
          <w:t>https://hwb.gov.wales/api/storage/eaf467e6-30fe-45c9-93ef-cb30f31f1c90/common-understanding-for-school.pdf</w:t>
        </w:r>
      </w:hyperlink>
      <w:r w:rsidRPr="67DE0BFF" w:rsidR="2E2C1BF7">
        <w:rPr>
          <w:rFonts w:ascii="Arial" w:hAnsi="Arial" w:eastAsia="Arial" w:cs="Arial"/>
          <w:b w:val="0"/>
          <w:bCs w:val="0"/>
          <w:i w:val="0"/>
          <w:iCs w:val="0"/>
          <w:caps w:val="0"/>
          <w:smallCaps w:val="0"/>
          <w:noProof w:val="0"/>
          <w:color w:val="auto"/>
          <w:sz w:val="24"/>
          <w:szCs w:val="24"/>
          <w:lang w:val="en-US"/>
        </w:rPr>
        <w:t xml:space="preserve"> (Accessed on: 10</w:t>
      </w:r>
      <w:r w:rsidRPr="67DE0BFF" w:rsidR="1B0C5F36">
        <w:rPr>
          <w:rFonts w:ascii="Arial" w:hAnsi="Arial" w:eastAsia="Arial" w:cs="Arial"/>
          <w:b w:val="0"/>
          <w:bCs w:val="0"/>
          <w:i w:val="0"/>
          <w:iCs w:val="0"/>
          <w:caps w:val="0"/>
          <w:smallCaps w:val="0"/>
          <w:noProof w:val="0"/>
          <w:color w:val="auto"/>
          <w:sz w:val="24"/>
          <w:szCs w:val="24"/>
          <w:vertAlign w:val="superscript"/>
          <w:lang w:val="en-US"/>
        </w:rPr>
        <w:t>th</w:t>
      </w:r>
      <w:r w:rsidRPr="67DE0BFF" w:rsidR="1B0C5F36">
        <w:rPr>
          <w:rFonts w:ascii="Arial" w:hAnsi="Arial" w:eastAsia="Arial" w:cs="Arial"/>
          <w:b w:val="0"/>
          <w:bCs w:val="0"/>
          <w:i w:val="0"/>
          <w:iCs w:val="0"/>
          <w:caps w:val="0"/>
          <w:smallCaps w:val="0"/>
          <w:noProof w:val="0"/>
          <w:color w:val="auto"/>
          <w:sz w:val="24"/>
          <w:szCs w:val="24"/>
          <w:lang w:val="en-US"/>
        </w:rPr>
        <w:t xml:space="preserve"> July 2024). </w:t>
      </w:r>
    </w:p>
    <w:p w:rsidR="622FCD8F" w:rsidP="622FCD8F" w:rsidRDefault="622FCD8F" w14:paraId="2805E899" w14:textId="3E39083D">
      <w:pPr>
        <w:pStyle w:val="Normal"/>
        <w:jc w:val="left"/>
        <w:rPr>
          <w:rFonts w:ascii="Arial" w:hAnsi="Arial" w:eastAsia="Arial" w:cs="Arial"/>
          <w:b w:val="0"/>
          <w:bCs w:val="0"/>
          <w:i w:val="0"/>
          <w:iCs w:val="0"/>
          <w:caps w:val="0"/>
          <w:smallCaps w:val="0"/>
          <w:noProof w:val="0"/>
          <w:color w:val="auto"/>
          <w:sz w:val="24"/>
          <w:szCs w:val="24"/>
          <w:lang w:val="en-US"/>
        </w:rPr>
      </w:pPr>
    </w:p>
    <w:p w:rsidR="47B56A04" w:rsidP="622FCD8F" w:rsidRDefault="47B56A04" w14:paraId="1CB9CDA8" w14:textId="5B9B4C97">
      <w:pPr>
        <w:pStyle w:val="Normal"/>
        <w:jc w:val="left"/>
        <w:rPr>
          <w:rFonts w:ascii="Arial" w:hAnsi="Arial" w:eastAsia="Arial" w:cs="Arial"/>
          <w:b w:val="0"/>
          <w:bCs w:val="0"/>
          <w:i w:val="0"/>
          <w:iCs w:val="0"/>
          <w:caps w:val="0"/>
          <w:smallCaps w:val="0"/>
          <w:noProof w:val="0"/>
          <w:color w:val="auto"/>
          <w:sz w:val="24"/>
          <w:szCs w:val="24"/>
          <w:lang w:val="en-US"/>
        </w:rPr>
      </w:pPr>
      <w:r w:rsidRPr="622FCD8F" w:rsidR="47B56A04">
        <w:rPr>
          <w:rFonts w:ascii="Arial" w:hAnsi="Arial" w:eastAsia="Arial" w:cs="Arial"/>
          <w:b w:val="0"/>
          <w:bCs w:val="0"/>
          <w:i w:val="0"/>
          <w:iCs w:val="0"/>
          <w:caps w:val="0"/>
          <w:smallCaps w:val="0"/>
          <w:noProof w:val="0"/>
          <w:color w:val="auto"/>
          <w:sz w:val="24"/>
          <w:szCs w:val="24"/>
          <w:lang w:val="en-US"/>
        </w:rPr>
        <w:t xml:space="preserve">Welsh Government, (2022) </w:t>
      </w:r>
      <w:r w:rsidRPr="622FCD8F" w:rsidR="47B56A04">
        <w:rPr>
          <w:rFonts w:ascii="Arial" w:hAnsi="Arial" w:eastAsia="Arial" w:cs="Arial"/>
          <w:b w:val="0"/>
          <w:bCs w:val="0"/>
          <w:i w:val="1"/>
          <w:iCs w:val="1"/>
          <w:caps w:val="0"/>
          <w:smallCaps w:val="0"/>
          <w:noProof w:val="0"/>
          <w:color w:val="auto"/>
          <w:sz w:val="24"/>
          <w:szCs w:val="24"/>
          <w:lang w:val="en-US"/>
        </w:rPr>
        <w:t xml:space="preserve">A Curriculum for funded non- maintained nursery settings. </w:t>
      </w:r>
      <w:r w:rsidRPr="622FCD8F" w:rsidR="47B56A04">
        <w:rPr>
          <w:rFonts w:ascii="Arial" w:hAnsi="Arial" w:eastAsia="Arial" w:cs="Arial"/>
          <w:b w:val="0"/>
          <w:bCs w:val="0"/>
          <w:i w:val="0"/>
          <w:iCs w:val="0"/>
          <w:caps w:val="0"/>
          <w:smallCaps w:val="0"/>
          <w:noProof w:val="0"/>
          <w:color w:val="auto"/>
          <w:sz w:val="24"/>
          <w:szCs w:val="24"/>
          <w:lang w:val="en-US"/>
        </w:rPr>
        <w:t xml:space="preserve">Available at: </w:t>
      </w:r>
      <w:hyperlink r:id="R04c768ca21e94cc4">
        <w:r w:rsidRPr="622FCD8F" w:rsidR="47B56A04">
          <w:rPr>
            <w:rStyle w:val="Hyperlink"/>
            <w:rFonts w:ascii="Arial" w:hAnsi="Arial" w:eastAsia="Arial" w:cs="Arial"/>
            <w:b w:val="0"/>
            <w:bCs w:val="0"/>
            <w:i w:val="0"/>
            <w:iCs w:val="0"/>
            <w:caps w:val="0"/>
            <w:smallCaps w:val="0"/>
            <w:noProof w:val="0"/>
            <w:sz w:val="24"/>
            <w:szCs w:val="24"/>
            <w:lang w:val="en-US"/>
          </w:rPr>
          <w:t>https://hwb.gov.wales/api/storage/b1801d78-38c3-4320-9818-d9996c21aef8/220914-a-curriculum-for-funded-non-maintained-nursery-settings.pdf</w:t>
        </w:r>
      </w:hyperlink>
      <w:r w:rsidRPr="622FCD8F" w:rsidR="47B56A04">
        <w:rPr>
          <w:rFonts w:ascii="Arial" w:hAnsi="Arial" w:eastAsia="Arial" w:cs="Arial"/>
          <w:b w:val="0"/>
          <w:bCs w:val="0"/>
          <w:i w:val="0"/>
          <w:iCs w:val="0"/>
          <w:caps w:val="0"/>
          <w:smallCaps w:val="0"/>
          <w:noProof w:val="0"/>
          <w:color w:val="auto"/>
          <w:sz w:val="24"/>
          <w:szCs w:val="24"/>
          <w:lang w:val="en-US"/>
        </w:rPr>
        <w:t xml:space="preserve"> (Accessed on: </w:t>
      </w:r>
      <w:r w:rsidRPr="622FCD8F" w:rsidR="7B238692">
        <w:rPr>
          <w:rFonts w:ascii="Arial" w:hAnsi="Arial" w:eastAsia="Arial" w:cs="Arial"/>
          <w:b w:val="0"/>
          <w:bCs w:val="0"/>
          <w:i w:val="0"/>
          <w:iCs w:val="0"/>
          <w:caps w:val="0"/>
          <w:smallCaps w:val="0"/>
          <w:noProof w:val="0"/>
          <w:color w:val="auto"/>
          <w:sz w:val="24"/>
          <w:szCs w:val="24"/>
          <w:lang w:val="en-US"/>
        </w:rPr>
        <w:t>8</w:t>
      </w:r>
      <w:r w:rsidRPr="622FCD8F" w:rsidR="7B238692">
        <w:rPr>
          <w:rFonts w:ascii="Arial" w:hAnsi="Arial" w:eastAsia="Arial" w:cs="Arial"/>
          <w:b w:val="0"/>
          <w:bCs w:val="0"/>
          <w:i w:val="0"/>
          <w:iCs w:val="0"/>
          <w:caps w:val="0"/>
          <w:smallCaps w:val="0"/>
          <w:noProof w:val="0"/>
          <w:color w:val="auto"/>
          <w:sz w:val="24"/>
          <w:szCs w:val="24"/>
          <w:vertAlign w:val="superscript"/>
          <w:lang w:val="en-US"/>
        </w:rPr>
        <w:t>th</w:t>
      </w:r>
      <w:r w:rsidRPr="622FCD8F" w:rsidR="7B238692">
        <w:rPr>
          <w:rFonts w:ascii="Arial" w:hAnsi="Arial" w:eastAsia="Arial" w:cs="Arial"/>
          <w:b w:val="0"/>
          <w:bCs w:val="0"/>
          <w:i w:val="0"/>
          <w:iCs w:val="0"/>
          <w:caps w:val="0"/>
          <w:smallCaps w:val="0"/>
          <w:noProof w:val="0"/>
          <w:color w:val="auto"/>
          <w:sz w:val="24"/>
          <w:szCs w:val="24"/>
          <w:lang w:val="en-US"/>
        </w:rPr>
        <w:t xml:space="preserve"> July 2024). </w:t>
      </w:r>
    </w:p>
    <w:p w:rsidR="622FCD8F" w:rsidP="622FCD8F" w:rsidRDefault="622FCD8F" w14:paraId="0E192540" w14:textId="4ADB5DC6">
      <w:pPr>
        <w:pStyle w:val="Normal"/>
        <w:jc w:val="left"/>
        <w:rPr>
          <w:rFonts w:ascii="Arial" w:hAnsi="Arial" w:eastAsia="Arial" w:cs="Arial"/>
          <w:b w:val="0"/>
          <w:bCs w:val="0"/>
          <w:i w:val="0"/>
          <w:iCs w:val="0"/>
          <w:caps w:val="0"/>
          <w:smallCaps w:val="0"/>
          <w:noProof w:val="0"/>
          <w:color w:val="auto"/>
          <w:sz w:val="24"/>
          <w:szCs w:val="24"/>
          <w:lang w:val="en-US"/>
        </w:rPr>
      </w:pPr>
    </w:p>
    <w:p w:rsidR="250569E7" w:rsidP="622FCD8F" w:rsidRDefault="250569E7" w14:paraId="3525293A" w14:textId="3522CD55">
      <w:pPr>
        <w:pStyle w:val="Normal"/>
        <w:jc w:val="left"/>
        <w:rPr>
          <w:rFonts w:ascii="Arial" w:hAnsi="Arial" w:eastAsia="Arial" w:cs="Arial"/>
          <w:b w:val="0"/>
          <w:bCs w:val="0"/>
          <w:i w:val="0"/>
          <w:iCs w:val="0"/>
          <w:caps w:val="0"/>
          <w:smallCaps w:val="0"/>
          <w:noProof w:val="0"/>
          <w:color w:val="auto"/>
          <w:sz w:val="24"/>
          <w:szCs w:val="24"/>
          <w:lang w:val="en-US"/>
        </w:rPr>
      </w:pPr>
      <w:r w:rsidRPr="622FCD8F" w:rsidR="250569E7">
        <w:rPr>
          <w:rFonts w:ascii="Arial" w:hAnsi="Arial" w:eastAsia="Arial" w:cs="Arial"/>
          <w:b w:val="0"/>
          <w:bCs w:val="0"/>
          <w:i w:val="0"/>
          <w:iCs w:val="0"/>
          <w:caps w:val="0"/>
          <w:smallCaps w:val="0"/>
          <w:noProof w:val="0"/>
          <w:color w:val="auto"/>
          <w:sz w:val="24"/>
          <w:szCs w:val="24"/>
          <w:lang w:val="en-US"/>
        </w:rPr>
        <w:t xml:space="preserve">Welsh Government, (2008) </w:t>
      </w:r>
      <w:r w:rsidRPr="622FCD8F" w:rsidR="250569E7">
        <w:rPr>
          <w:rFonts w:ascii="Arial" w:hAnsi="Arial" w:eastAsia="Arial" w:cs="Arial"/>
          <w:b w:val="0"/>
          <w:bCs w:val="0"/>
          <w:i w:val="1"/>
          <w:iCs w:val="1"/>
          <w:caps w:val="0"/>
          <w:smallCaps w:val="0"/>
          <w:noProof w:val="0"/>
          <w:color w:val="auto"/>
          <w:sz w:val="24"/>
          <w:szCs w:val="24"/>
          <w:lang w:val="en-US"/>
        </w:rPr>
        <w:t xml:space="preserve">Education for Sustainable Development and Global Citizenship. </w:t>
      </w:r>
      <w:r w:rsidRPr="622FCD8F" w:rsidR="250569E7">
        <w:rPr>
          <w:rFonts w:ascii="Arial" w:hAnsi="Arial" w:eastAsia="Arial" w:cs="Arial"/>
          <w:b w:val="0"/>
          <w:bCs w:val="0"/>
          <w:i w:val="0"/>
          <w:iCs w:val="0"/>
          <w:caps w:val="0"/>
          <w:smallCaps w:val="0"/>
          <w:noProof w:val="0"/>
          <w:color w:val="auto"/>
          <w:sz w:val="24"/>
          <w:szCs w:val="24"/>
          <w:lang w:val="en-US"/>
        </w:rPr>
        <w:t>Avail</w:t>
      </w:r>
      <w:r w:rsidRPr="622FCD8F" w:rsidR="49507182">
        <w:rPr>
          <w:rFonts w:ascii="Arial" w:hAnsi="Arial" w:eastAsia="Arial" w:cs="Arial"/>
          <w:b w:val="0"/>
          <w:bCs w:val="0"/>
          <w:i w:val="0"/>
          <w:iCs w:val="0"/>
          <w:caps w:val="0"/>
          <w:smallCaps w:val="0"/>
          <w:noProof w:val="0"/>
          <w:color w:val="auto"/>
          <w:sz w:val="24"/>
          <w:szCs w:val="24"/>
          <w:lang w:val="en-US"/>
        </w:rPr>
        <w:t xml:space="preserve">able at: </w:t>
      </w:r>
      <w:hyperlink r:id="R1fcbab4290a545bb">
        <w:r w:rsidRPr="622FCD8F" w:rsidR="49507182">
          <w:rPr>
            <w:rStyle w:val="Hyperlink"/>
            <w:rFonts w:ascii="Arial" w:hAnsi="Arial" w:eastAsia="Arial" w:cs="Arial"/>
            <w:b w:val="0"/>
            <w:bCs w:val="0"/>
            <w:i w:val="0"/>
            <w:iCs w:val="0"/>
            <w:caps w:val="0"/>
            <w:smallCaps w:val="0"/>
            <w:noProof w:val="0"/>
            <w:sz w:val="24"/>
            <w:szCs w:val="24"/>
            <w:lang w:val="en-US"/>
          </w:rPr>
          <w:t>https://hwb.gov.wales/api/storage/eaf467e6-30fe-45c9-93ef-cb30f31f1c90/common-understanding-for-school.pdf</w:t>
        </w:r>
      </w:hyperlink>
      <w:r w:rsidRPr="622FCD8F" w:rsidR="49507182">
        <w:rPr>
          <w:rFonts w:ascii="Arial" w:hAnsi="Arial" w:eastAsia="Arial" w:cs="Arial"/>
          <w:b w:val="0"/>
          <w:bCs w:val="0"/>
          <w:i w:val="0"/>
          <w:iCs w:val="0"/>
          <w:caps w:val="0"/>
          <w:smallCaps w:val="0"/>
          <w:noProof w:val="0"/>
          <w:color w:val="auto"/>
          <w:sz w:val="24"/>
          <w:szCs w:val="24"/>
          <w:lang w:val="en-US"/>
        </w:rPr>
        <w:t xml:space="preserve"> (Accessed on: 8</w:t>
      </w:r>
      <w:r w:rsidRPr="622FCD8F" w:rsidR="49507182">
        <w:rPr>
          <w:rFonts w:ascii="Arial" w:hAnsi="Arial" w:eastAsia="Arial" w:cs="Arial"/>
          <w:b w:val="0"/>
          <w:bCs w:val="0"/>
          <w:i w:val="0"/>
          <w:iCs w:val="0"/>
          <w:caps w:val="0"/>
          <w:smallCaps w:val="0"/>
          <w:noProof w:val="0"/>
          <w:color w:val="auto"/>
          <w:sz w:val="24"/>
          <w:szCs w:val="24"/>
          <w:vertAlign w:val="superscript"/>
          <w:lang w:val="en-US"/>
        </w:rPr>
        <w:t>th</w:t>
      </w:r>
      <w:r w:rsidRPr="622FCD8F" w:rsidR="49507182">
        <w:rPr>
          <w:rFonts w:ascii="Arial" w:hAnsi="Arial" w:eastAsia="Arial" w:cs="Arial"/>
          <w:b w:val="0"/>
          <w:bCs w:val="0"/>
          <w:i w:val="0"/>
          <w:iCs w:val="0"/>
          <w:caps w:val="0"/>
          <w:smallCaps w:val="0"/>
          <w:noProof w:val="0"/>
          <w:color w:val="auto"/>
          <w:sz w:val="24"/>
          <w:szCs w:val="24"/>
          <w:lang w:val="en-US"/>
        </w:rPr>
        <w:t xml:space="preserve"> July 2024). </w:t>
      </w:r>
    </w:p>
    <w:p w:rsidR="622FCD8F" w:rsidP="622FCD8F" w:rsidRDefault="622FCD8F" w14:paraId="439C6BBE" w14:textId="5940D40F">
      <w:pPr>
        <w:pStyle w:val="Normal"/>
        <w:jc w:val="left"/>
        <w:rPr>
          <w:rFonts w:ascii="Arial" w:hAnsi="Arial" w:eastAsia="Arial" w:cs="Arial"/>
          <w:b w:val="0"/>
          <w:bCs w:val="0"/>
          <w:i w:val="0"/>
          <w:iCs w:val="0"/>
          <w:caps w:val="0"/>
          <w:smallCaps w:val="0"/>
          <w:noProof w:val="0"/>
          <w:color w:val="auto"/>
          <w:sz w:val="24"/>
          <w:szCs w:val="24"/>
          <w:lang w:val="en-US"/>
        </w:rPr>
      </w:pPr>
    </w:p>
    <w:p w:rsidR="126AC9B6" w:rsidP="622FCD8F" w:rsidRDefault="126AC9B6" w14:paraId="6267EB45" w14:textId="6A2F5E27">
      <w:pPr>
        <w:pStyle w:val="Normal"/>
        <w:jc w:val="left"/>
        <w:rPr>
          <w:rFonts w:ascii="Arial" w:hAnsi="Arial" w:eastAsia="Arial" w:cs="Arial"/>
          <w:b w:val="0"/>
          <w:bCs w:val="0"/>
          <w:i w:val="0"/>
          <w:iCs w:val="0"/>
          <w:caps w:val="0"/>
          <w:smallCaps w:val="0"/>
          <w:noProof w:val="0"/>
          <w:color w:val="auto"/>
          <w:sz w:val="24"/>
          <w:szCs w:val="24"/>
          <w:lang w:val="en-US"/>
        </w:rPr>
      </w:pPr>
      <w:r w:rsidRPr="622FCD8F" w:rsidR="126AC9B6">
        <w:rPr>
          <w:rFonts w:ascii="Arial" w:hAnsi="Arial" w:eastAsia="Arial" w:cs="Arial"/>
          <w:b w:val="0"/>
          <w:bCs w:val="0"/>
          <w:i w:val="0"/>
          <w:iCs w:val="0"/>
          <w:caps w:val="0"/>
          <w:smallCaps w:val="0"/>
          <w:noProof w:val="0"/>
          <w:color w:val="auto"/>
          <w:sz w:val="24"/>
          <w:szCs w:val="24"/>
          <w:lang w:val="en-US"/>
        </w:rPr>
        <w:t xml:space="preserve">Welsh Government, (2024) </w:t>
      </w:r>
      <w:r w:rsidRPr="622FCD8F" w:rsidR="126AC9B6">
        <w:rPr>
          <w:rFonts w:ascii="Arial" w:hAnsi="Arial" w:eastAsia="Arial" w:cs="Arial"/>
          <w:b w:val="0"/>
          <w:bCs w:val="0"/>
          <w:i w:val="1"/>
          <w:iCs w:val="1"/>
          <w:caps w:val="0"/>
          <w:smallCaps w:val="0"/>
          <w:noProof w:val="0"/>
          <w:color w:val="auto"/>
          <w:sz w:val="24"/>
          <w:szCs w:val="24"/>
          <w:lang w:val="en-US"/>
        </w:rPr>
        <w:t xml:space="preserve">Well-being Act of Future Generations (Wales) Act 2015: the essentials. </w:t>
      </w:r>
      <w:r w:rsidRPr="622FCD8F" w:rsidR="7E9BD9C7">
        <w:rPr>
          <w:rFonts w:ascii="Arial" w:hAnsi="Arial" w:eastAsia="Arial" w:cs="Arial"/>
          <w:b w:val="0"/>
          <w:bCs w:val="0"/>
          <w:i w:val="0"/>
          <w:iCs w:val="0"/>
          <w:caps w:val="0"/>
          <w:smallCaps w:val="0"/>
          <w:noProof w:val="0"/>
          <w:color w:val="auto"/>
          <w:sz w:val="24"/>
          <w:szCs w:val="24"/>
          <w:lang w:val="en-US"/>
        </w:rPr>
        <w:t xml:space="preserve">Available at: </w:t>
      </w:r>
      <w:hyperlink w:anchor=":~:text=The%20Well%2Dbeing%20of%20Future%20Generations%20(Wales)%20Act%20is,and%20other%20specified%20public%20bodies" r:id="Rf62d9432711947dc">
        <w:r w:rsidRPr="622FCD8F" w:rsidR="7E9BD9C7">
          <w:rPr>
            <w:rStyle w:val="Hyperlink"/>
            <w:rFonts w:ascii="Arial" w:hAnsi="Arial" w:eastAsia="Arial" w:cs="Arial"/>
            <w:b w:val="0"/>
            <w:bCs w:val="0"/>
            <w:i w:val="0"/>
            <w:iCs w:val="0"/>
            <w:caps w:val="0"/>
            <w:smallCaps w:val="0"/>
            <w:noProof w:val="0"/>
            <w:sz w:val="24"/>
            <w:szCs w:val="24"/>
            <w:lang w:val="en-US"/>
          </w:rPr>
          <w:t>https://www.gov.wales/well-being-future-generations-act-essentials-html#:~:text=The%20Well%2Dbeing%20of%20Future%20Generations%20(Wales)%20Act%20is,and%20other%20specified%20public%20bodies</w:t>
        </w:r>
      </w:hyperlink>
      <w:r w:rsidRPr="622FCD8F" w:rsidR="7E9BD9C7">
        <w:rPr>
          <w:rFonts w:ascii="Arial" w:hAnsi="Arial" w:eastAsia="Arial" w:cs="Arial"/>
          <w:b w:val="0"/>
          <w:bCs w:val="0"/>
          <w:i w:val="0"/>
          <w:iCs w:val="0"/>
          <w:caps w:val="0"/>
          <w:smallCaps w:val="0"/>
          <w:noProof w:val="0"/>
          <w:color w:val="auto"/>
          <w:sz w:val="24"/>
          <w:szCs w:val="24"/>
          <w:lang w:val="en-US"/>
        </w:rPr>
        <w:t>. (Accessed on: 10</w:t>
      </w:r>
      <w:r w:rsidRPr="622FCD8F" w:rsidR="7E9BD9C7">
        <w:rPr>
          <w:rFonts w:ascii="Arial" w:hAnsi="Arial" w:eastAsia="Arial" w:cs="Arial"/>
          <w:b w:val="0"/>
          <w:bCs w:val="0"/>
          <w:i w:val="0"/>
          <w:iCs w:val="0"/>
          <w:caps w:val="0"/>
          <w:smallCaps w:val="0"/>
          <w:noProof w:val="0"/>
          <w:color w:val="auto"/>
          <w:sz w:val="24"/>
          <w:szCs w:val="24"/>
          <w:vertAlign w:val="superscript"/>
          <w:lang w:val="en-US"/>
        </w:rPr>
        <w:t>th</w:t>
      </w:r>
      <w:r w:rsidRPr="622FCD8F" w:rsidR="7E9BD9C7">
        <w:rPr>
          <w:rFonts w:ascii="Arial" w:hAnsi="Arial" w:eastAsia="Arial" w:cs="Arial"/>
          <w:b w:val="0"/>
          <w:bCs w:val="0"/>
          <w:i w:val="0"/>
          <w:iCs w:val="0"/>
          <w:caps w:val="0"/>
          <w:smallCaps w:val="0"/>
          <w:noProof w:val="0"/>
          <w:color w:val="auto"/>
          <w:sz w:val="24"/>
          <w:szCs w:val="24"/>
          <w:lang w:val="en-US"/>
        </w:rPr>
        <w:t xml:space="preserve"> July 2024). </w:t>
      </w:r>
    </w:p>
    <w:sectPr>
      <w:pgSz w:w="12240" w:h="15840" w:orient="portrait"/>
      <w:pgMar w:top="1440" w:right="1440" w:bottom="1440" w:left="1440" w:header="720" w:footer="720" w:gutter="0"/>
      <w:cols w:space="720"/>
      <w:docGrid w:linePitch="360"/>
      <w:headerReference w:type="default" r:id="R6e8abf79485b4bbd"/>
      <w:footerReference w:type="default" r:id="Rdf6a1d46bb2b47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2FCD8F" w:rsidTr="622FCD8F" w14:paraId="58E9E6C2">
      <w:trPr>
        <w:trHeight w:val="300"/>
      </w:trPr>
      <w:tc>
        <w:tcPr>
          <w:tcW w:w="3120" w:type="dxa"/>
          <w:tcMar/>
        </w:tcPr>
        <w:p w:rsidR="622FCD8F" w:rsidP="622FCD8F" w:rsidRDefault="622FCD8F" w14:paraId="7E6D2F83" w14:textId="54D577E4">
          <w:pPr>
            <w:pStyle w:val="Header"/>
            <w:bidi w:val="0"/>
            <w:ind w:left="-115"/>
            <w:jc w:val="left"/>
          </w:pPr>
        </w:p>
      </w:tc>
      <w:tc>
        <w:tcPr>
          <w:tcW w:w="3120" w:type="dxa"/>
          <w:tcMar/>
        </w:tcPr>
        <w:p w:rsidR="622FCD8F" w:rsidP="622FCD8F" w:rsidRDefault="622FCD8F" w14:paraId="1C2AC02D" w14:textId="59BF2238">
          <w:pPr>
            <w:pStyle w:val="Header"/>
            <w:bidi w:val="0"/>
            <w:jc w:val="center"/>
          </w:pPr>
        </w:p>
      </w:tc>
      <w:tc>
        <w:tcPr>
          <w:tcW w:w="3120" w:type="dxa"/>
          <w:tcMar/>
        </w:tcPr>
        <w:p w:rsidR="622FCD8F" w:rsidP="622FCD8F" w:rsidRDefault="622FCD8F" w14:paraId="1352BDB5" w14:textId="214D2D46">
          <w:pPr>
            <w:pStyle w:val="Header"/>
            <w:bidi w:val="0"/>
            <w:ind w:right="-115"/>
            <w:jc w:val="right"/>
          </w:pPr>
        </w:p>
      </w:tc>
    </w:tr>
  </w:tbl>
  <w:p w:rsidR="622FCD8F" w:rsidP="622FCD8F" w:rsidRDefault="622FCD8F" w14:paraId="77FCB80F" w14:textId="714FA3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2FCD8F" w:rsidTr="622FCD8F" w14:paraId="5FAFB18C">
      <w:trPr>
        <w:trHeight w:val="300"/>
      </w:trPr>
      <w:tc>
        <w:tcPr>
          <w:tcW w:w="3120" w:type="dxa"/>
          <w:tcMar/>
        </w:tcPr>
        <w:p w:rsidR="622FCD8F" w:rsidP="622FCD8F" w:rsidRDefault="622FCD8F" w14:paraId="3B347B4E" w14:textId="395ECD9C">
          <w:pPr>
            <w:pStyle w:val="Header"/>
            <w:bidi w:val="0"/>
            <w:ind w:left="-115"/>
            <w:jc w:val="left"/>
          </w:pPr>
          <w:r w:rsidR="622FCD8F">
            <w:rPr/>
            <w:t>Student Number: 2218764</w:t>
          </w:r>
        </w:p>
      </w:tc>
      <w:tc>
        <w:tcPr>
          <w:tcW w:w="3120" w:type="dxa"/>
          <w:tcMar/>
        </w:tcPr>
        <w:p w:rsidR="622FCD8F" w:rsidP="622FCD8F" w:rsidRDefault="622FCD8F" w14:paraId="26BB8861" w14:textId="15499BAE">
          <w:pPr>
            <w:pStyle w:val="Header"/>
            <w:bidi w:val="0"/>
            <w:jc w:val="center"/>
          </w:pPr>
        </w:p>
      </w:tc>
      <w:tc>
        <w:tcPr>
          <w:tcW w:w="3120" w:type="dxa"/>
          <w:tcMar/>
        </w:tcPr>
        <w:p w:rsidR="622FCD8F" w:rsidP="622FCD8F" w:rsidRDefault="622FCD8F" w14:paraId="66EF2CBB" w14:textId="0DD02A8A">
          <w:pPr>
            <w:pStyle w:val="Header"/>
            <w:bidi w:val="0"/>
            <w:ind w:right="-115"/>
            <w:jc w:val="right"/>
          </w:pPr>
        </w:p>
      </w:tc>
    </w:tr>
  </w:tbl>
  <w:p w:rsidR="622FCD8F" w:rsidP="622FCD8F" w:rsidRDefault="622FCD8F" w14:paraId="5EBBA11D" w14:textId="5E9523BB">
    <w:pPr>
      <w:pStyle w:val="Header"/>
      <w:bidi w:val="0"/>
    </w:pPr>
  </w:p>
</w:hdr>
</file>

<file path=word/intelligence2.xml><?xml version="1.0" encoding="utf-8"?>
<int2:intelligence xmlns:int2="http://schemas.microsoft.com/office/intelligence/2020/intelligence">
  <int2:observations>
    <int2:bookmark int2:bookmarkName="_Int_0NuwjsEq" int2:invalidationBookmarkName="" int2:hashCode="QHQfPOTE7MbsPj" int2:id="KTPxyZzu">
      <int2:state int2:type="AugLoop_Text_Critique" int2:value="Rejected"/>
    </int2:bookmark>
    <int2:bookmark int2:bookmarkName="_Int_mHpvbtmC" int2:invalidationBookmarkName="" int2:hashCode="9J7Sw42G+vI9kT" int2:id="x6d3v1tV">
      <int2:state int2:type="AugLoop_Text_Critique" int2:value="Rejected"/>
    </int2:bookmark>
    <int2:bookmark int2:bookmarkName="_Int_yEWCqLKv" int2:invalidationBookmarkName="" int2:hashCode="aups33Dx9cjmOq" int2:id="z0mtGnHF">
      <int2:state int2:type="AugLoop_Text_Critique" int2:value="Rejected"/>
    </int2:bookmark>
    <int2:bookmark int2:bookmarkName="_Int_a92fRMKH" int2:invalidationBookmarkName="" int2:hashCode="YhcZUx8Fuiv7Pv" int2:id="YAR1s1Ku">
      <int2:state int2:type="AugLoop_Text_Critique" int2:value="Rejected"/>
    </int2:bookmark>
    <int2:bookmark int2:bookmarkName="_Int_Hw9L6e6t" int2:invalidationBookmarkName="" int2:hashCode="rcs9idOWdknX/s" int2:id="3MbF5FOs">
      <int2:state int2:type="AugLoop_Text_Critique" int2:value="Rejected"/>
    </int2:bookmark>
    <int2:bookmark int2:bookmarkName="_Int_ivgst5Re" int2:invalidationBookmarkName="" int2:hashCode="EUryJyWAefWFq9" int2:id="JVmHz8GL">
      <int2:state int2:type="AugLoop_Text_Critique" int2:value="Rejected"/>
    </int2:bookmark>
    <int2:bookmark int2:bookmarkName="_Int_zkAFIRj4" int2:invalidationBookmarkName="" int2:hashCode="HqNfxBKjQZOcaH" int2:id="taAwW6yF">
      <int2:state int2:type="AugLoop_Text_Critique" int2:value="Rejected"/>
    </int2:bookmark>
    <int2:bookmark int2:bookmarkName="_Int_RzFoEpvZ" int2:invalidationBookmarkName="" int2:hashCode="uJ8VwEtyRpW4vr" int2:id="uNc5KnoQ">
      <int2:state int2:type="AugLoop_Text_Critique" int2:value="Rejected"/>
    </int2:bookmark>
    <int2:bookmark int2:bookmarkName="_Int_Abe8uUD2" int2:invalidationBookmarkName="" int2:hashCode="uJ8VwEtyRpW4vr" int2:id="s6hg5PLk">
      <int2:state int2:type="AugLoop_Text_Critique" int2:value="Rejected"/>
    </int2:bookmark>
    <int2:bookmark int2:bookmarkName="_Int_0TdfWPpD" int2:invalidationBookmarkName="" int2:hashCode="C8GPFIDexrb2Au" int2:id="RQ7eGAR4">
      <int2:state int2:type="AugLoop_Text_Critique" int2:value="Rejected"/>
    </int2:bookmark>
    <int2:bookmark int2:bookmarkName="_Int_XerddMBv" int2:invalidationBookmarkName="" int2:hashCode="MzwRFRAJ2n/k5b" int2:id="0KY2WT3V">
      <int2:state int2:type="AugLoop_Text_Critique" int2:value="Rejected"/>
    </int2:bookmark>
    <int2:bookmark int2:bookmarkName="_Int_v0vzVesr" int2:invalidationBookmarkName="" int2:hashCode="FZLQBKUjcoLFgZ" int2:id="HRcNkNXN">
      <int2:state int2:type="AugLoop_Text_Critique" int2:value="Rejected"/>
    </int2:bookmark>
    <int2:bookmark int2:bookmarkName="_Int_s3Ubw66e" int2:invalidationBookmarkName="" int2:hashCode="e0dMsLOcF3PXGS" int2:id="8nPu6Af4">
      <int2:state int2:type="AugLoop_Text_Critique" int2:value="Rejected"/>
    </int2:bookmark>
    <int2:bookmark int2:bookmarkName="_Int_jLYbAAIn" int2:invalidationBookmarkName="" int2:hashCode="EUryJyWAefWFq9" int2:id="8VGoDXLx">
      <int2:state int2:type="AugLoop_Text_Critique" int2:value="Rejected"/>
    </int2:bookmark>
    <int2:bookmark int2:bookmarkName="_Int_P8J00ub9" int2:invalidationBookmarkName="" int2:hashCode="99pctbeUlO+308" int2:id="F8fwAuiG">
      <int2:state int2:type="AugLoop_Text_Critique" int2:value="Rejected"/>
    </int2:bookmark>
    <int2:bookmark int2:bookmarkName="_Int_Aww31HY5" int2:invalidationBookmarkName="" int2:hashCode="rcs9idOWdknX/s" int2:id="5yVa6fXt">
      <int2:state int2:type="AugLoop_Text_Critique" int2:value="Rejected"/>
    </int2:bookmark>
    <int2:bookmark int2:bookmarkName="_Int_342lDMaU" int2:invalidationBookmarkName="" int2:hashCode="wYBa+Z6PphLcgZ" int2:id="PzNdk3Ry">
      <int2:state int2:type="AugLoop_Text_Critique" int2:value="Rejected"/>
    </int2:bookmark>
    <int2:bookmark int2:bookmarkName="_Int_wufvqaF6" int2:invalidationBookmarkName="" int2:hashCode="HqNfxBKjQZOcaH" int2:id="KTspMbB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5851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58575F"/>
    <w:rsid w:val="001DE68E"/>
    <w:rsid w:val="005D9700"/>
    <w:rsid w:val="007A50ED"/>
    <w:rsid w:val="0099D10B"/>
    <w:rsid w:val="00FDEB54"/>
    <w:rsid w:val="00FF15DD"/>
    <w:rsid w:val="010DBA8E"/>
    <w:rsid w:val="013A6CBD"/>
    <w:rsid w:val="0144852E"/>
    <w:rsid w:val="014B1862"/>
    <w:rsid w:val="0258647C"/>
    <w:rsid w:val="02878A0D"/>
    <w:rsid w:val="02A721D9"/>
    <w:rsid w:val="02D3BBE3"/>
    <w:rsid w:val="03826C25"/>
    <w:rsid w:val="03961290"/>
    <w:rsid w:val="03A3E47F"/>
    <w:rsid w:val="03D3F9EF"/>
    <w:rsid w:val="03F8F16F"/>
    <w:rsid w:val="0403E72D"/>
    <w:rsid w:val="0431DADC"/>
    <w:rsid w:val="044EE377"/>
    <w:rsid w:val="046C5288"/>
    <w:rsid w:val="04743D89"/>
    <w:rsid w:val="04D7F721"/>
    <w:rsid w:val="04FF5FE9"/>
    <w:rsid w:val="052A5B9A"/>
    <w:rsid w:val="054945CB"/>
    <w:rsid w:val="055D6078"/>
    <w:rsid w:val="05630647"/>
    <w:rsid w:val="05EEB18E"/>
    <w:rsid w:val="061B2FC8"/>
    <w:rsid w:val="0680F7EA"/>
    <w:rsid w:val="068B1D3C"/>
    <w:rsid w:val="06CF8AF9"/>
    <w:rsid w:val="06DA6D30"/>
    <w:rsid w:val="06DBD82B"/>
    <w:rsid w:val="06E9F1B1"/>
    <w:rsid w:val="06F2E94B"/>
    <w:rsid w:val="070DCE38"/>
    <w:rsid w:val="071E5AB4"/>
    <w:rsid w:val="07355BDE"/>
    <w:rsid w:val="07740C6D"/>
    <w:rsid w:val="07A26E0B"/>
    <w:rsid w:val="07A8A69A"/>
    <w:rsid w:val="07B96C36"/>
    <w:rsid w:val="07E6E966"/>
    <w:rsid w:val="07EE61E0"/>
    <w:rsid w:val="083140FC"/>
    <w:rsid w:val="08447069"/>
    <w:rsid w:val="085965E7"/>
    <w:rsid w:val="088CE49D"/>
    <w:rsid w:val="08B3361D"/>
    <w:rsid w:val="08BE2E9A"/>
    <w:rsid w:val="08BE9F8F"/>
    <w:rsid w:val="090F8F70"/>
    <w:rsid w:val="095F36C9"/>
    <w:rsid w:val="0974048E"/>
    <w:rsid w:val="0978832F"/>
    <w:rsid w:val="097D5093"/>
    <w:rsid w:val="097EC77D"/>
    <w:rsid w:val="097FB2C6"/>
    <w:rsid w:val="0983D589"/>
    <w:rsid w:val="09C4B14A"/>
    <w:rsid w:val="09D510B3"/>
    <w:rsid w:val="0A172734"/>
    <w:rsid w:val="0AAC7277"/>
    <w:rsid w:val="0AC1E3FE"/>
    <w:rsid w:val="0AD129FE"/>
    <w:rsid w:val="0B1BD412"/>
    <w:rsid w:val="0B31FD97"/>
    <w:rsid w:val="0B7B333E"/>
    <w:rsid w:val="0B8DED2B"/>
    <w:rsid w:val="0B8EE774"/>
    <w:rsid w:val="0B925947"/>
    <w:rsid w:val="0B9F4CE4"/>
    <w:rsid w:val="0BA02AB8"/>
    <w:rsid w:val="0BCE69F3"/>
    <w:rsid w:val="0BDC393C"/>
    <w:rsid w:val="0BEC8A11"/>
    <w:rsid w:val="0C01A8B5"/>
    <w:rsid w:val="0C32B437"/>
    <w:rsid w:val="0C530BEB"/>
    <w:rsid w:val="0C5DC9C8"/>
    <w:rsid w:val="0C886E35"/>
    <w:rsid w:val="0C9CABE0"/>
    <w:rsid w:val="0CA2C163"/>
    <w:rsid w:val="0CC6C2DA"/>
    <w:rsid w:val="0CD6A3DA"/>
    <w:rsid w:val="0CEA2DB9"/>
    <w:rsid w:val="0CF73BD7"/>
    <w:rsid w:val="0D223B41"/>
    <w:rsid w:val="0D90B1F2"/>
    <w:rsid w:val="0DA865B4"/>
    <w:rsid w:val="0DE42294"/>
    <w:rsid w:val="0E09D7B6"/>
    <w:rsid w:val="0E3CC701"/>
    <w:rsid w:val="0E3E0351"/>
    <w:rsid w:val="0E508B4C"/>
    <w:rsid w:val="0ECCC8C8"/>
    <w:rsid w:val="0ED42570"/>
    <w:rsid w:val="0FB147D3"/>
    <w:rsid w:val="1049A858"/>
    <w:rsid w:val="104BBA13"/>
    <w:rsid w:val="10693928"/>
    <w:rsid w:val="10842616"/>
    <w:rsid w:val="108B8D11"/>
    <w:rsid w:val="109E9518"/>
    <w:rsid w:val="10A68988"/>
    <w:rsid w:val="10C8F59B"/>
    <w:rsid w:val="10D4D8A1"/>
    <w:rsid w:val="10DD68E1"/>
    <w:rsid w:val="10F9D3BB"/>
    <w:rsid w:val="111E4D24"/>
    <w:rsid w:val="1190AD75"/>
    <w:rsid w:val="123E58EB"/>
    <w:rsid w:val="1263684F"/>
    <w:rsid w:val="1268461E"/>
    <w:rsid w:val="126AC9B6"/>
    <w:rsid w:val="126DA2B4"/>
    <w:rsid w:val="12950887"/>
    <w:rsid w:val="12CA51DC"/>
    <w:rsid w:val="12D968C2"/>
    <w:rsid w:val="12E313B1"/>
    <w:rsid w:val="12F375EA"/>
    <w:rsid w:val="1324845E"/>
    <w:rsid w:val="138A2122"/>
    <w:rsid w:val="13A4F165"/>
    <w:rsid w:val="13C3D86E"/>
    <w:rsid w:val="13F7773F"/>
    <w:rsid w:val="13FD2C0D"/>
    <w:rsid w:val="1440798B"/>
    <w:rsid w:val="144CFC58"/>
    <w:rsid w:val="145948DA"/>
    <w:rsid w:val="145BC4BA"/>
    <w:rsid w:val="146B7357"/>
    <w:rsid w:val="146D52EE"/>
    <w:rsid w:val="1475B7B6"/>
    <w:rsid w:val="147BBDC8"/>
    <w:rsid w:val="148ED272"/>
    <w:rsid w:val="14C3D53F"/>
    <w:rsid w:val="14D41BEC"/>
    <w:rsid w:val="14D9E206"/>
    <w:rsid w:val="14F7E4C3"/>
    <w:rsid w:val="158E8349"/>
    <w:rsid w:val="15BE5DA6"/>
    <w:rsid w:val="160BE9D3"/>
    <w:rsid w:val="162EE4DB"/>
    <w:rsid w:val="16639607"/>
    <w:rsid w:val="1669CA6B"/>
    <w:rsid w:val="1671DDF6"/>
    <w:rsid w:val="16742309"/>
    <w:rsid w:val="168FFC11"/>
    <w:rsid w:val="16C4A1C4"/>
    <w:rsid w:val="16E77D79"/>
    <w:rsid w:val="16FCFB49"/>
    <w:rsid w:val="1749E0DC"/>
    <w:rsid w:val="17A11867"/>
    <w:rsid w:val="17AFED12"/>
    <w:rsid w:val="17C69FAB"/>
    <w:rsid w:val="17D4861B"/>
    <w:rsid w:val="17D645D7"/>
    <w:rsid w:val="17FB6DB9"/>
    <w:rsid w:val="1807B3BD"/>
    <w:rsid w:val="18099426"/>
    <w:rsid w:val="183943B3"/>
    <w:rsid w:val="183C59C6"/>
    <w:rsid w:val="183FBEE2"/>
    <w:rsid w:val="184A6097"/>
    <w:rsid w:val="184BD40B"/>
    <w:rsid w:val="184F5138"/>
    <w:rsid w:val="1853718F"/>
    <w:rsid w:val="187D72BD"/>
    <w:rsid w:val="189804DD"/>
    <w:rsid w:val="18C0F459"/>
    <w:rsid w:val="18EEA853"/>
    <w:rsid w:val="1904716A"/>
    <w:rsid w:val="190C5A97"/>
    <w:rsid w:val="192195E9"/>
    <w:rsid w:val="195D3AEB"/>
    <w:rsid w:val="1990A791"/>
    <w:rsid w:val="1A0407DB"/>
    <w:rsid w:val="1A0F65C4"/>
    <w:rsid w:val="1A32EC5C"/>
    <w:rsid w:val="1A4261F3"/>
    <w:rsid w:val="1A94410F"/>
    <w:rsid w:val="1AECAC70"/>
    <w:rsid w:val="1AF43C10"/>
    <w:rsid w:val="1AF8C3D9"/>
    <w:rsid w:val="1B0C5F36"/>
    <w:rsid w:val="1B27DE1C"/>
    <w:rsid w:val="1B32F85B"/>
    <w:rsid w:val="1B91E563"/>
    <w:rsid w:val="1BA6B773"/>
    <w:rsid w:val="1BC3180E"/>
    <w:rsid w:val="1BF546B5"/>
    <w:rsid w:val="1BF5A322"/>
    <w:rsid w:val="1C068BA1"/>
    <w:rsid w:val="1C8D4D52"/>
    <w:rsid w:val="1CAB89B9"/>
    <w:rsid w:val="1CF0EDE8"/>
    <w:rsid w:val="1D1FBBFE"/>
    <w:rsid w:val="1D2371A7"/>
    <w:rsid w:val="1D322DC5"/>
    <w:rsid w:val="1D5AAAD1"/>
    <w:rsid w:val="1D76AA3B"/>
    <w:rsid w:val="1D8A4B4A"/>
    <w:rsid w:val="1E180758"/>
    <w:rsid w:val="1E79ED8C"/>
    <w:rsid w:val="1E8D7811"/>
    <w:rsid w:val="1E9918A2"/>
    <w:rsid w:val="1EA41BA2"/>
    <w:rsid w:val="1F26DD51"/>
    <w:rsid w:val="1F3CEF42"/>
    <w:rsid w:val="1F44B71E"/>
    <w:rsid w:val="1F8F998B"/>
    <w:rsid w:val="1FB890D9"/>
    <w:rsid w:val="1FEDEE3F"/>
    <w:rsid w:val="1FF4C36A"/>
    <w:rsid w:val="1FFA2AD2"/>
    <w:rsid w:val="2002F7C7"/>
    <w:rsid w:val="201DD5DB"/>
    <w:rsid w:val="2020FCD5"/>
    <w:rsid w:val="20565BF0"/>
    <w:rsid w:val="20859E08"/>
    <w:rsid w:val="20A976A4"/>
    <w:rsid w:val="20C231CC"/>
    <w:rsid w:val="217F1244"/>
    <w:rsid w:val="21A13663"/>
    <w:rsid w:val="21AA27A1"/>
    <w:rsid w:val="21B0BDA3"/>
    <w:rsid w:val="21BD7E03"/>
    <w:rsid w:val="21E41A67"/>
    <w:rsid w:val="21FE25B6"/>
    <w:rsid w:val="2236C905"/>
    <w:rsid w:val="223C9E99"/>
    <w:rsid w:val="2254A1AD"/>
    <w:rsid w:val="2272E47F"/>
    <w:rsid w:val="22863652"/>
    <w:rsid w:val="2295F78B"/>
    <w:rsid w:val="2302B2D0"/>
    <w:rsid w:val="2322EF91"/>
    <w:rsid w:val="2341DF93"/>
    <w:rsid w:val="235A8C83"/>
    <w:rsid w:val="238F8E89"/>
    <w:rsid w:val="23A24965"/>
    <w:rsid w:val="23B0277B"/>
    <w:rsid w:val="23F8AF4E"/>
    <w:rsid w:val="240CD731"/>
    <w:rsid w:val="24315BD8"/>
    <w:rsid w:val="243A8C60"/>
    <w:rsid w:val="2496E427"/>
    <w:rsid w:val="249E374A"/>
    <w:rsid w:val="24A249E0"/>
    <w:rsid w:val="24E4360F"/>
    <w:rsid w:val="25049485"/>
    <w:rsid w:val="250569E7"/>
    <w:rsid w:val="251865A1"/>
    <w:rsid w:val="2522348E"/>
    <w:rsid w:val="253D89A7"/>
    <w:rsid w:val="2567ADC0"/>
    <w:rsid w:val="259A3AFA"/>
    <w:rsid w:val="25BB393D"/>
    <w:rsid w:val="25E0D9C4"/>
    <w:rsid w:val="2614389C"/>
    <w:rsid w:val="264621EA"/>
    <w:rsid w:val="26712F4A"/>
    <w:rsid w:val="26FAD13C"/>
    <w:rsid w:val="270843A8"/>
    <w:rsid w:val="271373FB"/>
    <w:rsid w:val="272CAEAD"/>
    <w:rsid w:val="273E80E4"/>
    <w:rsid w:val="276BE605"/>
    <w:rsid w:val="2796E3AF"/>
    <w:rsid w:val="279872CA"/>
    <w:rsid w:val="279BB8FF"/>
    <w:rsid w:val="27E2441F"/>
    <w:rsid w:val="27ECCC69"/>
    <w:rsid w:val="2802E8F1"/>
    <w:rsid w:val="282DE12E"/>
    <w:rsid w:val="28598AA3"/>
    <w:rsid w:val="286661D6"/>
    <w:rsid w:val="286706D8"/>
    <w:rsid w:val="286B1761"/>
    <w:rsid w:val="286DD561"/>
    <w:rsid w:val="2878A819"/>
    <w:rsid w:val="28C33D7F"/>
    <w:rsid w:val="28E5E1E3"/>
    <w:rsid w:val="2911DF3B"/>
    <w:rsid w:val="29332BD0"/>
    <w:rsid w:val="293BF3C4"/>
    <w:rsid w:val="29421BA9"/>
    <w:rsid w:val="29425CD1"/>
    <w:rsid w:val="295A71C5"/>
    <w:rsid w:val="2977DF12"/>
    <w:rsid w:val="29841F69"/>
    <w:rsid w:val="299446F7"/>
    <w:rsid w:val="29E1B710"/>
    <w:rsid w:val="2A00D72E"/>
    <w:rsid w:val="2A126FFC"/>
    <w:rsid w:val="2A1CC653"/>
    <w:rsid w:val="2A1DF215"/>
    <w:rsid w:val="2A240F28"/>
    <w:rsid w:val="2A341AFD"/>
    <w:rsid w:val="2A7E7C28"/>
    <w:rsid w:val="2A89FB2D"/>
    <w:rsid w:val="2A8A2330"/>
    <w:rsid w:val="2ACFA129"/>
    <w:rsid w:val="2AD0EA68"/>
    <w:rsid w:val="2AD0FBC7"/>
    <w:rsid w:val="2B65EEE4"/>
    <w:rsid w:val="2BA32952"/>
    <w:rsid w:val="2C439517"/>
    <w:rsid w:val="2C801DBF"/>
    <w:rsid w:val="2CC9371A"/>
    <w:rsid w:val="2CC98D76"/>
    <w:rsid w:val="2CFDD922"/>
    <w:rsid w:val="2D8971A5"/>
    <w:rsid w:val="2DD662B4"/>
    <w:rsid w:val="2DE19C3B"/>
    <w:rsid w:val="2DE7816A"/>
    <w:rsid w:val="2DFCE77E"/>
    <w:rsid w:val="2E2C1BF7"/>
    <w:rsid w:val="2E72538D"/>
    <w:rsid w:val="2E80BD97"/>
    <w:rsid w:val="2E94E9DD"/>
    <w:rsid w:val="2EBBBC15"/>
    <w:rsid w:val="2F0ACB73"/>
    <w:rsid w:val="2F16B914"/>
    <w:rsid w:val="2F75BDE8"/>
    <w:rsid w:val="2FD2D3CD"/>
    <w:rsid w:val="30026842"/>
    <w:rsid w:val="301CACDF"/>
    <w:rsid w:val="3043C3A0"/>
    <w:rsid w:val="3055A20E"/>
    <w:rsid w:val="30936E8C"/>
    <w:rsid w:val="30A93B8F"/>
    <w:rsid w:val="30B379E0"/>
    <w:rsid w:val="310EF249"/>
    <w:rsid w:val="3117E997"/>
    <w:rsid w:val="3163C97E"/>
    <w:rsid w:val="31868EBA"/>
    <w:rsid w:val="31AB3CD7"/>
    <w:rsid w:val="31B35ED4"/>
    <w:rsid w:val="31C1934B"/>
    <w:rsid w:val="32010638"/>
    <w:rsid w:val="3223947E"/>
    <w:rsid w:val="3234F9D7"/>
    <w:rsid w:val="328BA231"/>
    <w:rsid w:val="33380F99"/>
    <w:rsid w:val="336D3A5D"/>
    <w:rsid w:val="33721E2C"/>
    <w:rsid w:val="33932069"/>
    <w:rsid w:val="33A5A396"/>
    <w:rsid w:val="33BAE54F"/>
    <w:rsid w:val="33E5C271"/>
    <w:rsid w:val="33FD5247"/>
    <w:rsid w:val="340ED12D"/>
    <w:rsid w:val="34148220"/>
    <w:rsid w:val="344565D8"/>
    <w:rsid w:val="34BD7455"/>
    <w:rsid w:val="34CD2C21"/>
    <w:rsid w:val="34D78F6F"/>
    <w:rsid w:val="34F2A468"/>
    <w:rsid w:val="350C2673"/>
    <w:rsid w:val="35273EB3"/>
    <w:rsid w:val="353890F6"/>
    <w:rsid w:val="3545E470"/>
    <w:rsid w:val="355E3201"/>
    <w:rsid w:val="35678AD5"/>
    <w:rsid w:val="35680370"/>
    <w:rsid w:val="35E4B863"/>
    <w:rsid w:val="35E63B6B"/>
    <w:rsid w:val="3600EEE4"/>
    <w:rsid w:val="36331C85"/>
    <w:rsid w:val="3636BCF8"/>
    <w:rsid w:val="36B6CBD2"/>
    <w:rsid w:val="36C624D4"/>
    <w:rsid w:val="36C75ABB"/>
    <w:rsid w:val="36F069CC"/>
    <w:rsid w:val="37170EE3"/>
    <w:rsid w:val="371ABAE2"/>
    <w:rsid w:val="371EC0BF"/>
    <w:rsid w:val="372B418B"/>
    <w:rsid w:val="379C9649"/>
    <w:rsid w:val="37C7E067"/>
    <w:rsid w:val="37CC279B"/>
    <w:rsid w:val="37D06784"/>
    <w:rsid w:val="37DC20B6"/>
    <w:rsid w:val="37DC37AD"/>
    <w:rsid w:val="37E469BB"/>
    <w:rsid w:val="380C3010"/>
    <w:rsid w:val="381258F7"/>
    <w:rsid w:val="38842A70"/>
    <w:rsid w:val="3887C5BE"/>
    <w:rsid w:val="389EC1EF"/>
    <w:rsid w:val="38AD943C"/>
    <w:rsid w:val="38FC1F6A"/>
    <w:rsid w:val="3916C7DC"/>
    <w:rsid w:val="39252281"/>
    <w:rsid w:val="3932DBC0"/>
    <w:rsid w:val="39412A68"/>
    <w:rsid w:val="396C117D"/>
    <w:rsid w:val="39CA0FD4"/>
    <w:rsid w:val="39DAF2EC"/>
    <w:rsid w:val="39E3B6F3"/>
    <w:rsid w:val="39EBEEB2"/>
    <w:rsid w:val="3A495C65"/>
    <w:rsid w:val="3A51A0EB"/>
    <w:rsid w:val="3A63D6DF"/>
    <w:rsid w:val="3AB10D30"/>
    <w:rsid w:val="3AF5273B"/>
    <w:rsid w:val="3B2DB788"/>
    <w:rsid w:val="3B37FA21"/>
    <w:rsid w:val="3B4C9CA6"/>
    <w:rsid w:val="3B8851E9"/>
    <w:rsid w:val="3BC08E82"/>
    <w:rsid w:val="3C090870"/>
    <w:rsid w:val="3C455647"/>
    <w:rsid w:val="3C5222D3"/>
    <w:rsid w:val="3C789D59"/>
    <w:rsid w:val="3CABBCA3"/>
    <w:rsid w:val="3CBC3FA1"/>
    <w:rsid w:val="3CCE50FE"/>
    <w:rsid w:val="3CD36842"/>
    <w:rsid w:val="3CEB0FBF"/>
    <w:rsid w:val="3CFBD31D"/>
    <w:rsid w:val="3D232DC2"/>
    <w:rsid w:val="3D41DEB2"/>
    <w:rsid w:val="3D521DC6"/>
    <w:rsid w:val="3D756454"/>
    <w:rsid w:val="3D92315B"/>
    <w:rsid w:val="3D946D1D"/>
    <w:rsid w:val="3D9719FA"/>
    <w:rsid w:val="3DBE9D88"/>
    <w:rsid w:val="3E423377"/>
    <w:rsid w:val="3E82A1F9"/>
    <w:rsid w:val="3E8A9BA1"/>
    <w:rsid w:val="3EA01B5A"/>
    <w:rsid w:val="3EA49705"/>
    <w:rsid w:val="3EAAC582"/>
    <w:rsid w:val="3EAD4D7F"/>
    <w:rsid w:val="3ED65460"/>
    <w:rsid w:val="3F1B970B"/>
    <w:rsid w:val="3F284E46"/>
    <w:rsid w:val="3F2C6105"/>
    <w:rsid w:val="3F4914B6"/>
    <w:rsid w:val="3FC3C265"/>
    <w:rsid w:val="4025CE80"/>
    <w:rsid w:val="402999B1"/>
    <w:rsid w:val="402BB29F"/>
    <w:rsid w:val="402F8B15"/>
    <w:rsid w:val="40962385"/>
    <w:rsid w:val="40AA4DB3"/>
    <w:rsid w:val="4107DD9A"/>
    <w:rsid w:val="41B3431B"/>
    <w:rsid w:val="41BC060D"/>
    <w:rsid w:val="41BF0337"/>
    <w:rsid w:val="41CBAE8C"/>
    <w:rsid w:val="41F2231A"/>
    <w:rsid w:val="41F3DB9A"/>
    <w:rsid w:val="426FB2A6"/>
    <w:rsid w:val="429701C6"/>
    <w:rsid w:val="42CACF08"/>
    <w:rsid w:val="42D589EC"/>
    <w:rsid w:val="42FEC3AE"/>
    <w:rsid w:val="4321067A"/>
    <w:rsid w:val="43688D7C"/>
    <w:rsid w:val="436C1620"/>
    <w:rsid w:val="4371D4BD"/>
    <w:rsid w:val="43837748"/>
    <w:rsid w:val="4386F2BF"/>
    <w:rsid w:val="43A24210"/>
    <w:rsid w:val="43A694BB"/>
    <w:rsid w:val="43DEFCA1"/>
    <w:rsid w:val="43E3B998"/>
    <w:rsid w:val="43F12BA4"/>
    <w:rsid w:val="443DEE9B"/>
    <w:rsid w:val="44960EF6"/>
    <w:rsid w:val="44A6824D"/>
    <w:rsid w:val="450B608E"/>
    <w:rsid w:val="4561D469"/>
    <w:rsid w:val="45BDF83B"/>
    <w:rsid w:val="45E0A75D"/>
    <w:rsid w:val="46186EC7"/>
    <w:rsid w:val="463BA8A7"/>
    <w:rsid w:val="4643F471"/>
    <w:rsid w:val="465FB273"/>
    <w:rsid w:val="46866B20"/>
    <w:rsid w:val="470A4EB1"/>
    <w:rsid w:val="47153583"/>
    <w:rsid w:val="4725D32E"/>
    <w:rsid w:val="472B71E1"/>
    <w:rsid w:val="472CFA91"/>
    <w:rsid w:val="473B6F09"/>
    <w:rsid w:val="476B1E95"/>
    <w:rsid w:val="47726B3C"/>
    <w:rsid w:val="47733194"/>
    <w:rsid w:val="4774A7CD"/>
    <w:rsid w:val="47B56A04"/>
    <w:rsid w:val="47F38098"/>
    <w:rsid w:val="4811BF3A"/>
    <w:rsid w:val="48460779"/>
    <w:rsid w:val="48A5EFFB"/>
    <w:rsid w:val="48B5EB81"/>
    <w:rsid w:val="48E1E7CD"/>
    <w:rsid w:val="48FB1CE8"/>
    <w:rsid w:val="492D7A5A"/>
    <w:rsid w:val="494FBDFF"/>
    <w:rsid w:val="49507182"/>
    <w:rsid w:val="496F7929"/>
    <w:rsid w:val="49B0ACDC"/>
    <w:rsid w:val="49B56FDF"/>
    <w:rsid w:val="49C29B56"/>
    <w:rsid w:val="4A0EAC97"/>
    <w:rsid w:val="4A348D62"/>
    <w:rsid w:val="4A5D2D72"/>
    <w:rsid w:val="4A6305E2"/>
    <w:rsid w:val="4A94046D"/>
    <w:rsid w:val="4AAD1FFC"/>
    <w:rsid w:val="4ADE94BF"/>
    <w:rsid w:val="4B0F7432"/>
    <w:rsid w:val="4B386486"/>
    <w:rsid w:val="4B470AB0"/>
    <w:rsid w:val="4B96D9B5"/>
    <w:rsid w:val="4BA9396F"/>
    <w:rsid w:val="4C1F87EA"/>
    <w:rsid w:val="4C24517E"/>
    <w:rsid w:val="4C36B326"/>
    <w:rsid w:val="4C813454"/>
    <w:rsid w:val="4CBF8C04"/>
    <w:rsid w:val="4CD613C4"/>
    <w:rsid w:val="4D1360C8"/>
    <w:rsid w:val="4D95E4F7"/>
    <w:rsid w:val="4DBCE92B"/>
    <w:rsid w:val="4DD3D48A"/>
    <w:rsid w:val="4DDA581B"/>
    <w:rsid w:val="4E1CAE1A"/>
    <w:rsid w:val="4E278663"/>
    <w:rsid w:val="4E5A33A6"/>
    <w:rsid w:val="4E874EA7"/>
    <w:rsid w:val="4EA7895A"/>
    <w:rsid w:val="4EC823E0"/>
    <w:rsid w:val="4EFA9F8F"/>
    <w:rsid w:val="4F0C7D47"/>
    <w:rsid w:val="4F119595"/>
    <w:rsid w:val="4F13723E"/>
    <w:rsid w:val="4FC3961D"/>
    <w:rsid w:val="4FC8499E"/>
    <w:rsid w:val="4FE5865E"/>
    <w:rsid w:val="502EA781"/>
    <w:rsid w:val="5047F304"/>
    <w:rsid w:val="505819C4"/>
    <w:rsid w:val="5069413B"/>
    <w:rsid w:val="5079239A"/>
    <w:rsid w:val="507D962C"/>
    <w:rsid w:val="5097F05C"/>
    <w:rsid w:val="509F09D5"/>
    <w:rsid w:val="50B97D17"/>
    <w:rsid w:val="50C43F58"/>
    <w:rsid w:val="50D91DC6"/>
    <w:rsid w:val="50D94DDB"/>
    <w:rsid w:val="50E6C73A"/>
    <w:rsid w:val="511081FB"/>
    <w:rsid w:val="514A76FC"/>
    <w:rsid w:val="515DF134"/>
    <w:rsid w:val="51C0AA83"/>
    <w:rsid w:val="51C3C605"/>
    <w:rsid w:val="51DA1465"/>
    <w:rsid w:val="520A4009"/>
    <w:rsid w:val="5211E199"/>
    <w:rsid w:val="5224A3E5"/>
    <w:rsid w:val="5233FA13"/>
    <w:rsid w:val="52395EE5"/>
    <w:rsid w:val="52429FB5"/>
    <w:rsid w:val="524E09D6"/>
    <w:rsid w:val="524E1A11"/>
    <w:rsid w:val="528AF3F5"/>
    <w:rsid w:val="529428E0"/>
    <w:rsid w:val="529437E7"/>
    <w:rsid w:val="52B226E6"/>
    <w:rsid w:val="52B93516"/>
    <w:rsid w:val="52C32FA1"/>
    <w:rsid w:val="52CA3992"/>
    <w:rsid w:val="52D7F30A"/>
    <w:rsid w:val="5306D8DE"/>
    <w:rsid w:val="5381CBDD"/>
    <w:rsid w:val="5394752C"/>
    <w:rsid w:val="53AFD536"/>
    <w:rsid w:val="54084BDF"/>
    <w:rsid w:val="54DE373A"/>
    <w:rsid w:val="54F56A5A"/>
    <w:rsid w:val="5539BF24"/>
    <w:rsid w:val="55DFDEED"/>
    <w:rsid w:val="56218873"/>
    <w:rsid w:val="56706444"/>
    <w:rsid w:val="568637AB"/>
    <w:rsid w:val="56F24CAF"/>
    <w:rsid w:val="56FE8227"/>
    <w:rsid w:val="57238E46"/>
    <w:rsid w:val="5774CB29"/>
    <w:rsid w:val="57DD79B2"/>
    <w:rsid w:val="57E14885"/>
    <w:rsid w:val="57E4835C"/>
    <w:rsid w:val="57F5BED8"/>
    <w:rsid w:val="57FA39EC"/>
    <w:rsid w:val="5801C4EF"/>
    <w:rsid w:val="5805BFFC"/>
    <w:rsid w:val="586CC236"/>
    <w:rsid w:val="58CE1C51"/>
    <w:rsid w:val="58D30CA8"/>
    <w:rsid w:val="58DA0563"/>
    <w:rsid w:val="58DD41C9"/>
    <w:rsid w:val="58FB1475"/>
    <w:rsid w:val="59123031"/>
    <w:rsid w:val="59199C9C"/>
    <w:rsid w:val="591C7AD0"/>
    <w:rsid w:val="59244844"/>
    <w:rsid w:val="595021CE"/>
    <w:rsid w:val="595331B9"/>
    <w:rsid w:val="5964CA4D"/>
    <w:rsid w:val="59823F27"/>
    <w:rsid w:val="598A6CCB"/>
    <w:rsid w:val="5993A04F"/>
    <w:rsid w:val="59B03703"/>
    <w:rsid w:val="59BFB099"/>
    <w:rsid w:val="59E34F4E"/>
    <w:rsid w:val="5A286FBD"/>
    <w:rsid w:val="5A2DF5F2"/>
    <w:rsid w:val="5AA75054"/>
    <w:rsid w:val="5B24833F"/>
    <w:rsid w:val="5B2D0797"/>
    <w:rsid w:val="5BB24572"/>
    <w:rsid w:val="5BB80432"/>
    <w:rsid w:val="5BF20DE1"/>
    <w:rsid w:val="5C004533"/>
    <w:rsid w:val="5C345E04"/>
    <w:rsid w:val="5C63A24E"/>
    <w:rsid w:val="5C64D6B0"/>
    <w:rsid w:val="5C67BD72"/>
    <w:rsid w:val="5C6E6CE8"/>
    <w:rsid w:val="5C7ED994"/>
    <w:rsid w:val="5C920678"/>
    <w:rsid w:val="5CAF028F"/>
    <w:rsid w:val="5CE41910"/>
    <w:rsid w:val="5CFEFB55"/>
    <w:rsid w:val="5D03836E"/>
    <w:rsid w:val="5D25BC8F"/>
    <w:rsid w:val="5D2DDEE8"/>
    <w:rsid w:val="5D44CBD6"/>
    <w:rsid w:val="5D45650D"/>
    <w:rsid w:val="5D6461DB"/>
    <w:rsid w:val="5D98E8E8"/>
    <w:rsid w:val="5DDA7EE5"/>
    <w:rsid w:val="5E0BF76E"/>
    <w:rsid w:val="5E2B2832"/>
    <w:rsid w:val="5E3A0B8D"/>
    <w:rsid w:val="5E426BA5"/>
    <w:rsid w:val="5E685DFC"/>
    <w:rsid w:val="5F4ABC4D"/>
    <w:rsid w:val="5F507550"/>
    <w:rsid w:val="5F519560"/>
    <w:rsid w:val="5FB36970"/>
    <w:rsid w:val="5FFC7B35"/>
    <w:rsid w:val="6000E846"/>
    <w:rsid w:val="60546B8F"/>
    <w:rsid w:val="606D01F7"/>
    <w:rsid w:val="6080B808"/>
    <w:rsid w:val="60E8DF40"/>
    <w:rsid w:val="61646966"/>
    <w:rsid w:val="617833D9"/>
    <w:rsid w:val="6186D2B9"/>
    <w:rsid w:val="61BC3754"/>
    <w:rsid w:val="61D538CE"/>
    <w:rsid w:val="61DAD607"/>
    <w:rsid w:val="61F80E5D"/>
    <w:rsid w:val="62281800"/>
    <w:rsid w:val="622FCD8F"/>
    <w:rsid w:val="6231DEC4"/>
    <w:rsid w:val="623441CE"/>
    <w:rsid w:val="6275EBD3"/>
    <w:rsid w:val="62A50237"/>
    <w:rsid w:val="62AF0C7C"/>
    <w:rsid w:val="62BEB1BD"/>
    <w:rsid w:val="62E1F0F2"/>
    <w:rsid w:val="6319BB7C"/>
    <w:rsid w:val="632AF6F3"/>
    <w:rsid w:val="63302DD9"/>
    <w:rsid w:val="6353A12B"/>
    <w:rsid w:val="6469394A"/>
    <w:rsid w:val="6475F0DE"/>
    <w:rsid w:val="6487DD6A"/>
    <w:rsid w:val="648E6743"/>
    <w:rsid w:val="64AFEF0F"/>
    <w:rsid w:val="64C2A1BE"/>
    <w:rsid w:val="64D4356B"/>
    <w:rsid w:val="64D6419F"/>
    <w:rsid w:val="64F14793"/>
    <w:rsid w:val="6506BEF1"/>
    <w:rsid w:val="651A5C9F"/>
    <w:rsid w:val="65241758"/>
    <w:rsid w:val="652F6379"/>
    <w:rsid w:val="6537E22B"/>
    <w:rsid w:val="6580EC68"/>
    <w:rsid w:val="65E93AC9"/>
    <w:rsid w:val="65FF6A46"/>
    <w:rsid w:val="66021B01"/>
    <w:rsid w:val="664B769A"/>
    <w:rsid w:val="665CF985"/>
    <w:rsid w:val="66872B08"/>
    <w:rsid w:val="66D65AC0"/>
    <w:rsid w:val="66EE1FCD"/>
    <w:rsid w:val="6742AA01"/>
    <w:rsid w:val="6757734B"/>
    <w:rsid w:val="677CB10E"/>
    <w:rsid w:val="67C6E964"/>
    <w:rsid w:val="67DE0BFF"/>
    <w:rsid w:val="681B983D"/>
    <w:rsid w:val="68232A66"/>
    <w:rsid w:val="683D9287"/>
    <w:rsid w:val="6872AC8C"/>
    <w:rsid w:val="68BA0082"/>
    <w:rsid w:val="68C9BC61"/>
    <w:rsid w:val="6972EB0B"/>
    <w:rsid w:val="69734FFC"/>
    <w:rsid w:val="697BCC3A"/>
    <w:rsid w:val="698E1435"/>
    <w:rsid w:val="69F30278"/>
    <w:rsid w:val="69F4491B"/>
    <w:rsid w:val="69FBDC45"/>
    <w:rsid w:val="6A011499"/>
    <w:rsid w:val="6A09D24C"/>
    <w:rsid w:val="6A10B205"/>
    <w:rsid w:val="6A48798E"/>
    <w:rsid w:val="6A9FEF23"/>
    <w:rsid w:val="6ACDF9EF"/>
    <w:rsid w:val="6AD38515"/>
    <w:rsid w:val="6AE213C2"/>
    <w:rsid w:val="6AE79D3A"/>
    <w:rsid w:val="6AF9DEAA"/>
    <w:rsid w:val="6AFCA892"/>
    <w:rsid w:val="6B1563DF"/>
    <w:rsid w:val="6B17C2E9"/>
    <w:rsid w:val="6B2D617C"/>
    <w:rsid w:val="6B313AE1"/>
    <w:rsid w:val="6B858FEF"/>
    <w:rsid w:val="6BB19C20"/>
    <w:rsid w:val="6BC60355"/>
    <w:rsid w:val="6BCEF4F7"/>
    <w:rsid w:val="6BFDDEBB"/>
    <w:rsid w:val="6BFE75AF"/>
    <w:rsid w:val="6C10C9C1"/>
    <w:rsid w:val="6C36C7CD"/>
    <w:rsid w:val="6C4C6BB8"/>
    <w:rsid w:val="6C586D4F"/>
    <w:rsid w:val="6C5E21C6"/>
    <w:rsid w:val="6C756D57"/>
    <w:rsid w:val="6C7B497F"/>
    <w:rsid w:val="6C803984"/>
    <w:rsid w:val="6C813DC8"/>
    <w:rsid w:val="6C8CBCD2"/>
    <w:rsid w:val="6CA0AF7E"/>
    <w:rsid w:val="6CAD4559"/>
    <w:rsid w:val="6CDFFEF4"/>
    <w:rsid w:val="6D1B74BD"/>
    <w:rsid w:val="6D26D954"/>
    <w:rsid w:val="6D9996F3"/>
    <w:rsid w:val="6DAD3CAE"/>
    <w:rsid w:val="6DAE7E41"/>
    <w:rsid w:val="6E401401"/>
    <w:rsid w:val="6E9C6906"/>
    <w:rsid w:val="6EA6E0A3"/>
    <w:rsid w:val="6ED5D7EE"/>
    <w:rsid w:val="6EEB39A8"/>
    <w:rsid w:val="6F1C380A"/>
    <w:rsid w:val="6F5B99B7"/>
    <w:rsid w:val="6F61FBD8"/>
    <w:rsid w:val="6F887643"/>
    <w:rsid w:val="6FC13C1B"/>
    <w:rsid w:val="6FCB57CF"/>
    <w:rsid w:val="6FFCD992"/>
    <w:rsid w:val="70044EAB"/>
    <w:rsid w:val="70138F24"/>
    <w:rsid w:val="701B9E6A"/>
    <w:rsid w:val="704ED9E7"/>
    <w:rsid w:val="70697938"/>
    <w:rsid w:val="707B5889"/>
    <w:rsid w:val="70A04D2A"/>
    <w:rsid w:val="70ACFECE"/>
    <w:rsid w:val="70DEBFB1"/>
    <w:rsid w:val="70E1613F"/>
    <w:rsid w:val="710A6BE8"/>
    <w:rsid w:val="7124F06F"/>
    <w:rsid w:val="7157E093"/>
    <w:rsid w:val="71700E01"/>
    <w:rsid w:val="71807C4A"/>
    <w:rsid w:val="71CD5598"/>
    <w:rsid w:val="71DAFA00"/>
    <w:rsid w:val="71FAC43A"/>
    <w:rsid w:val="7203B22A"/>
    <w:rsid w:val="72206516"/>
    <w:rsid w:val="7236772A"/>
    <w:rsid w:val="72489F9A"/>
    <w:rsid w:val="72AAB13D"/>
    <w:rsid w:val="72BD7B53"/>
    <w:rsid w:val="73017432"/>
    <w:rsid w:val="73B48BBE"/>
    <w:rsid w:val="73D587AD"/>
    <w:rsid w:val="73DA6B83"/>
    <w:rsid w:val="7463D920"/>
    <w:rsid w:val="74760937"/>
    <w:rsid w:val="7477986A"/>
    <w:rsid w:val="7495B5FB"/>
    <w:rsid w:val="75360F16"/>
    <w:rsid w:val="7561298B"/>
    <w:rsid w:val="75619193"/>
    <w:rsid w:val="7581D102"/>
    <w:rsid w:val="7583C1F6"/>
    <w:rsid w:val="7599C1C4"/>
    <w:rsid w:val="75F5A539"/>
    <w:rsid w:val="761910FE"/>
    <w:rsid w:val="762B60EE"/>
    <w:rsid w:val="765B26AE"/>
    <w:rsid w:val="76B413E4"/>
    <w:rsid w:val="76C24ACA"/>
    <w:rsid w:val="76D1AC9B"/>
    <w:rsid w:val="76F77B49"/>
    <w:rsid w:val="770CA3E1"/>
    <w:rsid w:val="7716016C"/>
    <w:rsid w:val="779A2704"/>
    <w:rsid w:val="7820EFDB"/>
    <w:rsid w:val="7824C02D"/>
    <w:rsid w:val="78332F74"/>
    <w:rsid w:val="78412686"/>
    <w:rsid w:val="7858575F"/>
    <w:rsid w:val="785BD924"/>
    <w:rsid w:val="787F08DB"/>
    <w:rsid w:val="78E99B11"/>
    <w:rsid w:val="78F066B2"/>
    <w:rsid w:val="79127745"/>
    <w:rsid w:val="7956E1F7"/>
    <w:rsid w:val="795EC55C"/>
    <w:rsid w:val="796D4951"/>
    <w:rsid w:val="798FCA1F"/>
    <w:rsid w:val="79AA4AD1"/>
    <w:rsid w:val="7A87C301"/>
    <w:rsid w:val="7ABEB8B3"/>
    <w:rsid w:val="7AF48E38"/>
    <w:rsid w:val="7AF65D3D"/>
    <w:rsid w:val="7B238692"/>
    <w:rsid w:val="7B6EBC3C"/>
    <w:rsid w:val="7B7F222A"/>
    <w:rsid w:val="7B81F7FA"/>
    <w:rsid w:val="7B9587A4"/>
    <w:rsid w:val="7BADA7E7"/>
    <w:rsid w:val="7BD4775E"/>
    <w:rsid w:val="7BE93146"/>
    <w:rsid w:val="7C1E3E5A"/>
    <w:rsid w:val="7C47F22F"/>
    <w:rsid w:val="7C546D81"/>
    <w:rsid w:val="7C572C49"/>
    <w:rsid w:val="7C72FFAE"/>
    <w:rsid w:val="7C9E3288"/>
    <w:rsid w:val="7CD8F24F"/>
    <w:rsid w:val="7CE163EC"/>
    <w:rsid w:val="7CE57452"/>
    <w:rsid w:val="7CE67B0A"/>
    <w:rsid w:val="7D142AF6"/>
    <w:rsid w:val="7D1A780D"/>
    <w:rsid w:val="7D298B9A"/>
    <w:rsid w:val="7D3FBD51"/>
    <w:rsid w:val="7D579628"/>
    <w:rsid w:val="7D5C6BF3"/>
    <w:rsid w:val="7D77FC04"/>
    <w:rsid w:val="7DA9E93A"/>
    <w:rsid w:val="7E05C038"/>
    <w:rsid w:val="7E39908E"/>
    <w:rsid w:val="7E4CC8C6"/>
    <w:rsid w:val="7E833B71"/>
    <w:rsid w:val="7E8FF69B"/>
    <w:rsid w:val="7E9BD9C7"/>
    <w:rsid w:val="7ECD3E13"/>
    <w:rsid w:val="7F359B13"/>
    <w:rsid w:val="7F6D3284"/>
    <w:rsid w:val="7FB399EA"/>
    <w:rsid w:val="7FB939FF"/>
    <w:rsid w:val="7FCF2AE0"/>
    <w:rsid w:val="7FCF5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8575F"/>
  <w15:chartTrackingRefBased/>
  <w15:docId w15:val="{2CD6D311-F0B4-4F74-8BFF-F7950BA894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onlinelibrary.wiley.com/doi/abs/10.1002/9781119190691.ch19" TargetMode="External" Id="R6b7eb3b3f396419e" /><Relationship Type="http://schemas.openxmlformats.org/officeDocument/2006/relationships/hyperlink" Target="https://link.springer.com/chapter/10.1007/978-3-319-47130-3_2" TargetMode="External" Id="R7a91d97a7cbf49ff" /><Relationship Type="http://schemas.openxmlformats.org/officeDocument/2006/relationships/hyperlink" Target="https://www.mdpi.com/2071-1050/9/1/68" TargetMode="External" Id="Rdf35f08e3d2348de" /><Relationship Type="http://schemas.openxmlformats.org/officeDocument/2006/relationships/hyperlink" Target="https://link.springer.com/referenceworkentry/10.1007/978-3-319-51949-4_60-1" TargetMode="External" Id="R302a910da89942a1" /><Relationship Type="http://schemas.openxmlformats.org/officeDocument/2006/relationships/hyperlink" Target="https://www.simplypsychology.org/bronfenbrenner.html" TargetMode="External" Id="Re700d27dd33c4cda" /><Relationship Type="http://schemas.openxmlformats.org/officeDocument/2006/relationships/hyperlink" Target="https://files.eric.ed.gov/fulltext/EJ1298030.pdf" TargetMode="External" Id="R2c4a2becfcc54675" /><Relationship Type="http://schemas.openxmlformats.org/officeDocument/2006/relationships/hyperlink" Target="https://academic.oup.com/cdj/article-abstract/41/1/104/281167?login=false" TargetMode="External" Id="R18cf6128c5c84cb5" /><Relationship Type="http://schemas.openxmlformats.org/officeDocument/2006/relationships/hyperlink" Target="https://managementpapers.polsl.pl/wp-content/uploads/2023/12/183-Guczalska.pdf" TargetMode="External" Id="Rf76656d1687a4faa" /><Relationship Type="http://schemas.openxmlformats.org/officeDocument/2006/relationships/hyperlink" Target="https://www.johnmuirtrust.org/john-muir-award" TargetMode="External" Id="R23b67d6bd77a4d01" /><Relationship Type="http://schemas.openxmlformats.org/officeDocument/2006/relationships/hyperlink" Target="https://link.springer.com/article/10.1007/s10806-018-9711-1" TargetMode="External" Id="R029fb60551a64185" /><Relationship Type="http://schemas.openxmlformats.org/officeDocument/2006/relationships/hyperlink" Target="https://www.mdpi.com/2071-1050/2/11/3436" TargetMode="External" Id="Re3ab5e3757ac4978" /><Relationship Type="http://schemas.openxmlformats.org/officeDocument/2006/relationships/hyperlink" Target="https://www.tandfonline.com/doi/abs/10.1080/09638180903136258" TargetMode="External" Id="R227a25cc659f428d" /><Relationship Type="http://schemas.openxmlformats.org/officeDocument/2006/relationships/hyperlink" Target="https://www.tandfonline.com/doi/abs/10.1080/14729679.2023.2235705" TargetMode="External" Id="Rad62661942b34f3a" /><Relationship Type="http://schemas.openxmlformats.org/officeDocument/2006/relationships/hyperlink" Target="https://www.ons.gov.uk/peoplepopulationandcommunity/wellbeing/articles/mostadultsreportmakingsomechangestotheirlifestyleforenvironmentalreasons/2023-07-05" TargetMode="External" Id="R25222f7f43c64644" /><Relationship Type="http://schemas.openxmlformats.org/officeDocument/2006/relationships/hyperlink" Target="https://www.sciencedirect.com/science/article/pii/S1364032107000834" TargetMode="External" Id="R3ef4776d5c5040eb" /><Relationship Type="http://schemas.openxmlformats.org/officeDocument/2006/relationships/hyperlink" Target="https://academic.oup.com/biomedgerontology/article/75/9/1624/5289233?login=false" TargetMode="External" Id="Rdc7976262aa040e6" /><Relationship Type="http://schemas.openxmlformats.org/officeDocument/2006/relationships/hyperlink" Target="https://link.springer.com/article/10.1007/s13158-017-0197-1" TargetMode="External" Id="R27908b3267984cdf" /><Relationship Type="http://schemas.openxmlformats.org/officeDocument/2006/relationships/hyperlink" Target="https://www.tandfonline.com/doi/abs/10.1080/1350293X.2015.1108033" TargetMode="External" Id="R42cff442b201445b" /><Relationship Type="http://schemas.openxmlformats.org/officeDocument/2006/relationships/hyperlink" Target="https://link.springer.com/chapter/10.1007/978-94-015-9888-0_3" TargetMode="External" Id="Rb2429dcf16f64f33" /><Relationship Type="http://schemas.openxmlformats.org/officeDocument/2006/relationships/hyperlink" Target="https://link.springer.com/referenceworkentry/10.1007/978-3-319-95870-5_51" TargetMode="External" Id="R026d9cca5f044eb0" /><Relationship Type="http://schemas.openxmlformats.org/officeDocument/2006/relationships/hyperlink" Target="https://sdgs.un.org/goals" TargetMode="External" Id="R8f9ed816d7db4531" /><Relationship Type="http://schemas.openxmlformats.org/officeDocument/2006/relationships/hyperlink" Target="https://www.epa.gov/sustainability/learn-about-sustainability" TargetMode="External" Id="R44e11d539e3c4f0e" /><Relationship Type="http://schemas.openxmlformats.org/officeDocument/2006/relationships/hyperlink" Target="https://hwb.gov.wales/api/storage/b1801d78-38c3-4320-9818-d9996c21aef8/220914-a-curriculum-for-funded-non-maintained-nursery-settings.pdf" TargetMode="External" Id="R04c768ca21e94cc4" /><Relationship Type="http://schemas.openxmlformats.org/officeDocument/2006/relationships/hyperlink" Target="https://hwb.gov.wales/api/storage/eaf467e6-30fe-45c9-93ef-cb30f31f1c90/common-understanding-for-school.pdf" TargetMode="External" Id="R1fcbab4290a545bb" /><Relationship Type="http://schemas.openxmlformats.org/officeDocument/2006/relationships/hyperlink" Target="https://www.gov.wales/well-being-future-generations-act-essentials-html" TargetMode="External" Id="Rf62d9432711947dc" /><Relationship Type="http://schemas.openxmlformats.org/officeDocument/2006/relationships/header" Target="header.xml" Id="R6e8abf79485b4bbd" /><Relationship Type="http://schemas.openxmlformats.org/officeDocument/2006/relationships/footer" Target="footer.xml" Id="Rdf6a1d46bb2b47b8" /><Relationship Type="http://schemas.microsoft.com/office/2020/10/relationships/intelligence" Target="intelligence2.xml" Id="R9de716ba7f2d4b09" /><Relationship Type="http://schemas.openxmlformats.org/officeDocument/2006/relationships/numbering" Target="numbering.xml" Id="R8958ea730be74120" /><Relationship Type="http://schemas.openxmlformats.org/officeDocument/2006/relationships/hyperlink" Target="https://openurl.ebsco.com/EPDB%3Agcd%3A13%3A9439725/detailv2?sid=ebsco%3Aplink%3Ascholar&amp;id=ebsco%3Agcd%3A171941101&amp;crl=c" TargetMode="External" Id="R7124c54bc0634a84" /><Relationship Type="http://schemas.openxmlformats.org/officeDocument/2006/relationships/hyperlink" Target="https://ieeexplore.ieee.org/abstract/document/9262447" TargetMode="External" Id="Rebd6c4abd35b4468" /><Relationship Type="http://schemas.openxmlformats.org/officeDocument/2006/relationships/hyperlink" Target="https://d1wqtxts1xzle7.cloudfront.net/73360390/d8c26f0e957c2f295271d1f08f74d48a603f-libre.pdf?1634885250=&amp;response-content-disposition=inline%3B+filename%3DFinnish_Early_Childhood_Educators_and_Su.pdf&amp;Expires=1720602457&amp;Signature=ZxBfbK~OG-5cCXwV6lRA-8NdLaqxTx1tBnOAI~4Lhl4bTcgTmUHQHYMk0hYLYfOOSygwoz-1K1haavzCa0fyrXiLmpNUEYnYImGFacQli8eCQIjHsp-T9NEudmNynVT40m81vn-qHgRM0lifFDrodM8rKXKCS10CGa2j6xoUYGQERUee0tJyyDPdAT9DijGQmkFMbwLARBzUHhtd2R5itYaN0P9aw1ZpMqhk9HAdJ1jo99BXi5BTTlkX4yLjX4bKpiVI~UWDSMTZ8XDthZJ8i1gkj6dE0edL2naT24vKyMnmZaqk3qdMg5whdcPKjP7UfStwMD9mm3yc5JkWOWYTDQ__&amp;Key-Pair-Id=APKAJLOHF5GGSLRBV4ZA" TargetMode="External" Id="Rc66e60c6cac14231" /><Relationship Type="http://schemas.openxmlformats.org/officeDocument/2006/relationships/hyperlink" Target="https://besjournals.onlinelibrary.wiley.com/authored-by/Sockhill/Nicola+J." TargetMode="External" Id="Rc0060423af934e04" /><Relationship Type="http://schemas.openxmlformats.org/officeDocument/2006/relationships/hyperlink" Target="https://besjournals.onlinelibrary.wiley.com/doi/10.1002/pan3.10400" TargetMode="External" Id="R1121c89bab0d4e6d" /><Relationship Type="http://schemas.openxmlformats.org/officeDocument/2006/relationships/hyperlink" Target="https://www.unicef.org.uk/wp-content/uploads/2019/10/UNCRC_summary-1_1.pdf" TargetMode="External" Id="Rc51f7edb4003467c" /><Relationship Type="http://schemas.openxmlformats.org/officeDocument/2006/relationships/hyperlink" Target="https://unesco.org.uk/wp-content/uploads/2020/08/UKNC-ESD-Policy-Brief.pdf" TargetMode="External" Id="R51cee6a2dde54568" /><Relationship Type="http://schemas.openxmlformats.org/officeDocument/2006/relationships/hyperlink" Target="https://www.ecologicalcitizen.net/pdfs/v01n1-08.pdf" TargetMode="External" Id="R6d276c9a679743b4" /><Relationship Type="http://schemas.openxmlformats.org/officeDocument/2006/relationships/hyperlink" Target="https://eric.ed.gov/?id=EJ1341429" TargetMode="External" Id="R3d8cb0b7e1714e2e" /><Relationship Type="http://schemas.openxmlformats.org/officeDocument/2006/relationships/hyperlink" Target="https://hwb.gov.wales/api/storage/eaf467e6-30fe-45c9-93ef-cb30f31f1c90/common-understanding-for-school.pdf" TargetMode="External" Id="R0e97a5a488aa411e" /><Relationship Type="http://schemas.openxmlformats.org/officeDocument/2006/relationships/hyperlink" Target="https://www.tandfonline.com/doi/pdf/10.1080/713657146" TargetMode="External" Id="Rea41afa5d9cc422d" /><Relationship Type="http://schemas.openxmlformats.org/officeDocument/2006/relationships/hyperlink" Target="https://journals.sagepub.com/doi/full/10.1177/1086026616677170" TargetMode="External" Id="R6269ebd4855f40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2024-07-01T08:19:03.2818650Z</dcterms:created>
  <dcterms:modified xsi:type="dcterms:W3CDTF">2024-07-13T08:34:21.7484147Z</dcterms:modified>
  <dc:creator>Charlotte Thomas (2218764)</dc:creator>
  <lastModifiedBy>Charlotte Thomas (2218764)</lastModifiedBy>
</coreProperties>
</file>