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D1D61" w14:textId="77777777" w:rsidR="005C6453" w:rsidRDefault="005C6453" w:rsidP="005C6453">
      <w:pPr>
        <w:jc w:val="center"/>
        <w:rPr>
          <w:b/>
          <w:bCs/>
          <w:sz w:val="40"/>
          <w:szCs w:val="40"/>
          <w:lang w:val="en-US"/>
        </w:rPr>
      </w:pPr>
    </w:p>
    <w:p w14:paraId="7FD14898" w14:textId="77777777" w:rsidR="005C6453" w:rsidRDefault="005C6453" w:rsidP="005C6453">
      <w:pPr>
        <w:jc w:val="center"/>
        <w:rPr>
          <w:b/>
          <w:bCs/>
          <w:sz w:val="40"/>
          <w:szCs w:val="40"/>
          <w:lang w:val="en-US"/>
        </w:rPr>
      </w:pPr>
    </w:p>
    <w:p w14:paraId="5AFD811E" w14:textId="77777777" w:rsidR="005C6453" w:rsidRDefault="005C6453" w:rsidP="005C6453">
      <w:pPr>
        <w:jc w:val="center"/>
        <w:rPr>
          <w:b/>
          <w:bCs/>
          <w:sz w:val="40"/>
          <w:szCs w:val="40"/>
          <w:lang w:val="en-US"/>
        </w:rPr>
      </w:pPr>
    </w:p>
    <w:p w14:paraId="5CF57803" w14:textId="77777777" w:rsidR="005C6453" w:rsidRDefault="005C6453" w:rsidP="005C6453">
      <w:pPr>
        <w:jc w:val="center"/>
        <w:rPr>
          <w:b/>
          <w:bCs/>
          <w:sz w:val="40"/>
          <w:szCs w:val="40"/>
          <w:lang w:val="en-US"/>
        </w:rPr>
      </w:pPr>
    </w:p>
    <w:p w14:paraId="2630352E" w14:textId="77777777" w:rsidR="005C6453" w:rsidRDefault="005C6453" w:rsidP="005C6453">
      <w:pPr>
        <w:jc w:val="center"/>
        <w:rPr>
          <w:b/>
          <w:bCs/>
          <w:sz w:val="40"/>
          <w:szCs w:val="40"/>
          <w:lang w:val="en-US"/>
        </w:rPr>
      </w:pPr>
    </w:p>
    <w:p w14:paraId="366A9D8A" w14:textId="5009E202" w:rsidR="005C6453" w:rsidRPr="005C6453" w:rsidRDefault="005C6453" w:rsidP="005C6453">
      <w:pPr>
        <w:jc w:val="center"/>
        <w:rPr>
          <w:b/>
          <w:bCs/>
          <w:sz w:val="40"/>
          <w:szCs w:val="40"/>
          <w:lang w:val="en-US"/>
        </w:rPr>
      </w:pPr>
      <w:r w:rsidRPr="005C6453">
        <w:rPr>
          <w:b/>
          <w:bCs/>
          <w:sz w:val="40"/>
          <w:szCs w:val="40"/>
          <w:lang w:val="en-US"/>
        </w:rPr>
        <w:t>Complementary Therapies</w:t>
      </w:r>
    </w:p>
    <w:p w14:paraId="0A7A2569" w14:textId="1B44C5D7" w:rsidR="005C6453" w:rsidRPr="005C6453" w:rsidRDefault="005C6453" w:rsidP="005C6453">
      <w:pPr>
        <w:jc w:val="center"/>
        <w:rPr>
          <w:b/>
          <w:bCs/>
          <w:sz w:val="40"/>
          <w:szCs w:val="40"/>
          <w:lang w:val="en-US"/>
        </w:rPr>
      </w:pPr>
      <w:r w:rsidRPr="005C6453">
        <w:rPr>
          <w:b/>
          <w:bCs/>
          <w:sz w:val="40"/>
          <w:szCs w:val="40"/>
          <w:lang w:val="en-US"/>
        </w:rPr>
        <w:t>BMHP5001</w:t>
      </w:r>
    </w:p>
    <w:p w14:paraId="38668520" w14:textId="6DD94ED0" w:rsidR="005C6453" w:rsidRPr="005C6453" w:rsidRDefault="005C6453" w:rsidP="005C6453">
      <w:pPr>
        <w:jc w:val="left"/>
        <w:rPr>
          <w:b/>
          <w:bCs/>
          <w:sz w:val="40"/>
          <w:szCs w:val="40"/>
          <w:lang w:val="en-US"/>
        </w:rPr>
      </w:pPr>
      <w:r w:rsidRPr="005C6453">
        <w:rPr>
          <w:b/>
          <w:bCs/>
          <w:sz w:val="40"/>
          <w:szCs w:val="40"/>
          <w:lang w:val="en-US"/>
        </w:rPr>
        <w:t>Student Name:</w:t>
      </w:r>
      <w:r w:rsidR="00AB16B3">
        <w:rPr>
          <w:b/>
          <w:bCs/>
          <w:sz w:val="40"/>
          <w:szCs w:val="40"/>
          <w:lang w:val="en-US"/>
        </w:rPr>
        <w:t xml:space="preserve"> </w:t>
      </w:r>
      <w:proofErr w:type="spellStart"/>
      <w:r w:rsidR="00AB16B3">
        <w:rPr>
          <w:b/>
          <w:bCs/>
          <w:sz w:val="40"/>
          <w:szCs w:val="40"/>
          <w:lang w:val="en-US"/>
        </w:rPr>
        <w:t>Jeneba</w:t>
      </w:r>
      <w:proofErr w:type="spellEnd"/>
      <w:r w:rsidR="00AB16B3">
        <w:rPr>
          <w:b/>
          <w:bCs/>
          <w:sz w:val="40"/>
          <w:szCs w:val="40"/>
          <w:lang w:val="en-US"/>
        </w:rPr>
        <w:t xml:space="preserve"> Marah</w:t>
      </w:r>
    </w:p>
    <w:p w14:paraId="186D8A5B" w14:textId="6BDBD998" w:rsidR="005C6453" w:rsidRPr="005C6453" w:rsidRDefault="005C6453" w:rsidP="005C6453">
      <w:pPr>
        <w:jc w:val="left"/>
        <w:rPr>
          <w:b/>
          <w:bCs/>
          <w:sz w:val="40"/>
          <w:szCs w:val="40"/>
          <w:lang w:val="en-US"/>
        </w:rPr>
      </w:pPr>
      <w:r w:rsidRPr="005C6453">
        <w:rPr>
          <w:b/>
          <w:bCs/>
          <w:sz w:val="40"/>
          <w:szCs w:val="40"/>
          <w:lang w:val="en-US"/>
        </w:rPr>
        <w:t>Student ID:</w:t>
      </w:r>
      <w:r w:rsidR="00AB16B3">
        <w:rPr>
          <w:b/>
          <w:bCs/>
          <w:sz w:val="40"/>
          <w:szCs w:val="40"/>
          <w:lang w:val="en-US"/>
        </w:rPr>
        <w:t xml:space="preserve"> 1816724</w:t>
      </w:r>
    </w:p>
    <w:p w14:paraId="40AEFA89" w14:textId="77777777" w:rsidR="002F72B5" w:rsidRDefault="005C6453" w:rsidP="005C6453">
      <w:pPr>
        <w:rPr>
          <w:b/>
          <w:bCs/>
          <w:lang w:val="en-US"/>
        </w:rPr>
      </w:pPr>
      <w:r>
        <w:rPr>
          <w:b/>
          <w:bCs/>
          <w:lang w:val="en-US"/>
        </w:rPr>
        <w:br w:type="page"/>
      </w:r>
    </w:p>
    <w:sdt>
      <w:sdtPr>
        <w:rPr>
          <w:rFonts w:ascii="Times New Roman" w:eastAsiaTheme="minorHAnsi" w:hAnsi="Times New Roman" w:cs="Times New Roman"/>
          <w:color w:val="auto"/>
          <w:sz w:val="24"/>
          <w:szCs w:val="24"/>
          <w:lang w:val="en-IN" w:bidi="bn-IN"/>
        </w:rPr>
        <w:id w:val="1680077545"/>
        <w:docPartObj>
          <w:docPartGallery w:val="Table of Contents"/>
          <w:docPartUnique/>
        </w:docPartObj>
      </w:sdtPr>
      <w:sdtEndPr>
        <w:rPr>
          <w:b/>
          <w:bCs/>
          <w:noProof/>
        </w:rPr>
      </w:sdtEndPr>
      <w:sdtContent>
        <w:p w14:paraId="13CE3629" w14:textId="282F7583" w:rsidR="002F72B5" w:rsidRPr="002F72B5" w:rsidRDefault="002F72B5" w:rsidP="002F72B5">
          <w:pPr>
            <w:pStyle w:val="TOCHeading"/>
            <w:jc w:val="center"/>
            <w:rPr>
              <w:rFonts w:ascii="Times New Roman" w:hAnsi="Times New Roman" w:cs="Times New Roman"/>
              <w:b/>
              <w:bCs/>
              <w:color w:val="auto"/>
              <w:sz w:val="28"/>
              <w:szCs w:val="28"/>
            </w:rPr>
          </w:pPr>
          <w:r w:rsidRPr="002F72B5">
            <w:rPr>
              <w:rFonts w:ascii="Times New Roman" w:hAnsi="Times New Roman" w:cs="Times New Roman"/>
              <w:b/>
              <w:bCs/>
              <w:color w:val="auto"/>
              <w:sz w:val="28"/>
              <w:szCs w:val="28"/>
            </w:rPr>
            <w:t>Table of Contents</w:t>
          </w:r>
        </w:p>
        <w:p w14:paraId="7ACFFB0A" w14:textId="6F1FC826" w:rsidR="002F72B5" w:rsidRDefault="002F72B5">
          <w:pPr>
            <w:pStyle w:val="TOC1"/>
            <w:tabs>
              <w:tab w:val="right" w:leader="dot" w:pos="9016"/>
            </w:tabs>
            <w:rPr>
              <w:noProof/>
            </w:rPr>
          </w:pPr>
          <w:r>
            <w:fldChar w:fldCharType="begin"/>
          </w:r>
          <w:r>
            <w:instrText xml:space="preserve"> TOC \o "1-3" \h \z \u </w:instrText>
          </w:r>
          <w:r>
            <w:fldChar w:fldCharType="separate"/>
          </w:r>
          <w:hyperlink w:anchor="_Toc92490847" w:history="1">
            <w:r w:rsidRPr="004C6EC4">
              <w:rPr>
                <w:rStyle w:val="Hyperlink"/>
                <w:noProof/>
                <w:lang w:val="en-US"/>
              </w:rPr>
              <w:t>Introduction</w:t>
            </w:r>
            <w:r>
              <w:rPr>
                <w:noProof/>
                <w:webHidden/>
              </w:rPr>
              <w:tab/>
            </w:r>
            <w:r>
              <w:rPr>
                <w:noProof/>
                <w:webHidden/>
              </w:rPr>
              <w:fldChar w:fldCharType="begin"/>
            </w:r>
            <w:r>
              <w:rPr>
                <w:noProof/>
                <w:webHidden/>
              </w:rPr>
              <w:instrText xml:space="preserve"> PAGEREF _Toc92490847 \h </w:instrText>
            </w:r>
            <w:r>
              <w:rPr>
                <w:noProof/>
                <w:webHidden/>
              </w:rPr>
            </w:r>
            <w:r>
              <w:rPr>
                <w:noProof/>
                <w:webHidden/>
              </w:rPr>
              <w:fldChar w:fldCharType="separate"/>
            </w:r>
            <w:r>
              <w:rPr>
                <w:noProof/>
                <w:webHidden/>
              </w:rPr>
              <w:t>3</w:t>
            </w:r>
            <w:r>
              <w:rPr>
                <w:noProof/>
                <w:webHidden/>
              </w:rPr>
              <w:fldChar w:fldCharType="end"/>
            </w:r>
          </w:hyperlink>
        </w:p>
        <w:p w14:paraId="17DE9BA8" w14:textId="4AAD31D1" w:rsidR="002F72B5" w:rsidRDefault="001B6620">
          <w:pPr>
            <w:pStyle w:val="TOC1"/>
            <w:tabs>
              <w:tab w:val="left" w:pos="440"/>
              <w:tab w:val="right" w:leader="dot" w:pos="9016"/>
            </w:tabs>
            <w:rPr>
              <w:noProof/>
            </w:rPr>
          </w:pPr>
          <w:hyperlink w:anchor="_Toc92490848" w:history="1">
            <w:r w:rsidR="002F72B5" w:rsidRPr="004C6EC4">
              <w:rPr>
                <w:rStyle w:val="Hyperlink"/>
                <w:noProof/>
                <w:lang w:val="en-US"/>
              </w:rPr>
              <w:t>1.</w:t>
            </w:r>
            <w:r w:rsidR="002F72B5">
              <w:rPr>
                <w:noProof/>
              </w:rPr>
              <w:tab/>
            </w:r>
            <w:r w:rsidR="002F72B5" w:rsidRPr="004C6EC4">
              <w:rPr>
                <w:rStyle w:val="Hyperlink"/>
                <w:noProof/>
                <w:lang w:val="en-US"/>
              </w:rPr>
              <w:t>Principles of the complementary therapies</w:t>
            </w:r>
            <w:r w:rsidR="002F72B5">
              <w:rPr>
                <w:noProof/>
                <w:webHidden/>
              </w:rPr>
              <w:tab/>
            </w:r>
            <w:r w:rsidR="002F72B5">
              <w:rPr>
                <w:noProof/>
                <w:webHidden/>
              </w:rPr>
              <w:fldChar w:fldCharType="begin"/>
            </w:r>
            <w:r w:rsidR="002F72B5">
              <w:rPr>
                <w:noProof/>
                <w:webHidden/>
              </w:rPr>
              <w:instrText xml:space="preserve"> PAGEREF _Toc92490848 \h </w:instrText>
            </w:r>
            <w:r w:rsidR="002F72B5">
              <w:rPr>
                <w:noProof/>
                <w:webHidden/>
              </w:rPr>
            </w:r>
            <w:r w:rsidR="002F72B5">
              <w:rPr>
                <w:noProof/>
                <w:webHidden/>
              </w:rPr>
              <w:fldChar w:fldCharType="separate"/>
            </w:r>
            <w:r w:rsidR="002F72B5">
              <w:rPr>
                <w:noProof/>
                <w:webHidden/>
              </w:rPr>
              <w:t>3</w:t>
            </w:r>
            <w:r w:rsidR="002F72B5">
              <w:rPr>
                <w:noProof/>
                <w:webHidden/>
              </w:rPr>
              <w:fldChar w:fldCharType="end"/>
            </w:r>
          </w:hyperlink>
        </w:p>
        <w:p w14:paraId="52063A98" w14:textId="1839F280" w:rsidR="002F72B5" w:rsidRDefault="001B6620">
          <w:pPr>
            <w:pStyle w:val="TOC2"/>
            <w:tabs>
              <w:tab w:val="left" w:pos="660"/>
              <w:tab w:val="right" w:leader="dot" w:pos="9016"/>
            </w:tabs>
            <w:rPr>
              <w:noProof/>
            </w:rPr>
          </w:pPr>
          <w:hyperlink w:anchor="_Toc92490849" w:history="1">
            <w:r w:rsidR="002F72B5" w:rsidRPr="004C6EC4">
              <w:rPr>
                <w:rStyle w:val="Hyperlink"/>
                <w:noProof/>
                <w:lang w:val="en-US"/>
              </w:rPr>
              <w:t>a.</w:t>
            </w:r>
            <w:r w:rsidR="002F72B5">
              <w:rPr>
                <w:noProof/>
              </w:rPr>
              <w:tab/>
            </w:r>
            <w:r w:rsidR="002F72B5" w:rsidRPr="004C6EC4">
              <w:rPr>
                <w:rStyle w:val="Hyperlink"/>
                <w:noProof/>
                <w:lang w:val="en-US"/>
              </w:rPr>
              <w:t>Concept of Complementary therapies</w:t>
            </w:r>
            <w:r w:rsidR="002F72B5">
              <w:rPr>
                <w:noProof/>
                <w:webHidden/>
              </w:rPr>
              <w:tab/>
            </w:r>
            <w:r w:rsidR="002F72B5">
              <w:rPr>
                <w:noProof/>
                <w:webHidden/>
              </w:rPr>
              <w:fldChar w:fldCharType="begin"/>
            </w:r>
            <w:r w:rsidR="002F72B5">
              <w:rPr>
                <w:noProof/>
                <w:webHidden/>
              </w:rPr>
              <w:instrText xml:space="preserve"> PAGEREF _Toc92490849 \h </w:instrText>
            </w:r>
            <w:r w:rsidR="002F72B5">
              <w:rPr>
                <w:noProof/>
                <w:webHidden/>
              </w:rPr>
            </w:r>
            <w:r w:rsidR="002F72B5">
              <w:rPr>
                <w:noProof/>
                <w:webHidden/>
              </w:rPr>
              <w:fldChar w:fldCharType="separate"/>
            </w:r>
            <w:r w:rsidR="002F72B5">
              <w:rPr>
                <w:noProof/>
                <w:webHidden/>
              </w:rPr>
              <w:t>3</w:t>
            </w:r>
            <w:r w:rsidR="002F72B5">
              <w:rPr>
                <w:noProof/>
                <w:webHidden/>
              </w:rPr>
              <w:fldChar w:fldCharType="end"/>
            </w:r>
          </w:hyperlink>
        </w:p>
        <w:p w14:paraId="5402CCC2" w14:textId="6EBC6BAA" w:rsidR="002F72B5" w:rsidRDefault="001B6620">
          <w:pPr>
            <w:pStyle w:val="TOC2"/>
            <w:tabs>
              <w:tab w:val="left" w:pos="660"/>
              <w:tab w:val="right" w:leader="dot" w:pos="9016"/>
            </w:tabs>
            <w:rPr>
              <w:noProof/>
            </w:rPr>
          </w:pPr>
          <w:hyperlink w:anchor="_Toc92490850" w:history="1">
            <w:r w:rsidR="002F72B5" w:rsidRPr="004C6EC4">
              <w:rPr>
                <w:rStyle w:val="Hyperlink"/>
                <w:noProof/>
                <w:lang w:val="en-US"/>
              </w:rPr>
              <w:t>b.</w:t>
            </w:r>
            <w:r w:rsidR="002F72B5">
              <w:rPr>
                <w:noProof/>
              </w:rPr>
              <w:tab/>
            </w:r>
            <w:r w:rsidR="002F72B5" w:rsidRPr="004C6EC4">
              <w:rPr>
                <w:rStyle w:val="Hyperlink"/>
                <w:noProof/>
                <w:lang w:val="en-US"/>
              </w:rPr>
              <w:t>Legal obligations of therapist</w:t>
            </w:r>
            <w:r w:rsidR="002F72B5">
              <w:rPr>
                <w:noProof/>
                <w:webHidden/>
              </w:rPr>
              <w:tab/>
            </w:r>
            <w:r w:rsidR="002F72B5">
              <w:rPr>
                <w:noProof/>
                <w:webHidden/>
              </w:rPr>
              <w:fldChar w:fldCharType="begin"/>
            </w:r>
            <w:r w:rsidR="002F72B5">
              <w:rPr>
                <w:noProof/>
                <w:webHidden/>
              </w:rPr>
              <w:instrText xml:space="preserve"> PAGEREF _Toc92490850 \h </w:instrText>
            </w:r>
            <w:r w:rsidR="002F72B5">
              <w:rPr>
                <w:noProof/>
                <w:webHidden/>
              </w:rPr>
            </w:r>
            <w:r w:rsidR="002F72B5">
              <w:rPr>
                <w:noProof/>
                <w:webHidden/>
              </w:rPr>
              <w:fldChar w:fldCharType="separate"/>
            </w:r>
            <w:r w:rsidR="002F72B5">
              <w:rPr>
                <w:noProof/>
                <w:webHidden/>
              </w:rPr>
              <w:t>3</w:t>
            </w:r>
            <w:r w:rsidR="002F72B5">
              <w:rPr>
                <w:noProof/>
                <w:webHidden/>
              </w:rPr>
              <w:fldChar w:fldCharType="end"/>
            </w:r>
          </w:hyperlink>
        </w:p>
        <w:p w14:paraId="0A760BC4" w14:textId="20F07363" w:rsidR="002F72B5" w:rsidRDefault="001B6620">
          <w:pPr>
            <w:pStyle w:val="TOC2"/>
            <w:tabs>
              <w:tab w:val="left" w:pos="660"/>
              <w:tab w:val="right" w:leader="dot" w:pos="9016"/>
            </w:tabs>
            <w:rPr>
              <w:noProof/>
            </w:rPr>
          </w:pPr>
          <w:hyperlink w:anchor="_Toc92490851" w:history="1">
            <w:r w:rsidR="002F72B5" w:rsidRPr="004C6EC4">
              <w:rPr>
                <w:rStyle w:val="Hyperlink"/>
                <w:noProof/>
              </w:rPr>
              <w:t>c.</w:t>
            </w:r>
            <w:r w:rsidR="002F72B5">
              <w:rPr>
                <w:noProof/>
              </w:rPr>
              <w:tab/>
            </w:r>
            <w:r w:rsidR="002F72B5" w:rsidRPr="004C6EC4">
              <w:rPr>
                <w:rStyle w:val="Hyperlink"/>
                <w:noProof/>
              </w:rPr>
              <w:t>Professional qualification</w:t>
            </w:r>
            <w:r w:rsidR="002F72B5">
              <w:rPr>
                <w:noProof/>
                <w:webHidden/>
              </w:rPr>
              <w:tab/>
            </w:r>
            <w:r w:rsidR="002F72B5">
              <w:rPr>
                <w:noProof/>
                <w:webHidden/>
              </w:rPr>
              <w:fldChar w:fldCharType="begin"/>
            </w:r>
            <w:r w:rsidR="002F72B5">
              <w:rPr>
                <w:noProof/>
                <w:webHidden/>
              </w:rPr>
              <w:instrText xml:space="preserve"> PAGEREF _Toc92490851 \h </w:instrText>
            </w:r>
            <w:r w:rsidR="002F72B5">
              <w:rPr>
                <w:noProof/>
                <w:webHidden/>
              </w:rPr>
            </w:r>
            <w:r w:rsidR="002F72B5">
              <w:rPr>
                <w:noProof/>
                <w:webHidden/>
              </w:rPr>
              <w:fldChar w:fldCharType="separate"/>
            </w:r>
            <w:r w:rsidR="002F72B5">
              <w:rPr>
                <w:noProof/>
                <w:webHidden/>
              </w:rPr>
              <w:t>4</w:t>
            </w:r>
            <w:r w:rsidR="002F72B5">
              <w:rPr>
                <w:noProof/>
                <w:webHidden/>
              </w:rPr>
              <w:fldChar w:fldCharType="end"/>
            </w:r>
          </w:hyperlink>
        </w:p>
        <w:p w14:paraId="6DAE1725" w14:textId="0068BB3D" w:rsidR="002F72B5" w:rsidRDefault="001B6620">
          <w:pPr>
            <w:pStyle w:val="TOC1"/>
            <w:tabs>
              <w:tab w:val="left" w:pos="440"/>
              <w:tab w:val="right" w:leader="dot" w:pos="9016"/>
            </w:tabs>
            <w:rPr>
              <w:noProof/>
            </w:rPr>
          </w:pPr>
          <w:hyperlink w:anchor="_Toc92490852" w:history="1">
            <w:r w:rsidR="002F72B5" w:rsidRPr="004C6EC4">
              <w:rPr>
                <w:rStyle w:val="Hyperlink"/>
                <w:noProof/>
              </w:rPr>
              <w:t>2.</w:t>
            </w:r>
            <w:r w:rsidR="002F72B5">
              <w:rPr>
                <w:noProof/>
              </w:rPr>
              <w:tab/>
            </w:r>
            <w:r w:rsidR="002F72B5" w:rsidRPr="004C6EC4">
              <w:rPr>
                <w:rStyle w:val="Hyperlink"/>
                <w:noProof/>
              </w:rPr>
              <w:t>Complementary versus orthodox therapies</w:t>
            </w:r>
            <w:r w:rsidR="002F72B5">
              <w:rPr>
                <w:noProof/>
                <w:webHidden/>
              </w:rPr>
              <w:tab/>
            </w:r>
            <w:r w:rsidR="002F72B5">
              <w:rPr>
                <w:noProof/>
                <w:webHidden/>
              </w:rPr>
              <w:fldChar w:fldCharType="begin"/>
            </w:r>
            <w:r w:rsidR="002F72B5">
              <w:rPr>
                <w:noProof/>
                <w:webHidden/>
              </w:rPr>
              <w:instrText xml:space="preserve"> PAGEREF _Toc92490852 \h </w:instrText>
            </w:r>
            <w:r w:rsidR="002F72B5">
              <w:rPr>
                <w:noProof/>
                <w:webHidden/>
              </w:rPr>
            </w:r>
            <w:r w:rsidR="002F72B5">
              <w:rPr>
                <w:noProof/>
                <w:webHidden/>
              </w:rPr>
              <w:fldChar w:fldCharType="separate"/>
            </w:r>
            <w:r w:rsidR="002F72B5">
              <w:rPr>
                <w:noProof/>
                <w:webHidden/>
              </w:rPr>
              <w:t>4</w:t>
            </w:r>
            <w:r w:rsidR="002F72B5">
              <w:rPr>
                <w:noProof/>
                <w:webHidden/>
              </w:rPr>
              <w:fldChar w:fldCharType="end"/>
            </w:r>
          </w:hyperlink>
        </w:p>
        <w:p w14:paraId="4ABAE871" w14:textId="37E7B758" w:rsidR="002F72B5" w:rsidRDefault="001B6620">
          <w:pPr>
            <w:pStyle w:val="TOC1"/>
            <w:tabs>
              <w:tab w:val="left" w:pos="440"/>
              <w:tab w:val="right" w:leader="dot" w:pos="9016"/>
            </w:tabs>
            <w:rPr>
              <w:noProof/>
            </w:rPr>
          </w:pPr>
          <w:hyperlink w:anchor="_Toc92490853" w:history="1">
            <w:r w:rsidR="002F72B5" w:rsidRPr="004C6EC4">
              <w:rPr>
                <w:rStyle w:val="Hyperlink"/>
                <w:noProof/>
              </w:rPr>
              <w:t>3.</w:t>
            </w:r>
            <w:r w:rsidR="002F72B5">
              <w:rPr>
                <w:noProof/>
              </w:rPr>
              <w:tab/>
            </w:r>
            <w:r w:rsidR="002F72B5" w:rsidRPr="004C6EC4">
              <w:rPr>
                <w:rStyle w:val="Hyperlink"/>
                <w:noProof/>
              </w:rPr>
              <w:t>Effectiveness of Homeopathy</w:t>
            </w:r>
            <w:r w:rsidR="002F72B5">
              <w:rPr>
                <w:noProof/>
                <w:webHidden/>
              </w:rPr>
              <w:tab/>
            </w:r>
            <w:r w:rsidR="002F72B5">
              <w:rPr>
                <w:noProof/>
                <w:webHidden/>
              </w:rPr>
              <w:fldChar w:fldCharType="begin"/>
            </w:r>
            <w:r w:rsidR="002F72B5">
              <w:rPr>
                <w:noProof/>
                <w:webHidden/>
              </w:rPr>
              <w:instrText xml:space="preserve"> PAGEREF _Toc92490853 \h </w:instrText>
            </w:r>
            <w:r w:rsidR="002F72B5">
              <w:rPr>
                <w:noProof/>
                <w:webHidden/>
              </w:rPr>
            </w:r>
            <w:r w:rsidR="002F72B5">
              <w:rPr>
                <w:noProof/>
                <w:webHidden/>
              </w:rPr>
              <w:fldChar w:fldCharType="separate"/>
            </w:r>
            <w:r w:rsidR="002F72B5">
              <w:rPr>
                <w:noProof/>
                <w:webHidden/>
              </w:rPr>
              <w:t>5</w:t>
            </w:r>
            <w:r w:rsidR="002F72B5">
              <w:rPr>
                <w:noProof/>
                <w:webHidden/>
              </w:rPr>
              <w:fldChar w:fldCharType="end"/>
            </w:r>
          </w:hyperlink>
        </w:p>
        <w:p w14:paraId="7F741695" w14:textId="6B3A65AA" w:rsidR="002F72B5" w:rsidRDefault="001B6620">
          <w:pPr>
            <w:pStyle w:val="TOC1"/>
            <w:tabs>
              <w:tab w:val="right" w:leader="dot" w:pos="9016"/>
            </w:tabs>
            <w:rPr>
              <w:noProof/>
            </w:rPr>
          </w:pPr>
          <w:hyperlink w:anchor="_Toc92490854" w:history="1">
            <w:r w:rsidR="002F72B5" w:rsidRPr="004C6EC4">
              <w:rPr>
                <w:rStyle w:val="Hyperlink"/>
                <w:noProof/>
              </w:rPr>
              <w:t>Conclusion</w:t>
            </w:r>
            <w:r w:rsidR="002F72B5">
              <w:rPr>
                <w:noProof/>
                <w:webHidden/>
              </w:rPr>
              <w:tab/>
            </w:r>
            <w:r w:rsidR="002F72B5">
              <w:rPr>
                <w:noProof/>
                <w:webHidden/>
              </w:rPr>
              <w:fldChar w:fldCharType="begin"/>
            </w:r>
            <w:r w:rsidR="002F72B5">
              <w:rPr>
                <w:noProof/>
                <w:webHidden/>
              </w:rPr>
              <w:instrText xml:space="preserve"> PAGEREF _Toc92490854 \h </w:instrText>
            </w:r>
            <w:r w:rsidR="002F72B5">
              <w:rPr>
                <w:noProof/>
                <w:webHidden/>
              </w:rPr>
            </w:r>
            <w:r w:rsidR="002F72B5">
              <w:rPr>
                <w:noProof/>
                <w:webHidden/>
              </w:rPr>
              <w:fldChar w:fldCharType="separate"/>
            </w:r>
            <w:r w:rsidR="002F72B5">
              <w:rPr>
                <w:noProof/>
                <w:webHidden/>
              </w:rPr>
              <w:t>6</w:t>
            </w:r>
            <w:r w:rsidR="002F72B5">
              <w:rPr>
                <w:noProof/>
                <w:webHidden/>
              </w:rPr>
              <w:fldChar w:fldCharType="end"/>
            </w:r>
          </w:hyperlink>
        </w:p>
        <w:p w14:paraId="239342AC" w14:textId="170A75BC" w:rsidR="002F72B5" w:rsidRDefault="001B6620">
          <w:pPr>
            <w:pStyle w:val="TOC1"/>
            <w:tabs>
              <w:tab w:val="right" w:leader="dot" w:pos="9016"/>
            </w:tabs>
            <w:rPr>
              <w:noProof/>
            </w:rPr>
          </w:pPr>
          <w:hyperlink w:anchor="_Toc92490855" w:history="1">
            <w:r w:rsidR="002F72B5" w:rsidRPr="004C6EC4">
              <w:rPr>
                <w:rStyle w:val="Hyperlink"/>
                <w:noProof/>
              </w:rPr>
              <w:t>References</w:t>
            </w:r>
            <w:r w:rsidR="002F72B5">
              <w:rPr>
                <w:noProof/>
                <w:webHidden/>
              </w:rPr>
              <w:tab/>
            </w:r>
            <w:r w:rsidR="002F72B5">
              <w:rPr>
                <w:noProof/>
                <w:webHidden/>
              </w:rPr>
              <w:fldChar w:fldCharType="begin"/>
            </w:r>
            <w:r w:rsidR="002F72B5">
              <w:rPr>
                <w:noProof/>
                <w:webHidden/>
              </w:rPr>
              <w:instrText xml:space="preserve"> PAGEREF _Toc92490855 \h </w:instrText>
            </w:r>
            <w:r w:rsidR="002F72B5">
              <w:rPr>
                <w:noProof/>
                <w:webHidden/>
              </w:rPr>
            </w:r>
            <w:r w:rsidR="002F72B5">
              <w:rPr>
                <w:noProof/>
                <w:webHidden/>
              </w:rPr>
              <w:fldChar w:fldCharType="separate"/>
            </w:r>
            <w:r w:rsidR="002F72B5">
              <w:rPr>
                <w:noProof/>
                <w:webHidden/>
              </w:rPr>
              <w:t>7</w:t>
            </w:r>
            <w:r w:rsidR="002F72B5">
              <w:rPr>
                <w:noProof/>
                <w:webHidden/>
              </w:rPr>
              <w:fldChar w:fldCharType="end"/>
            </w:r>
          </w:hyperlink>
        </w:p>
        <w:p w14:paraId="690074F2" w14:textId="07537801" w:rsidR="002F72B5" w:rsidRDefault="002F72B5">
          <w:r>
            <w:rPr>
              <w:b/>
              <w:bCs/>
              <w:noProof/>
            </w:rPr>
            <w:fldChar w:fldCharType="end"/>
          </w:r>
        </w:p>
      </w:sdtContent>
    </w:sdt>
    <w:p w14:paraId="390F03E6" w14:textId="114289D9" w:rsidR="005C6453" w:rsidRDefault="005C6453" w:rsidP="005C6453">
      <w:pPr>
        <w:rPr>
          <w:b/>
          <w:bCs/>
          <w:lang w:val="en-US"/>
        </w:rPr>
      </w:pPr>
      <w:r>
        <w:rPr>
          <w:b/>
          <w:bCs/>
          <w:lang w:val="en-US"/>
        </w:rPr>
        <w:br w:type="page"/>
      </w:r>
    </w:p>
    <w:p w14:paraId="15698295" w14:textId="77777777" w:rsidR="005C6453" w:rsidRDefault="005C6453" w:rsidP="00461BBB">
      <w:pPr>
        <w:rPr>
          <w:b/>
          <w:bCs/>
          <w:lang w:val="en-US"/>
        </w:rPr>
      </w:pPr>
    </w:p>
    <w:p w14:paraId="6CC5EC65" w14:textId="1354D8D4" w:rsidR="00DD76FD" w:rsidRPr="002F72B5" w:rsidRDefault="00DD76FD" w:rsidP="002F72B5">
      <w:pPr>
        <w:pStyle w:val="Heading1"/>
        <w:spacing w:line="360" w:lineRule="auto"/>
        <w:rPr>
          <w:rFonts w:cs="Times New Roman"/>
          <w:szCs w:val="24"/>
          <w:lang w:val="en-US"/>
        </w:rPr>
      </w:pPr>
      <w:bookmarkStart w:id="0" w:name="_Toc92490847"/>
      <w:r w:rsidRPr="002F72B5">
        <w:rPr>
          <w:rFonts w:cs="Times New Roman"/>
          <w:szCs w:val="24"/>
          <w:lang w:val="en-US"/>
        </w:rPr>
        <w:t>Introduction</w:t>
      </w:r>
      <w:bookmarkEnd w:id="0"/>
    </w:p>
    <w:p w14:paraId="2AFA453E" w14:textId="1BE4952E" w:rsidR="00461BBB" w:rsidRPr="002F72B5" w:rsidRDefault="00461BBB" w:rsidP="002F72B5">
      <w:pPr>
        <w:rPr>
          <w:lang w:val="en-US"/>
        </w:rPr>
      </w:pPr>
      <w:r w:rsidRPr="002F72B5">
        <w:rPr>
          <w:lang w:val="en-US"/>
        </w:rPr>
        <w:t xml:space="preserve">The main aim of this </w:t>
      </w:r>
      <w:r w:rsidR="00DD76FD" w:rsidRPr="002F72B5">
        <w:rPr>
          <w:lang w:val="en-US"/>
        </w:rPr>
        <w:t>assignment</w:t>
      </w:r>
      <w:r w:rsidRPr="002F72B5">
        <w:rPr>
          <w:lang w:val="en-US"/>
        </w:rPr>
        <w:t xml:space="preserve"> is to give a better </w:t>
      </w:r>
      <w:r w:rsidR="0040350A" w:rsidRPr="002F72B5">
        <w:rPr>
          <w:lang w:val="en-US"/>
        </w:rPr>
        <w:t>understanding</w:t>
      </w:r>
      <w:r w:rsidRPr="002F72B5">
        <w:rPr>
          <w:lang w:val="en-US"/>
        </w:rPr>
        <w:t xml:space="preserve"> of the role of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in health and social care and their effectiveness in maintaining health and </w:t>
      </w:r>
      <w:r w:rsidR="0040350A" w:rsidRPr="002F72B5">
        <w:rPr>
          <w:lang w:val="en-US"/>
        </w:rPr>
        <w:t>wellbeing</w:t>
      </w:r>
      <w:r w:rsidRPr="002F72B5">
        <w:rPr>
          <w:lang w:val="en-US"/>
        </w:rPr>
        <w:t xml:space="preserve">. The assignment will help to </w:t>
      </w:r>
      <w:r w:rsidR="0040350A" w:rsidRPr="002F72B5">
        <w:rPr>
          <w:lang w:val="en-US"/>
        </w:rPr>
        <w:t>understanding</w:t>
      </w:r>
      <w:r w:rsidRPr="002F72B5">
        <w:rPr>
          <w:lang w:val="en-US"/>
        </w:rPr>
        <w:t xml:space="preserve"> the principle behind the use of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along with critical understanding the role of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in relation and comparison to orthodox treatments. Analysis of the evidence for the efficacy of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will be discusses in the </w:t>
      </w:r>
      <w:r w:rsidR="00DD76FD" w:rsidRPr="002F72B5">
        <w:rPr>
          <w:lang w:val="en-US"/>
        </w:rPr>
        <w:t>assignment</w:t>
      </w:r>
      <w:r w:rsidRPr="002F72B5">
        <w:rPr>
          <w:lang w:val="en-US"/>
        </w:rPr>
        <w:t xml:space="preserve">. The evidence of the efficacy of complementary </w:t>
      </w:r>
      <w:r w:rsidR="0040350A" w:rsidRPr="002F72B5">
        <w:rPr>
          <w:lang w:val="en-US"/>
        </w:rPr>
        <w:t>therapies</w:t>
      </w:r>
      <w:r w:rsidRPr="002F72B5">
        <w:rPr>
          <w:lang w:val="en-US"/>
        </w:rPr>
        <w:t xml:space="preserve"> will help in sustaining health and wellbeing. The </w:t>
      </w:r>
      <w:r w:rsidR="00DD76FD" w:rsidRPr="002F72B5">
        <w:rPr>
          <w:lang w:val="en-US"/>
        </w:rPr>
        <w:t>assignment</w:t>
      </w:r>
      <w:r w:rsidRPr="002F72B5">
        <w:rPr>
          <w:lang w:val="en-US"/>
        </w:rPr>
        <w:t xml:space="preserve"> also </w:t>
      </w:r>
      <w:r w:rsidR="0040350A" w:rsidRPr="002F72B5">
        <w:rPr>
          <w:lang w:val="en-US"/>
        </w:rPr>
        <w:t>evaluates</w:t>
      </w:r>
      <w:r w:rsidRPr="002F72B5">
        <w:rPr>
          <w:lang w:val="en-US"/>
        </w:rPr>
        <w:t xml:space="preserve"> the system for regulating the use of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One complementary </w:t>
      </w:r>
      <w:r w:rsidR="0040350A" w:rsidRPr="002F72B5">
        <w:rPr>
          <w:lang w:val="en-US"/>
        </w:rPr>
        <w:t>therapy</w:t>
      </w:r>
      <w:r w:rsidRPr="002F72B5">
        <w:rPr>
          <w:lang w:val="en-US"/>
        </w:rPr>
        <w:t xml:space="preserve"> will be chosen to describe the </w:t>
      </w:r>
      <w:r w:rsidR="0040350A" w:rsidRPr="002F72B5">
        <w:rPr>
          <w:lang w:val="en-US"/>
        </w:rPr>
        <w:t>therapies</w:t>
      </w:r>
      <w:r w:rsidRPr="002F72B5">
        <w:rPr>
          <w:lang w:val="en-US"/>
        </w:rPr>
        <w:t xml:space="preserve"> in detail. The </w:t>
      </w:r>
      <w:r w:rsidR="0040350A" w:rsidRPr="002F72B5">
        <w:rPr>
          <w:lang w:val="en-US"/>
        </w:rPr>
        <w:t>complementary</w:t>
      </w:r>
      <w:r w:rsidRPr="002F72B5">
        <w:rPr>
          <w:lang w:val="en-US"/>
        </w:rPr>
        <w:t xml:space="preserve"> </w:t>
      </w:r>
      <w:r w:rsidR="0040350A" w:rsidRPr="002F72B5">
        <w:rPr>
          <w:lang w:val="en-US"/>
        </w:rPr>
        <w:t>therapies</w:t>
      </w:r>
      <w:r w:rsidRPr="002F72B5">
        <w:rPr>
          <w:lang w:val="en-US"/>
        </w:rPr>
        <w:t xml:space="preserve"> will be discussed with its </w:t>
      </w:r>
      <w:r w:rsidR="0040350A" w:rsidRPr="002F72B5">
        <w:rPr>
          <w:lang w:val="en-US"/>
        </w:rPr>
        <w:t>history</w:t>
      </w:r>
      <w:r w:rsidRPr="002F72B5">
        <w:rPr>
          <w:lang w:val="en-US"/>
        </w:rPr>
        <w:t xml:space="preserve">, uses efficacy and contraindication outlining how it compares to more traditional treatments. The </w:t>
      </w:r>
      <w:r w:rsidR="00DD76FD" w:rsidRPr="002F72B5">
        <w:rPr>
          <w:lang w:val="en-US"/>
        </w:rPr>
        <w:t>assignment</w:t>
      </w:r>
      <w:r w:rsidRPr="002F72B5">
        <w:rPr>
          <w:lang w:val="en-US"/>
        </w:rPr>
        <w:t xml:space="preserve"> will come to an end with a conclusion mentioning some important points.</w:t>
      </w:r>
    </w:p>
    <w:p w14:paraId="69D25951" w14:textId="580486CE" w:rsidR="00DD76FD" w:rsidRPr="002F72B5" w:rsidRDefault="00DD76FD" w:rsidP="002F72B5">
      <w:pPr>
        <w:pStyle w:val="Heading1"/>
        <w:numPr>
          <w:ilvl w:val="0"/>
          <w:numId w:val="14"/>
        </w:numPr>
        <w:spacing w:line="360" w:lineRule="auto"/>
        <w:rPr>
          <w:rFonts w:cs="Times New Roman"/>
          <w:szCs w:val="24"/>
          <w:lang w:val="en-US"/>
        </w:rPr>
      </w:pPr>
      <w:bookmarkStart w:id="1" w:name="_Toc92490848"/>
      <w:r w:rsidRPr="002F72B5">
        <w:rPr>
          <w:rFonts w:cs="Times New Roman"/>
          <w:szCs w:val="24"/>
          <w:lang w:val="en-US"/>
        </w:rPr>
        <w:t xml:space="preserve">Principles of the complementary </w:t>
      </w:r>
      <w:r w:rsidR="0040350A" w:rsidRPr="002F72B5">
        <w:rPr>
          <w:rFonts w:cs="Times New Roman"/>
          <w:szCs w:val="24"/>
          <w:lang w:val="en-US"/>
        </w:rPr>
        <w:t>therapies</w:t>
      </w:r>
      <w:bookmarkEnd w:id="1"/>
    </w:p>
    <w:p w14:paraId="4F4B75FD" w14:textId="368F8778" w:rsidR="00876FCB" w:rsidRPr="002F72B5" w:rsidRDefault="00876FCB" w:rsidP="002F72B5">
      <w:pPr>
        <w:pStyle w:val="Heading2"/>
        <w:numPr>
          <w:ilvl w:val="0"/>
          <w:numId w:val="15"/>
        </w:numPr>
        <w:rPr>
          <w:rFonts w:cs="Times New Roman"/>
          <w:szCs w:val="24"/>
          <w:lang w:val="en-US"/>
        </w:rPr>
      </w:pPr>
      <w:bookmarkStart w:id="2" w:name="_Toc92490849"/>
      <w:r w:rsidRPr="002F72B5">
        <w:rPr>
          <w:rFonts w:cs="Times New Roman"/>
          <w:szCs w:val="24"/>
          <w:lang w:val="en-US"/>
        </w:rPr>
        <w:t xml:space="preserve">Concept of Complementary </w:t>
      </w:r>
      <w:r w:rsidR="0040350A" w:rsidRPr="002F72B5">
        <w:rPr>
          <w:rFonts w:cs="Times New Roman"/>
          <w:szCs w:val="24"/>
          <w:lang w:val="en-US"/>
        </w:rPr>
        <w:t>therapies</w:t>
      </w:r>
      <w:bookmarkEnd w:id="2"/>
    </w:p>
    <w:p w14:paraId="4741E6A8" w14:textId="1101EB99" w:rsidR="00CE2C16" w:rsidRPr="002F72B5" w:rsidRDefault="0040350A" w:rsidP="002F72B5">
      <w:pPr>
        <w:rPr>
          <w:lang w:val="en-US"/>
        </w:rPr>
      </w:pPr>
      <w:r w:rsidRPr="002F72B5">
        <w:rPr>
          <w:lang w:val="en-US"/>
        </w:rPr>
        <w:t>Complementary</w:t>
      </w:r>
      <w:r w:rsidR="008B1E04" w:rsidRPr="002F72B5">
        <w:rPr>
          <w:lang w:val="en-US"/>
        </w:rPr>
        <w:t xml:space="preserve"> </w:t>
      </w:r>
      <w:r w:rsidRPr="002F72B5">
        <w:rPr>
          <w:lang w:val="en-US"/>
        </w:rPr>
        <w:t>therapies</w:t>
      </w:r>
      <w:r w:rsidR="008B1E04" w:rsidRPr="002F72B5">
        <w:rPr>
          <w:lang w:val="en-US"/>
        </w:rPr>
        <w:t xml:space="preserve"> are also known as alternative </w:t>
      </w:r>
      <w:r w:rsidRPr="002F72B5">
        <w:rPr>
          <w:lang w:val="en-US"/>
        </w:rPr>
        <w:t>therapies</w:t>
      </w:r>
      <w:r w:rsidR="008B1E04" w:rsidRPr="002F72B5">
        <w:rPr>
          <w:lang w:val="en-US"/>
        </w:rPr>
        <w:t xml:space="preserve"> or alternative medicine or holistic </w:t>
      </w:r>
      <w:r w:rsidRPr="002F72B5">
        <w:rPr>
          <w:lang w:val="en-US"/>
        </w:rPr>
        <w:t>therapies</w:t>
      </w:r>
      <w:r w:rsidR="008B1E04" w:rsidRPr="002F72B5">
        <w:rPr>
          <w:lang w:val="en-US"/>
        </w:rPr>
        <w:t>.</w:t>
      </w:r>
      <w:r w:rsidR="00752443" w:rsidRPr="002F72B5">
        <w:rPr>
          <w:lang w:val="en-US"/>
        </w:rPr>
        <w:t xml:space="preserve"> The term holistic is derived from the Greek word </w:t>
      </w:r>
      <w:r w:rsidRPr="002F72B5">
        <w:rPr>
          <w:lang w:val="en-US"/>
        </w:rPr>
        <w:t>holes</w:t>
      </w:r>
      <w:r w:rsidR="00752443" w:rsidRPr="002F72B5">
        <w:rPr>
          <w:lang w:val="en-US"/>
        </w:rPr>
        <w:t xml:space="preserve"> which means whole</w:t>
      </w:r>
      <w:r w:rsidR="009B536E" w:rsidRPr="002F72B5">
        <w:rPr>
          <w:lang w:val="en-US"/>
        </w:rPr>
        <w:t xml:space="preserve"> (</w:t>
      </w:r>
      <w:r w:rsidR="009B536E" w:rsidRPr="002F72B5">
        <w:rPr>
          <w:color w:val="222222"/>
          <w:shd w:val="clear" w:color="auto" w:fill="FFFFFF"/>
        </w:rPr>
        <w:t>Bozkurt, 2019</w:t>
      </w:r>
      <w:r w:rsidR="009B536E" w:rsidRPr="002F72B5">
        <w:rPr>
          <w:lang w:val="en-US"/>
        </w:rPr>
        <w:t>)</w:t>
      </w:r>
      <w:r w:rsidR="00752443" w:rsidRPr="002F72B5">
        <w:rPr>
          <w:lang w:val="en-US"/>
        </w:rPr>
        <w:t xml:space="preserve">. The holistic </w:t>
      </w:r>
      <w:r w:rsidRPr="002F72B5">
        <w:rPr>
          <w:lang w:val="en-US"/>
        </w:rPr>
        <w:t>therapies</w:t>
      </w:r>
      <w:r w:rsidR="00752443" w:rsidRPr="002F72B5">
        <w:rPr>
          <w:lang w:val="en-US"/>
        </w:rPr>
        <w:t xml:space="preserve"> </w:t>
      </w:r>
      <w:r w:rsidRPr="002F72B5">
        <w:rPr>
          <w:lang w:val="en-US"/>
        </w:rPr>
        <w:t>are</w:t>
      </w:r>
      <w:r w:rsidR="00752443" w:rsidRPr="002F72B5">
        <w:rPr>
          <w:lang w:val="en-US"/>
        </w:rPr>
        <w:t xml:space="preserve"> not confined to the </w:t>
      </w:r>
      <w:r w:rsidRPr="002F72B5">
        <w:rPr>
          <w:lang w:val="en-US"/>
        </w:rPr>
        <w:t>therapy</w:t>
      </w:r>
      <w:r w:rsidR="00752443" w:rsidRPr="002F72B5">
        <w:rPr>
          <w:lang w:val="en-US"/>
        </w:rPr>
        <w:t xml:space="preserve"> of just flesh blood and bones. It </w:t>
      </w:r>
      <w:r w:rsidRPr="002F72B5">
        <w:rPr>
          <w:lang w:val="en-US"/>
        </w:rPr>
        <w:t>focusses</w:t>
      </w:r>
      <w:r w:rsidR="00752443" w:rsidRPr="002F72B5">
        <w:rPr>
          <w:lang w:val="en-US"/>
        </w:rPr>
        <w:t xml:space="preserve"> to the whole person to give treatment on the contrary to the conventional way to treat the specific ailment of the person. It has dynamic energy which gives the treatment to the client in a very unique way. The treatment </w:t>
      </w:r>
      <w:r w:rsidR="00CE2C16" w:rsidRPr="002F72B5">
        <w:rPr>
          <w:lang w:val="en-US"/>
        </w:rPr>
        <w:t xml:space="preserve">focuses on the spiritual aspects also along with the mental and physical aspects. The conventional treatment focus on the external </w:t>
      </w:r>
      <w:r w:rsidRPr="002F72B5">
        <w:rPr>
          <w:lang w:val="en-US"/>
        </w:rPr>
        <w:t>symptoms</w:t>
      </w:r>
      <w:r w:rsidR="00CE2C16" w:rsidRPr="002F72B5">
        <w:rPr>
          <w:lang w:val="en-US"/>
        </w:rPr>
        <w:t xml:space="preserve"> for the diagnosis and the </w:t>
      </w:r>
      <w:r w:rsidRPr="002F72B5">
        <w:rPr>
          <w:lang w:val="en-US"/>
        </w:rPr>
        <w:t>treatment</w:t>
      </w:r>
      <w:r w:rsidR="00CE2C16" w:rsidRPr="002F72B5">
        <w:rPr>
          <w:lang w:val="en-US"/>
        </w:rPr>
        <w:t xml:space="preserve">, </w:t>
      </w:r>
      <w:r w:rsidRPr="002F72B5">
        <w:rPr>
          <w:lang w:val="en-US"/>
        </w:rPr>
        <w:t>but</w:t>
      </w:r>
      <w:r w:rsidR="00CE2C16" w:rsidRPr="002F72B5">
        <w:rPr>
          <w:lang w:val="en-US"/>
        </w:rPr>
        <w:t xml:space="preserve"> holistic </w:t>
      </w:r>
      <w:r w:rsidRPr="002F72B5">
        <w:rPr>
          <w:lang w:val="en-US"/>
        </w:rPr>
        <w:t>therapies</w:t>
      </w:r>
      <w:r w:rsidR="00CE2C16" w:rsidRPr="002F72B5">
        <w:rPr>
          <w:lang w:val="en-US"/>
        </w:rPr>
        <w:t xml:space="preserve"> </w:t>
      </w:r>
      <w:r w:rsidRPr="002F72B5">
        <w:rPr>
          <w:lang w:val="en-US"/>
        </w:rPr>
        <w:t>go</w:t>
      </w:r>
      <w:r w:rsidR="00CE2C16" w:rsidRPr="002F72B5">
        <w:rPr>
          <w:lang w:val="en-US"/>
        </w:rPr>
        <w:t xml:space="preserve"> to the cause which deep rooted and aims to remove the root causes of the disease</w:t>
      </w:r>
      <w:r w:rsidR="009B536E" w:rsidRPr="002F72B5">
        <w:rPr>
          <w:lang w:val="en-US"/>
        </w:rPr>
        <w:t xml:space="preserve"> (</w:t>
      </w:r>
      <w:r w:rsidR="009B536E" w:rsidRPr="002F72B5">
        <w:rPr>
          <w:color w:val="222222"/>
          <w:shd w:val="clear" w:color="auto" w:fill="FFFFFF"/>
        </w:rPr>
        <w:t>Kinchen and Loerzel, 2019</w:t>
      </w:r>
      <w:r w:rsidR="009B536E" w:rsidRPr="002F72B5">
        <w:rPr>
          <w:lang w:val="en-US"/>
        </w:rPr>
        <w:t>).</w:t>
      </w:r>
    </w:p>
    <w:p w14:paraId="66658054" w14:textId="28EA5955" w:rsidR="00DD76FD" w:rsidRPr="002F72B5" w:rsidRDefault="00876FCB" w:rsidP="002F72B5">
      <w:pPr>
        <w:pStyle w:val="Heading2"/>
        <w:numPr>
          <w:ilvl w:val="0"/>
          <w:numId w:val="15"/>
        </w:numPr>
        <w:rPr>
          <w:rFonts w:cs="Times New Roman"/>
          <w:szCs w:val="24"/>
          <w:lang w:val="en-US"/>
        </w:rPr>
      </w:pPr>
      <w:bookmarkStart w:id="3" w:name="_Toc92490850"/>
      <w:r w:rsidRPr="002F72B5">
        <w:rPr>
          <w:rFonts w:cs="Times New Roman"/>
          <w:szCs w:val="24"/>
          <w:lang w:val="en-US"/>
        </w:rPr>
        <w:t>Legal obligations of therapist</w:t>
      </w:r>
      <w:bookmarkEnd w:id="3"/>
      <w:r w:rsidRPr="002F72B5">
        <w:rPr>
          <w:rFonts w:cs="Times New Roman"/>
          <w:szCs w:val="24"/>
          <w:lang w:val="en-US"/>
        </w:rPr>
        <w:t xml:space="preserve"> </w:t>
      </w:r>
    </w:p>
    <w:p w14:paraId="2DFB74B2" w14:textId="726F56ED" w:rsidR="00D16F81" w:rsidRPr="002F72B5" w:rsidRDefault="00876FCB" w:rsidP="002F72B5">
      <w:r w:rsidRPr="002F72B5">
        <w:t xml:space="preserve">In the case of UK, the law is two categories which includes criminal law and civil law. </w:t>
      </w:r>
      <w:r w:rsidR="00D44042" w:rsidRPr="002F72B5">
        <w:t xml:space="preserve">Any one falling in criminal laws is prosecuted by the state. On the other </w:t>
      </w:r>
      <w:r w:rsidR="0040350A" w:rsidRPr="002F72B5">
        <w:t>hand,</w:t>
      </w:r>
      <w:r w:rsidR="00D44042" w:rsidRPr="002F72B5">
        <w:t xml:space="preserve"> civil law is regarding the rights of citizens which is prosecuted by injured party. The </w:t>
      </w:r>
      <w:r w:rsidR="0040350A" w:rsidRPr="002F72B5">
        <w:t>therapist</w:t>
      </w:r>
      <w:r w:rsidR="00D44042" w:rsidRPr="002F72B5">
        <w:t xml:space="preserve"> </w:t>
      </w:r>
      <w:r w:rsidR="0040350A" w:rsidRPr="002F72B5">
        <w:t>is</w:t>
      </w:r>
      <w:r w:rsidR="00D44042" w:rsidRPr="002F72B5">
        <w:t xml:space="preserve"> recommended to contact their professional organizations if faced either criminal or civil law. </w:t>
      </w:r>
      <w:r w:rsidR="00EC57B5" w:rsidRPr="002F72B5">
        <w:t xml:space="preserve">A therapist has to be careful regarding professional negligence. </w:t>
      </w:r>
      <w:r w:rsidR="00B2566A" w:rsidRPr="002F72B5">
        <w:t xml:space="preserve">Professional negligence is </w:t>
      </w:r>
      <w:r w:rsidR="00B2566A" w:rsidRPr="002F72B5">
        <w:lastRenderedPageBreak/>
        <w:t xml:space="preserve">concerned with the duty of the </w:t>
      </w:r>
      <w:r w:rsidR="0040350A" w:rsidRPr="002F72B5">
        <w:t>therapist</w:t>
      </w:r>
      <w:r w:rsidR="00B2566A" w:rsidRPr="002F72B5">
        <w:t xml:space="preserve"> of care. The </w:t>
      </w:r>
      <w:r w:rsidR="0040350A" w:rsidRPr="002F72B5">
        <w:t>therapist</w:t>
      </w:r>
      <w:r w:rsidR="00B2566A" w:rsidRPr="002F72B5">
        <w:t xml:space="preserve"> must regard the interest of the client. The </w:t>
      </w:r>
      <w:r w:rsidR="0040350A" w:rsidRPr="002F72B5">
        <w:t>therapist</w:t>
      </w:r>
      <w:r w:rsidR="00B2566A" w:rsidRPr="002F72B5">
        <w:t xml:space="preserve"> is liable to pay for the damage </w:t>
      </w:r>
      <w:r w:rsidR="00D16F81" w:rsidRPr="002F72B5">
        <w:t>as disregarding the interest of the client</w:t>
      </w:r>
      <w:r w:rsidR="00F074CE" w:rsidRPr="002F72B5">
        <w:t xml:space="preserve"> (</w:t>
      </w:r>
      <w:r w:rsidR="00F074CE" w:rsidRPr="002F72B5">
        <w:rPr>
          <w:color w:val="222222"/>
          <w:shd w:val="clear" w:color="auto" w:fill="FFFFFF"/>
        </w:rPr>
        <w:t>Trachsel, 2019</w:t>
      </w:r>
      <w:r w:rsidR="00F074CE" w:rsidRPr="002F72B5">
        <w:t>)</w:t>
      </w:r>
      <w:r w:rsidR="00D16F81" w:rsidRPr="002F72B5">
        <w:t>.</w:t>
      </w:r>
    </w:p>
    <w:p w14:paraId="5EA57C92" w14:textId="3BC70A03" w:rsidR="00D16F81" w:rsidRPr="002F72B5" w:rsidRDefault="00D16F81" w:rsidP="002F72B5">
      <w:pPr>
        <w:pStyle w:val="Heading2"/>
        <w:numPr>
          <w:ilvl w:val="0"/>
          <w:numId w:val="15"/>
        </w:numPr>
        <w:rPr>
          <w:rFonts w:cs="Times New Roman"/>
          <w:szCs w:val="24"/>
        </w:rPr>
      </w:pPr>
      <w:bookmarkStart w:id="4" w:name="_Toc92490851"/>
      <w:r w:rsidRPr="002F72B5">
        <w:rPr>
          <w:rFonts w:cs="Times New Roman"/>
          <w:szCs w:val="24"/>
        </w:rPr>
        <w:t>Professional qualification</w:t>
      </w:r>
      <w:bookmarkEnd w:id="4"/>
      <w:r w:rsidRPr="002F72B5">
        <w:rPr>
          <w:rFonts w:cs="Times New Roman"/>
          <w:szCs w:val="24"/>
        </w:rPr>
        <w:t xml:space="preserve"> </w:t>
      </w:r>
    </w:p>
    <w:p w14:paraId="5E3CAB18" w14:textId="731C9176" w:rsidR="00B2566A" w:rsidRPr="002F72B5" w:rsidRDefault="00D16F81" w:rsidP="002F72B5">
      <w:r w:rsidRPr="002F72B5">
        <w:t xml:space="preserve">A </w:t>
      </w:r>
      <w:r w:rsidR="00B765EA" w:rsidRPr="002F72B5">
        <w:t xml:space="preserve">therapist must be trained and experienced. He/she must </w:t>
      </w:r>
      <w:r w:rsidR="00C647DB" w:rsidRPr="002F72B5">
        <w:t>possess</w:t>
      </w:r>
      <w:r w:rsidR="00B765EA" w:rsidRPr="002F72B5">
        <w:t xml:space="preserve"> skills which satisfies the needs of the clients. </w:t>
      </w:r>
      <w:r w:rsidR="00C647DB" w:rsidRPr="002F72B5">
        <w:t>Therapists</w:t>
      </w:r>
      <w:r w:rsidR="00B765EA" w:rsidRPr="002F72B5">
        <w:t xml:space="preserve"> must have certificates of the </w:t>
      </w:r>
      <w:r w:rsidR="00C647DB" w:rsidRPr="002F72B5">
        <w:t>achievements</w:t>
      </w:r>
      <w:r w:rsidR="00B765EA" w:rsidRPr="002F72B5">
        <w:t>. The relevant awarding bodies core curriculum</w:t>
      </w:r>
      <w:r w:rsidR="00C647DB" w:rsidRPr="002F72B5">
        <w:t xml:space="preserve"> defines a standard for the therapists which they are required to be trained. They must be fully insured to practice along with abiding by the code of practice and ethics made by the professional association of which a therapist is the member.</w:t>
      </w:r>
      <w:r w:rsidR="00EC57B5" w:rsidRPr="002F72B5">
        <w:t xml:space="preserve"> A Therapist also has to manage the business including employees and the reputation of the association. </w:t>
      </w:r>
      <w:r w:rsidR="00122B31" w:rsidRPr="002F72B5">
        <w:t xml:space="preserve">The success of the business of complementary depends on the successful management of health and safety. The management of complementary therapies needs </w:t>
      </w:r>
      <w:r w:rsidR="0040350A" w:rsidRPr="002F72B5">
        <w:t>or</w:t>
      </w:r>
      <w:r w:rsidR="00122B31" w:rsidRPr="002F72B5">
        <w:t xml:space="preserve"> focus on the creation of safe workplace and the elimination of the risks. It also </w:t>
      </w:r>
      <w:r w:rsidR="0040350A" w:rsidRPr="002F72B5">
        <w:t>ensures</w:t>
      </w:r>
      <w:r w:rsidR="00122B31" w:rsidRPr="002F72B5">
        <w:t xml:space="preserve"> the safety of </w:t>
      </w:r>
      <w:r w:rsidR="00265169" w:rsidRPr="002F72B5">
        <w:t xml:space="preserve">the </w:t>
      </w:r>
      <w:r w:rsidR="0040350A" w:rsidRPr="002F72B5">
        <w:t>equipment</w:t>
      </w:r>
      <w:r w:rsidR="00265169" w:rsidRPr="002F72B5">
        <w:t>, tools and products</w:t>
      </w:r>
      <w:r w:rsidR="00F074CE" w:rsidRPr="002F72B5">
        <w:t xml:space="preserve"> (</w:t>
      </w:r>
      <w:r w:rsidR="00F074CE" w:rsidRPr="002F72B5">
        <w:rPr>
          <w:color w:val="222222"/>
          <w:shd w:val="clear" w:color="auto" w:fill="FFFFFF"/>
        </w:rPr>
        <w:t>LoVasco, 2019</w:t>
      </w:r>
      <w:r w:rsidR="00F074CE" w:rsidRPr="002F72B5">
        <w:t>)</w:t>
      </w:r>
      <w:r w:rsidR="00265169" w:rsidRPr="002F72B5">
        <w:t>.</w:t>
      </w:r>
    </w:p>
    <w:p w14:paraId="02AF5695" w14:textId="7283672F" w:rsidR="00265169" w:rsidRPr="002F72B5" w:rsidRDefault="00816866" w:rsidP="002F72B5">
      <w:pPr>
        <w:pStyle w:val="Heading1"/>
        <w:numPr>
          <w:ilvl w:val="0"/>
          <w:numId w:val="14"/>
        </w:numPr>
        <w:spacing w:line="360" w:lineRule="auto"/>
        <w:rPr>
          <w:rFonts w:cs="Times New Roman"/>
          <w:szCs w:val="24"/>
        </w:rPr>
      </w:pPr>
      <w:bookmarkStart w:id="5" w:name="_Toc92490852"/>
      <w:r w:rsidRPr="002F72B5">
        <w:rPr>
          <w:rFonts w:cs="Times New Roman"/>
          <w:szCs w:val="24"/>
        </w:rPr>
        <w:t xml:space="preserve">Complementary versus orthodox </w:t>
      </w:r>
      <w:r w:rsidR="0040350A" w:rsidRPr="002F72B5">
        <w:rPr>
          <w:rFonts w:cs="Times New Roman"/>
          <w:szCs w:val="24"/>
        </w:rPr>
        <w:t>therapies</w:t>
      </w:r>
      <w:bookmarkEnd w:id="5"/>
    </w:p>
    <w:p w14:paraId="33B3F8CE" w14:textId="44F1B2A6" w:rsidR="00816866" w:rsidRPr="002F72B5" w:rsidRDefault="00816866" w:rsidP="002F72B5">
      <w:r w:rsidRPr="002F72B5">
        <w:t xml:space="preserve">complementary </w:t>
      </w:r>
      <w:r w:rsidR="008C25F2" w:rsidRPr="002F72B5">
        <w:t>therapies</w:t>
      </w:r>
      <w:r w:rsidRPr="002F72B5">
        <w:t xml:space="preserve"> and orthodox </w:t>
      </w:r>
      <w:r w:rsidR="008C25F2" w:rsidRPr="002F72B5">
        <w:t>therapies</w:t>
      </w:r>
      <w:r w:rsidRPr="002F72B5">
        <w:t xml:space="preserve"> are often taken as the same. However, there are some </w:t>
      </w:r>
      <w:r w:rsidR="008C25F2" w:rsidRPr="002F72B5">
        <w:t>differences</w:t>
      </w:r>
      <w:r w:rsidRPr="002F72B5">
        <w:t xml:space="preserve"> between complementary and orthodox </w:t>
      </w:r>
      <w:r w:rsidR="008C25F2" w:rsidRPr="002F72B5">
        <w:t>therapies</w:t>
      </w:r>
      <w:r w:rsidRPr="002F72B5">
        <w:t>.</w:t>
      </w:r>
    </w:p>
    <w:p w14:paraId="77DE8545" w14:textId="23BBF5FB" w:rsidR="00480F56" w:rsidRPr="002F72B5" w:rsidRDefault="00816866" w:rsidP="002F72B5">
      <w:r w:rsidRPr="002F72B5">
        <w:t xml:space="preserve">The orthodox </w:t>
      </w:r>
      <w:r w:rsidR="008C25F2" w:rsidRPr="002F72B5">
        <w:t>therapies</w:t>
      </w:r>
      <w:r w:rsidRPr="002F72B5">
        <w:t xml:space="preserve"> </w:t>
      </w:r>
      <w:r w:rsidR="0040350A" w:rsidRPr="002F72B5">
        <w:t>aim</w:t>
      </w:r>
      <w:r w:rsidRPr="002F72B5">
        <w:t xml:space="preserve"> to the conventional treatment where as </w:t>
      </w:r>
      <w:r w:rsidR="00D335FB" w:rsidRPr="002F72B5">
        <w:t xml:space="preserve">complementary therapies focuses on both complementary and conventional treatment. The scop of the </w:t>
      </w:r>
      <w:r w:rsidR="008C25F2" w:rsidRPr="002F72B5">
        <w:t>complementary</w:t>
      </w:r>
      <w:r w:rsidR="00D335FB" w:rsidRPr="002F72B5">
        <w:t xml:space="preserve"> is wide including the conventional treatment. The complementary therapies </w:t>
      </w:r>
      <w:r w:rsidR="008C25F2" w:rsidRPr="002F72B5">
        <w:t>include</w:t>
      </w:r>
      <w:r w:rsidR="00D335FB" w:rsidRPr="002F72B5">
        <w:t xml:space="preserve"> aromatherapy, acupuncture, herbal medicine, massage therapy, visualization</w:t>
      </w:r>
      <w:r w:rsidR="008C25F2" w:rsidRPr="002F72B5">
        <w:t xml:space="preserve"> and yoga. The doctors also </w:t>
      </w:r>
      <w:r w:rsidR="00DA0DBA" w:rsidRPr="002F72B5">
        <w:t>recommend</w:t>
      </w:r>
      <w:r w:rsidR="008C25F2" w:rsidRPr="002F72B5">
        <w:t xml:space="preserve"> the complementary </w:t>
      </w:r>
      <w:r w:rsidR="00DA0DBA" w:rsidRPr="002F72B5">
        <w:t>therapies</w:t>
      </w:r>
      <w:r w:rsidR="008C25F2" w:rsidRPr="002F72B5">
        <w:t xml:space="preserve"> alongside conventional medical treatments. It gives better feeling to the cancer </w:t>
      </w:r>
      <w:r w:rsidR="00DA0DBA" w:rsidRPr="002F72B5">
        <w:t>patients</w:t>
      </w:r>
      <w:r w:rsidR="008C25F2" w:rsidRPr="002F72B5">
        <w:t xml:space="preserve"> </w:t>
      </w:r>
      <w:r w:rsidR="00DA0DBA" w:rsidRPr="002F72B5">
        <w:t>and helps them to improve the health quality. Sometimes, the conventional treatment might cause side effect which can be harmful for the patient. Complementary therapies also focus on the side effect of the treatment and constantly works on the side effect so that it can not impact harmfully on the health of the patients</w:t>
      </w:r>
      <w:r w:rsidR="00F074CE" w:rsidRPr="002F72B5">
        <w:t xml:space="preserve"> (</w:t>
      </w:r>
      <w:r w:rsidR="00F074CE" w:rsidRPr="002F72B5">
        <w:rPr>
          <w:color w:val="222222"/>
          <w:shd w:val="clear" w:color="auto" w:fill="FFFFFF"/>
        </w:rPr>
        <w:t xml:space="preserve">Felix </w:t>
      </w:r>
      <w:r w:rsidR="00F074CE" w:rsidRPr="002F72B5">
        <w:rPr>
          <w:i/>
          <w:iCs/>
          <w:color w:val="222222"/>
          <w:shd w:val="clear" w:color="auto" w:fill="FFFFFF"/>
        </w:rPr>
        <w:t>et al</w:t>
      </w:r>
      <w:r w:rsidR="00F074CE" w:rsidRPr="002F72B5">
        <w:rPr>
          <w:color w:val="222222"/>
          <w:shd w:val="clear" w:color="auto" w:fill="FFFFFF"/>
        </w:rPr>
        <w:t>., 2019</w:t>
      </w:r>
      <w:r w:rsidR="00F074CE" w:rsidRPr="002F72B5">
        <w:t>)</w:t>
      </w:r>
      <w:r w:rsidR="00DA0DBA" w:rsidRPr="002F72B5">
        <w:t xml:space="preserve">. It encourages and motivates the patients to fight against cancer and suggest the better implementation of the advice of the doctors. They </w:t>
      </w:r>
      <w:r w:rsidR="00696C81" w:rsidRPr="002F72B5">
        <w:t>do not claim to cure the patient from the cancer. They support mentally and physically through the complementary therapy</w:t>
      </w:r>
      <w:r w:rsidR="00F074CE" w:rsidRPr="002F72B5">
        <w:t xml:space="preserve"> (</w:t>
      </w:r>
      <w:r w:rsidR="00F074CE" w:rsidRPr="002F72B5">
        <w:rPr>
          <w:color w:val="222222"/>
          <w:shd w:val="clear" w:color="auto" w:fill="FFFFFF"/>
        </w:rPr>
        <w:t xml:space="preserve">Lopes-Júnior </w:t>
      </w:r>
      <w:r w:rsidR="00F074CE" w:rsidRPr="002F72B5">
        <w:rPr>
          <w:i/>
          <w:iCs/>
          <w:color w:val="222222"/>
          <w:shd w:val="clear" w:color="auto" w:fill="FFFFFF"/>
        </w:rPr>
        <w:t>et al</w:t>
      </w:r>
      <w:r w:rsidR="00F074CE" w:rsidRPr="002F72B5">
        <w:rPr>
          <w:color w:val="222222"/>
          <w:shd w:val="clear" w:color="auto" w:fill="FFFFFF"/>
        </w:rPr>
        <w:t>., 2020</w:t>
      </w:r>
      <w:r w:rsidR="00F074CE" w:rsidRPr="002F72B5">
        <w:t>)</w:t>
      </w:r>
      <w:r w:rsidR="00696C81" w:rsidRPr="002F72B5">
        <w:t xml:space="preserve">. </w:t>
      </w:r>
      <w:r w:rsidR="00753632" w:rsidRPr="002F72B5">
        <w:t xml:space="preserve">Though. many people are still reluctant to go through complementary therapy due to the lack of scientific evidence of the complementary therapies, complementary </w:t>
      </w:r>
      <w:r w:rsidR="00C737B9" w:rsidRPr="002F72B5">
        <w:t>therapies</w:t>
      </w:r>
      <w:r w:rsidR="00753632" w:rsidRPr="002F72B5">
        <w:t xml:space="preserve"> </w:t>
      </w:r>
      <w:r w:rsidR="0040350A" w:rsidRPr="002F72B5">
        <w:t>have</w:t>
      </w:r>
      <w:r w:rsidR="00753632" w:rsidRPr="002F72B5">
        <w:t xml:space="preserve"> been found effective by many </w:t>
      </w:r>
      <w:r w:rsidR="00753632" w:rsidRPr="002F72B5">
        <w:lastRenderedPageBreak/>
        <w:t xml:space="preserve">researchers. The complementary </w:t>
      </w:r>
      <w:r w:rsidR="00C737B9" w:rsidRPr="002F72B5">
        <w:t>therapies</w:t>
      </w:r>
      <w:r w:rsidR="00753632" w:rsidRPr="002F72B5">
        <w:t xml:space="preserve"> </w:t>
      </w:r>
      <w:r w:rsidR="0040350A" w:rsidRPr="002F72B5">
        <w:t>have</w:t>
      </w:r>
      <w:r w:rsidR="00753632" w:rsidRPr="002F72B5">
        <w:t xml:space="preserve"> been found useful and seen </w:t>
      </w:r>
      <w:r w:rsidR="00C737B9" w:rsidRPr="002F72B5">
        <w:t xml:space="preserve">how it works well for the patients of cancer. </w:t>
      </w:r>
      <w:r w:rsidR="000822A6" w:rsidRPr="002F72B5">
        <w:t xml:space="preserve">Complementary </w:t>
      </w:r>
      <w:r w:rsidR="0040350A" w:rsidRPr="002F72B5">
        <w:t>therapies</w:t>
      </w:r>
      <w:r w:rsidR="000822A6" w:rsidRPr="002F72B5">
        <w:t xml:space="preserve"> can be given to anyone whether they are healthy or seek. The most distinct feature of the complementary </w:t>
      </w:r>
      <w:r w:rsidR="0040350A" w:rsidRPr="002F72B5">
        <w:t>therapies</w:t>
      </w:r>
      <w:r w:rsidR="000822A6" w:rsidRPr="002F72B5">
        <w:t xml:space="preserve"> is it impacts differently and in unique way to the different </w:t>
      </w:r>
      <w:r w:rsidR="0040350A" w:rsidRPr="002F72B5">
        <w:t>persons</w:t>
      </w:r>
      <w:r w:rsidR="000822A6" w:rsidRPr="002F72B5">
        <w:t xml:space="preserve">. Everyone responds in a different way to the complementary </w:t>
      </w:r>
      <w:r w:rsidR="0040350A" w:rsidRPr="002F72B5">
        <w:t>therapies</w:t>
      </w:r>
      <w:r w:rsidR="000822A6" w:rsidRPr="002F72B5">
        <w:t xml:space="preserve">. Study also has shown that the people got cured from the chronic pain who could </w:t>
      </w:r>
      <w:r w:rsidR="00871BEE" w:rsidRPr="002F72B5">
        <w:t xml:space="preserve">not be cured by the traditional therapies. It has also been successfully used on treatment in pain from arthritis including various kind of headaches. </w:t>
      </w:r>
      <w:r w:rsidR="00E965E5" w:rsidRPr="002F72B5">
        <w:t xml:space="preserve">Some complementary </w:t>
      </w:r>
      <w:r w:rsidR="0040350A" w:rsidRPr="002F72B5">
        <w:t>therapies</w:t>
      </w:r>
      <w:r w:rsidR="00E965E5" w:rsidRPr="002F72B5">
        <w:t xml:space="preserve"> such as yoga and acupuncture focus on the treatment of depression, anxiety, blood pressure, heart rate, fatigue, nausea and the sides effects of cancer treatment</w:t>
      </w:r>
      <w:r w:rsidR="005320F0" w:rsidRPr="002F72B5">
        <w:t xml:space="preserve"> (</w:t>
      </w:r>
      <w:r w:rsidR="005320F0" w:rsidRPr="002F72B5">
        <w:rPr>
          <w:color w:val="222222"/>
          <w:shd w:val="clear" w:color="auto" w:fill="FFFFFF"/>
        </w:rPr>
        <w:t xml:space="preserve">Haller </w:t>
      </w:r>
      <w:r w:rsidR="005320F0" w:rsidRPr="002F72B5">
        <w:rPr>
          <w:i/>
          <w:iCs/>
          <w:color w:val="222222"/>
          <w:shd w:val="clear" w:color="auto" w:fill="FFFFFF"/>
        </w:rPr>
        <w:t>et al</w:t>
      </w:r>
      <w:r w:rsidR="005320F0" w:rsidRPr="002F72B5">
        <w:rPr>
          <w:color w:val="222222"/>
          <w:shd w:val="clear" w:color="auto" w:fill="FFFFFF"/>
        </w:rPr>
        <w:t>., 2019</w:t>
      </w:r>
      <w:r w:rsidR="005320F0" w:rsidRPr="002F72B5">
        <w:t>)</w:t>
      </w:r>
      <w:r w:rsidR="00E965E5" w:rsidRPr="002F72B5">
        <w:t xml:space="preserve">. </w:t>
      </w:r>
    </w:p>
    <w:p w14:paraId="1AB62B45" w14:textId="57644F24" w:rsidR="00531FA3" w:rsidRPr="002F72B5" w:rsidRDefault="00531FA3" w:rsidP="002F72B5">
      <w:r w:rsidRPr="002F72B5">
        <w:t xml:space="preserve">However, there are some risks of complementary </w:t>
      </w:r>
      <w:r w:rsidR="0040350A" w:rsidRPr="002F72B5">
        <w:t>therapies</w:t>
      </w:r>
      <w:r w:rsidR="006260D4" w:rsidRPr="002F72B5">
        <w:t xml:space="preserve">. It does not give the scientific proven treatment. It can be dangerous if it is used in place of traditional therapies. </w:t>
      </w:r>
      <w:r w:rsidR="002924D2" w:rsidRPr="002F72B5">
        <w:t xml:space="preserve">Though, most medicine of complementary therapy are without side effect, the complementary therapies must be applied after the suggestion of the doctors. </w:t>
      </w:r>
      <w:r w:rsidR="009E1863" w:rsidRPr="002F72B5">
        <w:t xml:space="preserve">Some complementary therapies such as meditation and </w:t>
      </w:r>
      <w:r w:rsidR="0040350A" w:rsidRPr="002F72B5">
        <w:t>yoga’s</w:t>
      </w:r>
      <w:r w:rsidR="009E1863" w:rsidRPr="002F72B5">
        <w:t xml:space="preserve"> are completely harmless and without side effect. Furthermore, there are medicines complementary medicines</w:t>
      </w:r>
      <w:r w:rsidR="00B54A98" w:rsidRPr="002F72B5">
        <w:t>.</w:t>
      </w:r>
      <w:r w:rsidR="009E1863" w:rsidRPr="002F72B5">
        <w:t xml:space="preserve"> </w:t>
      </w:r>
    </w:p>
    <w:p w14:paraId="0AE6233B" w14:textId="1B1FE709" w:rsidR="00B54A98" w:rsidRPr="002F72B5" w:rsidRDefault="00B54A98" w:rsidP="002F72B5">
      <w:pPr>
        <w:pStyle w:val="Heading1"/>
        <w:numPr>
          <w:ilvl w:val="0"/>
          <w:numId w:val="14"/>
        </w:numPr>
        <w:spacing w:line="360" w:lineRule="auto"/>
        <w:rPr>
          <w:rFonts w:cs="Times New Roman"/>
          <w:szCs w:val="24"/>
        </w:rPr>
      </w:pPr>
      <w:bookmarkStart w:id="6" w:name="_Toc92490853"/>
      <w:r w:rsidRPr="002F72B5">
        <w:rPr>
          <w:rFonts w:cs="Times New Roman"/>
          <w:szCs w:val="24"/>
        </w:rPr>
        <w:t>Effectiveness of Homeopathy</w:t>
      </w:r>
      <w:bookmarkEnd w:id="6"/>
    </w:p>
    <w:p w14:paraId="2972F95F" w14:textId="0761AC55" w:rsidR="00992756" w:rsidRPr="002F72B5" w:rsidRDefault="00B54A98" w:rsidP="002F72B5">
      <w:r w:rsidRPr="002F72B5">
        <w:t>Homeopathy is a good example of complementary therapy which gives different treatment from the traditional treatment. The idea was emerged in a series. A germen doctor</w:t>
      </w:r>
      <w:r w:rsidR="005320F0" w:rsidRPr="002F72B5">
        <w:t>, Samuel Hahnemann</w:t>
      </w:r>
      <w:r w:rsidRPr="002F72B5">
        <w:t xml:space="preserve"> developed the idea of Homeopathy in 1790</w:t>
      </w:r>
      <w:r w:rsidR="005320F0" w:rsidRPr="002F72B5">
        <w:t xml:space="preserve"> (</w:t>
      </w:r>
      <w:r w:rsidR="005320F0" w:rsidRPr="002F72B5">
        <w:rPr>
          <w:color w:val="222222"/>
          <w:shd w:val="clear" w:color="auto" w:fill="FFFFFF"/>
        </w:rPr>
        <w:t>Grams, 2019</w:t>
      </w:r>
      <w:r w:rsidR="005320F0" w:rsidRPr="002F72B5">
        <w:t>)</w:t>
      </w:r>
      <w:r w:rsidRPr="002F72B5">
        <w:t xml:space="preserve">. It uses highly diluted substance. This helps the </w:t>
      </w:r>
      <w:r w:rsidR="00005E6E" w:rsidRPr="002F72B5">
        <w:t>body to heal itself. The central principle of homeopathy focuses on the symptoms to remove by the certain symptoms using the highly diluted substance. The practitioners</w:t>
      </w:r>
      <w:r w:rsidR="00867BF5" w:rsidRPr="002F72B5">
        <w:t xml:space="preserve"> focus on the maximum</w:t>
      </w:r>
      <w:r w:rsidR="00005E6E" w:rsidRPr="002F72B5">
        <w:t xml:space="preserve"> </w:t>
      </w:r>
      <w:r w:rsidR="00867BF5" w:rsidRPr="002F72B5">
        <w:t xml:space="preserve">dilution of the substance to make its more effective. Sometimes they </w:t>
      </w:r>
      <w:r w:rsidR="0040350A" w:rsidRPr="002F72B5">
        <w:t>dilute</w:t>
      </w:r>
      <w:r w:rsidR="00867BF5" w:rsidRPr="002F72B5">
        <w:t xml:space="preserve"> the substances in such as way that it gets disappeared in the water. It has been seen effective in the case of asthma and different kind of depression. The </w:t>
      </w:r>
      <w:r w:rsidR="0040350A" w:rsidRPr="002F72B5">
        <w:t>homeopathic</w:t>
      </w:r>
      <w:r w:rsidR="00867BF5" w:rsidRPr="002F72B5">
        <w:t xml:space="preserve"> treatment also includes ear infections, hay fever, mental health condition</w:t>
      </w:r>
      <w:r w:rsidR="00A65682" w:rsidRPr="002F72B5">
        <w:t xml:space="preserve"> like anxiety, stress and depression, food allergies, weather allergies, dermatitis, arthritis and high blood pressure. Researchers have found many evidence of the effectiveness of the homeopathic treatment. Though, no health institute suggest for the implement of the homeopathic treatment due to its lake of scientific evidence, The practitioners claim the effectiveness</w:t>
      </w:r>
      <w:r w:rsidR="005C2FC2" w:rsidRPr="002F72B5">
        <w:t xml:space="preserve"> of the homeopathy in the preventions of malaria and other disease. </w:t>
      </w:r>
      <w:r w:rsidR="00A33B31" w:rsidRPr="002F72B5">
        <w:t xml:space="preserve">The homeopathy treatment faces less regulations issues. The homeopathy treatment </w:t>
      </w:r>
      <w:r w:rsidR="0040350A" w:rsidRPr="002F72B5">
        <w:t>is</w:t>
      </w:r>
      <w:r w:rsidR="00A33B31" w:rsidRPr="002F72B5">
        <w:t xml:space="preserve"> not banned and government also does not prevent on applying homeopathy treatment. Therefore, there is </w:t>
      </w:r>
      <w:r w:rsidR="00A33B31" w:rsidRPr="002F72B5">
        <w:lastRenderedPageBreak/>
        <w:t>no issues of rules and regulations</w:t>
      </w:r>
      <w:r w:rsidR="00B53E3F" w:rsidRPr="002F72B5">
        <w:t xml:space="preserve"> and any one can apply the homeopathy treatment. </w:t>
      </w:r>
      <w:r w:rsidR="006A3808" w:rsidRPr="002F72B5">
        <w:t xml:space="preserve">It has been seen that the homeopathic </w:t>
      </w:r>
      <w:r w:rsidR="0040350A" w:rsidRPr="002F72B5">
        <w:t>treatment</w:t>
      </w:r>
      <w:r w:rsidR="006A3808" w:rsidRPr="002F72B5">
        <w:t xml:space="preserve"> is generally safe and can be applied safely. There are several minimum side </w:t>
      </w:r>
      <w:r w:rsidR="0040350A" w:rsidRPr="002F72B5">
        <w:t>effects</w:t>
      </w:r>
      <w:r w:rsidR="006A3808" w:rsidRPr="002F72B5">
        <w:t xml:space="preserve"> of homeopathy but those are less effective compared to the remedies it gives to the patients. It is highly recommended that the patients must take suggestion form the expert before applying the homeopathic medicine. </w:t>
      </w:r>
      <w:r w:rsidR="000835FD" w:rsidRPr="002F72B5">
        <w:t xml:space="preserve">Science researches and studies </w:t>
      </w:r>
      <w:r w:rsidR="005C7CDD" w:rsidRPr="002F72B5">
        <w:t xml:space="preserve">has found no </w:t>
      </w:r>
      <w:r w:rsidR="0040350A" w:rsidRPr="002F72B5">
        <w:t>evidence</w:t>
      </w:r>
      <w:r w:rsidR="005C7CDD" w:rsidRPr="002F72B5">
        <w:t xml:space="preserve"> in the homeopathic treatment and the idea behind the making of the </w:t>
      </w:r>
      <w:r w:rsidR="0040350A" w:rsidRPr="002F72B5">
        <w:t>evidences</w:t>
      </w:r>
      <w:r w:rsidR="005C7CDD" w:rsidRPr="002F72B5">
        <w:t xml:space="preserve"> by diluting the substance in the water</w:t>
      </w:r>
      <w:r w:rsidR="00992756" w:rsidRPr="002F72B5">
        <w:t xml:space="preserve"> (</w:t>
      </w:r>
      <w:r w:rsidR="00992756" w:rsidRPr="002F72B5">
        <w:rPr>
          <w:color w:val="222222"/>
          <w:shd w:val="clear" w:color="auto" w:fill="FFFFFF"/>
        </w:rPr>
        <w:t xml:space="preserve">Viksveen </w:t>
      </w:r>
      <w:r w:rsidR="00992756" w:rsidRPr="002F72B5">
        <w:rPr>
          <w:i/>
          <w:iCs/>
          <w:color w:val="222222"/>
          <w:shd w:val="clear" w:color="auto" w:fill="FFFFFF"/>
        </w:rPr>
        <w:t>et al</w:t>
      </w:r>
      <w:r w:rsidR="00992756" w:rsidRPr="002F72B5">
        <w:rPr>
          <w:color w:val="222222"/>
          <w:shd w:val="clear" w:color="auto" w:fill="FFFFFF"/>
        </w:rPr>
        <w:t>, 2018</w:t>
      </w:r>
      <w:r w:rsidR="00992756" w:rsidRPr="002F72B5">
        <w:t>).</w:t>
      </w:r>
    </w:p>
    <w:p w14:paraId="664EDE74" w14:textId="2C77DAF3" w:rsidR="00B54A98" w:rsidRPr="002F72B5" w:rsidRDefault="0040350A" w:rsidP="002F72B5">
      <w:r w:rsidRPr="002F72B5">
        <w:t>. There</w:t>
      </w:r>
      <w:r w:rsidR="006A3808" w:rsidRPr="002F72B5">
        <w:t xml:space="preserve"> are several evidence which sows the successful application of the homeopathic treatment. </w:t>
      </w:r>
    </w:p>
    <w:p w14:paraId="1A2A679B" w14:textId="57F5D040" w:rsidR="000835FD" w:rsidRPr="002F72B5" w:rsidRDefault="00883D1C" w:rsidP="002F72B5">
      <w:r w:rsidRPr="002F72B5">
        <w:t xml:space="preserve">An article published in 1982 and 2016 shows the report on homeopathy in depression. The studies also </w:t>
      </w:r>
      <w:r w:rsidR="0040350A" w:rsidRPr="002F72B5">
        <w:t>show</w:t>
      </w:r>
      <w:r w:rsidRPr="002F72B5">
        <w:t xml:space="preserve"> the model validity, bias, aspect of homeopathy and comparator</w:t>
      </w:r>
      <w:r w:rsidR="00AA2B37" w:rsidRPr="002F72B5">
        <w:t xml:space="preserve"> (</w:t>
      </w:r>
      <w:r w:rsidR="00AA2B37" w:rsidRPr="002F72B5">
        <w:rPr>
          <w:color w:val="222222"/>
          <w:shd w:val="clear" w:color="auto" w:fill="FFFFFF"/>
        </w:rPr>
        <w:t xml:space="preserve">Viksveen </w:t>
      </w:r>
      <w:r w:rsidR="00AA2B37" w:rsidRPr="002F72B5">
        <w:rPr>
          <w:i/>
          <w:iCs/>
          <w:color w:val="222222"/>
          <w:shd w:val="clear" w:color="auto" w:fill="FFFFFF"/>
        </w:rPr>
        <w:t>et al</w:t>
      </w:r>
      <w:r w:rsidR="00AA2B37" w:rsidRPr="002F72B5">
        <w:rPr>
          <w:color w:val="222222"/>
          <w:shd w:val="clear" w:color="auto" w:fill="FFFFFF"/>
        </w:rPr>
        <w:t>, 2018</w:t>
      </w:r>
      <w:r w:rsidR="00AA2B37" w:rsidRPr="002F72B5">
        <w:t>)</w:t>
      </w:r>
      <w:r w:rsidRPr="002F72B5">
        <w:t>.</w:t>
      </w:r>
    </w:p>
    <w:p w14:paraId="20ECF29B" w14:textId="6B2BB1EB" w:rsidR="00337F7E" w:rsidRPr="002F72B5" w:rsidRDefault="0040350A" w:rsidP="002F72B5">
      <w:r w:rsidRPr="002F72B5">
        <w:t>Successful homeopathic evidence</w:t>
      </w:r>
      <w:r w:rsidR="000835FD" w:rsidRPr="002F72B5">
        <w:t xml:space="preserve"> can be seen in the case of </w:t>
      </w:r>
      <w:r w:rsidRPr="002F72B5">
        <w:t>India</w:t>
      </w:r>
      <w:r w:rsidR="000835FD" w:rsidRPr="002F72B5">
        <w:t xml:space="preserve">, </w:t>
      </w:r>
      <w:r w:rsidRPr="002F72B5">
        <w:t>Sudan</w:t>
      </w:r>
      <w:r w:rsidR="000835FD" w:rsidRPr="002F72B5">
        <w:t xml:space="preserve"> and horn of Africa where the serious diseases such as disease of internal organs, visceral leishmaniasis</w:t>
      </w:r>
      <w:r w:rsidR="005C7CDD" w:rsidRPr="002F72B5">
        <w:t xml:space="preserve"> (</w:t>
      </w:r>
      <w:r w:rsidR="005C7CDD" w:rsidRPr="002F72B5">
        <w:rPr>
          <w:color w:val="222222"/>
          <w:shd w:val="clear" w:color="auto" w:fill="FFFFFF"/>
        </w:rPr>
        <w:t>Sundqvist, 2020</w:t>
      </w:r>
      <w:r w:rsidR="005C7CDD" w:rsidRPr="002F72B5">
        <w:t>)</w:t>
      </w:r>
      <w:r w:rsidR="000835FD" w:rsidRPr="002F72B5">
        <w:t xml:space="preserve">. </w:t>
      </w:r>
    </w:p>
    <w:p w14:paraId="3776A484" w14:textId="4DE9F5A0" w:rsidR="00337F7E" w:rsidRPr="002F72B5" w:rsidRDefault="00337F7E" w:rsidP="002F72B5">
      <w:pPr>
        <w:pStyle w:val="Heading1"/>
        <w:spacing w:line="360" w:lineRule="auto"/>
        <w:rPr>
          <w:rFonts w:cs="Times New Roman"/>
          <w:szCs w:val="24"/>
        </w:rPr>
      </w:pPr>
      <w:bookmarkStart w:id="7" w:name="_Toc92490854"/>
      <w:r w:rsidRPr="002F72B5">
        <w:rPr>
          <w:rFonts w:cs="Times New Roman"/>
          <w:szCs w:val="24"/>
        </w:rPr>
        <w:t>Conclusion</w:t>
      </w:r>
      <w:bookmarkEnd w:id="7"/>
    </w:p>
    <w:p w14:paraId="57A212A7" w14:textId="6F03358B" w:rsidR="00EF335C" w:rsidRPr="002F72B5" w:rsidRDefault="00EF335C" w:rsidP="002F72B5">
      <w:r w:rsidRPr="002F72B5">
        <w:t xml:space="preserve">To conclude, from the above discussion, it can be said clearly that complementary therapies are effective in certain cases. It can be seen that though there is no </w:t>
      </w:r>
      <w:r w:rsidR="0040350A" w:rsidRPr="002F72B5">
        <w:t>scientific</w:t>
      </w:r>
      <w:r w:rsidRPr="002F72B5">
        <w:t xml:space="preserve"> </w:t>
      </w:r>
      <w:r w:rsidR="0040350A" w:rsidRPr="002F72B5">
        <w:t>evidence</w:t>
      </w:r>
      <w:r w:rsidRPr="002F72B5">
        <w:t xml:space="preserve"> of the complementary </w:t>
      </w:r>
      <w:r w:rsidR="0040350A" w:rsidRPr="002F72B5">
        <w:t>therapies</w:t>
      </w:r>
      <w:r w:rsidRPr="002F72B5">
        <w:t>.</w:t>
      </w:r>
      <w:r w:rsidR="00ED2195" w:rsidRPr="002F72B5">
        <w:t xml:space="preserve"> It does not avoid the traditional therapies and never claims that the homeopathy treatment can cure the cancer but aims to give a better treatment by constantly focus on to cure the disease without any side effect or minimum side effect.</w:t>
      </w:r>
      <w:r w:rsidR="00C93A70" w:rsidRPr="002F72B5">
        <w:t xml:space="preserve"> The effectiveness of complementary </w:t>
      </w:r>
      <w:r w:rsidR="0040350A" w:rsidRPr="002F72B5">
        <w:t>therapy</w:t>
      </w:r>
      <w:r w:rsidR="00C93A70" w:rsidRPr="002F72B5">
        <w:t xml:space="preserve"> can be well found in the example of the importance of homeopathy. It can be seen that though there are no </w:t>
      </w:r>
      <w:r w:rsidR="00EB5B7F" w:rsidRPr="002F72B5">
        <w:t xml:space="preserve">scientific evidence of the effectiveness of the homeopathic treatment but the successful application of the homeopathy treatment can be seen in the case of India, Sudan and </w:t>
      </w:r>
      <w:r w:rsidR="0040350A" w:rsidRPr="002F72B5">
        <w:t>Africa</w:t>
      </w:r>
      <w:r w:rsidR="00EB5B7F" w:rsidRPr="002F72B5">
        <w:t xml:space="preserve">. Therefore, it can be stated that the complementary therapies can be applied safely which can provide better result for the different </w:t>
      </w:r>
      <w:r w:rsidR="0040350A" w:rsidRPr="002F72B5">
        <w:t>kind</w:t>
      </w:r>
      <w:r w:rsidR="00EB5B7F" w:rsidRPr="002F72B5">
        <w:t xml:space="preserve"> of diseases. </w:t>
      </w:r>
      <w:r w:rsidRPr="002F72B5">
        <w:br w:type="page"/>
      </w:r>
    </w:p>
    <w:p w14:paraId="0E622707" w14:textId="4E5B7FE0" w:rsidR="00883D1C" w:rsidRPr="002F72B5" w:rsidRDefault="004E0FCB" w:rsidP="002F72B5">
      <w:pPr>
        <w:pStyle w:val="Heading1"/>
        <w:spacing w:line="360" w:lineRule="auto"/>
        <w:rPr>
          <w:rFonts w:cs="Times New Roman"/>
          <w:szCs w:val="24"/>
        </w:rPr>
      </w:pPr>
      <w:bookmarkStart w:id="8" w:name="_Toc92490855"/>
      <w:r w:rsidRPr="002F72B5">
        <w:rPr>
          <w:rFonts w:cs="Times New Roman"/>
          <w:szCs w:val="24"/>
        </w:rPr>
        <w:lastRenderedPageBreak/>
        <w:t>References</w:t>
      </w:r>
      <w:bookmarkEnd w:id="8"/>
    </w:p>
    <w:p w14:paraId="3C0469EA" w14:textId="3D56736C" w:rsidR="004E0FCB" w:rsidRPr="002F72B5" w:rsidRDefault="004E0FCB" w:rsidP="002F72B5">
      <w:pPr>
        <w:rPr>
          <w:color w:val="222222"/>
          <w:shd w:val="clear" w:color="auto" w:fill="FFFFFF"/>
        </w:rPr>
      </w:pPr>
      <w:r w:rsidRPr="002F72B5">
        <w:rPr>
          <w:color w:val="222222"/>
          <w:shd w:val="clear" w:color="auto" w:fill="FFFFFF"/>
        </w:rPr>
        <w:t>Viksveen, P., Fibert, P. and Relton, C., 2018. Homeopathy in the treatment of depression: a systematic review. </w:t>
      </w:r>
      <w:r w:rsidRPr="002F72B5">
        <w:rPr>
          <w:i/>
          <w:iCs/>
          <w:color w:val="222222"/>
          <w:shd w:val="clear" w:color="auto" w:fill="FFFFFF"/>
        </w:rPr>
        <w:t>European journal of integrative medicine</w:t>
      </w:r>
      <w:r w:rsidRPr="002F72B5">
        <w:rPr>
          <w:color w:val="222222"/>
          <w:shd w:val="clear" w:color="auto" w:fill="FFFFFF"/>
        </w:rPr>
        <w:t>, </w:t>
      </w:r>
      <w:r w:rsidRPr="002F72B5">
        <w:rPr>
          <w:i/>
          <w:iCs/>
          <w:color w:val="222222"/>
          <w:shd w:val="clear" w:color="auto" w:fill="FFFFFF"/>
        </w:rPr>
        <w:t>22</w:t>
      </w:r>
      <w:r w:rsidRPr="002F72B5">
        <w:rPr>
          <w:color w:val="222222"/>
          <w:shd w:val="clear" w:color="auto" w:fill="FFFFFF"/>
        </w:rPr>
        <w:t>, pp.22-36.</w:t>
      </w:r>
      <w:r w:rsidR="00AA2B37" w:rsidRPr="002F72B5">
        <w:rPr>
          <w:color w:val="222222"/>
          <w:shd w:val="clear" w:color="auto" w:fill="FFFFFF"/>
        </w:rPr>
        <w:t xml:space="preserve"> </w:t>
      </w:r>
    </w:p>
    <w:p w14:paraId="3896C3F0" w14:textId="7B0EE163" w:rsidR="005C7CDD" w:rsidRPr="002F72B5" w:rsidRDefault="005C7CDD" w:rsidP="002F72B5">
      <w:pPr>
        <w:rPr>
          <w:color w:val="222222"/>
          <w:shd w:val="clear" w:color="auto" w:fill="FFFFFF"/>
        </w:rPr>
      </w:pPr>
      <w:r w:rsidRPr="002F72B5">
        <w:rPr>
          <w:color w:val="222222"/>
          <w:shd w:val="clear" w:color="auto" w:fill="FFFFFF"/>
        </w:rPr>
        <w:t>Sundqvist, C., 2020. Scientific evidence for homeopathy part 1. </w:t>
      </w:r>
      <w:r w:rsidRPr="002F72B5">
        <w:rPr>
          <w:i/>
          <w:iCs/>
          <w:color w:val="222222"/>
          <w:shd w:val="clear" w:color="auto" w:fill="FFFFFF"/>
        </w:rPr>
        <w:t>Petrafoundation. com</w:t>
      </w:r>
      <w:r w:rsidRPr="002F72B5">
        <w:rPr>
          <w:color w:val="222222"/>
          <w:shd w:val="clear" w:color="auto" w:fill="FFFFFF"/>
        </w:rPr>
        <w:t>, </w:t>
      </w:r>
      <w:r w:rsidRPr="002F72B5">
        <w:rPr>
          <w:i/>
          <w:iCs/>
          <w:color w:val="222222"/>
          <w:shd w:val="clear" w:color="auto" w:fill="FFFFFF"/>
        </w:rPr>
        <w:t>30</w:t>
      </w:r>
      <w:r w:rsidRPr="002F72B5">
        <w:rPr>
          <w:color w:val="222222"/>
          <w:shd w:val="clear" w:color="auto" w:fill="FFFFFF"/>
        </w:rPr>
        <w:t>.</w:t>
      </w:r>
    </w:p>
    <w:p w14:paraId="04E996EB" w14:textId="5D54FC82" w:rsidR="009B536E" w:rsidRPr="002F72B5" w:rsidRDefault="009B536E" w:rsidP="002F72B5">
      <w:pPr>
        <w:rPr>
          <w:color w:val="222222"/>
          <w:shd w:val="clear" w:color="auto" w:fill="FFFFFF"/>
        </w:rPr>
      </w:pPr>
      <w:r w:rsidRPr="002F72B5">
        <w:rPr>
          <w:color w:val="222222"/>
          <w:shd w:val="clear" w:color="auto" w:fill="FFFFFF"/>
        </w:rPr>
        <w:t>Bozkurt, A., 2019. From distance education to open and distance learning: A holistic evaluation of history, definitions, and theories. In </w:t>
      </w:r>
      <w:r w:rsidRPr="002F72B5">
        <w:rPr>
          <w:i/>
          <w:iCs/>
          <w:color w:val="222222"/>
          <w:shd w:val="clear" w:color="auto" w:fill="FFFFFF"/>
        </w:rPr>
        <w:t>Handbook of Research on Learning in the Age of Transhumanism</w:t>
      </w:r>
      <w:r w:rsidRPr="002F72B5">
        <w:rPr>
          <w:color w:val="222222"/>
          <w:shd w:val="clear" w:color="auto" w:fill="FFFFFF"/>
        </w:rPr>
        <w:t> (pp. 252-273). IGI Global.</w:t>
      </w:r>
    </w:p>
    <w:p w14:paraId="2067EDBB" w14:textId="631A1B0F" w:rsidR="009B536E" w:rsidRPr="002F72B5" w:rsidRDefault="009B536E" w:rsidP="002F72B5">
      <w:pPr>
        <w:rPr>
          <w:color w:val="222222"/>
          <w:shd w:val="clear" w:color="auto" w:fill="FFFFFF"/>
        </w:rPr>
      </w:pPr>
      <w:r w:rsidRPr="002F72B5">
        <w:rPr>
          <w:color w:val="222222"/>
          <w:shd w:val="clear" w:color="auto" w:fill="FFFFFF"/>
        </w:rPr>
        <w:t>Kinchen, E.V. and Loerzel, V., 2019. Nursing students’ attitudes and use of holistic therapies for stress relief. </w:t>
      </w:r>
      <w:r w:rsidRPr="002F72B5">
        <w:rPr>
          <w:i/>
          <w:iCs/>
          <w:color w:val="222222"/>
          <w:shd w:val="clear" w:color="auto" w:fill="FFFFFF"/>
        </w:rPr>
        <w:t>Journal of Holistic Nursing</w:t>
      </w:r>
      <w:r w:rsidRPr="002F72B5">
        <w:rPr>
          <w:color w:val="222222"/>
          <w:shd w:val="clear" w:color="auto" w:fill="FFFFFF"/>
        </w:rPr>
        <w:t>, </w:t>
      </w:r>
      <w:r w:rsidRPr="002F72B5">
        <w:rPr>
          <w:i/>
          <w:iCs/>
          <w:color w:val="222222"/>
          <w:shd w:val="clear" w:color="auto" w:fill="FFFFFF"/>
        </w:rPr>
        <w:t>37</w:t>
      </w:r>
      <w:r w:rsidRPr="002F72B5">
        <w:rPr>
          <w:color w:val="222222"/>
          <w:shd w:val="clear" w:color="auto" w:fill="FFFFFF"/>
        </w:rPr>
        <w:t>(1), pp.6-17.</w:t>
      </w:r>
    </w:p>
    <w:p w14:paraId="7B8D050F" w14:textId="63DA257F" w:rsidR="00F074CE" w:rsidRPr="002F72B5" w:rsidRDefault="00F074CE" w:rsidP="002F72B5">
      <w:pPr>
        <w:rPr>
          <w:color w:val="222222"/>
          <w:shd w:val="clear" w:color="auto" w:fill="FFFFFF"/>
        </w:rPr>
      </w:pPr>
      <w:r w:rsidRPr="002F72B5">
        <w:rPr>
          <w:color w:val="222222"/>
          <w:shd w:val="clear" w:color="auto" w:fill="FFFFFF"/>
        </w:rPr>
        <w:t>Trachsel, M., 2019. How to strengthen patients’ meaning response by an ethical informed consent in psychotherapy. </w:t>
      </w:r>
      <w:r w:rsidRPr="002F72B5">
        <w:rPr>
          <w:i/>
          <w:iCs/>
          <w:color w:val="222222"/>
          <w:shd w:val="clear" w:color="auto" w:fill="FFFFFF"/>
        </w:rPr>
        <w:t>Frontiers in psychology</w:t>
      </w:r>
      <w:r w:rsidRPr="002F72B5">
        <w:rPr>
          <w:color w:val="222222"/>
          <w:shd w:val="clear" w:color="auto" w:fill="FFFFFF"/>
        </w:rPr>
        <w:t>, </w:t>
      </w:r>
      <w:r w:rsidRPr="002F72B5">
        <w:rPr>
          <w:i/>
          <w:iCs/>
          <w:color w:val="222222"/>
          <w:shd w:val="clear" w:color="auto" w:fill="FFFFFF"/>
        </w:rPr>
        <w:t>10</w:t>
      </w:r>
      <w:r w:rsidRPr="002F72B5">
        <w:rPr>
          <w:color w:val="222222"/>
          <w:shd w:val="clear" w:color="auto" w:fill="FFFFFF"/>
        </w:rPr>
        <w:t>, p.1747.</w:t>
      </w:r>
    </w:p>
    <w:p w14:paraId="42DD5D8A" w14:textId="27B8D22C" w:rsidR="00F074CE" w:rsidRPr="002F72B5" w:rsidRDefault="00F074CE" w:rsidP="002F72B5">
      <w:pPr>
        <w:rPr>
          <w:color w:val="222222"/>
          <w:shd w:val="clear" w:color="auto" w:fill="FFFFFF"/>
        </w:rPr>
      </w:pPr>
      <w:r w:rsidRPr="002F72B5">
        <w:rPr>
          <w:color w:val="222222"/>
          <w:shd w:val="clear" w:color="auto" w:fill="FFFFFF"/>
        </w:rPr>
        <w:t>LoVasco, L., 2019. A Leadership Development Program for student physical therapists and therapist assistants. </w:t>
      </w:r>
      <w:r w:rsidRPr="002F72B5">
        <w:rPr>
          <w:i/>
          <w:iCs/>
          <w:color w:val="222222"/>
          <w:shd w:val="clear" w:color="auto" w:fill="FFFFFF"/>
        </w:rPr>
        <w:t>Journal of Novel Physiotherapy and Physical Rehabilitation</w:t>
      </w:r>
      <w:r w:rsidRPr="002F72B5">
        <w:rPr>
          <w:color w:val="222222"/>
          <w:shd w:val="clear" w:color="auto" w:fill="FFFFFF"/>
        </w:rPr>
        <w:t>, </w:t>
      </w:r>
      <w:r w:rsidRPr="002F72B5">
        <w:rPr>
          <w:i/>
          <w:iCs/>
          <w:color w:val="222222"/>
          <w:shd w:val="clear" w:color="auto" w:fill="FFFFFF"/>
        </w:rPr>
        <w:t>6</w:t>
      </w:r>
      <w:r w:rsidRPr="002F72B5">
        <w:rPr>
          <w:color w:val="222222"/>
          <w:shd w:val="clear" w:color="auto" w:fill="FFFFFF"/>
        </w:rPr>
        <w:t>(2), pp.010-014.</w:t>
      </w:r>
    </w:p>
    <w:p w14:paraId="7863A185" w14:textId="65EE91D4" w:rsidR="00F074CE" w:rsidRPr="002F72B5" w:rsidRDefault="00F074CE" w:rsidP="002F72B5">
      <w:pPr>
        <w:rPr>
          <w:color w:val="222222"/>
          <w:shd w:val="clear" w:color="auto" w:fill="FFFFFF"/>
        </w:rPr>
      </w:pPr>
      <w:r w:rsidRPr="002F72B5">
        <w:rPr>
          <w:color w:val="222222"/>
          <w:shd w:val="clear" w:color="auto" w:fill="FFFFFF"/>
        </w:rPr>
        <w:t>Felix, T.C., de Brito Röder, D.V.D. and dos Santos Pedroso, R., 2019. Alternative and complementary therapies for vulvovaginal candidiasis. </w:t>
      </w:r>
      <w:r w:rsidRPr="002F72B5">
        <w:rPr>
          <w:i/>
          <w:iCs/>
          <w:color w:val="222222"/>
          <w:shd w:val="clear" w:color="auto" w:fill="FFFFFF"/>
        </w:rPr>
        <w:t>Folia microbiologica</w:t>
      </w:r>
      <w:r w:rsidRPr="002F72B5">
        <w:rPr>
          <w:color w:val="222222"/>
          <w:shd w:val="clear" w:color="auto" w:fill="FFFFFF"/>
        </w:rPr>
        <w:t>, </w:t>
      </w:r>
      <w:r w:rsidRPr="002F72B5">
        <w:rPr>
          <w:i/>
          <w:iCs/>
          <w:color w:val="222222"/>
          <w:shd w:val="clear" w:color="auto" w:fill="FFFFFF"/>
        </w:rPr>
        <w:t>64</w:t>
      </w:r>
      <w:r w:rsidRPr="002F72B5">
        <w:rPr>
          <w:color w:val="222222"/>
          <w:shd w:val="clear" w:color="auto" w:fill="FFFFFF"/>
        </w:rPr>
        <w:t>(2), pp.133-141.</w:t>
      </w:r>
    </w:p>
    <w:p w14:paraId="0C5D6795" w14:textId="4DCD892B" w:rsidR="00F074CE" w:rsidRPr="002F72B5" w:rsidRDefault="00F074CE" w:rsidP="002F72B5">
      <w:pPr>
        <w:rPr>
          <w:color w:val="222222"/>
          <w:shd w:val="clear" w:color="auto" w:fill="FFFFFF"/>
        </w:rPr>
      </w:pPr>
      <w:r w:rsidRPr="002F72B5">
        <w:rPr>
          <w:color w:val="222222"/>
          <w:shd w:val="clear" w:color="auto" w:fill="FFFFFF"/>
        </w:rPr>
        <w:t>Lopes-Júnior, L.C., Rosa, G.S., Pessanha, R.M., Schuab, S.I.P.D.C., Nunes, K.Z. and Amorim, M.H.C., 2020. Efficacy of the complementary therapies in the management of cancer pain in palliative care: A systematic review. </w:t>
      </w:r>
      <w:r w:rsidRPr="002F72B5">
        <w:rPr>
          <w:i/>
          <w:iCs/>
          <w:color w:val="222222"/>
          <w:shd w:val="clear" w:color="auto" w:fill="FFFFFF"/>
        </w:rPr>
        <w:t>Revista latino-americana de enfermagem</w:t>
      </w:r>
      <w:r w:rsidRPr="002F72B5">
        <w:rPr>
          <w:color w:val="222222"/>
          <w:shd w:val="clear" w:color="auto" w:fill="FFFFFF"/>
        </w:rPr>
        <w:t>, </w:t>
      </w:r>
      <w:r w:rsidRPr="002F72B5">
        <w:rPr>
          <w:i/>
          <w:iCs/>
          <w:color w:val="222222"/>
          <w:shd w:val="clear" w:color="auto" w:fill="FFFFFF"/>
        </w:rPr>
        <w:t>28</w:t>
      </w:r>
      <w:r w:rsidRPr="002F72B5">
        <w:rPr>
          <w:color w:val="222222"/>
          <w:shd w:val="clear" w:color="auto" w:fill="FFFFFF"/>
        </w:rPr>
        <w:t>.</w:t>
      </w:r>
    </w:p>
    <w:p w14:paraId="611410AF" w14:textId="0D202CB3" w:rsidR="005320F0" w:rsidRPr="002F72B5" w:rsidRDefault="005320F0" w:rsidP="002F72B5">
      <w:pPr>
        <w:rPr>
          <w:color w:val="222222"/>
          <w:shd w:val="clear" w:color="auto" w:fill="FFFFFF"/>
        </w:rPr>
      </w:pPr>
      <w:r w:rsidRPr="002F72B5">
        <w:rPr>
          <w:color w:val="222222"/>
          <w:shd w:val="clear" w:color="auto" w:fill="FFFFFF"/>
        </w:rPr>
        <w:t>Haller, H., Anheyer, D., Cramer, H. and Dobos, G., 2019. Complementary therapies for clinical depression: an overview of systematic reviews. </w:t>
      </w:r>
      <w:r w:rsidRPr="002F72B5">
        <w:rPr>
          <w:i/>
          <w:iCs/>
          <w:color w:val="222222"/>
          <w:shd w:val="clear" w:color="auto" w:fill="FFFFFF"/>
        </w:rPr>
        <w:t>BMJ open</w:t>
      </w:r>
      <w:r w:rsidRPr="002F72B5">
        <w:rPr>
          <w:color w:val="222222"/>
          <w:shd w:val="clear" w:color="auto" w:fill="FFFFFF"/>
        </w:rPr>
        <w:t>, </w:t>
      </w:r>
      <w:r w:rsidRPr="002F72B5">
        <w:rPr>
          <w:i/>
          <w:iCs/>
          <w:color w:val="222222"/>
          <w:shd w:val="clear" w:color="auto" w:fill="FFFFFF"/>
        </w:rPr>
        <w:t>9</w:t>
      </w:r>
      <w:r w:rsidRPr="002F72B5">
        <w:rPr>
          <w:color w:val="222222"/>
          <w:shd w:val="clear" w:color="auto" w:fill="FFFFFF"/>
        </w:rPr>
        <w:t>(8), p.e028527.</w:t>
      </w:r>
    </w:p>
    <w:p w14:paraId="265F76D1" w14:textId="1D8F7EC0" w:rsidR="005320F0" w:rsidRPr="002F72B5" w:rsidRDefault="005320F0" w:rsidP="002F72B5">
      <w:pPr>
        <w:rPr>
          <w:b/>
          <w:bCs/>
        </w:rPr>
      </w:pPr>
      <w:r w:rsidRPr="002F72B5">
        <w:rPr>
          <w:color w:val="222222"/>
          <w:shd w:val="clear" w:color="auto" w:fill="FFFFFF"/>
        </w:rPr>
        <w:t>Grams, N., 2019. Homeopathy—where is the science? A current inventory on a pre‐scientific artifact. </w:t>
      </w:r>
      <w:r w:rsidRPr="002F72B5">
        <w:rPr>
          <w:i/>
          <w:iCs/>
          <w:color w:val="222222"/>
          <w:shd w:val="clear" w:color="auto" w:fill="FFFFFF"/>
        </w:rPr>
        <w:t>EMBO reports</w:t>
      </w:r>
      <w:r w:rsidRPr="002F72B5">
        <w:rPr>
          <w:color w:val="222222"/>
          <w:shd w:val="clear" w:color="auto" w:fill="FFFFFF"/>
        </w:rPr>
        <w:t>, </w:t>
      </w:r>
      <w:r w:rsidRPr="002F72B5">
        <w:rPr>
          <w:i/>
          <w:iCs/>
          <w:color w:val="222222"/>
          <w:shd w:val="clear" w:color="auto" w:fill="FFFFFF"/>
        </w:rPr>
        <w:t>20</w:t>
      </w:r>
      <w:r w:rsidRPr="002F72B5">
        <w:rPr>
          <w:color w:val="222222"/>
          <w:shd w:val="clear" w:color="auto" w:fill="FFFFFF"/>
        </w:rPr>
        <w:t>(3), p.e47761.</w:t>
      </w:r>
    </w:p>
    <w:sectPr w:rsidR="005320F0" w:rsidRPr="002F7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1606"/>
    <w:multiLevelType w:val="hybridMultilevel"/>
    <w:tmpl w:val="DAAA2C82"/>
    <w:lvl w:ilvl="0" w:tplc="BC84A6CA">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7A64CA"/>
    <w:multiLevelType w:val="hybridMultilevel"/>
    <w:tmpl w:val="23524B1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2EE1975"/>
    <w:multiLevelType w:val="multilevel"/>
    <w:tmpl w:val="42C01A76"/>
    <w:lvl w:ilvl="0">
      <w:start w:val="1"/>
      <w:numFmt w:val="lowerLetter"/>
      <w:lvlText w:val="%1)"/>
      <w:lvlJc w:val="left"/>
      <w:pPr>
        <w:ind w:left="1080" w:hanging="36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B4C0B65"/>
    <w:multiLevelType w:val="hybridMultilevel"/>
    <w:tmpl w:val="537EA05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0B364AA"/>
    <w:multiLevelType w:val="hybridMultilevel"/>
    <w:tmpl w:val="BC5458A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A906C68"/>
    <w:multiLevelType w:val="hybridMultilevel"/>
    <w:tmpl w:val="84727BD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
  </w:num>
  <w:num w:numId="9">
    <w:abstractNumId w:val="2"/>
  </w:num>
  <w:num w:numId="10">
    <w:abstractNumId w:val="2"/>
  </w:num>
  <w:num w:numId="11">
    <w:abstractNumId w:val="0"/>
  </w:num>
  <w:num w:numId="12">
    <w:abstractNumId w:val="5"/>
  </w:num>
  <w:num w:numId="13">
    <w:abstractNumId w:val="1"/>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D3400"/>
    <w:rsid w:val="00005E6E"/>
    <w:rsid w:val="00006CEC"/>
    <w:rsid w:val="000822A6"/>
    <w:rsid w:val="000835FD"/>
    <w:rsid w:val="000A6A74"/>
    <w:rsid w:val="00122B31"/>
    <w:rsid w:val="001B6620"/>
    <w:rsid w:val="0020006C"/>
    <w:rsid w:val="00265169"/>
    <w:rsid w:val="002924D2"/>
    <w:rsid w:val="002F72B5"/>
    <w:rsid w:val="00337F7E"/>
    <w:rsid w:val="003D3400"/>
    <w:rsid w:val="0040350A"/>
    <w:rsid w:val="00461BBB"/>
    <w:rsid w:val="00480F56"/>
    <w:rsid w:val="004E0FCB"/>
    <w:rsid w:val="00531FA3"/>
    <w:rsid w:val="005320F0"/>
    <w:rsid w:val="005C2FC2"/>
    <w:rsid w:val="005C6453"/>
    <w:rsid w:val="005C7CDD"/>
    <w:rsid w:val="006130F6"/>
    <w:rsid w:val="006260D4"/>
    <w:rsid w:val="00653094"/>
    <w:rsid w:val="00696C81"/>
    <w:rsid w:val="006A3808"/>
    <w:rsid w:val="00724A89"/>
    <w:rsid w:val="00752443"/>
    <w:rsid w:val="00753632"/>
    <w:rsid w:val="00816866"/>
    <w:rsid w:val="00867BF5"/>
    <w:rsid w:val="00871BEE"/>
    <w:rsid w:val="00876FCB"/>
    <w:rsid w:val="00883D1C"/>
    <w:rsid w:val="00896DBA"/>
    <w:rsid w:val="008B1E04"/>
    <w:rsid w:val="008C25F2"/>
    <w:rsid w:val="009009E9"/>
    <w:rsid w:val="00992756"/>
    <w:rsid w:val="009B536E"/>
    <w:rsid w:val="009E1863"/>
    <w:rsid w:val="00A33B31"/>
    <w:rsid w:val="00A55556"/>
    <w:rsid w:val="00A65682"/>
    <w:rsid w:val="00AA2B37"/>
    <w:rsid w:val="00AA640C"/>
    <w:rsid w:val="00AB16B3"/>
    <w:rsid w:val="00B2566A"/>
    <w:rsid w:val="00B53E3F"/>
    <w:rsid w:val="00B54A98"/>
    <w:rsid w:val="00B765EA"/>
    <w:rsid w:val="00BB6BBE"/>
    <w:rsid w:val="00C647DB"/>
    <w:rsid w:val="00C737B9"/>
    <w:rsid w:val="00C93A70"/>
    <w:rsid w:val="00CE2C16"/>
    <w:rsid w:val="00D10F7F"/>
    <w:rsid w:val="00D16F81"/>
    <w:rsid w:val="00D335FB"/>
    <w:rsid w:val="00D44042"/>
    <w:rsid w:val="00D76EF0"/>
    <w:rsid w:val="00DA0DBA"/>
    <w:rsid w:val="00DD76FD"/>
    <w:rsid w:val="00E47B00"/>
    <w:rsid w:val="00E965E5"/>
    <w:rsid w:val="00EB5B7F"/>
    <w:rsid w:val="00EC57B5"/>
    <w:rsid w:val="00ED2195"/>
    <w:rsid w:val="00EF335C"/>
    <w:rsid w:val="00F074C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7C15A"/>
  <w15:chartTrackingRefBased/>
  <w15:docId w15:val="{5B69FA28-CB9F-438B-A13F-8691C2B06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B00"/>
    <w:pPr>
      <w:keepNext/>
      <w:keepLines/>
      <w:spacing w:before="240" w:after="0" w:line="480" w:lineRule="auto"/>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724A89"/>
    <w:pPr>
      <w:keepNext/>
      <w:keepLines/>
      <w:spacing w:before="40" w:after="0"/>
      <w:outlineLvl w:val="1"/>
    </w:pPr>
    <w:rPr>
      <w:rFonts w:eastAsiaTheme="majorEastAsia" w:cstheme="majorBidi"/>
      <w:b/>
      <w:color w:val="000000" w:themeColor="text1"/>
      <w:szCs w:val="33"/>
    </w:rPr>
  </w:style>
  <w:style w:type="paragraph" w:styleId="Heading3">
    <w:name w:val="heading 3"/>
    <w:basedOn w:val="Normal"/>
    <w:next w:val="Normal"/>
    <w:link w:val="Heading3Char"/>
    <w:uiPriority w:val="9"/>
    <w:unhideWhenUsed/>
    <w:qFormat/>
    <w:rsid w:val="00724A89"/>
    <w:pPr>
      <w:keepNext/>
      <w:keepLines/>
      <w:spacing w:before="40" w:after="0"/>
      <w:ind w:left="720" w:hanging="360"/>
      <w:outlineLvl w:val="2"/>
    </w:pPr>
    <w:rPr>
      <w:rFonts w:eastAsiaTheme="majorEastAsia" w:cstheme="majorBidi"/>
      <w:b/>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B00"/>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724A89"/>
    <w:rPr>
      <w:rFonts w:eastAsiaTheme="majorEastAsia" w:cstheme="majorBidi"/>
      <w:b/>
      <w:color w:val="000000" w:themeColor="text1"/>
      <w:szCs w:val="33"/>
    </w:rPr>
  </w:style>
  <w:style w:type="character" w:customStyle="1" w:styleId="Heading3Char">
    <w:name w:val="Heading 3 Char"/>
    <w:basedOn w:val="DefaultParagraphFont"/>
    <w:link w:val="Heading3"/>
    <w:uiPriority w:val="9"/>
    <w:rsid w:val="00724A89"/>
    <w:rPr>
      <w:rFonts w:eastAsiaTheme="majorEastAsia" w:cstheme="majorBidi"/>
      <w:b/>
      <w:color w:val="000000" w:themeColor="text1"/>
      <w:szCs w:val="30"/>
    </w:rPr>
  </w:style>
  <w:style w:type="paragraph" w:styleId="NoSpacing">
    <w:name w:val="No Spacing"/>
    <w:uiPriority w:val="1"/>
    <w:qFormat/>
    <w:rsid w:val="000A6A74"/>
    <w:pPr>
      <w:spacing w:after="0"/>
    </w:pPr>
    <w:rPr>
      <w:b/>
      <w:szCs w:val="30"/>
    </w:rPr>
  </w:style>
  <w:style w:type="paragraph" w:styleId="ListParagraph">
    <w:name w:val="List Paragraph"/>
    <w:basedOn w:val="Normal"/>
    <w:uiPriority w:val="34"/>
    <w:qFormat/>
    <w:rsid w:val="00D76EF0"/>
    <w:pPr>
      <w:ind w:left="720"/>
      <w:contextualSpacing/>
    </w:pPr>
    <w:rPr>
      <w:szCs w:val="30"/>
    </w:rPr>
  </w:style>
  <w:style w:type="paragraph" w:styleId="TOCHeading">
    <w:name w:val="TOC Heading"/>
    <w:basedOn w:val="Heading1"/>
    <w:next w:val="Normal"/>
    <w:uiPriority w:val="39"/>
    <w:unhideWhenUsed/>
    <w:qFormat/>
    <w:rsid w:val="002F72B5"/>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2F72B5"/>
    <w:pPr>
      <w:spacing w:after="100"/>
    </w:pPr>
    <w:rPr>
      <w:szCs w:val="30"/>
    </w:rPr>
  </w:style>
  <w:style w:type="paragraph" w:styleId="TOC2">
    <w:name w:val="toc 2"/>
    <w:basedOn w:val="Normal"/>
    <w:next w:val="Normal"/>
    <w:autoRedefine/>
    <w:uiPriority w:val="39"/>
    <w:unhideWhenUsed/>
    <w:rsid w:val="002F72B5"/>
    <w:pPr>
      <w:spacing w:after="100"/>
      <w:ind w:left="240"/>
    </w:pPr>
    <w:rPr>
      <w:szCs w:val="30"/>
    </w:rPr>
  </w:style>
  <w:style w:type="character" w:styleId="Hyperlink">
    <w:name w:val="Hyperlink"/>
    <w:basedOn w:val="DefaultParagraphFont"/>
    <w:uiPriority w:val="99"/>
    <w:unhideWhenUsed/>
    <w:rsid w:val="002F72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39369">
      <w:bodyDiv w:val="1"/>
      <w:marLeft w:val="0"/>
      <w:marRight w:val="0"/>
      <w:marTop w:val="0"/>
      <w:marBottom w:val="0"/>
      <w:divBdr>
        <w:top w:val="none" w:sz="0" w:space="0" w:color="auto"/>
        <w:left w:val="none" w:sz="0" w:space="0" w:color="auto"/>
        <w:bottom w:val="none" w:sz="0" w:space="0" w:color="auto"/>
        <w:right w:val="none" w:sz="0" w:space="0" w:color="auto"/>
      </w:divBdr>
    </w:div>
    <w:div w:id="122298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B2EAF-935F-432E-9EE0-0651981B1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pancham</dc:creator>
  <cp:keywords/>
  <dc:description/>
  <cp:lastModifiedBy>Tejan, Nimata: RBKC</cp:lastModifiedBy>
  <cp:revision>2</cp:revision>
  <dcterms:created xsi:type="dcterms:W3CDTF">2022-01-12T09:52:00Z</dcterms:created>
  <dcterms:modified xsi:type="dcterms:W3CDTF">2022-01-12T09:52:00Z</dcterms:modified>
</cp:coreProperties>
</file>