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343411767"/>
        <w:docPartObj>
          <w:docPartGallery w:val="Cover Pages"/>
          <w:docPartUnique/>
        </w:docPartObj>
      </w:sdtPr>
      <w:sdtEndPr>
        <w:rPr>
          <w:rFonts w:ascii="Arial" w:hAnsi="Arial" w:cs="Arial"/>
          <w:sz w:val="24"/>
          <w:szCs w:val="24"/>
          <w:lang w:eastAsia="en-US"/>
        </w:rPr>
      </w:sdtEndPr>
      <w:sdtContent>
        <w:p w14:paraId="52110A49" w14:textId="3BB6687C" w:rsidR="000577B3" w:rsidRDefault="000577B3">
          <w:pPr>
            <w:pStyle w:val="NoSpacing"/>
          </w:pPr>
          <w:r>
            <w:rPr>
              <w:noProof/>
            </w:rPr>
            <mc:AlternateContent>
              <mc:Choice Requires="wpg">
                <w:drawing>
                  <wp:anchor distT="0" distB="0" distL="114300" distR="114300" simplePos="0" relativeHeight="251659264" behindDoc="1" locked="0" layoutInCell="1" allowOverlap="1" wp14:anchorId="72C478DE" wp14:editId="15B5E346">
                    <wp:simplePos x="0" y="0"/>
                    <wp:positionH relativeFrom="page">
                      <wp:posOffset>392934</wp:posOffset>
                    </wp:positionH>
                    <wp:positionV relativeFrom="page">
                      <wp:posOffset>-1695701</wp:posOffset>
                    </wp:positionV>
                    <wp:extent cx="2194560" cy="9125712"/>
                    <wp:effectExtent l="0" t="0" r="6985" b="7620"/>
                    <wp:wrapNone/>
                    <wp:docPr id="2" name="Group 60"/>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0T00:00:00Z">
                                      <w:dateFormat w:val="M/d/yyyy"/>
                                      <w:lid w:val="en-US"/>
                                      <w:storeMappedDataAs w:val="dateTime"/>
                                      <w:calendar w:val="gregorian"/>
                                    </w:date>
                                  </w:sdtPr>
                                  <w:sdtContent>
                                    <w:p w14:paraId="37CB88C1" w14:textId="7B04F137" w:rsidR="000577B3" w:rsidRDefault="000577B3">
                                      <w:pPr>
                                        <w:pStyle w:val="NoSpacing"/>
                                        <w:jc w:val="right"/>
                                        <w:rPr>
                                          <w:color w:val="FFFFFF" w:themeColor="background1"/>
                                          <w:sz w:val="28"/>
                                          <w:szCs w:val="28"/>
                                        </w:rPr>
                                      </w:pPr>
                                      <w:r>
                                        <w:rPr>
                                          <w:color w:val="FFFFFF" w:themeColor="background1"/>
                                          <w:sz w:val="28"/>
                                          <w:szCs w:val="28"/>
                                        </w:rPr>
                                        <w:t>4/20/2026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2C478DE" id="Group 60" o:spid="_x0000_s1026" style="position:absolute;margin-left:30.95pt;margin-top:-133.5pt;width:172.8pt;height:718.55pt;z-index:-251657216;mso-width-percent:330;mso-height-percent:950;mso-position-horizontal-relative:page;mso-position-vertical-relative:page;mso-width-percent:330;mso-height-percent:95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&#13;&#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&#13;&#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0T00:00:00Z">
                                <w:dateFormat w:val="M/d/yyyy"/>
                                <w:lid w:val="en-US"/>
                                <w:storeMappedDataAs w:val="dateTime"/>
                                <w:calendar w:val="gregorian"/>
                              </w:date>
                            </w:sdtPr>
                            <w:sdtContent>
                              <w:p w14:paraId="37CB88C1" w14:textId="7B04F137" w:rsidR="000577B3" w:rsidRDefault="000577B3">
                                <w:pPr>
                                  <w:pStyle w:val="NoSpacing"/>
                                  <w:jc w:val="right"/>
                                  <w:rPr>
                                    <w:color w:val="FFFFFF" w:themeColor="background1"/>
                                    <w:sz w:val="28"/>
                                    <w:szCs w:val="28"/>
                                  </w:rPr>
                                </w:pPr>
                                <w:r>
                                  <w:rPr>
                                    <w:color w:val="FFFFFF" w:themeColor="background1"/>
                                    <w:sz w:val="28"/>
                                    <w:szCs w:val="28"/>
                                  </w:rPr>
                                  <w:t>4/20/2026</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811A3F3" w14:textId="1557646E" w:rsidR="000577B3" w:rsidRDefault="000577B3">
          <w:pPr>
            <w:spacing w:after="160" w:line="278" w:lineRule="auto"/>
            <w:rPr>
              <w:rFonts w:ascii="Arial" w:hAnsi="Arial" w:cs="Arial"/>
              <w:sz w:val="24"/>
              <w:szCs w:val="24"/>
            </w:rPr>
          </w:pPr>
          <w:r>
            <w:rPr>
              <w:noProof/>
            </w:rPr>
            <mc:AlternateContent>
              <mc:Choice Requires="wps">
                <w:drawing>
                  <wp:anchor distT="0" distB="0" distL="114300" distR="114300" simplePos="0" relativeHeight="251661312" behindDoc="0" locked="0" layoutInCell="1" allowOverlap="1" wp14:anchorId="0AA0A0ED" wp14:editId="2EB293E0">
                    <wp:simplePos x="0" y="0"/>
                    <wp:positionH relativeFrom="page">
                      <wp:posOffset>4917791</wp:posOffset>
                    </wp:positionH>
                    <wp:positionV relativeFrom="page">
                      <wp:posOffset>7162971</wp:posOffset>
                    </wp:positionV>
                    <wp:extent cx="3657600" cy="365760"/>
                    <wp:effectExtent l="0" t="0" r="7620" b="5080"/>
                    <wp:wrapNone/>
                    <wp:docPr id="32" name="Text Box 6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4A2809" w14:textId="636F3CDA" w:rsidR="000577B3" w:rsidRDefault="000577B3">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Student: Elena Magher (2426374)</w:t>
                                    </w:r>
                                  </w:sdtContent>
                                </w:sdt>
                              </w:p>
                              <w:p w14:paraId="35EEA588" w14:textId="13DFBEE3" w:rsidR="000577B3" w:rsidRDefault="000577B3">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r>
                                  <w:rPr>
                                    <w:caps/>
                                    <w:color w:val="595959" w:themeColor="text1" w:themeTint="A6"/>
                                    <w:sz w:val="20"/>
                                    <w:szCs w:val="20"/>
                                  </w:rPr>
                                  <w:t>s</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AA0A0ED" id="_x0000_t202" coordsize="21600,21600" o:spt="202" path="m,l,21600r21600,l21600,xe">
                    <v:stroke joinstyle="miter"/>
                    <v:path gradientshapeok="t" o:connecttype="rect"/>
                  </v:shapetype>
                  <v:shape id="Text Box 62" o:spid="_x0000_s1055" type="#_x0000_t202" style="position:absolute;margin-left:387.25pt;margin-top:564pt;width:4in;height:28.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" filled="f" stroked="f" strokeweight=".5pt">
                    <v:textbox style="mso-fit-shape-to-text:t" inset="0,0,0,0">
                      <w:txbxContent>
                        <w:p w14:paraId="164A2809" w14:textId="636F3CDA" w:rsidR="000577B3" w:rsidRDefault="000577B3">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Student: Elena Magher (2426374)</w:t>
                              </w:r>
                            </w:sdtContent>
                          </w:sdt>
                        </w:p>
                        <w:p w14:paraId="35EEA588" w14:textId="13DFBEE3" w:rsidR="000577B3" w:rsidRDefault="000577B3">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r>
                            <w:rPr>
                              <w:caps/>
                              <w:color w:val="595959" w:themeColor="text1" w:themeTint="A6"/>
                              <w:sz w:val="20"/>
                              <w:szCs w:val="20"/>
                            </w:rPr>
                            <w:t>s</w:t>
                          </w:r>
                        </w:p>
                      </w:txbxContent>
                    </v:textbox>
                    <w10:wrap anchorx="page" anchory="page"/>
                  </v:shape>
                </w:pict>
              </mc:Fallback>
            </mc:AlternateContent>
          </w:r>
          <w:r>
            <w:rPr>
              <w:noProof/>
              <w14:ligatures w14:val="standardContextual"/>
            </w:rPr>
            <mc:AlternateContent>
              <mc:Choice Requires="wps">
                <w:drawing>
                  <wp:anchor distT="0" distB="0" distL="114300" distR="114300" simplePos="0" relativeHeight="251662336" behindDoc="0" locked="0" layoutInCell="1" allowOverlap="1" wp14:anchorId="5C90BF0A" wp14:editId="601317AA">
                    <wp:simplePos x="0" y="0"/>
                    <wp:positionH relativeFrom="column">
                      <wp:posOffset>3623553</wp:posOffset>
                    </wp:positionH>
                    <wp:positionV relativeFrom="paragraph">
                      <wp:posOffset>6550998</wp:posOffset>
                    </wp:positionV>
                    <wp:extent cx="2120333" cy="593387"/>
                    <wp:effectExtent l="0" t="0" r="13335" b="16510"/>
                    <wp:wrapNone/>
                    <wp:docPr id="1110682917" name="Text Box 1"/>
                    <wp:cNvGraphicFramePr/>
                    <a:graphic xmlns:a="http://schemas.openxmlformats.org/drawingml/2006/main">
                      <a:graphicData uri="http://schemas.microsoft.com/office/word/2010/wordprocessingShape">
                        <wps:wsp>
                          <wps:cNvSpPr txBox="1"/>
                          <wps:spPr>
                            <a:xfrm>
                              <a:off x="0" y="0"/>
                              <a:ext cx="2120333" cy="593387"/>
                            </a:xfrm>
                            <a:prstGeom prst="rect">
                              <a:avLst/>
                            </a:prstGeom>
                            <a:solidFill>
                              <a:schemeClr val="lt1"/>
                            </a:solidFill>
                            <a:ln w="6350">
                              <a:solidFill>
                                <a:prstClr val="black"/>
                              </a:solidFill>
                            </a:ln>
                          </wps:spPr>
                          <wps:txbx>
                            <w:txbxContent>
                              <w:p w14:paraId="0DCC491D" w14:textId="018D9EF9" w:rsidR="000577B3" w:rsidRPr="000577B3" w:rsidRDefault="000577B3">
                                <w:pPr>
                                  <w:rPr>
                                    <w:lang w:val="en-GB"/>
                                  </w:rPr>
                                </w:pPr>
                                <w:r w:rsidRPr="000577B3">
                                  <w:rPr>
                                    <w:rFonts w:ascii="ACADEMY ENGRAVED LET PLAIN:1.0" w:hAnsi="ACADEMY ENGRAVED LET PLAIN:1.0" w:cs="Times New Roman (Body CS)"/>
                                    <w:lang w:val="en-GB"/>
                                  </w:rPr>
                                  <w:t>Lecturer</w:t>
                                </w:r>
                                <w:r>
                                  <w:rPr>
                                    <w:lang w:val="en-GB"/>
                                  </w:rPr>
                                  <w:t>:  Sadeque Iman Shaikh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90BF0A" id="Text Box 1" o:spid="_x0000_s1056" type="#_x0000_t202" style="position:absolute;margin-left:285.3pt;margin-top:515.85pt;width:166.95pt;height:46.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" fillcolor="white [3201]" strokeweight=".5pt">
                    <v:textbox>
                      <w:txbxContent>
                        <w:p w14:paraId="0DCC491D" w14:textId="018D9EF9" w:rsidR="000577B3" w:rsidRPr="000577B3" w:rsidRDefault="000577B3">
                          <w:pPr>
                            <w:rPr>
                              <w:lang w:val="en-GB"/>
                            </w:rPr>
                          </w:pPr>
                          <w:r w:rsidRPr="000577B3">
                            <w:rPr>
                              <w:rFonts w:ascii="ACADEMY ENGRAVED LET PLAIN:1.0" w:hAnsi="ACADEMY ENGRAVED LET PLAIN:1.0" w:cs="Times New Roman (Body CS)"/>
                              <w:lang w:val="en-GB"/>
                            </w:rPr>
                            <w:t>Lecturer</w:t>
                          </w:r>
                          <w:r>
                            <w:rPr>
                              <w:lang w:val="en-GB"/>
                            </w:rPr>
                            <w:t>:  Sadeque Iman Shaikh</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74FF9230" wp14:editId="19B6A84A">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4231532" cy="2694562"/>
                    <wp:effectExtent l="0" t="0" r="0" b="0"/>
                    <wp:wrapNone/>
                    <wp:docPr id="1" name="Text Box 64"/>
                    <wp:cNvGraphicFramePr/>
                    <a:graphic xmlns:a="http://schemas.openxmlformats.org/drawingml/2006/main">
                      <a:graphicData uri="http://schemas.microsoft.com/office/word/2010/wordprocessingShape">
                        <wps:wsp>
                          <wps:cNvSpPr txBox="1"/>
                          <wps:spPr>
                            <a:xfrm>
                              <a:off x="0" y="0"/>
                              <a:ext cx="4231532" cy="269456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597D43" w14:textId="77777777" w:rsidR="000577B3" w:rsidRPr="000577B3" w:rsidRDefault="000577B3" w:rsidP="000577B3">
                                <w:pPr>
                                  <w:pStyle w:val="Title"/>
                                </w:pPr>
                                <w:r w:rsidRPr="000577B3">
                                  <w:t>Configure and Manage the Virtualized Enterprise Network</w:t>
                                </w:r>
                              </w:p>
                              <w:p w14:paraId="1B271DFA" w14:textId="77777777" w:rsidR="000577B3" w:rsidRPr="000577B3" w:rsidRDefault="000577B3" w:rsidP="000577B3">
                                <w:pPr>
                                  <w:rPr>
                                    <w:rFonts w:ascii="Arial" w:hAnsi="Arial" w:cs="Arial"/>
                                    <w:sz w:val="24"/>
                                    <w:szCs w:val="24"/>
                                  </w:rPr>
                                </w:pPr>
                              </w:p>
                              <w:p w14:paraId="46B5C0DC" w14:textId="77777777" w:rsidR="000577B3" w:rsidRPr="000577B3" w:rsidRDefault="000577B3" w:rsidP="000577B3">
                                <w:pPr>
                                  <w:rPr>
                                    <w:rFonts w:ascii="Arial" w:hAnsi="Arial" w:cs="Arial"/>
                                    <w:sz w:val="24"/>
                                    <w:szCs w:val="24"/>
                                  </w:rPr>
                                </w:pPr>
                                <w:r w:rsidRPr="000577B3">
                                  <w:rPr>
                                    <w:rFonts w:ascii="Arial" w:hAnsi="Arial" w:cs="Arial"/>
                                    <w:sz w:val="24"/>
                                    <w:szCs w:val="24"/>
                                  </w:rPr>
                                  <w:t>Module: Network Operating Systems and Services (ACCA5023)</w:t>
                                </w:r>
                              </w:p>
                              <w:p w14:paraId="45B484E0" w14:textId="77777777" w:rsidR="000577B3" w:rsidRPr="000577B3" w:rsidRDefault="000577B3" w:rsidP="000577B3">
                                <w:pPr>
                                  <w:rPr>
                                    <w:rFonts w:ascii="Arial" w:hAnsi="Arial" w:cs="Arial"/>
                                    <w:sz w:val="24"/>
                                    <w:szCs w:val="24"/>
                                  </w:rPr>
                                </w:pPr>
                                <w:r w:rsidRPr="000577B3">
                                  <w:rPr>
                                    <w:rFonts w:ascii="Arial" w:hAnsi="Arial" w:cs="Arial"/>
                                    <w:sz w:val="24"/>
                                    <w:szCs w:val="24"/>
                                  </w:rPr>
                                  <w:t>Assignment: Coursework 2 – Task 1</w:t>
                                </w:r>
                              </w:p>
                              <w:p w14:paraId="0516015A" w14:textId="6CD35B11" w:rsidR="000577B3" w:rsidRDefault="000577B3">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4FF9230" id="Text Box 64" o:spid="_x0000_s1057" type="#_x0000_t202" style="position:absolute;margin-left:0;margin-top:0;width:333.2pt;height:212.15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" filled="f" stroked="f" strokeweight=".5pt">
                    <v:textbox inset="0,0,0,0">
                      <w:txbxContent>
                        <w:p w14:paraId="03597D43" w14:textId="77777777" w:rsidR="000577B3" w:rsidRPr="000577B3" w:rsidRDefault="000577B3" w:rsidP="000577B3">
                          <w:pPr>
                            <w:pStyle w:val="Title"/>
                          </w:pPr>
                          <w:r w:rsidRPr="000577B3">
                            <w:t>Configure and Manage the Virtualized Enterprise Network</w:t>
                          </w:r>
                        </w:p>
                        <w:p w14:paraId="1B271DFA" w14:textId="77777777" w:rsidR="000577B3" w:rsidRPr="000577B3" w:rsidRDefault="000577B3" w:rsidP="000577B3">
                          <w:pPr>
                            <w:rPr>
                              <w:rFonts w:ascii="Arial" w:hAnsi="Arial" w:cs="Arial"/>
                              <w:sz w:val="24"/>
                              <w:szCs w:val="24"/>
                            </w:rPr>
                          </w:pPr>
                        </w:p>
                        <w:p w14:paraId="46B5C0DC" w14:textId="77777777" w:rsidR="000577B3" w:rsidRPr="000577B3" w:rsidRDefault="000577B3" w:rsidP="000577B3">
                          <w:pPr>
                            <w:rPr>
                              <w:rFonts w:ascii="Arial" w:hAnsi="Arial" w:cs="Arial"/>
                              <w:sz w:val="24"/>
                              <w:szCs w:val="24"/>
                            </w:rPr>
                          </w:pPr>
                          <w:r w:rsidRPr="000577B3">
                            <w:rPr>
                              <w:rFonts w:ascii="Arial" w:hAnsi="Arial" w:cs="Arial"/>
                              <w:sz w:val="24"/>
                              <w:szCs w:val="24"/>
                            </w:rPr>
                            <w:t>Module: Network Operating Systems and Services (ACCA5023)</w:t>
                          </w:r>
                        </w:p>
                        <w:p w14:paraId="45B484E0" w14:textId="77777777" w:rsidR="000577B3" w:rsidRPr="000577B3" w:rsidRDefault="000577B3" w:rsidP="000577B3">
                          <w:pPr>
                            <w:rPr>
                              <w:rFonts w:ascii="Arial" w:hAnsi="Arial" w:cs="Arial"/>
                              <w:sz w:val="24"/>
                              <w:szCs w:val="24"/>
                            </w:rPr>
                          </w:pPr>
                          <w:r w:rsidRPr="000577B3">
                            <w:rPr>
                              <w:rFonts w:ascii="Arial" w:hAnsi="Arial" w:cs="Arial"/>
                              <w:sz w:val="24"/>
                              <w:szCs w:val="24"/>
                            </w:rPr>
                            <w:t>Assignment: Coursework 2 – Task 1</w:t>
                          </w:r>
                        </w:p>
                        <w:p w14:paraId="0516015A" w14:textId="6CD35B11" w:rsidR="000577B3" w:rsidRDefault="000577B3">
                          <w:pPr>
                            <w:spacing w:before="120"/>
                            <w:rPr>
                              <w:color w:val="404040" w:themeColor="text1" w:themeTint="BF"/>
                              <w:sz w:val="36"/>
                              <w:szCs w:val="36"/>
                            </w:rPr>
                          </w:pPr>
                        </w:p>
                      </w:txbxContent>
                    </v:textbox>
                    <w10:wrap anchorx="page" anchory="page"/>
                  </v:shape>
                </w:pict>
              </mc:Fallback>
            </mc:AlternateContent>
          </w:r>
          <w:r>
            <w:rPr>
              <w:rFonts w:ascii="Arial" w:hAnsi="Arial" w:cs="Arial"/>
              <w:sz w:val="24"/>
              <w:szCs w:val="24"/>
            </w:rPr>
            <w:br w:type="page"/>
          </w:r>
        </w:p>
      </w:sdtContent>
    </w:sdt>
    <w:sdt>
      <w:sdtPr>
        <w:id w:val="1072540434"/>
        <w:docPartObj>
          <w:docPartGallery w:val="Table of Contents"/>
          <w:docPartUnique/>
        </w:docPartObj>
      </w:sdtPr>
      <w:sdtEndPr>
        <w:rPr>
          <w:rFonts w:asciiTheme="minorHAnsi" w:eastAsiaTheme="minorEastAsia" w:hAnsiTheme="minorHAnsi" w:cstheme="minorBidi"/>
          <w:noProof/>
          <w:color w:val="auto"/>
          <w:sz w:val="22"/>
          <w:szCs w:val="22"/>
        </w:rPr>
      </w:sdtEndPr>
      <w:sdtContent>
        <w:p w14:paraId="70A2FA68" w14:textId="53989771" w:rsidR="000577B3" w:rsidRDefault="000577B3">
          <w:pPr>
            <w:pStyle w:val="TOCHeading"/>
          </w:pPr>
          <w:r>
            <w:t>Table of Contents</w:t>
          </w:r>
        </w:p>
        <w:p w14:paraId="7F51AD9E" w14:textId="22ADDFA3" w:rsidR="000577B3" w:rsidRDefault="000577B3">
          <w:pPr>
            <w:pStyle w:val="TOC1"/>
            <w:tabs>
              <w:tab w:val="right" w:leader="dot" w:pos="8630"/>
            </w:tabs>
            <w:rPr>
              <w:b w:val="0"/>
              <w:bCs w:val="0"/>
              <w:i w:val="0"/>
              <w:iCs w:val="0"/>
              <w:noProof/>
              <w:kern w:val="2"/>
              <w:lang w:val="en-GB" w:eastAsia="en-GB"/>
              <w14:ligatures w14:val="standardContextual"/>
            </w:rPr>
          </w:pPr>
          <w:r>
            <w:rPr>
              <w:b w:val="0"/>
              <w:bCs w:val="0"/>
            </w:rPr>
            <w:fldChar w:fldCharType="begin"/>
          </w:r>
          <w:r>
            <w:instrText xml:space="preserve"> TOC \o "1-3" \h \z \u </w:instrText>
          </w:r>
          <w:r>
            <w:rPr>
              <w:b w:val="0"/>
              <w:bCs w:val="0"/>
            </w:rPr>
            <w:fldChar w:fldCharType="separate"/>
          </w:r>
          <w:hyperlink w:anchor="_Toc227969884" w:history="1">
            <w:r w:rsidRPr="00FB01F3">
              <w:rPr>
                <w:rStyle w:val="Hyperlink"/>
                <w:noProof/>
              </w:rPr>
              <w:t>1. Introduction</w:t>
            </w:r>
            <w:r>
              <w:rPr>
                <w:noProof/>
                <w:webHidden/>
              </w:rPr>
              <w:tab/>
            </w:r>
            <w:r>
              <w:rPr>
                <w:noProof/>
                <w:webHidden/>
              </w:rPr>
              <w:fldChar w:fldCharType="begin"/>
            </w:r>
            <w:r>
              <w:rPr>
                <w:noProof/>
                <w:webHidden/>
              </w:rPr>
              <w:instrText xml:space="preserve"> PAGEREF _Toc227969884 \h </w:instrText>
            </w:r>
            <w:r>
              <w:rPr>
                <w:noProof/>
                <w:webHidden/>
              </w:rPr>
            </w:r>
            <w:r>
              <w:rPr>
                <w:noProof/>
                <w:webHidden/>
              </w:rPr>
              <w:fldChar w:fldCharType="separate"/>
            </w:r>
            <w:r>
              <w:rPr>
                <w:noProof/>
                <w:webHidden/>
              </w:rPr>
              <w:t>1</w:t>
            </w:r>
            <w:r>
              <w:rPr>
                <w:noProof/>
                <w:webHidden/>
              </w:rPr>
              <w:fldChar w:fldCharType="end"/>
            </w:r>
          </w:hyperlink>
        </w:p>
        <w:p w14:paraId="7B7E86BF" w14:textId="76DB08D2" w:rsidR="000577B3" w:rsidRDefault="000577B3">
          <w:pPr>
            <w:pStyle w:val="TOC1"/>
            <w:tabs>
              <w:tab w:val="right" w:leader="dot" w:pos="8630"/>
            </w:tabs>
            <w:rPr>
              <w:b w:val="0"/>
              <w:bCs w:val="0"/>
              <w:i w:val="0"/>
              <w:iCs w:val="0"/>
              <w:noProof/>
              <w:kern w:val="2"/>
              <w:lang w:val="en-GB" w:eastAsia="en-GB"/>
              <w14:ligatures w14:val="standardContextual"/>
            </w:rPr>
          </w:pPr>
          <w:hyperlink w:anchor="_Toc227969885" w:history="1">
            <w:r w:rsidRPr="00FB01F3">
              <w:rPr>
                <w:rStyle w:val="Hyperlink"/>
                <w:noProof/>
              </w:rPr>
              <w:t xml:space="preserve">2. Laboratory Environment </w:t>
            </w:r>
            <w:r w:rsidRPr="00FB01F3">
              <w:rPr>
                <w:rStyle w:val="Hyperlink"/>
                <w:noProof/>
              </w:rPr>
              <w:t>a</w:t>
            </w:r>
            <w:r w:rsidRPr="00FB01F3">
              <w:rPr>
                <w:rStyle w:val="Hyperlink"/>
                <w:noProof/>
              </w:rPr>
              <w:t>nd Topology</w:t>
            </w:r>
            <w:r>
              <w:rPr>
                <w:noProof/>
                <w:webHidden/>
              </w:rPr>
              <w:tab/>
            </w:r>
            <w:r>
              <w:rPr>
                <w:noProof/>
                <w:webHidden/>
              </w:rPr>
              <w:fldChar w:fldCharType="begin"/>
            </w:r>
            <w:r>
              <w:rPr>
                <w:noProof/>
                <w:webHidden/>
              </w:rPr>
              <w:instrText xml:space="preserve"> PAGEREF _Toc227969885 \h </w:instrText>
            </w:r>
            <w:r>
              <w:rPr>
                <w:noProof/>
                <w:webHidden/>
              </w:rPr>
            </w:r>
            <w:r>
              <w:rPr>
                <w:noProof/>
                <w:webHidden/>
              </w:rPr>
              <w:fldChar w:fldCharType="separate"/>
            </w:r>
            <w:r>
              <w:rPr>
                <w:noProof/>
                <w:webHidden/>
              </w:rPr>
              <w:t>1</w:t>
            </w:r>
            <w:r>
              <w:rPr>
                <w:noProof/>
                <w:webHidden/>
              </w:rPr>
              <w:fldChar w:fldCharType="end"/>
            </w:r>
          </w:hyperlink>
        </w:p>
        <w:p w14:paraId="4004536F" w14:textId="0EF0A1E0" w:rsidR="000577B3" w:rsidRDefault="000577B3">
          <w:pPr>
            <w:pStyle w:val="TOC1"/>
            <w:tabs>
              <w:tab w:val="right" w:leader="dot" w:pos="8630"/>
            </w:tabs>
            <w:rPr>
              <w:b w:val="0"/>
              <w:bCs w:val="0"/>
              <w:i w:val="0"/>
              <w:iCs w:val="0"/>
              <w:noProof/>
              <w:kern w:val="2"/>
              <w:lang w:val="en-GB" w:eastAsia="en-GB"/>
              <w14:ligatures w14:val="standardContextual"/>
            </w:rPr>
          </w:pPr>
          <w:hyperlink w:anchor="_Toc227969886" w:history="1">
            <w:r w:rsidRPr="00FB01F3">
              <w:rPr>
                <w:rStyle w:val="Hyperlink"/>
                <w:noProof/>
              </w:rPr>
              <w:t>3. Routing Configuration</w:t>
            </w:r>
            <w:r>
              <w:rPr>
                <w:noProof/>
                <w:webHidden/>
              </w:rPr>
              <w:tab/>
            </w:r>
            <w:r>
              <w:rPr>
                <w:noProof/>
                <w:webHidden/>
              </w:rPr>
              <w:fldChar w:fldCharType="begin"/>
            </w:r>
            <w:r>
              <w:rPr>
                <w:noProof/>
                <w:webHidden/>
              </w:rPr>
              <w:instrText xml:space="preserve"> PAGEREF _Toc227969886 \h </w:instrText>
            </w:r>
            <w:r>
              <w:rPr>
                <w:noProof/>
                <w:webHidden/>
              </w:rPr>
            </w:r>
            <w:r>
              <w:rPr>
                <w:noProof/>
                <w:webHidden/>
              </w:rPr>
              <w:fldChar w:fldCharType="separate"/>
            </w:r>
            <w:r>
              <w:rPr>
                <w:noProof/>
                <w:webHidden/>
              </w:rPr>
              <w:t>2</w:t>
            </w:r>
            <w:r>
              <w:rPr>
                <w:noProof/>
                <w:webHidden/>
              </w:rPr>
              <w:fldChar w:fldCharType="end"/>
            </w:r>
          </w:hyperlink>
        </w:p>
        <w:p w14:paraId="0101A185" w14:textId="5D0D1544" w:rsidR="000577B3" w:rsidRDefault="000577B3">
          <w:pPr>
            <w:pStyle w:val="TOC1"/>
            <w:tabs>
              <w:tab w:val="right" w:leader="dot" w:pos="8630"/>
            </w:tabs>
            <w:rPr>
              <w:b w:val="0"/>
              <w:bCs w:val="0"/>
              <w:i w:val="0"/>
              <w:iCs w:val="0"/>
              <w:noProof/>
              <w:kern w:val="2"/>
              <w:lang w:val="en-GB" w:eastAsia="en-GB"/>
              <w14:ligatures w14:val="standardContextual"/>
            </w:rPr>
          </w:pPr>
          <w:hyperlink w:anchor="_Toc227969887" w:history="1">
            <w:r w:rsidRPr="00FB01F3">
              <w:rPr>
                <w:rStyle w:val="Hyperlink"/>
                <w:noProof/>
              </w:rPr>
              <w:t>4. Domain Controller and DNS</w:t>
            </w:r>
            <w:r>
              <w:rPr>
                <w:noProof/>
                <w:webHidden/>
              </w:rPr>
              <w:tab/>
            </w:r>
            <w:r>
              <w:rPr>
                <w:noProof/>
                <w:webHidden/>
              </w:rPr>
              <w:fldChar w:fldCharType="begin"/>
            </w:r>
            <w:r>
              <w:rPr>
                <w:noProof/>
                <w:webHidden/>
              </w:rPr>
              <w:instrText xml:space="preserve"> PAGEREF _Toc227969887 \h </w:instrText>
            </w:r>
            <w:r>
              <w:rPr>
                <w:noProof/>
                <w:webHidden/>
              </w:rPr>
            </w:r>
            <w:r>
              <w:rPr>
                <w:noProof/>
                <w:webHidden/>
              </w:rPr>
              <w:fldChar w:fldCharType="separate"/>
            </w:r>
            <w:r>
              <w:rPr>
                <w:noProof/>
                <w:webHidden/>
              </w:rPr>
              <w:t>3</w:t>
            </w:r>
            <w:r>
              <w:rPr>
                <w:noProof/>
                <w:webHidden/>
              </w:rPr>
              <w:fldChar w:fldCharType="end"/>
            </w:r>
          </w:hyperlink>
        </w:p>
        <w:p w14:paraId="369E16C7" w14:textId="4423FE3E" w:rsidR="000577B3" w:rsidRDefault="000577B3">
          <w:pPr>
            <w:pStyle w:val="TOC1"/>
            <w:tabs>
              <w:tab w:val="right" w:leader="dot" w:pos="8630"/>
            </w:tabs>
            <w:rPr>
              <w:b w:val="0"/>
              <w:bCs w:val="0"/>
              <w:i w:val="0"/>
              <w:iCs w:val="0"/>
              <w:noProof/>
              <w:kern w:val="2"/>
              <w:lang w:val="en-GB" w:eastAsia="en-GB"/>
              <w14:ligatures w14:val="standardContextual"/>
            </w:rPr>
          </w:pPr>
          <w:hyperlink w:anchor="_Toc227969888" w:history="1">
            <w:r w:rsidRPr="00FB01F3">
              <w:rPr>
                <w:rStyle w:val="Hyperlink"/>
                <w:rFonts w:ascii="Arial" w:hAnsi="Arial" w:cs="Arial"/>
                <w:noProof/>
              </w:rPr>
              <w:t>5. Site-to-Site Encrypted Tunnel</w:t>
            </w:r>
            <w:r>
              <w:rPr>
                <w:noProof/>
                <w:webHidden/>
              </w:rPr>
              <w:tab/>
            </w:r>
            <w:r>
              <w:rPr>
                <w:noProof/>
                <w:webHidden/>
              </w:rPr>
              <w:fldChar w:fldCharType="begin"/>
            </w:r>
            <w:r>
              <w:rPr>
                <w:noProof/>
                <w:webHidden/>
              </w:rPr>
              <w:instrText xml:space="preserve"> PAGEREF _Toc227969888 \h </w:instrText>
            </w:r>
            <w:r>
              <w:rPr>
                <w:noProof/>
                <w:webHidden/>
              </w:rPr>
            </w:r>
            <w:r>
              <w:rPr>
                <w:noProof/>
                <w:webHidden/>
              </w:rPr>
              <w:fldChar w:fldCharType="separate"/>
            </w:r>
            <w:r>
              <w:rPr>
                <w:noProof/>
                <w:webHidden/>
              </w:rPr>
              <w:t>3</w:t>
            </w:r>
            <w:r>
              <w:rPr>
                <w:noProof/>
                <w:webHidden/>
              </w:rPr>
              <w:fldChar w:fldCharType="end"/>
            </w:r>
          </w:hyperlink>
        </w:p>
        <w:p w14:paraId="69DC9141" w14:textId="4E497A59" w:rsidR="000577B3" w:rsidRDefault="000577B3">
          <w:pPr>
            <w:pStyle w:val="TOC1"/>
            <w:tabs>
              <w:tab w:val="right" w:leader="dot" w:pos="8630"/>
            </w:tabs>
            <w:rPr>
              <w:b w:val="0"/>
              <w:bCs w:val="0"/>
              <w:i w:val="0"/>
              <w:iCs w:val="0"/>
              <w:noProof/>
              <w:kern w:val="2"/>
              <w:lang w:val="en-GB" w:eastAsia="en-GB"/>
              <w14:ligatures w14:val="standardContextual"/>
            </w:rPr>
          </w:pPr>
          <w:hyperlink w:anchor="_Toc227969889" w:history="1">
            <w:r w:rsidRPr="00FB01F3">
              <w:rPr>
                <w:rStyle w:val="Hyperlink"/>
                <w:noProof/>
              </w:rPr>
              <w:t>6. Bulk User Provisioning</w:t>
            </w:r>
            <w:r>
              <w:rPr>
                <w:noProof/>
                <w:webHidden/>
              </w:rPr>
              <w:tab/>
            </w:r>
            <w:r>
              <w:rPr>
                <w:noProof/>
                <w:webHidden/>
              </w:rPr>
              <w:fldChar w:fldCharType="begin"/>
            </w:r>
            <w:r>
              <w:rPr>
                <w:noProof/>
                <w:webHidden/>
              </w:rPr>
              <w:instrText xml:space="preserve"> PAGEREF _Toc227969889 \h </w:instrText>
            </w:r>
            <w:r>
              <w:rPr>
                <w:noProof/>
                <w:webHidden/>
              </w:rPr>
            </w:r>
            <w:r>
              <w:rPr>
                <w:noProof/>
                <w:webHidden/>
              </w:rPr>
              <w:fldChar w:fldCharType="separate"/>
            </w:r>
            <w:r>
              <w:rPr>
                <w:noProof/>
                <w:webHidden/>
              </w:rPr>
              <w:t>4</w:t>
            </w:r>
            <w:r>
              <w:rPr>
                <w:noProof/>
                <w:webHidden/>
              </w:rPr>
              <w:fldChar w:fldCharType="end"/>
            </w:r>
          </w:hyperlink>
        </w:p>
        <w:p w14:paraId="4DBD626C" w14:textId="137C8388" w:rsidR="000577B3" w:rsidRDefault="000577B3">
          <w:pPr>
            <w:pStyle w:val="TOC1"/>
            <w:tabs>
              <w:tab w:val="right" w:leader="dot" w:pos="8630"/>
            </w:tabs>
            <w:rPr>
              <w:b w:val="0"/>
              <w:bCs w:val="0"/>
              <w:i w:val="0"/>
              <w:iCs w:val="0"/>
              <w:noProof/>
              <w:kern w:val="2"/>
              <w:lang w:val="en-GB" w:eastAsia="en-GB"/>
              <w14:ligatures w14:val="standardContextual"/>
            </w:rPr>
          </w:pPr>
          <w:hyperlink w:anchor="_Toc227969890" w:history="1">
            <w:r w:rsidRPr="00FB01F3">
              <w:rPr>
                <w:rStyle w:val="Hyperlink"/>
                <w:noProof/>
              </w:rPr>
              <w:t>7. Domain Membership</w:t>
            </w:r>
            <w:r>
              <w:rPr>
                <w:noProof/>
                <w:webHidden/>
              </w:rPr>
              <w:tab/>
            </w:r>
            <w:r>
              <w:rPr>
                <w:noProof/>
                <w:webHidden/>
              </w:rPr>
              <w:fldChar w:fldCharType="begin"/>
            </w:r>
            <w:r>
              <w:rPr>
                <w:noProof/>
                <w:webHidden/>
              </w:rPr>
              <w:instrText xml:space="preserve"> PAGEREF _Toc227969890 \h </w:instrText>
            </w:r>
            <w:r>
              <w:rPr>
                <w:noProof/>
                <w:webHidden/>
              </w:rPr>
            </w:r>
            <w:r>
              <w:rPr>
                <w:noProof/>
                <w:webHidden/>
              </w:rPr>
              <w:fldChar w:fldCharType="separate"/>
            </w:r>
            <w:r>
              <w:rPr>
                <w:noProof/>
                <w:webHidden/>
              </w:rPr>
              <w:t>4</w:t>
            </w:r>
            <w:r>
              <w:rPr>
                <w:noProof/>
                <w:webHidden/>
              </w:rPr>
              <w:fldChar w:fldCharType="end"/>
            </w:r>
          </w:hyperlink>
        </w:p>
        <w:p w14:paraId="7575B414" w14:textId="54F85688" w:rsidR="000577B3" w:rsidRDefault="000577B3">
          <w:pPr>
            <w:pStyle w:val="TOC1"/>
            <w:tabs>
              <w:tab w:val="right" w:leader="dot" w:pos="8630"/>
            </w:tabs>
            <w:rPr>
              <w:b w:val="0"/>
              <w:bCs w:val="0"/>
              <w:i w:val="0"/>
              <w:iCs w:val="0"/>
              <w:noProof/>
              <w:kern w:val="2"/>
              <w:lang w:val="en-GB" w:eastAsia="en-GB"/>
              <w14:ligatures w14:val="standardContextual"/>
            </w:rPr>
          </w:pPr>
          <w:hyperlink w:anchor="_Toc227969891" w:history="1">
            <w:r w:rsidRPr="00FB01F3">
              <w:rPr>
                <w:rStyle w:val="Hyperlink"/>
                <w:noProof/>
              </w:rPr>
              <w:t>8. DHCP Server and Relay</w:t>
            </w:r>
            <w:r>
              <w:rPr>
                <w:noProof/>
                <w:webHidden/>
              </w:rPr>
              <w:tab/>
            </w:r>
            <w:r>
              <w:rPr>
                <w:noProof/>
                <w:webHidden/>
              </w:rPr>
              <w:fldChar w:fldCharType="begin"/>
            </w:r>
            <w:r>
              <w:rPr>
                <w:noProof/>
                <w:webHidden/>
              </w:rPr>
              <w:instrText xml:space="preserve"> PAGEREF _Toc227969891 \h </w:instrText>
            </w:r>
            <w:r>
              <w:rPr>
                <w:noProof/>
                <w:webHidden/>
              </w:rPr>
            </w:r>
            <w:r>
              <w:rPr>
                <w:noProof/>
                <w:webHidden/>
              </w:rPr>
              <w:fldChar w:fldCharType="separate"/>
            </w:r>
            <w:r>
              <w:rPr>
                <w:noProof/>
                <w:webHidden/>
              </w:rPr>
              <w:t>4</w:t>
            </w:r>
            <w:r>
              <w:rPr>
                <w:noProof/>
                <w:webHidden/>
              </w:rPr>
              <w:fldChar w:fldCharType="end"/>
            </w:r>
          </w:hyperlink>
        </w:p>
        <w:p w14:paraId="3F8A6438" w14:textId="1FE25ADA" w:rsidR="000577B3" w:rsidRDefault="000577B3">
          <w:pPr>
            <w:pStyle w:val="TOC1"/>
            <w:tabs>
              <w:tab w:val="right" w:leader="dot" w:pos="8630"/>
            </w:tabs>
            <w:rPr>
              <w:b w:val="0"/>
              <w:bCs w:val="0"/>
              <w:i w:val="0"/>
              <w:iCs w:val="0"/>
              <w:noProof/>
              <w:kern w:val="2"/>
              <w:lang w:val="en-GB" w:eastAsia="en-GB"/>
              <w14:ligatures w14:val="standardContextual"/>
            </w:rPr>
          </w:pPr>
          <w:hyperlink w:anchor="_Toc227969892" w:history="1">
            <w:r w:rsidRPr="00FB01F3">
              <w:rPr>
                <w:rStyle w:val="Hyperlink"/>
                <w:rFonts w:ascii="Arial" w:hAnsi="Arial" w:cs="Arial"/>
                <w:noProof/>
              </w:rPr>
              <w:t>10. Shared Storage Configuration</w:t>
            </w:r>
            <w:r>
              <w:rPr>
                <w:noProof/>
                <w:webHidden/>
              </w:rPr>
              <w:tab/>
            </w:r>
            <w:r>
              <w:rPr>
                <w:noProof/>
                <w:webHidden/>
              </w:rPr>
              <w:fldChar w:fldCharType="begin"/>
            </w:r>
            <w:r>
              <w:rPr>
                <w:noProof/>
                <w:webHidden/>
              </w:rPr>
              <w:instrText xml:space="preserve"> PAGEREF _Toc227969892 \h </w:instrText>
            </w:r>
            <w:r>
              <w:rPr>
                <w:noProof/>
                <w:webHidden/>
              </w:rPr>
            </w:r>
            <w:r>
              <w:rPr>
                <w:noProof/>
                <w:webHidden/>
              </w:rPr>
              <w:fldChar w:fldCharType="separate"/>
            </w:r>
            <w:r>
              <w:rPr>
                <w:noProof/>
                <w:webHidden/>
              </w:rPr>
              <w:t>5</w:t>
            </w:r>
            <w:r>
              <w:rPr>
                <w:noProof/>
                <w:webHidden/>
              </w:rPr>
              <w:fldChar w:fldCharType="end"/>
            </w:r>
          </w:hyperlink>
        </w:p>
        <w:p w14:paraId="3B33830C" w14:textId="028F5ED9" w:rsidR="000577B3" w:rsidRDefault="000577B3">
          <w:pPr>
            <w:pStyle w:val="TOC1"/>
            <w:tabs>
              <w:tab w:val="right" w:leader="dot" w:pos="8630"/>
            </w:tabs>
            <w:rPr>
              <w:b w:val="0"/>
              <w:bCs w:val="0"/>
              <w:i w:val="0"/>
              <w:iCs w:val="0"/>
              <w:noProof/>
              <w:kern w:val="2"/>
              <w:lang w:val="en-GB" w:eastAsia="en-GB"/>
              <w14:ligatures w14:val="standardContextual"/>
            </w:rPr>
          </w:pPr>
          <w:hyperlink w:anchor="_Toc227969893" w:history="1">
            <w:r w:rsidRPr="00FB01F3">
              <w:rPr>
                <w:rStyle w:val="Hyperlink"/>
                <w:noProof/>
              </w:rPr>
              <w:t>11. Internal Web Service</w:t>
            </w:r>
            <w:r>
              <w:rPr>
                <w:noProof/>
                <w:webHidden/>
              </w:rPr>
              <w:tab/>
            </w:r>
            <w:r>
              <w:rPr>
                <w:noProof/>
                <w:webHidden/>
              </w:rPr>
              <w:fldChar w:fldCharType="begin"/>
            </w:r>
            <w:r>
              <w:rPr>
                <w:noProof/>
                <w:webHidden/>
              </w:rPr>
              <w:instrText xml:space="preserve"> PAGEREF _Toc227969893 \h </w:instrText>
            </w:r>
            <w:r>
              <w:rPr>
                <w:noProof/>
                <w:webHidden/>
              </w:rPr>
            </w:r>
            <w:r>
              <w:rPr>
                <w:noProof/>
                <w:webHidden/>
              </w:rPr>
              <w:fldChar w:fldCharType="separate"/>
            </w:r>
            <w:r>
              <w:rPr>
                <w:noProof/>
                <w:webHidden/>
              </w:rPr>
              <w:t>6</w:t>
            </w:r>
            <w:r>
              <w:rPr>
                <w:noProof/>
                <w:webHidden/>
              </w:rPr>
              <w:fldChar w:fldCharType="end"/>
            </w:r>
          </w:hyperlink>
        </w:p>
        <w:p w14:paraId="423740DF" w14:textId="2F427D90" w:rsidR="000577B3" w:rsidRDefault="000577B3">
          <w:pPr>
            <w:pStyle w:val="TOC1"/>
            <w:tabs>
              <w:tab w:val="right" w:leader="dot" w:pos="8630"/>
            </w:tabs>
            <w:rPr>
              <w:b w:val="0"/>
              <w:bCs w:val="0"/>
              <w:i w:val="0"/>
              <w:iCs w:val="0"/>
              <w:noProof/>
              <w:kern w:val="2"/>
              <w:lang w:val="en-GB" w:eastAsia="en-GB"/>
              <w14:ligatures w14:val="standardContextual"/>
            </w:rPr>
          </w:pPr>
          <w:hyperlink w:anchor="_Toc227969894" w:history="1">
            <w:r w:rsidRPr="00FB01F3">
              <w:rPr>
                <w:rStyle w:val="Hyperlink"/>
                <w:rFonts w:ascii="Arial" w:hAnsi="Arial" w:cs="Arial"/>
                <w:noProof/>
              </w:rPr>
              <w:t>12. Remote Desktop Services</w:t>
            </w:r>
            <w:r>
              <w:rPr>
                <w:noProof/>
                <w:webHidden/>
              </w:rPr>
              <w:tab/>
            </w:r>
            <w:r>
              <w:rPr>
                <w:noProof/>
                <w:webHidden/>
              </w:rPr>
              <w:fldChar w:fldCharType="begin"/>
            </w:r>
            <w:r>
              <w:rPr>
                <w:noProof/>
                <w:webHidden/>
              </w:rPr>
              <w:instrText xml:space="preserve"> PAGEREF _Toc227969894 \h </w:instrText>
            </w:r>
            <w:r>
              <w:rPr>
                <w:noProof/>
                <w:webHidden/>
              </w:rPr>
            </w:r>
            <w:r>
              <w:rPr>
                <w:noProof/>
                <w:webHidden/>
              </w:rPr>
              <w:fldChar w:fldCharType="separate"/>
            </w:r>
            <w:r>
              <w:rPr>
                <w:noProof/>
                <w:webHidden/>
              </w:rPr>
              <w:t>6</w:t>
            </w:r>
            <w:r>
              <w:rPr>
                <w:noProof/>
                <w:webHidden/>
              </w:rPr>
              <w:fldChar w:fldCharType="end"/>
            </w:r>
          </w:hyperlink>
        </w:p>
        <w:p w14:paraId="5CC078DC" w14:textId="053AFDCE" w:rsidR="000577B3" w:rsidRDefault="000577B3">
          <w:pPr>
            <w:pStyle w:val="TOC1"/>
            <w:tabs>
              <w:tab w:val="right" w:leader="dot" w:pos="8630"/>
            </w:tabs>
            <w:rPr>
              <w:b w:val="0"/>
              <w:bCs w:val="0"/>
              <w:i w:val="0"/>
              <w:iCs w:val="0"/>
              <w:noProof/>
              <w:kern w:val="2"/>
              <w:lang w:val="en-GB" w:eastAsia="en-GB"/>
              <w14:ligatures w14:val="standardContextual"/>
            </w:rPr>
          </w:pPr>
          <w:hyperlink w:anchor="_Toc227969895" w:history="1">
            <w:r w:rsidRPr="00FB01F3">
              <w:rPr>
                <w:rStyle w:val="Hyperlink"/>
                <w:rFonts w:ascii="Arial" w:hAnsi="Arial" w:cs="Arial"/>
                <w:noProof/>
              </w:rPr>
              <w:t>13. Professional Reflection</w:t>
            </w:r>
            <w:r>
              <w:rPr>
                <w:noProof/>
                <w:webHidden/>
              </w:rPr>
              <w:tab/>
            </w:r>
            <w:r>
              <w:rPr>
                <w:noProof/>
                <w:webHidden/>
              </w:rPr>
              <w:fldChar w:fldCharType="begin"/>
            </w:r>
            <w:r>
              <w:rPr>
                <w:noProof/>
                <w:webHidden/>
              </w:rPr>
              <w:instrText xml:space="preserve"> PAGEREF _Toc227969895 \h </w:instrText>
            </w:r>
            <w:r>
              <w:rPr>
                <w:noProof/>
                <w:webHidden/>
              </w:rPr>
            </w:r>
            <w:r>
              <w:rPr>
                <w:noProof/>
                <w:webHidden/>
              </w:rPr>
              <w:fldChar w:fldCharType="separate"/>
            </w:r>
            <w:r>
              <w:rPr>
                <w:noProof/>
                <w:webHidden/>
              </w:rPr>
              <w:t>7</w:t>
            </w:r>
            <w:r>
              <w:rPr>
                <w:noProof/>
                <w:webHidden/>
              </w:rPr>
              <w:fldChar w:fldCharType="end"/>
            </w:r>
          </w:hyperlink>
        </w:p>
        <w:p w14:paraId="5EE9858F" w14:textId="5B17703A" w:rsidR="000577B3" w:rsidRDefault="000577B3">
          <w:pPr>
            <w:pStyle w:val="TOC1"/>
            <w:tabs>
              <w:tab w:val="right" w:leader="dot" w:pos="8630"/>
            </w:tabs>
            <w:rPr>
              <w:b w:val="0"/>
              <w:bCs w:val="0"/>
              <w:i w:val="0"/>
              <w:iCs w:val="0"/>
              <w:noProof/>
              <w:kern w:val="2"/>
              <w:lang w:val="en-GB" w:eastAsia="en-GB"/>
              <w14:ligatures w14:val="standardContextual"/>
            </w:rPr>
          </w:pPr>
          <w:hyperlink w:anchor="_Toc227969896" w:history="1">
            <w:r w:rsidRPr="00FB01F3">
              <w:rPr>
                <w:rStyle w:val="Hyperlink"/>
                <w:noProof/>
              </w:rPr>
              <w:t>14. Conclusion</w:t>
            </w:r>
            <w:r>
              <w:rPr>
                <w:noProof/>
                <w:webHidden/>
              </w:rPr>
              <w:tab/>
            </w:r>
            <w:r>
              <w:rPr>
                <w:noProof/>
                <w:webHidden/>
              </w:rPr>
              <w:fldChar w:fldCharType="begin"/>
            </w:r>
            <w:r>
              <w:rPr>
                <w:noProof/>
                <w:webHidden/>
              </w:rPr>
              <w:instrText xml:space="preserve"> PAGEREF _Toc227969896 \h </w:instrText>
            </w:r>
            <w:r>
              <w:rPr>
                <w:noProof/>
                <w:webHidden/>
              </w:rPr>
            </w:r>
            <w:r>
              <w:rPr>
                <w:noProof/>
                <w:webHidden/>
              </w:rPr>
              <w:fldChar w:fldCharType="separate"/>
            </w:r>
            <w:r>
              <w:rPr>
                <w:noProof/>
                <w:webHidden/>
              </w:rPr>
              <w:t>8</w:t>
            </w:r>
            <w:r>
              <w:rPr>
                <w:noProof/>
                <w:webHidden/>
              </w:rPr>
              <w:fldChar w:fldCharType="end"/>
            </w:r>
          </w:hyperlink>
        </w:p>
        <w:p w14:paraId="376D58D9" w14:textId="3FB59F88" w:rsidR="000577B3" w:rsidRDefault="000577B3">
          <w:r>
            <w:rPr>
              <w:b/>
              <w:bCs/>
              <w:noProof/>
            </w:rPr>
            <w:fldChar w:fldCharType="end"/>
          </w:r>
        </w:p>
      </w:sdtContent>
    </w:sdt>
    <w:p w14:paraId="205A53CC" w14:textId="77777777" w:rsidR="000577B3" w:rsidRPr="000577B3" w:rsidRDefault="000577B3" w:rsidP="000577B3">
      <w:pPr>
        <w:rPr>
          <w:rFonts w:ascii="Arial" w:hAnsi="Arial" w:cs="Arial"/>
          <w:sz w:val="24"/>
          <w:szCs w:val="24"/>
        </w:rPr>
      </w:pPr>
    </w:p>
    <w:p w14:paraId="444D7FEB" w14:textId="77777777" w:rsidR="000577B3" w:rsidRPr="000577B3" w:rsidRDefault="000577B3" w:rsidP="000577B3">
      <w:pPr>
        <w:pStyle w:val="Heading1"/>
        <w:rPr>
          <w:sz w:val="28"/>
          <w:szCs w:val="28"/>
        </w:rPr>
      </w:pPr>
      <w:bookmarkStart w:id="0" w:name="_Toc227969884"/>
      <w:r w:rsidRPr="000577B3">
        <w:rPr>
          <w:sz w:val="28"/>
          <w:szCs w:val="28"/>
        </w:rPr>
        <w:t>1. Introduction</w:t>
      </w:r>
      <w:bookmarkEnd w:id="0"/>
    </w:p>
    <w:p w14:paraId="6C3126CC" w14:textId="77777777" w:rsidR="000577B3" w:rsidRPr="000577B3" w:rsidRDefault="000577B3" w:rsidP="000577B3">
      <w:pPr>
        <w:rPr>
          <w:rFonts w:ascii="Arial" w:hAnsi="Arial" w:cs="Arial"/>
          <w:sz w:val="24"/>
          <w:szCs w:val="24"/>
        </w:rPr>
      </w:pPr>
    </w:p>
    <w:p w14:paraId="34AA4470" w14:textId="39908607" w:rsidR="000577B3" w:rsidRPr="000577B3" w:rsidRDefault="000577B3" w:rsidP="000577B3">
      <w:pPr>
        <w:rPr>
          <w:rFonts w:ascii="Arial" w:hAnsi="Arial" w:cs="Arial"/>
          <w:sz w:val="24"/>
          <w:szCs w:val="24"/>
        </w:rPr>
      </w:pPr>
      <w:r w:rsidRPr="000577B3">
        <w:rPr>
          <w:rFonts w:ascii="Arial" w:hAnsi="Arial" w:cs="Arial"/>
          <w:sz w:val="24"/>
          <w:szCs w:val="24"/>
        </w:rPr>
        <w:t xml:space="preserve">This report presents the design, implementation, and evaluation of a </w:t>
      </w:r>
      <w:r w:rsidRPr="000577B3">
        <w:rPr>
          <w:rFonts w:ascii="Arial" w:hAnsi="Arial" w:cs="Arial"/>
          <w:sz w:val="24"/>
          <w:szCs w:val="24"/>
        </w:rPr>
        <w:t>virtualized</w:t>
      </w:r>
      <w:r w:rsidRPr="000577B3">
        <w:rPr>
          <w:rFonts w:ascii="Arial" w:hAnsi="Arial" w:cs="Arial"/>
          <w:sz w:val="24"/>
          <w:szCs w:val="24"/>
        </w:rPr>
        <w:t xml:space="preserve"> enterprise network across two separate sites. The objective is to simulate a realistic </w:t>
      </w:r>
      <w:r w:rsidRPr="000577B3">
        <w:rPr>
          <w:rFonts w:ascii="Arial" w:hAnsi="Arial" w:cs="Arial"/>
          <w:sz w:val="24"/>
          <w:szCs w:val="24"/>
        </w:rPr>
        <w:t>organizational</w:t>
      </w:r>
      <w:r w:rsidRPr="000577B3">
        <w:rPr>
          <w:rFonts w:ascii="Arial" w:hAnsi="Arial" w:cs="Arial"/>
          <w:sz w:val="24"/>
          <w:szCs w:val="24"/>
        </w:rPr>
        <w:t xml:space="preserve"> infrastructure and demonstrate control over core services including routing, identity management, secure communication, and service delivery. The approach focuses not only on configuration, but also on justification of technical decisions and security considerations.</w:t>
      </w:r>
    </w:p>
    <w:p w14:paraId="03105EEC" w14:textId="77777777" w:rsidR="000577B3" w:rsidRPr="000577B3" w:rsidRDefault="000577B3" w:rsidP="000577B3">
      <w:pPr>
        <w:rPr>
          <w:rFonts w:ascii="Arial" w:hAnsi="Arial" w:cs="Arial"/>
          <w:sz w:val="24"/>
          <w:szCs w:val="24"/>
        </w:rPr>
      </w:pPr>
    </w:p>
    <w:p w14:paraId="6880497D" w14:textId="77777777" w:rsidR="000577B3" w:rsidRDefault="000577B3" w:rsidP="000577B3">
      <w:pPr>
        <w:pStyle w:val="Heading1"/>
        <w:rPr>
          <w:sz w:val="32"/>
          <w:szCs w:val="32"/>
        </w:rPr>
      </w:pPr>
      <w:bookmarkStart w:id="1" w:name="_Toc227969885"/>
    </w:p>
    <w:p w14:paraId="26163C3B" w14:textId="63B316D8" w:rsidR="000577B3" w:rsidRPr="000577B3" w:rsidRDefault="000577B3" w:rsidP="000577B3">
      <w:pPr>
        <w:pStyle w:val="Heading1"/>
        <w:rPr>
          <w:sz w:val="32"/>
          <w:szCs w:val="32"/>
        </w:rPr>
      </w:pPr>
      <w:r w:rsidRPr="000577B3">
        <w:rPr>
          <w:sz w:val="32"/>
          <w:szCs w:val="32"/>
        </w:rPr>
        <w:t>2. Laboratory Environment and Topology</w:t>
      </w:r>
      <w:bookmarkEnd w:id="1"/>
    </w:p>
    <w:p w14:paraId="19DBB502" w14:textId="60B29580" w:rsidR="000577B3" w:rsidRDefault="000577B3" w:rsidP="000577B3">
      <w:pPr>
        <w:rPr>
          <w:rFonts w:ascii="Arial" w:hAnsi="Arial" w:cs="Arial"/>
          <w:sz w:val="24"/>
          <w:szCs w:val="24"/>
        </w:rPr>
      </w:pPr>
      <w:r w:rsidRPr="000577B3">
        <w:rPr>
          <w:rFonts w:ascii="Arial" w:hAnsi="Arial" w:cs="Arial"/>
          <w:sz w:val="24"/>
          <w:szCs w:val="24"/>
        </w:rPr>
        <w:t xml:space="preserve">The environment consists of a Windows Server acting as a domain controller and a Debian-based system supporting routing and relay functions. Two logical networks </w:t>
      </w:r>
      <w:r>
        <w:rPr>
          <w:rFonts w:ascii="Arial" w:hAnsi="Arial" w:cs="Arial"/>
          <w:noProof/>
          <w:sz w:val="24"/>
          <w:szCs w:val="24"/>
          <w14:ligatures w14:val="standardContextual"/>
        </w:rPr>
        <w:drawing>
          <wp:inline distT="0" distB="0" distL="0" distR="0" wp14:anchorId="3E1E418B" wp14:editId="00204166">
            <wp:extent cx="5486400" cy="3984625"/>
            <wp:effectExtent l="0" t="0" r="0" b="3175"/>
            <wp:docPr id="20779712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971247" name="Picture 2077971247"/>
                    <pic:cNvPicPr/>
                  </pic:nvPicPr>
                  <pic:blipFill>
                    <a:blip r:embed="rId6" cstate="print">
                      <a:extLst>
                        <a:ext uri="{28A0092B-C50C-407E-A947-70E740481C1C}">
                          <a14:useLocalDpi xmlns:a14="http://schemas.microsoft.com/office/drawing/2010/main" val="0"/>
                        </a:ext>
                      </a:extLst>
                    </a:blip>
                    <a:stretch>
                      <a:fillRect/>
                    </a:stretch>
                  </pic:blipFill>
                  <pic:spPr>
                    <a:xfrm>
                      <a:off x="0" y="0"/>
                      <a:ext cx="5486400" cy="3984625"/>
                    </a:xfrm>
                    <a:prstGeom prst="rect">
                      <a:avLst/>
                    </a:prstGeom>
                  </pic:spPr>
                </pic:pic>
              </a:graphicData>
            </a:graphic>
          </wp:inline>
        </w:drawing>
      </w:r>
    </w:p>
    <w:p w14:paraId="6D7650F4" w14:textId="1C097E2C" w:rsidR="000577B3" w:rsidRDefault="000577B3" w:rsidP="000577B3">
      <w:pPr>
        <w:rPr>
          <w:rFonts w:ascii="Arial" w:hAnsi="Arial" w:cs="Arial"/>
          <w:sz w:val="24"/>
          <w:szCs w:val="24"/>
        </w:rPr>
      </w:pPr>
      <w:r w:rsidRPr="000577B3">
        <w:rPr>
          <w:rFonts w:ascii="Arial" w:hAnsi="Arial" w:cs="Arial"/>
          <w:sz w:val="24"/>
          <w:szCs w:val="24"/>
        </w:rPr>
        <w:lastRenderedPageBreak/>
        <w:drawing>
          <wp:inline distT="0" distB="0" distL="0" distR="0" wp14:anchorId="333A2C36" wp14:editId="39C014D9">
            <wp:extent cx="5486400" cy="4159885"/>
            <wp:effectExtent l="0" t="0" r="0" b="5715"/>
            <wp:docPr id="6795697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569762" name=""/>
                    <pic:cNvPicPr/>
                  </pic:nvPicPr>
                  <pic:blipFill>
                    <a:blip r:embed="rId7"/>
                    <a:stretch>
                      <a:fillRect/>
                    </a:stretch>
                  </pic:blipFill>
                  <pic:spPr>
                    <a:xfrm>
                      <a:off x="0" y="0"/>
                      <a:ext cx="5486400" cy="4159885"/>
                    </a:xfrm>
                    <a:prstGeom prst="rect">
                      <a:avLst/>
                    </a:prstGeom>
                  </pic:spPr>
                </pic:pic>
              </a:graphicData>
            </a:graphic>
          </wp:inline>
        </w:drawing>
      </w:r>
    </w:p>
    <w:p w14:paraId="46F32BA2" w14:textId="77777777" w:rsidR="000577B3" w:rsidRDefault="000577B3" w:rsidP="000577B3">
      <w:pPr>
        <w:rPr>
          <w:rFonts w:ascii="Arial" w:hAnsi="Arial" w:cs="Arial"/>
          <w:sz w:val="24"/>
          <w:szCs w:val="24"/>
        </w:rPr>
      </w:pPr>
    </w:p>
    <w:p w14:paraId="3FC091F3" w14:textId="47621C12" w:rsidR="000577B3" w:rsidRPr="000577B3" w:rsidRDefault="000577B3" w:rsidP="000577B3">
      <w:pPr>
        <w:rPr>
          <w:rFonts w:ascii="Arial" w:hAnsi="Arial" w:cs="Arial"/>
          <w:sz w:val="24"/>
          <w:szCs w:val="24"/>
        </w:rPr>
      </w:pPr>
      <w:r w:rsidRPr="000577B3">
        <w:rPr>
          <w:rFonts w:ascii="Arial" w:hAnsi="Arial" w:cs="Arial"/>
          <w:sz w:val="24"/>
          <w:szCs w:val="24"/>
        </w:rPr>
        <w:lastRenderedPageBreak/>
        <w:drawing>
          <wp:inline distT="0" distB="0" distL="0" distR="0" wp14:anchorId="25959C8A" wp14:editId="7747595E">
            <wp:extent cx="5486400" cy="3696335"/>
            <wp:effectExtent l="0" t="0" r="0" b="0"/>
            <wp:docPr id="7304759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475902" name=""/>
                    <pic:cNvPicPr/>
                  </pic:nvPicPr>
                  <pic:blipFill>
                    <a:blip r:embed="rId8"/>
                    <a:stretch>
                      <a:fillRect/>
                    </a:stretch>
                  </pic:blipFill>
                  <pic:spPr>
                    <a:xfrm>
                      <a:off x="0" y="0"/>
                      <a:ext cx="5486400" cy="3696335"/>
                    </a:xfrm>
                    <a:prstGeom prst="rect">
                      <a:avLst/>
                    </a:prstGeom>
                  </pic:spPr>
                </pic:pic>
              </a:graphicData>
            </a:graphic>
          </wp:inline>
        </w:drawing>
      </w:r>
      <w:r w:rsidRPr="000577B3">
        <w:rPr>
          <w:rFonts w:ascii="Arial" w:hAnsi="Arial" w:cs="Arial"/>
          <w:sz w:val="24"/>
          <w:szCs w:val="24"/>
        </w:rPr>
        <w:t>represent separate sites and are connected through a routed link.</w:t>
      </w:r>
    </w:p>
    <w:p w14:paraId="59ABF589" w14:textId="5120DE76" w:rsidR="000577B3" w:rsidRPr="000577B3" w:rsidRDefault="000577B3" w:rsidP="000577B3">
      <w:pPr>
        <w:rPr>
          <w:rFonts w:ascii="Arial" w:hAnsi="Arial" w:cs="Arial"/>
          <w:sz w:val="24"/>
          <w:szCs w:val="24"/>
        </w:rPr>
      </w:pPr>
    </w:p>
    <w:p w14:paraId="0EA0164D" w14:textId="5F34144D" w:rsidR="000577B3" w:rsidRDefault="000577B3" w:rsidP="000577B3">
      <w:pPr>
        <w:rPr>
          <w:rFonts w:ascii="Arial" w:hAnsi="Arial" w:cs="Arial"/>
          <w:sz w:val="24"/>
          <w:szCs w:val="24"/>
        </w:rPr>
      </w:pPr>
      <w:r w:rsidRPr="000577B3">
        <w:rPr>
          <w:rFonts w:ascii="Arial" w:hAnsi="Arial" w:cs="Arial"/>
          <w:sz w:val="24"/>
          <w:szCs w:val="24"/>
        </w:rPr>
        <w:t xml:space="preserve">This design reflects a simplified enterprise model where services are </w:t>
      </w:r>
      <w:r w:rsidRPr="000577B3">
        <w:rPr>
          <w:rFonts w:ascii="Arial" w:hAnsi="Arial" w:cs="Arial"/>
          <w:sz w:val="24"/>
          <w:szCs w:val="24"/>
        </w:rPr>
        <w:t>centralized</w:t>
      </w:r>
      <w:r w:rsidRPr="000577B3">
        <w:rPr>
          <w:rFonts w:ascii="Arial" w:hAnsi="Arial" w:cs="Arial"/>
          <w:sz w:val="24"/>
          <w:szCs w:val="24"/>
        </w:rPr>
        <w:t xml:space="preserve"> while still supporting distributed users.</w:t>
      </w:r>
      <w:r w:rsidRPr="000577B3">
        <w:rPr>
          <w:noProof/>
          <w14:ligatures w14:val="standardContextual"/>
        </w:rPr>
        <w:t xml:space="preserve"> </w:t>
      </w:r>
      <w:r w:rsidRPr="000577B3">
        <w:rPr>
          <w:rFonts w:ascii="Arial" w:hAnsi="Arial" w:cs="Arial"/>
          <w:sz w:val="24"/>
          <w:szCs w:val="24"/>
        </w:rPr>
        <w:lastRenderedPageBreak/>
        <w:drawing>
          <wp:inline distT="0" distB="0" distL="0" distR="0" wp14:anchorId="00E17C96" wp14:editId="7D76E8FB">
            <wp:extent cx="5486400" cy="4840605"/>
            <wp:effectExtent l="0" t="0" r="0" b="0"/>
            <wp:docPr id="15999282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928245" name=""/>
                    <pic:cNvPicPr/>
                  </pic:nvPicPr>
                  <pic:blipFill>
                    <a:blip r:embed="rId9"/>
                    <a:stretch>
                      <a:fillRect/>
                    </a:stretch>
                  </pic:blipFill>
                  <pic:spPr>
                    <a:xfrm>
                      <a:off x="0" y="0"/>
                      <a:ext cx="5486400" cy="4840605"/>
                    </a:xfrm>
                    <a:prstGeom prst="rect">
                      <a:avLst/>
                    </a:prstGeom>
                  </pic:spPr>
                </pic:pic>
              </a:graphicData>
            </a:graphic>
          </wp:inline>
        </w:drawing>
      </w:r>
      <w:r>
        <w:rPr>
          <w:rFonts w:ascii="Arial" w:hAnsi="Arial" w:cs="Arial"/>
          <w:noProof/>
          <w:sz w:val="24"/>
          <w:szCs w:val="24"/>
          <w14:ligatures w14:val="standardContextual"/>
        </w:rPr>
        <w:drawing>
          <wp:inline distT="0" distB="0" distL="0" distR="0" wp14:anchorId="68436385" wp14:editId="718B17E3">
            <wp:extent cx="5486400" cy="2119630"/>
            <wp:effectExtent l="0" t="0" r="0" b="1270"/>
            <wp:docPr id="164762252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622526" name="Picture 164762252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486400" cy="2119630"/>
                    </a:xfrm>
                    <a:prstGeom prst="rect">
                      <a:avLst/>
                    </a:prstGeom>
                  </pic:spPr>
                </pic:pic>
              </a:graphicData>
            </a:graphic>
          </wp:inline>
        </w:drawing>
      </w:r>
      <w:r w:rsidRPr="000577B3">
        <w:rPr>
          <w:noProof/>
          <w14:ligatures w14:val="standardContextual"/>
        </w:rPr>
        <w:t xml:space="preserve"> </w:t>
      </w:r>
      <w:r w:rsidRPr="000577B3">
        <w:rPr>
          <w:noProof/>
          <w14:ligatures w14:val="standardContextual"/>
        </w:rPr>
        <w:lastRenderedPageBreak/>
        <w:drawing>
          <wp:inline distT="0" distB="0" distL="0" distR="0" wp14:anchorId="73C9CBBA" wp14:editId="5032CCBA">
            <wp:extent cx="5486400" cy="3912870"/>
            <wp:effectExtent l="0" t="0" r="0" b="0"/>
            <wp:docPr id="4581205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120585" name=""/>
                    <pic:cNvPicPr/>
                  </pic:nvPicPr>
                  <pic:blipFill>
                    <a:blip r:embed="rId11"/>
                    <a:stretch>
                      <a:fillRect/>
                    </a:stretch>
                  </pic:blipFill>
                  <pic:spPr>
                    <a:xfrm>
                      <a:off x="0" y="0"/>
                      <a:ext cx="5486400" cy="3912870"/>
                    </a:xfrm>
                    <a:prstGeom prst="rect">
                      <a:avLst/>
                    </a:prstGeom>
                  </pic:spPr>
                </pic:pic>
              </a:graphicData>
            </a:graphic>
          </wp:inline>
        </w:drawing>
      </w:r>
    </w:p>
    <w:p w14:paraId="34F775F1" w14:textId="3C47193D" w:rsidR="000577B3" w:rsidRPr="000577B3" w:rsidRDefault="000577B3" w:rsidP="000577B3">
      <w:pPr>
        <w:rPr>
          <w:rFonts w:ascii="Arial" w:hAnsi="Arial" w:cs="Arial"/>
          <w:sz w:val="24"/>
          <w:szCs w:val="24"/>
        </w:rPr>
      </w:pPr>
      <w:r w:rsidRPr="000577B3">
        <w:rPr>
          <w:rFonts w:ascii="Arial" w:hAnsi="Arial" w:cs="Arial"/>
          <w:sz w:val="24"/>
          <w:szCs w:val="24"/>
        </w:rPr>
        <w:t xml:space="preserve"> Static addressing was applied to infrastructure components to ensure consistency, while client systems rely on dynamic configuration through DHCP.</w:t>
      </w:r>
    </w:p>
    <w:p w14:paraId="14746AFB" w14:textId="21B3AF42" w:rsidR="000577B3" w:rsidRPr="000577B3" w:rsidRDefault="000577B3" w:rsidP="000577B3">
      <w:pPr>
        <w:rPr>
          <w:rFonts w:ascii="Arial" w:hAnsi="Arial" w:cs="Arial"/>
          <w:sz w:val="24"/>
          <w:szCs w:val="24"/>
        </w:rPr>
      </w:pPr>
      <w:r>
        <w:rPr>
          <w:rFonts w:ascii="Arial" w:hAnsi="Arial" w:cs="Arial"/>
          <w:noProof/>
          <w:sz w:val="24"/>
          <w:szCs w:val="24"/>
          <w14:ligatures w14:val="standardContextual"/>
        </w:rPr>
        <w:drawing>
          <wp:inline distT="0" distB="0" distL="0" distR="0" wp14:anchorId="0557414F" wp14:editId="65933DB5">
            <wp:extent cx="5486400" cy="3484880"/>
            <wp:effectExtent l="0" t="0" r="0" b="0"/>
            <wp:docPr id="86631979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319798" name="Picture 866319798"/>
                    <pic:cNvPicPr/>
                  </pic:nvPicPr>
                  <pic:blipFill>
                    <a:blip r:embed="rId12">
                      <a:extLst>
                        <a:ext uri="{28A0092B-C50C-407E-A947-70E740481C1C}">
                          <a14:useLocalDpi xmlns:a14="http://schemas.microsoft.com/office/drawing/2010/main" val="0"/>
                        </a:ext>
                      </a:extLst>
                    </a:blip>
                    <a:stretch>
                      <a:fillRect/>
                    </a:stretch>
                  </pic:blipFill>
                  <pic:spPr>
                    <a:xfrm>
                      <a:off x="0" y="0"/>
                      <a:ext cx="5486400" cy="3484880"/>
                    </a:xfrm>
                    <a:prstGeom prst="rect">
                      <a:avLst/>
                    </a:prstGeom>
                  </pic:spPr>
                </pic:pic>
              </a:graphicData>
            </a:graphic>
          </wp:inline>
        </w:drawing>
      </w:r>
    </w:p>
    <w:p w14:paraId="5138DD26" w14:textId="77777777" w:rsidR="000577B3" w:rsidRPr="000577B3" w:rsidRDefault="000577B3" w:rsidP="000577B3">
      <w:pPr>
        <w:rPr>
          <w:rFonts w:ascii="Arial" w:hAnsi="Arial" w:cs="Arial"/>
          <w:sz w:val="24"/>
          <w:szCs w:val="24"/>
        </w:rPr>
      </w:pPr>
      <w:r w:rsidRPr="000577B3">
        <w:rPr>
          <w:rFonts w:ascii="Arial" w:hAnsi="Arial" w:cs="Arial"/>
          <w:sz w:val="24"/>
          <w:szCs w:val="24"/>
        </w:rPr>
        <w:lastRenderedPageBreak/>
        <w:t>The separation into subnets improves traffic management and allows clear validation of routing and security boundaries.</w:t>
      </w:r>
    </w:p>
    <w:p w14:paraId="5691A142" w14:textId="69298862" w:rsidR="000577B3" w:rsidRPr="000577B3" w:rsidRDefault="000577B3" w:rsidP="000577B3">
      <w:pPr>
        <w:pStyle w:val="Heading1"/>
        <w:rPr>
          <w:sz w:val="28"/>
          <w:szCs w:val="28"/>
        </w:rPr>
      </w:pPr>
      <w:bookmarkStart w:id="2" w:name="_Toc227969886"/>
      <w:r w:rsidRPr="000577B3">
        <w:rPr>
          <w:sz w:val="28"/>
          <w:szCs w:val="28"/>
        </w:rPr>
        <w:t>3. Routing Configuration</w:t>
      </w:r>
      <w:bookmarkEnd w:id="2"/>
    </w:p>
    <w:p w14:paraId="2BE43D4A" w14:textId="1FBCDB4A" w:rsidR="000577B3" w:rsidRPr="000577B3" w:rsidRDefault="000577B3" w:rsidP="000577B3">
      <w:pPr>
        <w:rPr>
          <w:rFonts w:ascii="Arial" w:hAnsi="Arial" w:cs="Arial"/>
          <w:sz w:val="24"/>
          <w:szCs w:val="24"/>
        </w:rPr>
      </w:pPr>
      <w:r w:rsidRPr="000577B3">
        <w:rPr>
          <w:rFonts w:ascii="Arial" w:hAnsi="Arial" w:cs="Arial"/>
          <w:sz w:val="24"/>
          <w:szCs w:val="24"/>
        </w:rPr>
        <w:drawing>
          <wp:inline distT="0" distB="0" distL="0" distR="0" wp14:anchorId="2B3573E2" wp14:editId="414FC40F">
            <wp:extent cx="5486400" cy="5690235"/>
            <wp:effectExtent l="0" t="0" r="0" b="0"/>
            <wp:docPr id="19631444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144415" name=""/>
                    <pic:cNvPicPr/>
                  </pic:nvPicPr>
                  <pic:blipFill>
                    <a:blip r:embed="rId13"/>
                    <a:stretch>
                      <a:fillRect/>
                    </a:stretch>
                  </pic:blipFill>
                  <pic:spPr>
                    <a:xfrm>
                      <a:off x="0" y="0"/>
                      <a:ext cx="5486400" cy="5690235"/>
                    </a:xfrm>
                    <a:prstGeom prst="rect">
                      <a:avLst/>
                    </a:prstGeom>
                  </pic:spPr>
                </pic:pic>
              </a:graphicData>
            </a:graphic>
          </wp:inline>
        </w:drawing>
      </w:r>
    </w:p>
    <w:p w14:paraId="6E101154" w14:textId="36A0E078" w:rsidR="000577B3" w:rsidRPr="000577B3" w:rsidRDefault="000577B3" w:rsidP="000577B3">
      <w:pPr>
        <w:rPr>
          <w:rFonts w:ascii="Arial" w:hAnsi="Arial" w:cs="Arial"/>
          <w:sz w:val="24"/>
          <w:szCs w:val="24"/>
        </w:rPr>
      </w:pPr>
      <w:r w:rsidRPr="000577B3">
        <w:rPr>
          <w:rFonts w:ascii="Arial" w:hAnsi="Arial" w:cs="Arial"/>
          <w:sz w:val="24"/>
          <w:szCs w:val="24"/>
        </w:rPr>
        <w:t xml:space="preserve">Routing was implemented using the Remote Access role on the Windows Server. This enables communication between network interfaces and supports inter-site </w:t>
      </w:r>
      <w:r w:rsidRPr="000577B3">
        <w:rPr>
          <w:rFonts w:ascii="Arial" w:hAnsi="Arial" w:cs="Arial"/>
          <w:sz w:val="24"/>
          <w:szCs w:val="24"/>
        </w:rPr>
        <w:lastRenderedPageBreak/>
        <w:t>connectivity.</w:t>
      </w:r>
      <w:r w:rsidRPr="000577B3">
        <w:rPr>
          <w:noProof/>
          <w14:ligatures w14:val="standardContextual"/>
        </w:rPr>
        <w:t xml:space="preserve"> </w:t>
      </w:r>
      <w:r w:rsidRPr="000577B3">
        <w:rPr>
          <w:rFonts w:ascii="Arial" w:hAnsi="Arial" w:cs="Arial"/>
          <w:sz w:val="24"/>
          <w:szCs w:val="24"/>
        </w:rPr>
        <w:drawing>
          <wp:inline distT="0" distB="0" distL="0" distR="0" wp14:anchorId="3E050659" wp14:editId="175279E8">
            <wp:extent cx="5486400" cy="3648710"/>
            <wp:effectExtent l="0" t="0" r="0" b="0"/>
            <wp:docPr id="20807867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786737" name=""/>
                    <pic:cNvPicPr/>
                  </pic:nvPicPr>
                  <pic:blipFill>
                    <a:blip r:embed="rId14"/>
                    <a:stretch>
                      <a:fillRect/>
                    </a:stretch>
                  </pic:blipFill>
                  <pic:spPr>
                    <a:xfrm>
                      <a:off x="0" y="0"/>
                      <a:ext cx="5486400" cy="3648710"/>
                    </a:xfrm>
                    <a:prstGeom prst="rect">
                      <a:avLst/>
                    </a:prstGeom>
                  </pic:spPr>
                </pic:pic>
              </a:graphicData>
            </a:graphic>
          </wp:inline>
        </w:drawing>
      </w:r>
    </w:p>
    <w:p w14:paraId="7975AE5C" w14:textId="77777777" w:rsidR="000577B3" w:rsidRPr="000577B3" w:rsidRDefault="000577B3" w:rsidP="000577B3">
      <w:pPr>
        <w:rPr>
          <w:rFonts w:ascii="Arial" w:hAnsi="Arial" w:cs="Arial"/>
          <w:sz w:val="24"/>
          <w:szCs w:val="24"/>
        </w:rPr>
      </w:pPr>
    </w:p>
    <w:p w14:paraId="32AF0060" w14:textId="77777777" w:rsidR="000577B3" w:rsidRPr="000577B3" w:rsidRDefault="000577B3" w:rsidP="000577B3">
      <w:pPr>
        <w:rPr>
          <w:rFonts w:ascii="Arial" w:hAnsi="Arial" w:cs="Arial"/>
          <w:sz w:val="24"/>
          <w:szCs w:val="24"/>
        </w:rPr>
      </w:pPr>
      <w:r w:rsidRPr="000577B3">
        <w:rPr>
          <w:rFonts w:ascii="Arial" w:hAnsi="Arial" w:cs="Arial"/>
          <w:sz w:val="24"/>
          <w:szCs w:val="24"/>
        </w:rPr>
        <w:t>On the Debian system, IP forwarding was enabled to allow packet traversal between interfaces. Persistent static routes were configured to ensure consistent behaviour after system restart.</w:t>
      </w:r>
    </w:p>
    <w:p w14:paraId="7EAE2D93" w14:textId="77777777" w:rsidR="000577B3" w:rsidRPr="000577B3" w:rsidRDefault="000577B3" w:rsidP="000577B3">
      <w:pPr>
        <w:rPr>
          <w:rFonts w:ascii="Arial" w:hAnsi="Arial" w:cs="Arial"/>
          <w:sz w:val="24"/>
          <w:szCs w:val="24"/>
        </w:rPr>
      </w:pPr>
    </w:p>
    <w:p w14:paraId="7B176446" w14:textId="77777777" w:rsidR="000577B3" w:rsidRPr="000577B3" w:rsidRDefault="000577B3" w:rsidP="000577B3">
      <w:pPr>
        <w:rPr>
          <w:rFonts w:ascii="Arial" w:hAnsi="Arial" w:cs="Arial"/>
          <w:sz w:val="24"/>
          <w:szCs w:val="24"/>
        </w:rPr>
      </w:pPr>
      <w:r w:rsidRPr="000577B3">
        <w:rPr>
          <w:rFonts w:ascii="Arial" w:hAnsi="Arial" w:cs="Arial"/>
          <w:sz w:val="24"/>
          <w:szCs w:val="24"/>
        </w:rPr>
        <w:t>The decision to use static routing instead of dynamic routing protocols reflects the small scale of the environment. This reduces complexity and improves transparency during testing.</w:t>
      </w:r>
    </w:p>
    <w:p w14:paraId="4B6EC5A5" w14:textId="77777777" w:rsidR="000577B3" w:rsidRPr="000577B3" w:rsidRDefault="000577B3" w:rsidP="000577B3">
      <w:pPr>
        <w:rPr>
          <w:rFonts w:ascii="Arial" w:hAnsi="Arial" w:cs="Arial"/>
          <w:sz w:val="24"/>
          <w:szCs w:val="24"/>
        </w:rPr>
      </w:pPr>
    </w:p>
    <w:p w14:paraId="73A11A4A" w14:textId="77777777" w:rsidR="000577B3" w:rsidRPr="000577B3" w:rsidRDefault="000577B3" w:rsidP="000577B3">
      <w:pPr>
        <w:rPr>
          <w:rFonts w:ascii="Arial" w:hAnsi="Arial" w:cs="Arial"/>
          <w:sz w:val="24"/>
          <w:szCs w:val="24"/>
        </w:rPr>
      </w:pPr>
      <w:r w:rsidRPr="000577B3">
        <w:rPr>
          <w:rFonts w:ascii="Arial" w:hAnsi="Arial" w:cs="Arial"/>
          <w:sz w:val="24"/>
          <w:szCs w:val="24"/>
        </w:rPr>
        <w:t xml:space="preserve">Firewall configuration was restricted to essential services. This follows the principle of </w:t>
      </w:r>
      <w:proofErr w:type="spellStart"/>
      <w:r w:rsidRPr="000577B3">
        <w:rPr>
          <w:rFonts w:ascii="Arial" w:hAnsi="Arial" w:cs="Arial"/>
          <w:sz w:val="24"/>
          <w:szCs w:val="24"/>
        </w:rPr>
        <w:t>minimising</w:t>
      </w:r>
      <w:proofErr w:type="spellEnd"/>
      <w:r w:rsidRPr="000577B3">
        <w:rPr>
          <w:rFonts w:ascii="Arial" w:hAnsi="Arial" w:cs="Arial"/>
          <w:sz w:val="24"/>
          <w:szCs w:val="24"/>
        </w:rPr>
        <w:t xml:space="preserve"> exposed services and reduces potential attack vectors.</w:t>
      </w:r>
    </w:p>
    <w:p w14:paraId="067A7070" w14:textId="77777777" w:rsidR="000577B3" w:rsidRPr="000577B3" w:rsidRDefault="000577B3" w:rsidP="000577B3">
      <w:pPr>
        <w:pStyle w:val="Heading1"/>
        <w:rPr>
          <w:sz w:val="32"/>
          <w:szCs w:val="32"/>
        </w:rPr>
      </w:pPr>
    </w:p>
    <w:p w14:paraId="22382D37" w14:textId="77777777" w:rsidR="000577B3" w:rsidRPr="000577B3" w:rsidRDefault="000577B3" w:rsidP="000577B3">
      <w:pPr>
        <w:pStyle w:val="Heading1"/>
        <w:rPr>
          <w:sz w:val="32"/>
          <w:szCs w:val="32"/>
        </w:rPr>
      </w:pPr>
      <w:bookmarkStart w:id="3" w:name="_Toc227969887"/>
      <w:r w:rsidRPr="000577B3">
        <w:rPr>
          <w:sz w:val="32"/>
          <w:szCs w:val="32"/>
        </w:rPr>
        <w:t>4. Domain Controller and DNS</w:t>
      </w:r>
      <w:bookmarkEnd w:id="3"/>
    </w:p>
    <w:p w14:paraId="602B571E" w14:textId="77777777" w:rsidR="000577B3" w:rsidRPr="000577B3" w:rsidRDefault="000577B3" w:rsidP="000577B3">
      <w:pPr>
        <w:rPr>
          <w:rFonts w:ascii="Arial" w:hAnsi="Arial" w:cs="Arial"/>
        </w:rPr>
      </w:pPr>
    </w:p>
    <w:p w14:paraId="79BA0651" w14:textId="77777777" w:rsidR="000577B3" w:rsidRPr="000577B3" w:rsidRDefault="000577B3" w:rsidP="000577B3">
      <w:pPr>
        <w:rPr>
          <w:rFonts w:ascii="Arial" w:hAnsi="Arial" w:cs="Arial"/>
        </w:rPr>
      </w:pPr>
      <w:r w:rsidRPr="000577B3">
        <w:rPr>
          <w:rFonts w:ascii="Arial" w:hAnsi="Arial" w:cs="Arial"/>
        </w:rPr>
        <w:lastRenderedPageBreak/>
        <w:t xml:space="preserve">The Windows Server was promoted to a domain controller, creating a new Active Directory environment. DNS was integrated during setup to provide </w:t>
      </w:r>
      <w:proofErr w:type="spellStart"/>
      <w:r w:rsidRPr="000577B3">
        <w:rPr>
          <w:rFonts w:ascii="Arial" w:hAnsi="Arial" w:cs="Arial"/>
        </w:rPr>
        <w:t>centralised</w:t>
      </w:r>
      <w:proofErr w:type="spellEnd"/>
      <w:r w:rsidRPr="000577B3">
        <w:rPr>
          <w:rFonts w:ascii="Arial" w:hAnsi="Arial" w:cs="Arial"/>
        </w:rPr>
        <w:t xml:space="preserve"> name resolution.</w:t>
      </w:r>
    </w:p>
    <w:p w14:paraId="70914B42" w14:textId="77777777" w:rsidR="000577B3" w:rsidRPr="000577B3" w:rsidRDefault="000577B3" w:rsidP="000577B3">
      <w:pPr>
        <w:rPr>
          <w:rFonts w:ascii="Arial" w:hAnsi="Arial" w:cs="Arial"/>
        </w:rPr>
      </w:pPr>
    </w:p>
    <w:p w14:paraId="11010A28" w14:textId="77777777" w:rsidR="000577B3" w:rsidRPr="000577B3" w:rsidRDefault="000577B3" w:rsidP="000577B3">
      <w:pPr>
        <w:rPr>
          <w:rFonts w:ascii="Arial" w:hAnsi="Arial" w:cs="Arial"/>
        </w:rPr>
      </w:pPr>
      <w:r w:rsidRPr="000577B3">
        <w:rPr>
          <w:rFonts w:ascii="Arial" w:hAnsi="Arial" w:cs="Arial"/>
        </w:rPr>
        <w:t>Forward and reverse lookup zones were configured to support both hostname resolution and network diagnostics. This is critical for troubleshooting and service discovery.</w:t>
      </w:r>
    </w:p>
    <w:p w14:paraId="6FEF58A6" w14:textId="77777777" w:rsidR="000577B3" w:rsidRPr="000577B3" w:rsidRDefault="000577B3" w:rsidP="000577B3">
      <w:pPr>
        <w:rPr>
          <w:rFonts w:ascii="Arial" w:hAnsi="Arial" w:cs="Arial"/>
        </w:rPr>
      </w:pPr>
    </w:p>
    <w:p w14:paraId="4C28DA61" w14:textId="77777777" w:rsidR="000577B3" w:rsidRPr="000577B3" w:rsidRDefault="000577B3" w:rsidP="000577B3">
      <w:pPr>
        <w:rPr>
          <w:rFonts w:ascii="Arial" w:hAnsi="Arial" w:cs="Arial"/>
        </w:rPr>
      </w:pPr>
      <w:r w:rsidRPr="000577B3">
        <w:rPr>
          <w:rFonts w:ascii="Arial" w:hAnsi="Arial" w:cs="Arial"/>
        </w:rPr>
        <w:t xml:space="preserve">A password policy was applied to enforce minimum length and complexity. Account lockout settings were configured to prevent repeated </w:t>
      </w:r>
      <w:proofErr w:type="spellStart"/>
      <w:r w:rsidRPr="000577B3">
        <w:rPr>
          <w:rFonts w:ascii="Arial" w:hAnsi="Arial" w:cs="Arial"/>
        </w:rPr>
        <w:t>unauthorised</w:t>
      </w:r>
      <w:proofErr w:type="spellEnd"/>
      <w:r w:rsidRPr="000577B3">
        <w:rPr>
          <w:rFonts w:ascii="Arial" w:hAnsi="Arial" w:cs="Arial"/>
        </w:rPr>
        <w:t xml:space="preserve"> access attempts.</w:t>
      </w:r>
    </w:p>
    <w:p w14:paraId="564EA1AA" w14:textId="77777777" w:rsidR="000577B3" w:rsidRPr="000577B3" w:rsidRDefault="000577B3" w:rsidP="000577B3">
      <w:pPr>
        <w:rPr>
          <w:rFonts w:ascii="Arial" w:hAnsi="Arial" w:cs="Arial"/>
        </w:rPr>
      </w:pPr>
    </w:p>
    <w:p w14:paraId="219CDC37" w14:textId="77777777" w:rsidR="000577B3" w:rsidRPr="000577B3" w:rsidRDefault="000577B3" w:rsidP="000577B3">
      <w:pPr>
        <w:rPr>
          <w:rFonts w:ascii="Arial" w:hAnsi="Arial" w:cs="Arial"/>
        </w:rPr>
      </w:pPr>
      <w:r w:rsidRPr="000577B3">
        <w:rPr>
          <w:rFonts w:ascii="Arial" w:hAnsi="Arial" w:cs="Arial"/>
        </w:rPr>
        <w:t>These controls align with standard enterprise security practices and reduce common risks such as weak credentials.</w:t>
      </w:r>
    </w:p>
    <w:p w14:paraId="19B8DB36" w14:textId="77777777" w:rsidR="000577B3" w:rsidRPr="000577B3" w:rsidRDefault="000577B3" w:rsidP="000577B3">
      <w:pPr>
        <w:rPr>
          <w:rFonts w:ascii="Arial" w:hAnsi="Arial" w:cs="Arial"/>
          <w:sz w:val="24"/>
          <w:szCs w:val="24"/>
        </w:rPr>
      </w:pPr>
    </w:p>
    <w:p w14:paraId="63BE670E" w14:textId="77777777" w:rsidR="000577B3" w:rsidRPr="000577B3" w:rsidRDefault="000577B3" w:rsidP="000577B3">
      <w:pPr>
        <w:pStyle w:val="Heading1"/>
        <w:rPr>
          <w:rFonts w:ascii="Arial" w:hAnsi="Arial" w:cs="Arial"/>
          <w:sz w:val="32"/>
          <w:szCs w:val="32"/>
        </w:rPr>
      </w:pPr>
      <w:bookmarkStart w:id="4" w:name="_Toc227969888"/>
      <w:r w:rsidRPr="000577B3">
        <w:rPr>
          <w:rFonts w:ascii="Arial" w:hAnsi="Arial" w:cs="Arial"/>
          <w:sz w:val="32"/>
          <w:szCs w:val="32"/>
        </w:rPr>
        <w:t>5. Site-to-Site Encrypted Tunnel</w:t>
      </w:r>
      <w:bookmarkEnd w:id="4"/>
    </w:p>
    <w:p w14:paraId="1A846605" w14:textId="77777777" w:rsidR="000577B3" w:rsidRPr="000577B3" w:rsidRDefault="000577B3" w:rsidP="000577B3">
      <w:pPr>
        <w:rPr>
          <w:rFonts w:ascii="Arial" w:hAnsi="Arial" w:cs="Arial"/>
          <w:sz w:val="24"/>
          <w:szCs w:val="24"/>
        </w:rPr>
      </w:pPr>
    </w:p>
    <w:p w14:paraId="644A90CD" w14:textId="77777777" w:rsidR="000577B3" w:rsidRPr="000577B3" w:rsidRDefault="000577B3" w:rsidP="000577B3">
      <w:pPr>
        <w:rPr>
          <w:rFonts w:ascii="Arial" w:hAnsi="Arial" w:cs="Arial"/>
          <w:sz w:val="24"/>
          <w:szCs w:val="24"/>
        </w:rPr>
      </w:pPr>
      <w:r w:rsidRPr="000577B3">
        <w:rPr>
          <w:rFonts w:ascii="Arial" w:hAnsi="Arial" w:cs="Arial"/>
          <w:sz w:val="24"/>
          <w:szCs w:val="24"/>
        </w:rPr>
        <w:t>A site-to-site VPN was implemented using IKEv2. This protocol was selected due to its support for modern encryption standards and efficient key exchange.</w:t>
      </w:r>
    </w:p>
    <w:p w14:paraId="1BA1F126" w14:textId="77777777" w:rsidR="000577B3" w:rsidRPr="000577B3" w:rsidRDefault="000577B3" w:rsidP="000577B3">
      <w:pPr>
        <w:rPr>
          <w:rFonts w:ascii="Arial" w:hAnsi="Arial" w:cs="Arial"/>
          <w:sz w:val="24"/>
          <w:szCs w:val="24"/>
        </w:rPr>
      </w:pPr>
    </w:p>
    <w:p w14:paraId="2EAD0F21" w14:textId="77777777" w:rsidR="000577B3" w:rsidRPr="000577B3" w:rsidRDefault="000577B3" w:rsidP="000577B3">
      <w:pPr>
        <w:rPr>
          <w:rFonts w:ascii="Arial" w:hAnsi="Arial" w:cs="Arial"/>
          <w:sz w:val="24"/>
          <w:szCs w:val="24"/>
        </w:rPr>
      </w:pPr>
      <w:r w:rsidRPr="000577B3">
        <w:rPr>
          <w:rFonts w:ascii="Arial" w:hAnsi="Arial" w:cs="Arial"/>
          <w:sz w:val="24"/>
          <w:szCs w:val="24"/>
        </w:rPr>
        <w:t>Encryption and integrity algorithms were configured to ensure confidentiality and data integrity. The tunnel was set to establish automatically, ensuring continuous connectivity between both sites.</w:t>
      </w:r>
    </w:p>
    <w:p w14:paraId="402A340A" w14:textId="77777777" w:rsidR="000577B3" w:rsidRPr="000577B3" w:rsidRDefault="000577B3" w:rsidP="000577B3">
      <w:pPr>
        <w:rPr>
          <w:rFonts w:ascii="Arial" w:hAnsi="Arial" w:cs="Arial"/>
          <w:sz w:val="24"/>
          <w:szCs w:val="24"/>
        </w:rPr>
      </w:pPr>
    </w:p>
    <w:p w14:paraId="2E1B2F50" w14:textId="77777777" w:rsidR="000577B3" w:rsidRPr="000577B3" w:rsidRDefault="000577B3" w:rsidP="000577B3">
      <w:pPr>
        <w:rPr>
          <w:rFonts w:ascii="Arial" w:hAnsi="Arial" w:cs="Arial"/>
          <w:sz w:val="24"/>
          <w:szCs w:val="24"/>
        </w:rPr>
      </w:pPr>
      <w:r w:rsidRPr="000577B3">
        <w:rPr>
          <w:rFonts w:ascii="Arial" w:hAnsi="Arial" w:cs="Arial"/>
          <w:sz w:val="24"/>
          <w:szCs w:val="24"/>
        </w:rPr>
        <w:t>This design ensures that traffic between locations is protected, even when transmitted over untrusted networks.</w:t>
      </w:r>
    </w:p>
    <w:p w14:paraId="63F2D512" w14:textId="77777777" w:rsidR="000577B3" w:rsidRPr="000577B3" w:rsidRDefault="000577B3" w:rsidP="000577B3">
      <w:pPr>
        <w:rPr>
          <w:rFonts w:ascii="Arial" w:hAnsi="Arial" w:cs="Arial"/>
          <w:sz w:val="24"/>
          <w:szCs w:val="24"/>
        </w:rPr>
      </w:pPr>
    </w:p>
    <w:p w14:paraId="75E4F88A" w14:textId="77777777" w:rsidR="000577B3" w:rsidRPr="000577B3" w:rsidRDefault="000577B3" w:rsidP="000577B3">
      <w:pPr>
        <w:pStyle w:val="Heading1"/>
        <w:rPr>
          <w:sz w:val="32"/>
          <w:szCs w:val="32"/>
        </w:rPr>
      </w:pPr>
      <w:bookmarkStart w:id="5" w:name="_Toc227969889"/>
      <w:r w:rsidRPr="000577B3">
        <w:rPr>
          <w:sz w:val="32"/>
          <w:szCs w:val="32"/>
        </w:rPr>
        <w:t>6. Bulk User Provisioning</w:t>
      </w:r>
      <w:bookmarkEnd w:id="5"/>
    </w:p>
    <w:p w14:paraId="6C1FC0A3" w14:textId="77777777" w:rsidR="000577B3" w:rsidRPr="000577B3" w:rsidRDefault="000577B3" w:rsidP="000577B3">
      <w:pPr>
        <w:rPr>
          <w:rFonts w:ascii="Arial" w:hAnsi="Arial" w:cs="Arial"/>
          <w:sz w:val="24"/>
          <w:szCs w:val="24"/>
        </w:rPr>
      </w:pPr>
    </w:p>
    <w:p w14:paraId="192E2CD2" w14:textId="77777777" w:rsidR="000577B3" w:rsidRPr="000577B3" w:rsidRDefault="000577B3" w:rsidP="000577B3">
      <w:pPr>
        <w:rPr>
          <w:rFonts w:ascii="Arial" w:hAnsi="Arial" w:cs="Arial"/>
          <w:sz w:val="24"/>
          <w:szCs w:val="24"/>
        </w:rPr>
      </w:pPr>
      <w:r w:rsidRPr="000577B3">
        <w:rPr>
          <w:rFonts w:ascii="Arial" w:hAnsi="Arial" w:cs="Arial"/>
          <w:sz w:val="24"/>
          <w:szCs w:val="24"/>
        </w:rPr>
        <w:lastRenderedPageBreak/>
        <w:t>User accounts were created using a scripted method based on structured input data. This ensures consistency across all accounts and significantly reduces manual effort.</w:t>
      </w:r>
    </w:p>
    <w:p w14:paraId="1B7A34A8" w14:textId="77777777" w:rsidR="000577B3" w:rsidRPr="000577B3" w:rsidRDefault="000577B3" w:rsidP="000577B3">
      <w:pPr>
        <w:rPr>
          <w:rFonts w:ascii="Arial" w:hAnsi="Arial" w:cs="Arial"/>
          <w:sz w:val="24"/>
          <w:szCs w:val="24"/>
        </w:rPr>
      </w:pPr>
    </w:p>
    <w:p w14:paraId="3A42C5A2" w14:textId="11571041" w:rsidR="000577B3" w:rsidRPr="000577B3" w:rsidRDefault="000577B3" w:rsidP="000577B3">
      <w:pPr>
        <w:rPr>
          <w:rFonts w:ascii="Arial" w:hAnsi="Arial" w:cs="Arial"/>
          <w:sz w:val="24"/>
          <w:szCs w:val="24"/>
        </w:rPr>
      </w:pPr>
      <w:r w:rsidRPr="000577B3">
        <w:rPr>
          <w:rFonts w:ascii="Arial" w:hAnsi="Arial" w:cs="Arial"/>
          <w:sz w:val="24"/>
          <w:szCs w:val="24"/>
        </w:rPr>
        <w:t xml:space="preserve">The naming convention was </w:t>
      </w:r>
      <w:r w:rsidRPr="000577B3">
        <w:rPr>
          <w:rFonts w:ascii="Arial" w:hAnsi="Arial" w:cs="Arial"/>
          <w:sz w:val="24"/>
          <w:szCs w:val="24"/>
        </w:rPr>
        <w:t>standardized</w:t>
      </w:r>
      <w:r w:rsidRPr="000577B3">
        <w:rPr>
          <w:rFonts w:ascii="Arial" w:hAnsi="Arial" w:cs="Arial"/>
          <w:sz w:val="24"/>
          <w:szCs w:val="24"/>
        </w:rPr>
        <w:t xml:space="preserve"> to improve usability and maintain predictable identity structures.</w:t>
      </w:r>
    </w:p>
    <w:p w14:paraId="2EA49EF6" w14:textId="77777777" w:rsidR="000577B3" w:rsidRPr="000577B3" w:rsidRDefault="000577B3" w:rsidP="000577B3">
      <w:pPr>
        <w:rPr>
          <w:rFonts w:ascii="Arial" w:hAnsi="Arial" w:cs="Arial"/>
          <w:sz w:val="24"/>
          <w:szCs w:val="24"/>
        </w:rPr>
      </w:pPr>
    </w:p>
    <w:p w14:paraId="7C73054D" w14:textId="77777777" w:rsidR="000577B3" w:rsidRPr="000577B3" w:rsidRDefault="000577B3" w:rsidP="000577B3">
      <w:pPr>
        <w:rPr>
          <w:rFonts w:ascii="Arial" w:hAnsi="Arial" w:cs="Arial"/>
          <w:sz w:val="24"/>
          <w:szCs w:val="24"/>
        </w:rPr>
      </w:pPr>
      <w:r w:rsidRPr="000577B3">
        <w:rPr>
          <w:rFonts w:ascii="Arial" w:hAnsi="Arial" w:cs="Arial"/>
          <w:sz w:val="24"/>
          <w:szCs w:val="24"/>
        </w:rPr>
        <w:t>This approach reflects enterprise practices where automation is used to manage large numbers of users efficiently and reliably.</w:t>
      </w:r>
    </w:p>
    <w:p w14:paraId="639F552E" w14:textId="77777777" w:rsidR="000577B3" w:rsidRPr="000577B3" w:rsidRDefault="000577B3" w:rsidP="000577B3">
      <w:pPr>
        <w:rPr>
          <w:rFonts w:ascii="Arial" w:hAnsi="Arial" w:cs="Arial"/>
          <w:sz w:val="24"/>
          <w:szCs w:val="24"/>
        </w:rPr>
      </w:pPr>
    </w:p>
    <w:p w14:paraId="7293A970" w14:textId="77777777" w:rsidR="000577B3" w:rsidRPr="000577B3" w:rsidRDefault="000577B3" w:rsidP="000577B3">
      <w:pPr>
        <w:pStyle w:val="Heading1"/>
        <w:rPr>
          <w:sz w:val="32"/>
          <w:szCs w:val="32"/>
        </w:rPr>
      </w:pPr>
      <w:bookmarkStart w:id="6" w:name="_Toc227969890"/>
      <w:r w:rsidRPr="000577B3">
        <w:rPr>
          <w:sz w:val="32"/>
          <w:szCs w:val="32"/>
        </w:rPr>
        <w:t>7. Domain Membership</w:t>
      </w:r>
      <w:bookmarkEnd w:id="6"/>
    </w:p>
    <w:p w14:paraId="25D824D3" w14:textId="77777777" w:rsidR="000577B3" w:rsidRPr="000577B3" w:rsidRDefault="000577B3" w:rsidP="000577B3">
      <w:pPr>
        <w:rPr>
          <w:rFonts w:ascii="Arial" w:hAnsi="Arial" w:cs="Arial"/>
          <w:sz w:val="24"/>
          <w:szCs w:val="24"/>
        </w:rPr>
      </w:pPr>
    </w:p>
    <w:p w14:paraId="3845DC1F" w14:textId="24E4383F" w:rsidR="000577B3" w:rsidRPr="000577B3" w:rsidRDefault="000577B3" w:rsidP="000577B3">
      <w:pPr>
        <w:rPr>
          <w:rFonts w:ascii="Arial" w:hAnsi="Arial" w:cs="Arial"/>
          <w:sz w:val="24"/>
          <w:szCs w:val="24"/>
        </w:rPr>
      </w:pPr>
      <w:r w:rsidRPr="000577B3">
        <w:rPr>
          <w:rFonts w:ascii="Arial" w:hAnsi="Arial" w:cs="Arial"/>
          <w:sz w:val="24"/>
          <w:szCs w:val="24"/>
        </w:rPr>
        <w:t xml:space="preserve">Client systems were joined to the domain to enable </w:t>
      </w:r>
      <w:r w:rsidRPr="000577B3">
        <w:rPr>
          <w:rFonts w:ascii="Arial" w:hAnsi="Arial" w:cs="Arial"/>
          <w:sz w:val="24"/>
          <w:szCs w:val="24"/>
        </w:rPr>
        <w:t>centralized</w:t>
      </w:r>
      <w:r w:rsidRPr="000577B3">
        <w:rPr>
          <w:rFonts w:ascii="Arial" w:hAnsi="Arial" w:cs="Arial"/>
          <w:sz w:val="24"/>
          <w:szCs w:val="24"/>
        </w:rPr>
        <w:t xml:space="preserve"> authentication and management.</w:t>
      </w:r>
    </w:p>
    <w:p w14:paraId="6CC2B630" w14:textId="5ECE2166" w:rsidR="000577B3" w:rsidRPr="000577B3" w:rsidRDefault="000577B3" w:rsidP="000577B3">
      <w:pPr>
        <w:rPr>
          <w:rFonts w:ascii="Arial" w:hAnsi="Arial" w:cs="Arial"/>
          <w:sz w:val="24"/>
          <w:szCs w:val="24"/>
        </w:rPr>
      </w:pPr>
      <w:r w:rsidRPr="000577B3">
        <w:rPr>
          <w:rFonts w:ascii="Arial" w:hAnsi="Arial" w:cs="Arial"/>
          <w:sz w:val="24"/>
          <w:szCs w:val="24"/>
        </w:rPr>
        <w:t xml:space="preserve">The Windows client was integrated using native tools, while the Debian system used </w:t>
      </w:r>
      <w:r w:rsidRPr="000577B3">
        <w:rPr>
          <w:rFonts w:ascii="Arial" w:hAnsi="Arial" w:cs="Arial"/>
          <w:sz w:val="24"/>
          <w:szCs w:val="24"/>
        </w:rPr>
        <w:t>realms</w:t>
      </w:r>
      <w:r w:rsidRPr="000577B3">
        <w:rPr>
          <w:rFonts w:ascii="Arial" w:hAnsi="Arial" w:cs="Arial"/>
          <w:sz w:val="24"/>
          <w:szCs w:val="24"/>
        </w:rPr>
        <w:t xml:space="preserve"> and SSSD. This allows Linux systems to authenticate using Active Directory credentials.</w:t>
      </w:r>
    </w:p>
    <w:p w14:paraId="04D44168" w14:textId="77777777" w:rsidR="000577B3" w:rsidRPr="000577B3" w:rsidRDefault="000577B3" w:rsidP="000577B3">
      <w:pPr>
        <w:rPr>
          <w:rFonts w:ascii="Arial" w:hAnsi="Arial" w:cs="Arial"/>
          <w:sz w:val="24"/>
          <w:szCs w:val="24"/>
        </w:rPr>
      </w:pPr>
      <w:r w:rsidRPr="000577B3">
        <w:rPr>
          <w:rFonts w:ascii="Arial" w:hAnsi="Arial" w:cs="Arial"/>
          <w:sz w:val="24"/>
          <w:szCs w:val="24"/>
        </w:rPr>
        <w:t>This cross-platform integration demonstrates interoperability and reflects real-world enterprise environments where multiple operating systems coexist.</w:t>
      </w:r>
    </w:p>
    <w:p w14:paraId="5DDDF0E5" w14:textId="77777777" w:rsidR="000577B3" w:rsidRPr="000577B3" w:rsidRDefault="000577B3" w:rsidP="000577B3">
      <w:pPr>
        <w:rPr>
          <w:rFonts w:ascii="Arial" w:hAnsi="Arial" w:cs="Arial"/>
          <w:sz w:val="24"/>
          <w:szCs w:val="24"/>
        </w:rPr>
      </w:pPr>
    </w:p>
    <w:p w14:paraId="266F7149" w14:textId="77777777" w:rsidR="000577B3" w:rsidRPr="000577B3" w:rsidRDefault="000577B3" w:rsidP="000577B3">
      <w:pPr>
        <w:pStyle w:val="Heading1"/>
        <w:rPr>
          <w:sz w:val="32"/>
          <w:szCs w:val="32"/>
        </w:rPr>
      </w:pPr>
      <w:bookmarkStart w:id="7" w:name="_Toc227969891"/>
      <w:r w:rsidRPr="000577B3">
        <w:rPr>
          <w:sz w:val="32"/>
          <w:szCs w:val="32"/>
        </w:rPr>
        <w:t>8. DHCP Server and Relay</w:t>
      </w:r>
      <w:bookmarkEnd w:id="7"/>
    </w:p>
    <w:p w14:paraId="1C59CD2C" w14:textId="77777777" w:rsidR="000577B3" w:rsidRPr="000577B3" w:rsidRDefault="000577B3" w:rsidP="000577B3">
      <w:pPr>
        <w:rPr>
          <w:rFonts w:ascii="Arial" w:hAnsi="Arial" w:cs="Arial"/>
          <w:sz w:val="24"/>
          <w:szCs w:val="24"/>
        </w:rPr>
      </w:pPr>
    </w:p>
    <w:p w14:paraId="3C20C7AF" w14:textId="77777777" w:rsidR="000577B3" w:rsidRPr="000577B3" w:rsidRDefault="000577B3" w:rsidP="000577B3">
      <w:r w:rsidRPr="000577B3">
        <w:t>A central DHCP server was configured on the domain controller. Separate scopes were defined for each subnet, ensuring correct IP allocation based on location.</w:t>
      </w:r>
    </w:p>
    <w:p w14:paraId="50994EFA" w14:textId="77777777" w:rsidR="000577B3" w:rsidRPr="000577B3" w:rsidRDefault="000577B3" w:rsidP="000577B3"/>
    <w:p w14:paraId="2477B4D3" w14:textId="77777777" w:rsidR="000577B3" w:rsidRPr="000577B3" w:rsidRDefault="000577B3" w:rsidP="000577B3">
      <w:r w:rsidRPr="000577B3">
        <w:t>A DHCP relay agent was deployed on the Debian system. This allows clients on remote subnets to obtain configuration from a central server.</w:t>
      </w:r>
    </w:p>
    <w:p w14:paraId="1F60BAA0" w14:textId="77777777" w:rsidR="000577B3" w:rsidRPr="000577B3" w:rsidRDefault="000577B3" w:rsidP="000577B3"/>
    <w:p w14:paraId="5CE459E6" w14:textId="77777777" w:rsidR="000577B3" w:rsidRPr="000577B3" w:rsidRDefault="000577B3" w:rsidP="000577B3">
      <w:r w:rsidRPr="000577B3">
        <w:lastRenderedPageBreak/>
        <w:t>This design reduces administrative overhead and maintains consistent configuration across the network.</w:t>
      </w:r>
    </w:p>
    <w:p w14:paraId="3F59BB39" w14:textId="77777777" w:rsidR="000577B3" w:rsidRPr="000577B3" w:rsidRDefault="000577B3" w:rsidP="000577B3"/>
    <w:p w14:paraId="70705E68" w14:textId="77777777" w:rsidR="000577B3" w:rsidRPr="000577B3" w:rsidRDefault="000577B3" w:rsidP="000577B3">
      <w:pPr>
        <w:rPr>
          <w:rFonts w:ascii="Arial" w:hAnsi="Arial" w:cs="Arial"/>
          <w:sz w:val="28"/>
          <w:szCs w:val="28"/>
        </w:rPr>
      </w:pPr>
      <w:r w:rsidRPr="000577B3">
        <w:rPr>
          <w:rFonts w:ascii="Arial" w:hAnsi="Arial" w:cs="Arial"/>
          <w:sz w:val="28"/>
          <w:szCs w:val="28"/>
        </w:rPr>
        <w:t>9. Connectivity Testing and Troubleshooting</w:t>
      </w:r>
    </w:p>
    <w:p w14:paraId="21E2C0C8" w14:textId="77777777" w:rsidR="000577B3" w:rsidRPr="000577B3" w:rsidRDefault="000577B3" w:rsidP="000577B3"/>
    <w:p w14:paraId="130A7C05" w14:textId="77777777" w:rsidR="000577B3" w:rsidRPr="000577B3" w:rsidRDefault="000577B3" w:rsidP="000577B3">
      <w:r w:rsidRPr="000577B3">
        <w:t>Testing was performed after each configuration stage. Tools such as ping and DNS queries were used to validate connectivity and resolution.</w:t>
      </w:r>
    </w:p>
    <w:p w14:paraId="14448A9C" w14:textId="77777777" w:rsidR="000577B3" w:rsidRPr="000577B3" w:rsidRDefault="000577B3" w:rsidP="000577B3"/>
    <w:p w14:paraId="24863E64" w14:textId="77777777" w:rsidR="000577B3" w:rsidRPr="000577B3" w:rsidRDefault="000577B3" w:rsidP="000577B3">
      <w:pPr>
        <w:rPr>
          <w:rFonts w:ascii="Arial" w:hAnsi="Arial" w:cs="Arial"/>
          <w:sz w:val="24"/>
          <w:szCs w:val="24"/>
        </w:rPr>
      </w:pPr>
      <w:r w:rsidRPr="000577B3">
        <w:rPr>
          <w:rFonts w:ascii="Arial" w:hAnsi="Arial" w:cs="Arial"/>
          <w:sz w:val="24"/>
          <w:szCs w:val="24"/>
        </w:rPr>
        <w:t>Key checks included:</w:t>
      </w:r>
    </w:p>
    <w:p w14:paraId="4D145340" w14:textId="77777777" w:rsidR="000577B3" w:rsidRPr="000577B3" w:rsidRDefault="000577B3" w:rsidP="000577B3">
      <w:pPr>
        <w:rPr>
          <w:rFonts w:ascii="Arial" w:hAnsi="Arial" w:cs="Arial"/>
          <w:sz w:val="24"/>
          <w:szCs w:val="24"/>
        </w:rPr>
      </w:pPr>
      <w:r w:rsidRPr="000577B3">
        <w:rPr>
          <w:rFonts w:ascii="Arial" w:hAnsi="Arial" w:cs="Arial"/>
          <w:sz w:val="24"/>
          <w:szCs w:val="24"/>
        </w:rPr>
        <w:t>- Communication between subnets</w:t>
      </w:r>
    </w:p>
    <w:p w14:paraId="1FCA9EAF" w14:textId="77777777" w:rsidR="000577B3" w:rsidRPr="000577B3" w:rsidRDefault="000577B3" w:rsidP="000577B3">
      <w:pPr>
        <w:rPr>
          <w:rFonts w:ascii="Arial" w:hAnsi="Arial" w:cs="Arial"/>
          <w:sz w:val="24"/>
          <w:szCs w:val="24"/>
        </w:rPr>
      </w:pPr>
      <w:r w:rsidRPr="000577B3">
        <w:rPr>
          <w:rFonts w:ascii="Arial" w:hAnsi="Arial" w:cs="Arial"/>
          <w:sz w:val="24"/>
          <w:szCs w:val="24"/>
        </w:rPr>
        <w:t>- Correct IP assignment</w:t>
      </w:r>
    </w:p>
    <w:p w14:paraId="3B3670A6" w14:textId="77777777" w:rsidR="000577B3" w:rsidRPr="000577B3" w:rsidRDefault="000577B3" w:rsidP="000577B3">
      <w:pPr>
        <w:rPr>
          <w:rFonts w:ascii="Arial" w:hAnsi="Arial" w:cs="Arial"/>
          <w:sz w:val="24"/>
          <w:szCs w:val="24"/>
        </w:rPr>
      </w:pPr>
      <w:r w:rsidRPr="000577B3">
        <w:rPr>
          <w:rFonts w:ascii="Arial" w:hAnsi="Arial" w:cs="Arial"/>
          <w:sz w:val="24"/>
          <w:szCs w:val="24"/>
        </w:rPr>
        <w:t>- DNS functionality</w:t>
      </w:r>
    </w:p>
    <w:p w14:paraId="328C5850" w14:textId="77777777" w:rsidR="000577B3" w:rsidRPr="000577B3" w:rsidRDefault="000577B3" w:rsidP="000577B3">
      <w:pPr>
        <w:rPr>
          <w:rFonts w:ascii="Arial" w:hAnsi="Arial" w:cs="Arial"/>
          <w:sz w:val="24"/>
          <w:szCs w:val="24"/>
        </w:rPr>
      </w:pPr>
    </w:p>
    <w:p w14:paraId="4D24BDE4" w14:textId="77777777" w:rsidR="000577B3" w:rsidRPr="000577B3" w:rsidRDefault="000577B3" w:rsidP="000577B3">
      <w:pPr>
        <w:rPr>
          <w:rFonts w:ascii="Arial" w:hAnsi="Arial" w:cs="Arial"/>
          <w:sz w:val="24"/>
          <w:szCs w:val="24"/>
        </w:rPr>
      </w:pPr>
      <w:r w:rsidRPr="000577B3">
        <w:rPr>
          <w:rFonts w:ascii="Arial" w:hAnsi="Arial" w:cs="Arial"/>
          <w:sz w:val="24"/>
          <w:szCs w:val="24"/>
        </w:rPr>
        <w:t>Issues encountered were resolved by reviewing routing paths and firewall rules. This structured approach ensures reliability and reduces configuration errors.</w:t>
      </w:r>
    </w:p>
    <w:p w14:paraId="1595C2F3" w14:textId="77777777" w:rsidR="000577B3" w:rsidRPr="000577B3" w:rsidRDefault="000577B3" w:rsidP="000577B3">
      <w:pPr>
        <w:rPr>
          <w:rFonts w:ascii="Arial" w:hAnsi="Arial" w:cs="Arial"/>
          <w:sz w:val="24"/>
          <w:szCs w:val="24"/>
        </w:rPr>
      </w:pPr>
    </w:p>
    <w:p w14:paraId="2D64A611" w14:textId="77777777" w:rsidR="000577B3" w:rsidRPr="000577B3" w:rsidRDefault="000577B3" w:rsidP="000577B3">
      <w:pPr>
        <w:pStyle w:val="Heading1"/>
        <w:rPr>
          <w:rFonts w:ascii="Arial" w:hAnsi="Arial" w:cs="Arial"/>
          <w:sz w:val="28"/>
          <w:szCs w:val="28"/>
        </w:rPr>
      </w:pPr>
      <w:bookmarkStart w:id="8" w:name="_Toc227969892"/>
      <w:r w:rsidRPr="000577B3">
        <w:rPr>
          <w:rFonts w:ascii="Arial" w:hAnsi="Arial" w:cs="Arial"/>
          <w:sz w:val="28"/>
          <w:szCs w:val="28"/>
        </w:rPr>
        <w:t>10. Shared Storage Configuration</w:t>
      </w:r>
      <w:bookmarkEnd w:id="8"/>
    </w:p>
    <w:p w14:paraId="0943A016" w14:textId="77777777" w:rsidR="000577B3" w:rsidRPr="000577B3" w:rsidRDefault="000577B3" w:rsidP="000577B3">
      <w:pPr>
        <w:rPr>
          <w:rFonts w:ascii="Arial" w:hAnsi="Arial" w:cs="Arial"/>
          <w:sz w:val="24"/>
          <w:szCs w:val="24"/>
        </w:rPr>
      </w:pPr>
    </w:p>
    <w:p w14:paraId="02613188" w14:textId="77777777" w:rsidR="000577B3" w:rsidRPr="000577B3" w:rsidRDefault="000577B3" w:rsidP="000577B3">
      <w:pPr>
        <w:rPr>
          <w:rFonts w:ascii="Arial" w:hAnsi="Arial" w:cs="Arial"/>
          <w:sz w:val="24"/>
          <w:szCs w:val="24"/>
        </w:rPr>
      </w:pPr>
      <w:r w:rsidRPr="000577B3">
        <w:rPr>
          <w:rFonts w:ascii="Arial" w:hAnsi="Arial" w:cs="Arial"/>
          <w:sz w:val="24"/>
          <w:szCs w:val="24"/>
        </w:rPr>
        <w:t>A shared storage resource was created on the server and made available across the network.</w:t>
      </w:r>
    </w:p>
    <w:p w14:paraId="65B5D119" w14:textId="77777777" w:rsidR="000577B3" w:rsidRPr="000577B3" w:rsidRDefault="000577B3" w:rsidP="000577B3">
      <w:pPr>
        <w:rPr>
          <w:rFonts w:ascii="Arial" w:hAnsi="Arial" w:cs="Arial"/>
          <w:sz w:val="24"/>
          <w:szCs w:val="24"/>
        </w:rPr>
      </w:pPr>
    </w:p>
    <w:p w14:paraId="0B2389C0" w14:textId="77777777" w:rsidR="000577B3" w:rsidRPr="000577B3" w:rsidRDefault="000577B3" w:rsidP="000577B3">
      <w:pPr>
        <w:rPr>
          <w:rFonts w:ascii="Arial" w:hAnsi="Arial" w:cs="Arial"/>
          <w:sz w:val="24"/>
          <w:szCs w:val="24"/>
        </w:rPr>
      </w:pPr>
      <w:r w:rsidRPr="000577B3">
        <w:rPr>
          <w:rFonts w:ascii="Arial" w:hAnsi="Arial" w:cs="Arial"/>
          <w:sz w:val="24"/>
          <w:szCs w:val="24"/>
        </w:rPr>
        <w:t>Permissions were configured using a least-privilege approach. Users were granted only the access required to perform their tasks.</w:t>
      </w:r>
    </w:p>
    <w:p w14:paraId="6D6830D0" w14:textId="77777777" w:rsidR="000577B3" w:rsidRPr="000577B3" w:rsidRDefault="000577B3" w:rsidP="000577B3">
      <w:pPr>
        <w:rPr>
          <w:rFonts w:ascii="Arial" w:hAnsi="Arial" w:cs="Arial"/>
          <w:sz w:val="24"/>
          <w:szCs w:val="24"/>
        </w:rPr>
      </w:pPr>
    </w:p>
    <w:p w14:paraId="51257FE4" w14:textId="77777777" w:rsidR="000577B3" w:rsidRPr="000577B3" w:rsidRDefault="000577B3" w:rsidP="000577B3">
      <w:pPr>
        <w:rPr>
          <w:rFonts w:ascii="Arial" w:hAnsi="Arial" w:cs="Arial"/>
          <w:sz w:val="24"/>
          <w:szCs w:val="24"/>
        </w:rPr>
      </w:pPr>
      <w:r w:rsidRPr="000577B3">
        <w:rPr>
          <w:rFonts w:ascii="Arial" w:hAnsi="Arial" w:cs="Arial"/>
          <w:sz w:val="24"/>
          <w:szCs w:val="24"/>
        </w:rPr>
        <w:t>Access was successfully tested from both Windows and Linux clients, confirming compatibility and correct permission handling.</w:t>
      </w:r>
    </w:p>
    <w:p w14:paraId="26A83010" w14:textId="77777777" w:rsidR="000577B3" w:rsidRPr="000577B3" w:rsidRDefault="000577B3" w:rsidP="000577B3">
      <w:pPr>
        <w:rPr>
          <w:rFonts w:ascii="Arial" w:hAnsi="Arial" w:cs="Arial"/>
          <w:sz w:val="24"/>
          <w:szCs w:val="24"/>
        </w:rPr>
      </w:pPr>
    </w:p>
    <w:p w14:paraId="311EBAF1" w14:textId="02F68FEA" w:rsidR="000577B3" w:rsidRPr="000577B3" w:rsidRDefault="000577B3" w:rsidP="000577B3">
      <w:pPr>
        <w:pStyle w:val="Heading1"/>
      </w:pPr>
      <w:bookmarkStart w:id="9" w:name="_Toc227969893"/>
      <w:r w:rsidRPr="000577B3">
        <w:lastRenderedPageBreak/>
        <w:t>11. Internal Web Service</w:t>
      </w:r>
      <w:bookmarkEnd w:id="9"/>
    </w:p>
    <w:p w14:paraId="038844E5" w14:textId="77777777" w:rsidR="000577B3" w:rsidRPr="000577B3" w:rsidRDefault="000577B3" w:rsidP="000577B3">
      <w:pPr>
        <w:rPr>
          <w:rFonts w:ascii="Arial" w:hAnsi="Arial" w:cs="Arial"/>
          <w:sz w:val="24"/>
          <w:szCs w:val="24"/>
        </w:rPr>
      </w:pPr>
    </w:p>
    <w:p w14:paraId="1DC7B0A7" w14:textId="77777777" w:rsidR="000577B3" w:rsidRPr="000577B3" w:rsidRDefault="000577B3" w:rsidP="000577B3">
      <w:pPr>
        <w:rPr>
          <w:rFonts w:ascii="Arial" w:hAnsi="Arial" w:cs="Arial"/>
          <w:sz w:val="24"/>
          <w:szCs w:val="24"/>
        </w:rPr>
      </w:pPr>
      <w:r w:rsidRPr="000577B3">
        <w:rPr>
          <w:rFonts w:ascii="Arial" w:hAnsi="Arial" w:cs="Arial"/>
          <w:sz w:val="24"/>
          <w:szCs w:val="24"/>
        </w:rPr>
        <w:t>An internal web service was deployed using a secure configuration. HTTPS was implemented to protect data in transit.</w:t>
      </w:r>
    </w:p>
    <w:p w14:paraId="10D0B7A2" w14:textId="77777777" w:rsidR="000577B3" w:rsidRPr="000577B3" w:rsidRDefault="000577B3" w:rsidP="000577B3">
      <w:pPr>
        <w:rPr>
          <w:rFonts w:ascii="Arial" w:hAnsi="Arial" w:cs="Arial"/>
          <w:sz w:val="24"/>
          <w:szCs w:val="24"/>
        </w:rPr>
      </w:pPr>
    </w:p>
    <w:p w14:paraId="322187D6" w14:textId="77777777" w:rsidR="000577B3" w:rsidRPr="000577B3" w:rsidRDefault="000577B3" w:rsidP="000577B3">
      <w:pPr>
        <w:rPr>
          <w:rFonts w:ascii="Arial" w:hAnsi="Arial" w:cs="Arial"/>
          <w:sz w:val="24"/>
          <w:szCs w:val="24"/>
        </w:rPr>
      </w:pPr>
      <w:r w:rsidRPr="000577B3">
        <w:rPr>
          <w:rFonts w:ascii="Arial" w:hAnsi="Arial" w:cs="Arial"/>
          <w:sz w:val="24"/>
          <w:szCs w:val="24"/>
        </w:rPr>
        <w:t xml:space="preserve">Authentication was restricted to domain users, ensuring that only </w:t>
      </w:r>
      <w:proofErr w:type="spellStart"/>
      <w:r w:rsidRPr="000577B3">
        <w:rPr>
          <w:rFonts w:ascii="Arial" w:hAnsi="Arial" w:cs="Arial"/>
          <w:sz w:val="24"/>
          <w:szCs w:val="24"/>
        </w:rPr>
        <w:t>authorised</w:t>
      </w:r>
      <w:proofErr w:type="spellEnd"/>
      <w:r w:rsidRPr="000577B3">
        <w:rPr>
          <w:rFonts w:ascii="Arial" w:hAnsi="Arial" w:cs="Arial"/>
          <w:sz w:val="24"/>
          <w:szCs w:val="24"/>
        </w:rPr>
        <w:t xml:space="preserve"> individuals can access the service.</w:t>
      </w:r>
    </w:p>
    <w:p w14:paraId="4B64E93E" w14:textId="77777777" w:rsidR="000577B3" w:rsidRPr="000577B3" w:rsidRDefault="000577B3" w:rsidP="000577B3">
      <w:pPr>
        <w:rPr>
          <w:rFonts w:ascii="Arial" w:hAnsi="Arial" w:cs="Arial"/>
          <w:sz w:val="24"/>
          <w:szCs w:val="24"/>
        </w:rPr>
      </w:pPr>
    </w:p>
    <w:p w14:paraId="7954DAD1" w14:textId="77777777" w:rsidR="000577B3" w:rsidRPr="000577B3" w:rsidRDefault="000577B3" w:rsidP="000577B3">
      <w:pPr>
        <w:rPr>
          <w:rFonts w:ascii="Arial" w:hAnsi="Arial" w:cs="Arial"/>
          <w:sz w:val="24"/>
          <w:szCs w:val="24"/>
        </w:rPr>
      </w:pPr>
      <w:r w:rsidRPr="000577B3">
        <w:rPr>
          <w:rFonts w:ascii="Arial" w:hAnsi="Arial" w:cs="Arial"/>
          <w:sz w:val="24"/>
          <w:szCs w:val="24"/>
        </w:rPr>
        <w:t>This reflects standard internal service deployment practices where security and access control are enforced.</w:t>
      </w:r>
    </w:p>
    <w:p w14:paraId="475B8853" w14:textId="77777777" w:rsidR="000577B3" w:rsidRPr="000577B3" w:rsidRDefault="000577B3" w:rsidP="000577B3">
      <w:pPr>
        <w:rPr>
          <w:rFonts w:ascii="Arial" w:hAnsi="Arial" w:cs="Arial"/>
          <w:sz w:val="24"/>
          <w:szCs w:val="24"/>
        </w:rPr>
      </w:pPr>
    </w:p>
    <w:p w14:paraId="1D89B07F" w14:textId="77777777" w:rsidR="000577B3" w:rsidRPr="000577B3" w:rsidRDefault="000577B3" w:rsidP="000577B3">
      <w:pPr>
        <w:pStyle w:val="Heading1"/>
        <w:rPr>
          <w:rFonts w:ascii="Arial" w:hAnsi="Arial" w:cs="Arial"/>
          <w:sz w:val="28"/>
          <w:szCs w:val="28"/>
        </w:rPr>
      </w:pPr>
      <w:bookmarkStart w:id="10" w:name="_Toc227969894"/>
      <w:r w:rsidRPr="000577B3">
        <w:rPr>
          <w:rFonts w:ascii="Arial" w:hAnsi="Arial" w:cs="Arial"/>
          <w:sz w:val="28"/>
          <w:szCs w:val="28"/>
        </w:rPr>
        <w:t>12. Remote Desktop Services</w:t>
      </w:r>
      <w:bookmarkEnd w:id="10"/>
    </w:p>
    <w:p w14:paraId="4644B188" w14:textId="57D760C9" w:rsidR="000577B3" w:rsidRPr="000577B3" w:rsidRDefault="000577B3" w:rsidP="000577B3">
      <w:pPr>
        <w:rPr>
          <w:rFonts w:ascii="Arial" w:hAnsi="Arial" w:cs="Arial"/>
          <w:sz w:val="24"/>
          <w:szCs w:val="24"/>
        </w:rPr>
      </w:pPr>
      <w:r w:rsidRPr="000577B3">
        <w:rPr>
          <w:rFonts w:ascii="Arial" w:hAnsi="Arial" w:cs="Arial"/>
          <w:sz w:val="24"/>
          <w:szCs w:val="24"/>
        </w:rPr>
        <w:drawing>
          <wp:inline distT="0" distB="0" distL="0" distR="0" wp14:anchorId="7CA8DA21" wp14:editId="46D3742E">
            <wp:extent cx="5486400" cy="3739515"/>
            <wp:effectExtent l="0" t="0" r="0" b="0"/>
            <wp:docPr id="20081418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141828" name=""/>
                    <pic:cNvPicPr/>
                  </pic:nvPicPr>
                  <pic:blipFill>
                    <a:blip r:embed="rId15"/>
                    <a:stretch>
                      <a:fillRect/>
                    </a:stretch>
                  </pic:blipFill>
                  <pic:spPr>
                    <a:xfrm>
                      <a:off x="0" y="0"/>
                      <a:ext cx="5486400" cy="3739515"/>
                    </a:xfrm>
                    <a:prstGeom prst="rect">
                      <a:avLst/>
                    </a:prstGeom>
                  </pic:spPr>
                </pic:pic>
              </a:graphicData>
            </a:graphic>
          </wp:inline>
        </w:drawing>
      </w:r>
    </w:p>
    <w:p w14:paraId="545B8D7D" w14:textId="77777777" w:rsidR="000577B3" w:rsidRPr="000577B3" w:rsidRDefault="000577B3" w:rsidP="000577B3">
      <w:pPr>
        <w:rPr>
          <w:rFonts w:ascii="Arial" w:hAnsi="Arial" w:cs="Arial"/>
          <w:sz w:val="24"/>
          <w:szCs w:val="24"/>
        </w:rPr>
      </w:pPr>
      <w:r w:rsidRPr="000577B3">
        <w:rPr>
          <w:rFonts w:ascii="Arial" w:hAnsi="Arial" w:cs="Arial"/>
          <w:sz w:val="24"/>
          <w:szCs w:val="24"/>
        </w:rPr>
        <w:t>Remote Desktop Services were configured to allow controlled remote access to the server environment.</w:t>
      </w:r>
    </w:p>
    <w:p w14:paraId="574FE181" w14:textId="77777777" w:rsidR="000577B3" w:rsidRPr="000577B3" w:rsidRDefault="000577B3" w:rsidP="000577B3">
      <w:pPr>
        <w:rPr>
          <w:rFonts w:ascii="Arial" w:hAnsi="Arial" w:cs="Arial"/>
          <w:sz w:val="24"/>
          <w:szCs w:val="24"/>
        </w:rPr>
      </w:pPr>
    </w:p>
    <w:p w14:paraId="2E8AFDB0" w14:textId="77777777" w:rsidR="000577B3" w:rsidRPr="000577B3" w:rsidRDefault="000577B3" w:rsidP="000577B3">
      <w:pPr>
        <w:rPr>
          <w:rFonts w:ascii="Arial" w:hAnsi="Arial" w:cs="Arial"/>
          <w:sz w:val="24"/>
          <w:szCs w:val="24"/>
        </w:rPr>
      </w:pPr>
      <w:r w:rsidRPr="000577B3">
        <w:rPr>
          <w:rFonts w:ascii="Arial" w:hAnsi="Arial" w:cs="Arial"/>
          <w:sz w:val="24"/>
          <w:szCs w:val="24"/>
        </w:rPr>
        <w:t>Certificates were applied to establish trust and eliminate security warnings. This ensures that connections are both secure and user-friendly.</w:t>
      </w:r>
    </w:p>
    <w:p w14:paraId="25330B07" w14:textId="77777777" w:rsidR="000577B3" w:rsidRPr="000577B3" w:rsidRDefault="000577B3" w:rsidP="000577B3">
      <w:pPr>
        <w:rPr>
          <w:rFonts w:ascii="Arial" w:hAnsi="Arial" w:cs="Arial"/>
          <w:sz w:val="24"/>
          <w:szCs w:val="24"/>
        </w:rPr>
      </w:pPr>
    </w:p>
    <w:p w14:paraId="323AC6F6" w14:textId="2E62DCE0" w:rsidR="000577B3" w:rsidRPr="000577B3" w:rsidRDefault="000577B3" w:rsidP="000577B3">
      <w:pPr>
        <w:rPr>
          <w:rFonts w:ascii="Arial" w:hAnsi="Arial" w:cs="Arial"/>
          <w:sz w:val="24"/>
          <w:szCs w:val="24"/>
        </w:rPr>
      </w:pPr>
      <w:r w:rsidRPr="000577B3">
        <w:rPr>
          <w:rFonts w:ascii="Arial" w:hAnsi="Arial" w:cs="Arial"/>
          <w:sz w:val="24"/>
          <w:szCs w:val="24"/>
        </w:rPr>
        <w:t xml:space="preserve">This service supports remote administration and user access, which are essential in </w:t>
      </w:r>
      <w:proofErr w:type="spellStart"/>
      <w:r w:rsidRPr="000577B3">
        <w:rPr>
          <w:rFonts w:ascii="Arial" w:hAnsi="Arial" w:cs="Arial"/>
          <w:sz w:val="24"/>
          <w:szCs w:val="24"/>
        </w:rPr>
        <w:t>dist</w:t>
      </w:r>
      <w:proofErr w:type="spellEnd"/>
      <w:r>
        <w:rPr>
          <w:rFonts w:ascii="Arial" w:hAnsi="Arial" w:cs="Arial"/>
          <w:noProof/>
          <w:sz w:val="24"/>
          <w:szCs w:val="24"/>
          <w14:ligatures w14:val="standardContextual"/>
        </w:rPr>
        <w:drawing>
          <wp:inline distT="0" distB="0" distL="0" distR="0" wp14:anchorId="21C058B7" wp14:editId="7D7AF80D">
            <wp:extent cx="5486400" cy="3648710"/>
            <wp:effectExtent l="0" t="0" r="0" b="0"/>
            <wp:docPr id="7870397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039741" name="Picture 78703974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486400" cy="3648710"/>
                    </a:xfrm>
                    <a:prstGeom prst="rect">
                      <a:avLst/>
                    </a:prstGeom>
                  </pic:spPr>
                </pic:pic>
              </a:graphicData>
            </a:graphic>
          </wp:inline>
        </w:drawing>
      </w:r>
      <w:proofErr w:type="spellStart"/>
      <w:r w:rsidRPr="000577B3">
        <w:rPr>
          <w:rFonts w:ascii="Arial" w:hAnsi="Arial" w:cs="Arial"/>
          <w:sz w:val="24"/>
          <w:szCs w:val="24"/>
        </w:rPr>
        <w:t>ributed</w:t>
      </w:r>
      <w:proofErr w:type="spellEnd"/>
      <w:r w:rsidRPr="000577B3">
        <w:rPr>
          <w:rFonts w:ascii="Arial" w:hAnsi="Arial" w:cs="Arial"/>
          <w:sz w:val="24"/>
          <w:szCs w:val="24"/>
        </w:rPr>
        <w:t xml:space="preserve"> environments.</w:t>
      </w:r>
    </w:p>
    <w:p w14:paraId="13EFA6C8" w14:textId="20BE541F" w:rsidR="000577B3" w:rsidRPr="000577B3" w:rsidRDefault="000577B3" w:rsidP="000577B3">
      <w:pPr>
        <w:rPr>
          <w:rFonts w:ascii="Arial" w:hAnsi="Arial" w:cs="Arial"/>
          <w:sz w:val="24"/>
          <w:szCs w:val="24"/>
        </w:rPr>
      </w:pPr>
    </w:p>
    <w:p w14:paraId="6BDE1135" w14:textId="77777777" w:rsidR="000577B3" w:rsidRPr="000577B3" w:rsidRDefault="000577B3" w:rsidP="000577B3">
      <w:pPr>
        <w:pStyle w:val="Heading1"/>
        <w:rPr>
          <w:rFonts w:ascii="Arial" w:hAnsi="Arial" w:cs="Arial"/>
          <w:sz w:val="32"/>
          <w:szCs w:val="32"/>
        </w:rPr>
      </w:pPr>
      <w:bookmarkStart w:id="11" w:name="_Toc227969895"/>
      <w:r w:rsidRPr="000577B3">
        <w:rPr>
          <w:rFonts w:ascii="Arial" w:hAnsi="Arial" w:cs="Arial"/>
          <w:sz w:val="32"/>
          <w:szCs w:val="32"/>
        </w:rPr>
        <w:t>13. Professional Reflection</w:t>
      </w:r>
      <w:bookmarkEnd w:id="11"/>
    </w:p>
    <w:p w14:paraId="41471431" w14:textId="77777777" w:rsidR="000577B3" w:rsidRPr="000577B3" w:rsidRDefault="000577B3" w:rsidP="000577B3">
      <w:pPr>
        <w:rPr>
          <w:rFonts w:ascii="Arial" w:hAnsi="Arial" w:cs="Arial"/>
          <w:sz w:val="24"/>
          <w:szCs w:val="24"/>
        </w:rPr>
      </w:pPr>
    </w:p>
    <w:p w14:paraId="5EDE71E4" w14:textId="3D554346" w:rsidR="000577B3" w:rsidRPr="000577B3" w:rsidRDefault="000577B3" w:rsidP="000577B3">
      <w:pPr>
        <w:rPr>
          <w:rFonts w:ascii="Arial" w:hAnsi="Arial" w:cs="Arial"/>
          <w:sz w:val="24"/>
          <w:szCs w:val="24"/>
        </w:rPr>
      </w:pPr>
      <w:r w:rsidRPr="000577B3">
        <w:rPr>
          <w:rFonts w:ascii="Arial" w:hAnsi="Arial" w:cs="Arial"/>
          <w:sz w:val="24"/>
          <w:szCs w:val="24"/>
        </w:rPr>
        <w:t xml:space="preserve">The implementation required adapting to a non-standard </w:t>
      </w:r>
      <w:r w:rsidRPr="000577B3">
        <w:rPr>
          <w:rFonts w:ascii="Arial" w:hAnsi="Arial" w:cs="Arial"/>
          <w:sz w:val="24"/>
          <w:szCs w:val="24"/>
        </w:rPr>
        <w:t>virtualization</w:t>
      </w:r>
      <w:r w:rsidRPr="000577B3">
        <w:rPr>
          <w:rFonts w:ascii="Arial" w:hAnsi="Arial" w:cs="Arial"/>
          <w:sz w:val="24"/>
          <w:szCs w:val="24"/>
        </w:rPr>
        <w:t xml:space="preserve"> platform. This introduced challenges related to compatibility and configuration differences.</w:t>
      </w:r>
    </w:p>
    <w:p w14:paraId="16C42CB8" w14:textId="77777777" w:rsidR="000577B3" w:rsidRPr="000577B3" w:rsidRDefault="000577B3" w:rsidP="000577B3">
      <w:pPr>
        <w:rPr>
          <w:rFonts w:ascii="Arial" w:hAnsi="Arial" w:cs="Arial"/>
          <w:sz w:val="24"/>
          <w:szCs w:val="24"/>
        </w:rPr>
      </w:pPr>
    </w:p>
    <w:p w14:paraId="7EF4501A" w14:textId="77777777" w:rsidR="000577B3" w:rsidRPr="000577B3" w:rsidRDefault="000577B3" w:rsidP="000577B3">
      <w:pPr>
        <w:rPr>
          <w:rFonts w:ascii="Arial" w:hAnsi="Arial" w:cs="Arial"/>
          <w:sz w:val="24"/>
          <w:szCs w:val="24"/>
        </w:rPr>
      </w:pPr>
      <w:r w:rsidRPr="000577B3">
        <w:rPr>
          <w:rFonts w:ascii="Arial" w:hAnsi="Arial" w:cs="Arial"/>
          <w:sz w:val="24"/>
          <w:szCs w:val="24"/>
        </w:rPr>
        <w:t>Each issue required investigation and testing before resolution. This improved problem-solving skills and strengthened understanding of system behaviour.</w:t>
      </w:r>
    </w:p>
    <w:p w14:paraId="7DB1FDA9" w14:textId="77777777" w:rsidR="000577B3" w:rsidRPr="000577B3" w:rsidRDefault="000577B3" w:rsidP="000577B3">
      <w:pPr>
        <w:rPr>
          <w:rFonts w:ascii="Arial" w:hAnsi="Arial" w:cs="Arial"/>
          <w:sz w:val="24"/>
          <w:szCs w:val="24"/>
        </w:rPr>
      </w:pPr>
    </w:p>
    <w:p w14:paraId="305D4524" w14:textId="77777777" w:rsidR="000577B3" w:rsidRPr="000577B3" w:rsidRDefault="000577B3" w:rsidP="000577B3">
      <w:pPr>
        <w:rPr>
          <w:rFonts w:ascii="Arial" w:hAnsi="Arial" w:cs="Arial"/>
          <w:sz w:val="24"/>
          <w:szCs w:val="24"/>
        </w:rPr>
      </w:pPr>
      <w:r w:rsidRPr="000577B3">
        <w:rPr>
          <w:rFonts w:ascii="Arial" w:hAnsi="Arial" w:cs="Arial"/>
          <w:sz w:val="24"/>
          <w:szCs w:val="24"/>
        </w:rPr>
        <w:t>The process highlighted the importance of planning, validation, and flexibility when working in unfamiliar environments.</w:t>
      </w:r>
    </w:p>
    <w:p w14:paraId="05323C97" w14:textId="77777777" w:rsidR="000577B3" w:rsidRPr="000577B3" w:rsidRDefault="000577B3" w:rsidP="000577B3">
      <w:pPr>
        <w:rPr>
          <w:rFonts w:ascii="Arial" w:hAnsi="Arial" w:cs="Arial"/>
          <w:sz w:val="24"/>
          <w:szCs w:val="24"/>
        </w:rPr>
      </w:pPr>
    </w:p>
    <w:p w14:paraId="21AB3770" w14:textId="77777777" w:rsidR="000577B3" w:rsidRDefault="000577B3" w:rsidP="000577B3">
      <w:pPr>
        <w:pStyle w:val="Heading1"/>
        <w:rPr>
          <w:sz w:val="32"/>
          <w:szCs w:val="32"/>
        </w:rPr>
      </w:pPr>
    </w:p>
    <w:p w14:paraId="734B1D68" w14:textId="37390615" w:rsidR="000577B3" w:rsidRPr="000577B3" w:rsidRDefault="000577B3" w:rsidP="000577B3">
      <w:pPr>
        <w:pStyle w:val="Heading1"/>
        <w:rPr>
          <w:sz w:val="32"/>
          <w:szCs w:val="32"/>
        </w:rPr>
      </w:pPr>
      <w:bookmarkStart w:id="12" w:name="_Toc227969896"/>
      <w:r w:rsidRPr="000577B3">
        <w:rPr>
          <w:sz w:val="32"/>
          <w:szCs w:val="32"/>
        </w:rPr>
        <w:t>14. Conclusion</w:t>
      </w:r>
      <w:bookmarkEnd w:id="12"/>
    </w:p>
    <w:p w14:paraId="23B41399" w14:textId="77777777" w:rsidR="000577B3" w:rsidRPr="000577B3" w:rsidRDefault="000577B3" w:rsidP="000577B3">
      <w:pPr>
        <w:rPr>
          <w:rFonts w:ascii="Arial" w:hAnsi="Arial" w:cs="Arial"/>
          <w:sz w:val="24"/>
          <w:szCs w:val="24"/>
        </w:rPr>
      </w:pPr>
    </w:p>
    <w:p w14:paraId="4E608EF3" w14:textId="02E6E798" w:rsidR="000577B3" w:rsidRPr="000577B3" w:rsidRDefault="000577B3" w:rsidP="000577B3">
      <w:pPr>
        <w:rPr>
          <w:rFonts w:ascii="Arial" w:hAnsi="Arial" w:cs="Arial"/>
          <w:sz w:val="24"/>
          <w:szCs w:val="24"/>
        </w:rPr>
      </w:pPr>
      <w:r w:rsidRPr="000577B3">
        <w:rPr>
          <w:rFonts w:ascii="Arial" w:hAnsi="Arial" w:cs="Arial"/>
          <w:sz w:val="24"/>
          <w:szCs w:val="24"/>
        </w:rPr>
        <w:t xml:space="preserve">The </w:t>
      </w:r>
      <w:r w:rsidRPr="000577B3">
        <w:rPr>
          <w:rFonts w:ascii="Arial" w:hAnsi="Arial" w:cs="Arial"/>
          <w:sz w:val="24"/>
          <w:szCs w:val="24"/>
        </w:rPr>
        <w:t>virtualized</w:t>
      </w:r>
      <w:r w:rsidRPr="000577B3">
        <w:rPr>
          <w:rFonts w:ascii="Arial" w:hAnsi="Arial" w:cs="Arial"/>
          <w:sz w:val="24"/>
          <w:szCs w:val="24"/>
        </w:rPr>
        <w:t xml:space="preserve"> enterprise network was successfully designed and implemented. All required services are operational and integrated across both sites.</w:t>
      </w:r>
    </w:p>
    <w:p w14:paraId="6958ED39" w14:textId="77777777" w:rsidR="000577B3" w:rsidRPr="000577B3" w:rsidRDefault="000577B3" w:rsidP="000577B3">
      <w:pPr>
        <w:rPr>
          <w:rFonts w:ascii="Arial" w:hAnsi="Arial" w:cs="Arial"/>
          <w:sz w:val="24"/>
          <w:szCs w:val="24"/>
        </w:rPr>
      </w:pPr>
    </w:p>
    <w:p w14:paraId="13918198" w14:textId="77777777" w:rsidR="000577B3" w:rsidRPr="000577B3" w:rsidRDefault="000577B3" w:rsidP="000577B3">
      <w:pPr>
        <w:rPr>
          <w:rFonts w:ascii="Arial" w:hAnsi="Arial" w:cs="Arial"/>
          <w:sz w:val="24"/>
          <w:szCs w:val="24"/>
        </w:rPr>
      </w:pPr>
      <w:r w:rsidRPr="000577B3">
        <w:rPr>
          <w:rFonts w:ascii="Arial" w:hAnsi="Arial" w:cs="Arial"/>
          <w:sz w:val="24"/>
          <w:szCs w:val="24"/>
        </w:rPr>
        <w:t>The solution demonstrates not only correct configuration, but also clear reasoning behind design choices. Security, scalability, and maintainability were considered throughout.</w:t>
      </w:r>
    </w:p>
    <w:p w14:paraId="50256E8C" w14:textId="77777777" w:rsidR="000577B3" w:rsidRPr="000577B3" w:rsidRDefault="000577B3" w:rsidP="000577B3">
      <w:pPr>
        <w:rPr>
          <w:rFonts w:ascii="Arial" w:hAnsi="Arial" w:cs="Arial"/>
          <w:sz w:val="24"/>
          <w:szCs w:val="24"/>
        </w:rPr>
      </w:pPr>
    </w:p>
    <w:p w14:paraId="470ED1E4" w14:textId="529B9F3F" w:rsidR="000577B3" w:rsidRPr="000577B3" w:rsidRDefault="000577B3" w:rsidP="000577B3">
      <w:pPr>
        <w:rPr>
          <w:rFonts w:ascii="Arial" w:hAnsi="Arial" w:cs="Arial"/>
          <w:sz w:val="24"/>
          <w:szCs w:val="24"/>
        </w:rPr>
      </w:pPr>
      <w:r w:rsidRPr="000577B3">
        <w:rPr>
          <w:rFonts w:ascii="Arial" w:hAnsi="Arial" w:cs="Arial"/>
          <w:sz w:val="24"/>
          <w:szCs w:val="24"/>
        </w:rPr>
        <w:t>The result</w:t>
      </w:r>
      <w:r w:rsidRPr="000577B3">
        <w:rPr>
          <w:rFonts w:ascii="Arial" w:hAnsi="Arial" w:cs="Arial"/>
          <w:sz w:val="24"/>
          <w:szCs w:val="24"/>
        </w:rPr>
        <w:t xml:space="preserve"> reflects a practical and structured approach aligned with enterprise-level expectations.</w:t>
      </w:r>
    </w:p>
    <w:p w14:paraId="1E96FA49" w14:textId="77777777" w:rsidR="000577B3" w:rsidRPr="000577B3" w:rsidRDefault="000577B3" w:rsidP="000577B3">
      <w:pPr>
        <w:rPr>
          <w:rFonts w:ascii="Arial" w:hAnsi="Arial" w:cs="Arial"/>
          <w:sz w:val="24"/>
          <w:szCs w:val="24"/>
        </w:rPr>
      </w:pPr>
    </w:p>
    <w:p w14:paraId="210C8FEC" w14:textId="5D585F34" w:rsidR="000577B3" w:rsidRPr="000577B3" w:rsidRDefault="000577B3" w:rsidP="000577B3">
      <w:pPr>
        <w:rPr>
          <w:rStyle w:val="IntenseReference"/>
        </w:rPr>
      </w:pPr>
      <w:r w:rsidRPr="000577B3">
        <w:rPr>
          <w:rStyle w:val="IntenseReference"/>
        </w:rPr>
        <w:t>15. References</w:t>
      </w:r>
      <w:r>
        <w:rPr>
          <w:rStyle w:val="IntenseReference"/>
        </w:rPr>
        <w:t>/ ATTACHEMNTS</w:t>
      </w:r>
    </w:p>
    <w:p w14:paraId="79FA1C8F" w14:textId="64FE4F2A" w:rsidR="000577B3" w:rsidRDefault="000577B3" w:rsidP="000577B3">
      <w:pPr>
        <w:rPr>
          <w:rFonts w:ascii="Arial" w:hAnsi="Arial" w:cs="Arial"/>
          <w:sz w:val="24"/>
          <w:szCs w:val="24"/>
        </w:rPr>
      </w:pPr>
      <w:r>
        <w:rPr>
          <w:rFonts w:ascii="Arial" w:hAnsi="Arial" w:cs="Arial"/>
          <w:sz w:val="24"/>
          <w:szCs w:val="24"/>
        </w:rPr>
        <w:t xml:space="preserve">SHARE POINT MY  LAB </w:t>
      </w:r>
      <w:hyperlink r:id="rId17" w:history="1">
        <w:r w:rsidRPr="00F40C2E">
          <w:rPr>
            <w:rStyle w:val="Hyperlink"/>
            <w:rFonts w:ascii="Arial" w:hAnsi="Arial" w:cs="Arial"/>
            <w:sz w:val="24"/>
            <w:szCs w:val="24"/>
          </w:rPr>
          <w:t>https://uowtsd-my.sharepoint.com/:f:/g/personal/2426374_student_uwtsd_ac_uk/IgB6c6WN1rlWQafA6anax-gkAbvfo_bNithtXyqMasV_oMQ?e=uc0AuM</w:t>
        </w:r>
      </w:hyperlink>
      <w:r>
        <w:rPr>
          <w:rFonts w:ascii="Arial" w:hAnsi="Arial" w:cs="Arial"/>
          <w:sz w:val="24"/>
          <w:szCs w:val="24"/>
        </w:rPr>
        <w:t xml:space="preserve"> </w:t>
      </w:r>
    </w:p>
    <w:p w14:paraId="39B312D7" w14:textId="664F8EB9" w:rsidR="000577B3" w:rsidRDefault="000577B3" w:rsidP="000577B3">
      <w:pPr>
        <w:rPr>
          <w:rFonts w:ascii="Arial" w:hAnsi="Arial" w:cs="Arial"/>
          <w:sz w:val="24"/>
          <w:szCs w:val="24"/>
        </w:rPr>
      </w:pPr>
      <w:r>
        <w:rPr>
          <w:rFonts w:ascii="Arial" w:hAnsi="Arial" w:cs="Arial"/>
          <w:sz w:val="24"/>
          <w:szCs w:val="24"/>
        </w:rPr>
        <w:t>SOUCES LEARNING:</w:t>
      </w:r>
    </w:p>
    <w:p w14:paraId="036E6611" w14:textId="1BC91827" w:rsidR="000577B3" w:rsidRPr="000577B3" w:rsidRDefault="000577B3" w:rsidP="000577B3">
      <w:pPr>
        <w:rPr>
          <w:rFonts w:ascii="Arial" w:hAnsi="Arial" w:cs="Arial"/>
          <w:sz w:val="24"/>
          <w:szCs w:val="24"/>
        </w:rPr>
      </w:pPr>
      <w:r w:rsidRPr="000577B3">
        <w:rPr>
          <w:rFonts w:ascii="Arial" w:hAnsi="Arial" w:cs="Arial"/>
          <w:sz w:val="24"/>
          <w:szCs w:val="24"/>
        </w:rPr>
        <w:t>https://mac.getutm.app</w:t>
      </w:r>
    </w:p>
    <w:p w14:paraId="0B269343" w14:textId="77777777" w:rsidR="000577B3" w:rsidRPr="000577B3" w:rsidRDefault="000577B3" w:rsidP="000577B3">
      <w:pPr>
        <w:rPr>
          <w:rFonts w:ascii="Arial" w:hAnsi="Arial" w:cs="Arial"/>
          <w:sz w:val="24"/>
          <w:szCs w:val="24"/>
        </w:rPr>
      </w:pPr>
      <w:r w:rsidRPr="000577B3">
        <w:rPr>
          <w:rFonts w:ascii="Arial" w:hAnsi="Arial" w:cs="Arial"/>
          <w:sz w:val="24"/>
          <w:szCs w:val="24"/>
        </w:rPr>
        <w:t>Microsoft Learn documentation on Active Directory, DNS, and Remote Access</w:t>
      </w:r>
    </w:p>
    <w:p w14:paraId="61EC27D0" w14:textId="77777777" w:rsidR="000577B3" w:rsidRPr="000577B3" w:rsidRDefault="000577B3" w:rsidP="000577B3">
      <w:pPr>
        <w:rPr>
          <w:rFonts w:ascii="Arial" w:hAnsi="Arial" w:cs="Arial"/>
          <w:sz w:val="24"/>
          <w:szCs w:val="24"/>
        </w:rPr>
      </w:pPr>
      <w:r w:rsidRPr="000577B3">
        <w:rPr>
          <w:rFonts w:ascii="Arial" w:hAnsi="Arial" w:cs="Arial"/>
          <w:sz w:val="24"/>
          <w:szCs w:val="24"/>
        </w:rPr>
        <w:t>Debian Administrator documentation</w:t>
      </w:r>
    </w:p>
    <w:p w14:paraId="3BC0326D" w14:textId="77777777" w:rsidR="000577B3" w:rsidRPr="000577B3" w:rsidRDefault="000577B3" w:rsidP="000577B3">
      <w:pPr>
        <w:rPr>
          <w:rFonts w:ascii="Arial" w:hAnsi="Arial" w:cs="Arial"/>
          <w:sz w:val="24"/>
          <w:szCs w:val="24"/>
        </w:rPr>
      </w:pPr>
      <w:r w:rsidRPr="000577B3">
        <w:rPr>
          <w:rFonts w:ascii="Arial" w:hAnsi="Arial" w:cs="Arial"/>
          <w:sz w:val="24"/>
          <w:szCs w:val="24"/>
        </w:rPr>
        <w:t>General networking and security best practice resources</w:t>
      </w:r>
    </w:p>
    <w:p w14:paraId="575B4D99" w14:textId="77777777" w:rsidR="000577B3" w:rsidRPr="000577B3" w:rsidRDefault="000577B3" w:rsidP="000577B3">
      <w:pPr>
        <w:rPr>
          <w:rFonts w:ascii="Arial" w:hAnsi="Arial" w:cs="Arial"/>
          <w:sz w:val="24"/>
          <w:szCs w:val="24"/>
        </w:rPr>
      </w:pPr>
    </w:p>
    <w:p w14:paraId="0A548BED" w14:textId="77777777" w:rsidR="00FE4888" w:rsidRPr="000577B3" w:rsidRDefault="00FE4888" w:rsidP="000577B3">
      <w:pPr>
        <w:rPr>
          <w:rFonts w:ascii="Arial" w:hAnsi="Arial" w:cs="Arial"/>
          <w:sz w:val="24"/>
          <w:szCs w:val="24"/>
        </w:rPr>
      </w:pPr>
    </w:p>
    <w:sectPr w:rsidR="00FE4888" w:rsidRPr="000577B3" w:rsidSect="000577B3">
      <w:pgSz w:w="12240" w:h="15840"/>
      <w:pgMar w:top="1440" w:right="1800" w:bottom="1440" w:left="180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CADEMY ENGRAVED LET PLAIN:1.0">
    <w:panose1 w:val="02000000000000000000"/>
    <w:charset w:val="00"/>
    <w:family w:val="auto"/>
    <w:pitch w:val="variable"/>
    <w:sig w:usb0="8000007F" w:usb1="4000000A" w:usb2="00000000" w:usb3="00000000" w:csb0="00000001" w:csb1="00000000"/>
  </w:font>
  <w:font w:name="Times New Roman (Body CS)">
    <w:panose1 w:val="020B060402020202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B3"/>
    <w:rsid w:val="000577B3"/>
    <w:rsid w:val="002F0F0A"/>
    <w:rsid w:val="00321547"/>
    <w:rsid w:val="00942934"/>
    <w:rsid w:val="0098456B"/>
    <w:rsid w:val="00B16F5F"/>
    <w:rsid w:val="00FE48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9BA59"/>
  <w15:chartTrackingRefBased/>
  <w15:docId w15:val="{C86EEEDB-AD0E-2747-BE06-FA1F8B694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B3"/>
    <w:pPr>
      <w:spacing w:after="200" w:line="276" w:lineRule="auto"/>
    </w:pPr>
    <w:rPr>
      <w:rFonts w:eastAsiaTheme="minorEastAsia"/>
      <w:kern w:val="0"/>
      <w:sz w:val="22"/>
      <w:szCs w:val="22"/>
      <w:lang w:val="en-US"/>
      <w14:ligatures w14:val="none"/>
    </w:rPr>
  </w:style>
  <w:style w:type="paragraph" w:styleId="Heading1">
    <w:name w:val="heading 1"/>
    <w:basedOn w:val="Normal"/>
    <w:next w:val="Normal"/>
    <w:link w:val="Heading1Char"/>
    <w:uiPriority w:val="9"/>
    <w:qFormat/>
    <w:rsid w:val="000577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77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77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B3"/>
    <w:rPr>
      <w:rFonts w:eastAsiaTheme="majorEastAsia" w:cstheme="majorBidi"/>
      <w:color w:val="272727" w:themeColor="text1" w:themeTint="D8"/>
    </w:rPr>
  </w:style>
  <w:style w:type="paragraph" w:styleId="Title">
    <w:name w:val="Title"/>
    <w:basedOn w:val="Normal"/>
    <w:next w:val="Normal"/>
    <w:link w:val="TitleChar"/>
    <w:uiPriority w:val="10"/>
    <w:qFormat/>
    <w:rsid w:val="000577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B3"/>
    <w:pPr>
      <w:spacing w:before="160"/>
      <w:jc w:val="center"/>
    </w:pPr>
    <w:rPr>
      <w:i/>
      <w:iCs/>
      <w:color w:val="404040" w:themeColor="text1" w:themeTint="BF"/>
    </w:rPr>
  </w:style>
  <w:style w:type="character" w:customStyle="1" w:styleId="QuoteChar">
    <w:name w:val="Quote Char"/>
    <w:basedOn w:val="DefaultParagraphFont"/>
    <w:link w:val="Quote"/>
    <w:uiPriority w:val="29"/>
    <w:rsid w:val="000577B3"/>
    <w:rPr>
      <w:i/>
      <w:iCs/>
      <w:color w:val="404040" w:themeColor="text1" w:themeTint="BF"/>
    </w:rPr>
  </w:style>
  <w:style w:type="paragraph" w:styleId="ListParagraph">
    <w:name w:val="List Paragraph"/>
    <w:basedOn w:val="Normal"/>
    <w:uiPriority w:val="34"/>
    <w:qFormat/>
    <w:rsid w:val="000577B3"/>
    <w:pPr>
      <w:ind w:left="720"/>
      <w:contextualSpacing/>
    </w:pPr>
  </w:style>
  <w:style w:type="character" w:styleId="IntenseEmphasis">
    <w:name w:val="Intense Emphasis"/>
    <w:basedOn w:val="DefaultParagraphFont"/>
    <w:uiPriority w:val="21"/>
    <w:qFormat/>
    <w:rsid w:val="000577B3"/>
    <w:rPr>
      <w:i/>
      <w:iCs/>
      <w:color w:val="0F4761" w:themeColor="accent1" w:themeShade="BF"/>
    </w:rPr>
  </w:style>
  <w:style w:type="paragraph" w:styleId="IntenseQuote">
    <w:name w:val="Intense Quote"/>
    <w:basedOn w:val="Normal"/>
    <w:next w:val="Normal"/>
    <w:link w:val="IntenseQuoteChar"/>
    <w:uiPriority w:val="30"/>
    <w:qFormat/>
    <w:rsid w:val="000577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B3"/>
    <w:rPr>
      <w:i/>
      <w:iCs/>
      <w:color w:val="0F4761" w:themeColor="accent1" w:themeShade="BF"/>
    </w:rPr>
  </w:style>
  <w:style w:type="character" w:styleId="IntenseReference">
    <w:name w:val="Intense Reference"/>
    <w:basedOn w:val="DefaultParagraphFont"/>
    <w:uiPriority w:val="32"/>
    <w:qFormat/>
    <w:rsid w:val="000577B3"/>
    <w:rPr>
      <w:b/>
      <w:bCs/>
      <w:smallCaps/>
      <w:color w:val="0F4761" w:themeColor="accent1" w:themeShade="BF"/>
      <w:spacing w:val="5"/>
    </w:rPr>
  </w:style>
  <w:style w:type="paragraph" w:styleId="NoSpacing">
    <w:name w:val="No Spacing"/>
    <w:link w:val="NoSpacingChar"/>
    <w:uiPriority w:val="1"/>
    <w:qFormat/>
    <w:rsid w:val="000577B3"/>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0577B3"/>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0577B3"/>
    <w:pPr>
      <w:spacing w:before="480" w:after="0"/>
      <w:outlineLvl w:val="9"/>
    </w:pPr>
    <w:rPr>
      <w:b/>
      <w:bCs/>
      <w:sz w:val="28"/>
      <w:szCs w:val="28"/>
    </w:rPr>
  </w:style>
  <w:style w:type="paragraph" w:styleId="TOC1">
    <w:name w:val="toc 1"/>
    <w:basedOn w:val="Normal"/>
    <w:next w:val="Normal"/>
    <w:autoRedefine/>
    <w:uiPriority w:val="39"/>
    <w:unhideWhenUsed/>
    <w:rsid w:val="000577B3"/>
    <w:pPr>
      <w:spacing w:before="120" w:after="0"/>
    </w:pPr>
    <w:rPr>
      <w:b/>
      <w:bCs/>
      <w:i/>
      <w:iCs/>
      <w:sz w:val="24"/>
      <w:szCs w:val="24"/>
    </w:rPr>
  </w:style>
  <w:style w:type="paragraph" w:styleId="TOC2">
    <w:name w:val="toc 2"/>
    <w:basedOn w:val="Normal"/>
    <w:next w:val="Normal"/>
    <w:autoRedefine/>
    <w:uiPriority w:val="39"/>
    <w:semiHidden/>
    <w:unhideWhenUsed/>
    <w:rsid w:val="000577B3"/>
    <w:pPr>
      <w:spacing w:before="120" w:after="0"/>
      <w:ind w:left="220"/>
    </w:pPr>
    <w:rPr>
      <w:b/>
      <w:bCs/>
    </w:rPr>
  </w:style>
  <w:style w:type="paragraph" w:styleId="TOC3">
    <w:name w:val="toc 3"/>
    <w:basedOn w:val="Normal"/>
    <w:next w:val="Normal"/>
    <w:autoRedefine/>
    <w:uiPriority w:val="39"/>
    <w:semiHidden/>
    <w:unhideWhenUsed/>
    <w:rsid w:val="000577B3"/>
    <w:pPr>
      <w:spacing w:after="0"/>
      <w:ind w:left="440"/>
    </w:pPr>
    <w:rPr>
      <w:sz w:val="20"/>
      <w:szCs w:val="20"/>
    </w:rPr>
  </w:style>
  <w:style w:type="paragraph" w:styleId="TOC4">
    <w:name w:val="toc 4"/>
    <w:basedOn w:val="Normal"/>
    <w:next w:val="Normal"/>
    <w:autoRedefine/>
    <w:uiPriority w:val="39"/>
    <w:semiHidden/>
    <w:unhideWhenUsed/>
    <w:rsid w:val="000577B3"/>
    <w:pPr>
      <w:spacing w:after="0"/>
      <w:ind w:left="660"/>
    </w:pPr>
    <w:rPr>
      <w:sz w:val="20"/>
      <w:szCs w:val="20"/>
    </w:rPr>
  </w:style>
  <w:style w:type="paragraph" w:styleId="TOC5">
    <w:name w:val="toc 5"/>
    <w:basedOn w:val="Normal"/>
    <w:next w:val="Normal"/>
    <w:autoRedefine/>
    <w:uiPriority w:val="39"/>
    <w:semiHidden/>
    <w:unhideWhenUsed/>
    <w:rsid w:val="000577B3"/>
    <w:pPr>
      <w:spacing w:after="0"/>
      <w:ind w:left="880"/>
    </w:pPr>
    <w:rPr>
      <w:sz w:val="20"/>
      <w:szCs w:val="20"/>
    </w:rPr>
  </w:style>
  <w:style w:type="paragraph" w:styleId="TOC6">
    <w:name w:val="toc 6"/>
    <w:basedOn w:val="Normal"/>
    <w:next w:val="Normal"/>
    <w:autoRedefine/>
    <w:uiPriority w:val="39"/>
    <w:semiHidden/>
    <w:unhideWhenUsed/>
    <w:rsid w:val="000577B3"/>
    <w:pPr>
      <w:spacing w:after="0"/>
      <w:ind w:left="1100"/>
    </w:pPr>
    <w:rPr>
      <w:sz w:val="20"/>
      <w:szCs w:val="20"/>
    </w:rPr>
  </w:style>
  <w:style w:type="paragraph" w:styleId="TOC7">
    <w:name w:val="toc 7"/>
    <w:basedOn w:val="Normal"/>
    <w:next w:val="Normal"/>
    <w:autoRedefine/>
    <w:uiPriority w:val="39"/>
    <w:semiHidden/>
    <w:unhideWhenUsed/>
    <w:rsid w:val="000577B3"/>
    <w:pPr>
      <w:spacing w:after="0"/>
      <w:ind w:left="1320"/>
    </w:pPr>
    <w:rPr>
      <w:sz w:val="20"/>
      <w:szCs w:val="20"/>
    </w:rPr>
  </w:style>
  <w:style w:type="paragraph" w:styleId="TOC8">
    <w:name w:val="toc 8"/>
    <w:basedOn w:val="Normal"/>
    <w:next w:val="Normal"/>
    <w:autoRedefine/>
    <w:uiPriority w:val="39"/>
    <w:semiHidden/>
    <w:unhideWhenUsed/>
    <w:rsid w:val="000577B3"/>
    <w:pPr>
      <w:spacing w:after="0"/>
      <w:ind w:left="1540"/>
    </w:pPr>
    <w:rPr>
      <w:sz w:val="20"/>
      <w:szCs w:val="20"/>
    </w:rPr>
  </w:style>
  <w:style w:type="paragraph" w:styleId="TOC9">
    <w:name w:val="toc 9"/>
    <w:basedOn w:val="Normal"/>
    <w:next w:val="Normal"/>
    <w:autoRedefine/>
    <w:uiPriority w:val="39"/>
    <w:semiHidden/>
    <w:unhideWhenUsed/>
    <w:rsid w:val="000577B3"/>
    <w:pPr>
      <w:spacing w:after="0"/>
      <w:ind w:left="1760"/>
    </w:pPr>
    <w:rPr>
      <w:sz w:val="20"/>
      <w:szCs w:val="20"/>
    </w:rPr>
  </w:style>
  <w:style w:type="character" w:styleId="Hyperlink">
    <w:name w:val="Hyperlink"/>
    <w:basedOn w:val="DefaultParagraphFont"/>
    <w:uiPriority w:val="99"/>
    <w:unhideWhenUsed/>
    <w:rsid w:val="000577B3"/>
    <w:rPr>
      <w:color w:val="467886" w:themeColor="hyperlink"/>
      <w:u w:val="single"/>
    </w:rPr>
  </w:style>
  <w:style w:type="character" w:styleId="UnresolvedMention">
    <w:name w:val="Unresolved Mention"/>
    <w:basedOn w:val="DefaultParagraphFont"/>
    <w:uiPriority w:val="99"/>
    <w:semiHidden/>
    <w:unhideWhenUsed/>
    <w:rsid w:val="000577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uowtsd-my.sharepoint.com/:f:/g/personal/2426374_student_uwtsd_ac_uk/IgB6c6WN1rlWQafA6anax-gkAbvfo_bNithtXyqMasV_oMQ?e=uc0AuM" TargetMode="External"/><Relationship Id="rId2" Type="http://schemas.openxmlformats.org/officeDocument/2006/relationships/customXml" Target="../customXml/item2.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F4B410E-1A6E-6C4D-85C8-78779D215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16</Pages>
  <Words>1288</Words>
  <Characters>7345</Characters>
  <Application>Microsoft Office Word</Application>
  <DocSecurity>0</DocSecurity>
  <Lines>61</Lines>
  <Paragraphs>17</Paragraphs>
  <ScaleCrop>false</ScaleCrop>
  <Company/>
  <LinksUpToDate>false</LinksUpToDate>
  <CharactersWithSpaces>8616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 Elena Magher (2426374)</dc:creator>
  <cp:keywords/>
  <dc:description/>
  <cp:lastModifiedBy>Elena Magher (2426374)</cp:lastModifiedBy>
  <cp:revision>1</cp:revision>
  <dcterms:created xsi:type="dcterms:W3CDTF">2026-04-24T23:18:00Z</dcterms:created>
  <dcterms:modified xsi:type="dcterms:W3CDTF">2026-04-25T00:55:00Z</dcterms:modified>
</cp:coreProperties>
</file>