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4656F97" w:rsidP="7676D018" w:rsidRDefault="64656F97" w14:paraId="579F24BB" w14:textId="676FF699">
      <w:pPr>
        <w:pStyle w:val="Heading1"/>
        <w:jc w:val="center"/>
        <w:rPr>
          <w:noProof w:val="0"/>
          <w:lang w:val="en-GB"/>
        </w:rPr>
      </w:pPr>
      <w:r w:rsidRPr="7676D018" w:rsidR="64656F97">
        <w:rPr>
          <w:noProof w:val="0"/>
          <w:lang w:val="en-GB"/>
        </w:rPr>
        <w:t xml:space="preserve">DIGITAL ERA – E-Profile </w:t>
      </w:r>
    </w:p>
    <w:p w:rsidR="7676D018" w:rsidP="7676D018" w:rsidRDefault="7676D018" w14:paraId="5B4E6205" w14:textId="5BA05911">
      <w:pPr>
        <w:pStyle w:val="Normal"/>
        <w:rPr>
          <w:noProof w:val="0"/>
          <w:lang w:val="en-GB"/>
        </w:rPr>
      </w:pPr>
    </w:p>
    <w:p w:rsidR="21F95499" w:rsidP="69746D7D" w:rsidRDefault="21F95499" w14:paraId="27A84D7D" w14:textId="040C4A67">
      <w:pPr>
        <w:spacing w:after="160" w:line="259" w:lineRule="auto"/>
        <w:rPr>
          <w:rFonts w:ascii="Calibri" w:hAnsi="Calibri" w:eastAsia="Calibri" w:cs="Calibri"/>
          <w:noProof w:val="0"/>
          <w:sz w:val="22"/>
          <w:szCs w:val="22"/>
          <w:lang w:val="en-GB"/>
        </w:rPr>
      </w:pPr>
      <w:r w:rsidRPr="69746D7D" w:rsidR="21F95499">
        <w:rPr>
          <w:rFonts w:ascii="Calibri" w:hAnsi="Calibri" w:eastAsia="Calibri" w:cs="Calibri"/>
          <w:noProof w:val="0"/>
          <w:sz w:val="22"/>
          <w:szCs w:val="22"/>
          <w:lang w:val="en-GB"/>
        </w:rPr>
        <w:t xml:space="preserve">Harvard referencing is an author and date styled system that has a bibliography in an alphabetical list including all the sources you may have used for a task. From this module I have learnt the importance of this style of referencing and why we use it. For example, we need to acknowledge the work of others and not use the word playing out it is our own. Authors need to be able to see that we have acknowledged their work but also help to increase their academic reputation and possible funding for further research into the subject area that have been used. Another reason why to use Harvard referencing is to clarfiy which ideas belong to others by attribution, show that you can read through numerous texts but most importantly prevent plagiarism which is a serious problem at UWTSD. When it comes to the importance, we also must think of the academic community who standardise references as it makes it easier to find resources and conduct peer reviews. It is also good to mention that correct referencing is seen as an accepted characteristic of this community worldwide as it is the basis of trusted research. </w:t>
      </w:r>
    </w:p>
    <w:p w:rsidR="21F95499" w:rsidP="69746D7D" w:rsidRDefault="21F95499" w14:paraId="5ECF294B" w14:textId="6873F087">
      <w:pPr>
        <w:spacing w:after="160" w:line="259" w:lineRule="auto"/>
        <w:rPr>
          <w:rFonts w:ascii="Calibri" w:hAnsi="Calibri" w:eastAsia="Calibri" w:cs="Calibri"/>
          <w:noProof w:val="0"/>
          <w:sz w:val="22"/>
          <w:szCs w:val="22"/>
          <w:lang w:val="en-GB"/>
        </w:rPr>
      </w:pPr>
      <w:r w:rsidRPr="69746D7D" w:rsidR="21F95499">
        <w:rPr>
          <w:rFonts w:ascii="Calibri" w:hAnsi="Calibri" w:eastAsia="Calibri" w:cs="Calibri"/>
          <w:noProof w:val="0"/>
          <w:sz w:val="22"/>
          <w:szCs w:val="22"/>
          <w:lang w:val="en-GB"/>
        </w:rPr>
        <w:t xml:space="preserve">When it comes to creating a reference, we must find an example of which matches our sources and follow that format. However, there will be many cases where you may not find the exact match, so you choose the examples most like it. By doing this </w:t>
      </w:r>
      <w:r w:rsidRPr="69746D7D" w:rsidR="21F95499">
        <w:rPr>
          <w:rFonts w:ascii="Calibri" w:hAnsi="Calibri" w:eastAsia="Calibri" w:cs="Calibri"/>
          <w:noProof w:val="0"/>
          <w:sz w:val="22"/>
          <w:szCs w:val="22"/>
          <w:lang w:val="en-GB"/>
        </w:rPr>
        <w:t>it’s</w:t>
      </w:r>
      <w:r w:rsidRPr="69746D7D" w:rsidR="21F95499">
        <w:rPr>
          <w:rFonts w:ascii="Calibri" w:hAnsi="Calibri" w:eastAsia="Calibri" w:cs="Calibri"/>
          <w:noProof w:val="0"/>
          <w:sz w:val="22"/>
          <w:szCs w:val="22"/>
          <w:lang w:val="en-GB"/>
        </w:rPr>
        <w:t xml:space="preserve"> a lot easier to create a citation and reference for any type of task you are given by being consistent and looking back over the details so the punctuation, capitalisation and typeface which are all important. Citations are a main part of Harvard referencing as every idea you use from others such as </w:t>
      </w:r>
      <w:bookmarkStart w:name="_Int_whuR2pLL" w:id="886020441"/>
      <w:r w:rsidRPr="69746D7D" w:rsidR="21F95499">
        <w:rPr>
          <w:rFonts w:ascii="Calibri" w:hAnsi="Calibri" w:eastAsia="Calibri" w:cs="Calibri"/>
          <w:noProof w:val="0"/>
          <w:sz w:val="22"/>
          <w:szCs w:val="22"/>
          <w:lang w:val="en-GB"/>
        </w:rPr>
        <w:t>direct messages</w:t>
      </w:r>
      <w:bookmarkEnd w:id="886020441"/>
      <w:r w:rsidRPr="69746D7D" w:rsidR="21F95499">
        <w:rPr>
          <w:rFonts w:ascii="Calibri" w:hAnsi="Calibri" w:eastAsia="Calibri" w:cs="Calibri"/>
          <w:noProof w:val="0"/>
          <w:sz w:val="22"/>
          <w:szCs w:val="22"/>
          <w:lang w:val="en-GB"/>
        </w:rPr>
        <w:t xml:space="preserve"> and images must be acknowledged with a in text citation. This goes into the body of the writing such as Author(s) or editor(s) surname/family name along with the year of publication and page number(s). For example, Smith,</w:t>
      </w:r>
      <w:r w:rsidRPr="69746D7D" w:rsidR="21F95499">
        <w:rPr>
          <w:rFonts w:ascii="Calibri" w:hAnsi="Calibri" w:eastAsia="Calibri" w:cs="Calibri"/>
          <w:noProof w:val="0"/>
          <w:sz w:val="22"/>
          <w:szCs w:val="22"/>
          <w:lang w:val="en-GB"/>
        </w:rPr>
        <w:t>2016,p.</w:t>
      </w:r>
      <w:r w:rsidRPr="69746D7D" w:rsidR="21F95499">
        <w:rPr>
          <w:rFonts w:ascii="Calibri" w:hAnsi="Calibri" w:eastAsia="Calibri" w:cs="Calibri"/>
          <w:noProof w:val="0"/>
          <w:sz w:val="22"/>
          <w:szCs w:val="22"/>
          <w:lang w:val="en-GB"/>
        </w:rPr>
        <w:t xml:space="preserve">5. The direct messages need to have quotation marks and integrated into the writing showing the page numbers </w:t>
      </w:r>
      <w:r w:rsidRPr="69746D7D" w:rsidR="21F95499">
        <w:rPr>
          <w:rFonts w:ascii="Calibri" w:hAnsi="Calibri" w:eastAsia="Calibri" w:cs="Calibri"/>
          <w:noProof w:val="0"/>
          <w:sz w:val="22"/>
          <w:szCs w:val="22"/>
          <w:lang w:val="en-GB"/>
        </w:rPr>
        <w:t>you’ve</w:t>
      </w:r>
      <w:r w:rsidRPr="69746D7D" w:rsidR="21F95499">
        <w:rPr>
          <w:rFonts w:ascii="Calibri" w:hAnsi="Calibri" w:eastAsia="Calibri" w:cs="Calibri"/>
          <w:noProof w:val="0"/>
          <w:sz w:val="22"/>
          <w:szCs w:val="22"/>
          <w:lang w:val="en-GB"/>
        </w:rPr>
        <w:t xml:space="preserve"> used if possible. I learnt that we must quote when an author has given </w:t>
      </w:r>
      <w:r w:rsidRPr="69746D7D" w:rsidR="21F95499">
        <w:rPr>
          <w:rFonts w:ascii="Calibri" w:hAnsi="Calibri" w:eastAsia="Calibri" w:cs="Calibri"/>
          <w:noProof w:val="0"/>
          <w:sz w:val="22"/>
          <w:szCs w:val="22"/>
          <w:lang w:val="en-GB"/>
        </w:rPr>
        <w:t>a</w:t>
      </w:r>
      <w:r w:rsidRPr="69746D7D" w:rsidR="21F95499">
        <w:rPr>
          <w:rFonts w:ascii="Calibri" w:hAnsi="Calibri" w:eastAsia="Calibri" w:cs="Calibri"/>
          <w:noProof w:val="0"/>
          <w:sz w:val="22"/>
          <w:szCs w:val="22"/>
          <w:lang w:val="en-GB"/>
        </w:rPr>
        <w:t xml:space="preserve"> idea that </w:t>
      </w:r>
      <w:bookmarkStart w:name="_Int_wu4phpZB" w:id="1920059608"/>
      <w:r w:rsidRPr="69746D7D" w:rsidR="21F95499">
        <w:rPr>
          <w:rFonts w:ascii="Calibri" w:hAnsi="Calibri" w:eastAsia="Calibri" w:cs="Calibri"/>
          <w:noProof w:val="0"/>
          <w:sz w:val="22"/>
          <w:szCs w:val="22"/>
          <w:lang w:val="en-GB"/>
        </w:rPr>
        <w:t>can't</w:t>
      </w:r>
      <w:bookmarkEnd w:id="1920059608"/>
      <w:r w:rsidRPr="69746D7D" w:rsidR="21F95499">
        <w:rPr>
          <w:rFonts w:ascii="Calibri" w:hAnsi="Calibri" w:eastAsia="Calibri" w:cs="Calibri"/>
          <w:noProof w:val="0"/>
          <w:sz w:val="22"/>
          <w:szCs w:val="22"/>
          <w:lang w:val="en-GB"/>
        </w:rPr>
        <w:t xml:space="preserve"> be said any better, paraphrase when clarifying or emphasising </w:t>
      </w:r>
      <w:r w:rsidRPr="69746D7D" w:rsidR="21F95499">
        <w:rPr>
          <w:rFonts w:ascii="Calibri" w:hAnsi="Calibri" w:eastAsia="Calibri" w:cs="Calibri"/>
          <w:noProof w:val="0"/>
          <w:sz w:val="22"/>
          <w:szCs w:val="22"/>
          <w:lang w:val="en-GB"/>
        </w:rPr>
        <w:t>an</w:t>
      </w:r>
      <w:r w:rsidRPr="69746D7D" w:rsidR="21F95499">
        <w:rPr>
          <w:rFonts w:ascii="Calibri" w:hAnsi="Calibri" w:eastAsia="Calibri" w:cs="Calibri"/>
          <w:noProof w:val="0"/>
          <w:sz w:val="22"/>
          <w:szCs w:val="22"/>
          <w:lang w:val="en-GB"/>
        </w:rPr>
        <w:t xml:space="preserve"> piece of text in my words but most importantly summarise when information is too large to use. </w:t>
      </w:r>
    </w:p>
    <w:p w:rsidR="21F95499" w:rsidP="69746D7D" w:rsidRDefault="21F95499" w14:paraId="051B9061" w14:textId="697004C7">
      <w:pPr>
        <w:spacing w:after="160" w:line="259" w:lineRule="auto"/>
        <w:rPr>
          <w:rFonts w:ascii="Calibri" w:hAnsi="Calibri" w:eastAsia="Calibri" w:cs="Calibri"/>
          <w:noProof w:val="0"/>
          <w:sz w:val="22"/>
          <w:szCs w:val="22"/>
          <w:lang w:val="en-GB"/>
        </w:rPr>
      </w:pPr>
      <w:r w:rsidRPr="69746D7D" w:rsidR="21F95499">
        <w:rPr>
          <w:rFonts w:ascii="Calibri" w:hAnsi="Calibri" w:eastAsia="Calibri" w:cs="Calibri"/>
          <w:noProof w:val="0"/>
          <w:sz w:val="22"/>
          <w:szCs w:val="22"/>
          <w:lang w:val="en-GB"/>
        </w:rPr>
        <w:t xml:space="preserve">You should not cite when all not all the ideas belong to others and when facts, dates and events are known in a particular subject. When it comes to the </w:t>
      </w:r>
      <w:bookmarkStart w:name="_Int_s2juwsfF" w:id="225848938"/>
      <w:r w:rsidRPr="69746D7D" w:rsidR="21F95499">
        <w:rPr>
          <w:rFonts w:ascii="Calibri" w:hAnsi="Calibri" w:eastAsia="Calibri" w:cs="Calibri"/>
          <w:noProof w:val="0"/>
          <w:sz w:val="22"/>
          <w:szCs w:val="22"/>
          <w:lang w:val="en-GB"/>
        </w:rPr>
        <w:t>bibliography,</w:t>
      </w:r>
      <w:bookmarkEnd w:id="225848938"/>
      <w:r w:rsidRPr="69746D7D" w:rsidR="21F95499">
        <w:rPr>
          <w:rFonts w:ascii="Calibri" w:hAnsi="Calibri" w:eastAsia="Calibri" w:cs="Calibri"/>
          <w:noProof w:val="0"/>
          <w:sz w:val="22"/>
          <w:szCs w:val="22"/>
          <w:lang w:val="en-GB"/>
        </w:rPr>
        <w:t xml:space="preserve"> we must list all sources used in the writing, arrange them into alphabetical order by the surname of author or title. When referencing a book, do it in format of WHO, WHEN, WHAT and WHERE. But there is also secondary referencing where you must always try to cite the </w:t>
      </w:r>
      <w:bookmarkStart w:name="_Int_w3IAv1Oh" w:id="1613475892"/>
      <w:r w:rsidRPr="69746D7D" w:rsidR="21F95499">
        <w:rPr>
          <w:rFonts w:ascii="Calibri" w:hAnsi="Calibri" w:eastAsia="Calibri" w:cs="Calibri"/>
          <w:noProof w:val="0"/>
          <w:sz w:val="22"/>
          <w:szCs w:val="22"/>
          <w:lang w:val="en-GB"/>
        </w:rPr>
        <w:t>original</w:t>
      </w:r>
      <w:bookmarkEnd w:id="1613475892"/>
      <w:r w:rsidRPr="69746D7D" w:rsidR="21F95499">
        <w:rPr>
          <w:rFonts w:ascii="Calibri" w:hAnsi="Calibri" w:eastAsia="Calibri" w:cs="Calibri"/>
          <w:noProof w:val="0"/>
          <w:sz w:val="22"/>
          <w:szCs w:val="22"/>
          <w:lang w:val="en-GB"/>
        </w:rPr>
        <w:t xml:space="preserve"> primary source wherever possible </w:t>
      </w:r>
      <w:r w:rsidRPr="69746D7D" w:rsidR="21F95499">
        <w:rPr>
          <w:rFonts w:ascii="Calibri" w:hAnsi="Calibri" w:eastAsia="Calibri" w:cs="Calibri"/>
          <w:noProof w:val="0"/>
          <w:sz w:val="22"/>
          <w:szCs w:val="22"/>
          <w:lang w:val="en-GB"/>
        </w:rPr>
        <w:t>too</w:t>
      </w:r>
      <w:r w:rsidRPr="69746D7D" w:rsidR="21F95499">
        <w:rPr>
          <w:rFonts w:ascii="Calibri" w:hAnsi="Calibri" w:eastAsia="Calibri" w:cs="Calibri"/>
          <w:noProof w:val="0"/>
          <w:sz w:val="22"/>
          <w:szCs w:val="22"/>
          <w:lang w:val="en-GB"/>
        </w:rPr>
        <w:t xml:space="preserve"> avoid interpretation differing. Top tips I learnt overall was to keep track of all sources and check.</w:t>
      </w:r>
    </w:p>
    <w:p w:rsidR="69746D7D" w:rsidP="69746D7D" w:rsidRDefault="69746D7D" w14:paraId="51DC4A51" w14:textId="6DC063E3">
      <w:pPr>
        <w:pStyle w:val="Normal"/>
      </w:pPr>
      <w:r w:rsidR="0A3117C4">
        <w:drawing>
          <wp:inline wp14:editId="52B30D55" wp14:anchorId="3630DCFE">
            <wp:extent cx="5911029" cy="4667250"/>
            <wp:effectExtent l="0" t="0" r="0" b="0"/>
            <wp:docPr id="362809072" name="" title=""/>
            <wp:cNvGraphicFramePr>
              <a:graphicFrameLocks noChangeAspect="1"/>
            </wp:cNvGraphicFramePr>
            <a:graphic>
              <a:graphicData uri="http://schemas.openxmlformats.org/drawingml/2006/picture">
                <pic:pic>
                  <pic:nvPicPr>
                    <pic:cNvPr id="0" name=""/>
                    <pic:cNvPicPr/>
                  </pic:nvPicPr>
                  <pic:blipFill>
                    <a:blip r:embed="R5d9e738463604901">
                      <a:extLst>
                        <a:ext xmlns:a="http://schemas.openxmlformats.org/drawingml/2006/main" uri="{28A0092B-C50C-407E-A947-70E740481C1C}">
                          <a14:useLocalDpi val="0"/>
                        </a:ext>
                      </a:extLst>
                    </a:blip>
                    <a:stretch>
                      <a:fillRect/>
                    </a:stretch>
                  </pic:blipFill>
                  <pic:spPr>
                    <a:xfrm>
                      <a:off x="0" y="0"/>
                      <a:ext cx="5911029" cy="4667250"/>
                    </a:xfrm>
                    <a:prstGeom prst="rect">
                      <a:avLst/>
                    </a:prstGeom>
                  </pic:spPr>
                </pic:pic>
              </a:graphicData>
            </a:graphic>
          </wp:inline>
        </w:drawing>
      </w:r>
    </w:p>
    <w:p w:rsidR="69746D7D" w:rsidP="69746D7D" w:rsidRDefault="69746D7D" w14:paraId="3B646CBE" w14:textId="519D0CDC">
      <w:pPr>
        <w:pStyle w:val="Normal"/>
      </w:pPr>
      <w:r w:rsidR="6DDE3639">
        <w:rPr/>
        <w:t xml:space="preserve">FORUM POSTS </w:t>
      </w:r>
    </w:p>
    <w:p w:rsidR="6DDE3639" w:rsidP="7676D018" w:rsidRDefault="6DDE3639" w14:paraId="3DA472DE" w14:textId="7A7A5B21">
      <w:pPr>
        <w:pStyle w:val="Normal"/>
      </w:pPr>
      <w:r w:rsidR="6DDE3639">
        <w:drawing>
          <wp:inline wp14:editId="5E300CF9" wp14:anchorId="523EFD25">
            <wp:extent cx="5789668" cy="4800600"/>
            <wp:effectExtent l="0" t="0" r="0" b="0"/>
            <wp:docPr id="879258653" name="" title=""/>
            <wp:cNvGraphicFramePr>
              <a:graphicFrameLocks noChangeAspect="1"/>
            </wp:cNvGraphicFramePr>
            <a:graphic>
              <a:graphicData uri="http://schemas.openxmlformats.org/drawingml/2006/picture">
                <pic:pic>
                  <pic:nvPicPr>
                    <pic:cNvPr id="0" name=""/>
                    <pic:cNvPicPr/>
                  </pic:nvPicPr>
                  <pic:blipFill>
                    <a:blip r:embed="R447489379d7b485b">
                      <a:extLst>
                        <a:ext xmlns:a="http://schemas.openxmlformats.org/drawingml/2006/main" uri="{28A0092B-C50C-407E-A947-70E740481C1C}">
                          <a14:useLocalDpi val="0"/>
                        </a:ext>
                      </a:extLst>
                    </a:blip>
                    <a:stretch>
                      <a:fillRect/>
                    </a:stretch>
                  </pic:blipFill>
                  <pic:spPr>
                    <a:xfrm>
                      <a:off x="0" y="0"/>
                      <a:ext cx="5789668" cy="4800600"/>
                    </a:xfrm>
                    <a:prstGeom prst="rect">
                      <a:avLst/>
                    </a:prstGeom>
                  </pic:spPr>
                </pic:pic>
              </a:graphicData>
            </a:graphic>
          </wp:inline>
        </w:drawing>
      </w:r>
      <w:r w:rsidR="6DDE3639">
        <w:drawing>
          <wp:inline wp14:editId="24BE4A49" wp14:anchorId="2101DC1F">
            <wp:extent cx="5791200" cy="3438525"/>
            <wp:effectExtent l="0" t="0" r="0" b="0"/>
            <wp:docPr id="174238342" name="" title=""/>
            <wp:cNvGraphicFramePr>
              <a:graphicFrameLocks noChangeAspect="1"/>
            </wp:cNvGraphicFramePr>
            <a:graphic>
              <a:graphicData uri="http://schemas.openxmlformats.org/drawingml/2006/picture">
                <pic:pic>
                  <pic:nvPicPr>
                    <pic:cNvPr id="0" name=""/>
                    <pic:cNvPicPr/>
                  </pic:nvPicPr>
                  <pic:blipFill>
                    <a:blip r:embed="Rce3d134ab4154d9f">
                      <a:extLst>
                        <a:ext xmlns:a="http://schemas.openxmlformats.org/drawingml/2006/main" uri="{28A0092B-C50C-407E-A947-70E740481C1C}">
                          <a14:useLocalDpi val="0"/>
                        </a:ext>
                      </a:extLst>
                    </a:blip>
                    <a:stretch>
                      <a:fillRect/>
                    </a:stretch>
                  </pic:blipFill>
                  <pic:spPr>
                    <a:xfrm>
                      <a:off x="0" y="0"/>
                      <a:ext cx="5791200" cy="3438525"/>
                    </a:xfrm>
                    <a:prstGeom prst="rect">
                      <a:avLst/>
                    </a:prstGeom>
                  </pic:spPr>
                </pic:pic>
              </a:graphicData>
            </a:graphic>
          </wp:inline>
        </w:drawing>
      </w:r>
      <w:r w:rsidR="6DDE3639">
        <w:drawing>
          <wp:inline wp14:editId="5D8CD568" wp14:anchorId="1E3F7E51">
            <wp:extent cx="5788082" cy="4714875"/>
            <wp:effectExtent l="0" t="0" r="0" b="0"/>
            <wp:docPr id="781935196" name="" title=""/>
            <wp:cNvGraphicFramePr>
              <a:graphicFrameLocks noChangeAspect="1"/>
            </wp:cNvGraphicFramePr>
            <a:graphic>
              <a:graphicData uri="http://schemas.openxmlformats.org/drawingml/2006/picture">
                <pic:pic>
                  <pic:nvPicPr>
                    <pic:cNvPr id="0" name=""/>
                    <pic:cNvPicPr/>
                  </pic:nvPicPr>
                  <pic:blipFill>
                    <a:blip r:embed="R7b68bc8a45ec4d36">
                      <a:extLst>
                        <a:ext xmlns:a="http://schemas.openxmlformats.org/drawingml/2006/main" uri="{28A0092B-C50C-407E-A947-70E740481C1C}">
                          <a14:useLocalDpi val="0"/>
                        </a:ext>
                      </a:extLst>
                    </a:blip>
                    <a:stretch>
                      <a:fillRect/>
                    </a:stretch>
                  </pic:blipFill>
                  <pic:spPr>
                    <a:xfrm>
                      <a:off x="0" y="0"/>
                      <a:ext cx="5788082" cy="4714875"/>
                    </a:xfrm>
                    <a:prstGeom prst="rect">
                      <a:avLst/>
                    </a:prstGeom>
                  </pic:spPr>
                </pic:pic>
              </a:graphicData>
            </a:graphic>
          </wp:inline>
        </w:drawing>
      </w:r>
      <w:r w:rsidR="6D5A0417">
        <w:drawing>
          <wp:inline wp14:editId="6BD4CF87" wp14:anchorId="692618CF">
            <wp:extent cx="5797094" cy="4371975"/>
            <wp:effectExtent l="0" t="0" r="0" b="0"/>
            <wp:docPr id="722556244" name="" title=""/>
            <wp:cNvGraphicFramePr>
              <a:graphicFrameLocks noChangeAspect="1"/>
            </wp:cNvGraphicFramePr>
            <a:graphic>
              <a:graphicData uri="http://schemas.openxmlformats.org/drawingml/2006/picture">
                <pic:pic>
                  <pic:nvPicPr>
                    <pic:cNvPr id="0" name=""/>
                    <pic:cNvPicPr/>
                  </pic:nvPicPr>
                  <pic:blipFill>
                    <a:blip r:embed="R20c9b94d56b148cf">
                      <a:extLst>
                        <a:ext xmlns:a="http://schemas.openxmlformats.org/drawingml/2006/main" uri="{28A0092B-C50C-407E-A947-70E740481C1C}">
                          <a14:useLocalDpi val="0"/>
                        </a:ext>
                      </a:extLst>
                    </a:blip>
                    <a:stretch>
                      <a:fillRect/>
                    </a:stretch>
                  </pic:blipFill>
                  <pic:spPr>
                    <a:xfrm>
                      <a:off x="0" y="0"/>
                      <a:ext cx="5797094" cy="4371975"/>
                    </a:xfrm>
                    <a:prstGeom prst="rect">
                      <a:avLst/>
                    </a:prstGeom>
                  </pic:spPr>
                </pic:pic>
              </a:graphicData>
            </a:graphic>
          </wp:inline>
        </w:drawing>
      </w:r>
      <w:r w:rsidR="6D5A0417">
        <w:drawing>
          <wp:inline wp14:editId="067546AC" wp14:anchorId="6A01C119">
            <wp:extent cx="5772150" cy="1467088"/>
            <wp:effectExtent l="0" t="0" r="0" b="0"/>
            <wp:docPr id="1840883237" name="" title=""/>
            <wp:cNvGraphicFramePr>
              <a:graphicFrameLocks noChangeAspect="1"/>
            </wp:cNvGraphicFramePr>
            <a:graphic>
              <a:graphicData uri="http://schemas.openxmlformats.org/drawingml/2006/picture">
                <pic:pic>
                  <pic:nvPicPr>
                    <pic:cNvPr id="0" name=""/>
                    <pic:cNvPicPr/>
                  </pic:nvPicPr>
                  <pic:blipFill>
                    <a:blip r:embed="R66d0542ca8924880">
                      <a:extLst>
                        <a:ext xmlns:a="http://schemas.openxmlformats.org/drawingml/2006/main" uri="{28A0092B-C50C-407E-A947-70E740481C1C}">
                          <a14:useLocalDpi val="0"/>
                        </a:ext>
                      </a:extLst>
                    </a:blip>
                    <a:stretch>
                      <a:fillRect/>
                    </a:stretch>
                  </pic:blipFill>
                  <pic:spPr>
                    <a:xfrm>
                      <a:off x="0" y="0"/>
                      <a:ext cx="5772150" cy="1467088"/>
                    </a:xfrm>
                    <a:prstGeom prst="rect">
                      <a:avLst/>
                    </a:prstGeom>
                  </pic:spPr>
                </pic:pic>
              </a:graphicData>
            </a:graphic>
          </wp:inline>
        </w:drawing>
      </w:r>
    </w:p>
    <w:p w:rsidR="6D5A0417" w:rsidP="7676D018" w:rsidRDefault="6D5A0417" w14:paraId="79EEEC34" w14:textId="3995A058">
      <w:pPr>
        <w:pStyle w:val="Normal"/>
      </w:pPr>
      <w:r w:rsidR="6D5A0417">
        <w:rPr/>
        <w:t xml:space="preserve">DIGITAL PROFILE </w:t>
      </w:r>
    </w:p>
    <w:p w:rsidR="7676D018" w:rsidP="7676D018" w:rsidRDefault="7676D018" w14:paraId="789024A5" w14:textId="05725238">
      <w:pPr>
        <w:pStyle w:val="Normal"/>
      </w:pPr>
    </w:p>
    <w:p w:rsidR="6D5A0417" w:rsidP="7676D018" w:rsidRDefault="6D5A0417" w14:paraId="5AD2E396" w14:textId="115C1C1B">
      <w:pPr>
        <w:pStyle w:val="Normal"/>
      </w:pPr>
      <w:r w:rsidR="6D5A0417">
        <w:drawing>
          <wp:inline wp14:editId="51449EF7" wp14:anchorId="56809616">
            <wp:extent cx="3910290" cy="5553075"/>
            <wp:effectExtent l="0" t="0" r="0" b="0"/>
            <wp:docPr id="2056263612" name="" title=""/>
            <wp:cNvGraphicFramePr>
              <a:graphicFrameLocks noChangeAspect="1"/>
            </wp:cNvGraphicFramePr>
            <a:graphic>
              <a:graphicData uri="http://schemas.openxmlformats.org/drawingml/2006/picture">
                <pic:pic>
                  <pic:nvPicPr>
                    <pic:cNvPr id="0" name=""/>
                    <pic:cNvPicPr/>
                  </pic:nvPicPr>
                  <pic:blipFill>
                    <a:blip r:embed="Rd8d4d5387af248d5">
                      <a:extLst>
                        <a:ext xmlns:a="http://schemas.openxmlformats.org/drawingml/2006/main" uri="{28A0092B-C50C-407E-A947-70E740481C1C}">
                          <a14:useLocalDpi val="0"/>
                        </a:ext>
                      </a:extLst>
                    </a:blip>
                    <a:stretch>
                      <a:fillRect/>
                    </a:stretch>
                  </pic:blipFill>
                  <pic:spPr>
                    <a:xfrm>
                      <a:off x="0" y="0"/>
                      <a:ext cx="3910290" cy="5553075"/>
                    </a:xfrm>
                    <a:prstGeom prst="rect">
                      <a:avLst/>
                    </a:prstGeom>
                  </pic:spPr>
                </pic:pic>
              </a:graphicData>
            </a:graphic>
          </wp:inline>
        </w:drawing>
      </w:r>
    </w:p>
    <w:p w:rsidR="6D5A0417" w:rsidP="7676D018" w:rsidRDefault="6D5A0417" w14:paraId="65A11C9F" w14:textId="23C65C81">
      <w:pPr>
        <w:pStyle w:val="Normal"/>
      </w:pPr>
      <w:r w:rsidR="6D5A0417">
        <w:rPr/>
        <w:t xml:space="preserve">PERSONAL SWOT ANALYSIS </w:t>
      </w:r>
    </w:p>
    <w:p w:rsidR="6D5A0417" w:rsidP="7676D018" w:rsidRDefault="6D5A0417" w14:paraId="26527F22" w14:textId="16E0BA0F">
      <w:pPr>
        <w:pStyle w:val="Normal"/>
      </w:pPr>
      <w:r w:rsidR="6D5A0417">
        <w:drawing>
          <wp:inline wp14:editId="23916611" wp14:anchorId="74CA3640">
            <wp:extent cx="4572000" cy="2343150"/>
            <wp:effectExtent l="0" t="0" r="0" b="0"/>
            <wp:docPr id="1618948239" name="" title=""/>
            <wp:cNvGraphicFramePr>
              <a:graphicFrameLocks noChangeAspect="1"/>
            </wp:cNvGraphicFramePr>
            <a:graphic>
              <a:graphicData uri="http://schemas.openxmlformats.org/drawingml/2006/picture">
                <pic:pic>
                  <pic:nvPicPr>
                    <pic:cNvPr id="0" name=""/>
                    <pic:cNvPicPr/>
                  </pic:nvPicPr>
                  <pic:blipFill>
                    <a:blip r:embed="R1fd83e0a7bcb4879">
                      <a:extLst>
                        <a:ext xmlns:a="http://schemas.openxmlformats.org/drawingml/2006/main" uri="{28A0092B-C50C-407E-A947-70E740481C1C}">
                          <a14:useLocalDpi val="0"/>
                        </a:ext>
                      </a:extLst>
                    </a:blip>
                    <a:stretch>
                      <a:fillRect/>
                    </a:stretch>
                  </pic:blipFill>
                  <pic:spPr>
                    <a:xfrm>
                      <a:off x="0" y="0"/>
                      <a:ext cx="4572000" cy="2343150"/>
                    </a:xfrm>
                    <a:prstGeom prst="rect">
                      <a:avLst/>
                    </a:prstGeom>
                  </pic:spPr>
                </pic:pic>
              </a:graphicData>
            </a:graphic>
          </wp:inline>
        </w:drawing>
      </w:r>
    </w:p>
    <w:p w:rsidR="7676D018" w:rsidP="7676D018" w:rsidRDefault="7676D018" w14:paraId="39AA3A5B" w14:textId="506AD441">
      <w:pPr>
        <w:pStyle w:val="Normal"/>
      </w:pPr>
    </w:p>
    <w:p w:rsidR="7676D018" w:rsidP="7676D018" w:rsidRDefault="7676D018" w14:paraId="02F1681D" w14:textId="2ED686A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w3IAv1Oh" int2:invalidationBookmarkName="" int2:hashCode="9tDu1kPLriyZvM" int2:id="hH41UeE7"/>
    <int2:bookmark int2:bookmarkName="_Int_s2juwsfF" int2:invalidationBookmarkName="" int2:hashCode="PfVBlhiXOnIJHZ" int2:id="8xklKF9M"/>
    <int2:bookmark int2:bookmarkName="_Int_wu4phpZB" int2:invalidationBookmarkName="" int2:hashCode="P56ZAFHteHucBg" int2:id="LHXJLS4B"/>
    <int2:bookmark int2:bookmarkName="_Int_whuR2pLL" int2:invalidationBookmarkName="" int2:hashCode="nybpWGFYSJbB1V" int2:id="6EJRG671"/>
    <int2:bookmark int2:bookmarkName="_Int_5jNShE0x" int2:invalidationBookmarkName="" int2:hashCode="w5ecRyRlQshfcH" int2:id="yRILbn1w"/>
    <int2:bookmark int2:bookmarkName="_Int_XCGiiRa4" int2:invalidationBookmarkName="" int2:hashCode="jcpGQo0AWi9MLg" int2:id="SjsFiUTo"/>
    <int2:bookmark int2:bookmarkName="_Int_lCBkkIDL" int2:invalidationBookmarkName="" int2:hashCode="w5ecRyRlQshfcH" int2:id="qoZOI4Zi"/>
    <int2:bookmark int2:bookmarkName="_Int_55k7lb8n" int2:invalidationBookmarkName="" int2:hashCode="w5ecRyRlQshfcH" int2:id="auc1dxwx"/>
    <int2:bookmark int2:bookmarkName="_Int_eOxgejLj" int2:invalidationBookmarkName="" int2:hashCode="w5ecRyRlQshfcH" int2:id="pASxMFGI"/>
    <int2:bookmark int2:bookmarkName="_Int_bxhXAkTU" int2:invalidationBookmarkName="" int2:hashCode="w5ecRyRlQshfcH" int2:id="pdZotlkM"/>
    <int2:bookmark int2:bookmarkName="_Int_leQ6QWg1" int2:invalidationBookmarkName="" int2:hashCode="yMZ1dvvB0RdnAQ" int2:id="QYT9EHI9"/>
    <int2:bookmark int2:bookmarkName="_Int_K2nlxsZF" int2:invalidationBookmarkName="" int2:hashCode="w5ecRyRlQshfcH" int2:id="qFnii6Dc"/>
    <int2:bookmark int2:bookmarkName="_Int_hfXmyDbN" int2:invalidationBookmarkName="" int2:hashCode="w5ecRyRlQshfcH" int2:id="cR2o3cK1"/>
    <int2:bookmark int2:bookmarkName="_Int_XusQZDXp" int2:invalidationBookmarkName="" int2:hashCode="w5ecRyRlQshfcH" int2:id="ztFkI5yx"/>
    <int2:bookmark int2:bookmarkName="_Int_PSTbrLVI" int2:invalidationBookmarkName="" int2:hashCode="CJpQFQHL9lpDsW" int2:id="21mb9gGk"/>
    <int2:bookmark int2:bookmarkName="_Int_m4SpfF1L" int2:invalidationBookmarkName="" int2:hashCode="w5ecRyRlQshfcH" int2:id="y4FVeJd2"/>
    <int2:bookmark int2:bookmarkName="_Int_roXPEC2X" int2:invalidationBookmarkName="" int2:hashCode="w5ecRyRlQshfcH" int2:id="6ZvrOrEy"/>
    <int2:bookmark int2:bookmarkName="_Int_yOPaQn8u" int2:invalidationBookmarkName="" int2:hashCode="w5ecRyRlQshfcH" int2:id="3OgN5bNc"/>
    <int2:bookmark int2:bookmarkName="_Int_k0VKEhGU" int2:invalidationBookmarkName="" int2:hashCode="LpzxU/E4WaY3DF" int2:id="ZfSxt85M"/>
    <int2:bookmark int2:bookmarkName="_Int_ZqL4TuX3" int2:invalidationBookmarkName="" int2:hashCode="9Qz4QJY821zcO2" int2:id="mbzo5pQA"/>
    <int2:bookmark int2:bookmarkName="_Int_IIXnUMXI" int2:invalidationBookmarkName="" int2:hashCode="wSLLPfjT7g7KPd" int2:id="BtpvY7IQ"/>
    <int2:bookmark int2:bookmarkName="_Int_kGVPb7JU" int2:invalidationBookmarkName="" int2:hashCode="iuRxxOjy/NJ9PG" int2:id="fMVTqhHb"/>
    <int2:bookmark int2:bookmarkName="_Int_CIYA2HC9" int2:invalidationBookmarkName="" int2:hashCode="5cEnj+BQkBZE21" int2:id="SVWkuKSp"/>
    <int2:bookmark int2:bookmarkName="_Int_6cua9mZX" int2:invalidationBookmarkName="" int2:hashCode="TdVk0R2RJlWG9Q" int2:id="f2U0lsIJ"/>
    <int2:bookmark int2:bookmarkName="_Int_99vbGnEl" int2:invalidationBookmarkName="" int2:hashCode="EIdvh6F7Hz8z6n" int2:id="VY58Gs0Y"/>
    <int2:bookmark int2:bookmarkName="_Int_4iRrmG6b" int2:invalidationBookmarkName="" int2:hashCode="tT7Oj5Lng19T/q" int2:id="MCi9uagJ"/>
    <int2:bookmark int2:bookmarkName="_Int_JlUbkctd" int2:invalidationBookmarkName="" int2:hashCode="1WTJicMktpLi93" int2:id="zHNsCDWv"/>
    <int2:bookmark int2:bookmarkName="_Int_Gy8Y6H61" int2:invalidationBookmarkName="" int2:hashCode="ArnC6cB1ss7L74" int2:id="NUvjWxa4"/>
    <int2:bookmark int2:bookmarkName="_Int_5eAq53pe" int2:invalidationBookmarkName="" int2:hashCode="kCqqsGsyCksYvn" int2:id="6oYEGHMg"/>
    <int2:bookmark int2:bookmarkName="_Int_H4yNCVPO" int2:invalidationBookmarkName="" int2:hashCode="uEmzY402PhZZGX" int2:id="t16D9Zo0"/>
    <int2:bookmark int2:bookmarkName="_Int_vfoyjLKs" int2:invalidationBookmarkName="" int2:hashCode="BW6vW4bO24IQZl" int2:id="FQQzrjk5"/>
    <int2:bookmark int2:bookmarkName="_Int_MHURmbrr" int2:invalidationBookmarkName="" int2:hashCode="H3b1B0iq2l0rwW" int2:id="97LgVkOl"/>
    <int2:bookmark int2:bookmarkName="_Int_vpTWQbvx" int2:invalidationBookmarkName="" int2:hashCode="snNV7GeO5G1lV0" int2:id="PDgj2MTL"/>
    <int2:bookmark int2:bookmarkName="_Int_G3hQ44lh" int2:invalidationBookmarkName="" int2:hashCode="cXipBTUY/xxeQB" int2:id="6kzLtD6c"/>
    <int2:bookmark int2:bookmarkName="_Int_jQzJBcoy" int2:invalidationBookmarkName="" int2:hashCode="XzrpXHMBF83R1y" int2:id="DJ7H7agp"/>
    <int2:bookmark int2:bookmarkName="_Int_YgQdIs8o" int2:invalidationBookmarkName="" int2:hashCode="XzrpXHMBF83R1y" int2:id="kdrqhitK"/>
    <int2:bookmark int2:bookmarkName="_Int_GQG1ictg" int2:invalidationBookmarkName="" int2:hashCode="ilKFGb2rppwL3F" int2:id="dSqrNNYt"/>
    <int2:bookmark int2:bookmarkName="_Int_JhYOZzLX" int2:invalidationBookmarkName="" int2:hashCode="6HyNC35pJLEQvr" int2:id="jfaM4nfz"/>
    <int2:bookmark int2:bookmarkName="_Int_TABYHFsA" int2:invalidationBookmarkName="" int2:hashCode="SuNrLfydImmtAR" int2:id="T4KH90t9"/>
    <int2:bookmark int2:bookmarkName="_Int_uuKggRjf" int2:invalidationBookmarkName="" int2:hashCode="Ai7WDJiuaGBl2N" int2:id="3ULUygNw"/>
    <int2:bookmark int2:bookmarkName="_Int_wv7ck3Rv" int2:invalidationBookmarkName="" int2:hashCode="najx+n06n9AVrj" int2:id="n7YWJFWn"/>
    <int2:bookmark int2:bookmarkName="_Int_V7RrMYpB" int2:invalidationBookmarkName="" int2:hashCode="g0lekffGl7L5ML" int2:id="cuTlP2ES"/>
    <int2:bookmark int2:bookmarkName="_Int_MHEa7jVe" int2:invalidationBookmarkName="" int2:hashCode="Rfom/T+LVZzyrv" int2:id="eLxHvCJO"/>
    <int2:bookmark int2:bookmarkName="_Int_EPj9IhlA" int2:invalidationBookmarkName="" int2:hashCode="EyG1kXRzbeBzVS" int2:id="OiO26Da1"/>
    <int2:bookmark int2:bookmarkName="_Int_DwHT520G" int2:invalidationBookmarkName="" int2:hashCode="ilKFGb2rppwL3F" int2:id="Q8ToFu6c"/>
    <int2:bookmark int2:bookmarkName="_Int_tZD8dx9J" int2:invalidationBookmarkName="" int2:hashCode="QdkfnMtUddnRDV" int2:id="Wk90sLcv"/>
    <int2:bookmark int2:bookmarkName="_Int_Shq3AoXt" int2:invalidationBookmarkName="" int2:hashCode="9TLZtIP9cbv0BR" int2:id="qiCjOp7J"/>
    <int2:bookmark int2:bookmarkName="_Int_r3rotr0d" int2:invalidationBookmarkName="" int2:hashCode="ZIFKO3/YREpWrT" int2:id="6iX9Uvjv"/>
    <int2:bookmark int2:bookmarkName="_Int_S37hqg1A" int2:invalidationBookmarkName="" int2:hashCode="2s5vXI+8vE18qm" int2:id="K9ZqdyqL"/>
    <int2:bookmark int2:bookmarkName="_Int_gspm8HYC" int2:invalidationBookmarkName="" int2:hashCode="W06Q1klXV9nplO" int2:id="YScjyCCA"/>
    <int2:bookmark int2:bookmarkName="_Int_ZJUbkHqv" int2:invalidationBookmarkName="" int2:hashCode="2s5vXI+8vE18qm" int2:id="N9IrJwd9"/>
    <int2:bookmark int2:bookmarkName="_Int_96EYJ7fi" int2:invalidationBookmarkName="" int2:hashCode="bgomSnYZ4v33vi" int2:id="MXig2AVG"/>
    <int2:bookmark int2:bookmarkName="_Int_BBc7xxy5" int2:invalidationBookmarkName="" int2:hashCode="HJ2a+IP0XYD27/" int2:id="Ow3yNWjk"/>
    <int2:bookmark int2:bookmarkName="_Int_PFJTrrYy" int2:invalidationBookmarkName="" int2:hashCode="acHQqk/XX6Gcyw" int2:id="OILXeoQg"/>
    <int2:bookmark int2:bookmarkName="_Int_2Gx6wLXa" int2:invalidationBookmarkName="" int2:hashCode="jVELKAAApbFNvy" int2:id="iwSAPql7"/>
    <int2:bookmark int2:bookmarkName="_Int_TfOPvd35" int2:invalidationBookmarkName="" int2:hashCode="vGdlmWkxVTRAlo" int2:id="iOgAQA9S"/>
    <int2:bookmark int2:bookmarkName="_Int_TE1DLpDB" int2:invalidationBookmarkName="" int2:hashCode="SusZXNae2TUgub" int2:id="j6BV5W4d"/>
    <int2:bookmark int2:bookmarkName="_Int_hKw3wr7H" int2:invalidationBookmarkName="" int2:hashCode="oDKeFME1Nby2NZ" int2:id="uCMY8MAd"/>
    <int2:bookmark int2:bookmarkName="_Int_eODvIxTv" int2:invalidationBookmarkName="" int2:hashCode="N3Ucmox8zY1T8F" int2:id="D8qCLTRH"/>
    <int2:bookmark int2:bookmarkName="_Int_VndOtOcX" int2:invalidationBookmarkName="" int2:hashCode="gCTxjBN9w2dh53" int2:id="xbYN8Qof"/>
    <int2:bookmark int2:bookmarkName="_Int_j1IK8k6A" int2:invalidationBookmarkName="" int2:hashCode="YxUap2qjlkTDgX" int2:id="MpymTNvq"/>
    <int2:bookmark int2:bookmarkName="_Int_9Olb7LDP" int2:invalidationBookmarkName="" int2:hashCode="tO241nRsVAiSsl" int2:id="cacStT3B"/>
    <int2:bookmark int2:bookmarkName="_Int_IeUnezuL" int2:invalidationBookmarkName="" int2:hashCode="OzVxI7OVWB4Ic5" int2:id="k3eym093"/>
    <int2:bookmark int2:bookmarkName="_Int_YN1MVSR3" int2:invalidationBookmarkName="" int2:hashCode="NoR6KYvDmYb4K3" int2:id="36AjBEeD"/>
    <int2:bookmark int2:bookmarkName="_Int_9oglmu7q" int2:invalidationBookmarkName="" int2:hashCode="U3mE8rxiW8yZ0U" int2:id="2NivmBm2"/>
    <int2:bookmark int2:bookmarkName="_Int_ZxhViA9R" int2:invalidationBookmarkName="" int2:hashCode="coWOV+EO6qeq+U" int2:id="K2mcfgmT"/>
    <int2:bookmark int2:bookmarkName="_Int_crhDgihZ" int2:invalidationBookmarkName="" int2:hashCode="DfnuoLrVpVOV25" int2:id="vzQ0NXqV"/>
    <int2:bookmark int2:bookmarkName="_Int_7lre8yrb" int2:invalidationBookmarkName="" int2:hashCode="fMSB+SldJybC2G" int2:id="OGCW5QD4"/>
    <int2:bookmark int2:bookmarkName="_Int_H3mH1y7l" int2:invalidationBookmarkName="" int2:hashCode="jypTVNROAXj5ys" int2:id="ch96LDU1"/>
    <int2:bookmark int2:bookmarkName="_Int_bGH071V5" int2:invalidationBookmarkName="" int2:hashCode="U8A66XQ3UkPPml" int2:id="tRNNfPlJ"/>
    <int2:bookmark int2:bookmarkName="_Int_pPnyq8K1" int2:invalidationBookmarkName="" int2:hashCode="U8A66XQ3UkPPml" int2:id="tQRKiyDz"/>
    <int2:bookmark int2:bookmarkName="_Int_h5uCvb3g" int2:invalidationBookmarkName="" int2:hashCode="U8A66XQ3UkPPml" int2:id="S39TixOm"/>
    <int2:bookmark int2:bookmarkName="_Int_aK2NtZLb" int2:invalidationBookmarkName="" int2:hashCode="82icfQ9q7yrDeu" int2:id="gj2IemTe"/>
    <int2:bookmark int2:bookmarkName="_Int_jbv1Doyo" int2:invalidationBookmarkName="" int2:hashCode="6rUyzAF8PR59oI" int2:id="JnCRFJ5S"/>
    <int2:bookmark int2:bookmarkName="_Int_hkN1d36O" int2:invalidationBookmarkName="" int2:hashCode="qAYkDFK311Ot5q" int2:id="wl5yNUdU"/>
    <int2:bookmark int2:bookmarkName="_Int_hP6L3vPk" int2:invalidationBookmarkName="" int2:hashCode="97mkV79tHxs25N" int2:id="XmoHapNJ"/>
    <int2:bookmark int2:bookmarkName="_Int_5hAO0yEs" int2:invalidationBookmarkName="" int2:hashCode="G2WHR8rWKwX7FO" int2:id="Ux8my4oB"/>
    <int2:bookmark int2:bookmarkName="_Int_1suO8cuZ" int2:invalidationBookmarkName="" int2:hashCode="d7tJaFrecwMN3b" int2:id="Y0u4N6RP"/>
    <int2:bookmark int2:bookmarkName="_Int_3olfnLz8" int2:invalidationBookmarkName="" int2:hashCode="w0mcJylzCn+Afv" int2:id="m47ZWFDY"/>
    <int2:bookmark int2:bookmarkName="_Int_g2lKLQ9A" int2:invalidationBookmarkName="" int2:hashCode="9TLZtIP9cbv0BR" int2:id="VRrijqeD"/>
    <int2:bookmark int2:bookmarkName="_Int_x0kzG92o" int2:invalidationBookmarkName="" int2:hashCode="ZIFKO3/YREpWrT" int2:id="He1QqyRa"/>
    <int2:bookmark int2:bookmarkName="_Int_NJ5XjYXr" int2:invalidationBookmarkName="" int2:hashCode="QnZXN8OEOjtnxm" int2:id="CPe5WTj7"/>
    <int2:bookmark int2:bookmarkName="_Int_DAH7CQhy" int2:invalidationBookmarkName="" int2:hashCode="XNwufx6/NMUpw1" int2:id="9g3JyhYd"/>
    <int2:bookmark int2:bookmarkName="_Int_ABHZQVEE" int2:invalidationBookmarkName="" int2:hashCode="2s5vXI+8vE18qm" int2:id="W2Ayk0uX"/>
    <int2:bookmark int2:bookmarkName="_Int_e55gYGc0" int2:invalidationBookmarkName="" int2:hashCode="9Qz4QJY821zcO2" int2:id="tvlYyO6N"/>
    <int2:bookmark int2:bookmarkName="_Int_4DoF6HZ9" int2:invalidationBookmarkName="" int2:hashCode="5YWHjSRindlfYk" int2:id="X0AicfBX"/>
    <int2:bookmark int2:bookmarkName="_Int_LMqCjlEY" int2:invalidationBookmarkName="" int2:hashCode="QqDTBo3+eUXQhI" int2:id="NULr7EBT"/>
    <int2:bookmark int2:bookmarkName="_Int_IitHb28M" int2:invalidationBookmarkName="" int2:hashCode="cU7qD0yYBza94A" int2:id="CBfq1b2u"/>
    <int2:bookmark int2:bookmarkName="_Int_Dbk2OEYc" int2:invalidationBookmarkName="" int2:hashCode="EXMA5yZARjyiRS" int2:id="AQp8nIMd"/>
    <int2:bookmark int2:bookmarkName="_Int_WpJc4sol" int2:invalidationBookmarkName="" int2:hashCode="wWb+fWJG2LW5Af" int2:id="8mqHdWwR"/>
    <int2:bookmark int2:bookmarkName="_Int_WSZrCPAf" int2:invalidationBookmarkName="" int2:hashCode="SeJxGGj5cRhsYX" int2:id="Tu2guC3q"/>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2ACEC5"/>
    <w:rsid w:val="0019FBB8"/>
    <w:rsid w:val="002D532C"/>
    <w:rsid w:val="005922B9"/>
    <w:rsid w:val="006C6F0D"/>
    <w:rsid w:val="00C1AC38"/>
    <w:rsid w:val="00CE0E28"/>
    <w:rsid w:val="0158524C"/>
    <w:rsid w:val="01DBCABD"/>
    <w:rsid w:val="0201F71A"/>
    <w:rsid w:val="0214B50A"/>
    <w:rsid w:val="025D7C99"/>
    <w:rsid w:val="0287DFCD"/>
    <w:rsid w:val="02A564C3"/>
    <w:rsid w:val="0333A2EF"/>
    <w:rsid w:val="03C7350B"/>
    <w:rsid w:val="041DA193"/>
    <w:rsid w:val="043D2E13"/>
    <w:rsid w:val="04741271"/>
    <w:rsid w:val="047A5639"/>
    <w:rsid w:val="04D1D927"/>
    <w:rsid w:val="052C93DC"/>
    <w:rsid w:val="05D5D6D5"/>
    <w:rsid w:val="06B72966"/>
    <w:rsid w:val="06C3B406"/>
    <w:rsid w:val="06C8643D"/>
    <w:rsid w:val="06F78CCE"/>
    <w:rsid w:val="07E2279B"/>
    <w:rsid w:val="07FE361B"/>
    <w:rsid w:val="0846F38C"/>
    <w:rsid w:val="0899A74C"/>
    <w:rsid w:val="08ACC6FE"/>
    <w:rsid w:val="0933B437"/>
    <w:rsid w:val="09795F12"/>
    <w:rsid w:val="09A276D3"/>
    <w:rsid w:val="09B9D19A"/>
    <w:rsid w:val="09F3E0A2"/>
    <w:rsid w:val="0A3117C4"/>
    <w:rsid w:val="0A76796D"/>
    <w:rsid w:val="0AA3C477"/>
    <w:rsid w:val="0ABF6B70"/>
    <w:rsid w:val="0AC8059A"/>
    <w:rsid w:val="0ADBE26A"/>
    <w:rsid w:val="0B4C37BC"/>
    <w:rsid w:val="0B4FDCE9"/>
    <w:rsid w:val="0B60148C"/>
    <w:rsid w:val="0B7E944E"/>
    <w:rsid w:val="0BC230C4"/>
    <w:rsid w:val="0BE5379D"/>
    <w:rsid w:val="0C1249CE"/>
    <w:rsid w:val="0C9870EB"/>
    <w:rsid w:val="0CF52AFE"/>
    <w:rsid w:val="0D19CAD4"/>
    <w:rsid w:val="0D1A2076"/>
    <w:rsid w:val="0D240928"/>
    <w:rsid w:val="0D2ACEC5"/>
    <w:rsid w:val="0D4DA5F5"/>
    <w:rsid w:val="0D57E8E0"/>
    <w:rsid w:val="0DF917FA"/>
    <w:rsid w:val="0E4CD035"/>
    <w:rsid w:val="0E80A8F3"/>
    <w:rsid w:val="0EA70726"/>
    <w:rsid w:val="0EB9E02C"/>
    <w:rsid w:val="0EE5562E"/>
    <w:rsid w:val="0F029EB3"/>
    <w:rsid w:val="0F635DF2"/>
    <w:rsid w:val="0F6ABCC5"/>
    <w:rsid w:val="0F898156"/>
    <w:rsid w:val="0FC49F90"/>
    <w:rsid w:val="0FD76617"/>
    <w:rsid w:val="0FE88A93"/>
    <w:rsid w:val="101C7954"/>
    <w:rsid w:val="1042D787"/>
    <w:rsid w:val="10464F1B"/>
    <w:rsid w:val="106ED8EA"/>
    <w:rsid w:val="1130B8BC"/>
    <w:rsid w:val="1174ECA4"/>
    <w:rsid w:val="1190FB24"/>
    <w:rsid w:val="119B5374"/>
    <w:rsid w:val="11C1287E"/>
    <w:rsid w:val="12227164"/>
    <w:rsid w:val="123A3F75"/>
    <w:rsid w:val="12CC891D"/>
    <w:rsid w:val="12E5B17A"/>
    <w:rsid w:val="1313BEB9"/>
    <w:rsid w:val="135926AA"/>
    <w:rsid w:val="136DC566"/>
    <w:rsid w:val="13789E2D"/>
    <w:rsid w:val="13FA7557"/>
    <w:rsid w:val="145ACAA3"/>
    <w:rsid w:val="1468597E"/>
    <w:rsid w:val="14AF5463"/>
    <w:rsid w:val="14BD29C9"/>
    <w:rsid w:val="14F66D4A"/>
    <w:rsid w:val="152ABD2D"/>
    <w:rsid w:val="15F4E841"/>
    <w:rsid w:val="1722DE87"/>
    <w:rsid w:val="17263373"/>
    <w:rsid w:val="178F38BF"/>
    <w:rsid w:val="180284DA"/>
    <w:rsid w:val="1830A393"/>
    <w:rsid w:val="183DCD40"/>
    <w:rsid w:val="188788C6"/>
    <w:rsid w:val="189FAFA0"/>
    <w:rsid w:val="1943B827"/>
    <w:rsid w:val="19841B8F"/>
    <w:rsid w:val="19923F67"/>
    <w:rsid w:val="199E553B"/>
    <w:rsid w:val="1A00D53D"/>
    <w:rsid w:val="1A228C47"/>
    <w:rsid w:val="1A4F0D2C"/>
    <w:rsid w:val="1A91B8A5"/>
    <w:rsid w:val="1ABA584B"/>
    <w:rsid w:val="1B21A826"/>
    <w:rsid w:val="1B5CC624"/>
    <w:rsid w:val="1B9954BB"/>
    <w:rsid w:val="1BE876CE"/>
    <w:rsid w:val="1C7A3DAD"/>
    <w:rsid w:val="1CD8C1E4"/>
    <w:rsid w:val="1CF51D3F"/>
    <w:rsid w:val="1D03082E"/>
    <w:rsid w:val="1D84472F"/>
    <w:rsid w:val="1DE686F0"/>
    <w:rsid w:val="1DE6D1C9"/>
    <w:rsid w:val="1E06D40E"/>
    <w:rsid w:val="1E1343F0"/>
    <w:rsid w:val="1E17294A"/>
    <w:rsid w:val="1E27F688"/>
    <w:rsid w:val="1E4F0CF0"/>
    <w:rsid w:val="1E96CCBD"/>
    <w:rsid w:val="1F02E095"/>
    <w:rsid w:val="1F716753"/>
    <w:rsid w:val="1FDD31DB"/>
    <w:rsid w:val="2034AB87"/>
    <w:rsid w:val="203FAA88"/>
    <w:rsid w:val="2059655B"/>
    <w:rsid w:val="208E1360"/>
    <w:rsid w:val="20C53FB2"/>
    <w:rsid w:val="20C7891F"/>
    <w:rsid w:val="20FAE1A1"/>
    <w:rsid w:val="214DAED0"/>
    <w:rsid w:val="214ECA0C"/>
    <w:rsid w:val="21F95499"/>
    <w:rsid w:val="220F923E"/>
    <w:rsid w:val="22F5E025"/>
    <w:rsid w:val="2311D578"/>
    <w:rsid w:val="238000AB"/>
    <w:rsid w:val="239B1854"/>
    <w:rsid w:val="23EFB5B6"/>
    <w:rsid w:val="2448692F"/>
    <w:rsid w:val="24809FDB"/>
    <w:rsid w:val="24AAE1DC"/>
    <w:rsid w:val="24D1BCE2"/>
    <w:rsid w:val="251169FB"/>
    <w:rsid w:val="25403701"/>
    <w:rsid w:val="25875E7F"/>
    <w:rsid w:val="26211FF3"/>
    <w:rsid w:val="2633086D"/>
    <w:rsid w:val="26629E97"/>
    <w:rsid w:val="26696EE6"/>
    <w:rsid w:val="267CD843"/>
    <w:rsid w:val="26C662B9"/>
    <w:rsid w:val="26E30361"/>
    <w:rsid w:val="27E5469B"/>
    <w:rsid w:val="287ED3C2"/>
    <w:rsid w:val="291912E7"/>
    <w:rsid w:val="291FA483"/>
    <w:rsid w:val="29438F86"/>
    <w:rsid w:val="2958C0B5"/>
    <w:rsid w:val="295F4396"/>
    <w:rsid w:val="29630D97"/>
    <w:rsid w:val="29BC668B"/>
    <w:rsid w:val="29C26570"/>
    <w:rsid w:val="29FDF600"/>
    <w:rsid w:val="29FE037B"/>
    <w:rsid w:val="2A73EF08"/>
    <w:rsid w:val="2AAEFF93"/>
    <w:rsid w:val="2AE9E810"/>
    <w:rsid w:val="2B889905"/>
    <w:rsid w:val="2BAF7885"/>
    <w:rsid w:val="2BED7C6E"/>
    <w:rsid w:val="2C3F77F8"/>
    <w:rsid w:val="2C4FEA5B"/>
    <w:rsid w:val="2CA9B36F"/>
    <w:rsid w:val="2D6052BD"/>
    <w:rsid w:val="2D639391"/>
    <w:rsid w:val="2D7BFD59"/>
    <w:rsid w:val="2DBC4D68"/>
    <w:rsid w:val="2DEBBABC"/>
    <w:rsid w:val="2E6DB07C"/>
    <w:rsid w:val="2E95D693"/>
    <w:rsid w:val="2EB56100"/>
    <w:rsid w:val="2EE5B881"/>
    <w:rsid w:val="2F39D098"/>
    <w:rsid w:val="2F3E28E0"/>
    <w:rsid w:val="2F9BECD0"/>
    <w:rsid w:val="2FC80239"/>
    <w:rsid w:val="2FCFEFBF"/>
    <w:rsid w:val="2FF2C884"/>
    <w:rsid w:val="3010EB59"/>
    <w:rsid w:val="3019C92E"/>
    <w:rsid w:val="308188E2"/>
    <w:rsid w:val="30C75B9D"/>
    <w:rsid w:val="315A35D2"/>
    <w:rsid w:val="3173A38F"/>
    <w:rsid w:val="31C77870"/>
    <w:rsid w:val="31D9D945"/>
    <w:rsid w:val="32DAE8CF"/>
    <w:rsid w:val="33079081"/>
    <w:rsid w:val="335E619B"/>
    <w:rsid w:val="33AA121F"/>
    <w:rsid w:val="33E7DA89"/>
    <w:rsid w:val="3457B52B"/>
    <w:rsid w:val="349875E3"/>
    <w:rsid w:val="34A360E2"/>
    <w:rsid w:val="3554FA05"/>
    <w:rsid w:val="35863468"/>
    <w:rsid w:val="35CAE169"/>
    <w:rsid w:val="360C8F6C"/>
    <w:rsid w:val="3630F561"/>
    <w:rsid w:val="36798C1E"/>
    <w:rsid w:val="3681C136"/>
    <w:rsid w:val="36AD4A68"/>
    <w:rsid w:val="36BA10D5"/>
    <w:rsid w:val="36CB4BAC"/>
    <w:rsid w:val="36CC554B"/>
    <w:rsid w:val="36F0CA66"/>
    <w:rsid w:val="37D016A5"/>
    <w:rsid w:val="37D06BEE"/>
    <w:rsid w:val="37DB01A4"/>
    <w:rsid w:val="3836B9F4"/>
    <w:rsid w:val="38491AC9"/>
    <w:rsid w:val="392FC1BB"/>
    <w:rsid w:val="394F4E3B"/>
    <w:rsid w:val="39AFBDA1"/>
    <w:rsid w:val="3A1C5139"/>
    <w:rsid w:val="3AD33B1D"/>
    <w:rsid w:val="3AEEC1DB"/>
    <w:rsid w:val="3AF8897D"/>
    <w:rsid w:val="3B1030D2"/>
    <w:rsid w:val="3BCCBA3E"/>
    <w:rsid w:val="3BD5D42E"/>
    <w:rsid w:val="3C48F54C"/>
    <w:rsid w:val="3CAC0133"/>
    <w:rsid w:val="3CAE72C7"/>
    <w:rsid w:val="3CE75E63"/>
    <w:rsid w:val="3CFFAF02"/>
    <w:rsid w:val="3DE65052"/>
    <w:rsid w:val="3E0BC2A6"/>
    <w:rsid w:val="3E72996F"/>
    <w:rsid w:val="3E856B2A"/>
    <w:rsid w:val="3F5E717D"/>
    <w:rsid w:val="3F80960E"/>
    <w:rsid w:val="3FB5E49F"/>
    <w:rsid w:val="3FDE30A3"/>
    <w:rsid w:val="4029CC73"/>
    <w:rsid w:val="40D450EC"/>
    <w:rsid w:val="40D60B21"/>
    <w:rsid w:val="40FA41DE"/>
    <w:rsid w:val="41226554"/>
    <w:rsid w:val="4167CB01"/>
    <w:rsid w:val="4173A808"/>
    <w:rsid w:val="425B64E9"/>
    <w:rsid w:val="426ED493"/>
    <w:rsid w:val="4270F603"/>
    <w:rsid w:val="427D458B"/>
    <w:rsid w:val="42C95A38"/>
    <w:rsid w:val="42E00210"/>
    <w:rsid w:val="431DB44B"/>
    <w:rsid w:val="43FAAE3D"/>
    <w:rsid w:val="442C0C75"/>
    <w:rsid w:val="44732E73"/>
    <w:rsid w:val="44B244C9"/>
    <w:rsid w:val="44D6BFB8"/>
    <w:rsid w:val="44E9863F"/>
    <w:rsid w:val="44ECB92B"/>
    <w:rsid w:val="45040225"/>
    <w:rsid w:val="458D4CF8"/>
    <w:rsid w:val="4594DCE6"/>
    <w:rsid w:val="45ECAB08"/>
    <w:rsid w:val="461560E4"/>
    <w:rsid w:val="46317482"/>
    <w:rsid w:val="464A6F90"/>
    <w:rsid w:val="47291D59"/>
    <w:rsid w:val="47711BA8"/>
    <w:rsid w:val="47EB08E8"/>
    <w:rsid w:val="47F54DCA"/>
    <w:rsid w:val="486B46D2"/>
    <w:rsid w:val="48A9B995"/>
    <w:rsid w:val="48DE1617"/>
    <w:rsid w:val="49291D28"/>
    <w:rsid w:val="493D4269"/>
    <w:rsid w:val="4962417E"/>
    <w:rsid w:val="49A0A94E"/>
    <w:rsid w:val="49B54C16"/>
    <w:rsid w:val="4ACBEA81"/>
    <w:rsid w:val="4AFD5C1B"/>
    <w:rsid w:val="4B192988"/>
    <w:rsid w:val="4B21864D"/>
    <w:rsid w:val="4B33E04F"/>
    <w:rsid w:val="4B3D561C"/>
    <w:rsid w:val="4BB63922"/>
    <w:rsid w:val="4BC2E9AA"/>
    <w:rsid w:val="4C689141"/>
    <w:rsid w:val="4C836787"/>
    <w:rsid w:val="4C99E240"/>
    <w:rsid w:val="4CA8A38C"/>
    <w:rsid w:val="4CAAF7B7"/>
    <w:rsid w:val="4CB4F9E9"/>
    <w:rsid w:val="4CBD56AE"/>
    <w:rsid w:val="4CBE4835"/>
    <w:rsid w:val="4D0D6A48"/>
    <w:rsid w:val="4D140A00"/>
    <w:rsid w:val="4D56CC85"/>
    <w:rsid w:val="4D7F185E"/>
    <w:rsid w:val="4D99A8EE"/>
    <w:rsid w:val="4DEAFB39"/>
    <w:rsid w:val="4E1A10B9"/>
    <w:rsid w:val="4E5A1896"/>
    <w:rsid w:val="4F1AE8BF"/>
    <w:rsid w:val="4F3BB52B"/>
    <w:rsid w:val="4F41333E"/>
    <w:rsid w:val="4F688934"/>
    <w:rsid w:val="4FF5E8F7"/>
    <w:rsid w:val="508D04AC"/>
    <w:rsid w:val="508DE7A9"/>
    <w:rsid w:val="50965ACD"/>
    <w:rsid w:val="50B6B920"/>
    <w:rsid w:val="511E795F"/>
    <w:rsid w:val="5151B17B"/>
    <w:rsid w:val="517BF07A"/>
    <w:rsid w:val="5191B958"/>
    <w:rsid w:val="51A169E9"/>
    <w:rsid w:val="51AB529B"/>
    <w:rsid w:val="51D08E34"/>
    <w:rsid w:val="526B6267"/>
    <w:rsid w:val="5272A24A"/>
    <w:rsid w:val="52B60B22"/>
    <w:rsid w:val="52DC4705"/>
    <w:rsid w:val="53243B6D"/>
    <w:rsid w:val="53C60E09"/>
    <w:rsid w:val="547C8BD0"/>
    <w:rsid w:val="556ADBC3"/>
    <w:rsid w:val="557A1E5C"/>
    <w:rsid w:val="559235EB"/>
    <w:rsid w:val="564F85D2"/>
    <w:rsid w:val="5706AC24"/>
    <w:rsid w:val="572232E2"/>
    <w:rsid w:val="57A7CAA2"/>
    <w:rsid w:val="57B5B591"/>
    <w:rsid w:val="5800FADC"/>
    <w:rsid w:val="584D88FF"/>
    <w:rsid w:val="58997F2C"/>
    <w:rsid w:val="58A16CB2"/>
    <w:rsid w:val="58BB1802"/>
    <w:rsid w:val="58E1E3CE"/>
    <w:rsid w:val="592473C1"/>
    <w:rsid w:val="59DD4F22"/>
    <w:rsid w:val="59FCDBA2"/>
    <w:rsid w:val="5A2414B6"/>
    <w:rsid w:val="5A4898CD"/>
    <w:rsid w:val="5A513DC9"/>
    <w:rsid w:val="5A70C376"/>
    <w:rsid w:val="5AE758EA"/>
    <w:rsid w:val="5B389B9E"/>
    <w:rsid w:val="5BFB0B04"/>
    <w:rsid w:val="5C1244AD"/>
    <w:rsid w:val="5C8F8B3B"/>
    <w:rsid w:val="5CED4CDC"/>
    <w:rsid w:val="5D2D96CA"/>
    <w:rsid w:val="5DA38FD2"/>
    <w:rsid w:val="5DABB829"/>
    <w:rsid w:val="5DC3742D"/>
    <w:rsid w:val="5DDDAB38"/>
    <w:rsid w:val="5DF6D395"/>
    <w:rsid w:val="5E019E90"/>
    <w:rsid w:val="5E2B5B9C"/>
    <w:rsid w:val="5EC3AD1B"/>
    <w:rsid w:val="5EF785D9"/>
    <w:rsid w:val="5F10AE36"/>
    <w:rsid w:val="5F1C09F0"/>
    <w:rsid w:val="5F512552"/>
    <w:rsid w:val="5F5F448E"/>
    <w:rsid w:val="60DE1A38"/>
    <w:rsid w:val="60FB14EF"/>
    <w:rsid w:val="616E4471"/>
    <w:rsid w:val="619AC556"/>
    <w:rsid w:val="61B48029"/>
    <w:rsid w:val="6210BE5E"/>
    <w:rsid w:val="6253AAB2"/>
    <w:rsid w:val="62791748"/>
    <w:rsid w:val="6296E550"/>
    <w:rsid w:val="62D97863"/>
    <w:rsid w:val="631E836A"/>
    <w:rsid w:val="6323953A"/>
    <w:rsid w:val="635C8E60"/>
    <w:rsid w:val="63E41F59"/>
    <w:rsid w:val="64656F97"/>
    <w:rsid w:val="64F27A6A"/>
    <w:rsid w:val="654AD084"/>
    <w:rsid w:val="655AE95B"/>
    <w:rsid w:val="6564E0F0"/>
    <w:rsid w:val="662A0B91"/>
    <w:rsid w:val="662D1D3C"/>
    <w:rsid w:val="666A4544"/>
    <w:rsid w:val="66A31644"/>
    <w:rsid w:val="670031E7"/>
    <w:rsid w:val="671AB0EB"/>
    <w:rsid w:val="671BC01B"/>
    <w:rsid w:val="6723CBED"/>
    <w:rsid w:val="67271BD5"/>
    <w:rsid w:val="689C0248"/>
    <w:rsid w:val="68CD5347"/>
    <w:rsid w:val="692B36D0"/>
    <w:rsid w:val="69428511"/>
    <w:rsid w:val="69746D7D"/>
    <w:rsid w:val="69CBCFE4"/>
    <w:rsid w:val="69EACFD0"/>
    <w:rsid w:val="6A5360DD"/>
    <w:rsid w:val="6A7ABF51"/>
    <w:rsid w:val="6AA1F735"/>
    <w:rsid w:val="6B2DFB73"/>
    <w:rsid w:val="6B74A445"/>
    <w:rsid w:val="6BA18C2F"/>
    <w:rsid w:val="6BCF09D6"/>
    <w:rsid w:val="6BDFBEF9"/>
    <w:rsid w:val="6D5A0417"/>
    <w:rsid w:val="6D73E7AB"/>
    <w:rsid w:val="6DC52A5F"/>
    <w:rsid w:val="6DDE3639"/>
    <w:rsid w:val="6E9F4107"/>
    <w:rsid w:val="6EDEE2BD"/>
    <w:rsid w:val="6EFB387B"/>
    <w:rsid w:val="6F322DBA"/>
    <w:rsid w:val="6F62A249"/>
    <w:rsid w:val="6F96C461"/>
    <w:rsid w:val="701B17E6"/>
    <w:rsid w:val="7074C5E1"/>
    <w:rsid w:val="70D5EBA1"/>
    <w:rsid w:val="70E7F456"/>
    <w:rsid w:val="71779FE6"/>
    <w:rsid w:val="71F132C8"/>
    <w:rsid w:val="724396DB"/>
    <w:rsid w:val="7282F6D9"/>
    <w:rsid w:val="728B3D73"/>
    <w:rsid w:val="72927F16"/>
    <w:rsid w:val="733A1D2B"/>
    <w:rsid w:val="73798474"/>
    <w:rsid w:val="73A1DABB"/>
    <w:rsid w:val="73E92698"/>
    <w:rsid w:val="742B1999"/>
    <w:rsid w:val="74A76865"/>
    <w:rsid w:val="74BCCBAA"/>
    <w:rsid w:val="74FB3BEC"/>
    <w:rsid w:val="7507AF84"/>
    <w:rsid w:val="75128A2D"/>
    <w:rsid w:val="75345138"/>
    <w:rsid w:val="753DAB1C"/>
    <w:rsid w:val="753DFDCF"/>
    <w:rsid w:val="7589096D"/>
    <w:rsid w:val="75A16F3E"/>
    <w:rsid w:val="75A95CC4"/>
    <w:rsid w:val="75D73843"/>
    <w:rsid w:val="75FF5817"/>
    <w:rsid w:val="7670AE1A"/>
    <w:rsid w:val="7676D018"/>
    <w:rsid w:val="76991815"/>
    <w:rsid w:val="76D97E1E"/>
    <w:rsid w:val="771AC9F1"/>
    <w:rsid w:val="77B6C32D"/>
    <w:rsid w:val="77BDE521"/>
    <w:rsid w:val="77F22238"/>
    <w:rsid w:val="780C828F"/>
    <w:rsid w:val="78B69A52"/>
    <w:rsid w:val="78E0FD86"/>
    <w:rsid w:val="79AF6345"/>
    <w:rsid w:val="79BFF756"/>
    <w:rsid w:val="79D09AB5"/>
    <w:rsid w:val="7A334371"/>
    <w:rsid w:val="7A41259C"/>
    <w:rsid w:val="7A5ECCA3"/>
    <w:rsid w:val="7AAA6909"/>
    <w:rsid w:val="7AAF44D0"/>
    <w:rsid w:val="7AC47BCA"/>
    <w:rsid w:val="7AEA13C6"/>
    <w:rsid w:val="7B24EE94"/>
    <w:rsid w:val="7BEE3B14"/>
    <w:rsid w:val="7D2181F6"/>
    <w:rsid w:val="7D2A505B"/>
    <w:rsid w:val="7D51E08B"/>
    <w:rsid w:val="7D840C90"/>
    <w:rsid w:val="7DF36002"/>
    <w:rsid w:val="7E28F712"/>
    <w:rsid w:val="7E4091C2"/>
    <w:rsid w:val="7EE48D62"/>
    <w:rsid w:val="7F503F0A"/>
    <w:rsid w:val="7F7092C5"/>
    <w:rsid w:val="7FB50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ACEC5"/>
  <w15:chartTrackingRefBased/>
  <w15:docId w15:val="{2887E43A-F9C8-4642-8352-05CB9167F9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415569a529a45c6" /><Relationship Type="http://schemas.openxmlformats.org/officeDocument/2006/relationships/image" Target="/media/image.png" Id="R5d9e738463604901" /><Relationship Type="http://schemas.openxmlformats.org/officeDocument/2006/relationships/image" Target="/media/image2.png" Id="R447489379d7b485b" /><Relationship Type="http://schemas.openxmlformats.org/officeDocument/2006/relationships/image" Target="/media/image3.png" Id="Rce3d134ab4154d9f" /><Relationship Type="http://schemas.openxmlformats.org/officeDocument/2006/relationships/image" Target="/media/image4.png" Id="R7b68bc8a45ec4d36" /><Relationship Type="http://schemas.openxmlformats.org/officeDocument/2006/relationships/image" Target="/media/image5.png" Id="R20c9b94d56b148cf" /><Relationship Type="http://schemas.openxmlformats.org/officeDocument/2006/relationships/image" Target="/media/image6.png" Id="R66d0542ca8924880" /><Relationship Type="http://schemas.openxmlformats.org/officeDocument/2006/relationships/image" Target="/media/image7.png" Id="Rd8d4d5387af248d5" /><Relationship Type="http://schemas.openxmlformats.org/officeDocument/2006/relationships/image" Target="/media/image8.png" Id="R1fd83e0a7bcb487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Scriven (2206730)</dc:creator>
  <keywords/>
  <dc:description/>
  <lastModifiedBy>Ethan Scriven (2206730)</lastModifiedBy>
  <revision>6</revision>
  <dcterms:created xsi:type="dcterms:W3CDTF">2022-11-28T17:53:00.2575132Z</dcterms:created>
  <dcterms:modified xsi:type="dcterms:W3CDTF">2022-12-08T16:43:14.2457844Z</dcterms:modified>
</coreProperties>
</file>