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6B5B2" w14:textId="11E850C1" w:rsidR="00E22D84" w:rsidRPr="00815028" w:rsidRDefault="00E22D84" w:rsidP="00E22D84">
      <w:pPr>
        <w:spacing w:line="360" w:lineRule="auto"/>
        <w:rPr>
          <w:rFonts w:ascii="Arial Black" w:hAnsi="Arial Black"/>
          <w:color w:val="2F5496" w:themeColor="accent1" w:themeShade="BF"/>
          <w:sz w:val="48"/>
          <w:szCs w:val="48"/>
          <w:u w:val="single"/>
        </w:rPr>
      </w:pPr>
      <w:r w:rsidRPr="00815028">
        <w:rPr>
          <w:rFonts w:ascii="Arial Black" w:hAnsi="Arial Black"/>
          <w:color w:val="2F5496" w:themeColor="accent1" w:themeShade="BF"/>
          <w:sz w:val="48"/>
          <w:szCs w:val="48"/>
          <w:u w:val="single"/>
        </w:rPr>
        <w:t>Creativity and Value Creation</w:t>
      </w:r>
    </w:p>
    <w:p w14:paraId="3CDE0C4C" w14:textId="77777777" w:rsidR="00E22D84" w:rsidRDefault="00E22D84">
      <w:pPr>
        <w:spacing w:line="360" w:lineRule="auto"/>
        <w:rPr>
          <w:rFonts w:ascii="Arial Black" w:hAnsi="Arial Black"/>
          <w:sz w:val="28"/>
          <w:szCs w:val="28"/>
        </w:rPr>
      </w:pPr>
    </w:p>
    <w:p w14:paraId="38F42509" w14:textId="77777777" w:rsidR="00E22D84" w:rsidRDefault="00E22D84">
      <w:pPr>
        <w:spacing w:line="360" w:lineRule="auto"/>
        <w:rPr>
          <w:rFonts w:ascii="Arial Black" w:hAnsi="Arial Black"/>
          <w:sz w:val="28"/>
          <w:szCs w:val="28"/>
        </w:rPr>
      </w:pPr>
    </w:p>
    <w:p w14:paraId="1D96CECB" w14:textId="77777777" w:rsidR="00E22D84" w:rsidRDefault="00E22D84">
      <w:pPr>
        <w:spacing w:line="360" w:lineRule="auto"/>
        <w:rPr>
          <w:rFonts w:ascii="Arial Black" w:hAnsi="Arial Black"/>
          <w:sz w:val="28"/>
          <w:szCs w:val="28"/>
        </w:rPr>
      </w:pPr>
    </w:p>
    <w:p w14:paraId="26893E58" w14:textId="69175CE5" w:rsidR="00E22D84" w:rsidRDefault="00155707">
      <w:pPr>
        <w:spacing w:line="360" w:lineRule="auto"/>
        <w:rPr>
          <w:rFonts w:ascii="Arial Black" w:hAnsi="Arial Black"/>
          <w:sz w:val="28"/>
          <w:szCs w:val="28"/>
        </w:rPr>
      </w:pPr>
      <w:r>
        <w:rPr>
          <w:rFonts w:ascii="Arial Black" w:hAnsi="Arial Black"/>
          <w:noProof/>
          <w:sz w:val="28"/>
          <w:szCs w:val="28"/>
        </w:rPr>
        <w:drawing>
          <wp:inline distT="0" distB="0" distL="0" distR="0" wp14:anchorId="6C4A0EF5" wp14:editId="2642BB47">
            <wp:extent cx="4533900" cy="2733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900" cy="2733675"/>
                    </a:xfrm>
                    <a:prstGeom prst="rect">
                      <a:avLst/>
                    </a:prstGeom>
                    <a:noFill/>
                  </pic:spPr>
                </pic:pic>
              </a:graphicData>
            </a:graphic>
          </wp:inline>
        </w:drawing>
      </w:r>
    </w:p>
    <w:p w14:paraId="22EFBE61" w14:textId="77777777" w:rsidR="00E22D84" w:rsidRDefault="00E22D84">
      <w:pPr>
        <w:spacing w:line="360" w:lineRule="auto"/>
        <w:rPr>
          <w:rFonts w:ascii="Arial Black" w:hAnsi="Arial Black"/>
          <w:sz w:val="28"/>
          <w:szCs w:val="28"/>
        </w:rPr>
      </w:pPr>
    </w:p>
    <w:p w14:paraId="31EC9052" w14:textId="77777777" w:rsidR="00E22D84" w:rsidRDefault="00E22D84">
      <w:pPr>
        <w:spacing w:line="360" w:lineRule="auto"/>
        <w:rPr>
          <w:rFonts w:ascii="Arial Black" w:hAnsi="Arial Black"/>
          <w:sz w:val="28"/>
          <w:szCs w:val="28"/>
        </w:rPr>
      </w:pPr>
    </w:p>
    <w:p w14:paraId="76F5FFA0" w14:textId="3FD775DA" w:rsidR="00E22D84" w:rsidRDefault="00B53370">
      <w:pPr>
        <w:spacing w:line="360" w:lineRule="auto"/>
        <w:rPr>
          <w:rFonts w:ascii="Arial Black" w:hAnsi="Arial Black"/>
          <w:sz w:val="28"/>
          <w:szCs w:val="28"/>
        </w:rPr>
      </w:pPr>
      <w:r>
        <w:rPr>
          <w:rFonts w:ascii="Arial Black" w:hAnsi="Arial Black"/>
          <w:sz w:val="28"/>
          <w:szCs w:val="28"/>
        </w:rPr>
        <w:t xml:space="preserve">                 </w:t>
      </w:r>
    </w:p>
    <w:p w14:paraId="0FF7BF0D" w14:textId="078B91B0" w:rsidR="00B53370" w:rsidRPr="00815028" w:rsidRDefault="00B53370" w:rsidP="00B53370">
      <w:pPr>
        <w:spacing w:line="360" w:lineRule="auto"/>
        <w:rPr>
          <w:rFonts w:ascii="Arial Black" w:hAnsi="Arial Black"/>
          <w:sz w:val="24"/>
          <w:szCs w:val="24"/>
        </w:rPr>
      </w:pPr>
      <w:r>
        <w:rPr>
          <w:rFonts w:ascii="Arial Black" w:hAnsi="Arial Black"/>
          <w:sz w:val="28"/>
          <w:szCs w:val="28"/>
        </w:rPr>
        <w:t xml:space="preserve">                 </w:t>
      </w:r>
      <w:r w:rsidRPr="00815028">
        <w:rPr>
          <w:rFonts w:ascii="Arial Black" w:hAnsi="Arial Black"/>
          <w:color w:val="2F5496" w:themeColor="accent1" w:themeShade="BF"/>
          <w:sz w:val="24"/>
          <w:szCs w:val="24"/>
        </w:rPr>
        <w:t>NAME:  NATALIE TULLY</w:t>
      </w:r>
    </w:p>
    <w:p w14:paraId="2E68FEA3" w14:textId="4A6FB274" w:rsidR="00B53370" w:rsidRPr="00815028" w:rsidRDefault="00B53370" w:rsidP="00B53370">
      <w:pPr>
        <w:spacing w:line="360" w:lineRule="auto"/>
        <w:rPr>
          <w:rFonts w:ascii="Arial Black" w:hAnsi="Arial Black"/>
          <w:color w:val="2F5496" w:themeColor="accent1" w:themeShade="BF"/>
          <w:sz w:val="24"/>
          <w:szCs w:val="24"/>
        </w:rPr>
      </w:pPr>
      <w:r w:rsidRPr="00815028">
        <w:rPr>
          <w:rFonts w:ascii="Arial Black" w:hAnsi="Arial Black"/>
          <w:color w:val="2F5496" w:themeColor="accent1" w:themeShade="BF"/>
          <w:sz w:val="24"/>
          <w:szCs w:val="24"/>
        </w:rPr>
        <w:t xml:space="preserve">                    </w:t>
      </w:r>
      <w:r w:rsidRPr="00815028">
        <w:rPr>
          <w:rFonts w:ascii="Arial Black" w:hAnsi="Arial Black"/>
          <w:color w:val="2F5496" w:themeColor="accent1" w:themeShade="BF"/>
          <w:sz w:val="24"/>
          <w:szCs w:val="24"/>
        </w:rPr>
        <w:t>Student number: 2025743</w:t>
      </w:r>
    </w:p>
    <w:p w14:paraId="0CFD6D70" w14:textId="7AEB1E40" w:rsidR="00B53370" w:rsidRPr="00815028" w:rsidRDefault="00B53370" w:rsidP="00B53370">
      <w:pPr>
        <w:spacing w:line="360" w:lineRule="auto"/>
        <w:rPr>
          <w:rFonts w:ascii="Arial Black" w:hAnsi="Arial Black"/>
          <w:color w:val="2F5496" w:themeColor="accent1" w:themeShade="BF"/>
          <w:sz w:val="24"/>
          <w:szCs w:val="24"/>
        </w:rPr>
      </w:pPr>
      <w:r w:rsidRPr="00815028">
        <w:rPr>
          <w:rFonts w:ascii="Arial Black" w:hAnsi="Arial Black"/>
          <w:color w:val="2F5496" w:themeColor="accent1" w:themeShade="BF"/>
          <w:sz w:val="24"/>
          <w:szCs w:val="24"/>
        </w:rPr>
        <w:t xml:space="preserve">                    </w:t>
      </w:r>
      <w:r w:rsidRPr="00815028">
        <w:rPr>
          <w:rFonts w:ascii="Arial Black" w:hAnsi="Arial Black"/>
          <w:color w:val="2F5496" w:themeColor="accent1" w:themeShade="BF"/>
          <w:sz w:val="24"/>
          <w:szCs w:val="24"/>
        </w:rPr>
        <w:t>Module code: BMHP5014_BIRM</w:t>
      </w:r>
    </w:p>
    <w:p w14:paraId="1416A4BE" w14:textId="0ACB2364" w:rsidR="000B4782" w:rsidRPr="00815028" w:rsidRDefault="00B53370" w:rsidP="000B4782">
      <w:pPr>
        <w:spacing w:line="360" w:lineRule="auto"/>
        <w:rPr>
          <w:rFonts w:ascii="Arial Black" w:hAnsi="Arial Black"/>
          <w:color w:val="2F5496" w:themeColor="accent1" w:themeShade="BF"/>
          <w:sz w:val="24"/>
          <w:szCs w:val="24"/>
        </w:rPr>
      </w:pPr>
      <w:r w:rsidRPr="00815028">
        <w:rPr>
          <w:rFonts w:ascii="Arial Black" w:hAnsi="Arial Black"/>
          <w:color w:val="2F5496" w:themeColor="accent1" w:themeShade="BF"/>
          <w:sz w:val="24"/>
          <w:szCs w:val="24"/>
        </w:rPr>
        <w:t xml:space="preserve">                   </w:t>
      </w:r>
      <w:r w:rsidRPr="00815028">
        <w:rPr>
          <w:rFonts w:ascii="Arial Black" w:hAnsi="Arial Black"/>
          <w:color w:val="2F5496" w:themeColor="accent1" w:themeShade="BF"/>
          <w:sz w:val="24"/>
          <w:szCs w:val="24"/>
        </w:rPr>
        <w:t xml:space="preserve"> Lectures Name:</w:t>
      </w:r>
      <w:r w:rsidR="008D3309" w:rsidRPr="00815028">
        <w:rPr>
          <w:rFonts w:ascii="Arial Black" w:hAnsi="Arial Black"/>
          <w:color w:val="2F5496" w:themeColor="accent1" w:themeShade="BF"/>
          <w:sz w:val="24"/>
          <w:szCs w:val="24"/>
        </w:rPr>
        <w:t xml:space="preserve"> AZORA HURD</w:t>
      </w:r>
    </w:p>
    <w:p w14:paraId="19A96C0F" w14:textId="7431F667" w:rsidR="000B4782" w:rsidRDefault="000B4782" w:rsidP="000B4782"/>
    <w:p w14:paraId="3BC6D26B" w14:textId="5583163B" w:rsidR="000B4782" w:rsidRDefault="000B4782" w:rsidP="000B4782"/>
    <w:p w14:paraId="20F8BA97" w14:textId="011AEE94" w:rsidR="000B4782" w:rsidRDefault="000B4782" w:rsidP="000B4782"/>
    <w:p w14:paraId="013F4E54" w14:textId="74ACA695" w:rsidR="000B4782" w:rsidRDefault="000B4782" w:rsidP="000B4782"/>
    <w:p w14:paraId="1E7FA511" w14:textId="77777777" w:rsidR="000B4782" w:rsidRPr="000B4782" w:rsidRDefault="000B4782" w:rsidP="000B4782"/>
    <w:p w14:paraId="46309D57" w14:textId="77777777" w:rsidR="00B53370" w:rsidRDefault="00B53370">
      <w:pPr>
        <w:spacing w:line="360" w:lineRule="auto"/>
        <w:rPr>
          <w:rFonts w:ascii="Arial Black" w:hAnsi="Arial Black"/>
          <w:sz w:val="28"/>
          <w:szCs w:val="28"/>
          <w:u w:val="single"/>
        </w:rPr>
      </w:pPr>
    </w:p>
    <w:sdt>
      <w:sdtPr>
        <w:id w:val="-1976355982"/>
        <w:docPartObj>
          <w:docPartGallery w:val="Table of Contents"/>
          <w:docPartUnique/>
        </w:docPartObj>
      </w:sdtPr>
      <w:sdtEndPr>
        <w:rPr>
          <w:rFonts w:asciiTheme="minorHAnsi" w:eastAsiaTheme="minorEastAsia" w:hAnsiTheme="minorHAnsi" w:cstheme="minorBidi"/>
          <w:b/>
          <w:bCs/>
          <w:noProof/>
          <w:color w:val="auto"/>
          <w:sz w:val="20"/>
          <w:szCs w:val="20"/>
        </w:rPr>
      </w:sdtEndPr>
      <w:sdtContent>
        <w:p w14:paraId="1E756F49" w14:textId="532ECA78" w:rsidR="000B4782" w:rsidRPr="000B4782" w:rsidRDefault="000B4782">
          <w:pPr>
            <w:pStyle w:val="TOCHeading"/>
            <w:rPr>
              <w:b/>
              <w:bCs/>
              <w:color w:val="auto"/>
              <w:sz w:val="40"/>
              <w:szCs w:val="40"/>
            </w:rPr>
          </w:pPr>
          <w:r w:rsidRPr="000B4782">
            <w:rPr>
              <w:b/>
              <w:bCs/>
              <w:color w:val="auto"/>
              <w:sz w:val="40"/>
              <w:szCs w:val="40"/>
            </w:rPr>
            <w:t>Table of Contents</w:t>
          </w:r>
        </w:p>
        <w:p w14:paraId="30B2AF1D" w14:textId="7F2A3D34" w:rsidR="000B4782" w:rsidRDefault="000B4782">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08008438" w:history="1">
            <w:r w:rsidRPr="00B54363">
              <w:rPr>
                <w:rStyle w:val="Hyperlink"/>
                <w:b/>
                <w:bCs/>
                <w:noProof/>
              </w:rPr>
              <w:t>Introduction.</w:t>
            </w:r>
            <w:r>
              <w:rPr>
                <w:noProof/>
                <w:webHidden/>
              </w:rPr>
              <w:tab/>
            </w:r>
            <w:r>
              <w:rPr>
                <w:noProof/>
                <w:webHidden/>
              </w:rPr>
              <w:fldChar w:fldCharType="begin"/>
            </w:r>
            <w:r>
              <w:rPr>
                <w:noProof/>
                <w:webHidden/>
              </w:rPr>
              <w:instrText xml:space="preserve"> PAGEREF _Toc108008438 \h </w:instrText>
            </w:r>
            <w:r>
              <w:rPr>
                <w:noProof/>
                <w:webHidden/>
              </w:rPr>
            </w:r>
            <w:r>
              <w:rPr>
                <w:noProof/>
                <w:webHidden/>
              </w:rPr>
              <w:fldChar w:fldCharType="separate"/>
            </w:r>
            <w:r>
              <w:rPr>
                <w:noProof/>
                <w:webHidden/>
              </w:rPr>
              <w:t>3</w:t>
            </w:r>
            <w:r>
              <w:rPr>
                <w:noProof/>
                <w:webHidden/>
              </w:rPr>
              <w:fldChar w:fldCharType="end"/>
            </w:r>
          </w:hyperlink>
        </w:p>
        <w:p w14:paraId="51F4C334" w14:textId="08F0BD10" w:rsidR="000B4782" w:rsidRDefault="000B4782">
          <w:pPr>
            <w:pStyle w:val="TOC1"/>
            <w:tabs>
              <w:tab w:val="right" w:leader="dot" w:pos="9016"/>
            </w:tabs>
            <w:rPr>
              <w:noProof/>
              <w:sz w:val="22"/>
              <w:szCs w:val="22"/>
              <w:lang w:eastAsia="en-GB"/>
            </w:rPr>
          </w:pPr>
          <w:hyperlink w:anchor="_Toc108008439" w:history="1">
            <w:r w:rsidRPr="00B54363">
              <w:rPr>
                <w:rStyle w:val="Hyperlink"/>
                <w:b/>
                <w:bCs/>
                <w:noProof/>
              </w:rPr>
              <w:t>MIND MAP</w:t>
            </w:r>
            <w:r>
              <w:rPr>
                <w:noProof/>
                <w:webHidden/>
              </w:rPr>
              <w:tab/>
            </w:r>
            <w:r>
              <w:rPr>
                <w:noProof/>
                <w:webHidden/>
              </w:rPr>
              <w:fldChar w:fldCharType="begin"/>
            </w:r>
            <w:r>
              <w:rPr>
                <w:noProof/>
                <w:webHidden/>
              </w:rPr>
              <w:instrText xml:space="preserve"> PAGEREF _Toc108008439 \h </w:instrText>
            </w:r>
            <w:r>
              <w:rPr>
                <w:noProof/>
                <w:webHidden/>
              </w:rPr>
            </w:r>
            <w:r>
              <w:rPr>
                <w:noProof/>
                <w:webHidden/>
              </w:rPr>
              <w:fldChar w:fldCharType="separate"/>
            </w:r>
            <w:r>
              <w:rPr>
                <w:noProof/>
                <w:webHidden/>
              </w:rPr>
              <w:t>4</w:t>
            </w:r>
            <w:r>
              <w:rPr>
                <w:noProof/>
                <w:webHidden/>
              </w:rPr>
              <w:fldChar w:fldCharType="end"/>
            </w:r>
          </w:hyperlink>
        </w:p>
        <w:p w14:paraId="35F1804D" w14:textId="51B89A8B" w:rsidR="000B4782" w:rsidRDefault="000B4782">
          <w:pPr>
            <w:pStyle w:val="TOC1"/>
            <w:tabs>
              <w:tab w:val="right" w:leader="dot" w:pos="9016"/>
            </w:tabs>
            <w:rPr>
              <w:noProof/>
              <w:sz w:val="22"/>
              <w:szCs w:val="22"/>
              <w:lang w:eastAsia="en-GB"/>
            </w:rPr>
          </w:pPr>
          <w:hyperlink w:anchor="_Toc108008440" w:history="1">
            <w:r w:rsidRPr="00B54363">
              <w:rPr>
                <w:rStyle w:val="Hyperlink"/>
                <w:b/>
                <w:bCs/>
                <w:noProof/>
              </w:rPr>
              <w:t>BLOG</w:t>
            </w:r>
            <w:r>
              <w:rPr>
                <w:noProof/>
                <w:webHidden/>
              </w:rPr>
              <w:tab/>
            </w:r>
            <w:r>
              <w:rPr>
                <w:noProof/>
                <w:webHidden/>
              </w:rPr>
              <w:fldChar w:fldCharType="begin"/>
            </w:r>
            <w:r>
              <w:rPr>
                <w:noProof/>
                <w:webHidden/>
              </w:rPr>
              <w:instrText xml:space="preserve"> PAGEREF _Toc108008440 \h </w:instrText>
            </w:r>
            <w:r>
              <w:rPr>
                <w:noProof/>
                <w:webHidden/>
              </w:rPr>
            </w:r>
            <w:r>
              <w:rPr>
                <w:noProof/>
                <w:webHidden/>
              </w:rPr>
              <w:fldChar w:fldCharType="separate"/>
            </w:r>
            <w:r>
              <w:rPr>
                <w:noProof/>
                <w:webHidden/>
              </w:rPr>
              <w:t>7</w:t>
            </w:r>
            <w:r>
              <w:rPr>
                <w:noProof/>
                <w:webHidden/>
              </w:rPr>
              <w:fldChar w:fldCharType="end"/>
            </w:r>
          </w:hyperlink>
        </w:p>
        <w:p w14:paraId="0CD3DEB8" w14:textId="140027E8" w:rsidR="000B4782" w:rsidRDefault="000B4782">
          <w:pPr>
            <w:pStyle w:val="TOC1"/>
            <w:tabs>
              <w:tab w:val="right" w:leader="dot" w:pos="9016"/>
            </w:tabs>
            <w:rPr>
              <w:noProof/>
              <w:sz w:val="22"/>
              <w:szCs w:val="22"/>
              <w:lang w:eastAsia="en-GB"/>
            </w:rPr>
          </w:pPr>
          <w:hyperlink w:anchor="_Toc108008441" w:history="1">
            <w:r w:rsidRPr="00B54363">
              <w:rPr>
                <w:rStyle w:val="Hyperlink"/>
                <w:b/>
                <w:bCs/>
                <w:noProof/>
              </w:rPr>
              <w:t>References.</w:t>
            </w:r>
            <w:r>
              <w:rPr>
                <w:noProof/>
                <w:webHidden/>
              </w:rPr>
              <w:tab/>
            </w:r>
            <w:r>
              <w:rPr>
                <w:noProof/>
                <w:webHidden/>
              </w:rPr>
              <w:fldChar w:fldCharType="begin"/>
            </w:r>
            <w:r>
              <w:rPr>
                <w:noProof/>
                <w:webHidden/>
              </w:rPr>
              <w:instrText xml:space="preserve"> PAGEREF _Toc108008441 \h </w:instrText>
            </w:r>
            <w:r>
              <w:rPr>
                <w:noProof/>
                <w:webHidden/>
              </w:rPr>
            </w:r>
            <w:r>
              <w:rPr>
                <w:noProof/>
                <w:webHidden/>
              </w:rPr>
              <w:fldChar w:fldCharType="separate"/>
            </w:r>
            <w:r>
              <w:rPr>
                <w:noProof/>
                <w:webHidden/>
              </w:rPr>
              <w:t>10</w:t>
            </w:r>
            <w:r>
              <w:rPr>
                <w:noProof/>
                <w:webHidden/>
              </w:rPr>
              <w:fldChar w:fldCharType="end"/>
            </w:r>
          </w:hyperlink>
        </w:p>
        <w:p w14:paraId="1A3B0B61" w14:textId="3713FD08" w:rsidR="000B4782" w:rsidRDefault="000B4782">
          <w:r>
            <w:rPr>
              <w:b/>
              <w:bCs/>
              <w:noProof/>
            </w:rPr>
            <w:fldChar w:fldCharType="end"/>
          </w:r>
        </w:p>
      </w:sdtContent>
    </w:sdt>
    <w:p w14:paraId="6D93AB5C" w14:textId="77777777" w:rsidR="00B53370" w:rsidRDefault="00B53370">
      <w:pPr>
        <w:spacing w:line="360" w:lineRule="auto"/>
        <w:rPr>
          <w:rFonts w:ascii="Arial Black" w:hAnsi="Arial Black"/>
          <w:sz w:val="28"/>
          <w:szCs w:val="28"/>
          <w:u w:val="single"/>
        </w:rPr>
      </w:pPr>
    </w:p>
    <w:p w14:paraId="101CDCEE" w14:textId="77777777" w:rsidR="00B53370" w:rsidRDefault="00B53370">
      <w:pPr>
        <w:spacing w:line="360" w:lineRule="auto"/>
        <w:rPr>
          <w:rFonts w:ascii="Arial Black" w:hAnsi="Arial Black"/>
          <w:sz w:val="28"/>
          <w:szCs w:val="28"/>
          <w:u w:val="single"/>
        </w:rPr>
      </w:pPr>
    </w:p>
    <w:p w14:paraId="40DC426C" w14:textId="77777777" w:rsidR="00B53370" w:rsidRDefault="00B53370">
      <w:pPr>
        <w:spacing w:line="360" w:lineRule="auto"/>
        <w:rPr>
          <w:rFonts w:ascii="Arial Black" w:hAnsi="Arial Black"/>
          <w:sz w:val="28"/>
          <w:szCs w:val="28"/>
          <w:u w:val="single"/>
        </w:rPr>
      </w:pPr>
    </w:p>
    <w:p w14:paraId="7E4B41FA" w14:textId="77777777" w:rsidR="00104C39" w:rsidRDefault="00104C39">
      <w:pPr>
        <w:spacing w:line="360" w:lineRule="auto"/>
        <w:rPr>
          <w:rFonts w:ascii="Arial Black" w:hAnsi="Arial Black"/>
          <w:sz w:val="28"/>
          <w:szCs w:val="28"/>
          <w:u w:val="single"/>
        </w:rPr>
      </w:pPr>
    </w:p>
    <w:p w14:paraId="327EAC26" w14:textId="77777777" w:rsidR="00104C39" w:rsidRDefault="00104C39">
      <w:pPr>
        <w:spacing w:line="360" w:lineRule="auto"/>
        <w:rPr>
          <w:rFonts w:ascii="Arial Black" w:hAnsi="Arial Black"/>
          <w:sz w:val="28"/>
          <w:szCs w:val="28"/>
          <w:u w:val="single"/>
        </w:rPr>
      </w:pPr>
    </w:p>
    <w:p w14:paraId="3053F259" w14:textId="77777777" w:rsidR="00104C39" w:rsidRDefault="00104C39">
      <w:pPr>
        <w:spacing w:line="360" w:lineRule="auto"/>
        <w:rPr>
          <w:rFonts w:ascii="Arial Black" w:hAnsi="Arial Black"/>
          <w:sz w:val="28"/>
          <w:szCs w:val="28"/>
          <w:u w:val="single"/>
        </w:rPr>
      </w:pPr>
    </w:p>
    <w:p w14:paraId="24847190" w14:textId="77777777" w:rsidR="00104C39" w:rsidRDefault="00104C39">
      <w:pPr>
        <w:spacing w:line="360" w:lineRule="auto"/>
        <w:rPr>
          <w:rFonts w:ascii="Arial Black" w:hAnsi="Arial Black"/>
          <w:sz w:val="28"/>
          <w:szCs w:val="28"/>
          <w:u w:val="single"/>
        </w:rPr>
      </w:pPr>
    </w:p>
    <w:p w14:paraId="544FA47A" w14:textId="77777777" w:rsidR="00104C39" w:rsidRDefault="00104C39">
      <w:pPr>
        <w:spacing w:line="360" w:lineRule="auto"/>
        <w:rPr>
          <w:rFonts w:ascii="Arial Black" w:hAnsi="Arial Black"/>
          <w:sz w:val="28"/>
          <w:szCs w:val="28"/>
          <w:u w:val="single"/>
        </w:rPr>
      </w:pPr>
    </w:p>
    <w:p w14:paraId="72CFE91C" w14:textId="77777777" w:rsidR="00104C39" w:rsidRDefault="00104C39">
      <w:pPr>
        <w:spacing w:line="360" w:lineRule="auto"/>
        <w:rPr>
          <w:rFonts w:ascii="Arial Black" w:hAnsi="Arial Black"/>
          <w:sz w:val="28"/>
          <w:szCs w:val="28"/>
          <w:u w:val="single"/>
        </w:rPr>
      </w:pPr>
    </w:p>
    <w:p w14:paraId="786E169A" w14:textId="77777777" w:rsidR="00104C39" w:rsidRDefault="00104C39">
      <w:pPr>
        <w:spacing w:line="360" w:lineRule="auto"/>
        <w:rPr>
          <w:rFonts w:ascii="Arial Black" w:hAnsi="Arial Black"/>
          <w:sz w:val="28"/>
          <w:szCs w:val="28"/>
          <w:u w:val="single"/>
        </w:rPr>
      </w:pPr>
    </w:p>
    <w:p w14:paraId="10A7EF6B" w14:textId="77777777" w:rsidR="00104C39" w:rsidRDefault="00104C39">
      <w:pPr>
        <w:spacing w:line="360" w:lineRule="auto"/>
        <w:rPr>
          <w:rFonts w:ascii="Arial Black" w:hAnsi="Arial Black"/>
          <w:sz w:val="28"/>
          <w:szCs w:val="28"/>
          <w:u w:val="single"/>
        </w:rPr>
      </w:pPr>
    </w:p>
    <w:p w14:paraId="5E4DD0F4" w14:textId="77777777" w:rsidR="000B4782" w:rsidRDefault="000B4782">
      <w:pPr>
        <w:spacing w:line="360" w:lineRule="auto"/>
        <w:rPr>
          <w:rFonts w:ascii="Arial Black" w:hAnsi="Arial Black"/>
          <w:sz w:val="28"/>
          <w:szCs w:val="28"/>
          <w:u w:val="single"/>
        </w:rPr>
      </w:pPr>
    </w:p>
    <w:p w14:paraId="01F255C7" w14:textId="77777777" w:rsidR="000B4782" w:rsidRDefault="000B4782">
      <w:pPr>
        <w:spacing w:line="360" w:lineRule="auto"/>
        <w:rPr>
          <w:rFonts w:ascii="Arial Black" w:hAnsi="Arial Black"/>
          <w:sz w:val="28"/>
          <w:szCs w:val="28"/>
          <w:u w:val="single"/>
        </w:rPr>
      </w:pPr>
    </w:p>
    <w:p w14:paraId="3AD651A7" w14:textId="77777777" w:rsidR="000B4782" w:rsidRDefault="000B4782">
      <w:pPr>
        <w:spacing w:line="360" w:lineRule="auto"/>
        <w:rPr>
          <w:rFonts w:ascii="Arial Black" w:hAnsi="Arial Black"/>
          <w:sz w:val="28"/>
          <w:szCs w:val="28"/>
          <w:u w:val="single"/>
        </w:rPr>
      </w:pPr>
    </w:p>
    <w:p w14:paraId="716EEED2" w14:textId="77777777" w:rsidR="000B4782" w:rsidRDefault="000B4782">
      <w:pPr>
        <w:spacing w:line="360" w:lineRule="auto"/>
        <w:rPr>
          <w:rFonts w:ascii="Arial Black" w:hAnsi="Arial Black"/>
          <w:sz w:val="28"/>
          <w:szCs w:val="28"/>
          <w:u w:val="single"/>
        </w:rPr>
      </w:pPr>
    </w:p>
    <w:p w14:paraId="1873B127" w14:textId="77777777" w:rsidR="000B4782" w:rsidRDefault="000B4782">
      <w:pPr>
        <w:spacing w:line="360" w:lineRule="auto"/>
        <w:rPr>
          <w:rFonts w:ascii="Arial Black" w:hAnsi="Arial Black"/>
          <w:sz w:val="28"/>
          <w:szCs w:val="28"/>
          <w:u w:val="single"/>
        </w:rPr>
      </w:pPr>
    </w:p>
    <w:p w14:paraId="5CD625CF" w14:textId="77777777" w:rsidR="000B4782" w:rsidRDefault="000B4782">
      <w:pPr>
        <w:spacing w:line="360" w:lineRule="auto"/>
        <w:rPr>
          <w:rFonts w:ascii="Arial Black" w:hAnsi="Arial Black"/>
          <w:sz w:val="28"/>
          <w:szCs w:val="28"/>
          <w:u w:val="single"/>
        </w:rPr>
      </w:pPr>
    </w:p>
    <w:p w14:paraId="2206F954" w14:textId="295FD75F" w:rsidR="006259D3" w:rsidRPr="000B4782" w:rsidRDefault="003528BF" w:rsidP="000B4782">
      <w:pPr>
        <w:pStyle w:val="Heading1"/>
        <w:rPr>
          <w:b/>
          <w:bCs/>
          <w:color w:val="auto"/>
          <w:sz w:val="44"/>
          <w:szCs w:val="44"/>
        </w:rPr>
      </w:pPr>
      <w:bookmarkStart w:id="0" w:name="_Toc108008438"/>
      <w:r w:rsidRPr="000B4782">
        <w:rPr>
          <w:b/>
          <w:bCs/>
          <w:color w:val="auto"/>
          <w:sz w:val="44"/>
          <w:szCs w:val="44"/>
        </w:rPr>
        <w:t>Introduction.</w:t>
      </w:r>
      <w:bookmarkEnd w:id="0"/>
    </w:p>
    <w:p w14:paraId="0097D09B" w14:textId="09A50268" w:rsidR="006259D3" w:rsidRDefault="003528BF" w:rsidP="00A5699D">
      <w:pPr>
        <w:spacing w:line="360" w:lineRule="auto"/>
        <w:rPr>
          <w:rFonts w:ascii="Arial" w:hAnsi="Arial" w:cs="Arial"/>
        </w:rPr>
      </w:pPr>
      <w:r>
        <w:rPr>
          <w:rFonts w:ascii="Arial" w:hAnsi="Arial" w:cs="Arial"/>
        </w:rPr>
        <w:t>In this assessment, I’m going to be researching and assisting the effects and awareness that mental health has on young children</w:t>
      </w:r>
      <w:r w:rsidR="004D69A6">
        <w:rPr>
          <w:rFonts w:ascii="Arial" w:hAnsi="Arial" w:cs="Arial"/>
        </w:rPr>
        <w:t xml:space="preserve">. I will be developing a </w:t>
      </w:r>
      <w:r>
        <w:rPr>
          <w:rFonts w:ascii="Arial" w:hAnsi="Arial" w:cs="Arial"/>
        </w:rPr>
        <w:t>campaign to advocate teaching mental health awareness</w:t>
      </w:r>
      <w:r w:rsidR="008A28A1">
        <w:rPr>
          <w:rFonts w:ascii="Arial" w:hAnsi="Arial" w:cs="Arial"/>
        </w:rPr>
        <w:t>,</w:t>
      </w:r>
      <w:r>
        <w:rPr>
          <w:rFonts w:ascii="Arial" w:hAnsi="Arial" w:cs="Arial"/>
        </w:rPr>
        <w:t xml:space="preserve"> within the </w:t>
      </w:r>
      <w:r w:rsidR="00DF023A">
        <w:rPr>
          <w:rFonts w:ascii="Arial" w:hAnsi="Arial" w:cs="Arial"/>
        </w:rPr>
        <w:t>state</w:t>
      </w:r>
      <w:r>
        <w:rPr>
          <w:rFonts w:ascii="Arial" w:hAnsi="Arial" w:cs="Arial"/>
        </w:rPr>
        <w:t>-school sector and become p</w:t>
      </w:r>
      <w:r>
        <w:rPr>
          <w:rFonts w:ascii="Arial" w:hAnsi="Arial" w:cs="Arial"/>
        </w:rPr>
        <w:t>art of the learning curriculum.</w:t>
      </w:r>
      <w:r>
        <w:rPr>
          <w:rFonts w:ascii="Arial" w:hAnsi="Arial" w:cs="Arial"/>
        </w:rPr>
        <w:t xml:space="preserve"> It </w:t>
      </w:r>
      <w:r w:rsidR="008A28A1">
        <w:rPr>
          <w:rFonts w:ascii="Arial" w:hAnsi="Arial" w:cs="Arial"/>
        </w:rPr>
        <w:t>w</w:t>
      </w:r>
      <w:r>
        <w:rPr>
          <w:rFonts w:ascii="Arial" w:hAnsi="Arial" w:cs="Arial"/>
        </w:rPr>
        <w:t xml:space="preserve">ill also be exploring the effects </w:t>
      </w:r>
      <w:r w:rsidR="008A28A1">
        <w:rPr>
          <w:rFonts w:ascii="Arial" w:hAnsi="Arial" w:cs="Arial"/>
        </w:rPr>
        <w:t xml:space="preserve">it has on </w:t>
      </w:r>
      <w:r>
        <w:rPr>
          <w:rFonts w:ascii="Arial" w:hAnsi="Arial" w:cs="Arial"/>
        </w:rPr>
        <w:t xml:space="preserve">young </w:t>
      </w:r>
      <w:r w:rsidR="008A28A1">
        <w:rPr>
          <w:rFonts w:ascii="Arial" w:hAnsi="Arial" w:cs="Arial"/>
        </w:rPr>
        <w:t xml:space="preserve">children’s experiences of </w:t>
      </w:r>
      <w:r>
        <w:rPr>
          <w:rFonts w:ascii="Arial" w:hAnsi="Arial" w:cs="Arial"/>
        </w:rPr>
        <w:t>their mental health within a s</w:t>
      </w:r>
      <w:r>
        <w:rPr>
          <w:rFonts w:ascii="Arial" w:hAnsi="Arial" w:cs="Arial"/>
        </w:rPr>
        <w:t>chool setting</w:t>
      </w:r>
      <w:r w:rsidR="004D69A6">
        <w:rPr>
          <w:rFonts w:ascii="Arial" w:hAnsi="Arial" w:cs="Arial"/>
        </w:rPr>
        <w:t>.</w:t>
      </w:r>
      <w:r>
        <w:rPr>
          <w:rFonts w:ascii="Arial" w:hAnsi="Arial" w:cs="Arial"/>
        </w:rPr>
        <w:t xml:space="preserve"> </w:t>
      </w:r>
      <w:r w:rsidR="004D69A6">
        <w:rPr>
          <w:rFonts w:ascii="Arial" w:hAnsi="Arial" w:cs="Arial"/>
        </w:rPr>
        <w:t>I</w:t>
      </w:r>
      <w:r>
        <w:rPr>
          <w:rFonts w:ascii="Arial" w:hAnsi="Arial" w:cs="Arial"/>
        </w:rPr>
        <w:t xml:space="preserve"> will be processing a mind map and doing a blog to gather support for my </w:t>
      </w:r>
      <w:r>
        <w:rPr>
          <w:rFonts w:ascii="Arial" w:hAnsi="Arial" w:cs="Arial"/>
        </w:rPr>
        <w:t>campaign.</w:t>
      </w:r>
    </w:p>
    <w:p w14:paraId="5B2A698D" w14:textId="77777777" w:rsidR="006259D3" w:rsidRDefault="006259D3">
      <w:pPr>
        <w:rPr>
          <w:rFonts w:ascii="Arial" w:hAnsi="Arial" w:cs="Arial"/>
        </w:rPr>
      </w:pPr>
    </w:p>
    <w:p w14:paraId="05203C9D" w14:textId="77777777" w:rsidR="006259D3" w:rsidRDefault="006259D3">
      <w:pPr>
        <w:rPr>
          <w:rFonts w:ascii="Arial" w:hAnsi="Arial" w:cs="Arial"/>
        </w:rPr>
      </w:pPr>
    </w:p>
    <w:p w14:paraId="44DD6E5E" w14:textId="36E5C615" w:rsidR="006259D3" w:rsidRDefault="006259D3">
      <w:pPr>
        <w:rPr>
          <w:rFonts w:ascii="Arial" w:hAnsi="Arial" w:cs="Arial"/>
        </w:rPr>
      </w:pPr>
    </w:p>
    <w:p w14:paraId="27ECD98A" w14:textId="446248AB" w:rsidR="006D3537" w:rsidRDefault="006D3537">
      <w:pPr>
        <w:rPr>
          <w:rFonts w:ascii="Arial" w:hAnsi="Arial" w:cs="Arial"/>
        </w:rPr>
      </w:pPr>
    </w:p>
    <w:p w14:paraId="098A912E" w14:textId="23F04903" w:rsidR="006D3537" w:rsidRDefault="006D3537">
      <w:pPr>
        <w:rPr>
          <w:rFonts w:ascii="Arial" w:hAnsi="Arial" w:cs="Arial"/>
        </w:rPr>
      </w:pPr>
    </w:p>
    <w:p w14:paraId="542DAD83" w14:textId="776667FB" w:rsidR="006D3537" w:rsidRDefault="006D3537">
      <w:pPr>
        <w:rPr>
          <w:rFonts w:ascii="Arial" w:hAnsi="Arial" w:cs="Arial"/>
        </w:rPr>
      </w:pPr>
    </w:p>
    <w:p w14:paraId="2EB00FE1" w14:textId="335E02C8" w:rsidR="006D3537" w:rsidRDefault="006D3537">
      <w:pPr>
        <w:rPr>
          <w:rFonts w:ascii="Arial" w:hAnsi="Arial" w:cs="Arial"/>
        </w:rPr>
      </w:pPr>
    </w:p>
    <w:p w14:paraId="389D768B" w14:textId="0BD97BB4" w:rsidR="006D3537" w:rsidRDefault="006D3537">
      <w:pPr>
        <w:rPr>
          <w:rFonts w:ascii="Arial" w:hAnsi="Arial" w:cs="Arial"/>
        </w:rPr>
      </w:pPr>
    </w:p>
    <w:p w14:paraId="316B6DA0" w14:textId="015966AD" w:rsidR="006D3537" w:rsidRDefault="006D3537">
      <w:pPr>
        <w:rPr>
          <w:rFonts w:ascii="Arial" w:hAnsi="Arial" w:cs="Arial"/>
        </w:rPr>
      </w:pPr>
    </w:p>
    <w:p w14:paraId="5DC49C44" w14:textId="5AABB6FE" w:rsidR="006D3537" w:rsidRDefault="006D3537">
      <w:pPr>
        <w:rPr>
          <w:rFonts w:ascii="Arial" w:hAnsi="Arial" w:cs="Arial"/>
        </w:rPr>
      </w:pPr>
    </w:p>
    <w:p w14:paraId="08980EDC" w14:textId="4C7EC691" w:rsidR="006D3537" w:rsidRDefault="006D3537">
      <w:pPr>
        <w:rPr>
          <w:rFonts w:ascii="Arial" w:hAnsi="Arial" w:cs="Arial"/>
        </w:rPr>
      </w:pPr>
    </w:p>
    <w:p w14:paraId="36948ECE" w14:textId="7C373E6A" w:rsidR="006D3537" w:rsidRDefault="006D3537">
      <w:pPr>
        <w:rPr>
          <w:rFonts w:ascii="Arial" w:hAnsi="Arial" w:cs="Arial"/>
        </w:rPr>
      </w:pPr>
    </w:p>
    <w:p w14:paraId="6E625095" w14:textId="4CBA4982" w:rsidR="006D3537" w:rsidRDefault="006D3537">
      <w:pPr>
        <w:rPr>
          <w:rFonts w:ascii="Arial" w:hAnsi="Arial" w:cs="Arial"/>
        </w:rPr>
      </w:pPr>
    </w:p>
    <w:p w14:paraId="21A2D0ED" w14:textId="7E35DF9F" w:rsidR="006D3537" w:rsidRDefault="006D3537">
      <w:pPr>
        <w:rPr>
          <w:rFonts w:ascii="Arial" w:hAnsi="Arial" w:cs="Arial"/>
        </w:rPr>
      </w:pPr>
    </w:p>
    <w:p w14:paraId="73D0DA8F" w14:textId="2E5D8D45" w:rsidR="006D3537" w:rsidRDefault="006D3537">
      <w:pPr>
        <w:rPr>
          <w:rFonts w:ascii="Arial" w:hAnsi="Arial" w:cs="Arial"/>
        </w:rPr>
      </w:pPr>
    </w:p>
    <w:p w14:paraId="56016A81" w14:textId="0F5FB9EC" w:rsidR="006D3537" w:rsidRDefault="006D3537">
      <w:pPr>
        <w:rPr>
          <w:rFonts w:ascii="Arial" w:hAnsi="Arial" w:cs="Arial"/>
        </w:rPr>
      </w:pPr>
    </w:p>
    <w:p w14:paraId="666C4B27" w14:textId="638C0EC0" w:rsidR="006D3537" w:rsidRDefault="006D3537">
      <w:pPr>
        <w:rPr>
          <w:rFonts w:ascii="Arial" w:hAnsi="Arial" w:cs="Arial"/>
        </w:rPr>
      </w:pPr>
    </w:p>
    <w:p w14:paraId="0F1ED80F" w14:textId="2D53780A" w:rsidR="006D3537" w:rsidRDefault="006D3537">
      <w:pPr>
        <w:rPr>
          <w:rFonts w:ascii="Arial" w:hAnsi="Arial" w:cs="Arial"/>
        </w:rPr>
      </w:pPr>
    </w:p>
    <w:p w14:paraId="7630E122" w14:textId="4C39DCD2" w:rsidR="006D3537" w:rsidRDefault="006D3537">
      <w:pPr>
        <w:rPr>
          <w:rFonts w:ascii="Arial" w:hAnsi="Arial" w:cs="Arial"/>
        </w:rPr>
      </w:pPr>
    </w:p>
    <w:p w14:paraId="62D94DB6" w14:textId="77777777" w:rsidR="006D3537" w:rsidRDefault="006D3537">
      <w:pPr>
        <w:rPr>
          <w:rFonts w:ascii="Arial" w:hAnsi="Arial" w:cs="Arial"/>
        </w:rPr>
      </w:pPr>
    </w:p>
    <w:p w14:paraId="7DDFF51F" w14:textId="77777777" w:rsidR="006259D3" w:rsidRDefault="006259D3">
      <w:pPr>
        <w:rPr>
          <w:rFonts w:ascii="Arial" w:hAnsi="Arial" w:cs="Arial"/>
        </w:rPr>
      </w:pPr>
    </w:p>
    <w:p w14:paraId="3587BEFE" w14:textId="092F7C5A" w:rsidR="006D3537" w:rsidRPr="006D3537" w:rsidRDefault="006D3537" w:rsidP="006D3537">
      <w:pPr>
        <w:tabs>
          <w:tab w:val="left" w:pos="1650"/>
        </w:tabs>
        <w:rPr>
          <w:rFonts w:ascii="Arial Black" w:hAnsi="Arial Black" w:cs="Arial"/>
          <w:sz w:val="28"/>
          <w:szCs w:val="28"/>
        </w:rPr>
      </w:pPr>
    </w:p>
    <w:p w14:paraId="51F7FD92" w14:textId="76473939" w:rsidR="00AE25A3" w:rsidRDefault="00AE25A3" w:rsidP="006D3537">
      <w:pPr>
        <w:spacing w:line="360" w:lineRule="auto"/>
        <w:rPr>
          <w:rFonts w:ascii="Arial Black" w:hAnsi="Arial Black" w:cs="Arial"/>
          <w:sz w:val="28"/>
          <w:szCs w:val="28"/>
          <w:u w:val="single"/>
        </w:rPr>
      </w:pPr>
    </w:p>
    <w:p w14:paraId="594D9A19" w14:textId="517EB431" w:rsidR="00AE25A3" w:rsidRPr="00815028" w:rsidRDefault="006D3537" w:rsidP="000B4782">
      <w:pPr>
        <w:pStyle w:val="Heading1"/>
        <w:rPr>
          <w:b/>
          <w:bCs/>
          <w:sz w:val="40"/>
          <w:szCs w:val="40"/>
          <w:u w:val="single"/>
        </w:rPr>
      </w:pPr>
      <w:r>
        <w:rPr>
          <w:sz w:val="28"/>
          <w:szCs w:val="28"/>
        </w:rPr>
        <w:br w:type="page"/>
      </w:r>
      <w:bookmarkStart w:id="1" w:name="_Toc108008439"/>
      <w:r w:rsidR="00F35692" w:rsidRPr="00815028">
        <w:rPr>
          <w:b/>
          <w:bCs/>
          <w:color w:val="auto"/>
          <w:sz w:val="40"/>
          <w:szCs w:val="40"/>
          <w:u w:val="single"/>
        </w:rPr>
        <w:t>MIND MAP</w:t>
      </w:r>
      <w:bookmarkEnd w:id="1"/>
    </w:p>
    <w:p w14:paraId="36B1E289" w14:textId="21C58B89" w:rsidR="00AE25A3" w:rsidRDefault="00AE25A3">
      <w:pPr>
        <w:spacing w:line="360" w:lineRule="auto"/>
        <w:rPr>
          <w:rFonts w:ascii="Arial Black" w:hAnsi="Arial Black" w:cs="Arial"/>
          <w:sz w:val="28"/>
          <w:szCs w:val="28"/>
          <w:u w:val="single"/>
        </w:rPr>
      </w:pPr>
    </w:p>
    <w:p w14:paraId="4C155987" w14:textId="53BD32C1" w:rsidR="00AE25A3" w:rsidRDefault="00B415BA">
      <w:pPr>
        <w:spacing w:line="360" w:lineRule="auto"/>
        <w:rPr>
          <w:rFonts w:ascii="Arial Black" w:hAnsi="Arial Black" w:cs="Arial"/>
          <w:sz w:val="28"/>
          <w:szCs w:val="28"/>
          <w:u w:val="single"/>
        </w:rPr>
      </w:pPr>
      <w:r>
        <w:rPr>
          <w:noProof/>
        </w:rPr>
        <w:drawing>
          <wp:inline distT="0" distB="0" distL="0" distR="0" wp14:anchorId="461AF443" wp14:editId="0CA9D906">
            <wp:extent cx="6427538" cy="52673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09947" cy="5334859"/>
                    </a:xfrm>
                    <a:prstGeom prst="rect">
                      <a:avLst/>
                    </a:prstGeom>
                    <a:noFill/>
                    <a:ln>
                      <a:noFill/>
                    </a:ln>
                  </pic:spPr>
                </pic:pic>
              </a:graphicData>
            </a:graphic>
          </wp:inline>
        </w:drawing>
      </w:r>
    </w:p>
    <w:p w14:paraId="4612EFBB" w14:textId="4520F2C8" w:rsidR="00AE25A3" w:rsidRDefault="00AE25A3">
      <w:pPr>
        <w:spacing w:line="360" w:lineRule="auto"/>
        <w:rPr>
          <w:rFonts w:ascii="Arial Black" w:hAnsi="Arial Black" w:cs="Arial"/>
          <w:sz w:val="28"/>
          <w:szCs w:val="28"/>
          <w:u w:val="single"/>
        </w:rPr>
      </w:pPr>
    </w:p>
    <w:p w14:paraId="594614EC" w14:textId="6EDFF899" w:rsidR="00AE25A3" w:rsidRDefault="00F35692">
      <w:pPr>
        <w:spacing w:line="360" w:lineRule="auto"/>
        <w:rPr>
          <w:rFonts w:ascii="Arial Black" w:hAnsi="Arial Black" w:cs="Arial"/>
          <w:sz w:val="28"/>
          <w:szCs w:val="28"/>
          <w:u w:val="single"/>
        </w:rPr>
      </w:pPr>
      <w:r>
        <w:t> </w:t>
      </w:r>
    </w:p>
    <w:p w14:paraId="2903D2D1" w14:textId="25FD25EF" w:rsidR="00AE25A3" w:rsidRDefault="00AE25A3" w:rsidP="00342366">
      <w:pPr>
        <w:spacing w:line="360" w:lineRule="auto"/>
        <w:rPr>
          <w:rFonts w:ascii="Arial Black" w:hAnsi="Arial Black" w:cs="Arial"/>
          <w:sz w:val="28"/>
          <w:szCs w:val="28"/>
          <w:u w:val="single"/>
        </w:rPr>
      </w:pPr>
    </w:p>
    <w:p w14:paraId="06C570FA" w14:textId="77777777" w:rsidR="008C4742" w:rsidRDefault="008C4742" w:rsidP="005166BB">
      <w:pPr>
        <w:spacing w:line="360" w:lineRule="auto"/>
        <w:rPr>
          <w:rFonts w:ascii="Arial" w:hAnsi="Arial" w:cs="Arial"/>
          <w:sz w:val="22"/>
          <w:szCs w:val="22"/>
          <w:u w:val="single"/>
        </w:rPr>
      </w:pPr>
    </w:p>
    <w:p w14:paraId="119BDA4C" w14:textId="77777777" w:rsidR="008C4742" w:rsidRDefault="008C4742" w:rsidP="005166BB">
      <w:pPr>
        <w:spacing w:line="360" w:lineRule="auto"/>
        <w:rPr>
          <w:rFonts w:ascii="Arial" w:hAnsi="Arial" w:cs="Arial"/>
          <w:sz w:val="22"/>
          <w:szCs w:val="22"/>
          <w:u w:val="single"/>
        </w:rPr>
      </w:pPr>
    </w:p>
    <w:p w14:paraId="0E45D148" w14:textId="77777777" w:rsidR="008C4742" w:rsidRDefault="008C4742" w:rsidP="005166BB">
      <w:pPr>
        <w:spacing w:line="360" w:lineRule="auto"/>
        <w:rPr>
          <w:rFonts w:ascii="Arial" w:hAnsi="Arial" w:cs="Arial"/>
          <w:sz w:val="22"/>
          <w:szCs w:val="22"/>
          <w:u w:val="single"/>
        </w:rPr>
      </w:pPr>
    </w:p>
    <w:p w14:paraId="1F14721F" w14:textId="77777777" w:rsidR="008C4742" w:rsidRDefault="008C4742" w:rsidP="005166BB">
      <w:pPr>
        <w:spacing w:line="360" w:lineRule="auto"/>
        <w:rPr>
          <w:rFonts w:ascii="Arial" w:hAnsi="Arial" w:cs="Arial"/>
          <w:sz w:val="22"/>
          <w:szCs w:val="22"/>
          <w:u w:val="single"/>
        </w:rPr>
      </w:pPr>
    </w:p>
    <w:p w14:paraId="635CC742" w14:textId="77777777" w:rsidR="000B4782" w:rsidRDefault="000B4782" w:rsidP="005166BB">
      <w:pPr>
        <w:spacing w:line="360" w:lineRule="auto"/>
        <w:rPr>
          <w:rFonts w:ascii="Arial" w:hAnsi="Arial" w:cs="Arial"/>
          <w:b/>
          <w:bCs/>
          <w:sz w:val="22"/>
          <w:szCs w:val="22"/>
          <w:u w:val="single"/>
        </w:rPr>
      </w:pPr>
    </w:p>
    <w:p w14:paraId="3CE6AEC6" w14:textId="42918309" w:rsidR="00AE25A3" w:rsidRPr="008C4742" w:rsidRDefault="00061F04" w:rsidP="005166BB">
      <w:pPr>
        <w:spacing w:line="360" w:lineRule="auto"/>
        <w:rPr>
          <w:rFonts w:ascii="Arial" w:hAnsi="Arial" w:cs="Arial"/>
          <w:b/>
          <w:bCs/>
          <w:sz w:val="22"/>
          <w:szCs w:val="22"/>
          <w:u w:val="single"/>
        </w:rPr>
      </w:pPr>
      <w:r w:rsidRPr="008C4742">
        <w:rPr>
          <w:rFonts w:ascii="Arial" w:hAnsi="Arial" w:cs="Arial"/>
          <w:b/>
          <w:bCs/>
          <w:sz w:val="22"/>
          <w:szCs w:val="22"/>
          <w:u w:val="single"/>
        </w:rPr>
        <w:t xml:space="preserve">Image 1, </w:t>
      </w:r>
      <w:r w:rsidR="00342366" w:rsidRPr="008C4742">
        <w:rPr>
          <w:rFonts w:ascii="Arial" w:hAnsi="Arial" w:cs="Arial"/>
          <w:b/>
          <w:bCs/>
          <w:sz w:val="22"/>
          <w:szCs w:val="22"/>
          <w:u w:val="single"/>
        </w:rPr>
        <w:t xml:space="preserve">What is Mental Health? </w:t>
      </w:r>
      <w:r w:rsidR="00BD0D36" w:rsidRPr="008C4742">
        <w:rPr>
          <w:rFonts w:ascii="Arial" w:hAnsi="Arial" w:cs="Arial"/>
          <w:b/>
          <w:bCs/>
          <w:sz w:val="22"/>
          <w:szCs w:val="22"/>
          <w:u w:val="single"/>
        </w:rPr>
        <w:t xml:space="preserve"> </w:t>
      </w:r>
    </w:p>
    <w:p w14:paraId="1B213D26" w14:textId="16481621" w:rsidR="00342366" w:rsidRPr="00BD0D36" w:rsidRDefault="00342366" w:rsidP="005166BB">
      <w:pPr>
        <w:spacing w:line="360" w:lineRule="auto"/>
        <w:jc w:val="both"/>
        <w:rPr>
          <w:rFonts w:ascii="Arial" w:hAnsi="Arial" w:cs="Arial"/>
          <w:sz w:val="22"/>
          <w:szCs w:val="22"/>
        </w:rPr>
      </w:pPr>
      <w:r w:rsidRPr="00BD0D36">
        <w:rPr>
          <w:rFonts w:ascii="Arial" w:hAnsi="Arial" w:cs="Arial"/>
          <w:sz w:val="22"/>
          <w:szCs w:val="22"/>
        </w:rPr>
        <w:t>It refers to a person’s wellbeing also known as our emotional wellbeing. We all have good and bad days but people with mental health have more bad days than good ones. Mental health affects the way a person feels thinks and behaves. There are many types of mental illness/health disorders with different signs and symptoms.</w:t>
      </w:r>
      <w:r w:rsidRPr="00BD0D36">
        <w:rPr>
          <w:rFonts w:ascii="Arial" w:hAnsi="Arial" w:cs="Arial"/>
          <w:sz w:val="22"/>
          <w:szCs w:val="22"/>
        </w:rPr>
        <w:t xml:space="preserve"> </w:t>
      </w:r>
      <w:r w:rsidR="00815028">
        <w:rPr>
          <w:rFonts w:ascii="Arial" w:hAnsi="Arial" w:cs="Arial"/>
          <w:sz w:val="22"/>
          <w:szCs w:val="22"/>
        </w:rPr>
        <w:t>f</w:t>
      </w:r>
      <w:r w:rsidRPr="00BD0D36">
        <w:rPr>
          <w:rFonts w:ascii="Arial" w:hAnsi="Arial" w:cs="Arial"/>
          <w:sz w:val="22"/>
          <w:szCs w:val="22"/>
        </w:rPr>
        <w:t>igure 1 (Grout,2019)</w:t>
      </w:r>
      <w:r w:rsidR="001A680E">
        <w:rPr>
          <w:rFonts w:ascii="Arial" w:hAnsi="Arial" w:cs="Arial"/>
          <w:sz w:val="22"/>
          <w:szCs w:val="22"/>
        </w:rPr>
        <w:t>.</w:t>
      </w:r>
    </w:p>
    <w:p w14:paraId="548525DD" w14:textId="0B79D6D9" w:rsidR="00CF26C3" w:rsidRPr="008C4742" w:rsidRDefault="00061F04" w:rsidP="005166BB">
      <w:pPr>
        <w:spacing w:line="360" w:lineRule="auto"/>
        <w:jc w:val="both"/>
        <w:rPr>
          <w:rFonts w:ascii="Arial" w:hAnsi="Arial" w:cs="Arial"/>
          <w:b/>
          <w:bCs/>
          <w:sz w:val="22"/>
          <w:szCs w:val="22"/>
          <w:u w:val="single"/>
        </w:rPr>
      </w:pPr>
      <w:r w:rsidRPr="008C4742">
        <w:rPr>
          <w:rFonts w:ascii="Arial" w:hAnsi="Arial" w:cs="Arial"/>
          <w:b/>
          <w:bCs/>
          <w:sz w:val="22"/>
          <w:szCs w:val="22"/>
          <w:u w:val="single"/>
        </w:rPr>
        <w:t xml:space="preserve">Image 2 </w:t>
      </w:r>
      <w:r w:rsidR="00CF26C3" w:rsidRPr="008C4742">
        <w:rPr>
          <w:rFonts w:ascii="Arial" w:hAnsi="Arial" w:cs="Arial"/>
          <w:b/>
          <w:bCs/>
          <w:sz w:val="22"/>
          <w:szCs w:val="22"/>
          <w:u w:val="single"/>
        </w:rPr>
        <w:t xml:space="preserve">Effects and impact on children’s mental health and education. </w:t>
      </w:r>
    </w:p>
    <w:p w14:paraId="3717831B" w14:textId="2AACF558" w:rsidR="00CF26C3" w:rsidRPr="00BD0D36" w:rsidRDefault="00CF26C3" w:rsidP="005166BB">
      <w:pPr>
        <w:spacing w:line="360" w:lineRule="auto"/>
        <w:jc w:val="both"/>
        <w:rPr>
          <w:rFonts w:ascii="Arial" w:hAnsi="Arial" w:cs="Arial"/>
          <w:sz w:val="22"/>
          <w:szCs w:val="22"/>
        </w:rPr>
      </w:pPr>
      <w:r w:rsidRPr="00BD0D36">
        <w:rPr>
          <w:rFonts w:ascii="Arial" w:hAnsi="Arial" w:cs="Arial"/>
          <w:sz w:val="22"/>
          <w:szCs w:val="22"/>
        </w:rPr>
        <w:t>Good mental health is also important within the school setting as mental health problems can damage children’s education and can affect their schoolwork, schools do not have the right resources to manage or recognise the signs of mental health, which can lead to children being disciplined for their behaviour instead of being supported with their mental health needs. (O’Reilly et al., 2018</w:t>
      </w:r>
      <w:r w:rsidR="005E18A0">
        <w:rPr>
          <w:rFonts w:ascii="Arial" w:hAnsi="Arial" w:cs="Arial"/>
          <w:sz w:val="22"/>
          <w:szCs w:val="22"/>
        </w:rPr>
        <w:t xml:space="preserve">). </w:t>
      </w:r>
      <w:r w:rsidR="00AA1082" w:rsidRPr="00BD0D36">
        <w:rPr>
          <w:rFonts w:ascii="Arial" w:hAnsi="Arial" w:cs="Arial"/>
          <w:sz w:val="22"/>
          <w:szCs w:val="22"/>
        </w:rPr>
        <w:t>Figure 2 (Bright futures alliance for learning,2019)</w:t>
      </w:r>
      <w:r w:rsidR="001A680E">
        <w:rPr>
          <w:rFonts w:ascii="Arial" w:hAnsi="Arial" w:cs="Arial"/>
          <w:sz w:val="22"/>
          <w:szCs w:val="22"/>
        </w:rPr>
        <w:t>.</w:t>
      </w:r>
    </w:p>
    <w:p w14:paraId="50B538E7" w14:textId="4228ABFF" w:rsidR="00B7502E" w:rsidRPr="008C4742" w:rsidRDefault="00061F04" w:rsidP="005166BB">
      <w:pPr>
        <w:spacing w:line="360" w:lineRule="auto"/>
        <w:jc w:val="both"/>
        <w:rPr>
          <w:rFonts w:ascii="Arial" w:hAnsi="Arial" w:cs="Arial"/>
          <w:b/>
          <w:bCs/>
          <w:sz w:val="22"/>
          <w:szCs w:val="22"/>
          <w:u w:val="single"/>
        </w:rPr>
      </w:pPr>
      <w:r w:rsidRPr="008C4742">
        <w:rPr>
          <w:rFonts w:ascii="Arial" w:hAnsi="Arial" w:cs="Arial"/>
          <w:b/>
          <w:bCs/>
          <w:sz w:val="22"/>
          <w:szCs w:val="22"/>
          <w:u w:val="single"/>
        </w:rPr>
        <w:t>Image</w:t>
      </w:r>
      <w:r w:rsidR="00B12F5A" w:rsidRPr="008C4742">
        <w:rPr>
          <w:rFonts w:ascii="Arial" w:hAnsi="Arial" w:cs="Arial"/>
          <w:b/>
          <w:bCs/>
          <w:sz w:val="22"/>
          <w:szCs w:val="22"/>
          <w:u w:val="single"/>
        </w:rPr>
        <w:t xml:space="preserve"> 3 </w:t>
      </w:r>
      <w:r w:rsidR="00AA1082" w:rsidRPr="008C4742">
        <w:rPr>
          <w:rFonts w:ascii="Arial" w:hAnsi="Arial" w:cs="Arial"/>
          <w:b/>
          <w:bCs/>
          <w:sz w:val="22"/>
          <w:szCs w:val="22"/>
          <w:u w:val="single"/>
        </w:rPr>
        <w:t>Lack of support and fundin</w:t>
      </w:r>
      <w:r w:rsidR="00B7502E" w:rsidRPr="008C4742">
        <w:rPr>
          <w:rFonts w:ascii="Arial" w:hAnsi="Arial" w:cs="Arial"/>
          <w:b/>
          <w:bCs/>
          <w:sz w:val="22"/>
          <w:szCs w:val="22"/>
          <w:u w:val="single"/>
        </w:rPr>
        <w:t>g</w:t>
      </w:r>
      <w:r w:rsidR="00BD0D36" w:rsidRPr="008C4742">
        <w:rPr>
          <w:rFonts w:ascii="Arial" w:hAnsi="Arial" w:cs="Arial"/>
          <w:b/>
          <w:bCs/>
          <w:sz w:val="22"/>
          <w:szCs w:val="22"/>
          <w:u w:val="single"/>
        </w:rPr>
        <w:t xml:space="preserve"> </w:t>
      </w:r>
    </w:p>
    <w:p w14:paraId="0F70373E" w14:textId="38BE3937" w:rsidR="00B7502E" w:rsidRDefault="00B7502E" w:rsidP="005166BB">
      <w:pPr>
        <w:spacing w:line="360" w:lineRule="auto"/>
        <w:jc w:val="both"/>
        <w:rPr>
          <w:rFonts w:ascii="Arial" w:hAnsi="Arial" w:cs="Arial"/>
          <w:sz w:val="22"/>
          <w:szCs w:val="22"/>
        </w:rPr>
      </w:pPr>
      <w:r w:rsidRPr="00BD0D36">
        <w:rPr>
          <w:rFonts w:ascii="Arial" w:hAnsi="Arial" w:cs="Arial"/>
          <w:sz w:val="22"/>
          <w:szCs w:val="22"/>
        </w:rPr>
        <w:t>A lack of funding for mental health services ha</w:t>
      </w:r>
      <w:r w:rsidR="00543164" w:rsidRPr="00BD0D36">
        <w:rPr>
          <w:rFonts w:ascii="Arial" w:hAnsi="Arial" w:cs="Arial"/>
          <w:sz w:val="22"/>
          <w:szCs w:val="22"/>
        </w:rPr>
        <w:t>s</w:t>
      </w:r>
      <w:r w:rsidRPr="00BD0D36">
        <w:rPr>
          <w:rFonts w:ascii="Arial" w:hAnsi="Arial" w:cs="Arial"/>
          <w:sz w:val="22"/>
          <w:szCs w:val="22"/>
        </w:rPr>
        <w:t xml:space="preserve"> a big impac</w:t>
      </w:r>
      <w:r w:rsidR="00543164" w:rsidRPr="00BD0D36">
        <w:rPr>
          <w:rFonts w:ascii="Arial" w:hAnsi="Arial" w:cs="Arial"/>
          <w:sz w:val="22"/>
          <w:szCs w:val="22"/>
        </w:rPr>
        <w:t xml:space="preserve">t on </w:t>
      </w:r>
      <w:r w:rsidR="00FF1212" w:rsidRPr="00BD0D36">
        <w:rPr>
          <w:rFonts w:ascii="Arial" w:hAnsi="Arial" w:cs="Arial"/>
          <w:sz w:val="22"/>
          <w:szCs w:val="22"/>
        </w:rPr>
        <w:t>resources being</w:t>
      </w:r>
      <w:r w:rsidR="00543164" w:rsidRPr="00BD0D36">
        <w:rPr>
          <w:rFonts w:ascii="Arial" w:hAnsi="Arial" w:cs="Arial"/>
          <w:sz w:val="22"/>
          <w:szCs w:val="22"/>
        </w:rPr>
        <w:t xml:space="preserve"> available</w:t>
      </w:r>
      <w:r w:rsidR="00FF1212" w:rsidRPr="00BD0D36">
        <w:rPr>
          <w:rFonts w:ascii="Arial" w:hAnsi="Arial" w:cs="Arial"/>
          <w:sz w:val="22"/>
          <w:szCs w:val="22"/>
        </w:rPr>
        <w:t xml:space="preserve"> to meet </w:t>
      </w:r>
      <w:r w:rsidR="00521596" w:rsidRPr="00BD0D36">
        <w:rPr>
          <w:rFonts w:ascii="Arial" w:hAnsi="Arial" w:cs="Arial"/>
          <w:sz w:val="22"/>
          <w:szCs w:val="22"/>
        </w:rPr>
        <w:t xml:space="preserve">the needs and demands </w:t>
      </w:r>
      <w:r w:rsidR="00FF1212" w:rsidRPr="00BD0D36">
        <w:rPr>
          <w:rFonts w:ascii="Arial" w:hAnsi="Arial" w:cs="Arial"/>
          <w:sz w:val="22"/>
          <w:szCs w:val="22"/>
        </w:rPr>
        <w:t xml:space="preserve">for access to child and adolescent services </w:t>
      </w:r>
      <w:r w:rsidR="00C2322A">
        <w:rPr>
          <w:rFonts w:ascii="Arial" w:hAnsi="Arial" w:cs="Arial"/>
          <w:sz w:val="22"/>
          <w:szCs w:val="22"/>
        </w:rPr>
        <w:t>which</w:t>
      </w:r>
      <w:r w:rsidR="00FB08A0" w:rsidRPr="00BD0D36">
        <w:rPr>
          <w:rFonts w:ascii="Arial" w:hAnsi="Arial" w:cs="Arial"/>
          <w:sz w:val="22"/>
          <w:szCs w:val="22"/>
        </w:rPr>
        <w:t xml:space="preserve"> </w:t>
      </w:r>
      <w:r w:rsidR="00FF1212" w:rsidRPr="00BD0D36">
        <w:rPr>
          <w:rFonts w:ascii="Arial" w:hAnsi="Arial" w:cs="Arial"/>
          <w:sz w:val="22"/>
          <w:szCs w:val="22"/>
        </w:rPr>
        <w:t xml:space="preserve">CAMHS </w:t>
      </w:r>
      <w:r w:rsidR="00C2322A">
        <w:rPr>
          <w:rFonts w:ascii="Arial" w:hAnsi="Arial" w:cs="Arial"/>
          <w:sz w:val="22"/>
          <w:szCs w:val="22"/>
        </w:rPr>
        <w:t>has</w:t>
      </w:r>
      <w:r w:rsidR="00FB08A0" w:rsidRPr="00BD0D36">
        <w:rPr>
          <w:rFonts w:ascii="Arial" w:hAnsi="Arial" w:cs="Arial"/>
          <w:sz w:val="22"/>
          <w:szCs w:val="22"/>
        </w:rPr>
        <w:t xml:space="preserve"> seen a rise </w:t>
      </w:r>
      <w:r w:rsidR="00C2322A">
        <w:rPr>
          <w:rFonts w:ascii="Arial" w:hAnsi="Arial" w:cs="Arial"/>
          <w:sz w:val="22"/>
          <w:szCs w:val="22"/>
        </w:rPr>
        <w:t xml:space="preserve">in </w:t>
      </w:r>
      <w:r w:rsidR="00FB08A0" w:rsidRPr="00BD0D36">
        <w:rPr>
          <w:rFonts w:ascii="Arial" w:hAnsi="Arial" w:cs="Arial"/>
          <w:sz w:val="22"/>
          <w:szCs w:val="22"/>
        </w:rPr>
        <w:t>since 2010</w:t>
      </w:r>
      <w:r w:rsidR="00EA466B">
        <w:rPr>
          <w:rFonts w:ascii="Arial" w:hAnsi="Arial" w:cs="Arial"/>
          <w:sz w:val="22"/>
          <w:szCs w:val="22"/>
        </w:rPr>
        <w:t xml:space="preserve"> </w:t>
      </w:r>
      <w:r w:rsidR="00EA466B" w:rsidRPr="00EA466B">
        <w:rPr>
          <w:rFonts w:ascii="Roboto" w:hAnsi="Roboto"/>
          <w:sz w:val="23"/>
          <w:szCs w:val="23"/>
          <w:shd w:val="clear" w:color="auto" w:fill="FFFFFF"/>
        </w:rPr>
        <w:t>(Neufeld, Jones and Goodyer, 2017)</w:t>
      </w:r>
      <w:r w:rsidR="00EA466B" w:rsidRPr="00EA466B">
        <w:rPr>
          <w:rFonts w:ascii="Roboto" w:hAnsi="Roboto"/>
          <w:sz w:val="23"/>
          <w:szCs w:val="23"/>
          <w:shd w:val="clear" w:color="auto" w:fill="FFFFFF"/>
        </w:rPr>
        <w:t>.</w:t>
      </w:r>
      <w:r w:rsidR="00FB08A0" w:rsidRPr="00EA466B">
        <w:rPr>
          <w:rFonts w:ascii="Arial" w:hAnsi="Arial" w:cs="Arial"/>
          <w:sz w:val="22"/>
          <w:szCs w:val="22"/>
        </w:rPr>
        <w:t xml:space="preserve"> </w:t>
      </w:r>
      <w:r w:rsidR="00FB08A0" w:rsidRPr="00BD0D36">
        <w:rPr>
          <w:rFonts w:ascii="Arial" w:hAnsi="Arial" w:cs="Arial"/>
          <w:sz w:val="22"/>
          <w:szCs w:val="22"/>
        </w:rPr>
        <w:t>A</w:t>
      </w:r>
      <w:r w:rsidR="00BD0D36">
        <w:rPr>
          <w:rFonts w:ascii="Arial" w:hAnsi="Arial" w:cs="Arial"/>
          <w:sz w:val="22"/>
          <w:szCs w:val="22"/>
        </w:rPr>
        <w:t xml:space="preserve">lso, </w:t>
      </w:r>
      <w:r w:rsidR="00FB08A0" w:rsidRPr="00BD0D36">
        <w:rPr>
          <w:rFonts w:ascii="Arial" w:hAnsi="Arial" w:cs="Arial"/>
          <w:sz w:val="22"/>
          <w:szCs w:val="22"/>
        </w:rPr>
        <w:t xml:space="preserve">rise in the number </w:t>
      </w:r>
      <w:r w:rsidR="00BD0D36" w:rsidRPr="00BD0D36">
        <w:rPr>
          <w:rFonts w:ascii="Arial" w:hAnsi="Arial" w:cs="Arial"/>
          <w:sz w:val="22"/>
          <w:szCs w:val="22"/>
        </w:rPr>
        <w:t xml:space="preserve">of </w:t>
      </w:r>
      <w:r w:rsidR="00FB08A0" w:rsidRPr="00BD0D36">
        <w:rPr>
          <w:rFonts w:ascii="Arial" w:hAnsi="Arial" w:cs="Arial"/>
          <w:sz w:val="22"/>
          <w:szCs w:val="22"/>
        </w:rPr>
        <w:t>hospitality admiss</w:t>
      </w:r>
      <w:r w:rsidR="00BD0D36" w:rsidRPr="00BD0D36">
        <w:rPr>
          <w:rFonts w:ascii="Arial" w:hAnsi="Arial" w:cs="Arial"/>
          <w:sz w:val="22"/>
          <w:szCs w:val="22"/>
        </w:rPr>
        <w:t xml:space="preserve">ions with our young people self-harming </w:t>
      </w:r>
      <w:r w:rsidR="00BD0D36">
        <w:rPr>
          <w:rFonts w:ascii="Arial" w:hAnsi="Arial" w:cs="Arial"/>
          <w:sz w:val="22"/>
          <w:szCs w:val="22"/>
        </w:rPr>
        <w:t>increased by more than 50 percent, Funding fell</w:t>
      </w:r>
      <w:r w:rsidR="00C225E3">
        <w:rPr>
          <w:rFonts w:ascii="Arial" w:hAnsi="Arial" w:cs="Arial"/>
          <w:sz w:val="22"/>
          <w:szCs w:val="22"/>
        </w:rPr>
        <w:t xml:space="preserve"> from £3.2 billion per year in 2010/11 to £1.4 billion in 2015/16, a reduction of 55 </w:t>
      </w:r>
      <w:r w:rsidR="001A680E">
        <w:rPr>
          <w:rFonts w:ascii="Arial" w:hAnsi="Arial" w:cs="Arial"/>
          <w:sz w:val="22"/>
          <w:szCs w:val="22"/>
        </w:rPr>
        <w:t>percent</w:t>
      </w:r>
      <w:r w:rsidR="00A5699D" w:rsidRPr="001A680E">
        <w:rPr>
          <w:rFonts w:ascii="Arial" w:hAnsi="Arial" w:cs="Arial"/>
          <w:sz w:val="22"/>
          <w:szCs w:val="22"/>
        </w:rPr>
        <w:t xml:space="preserve"> </w:t>
      </w:r>
      <w:r w:rsidR="001A680E" w:rsidRPr="001A680E">
        <w:rPr>
          <w:rFonts w:ascii="Roboto" w:hAnsi="Roboto"/>
          <w:sz w:val="22"/>
          <w:szCs w:val="22"/>
          <w:shd w:val="clear" w:color="auto" w:fill="FFFFFF"/>
        </w:rPr>
        <w:t>(in, 2017)</w:t>
      </w:r>
      <w:r w:rsidR="001A680E">
        <w:rPr>
          <w:rFonts w:ascii="Roboto" w:hAnsi="Roboto"/>
          <w:sz w:val="22"/>
          <w:szCs w:val="22"/>
          <w:shd w:val="clear" w:color="auto" w:fill="FFFFFF"/>
        </w:rPr>
        <w:t>.</w:t>
      </w:r>
      <w:r w:rsidR="00C225E3" w:rsidRPr="001A680E">
        <w:rPr>
          <w:rFonts w:ascii="Arial" w:hAnsi="Arial" w:cs="Arial"/>
          <w:sz w:val="22"/>
          <w:szCs w:val="22"/>
        </w:rPr>
        <w:t xml:space="preserve"> </w:t>
      </w:r>
      <w:r w:rsidR="00815028">
        <w:rPr>
          <w:rFonts w:ascii="Arial" w:hAnsi="Arial" w:cs="Arial"/>
          <w:sz w:val="22"/>
          <w:szCs w:val="22"/>
        </w:rPr>
        <w:t>f</w:t>
      </w:r>
      <w:r w:rsidR="00C225E3">
        <w:rPr>
          <w:rFonts w:ascii="Arial" w:hAnsi="Arial" w:cs="Arial"/>
          <w:sz w:val="22"/>
          <w:szCs w:val="22"/>
        </w:rPr>
        <w:t xml:space="preserve">igure 3 </w:t>
      </w:r>
      <w:r w:rsidR="001A680E" w:rsidRPr="001A680E">
        <w:rPr>
          <w:rFonts w:ascii="Arial" w:hAnsi="Arial" w:cs="Arial"/>
          <w:sz w:val="22"/>
          <w:szCs w:val="22"/>
        </w:rPr>
        <w:t>(www.bing.com, n.d.)</w:t>
      </w:r>
      <w:r w:rsidR="001A680E">
        <w:rPr>
          <w:rFonts w:ascii="Arial" w:hAnsi="Arial" w:cs="Arial"/>
          <w:sz w:val="22"/>
          <w:szCs w:val="22"/>
        </w:rPr>
        <w:t>.</w:t>
      </w:r>
    </w:p>
    <w:p w14:paraId="36101DFB" w14:textId="5122467E" w:rsidR="003E16D7" w:rsidRPr="008C4742" w:rsidRDefault="00B12F5A" w:rsidP="005166BB">
      <w:pPr>
        <w:spacing w:line="360" w:lineRule="auto"/>
        <w:jc w:val="both"/>
        <w:rPr>
          <w:rFonts w:ascii="Arial" w:hAnsi="Arial" w:cs="Arial"/>
          <w:b/>
          <w:bCs/>
          <w:sz w:val="22"/>
          <w:szCs w:val="22"/>
          <w:u w:val="single"/>
        </w:rPr>
      </w:pPr>
      <w:r w:rsidRPr="008C4742">
        <w:rPr>
          <w:rFonts w:ascii="Arial" w:hAnsi="Arial" w:cs="Arial"/>
          <w:b/>
          <w:bCs/>
          <w:sz w:val="22"/>
          <w:szCs w:val="22"/>
          <w:u w:val="single"/>
        </w:rPr>
        <w:t xml:space="preserve">Image 4 </w:t>
      </w:r>
      <w:r w:rsidR="003E16D7" w:rsidRPr="008C4742">
        <w:rPr>
          <w:rFonts w:ascii="Arial" w:hAnsi="Arial" w:cs="Arial"/>
          <w:b/>
          <w:bCs/>
          <w:sz w:val="22"/>
          <w:szCs w:val="22"/>
          <w:u w:val="single"/>
        </w:rPr>
        <w:t xml:space="preserve">Common factors </w:t>
      </w:r>
      <w:r w:rsidRPr="008C4742">
        <w:rPr>
          <w:rFonts w:ascii="Arial" w:hAnsi="Arial" w:cs="Arial"/>
          <w:b/>
          <w:bCs/>
          <w:sz w:val="22"/>
          <w:szCs w:val="22"/>
          <w:u w:val="single"/>
        </w:rPr>
        <w:t>and signs</w:t>
      </w:r>
    </w:p>
    <w:p w14:paraId="19CE70CF" w14:textId="28D33CFA" w:rsidR="00C37E5F" w:rsidRDefault="00CC310D" w:rsidP="005166BB">
      <w:pPr>
        <w:spacing w:line="360" w:lineRule="auto"/>
        <w:rPr>
          <w:rFonts w:ascii="Arial" w:hAnsi="Arial" w:cs="Arial"/>
          <w:sz w:val="22"/>
          <w:szCs w:val="22"/>
        </w:rPr>
      </w:pPr>
      <w:r>
        <w:rPr>
          <w:rFonts w:ascii="Arial" w:hAnsi="Arial" w:cs="Arial"/>
          <w:sz w:val="22"/>
          <w:szCs w:val="22"/>
        </w:rPr>
        <w:t xml:space="preserve"> </w:t>
      </w:r>
      <w:r w:rsidR="00695791">
        <w:rPr>
          <w:rFonts w:ascii="Arial" w:hAnsi="Arial" w:cs="Arial"/>
          <w:sz w:val="22"/>
          <w:szCs w:val="22"/>
        </w:rPr>
        <w:t>Many factors can</w:t>
      </w:r>
      <w:r>
        <w:rPr>
          <w:rFonts w:ascii="Arial" w:hAnsi="Arial" w:cs="Arial"/>
          <w:sz w:val="22"/>
          <w:szCs w:val="22"/>
        </w:rPr>
        <w:t xml:space="preserve"> affect mental health. </w:t>
      </w:r>
      <w:r w:rsidR="00B12F5A" w:rsidRPr="00B12F5A">
        <w:rPr>
          <w:rFonts w:ascii="Arial" w:hAnsi="Arial" w:cs="Arial"/>
          <w:sz w:val="22"/>
          <w:szCs w:val="22"/>
        </w:rPr>
        <w:t xml:space="preserve">Being </w:t>
      </w:r>
      <w:r w:rsidR="00B12F5A">
        <w:rPr>
          <w:rFonts w:ascii="Arial" w:hAnsi="Arial" w:cs="Arial"/>
          <w:sz w:val="22"/>
          <w:szCs w:val="22"/>
        </w:rPr>
        <w:t>a young person growing up in sociality with all the latest trends an</w:t>
      </w:r>
      <w:r>
        <w:rPr>
          <w:rFonts w:ascii="Arial" w:hAnsi="Arial" w:cs="Arial"/>
          <w:sz w:val="22"/>
          <w:szCs w:val="22"/>
        </w:rPr>
        <w:t>d social media</w:t>
      </w:r>
      <w:r w:rsidR="00BF5E9B">
        <w:rPr>
          <w:rFonts w:ascii="Arial" w:hAnsi="Arial" w:cs="Arial"/>
          <w:sz w:val="22"/>
          <w:szCs w:val="22"/>
        </w:rPr>
        <w:t xml:space="preserve"> it can affect the way ou</w:t>
      </w:r>
      <w:r w:rsidR="003337F8">
        <w:rPr>
          <w:rFonts w:ascii="Arial" w:hAnsi="Arial" w:cs="Arial"/>
          <w:sz w:val="22"/>
          <w:szCs w:val="22"/>
        </w:rPr>
        <w:t>r</w:t>
      </w:r>
      <w:r w:rsidR="00BF5E9B">
        <w:rPr>
          <w:rFonts w:ascii="Arial" w:hAnsi="Arial" w:cs="Arial"/>
          <w:sz w:val="22"/>
          <w:szCs w:val="22"/>
        </w:rPr>
        <w:t xml:space="preserve"> young people are influenced by social media which are</w:t>
      </w:r>
      <w:r w:rsidR="00C37E5F">
        <w:rPr>
          <w:rFonts w:ascii="Arial" w:hAnsi="Arial" w:cs="Arial"/>
          <w:sz w:val="22"/>
          <w:szCs w:val="22"/>
        </w:rPr>
        <w:t xml:space="preserve"> </w:t>
      </w:r>
      <w:r>
        <w:rPr>
          <w:rFonts w:ascii="Arial" w:hAnsi="Arial" w:cs="Arial"/>
          <w:sz w:val="22"/>
          <w:szCs w:val="22"/>
        </w:rPr>
        <w:t>big platform</w:t>
      </w:r>
      <w:r w:rsidR="00BF5E9B">
        <w:rPr>
          <w:rFonts w:ascii="Arial" w:hAnsi="Arial" w:cs="Arial"/>
          <w:sz w:val="22"/>
          <w:szCs w:val="22"/>
        </w:rPr>
        <w:t>s</w:t>
      </w:r>
      <w:r>
        <w:rPr>
          <w:rFonts w:ascii="Arial" w:hAnsi="Arial" w:cs="Arial"/>
          <w:sz w:val="22"/>
          <w:szCs w:val="22"/>
        </w:rPr>
        <w:t xml:space="preserve"> it’s hard for</w:t>
      </w:r>
      <w:r w:rsidR="00BF5E9B" w:rsidRPr="007843BB">
        <w:rPr>
          <w:rFonts w:ascii="Arial" w:hAnsi="Arial" w:cs="Arial"/>
          <w:sz w:val="22"/>
          <w:szCs w:val="22"/>
        </w:rPr>
        <w:t xml:space="preserve"> young people</w:t>
      </w:r>
      <w:r w:rsidR="00C37E5F" w:rsidRPr="007843BB">
        <w:rPr>
          <w:rFonts w:ascii="Arial" w:hAnsi="Arial" w:cs="Arial"/>
          <w:sz w:val="22"/>
          <w:szCs w:val="22"/>
        </w:rPr>
        <w:t xml:space="preserve"> </w:t>
      </w:r>
      <w:r w:rsidRPr="007843BB">
        <w:rPr>
          <w:rFonts w:ascii="Arial" w:hAnsi="Arial" w:cs="Arial"/>
          <w:sz w:val="22"/>
          <w:szCs w:val="22"/>
        </w:rPr>
        <w:t xml:space="preserve">to feel valued </w:t>
      </w:r>
      <w:r w:rsidR="00695791">
        <w:rPr>
          <w:rFonts w:ascii="Arial" w:hAnsi="Arial" w:cs="Arial"/>
          <w:sz w:val="22"/>
          <w:szCs w:val="22"/>
        </w:rPr>
        <w:t>which affects</w:t>
      </w:r>
      <w:r w:rsidR="00BF5E9B" w:rsidRPr="007843BB">
        <w:rPr>
          <w:rFonts w:ascii="Arial" w:hAnsi="Arial" w:cs="Arial"/>
          <w:sz w:val="22"/>
          <w:szCs w:val="22"/>
        </w:rPr>
        <w:t xml:space="preserve"> self-esteem and confidence</w:t>
      </w:r>
      <w:r w:rsidR="00515CF1">
        <w:rPr>
          <w:rFonts w:ascii="Arial" w:hAnsi="Arial" w:cs="Arial"/>
          <w:sz w:val="22"/>
          <w:szCs w:val="22"/>
        </w:rPr>
        <w:t xml:space="preserve"> </w:t>
      </w:r>
      <w:r w:rsidR="00515CF1" w:rsidRPr="00515CF1">
        <w:rPr>
          <w:rFonts w:ascii="Roboto" w:hAnsi="Roboto"/>
          <w:sz w:val="23"/>
          <w:szCs w:val="23"/>
          <w:shd w:val="clear" w:color="auto" w:fill="FFFFFF"/>
        </w:rPr>
        <w:t xml:space="preserve">(Berryman, Ferguson and </w:t>
      </w:r>
      <w:proofErr w:type="spellStart"/>
      <w:r w:rsidR="00515CF1" w:rsidRPr="00515CF1">
        <w:rPr>
          <w:rFonts w:ascii="Roboto" w:hAnsi="Roboto"/>
          <w:sz w:val="23"/>
          <w:szCs w:val="23"/>
          <w:shd w:val="clear" w:color="auto" w:fill="FFFFFF"/>
        </w:rPr>
        <w:t>Negy</w:t>
      </w:r>
      <w:proofErr w:type="spellEnd"/>
      <w:r w:rsidR="00515CF1" w:rsidRPr="00515CF1">
        <w:rPr>
          <w:rFonts w:ascii="Roboto" w:hAnsi="Roboto"/>
          <w:sz w:val="23"/>
          <w:szCs w:val="23"/>
          <w:shd w:val="clear" w:color="auto" w:fill="FFFFFF"/>
        </w:rPr>
        <w:t>, 2017)</w:t>
      </w:r>
      <w:r w:rsidR="00515CF1">
        <w:rPr>
          <w:rFonts w:ascii="Roboto" w:hAnsi="Roboto"/>
          <w:sz w:val="23"/>
          <w:szCs w:val="23"/>
          <w:shd w:val="clear" w:color="auto" w:fill="FFFFFF"/>
        </w:rPr>
        <w:t xml:space="preserve">. </w:t>
      </w:r>
      <w:r w:rsidR="00C37E5F" w:rsidRPr="00515CF1">
        <w:rPr>
          <w:rFonts w:ascii="Arial" w:hAnsi="Arial" w:cs="Arial"/>
          <w:sz w:val="22"/>
          <w:szCs w:val="22"/>
        </w:rPr>
        <w:t xml:space="preserve"> </w:t>
      </w:r>
      <w:r w:rsidR="00C37E5F" w:rsidRPr="007843BB">
        <w:rPr>
          <w:rFonts w:ascii="Arial" w:hAnsi="Arial" w:cs="Arial"/>
          <w:sz w:val="22"/>
          <w:szCs w:val="22"/>
        </w:rPr>
        <w:t xml:space="preserve">Let’s talk about depression that another huge impact on all ages, that can lead to mental health illness knowing the difference between the two is also an important factor to develop a healthy mind and understanding how these impact on child’s life and how to deal with day-to-day stresses and when to reach out for help and support from </w:t>
      </w:r>
      <w:r w:rsidR="00C37E5F" w:rsidRPr="007843BB">
        <w:rPr>
          <w:rFonts w:ascii="Arial" w:hAnsi="Arial" w:cs="Arial"/>
          <w:sz w:val="22"/>
          <w:szCs w:val="22"/>
        </w:rPr>
        <w:t>professional.</w:t>
      </w:r>
      <w:r w:rsidR="00C37E5F" w:rsidRPr="007843BB">
        <w:rPr>
          <w:rFonts w:ascii="Roboto" w:hAnsi="Roboto"/>
          <w:color w:val="2C3E50"/>
          <w:sz w:val="22"/>
          <w:szCs w:val="22"/>
          <w:shd w:val="clear" w:color="auto" w:fill="FFFFFF"/>
        </w:rPr>
        <w:t xml:space="preserve"> </w:t>
      </w:r>
      <w:r w:rsidR="00C37E5F" w:rsidRPr="007843BB">
        <w:rPr>
          <w:rFonts w:ascii="Arial" w:hAnsi="Arial" w:cs="Arial"/>
          <w:sz w:val="22"/>
          <w:szCs w:val="22"/>
        </w:rPr>
        <w:t>Signs and symptoms can vary in different children and young people</w:t>
      </w:r>
      <w:r w:rsidR="001E4342" w:rsidRPr="007843BB">
        <w:rPr>
          <w:rFonts w:ascii="Arial" w:hAnsi="Arial" w:cs="Arial"/>
          <w:sz w:val="22"/>
          <w:szCs w:val="22"/>
        </w:rPr>
        <w:t xml:space="preserve"> </w:t>
      </w:r>
      <w:r w:rsidR="001E4342" w:rsidRPr="007843BB">
        <w:rPr>
          <w:rFonts w:ascii="Arial" w:hAnsi="Arial" w:cs="Arial"/>
          <w:sz w:val="22"/>
          <w:szCs w:val="22"/>
        </w:rPr>
        <w:t>(digital.nhs.uk, n.d.)</w:t>
      </w:r>
      <w:r w:rsidR="00DF023A">
        <w:rPr>
          <w:rFonts w:ascii="Arial" w:hAnsi="Arial" w:cs="Arial"/>
          <w:sz w:val="22"/>
          <w:szCs w:val="22"/>
        </w:rPr>
        <w:t>.</w:t>
      </w:r>
      <w:r w:rsidR="00815028">
        <w:rPr>
          <w:rFonts w:ascii="Arial" w:hAnsi="Arial" w:cs="Arial"/>
          <w:sz w:val="22"/>
          <w:szCs w:val="22"/>
        </w:rPr>
        <w:t xml:space="preserve"> figure 4 </w:t>
      </w:r>
      <w:r w:rsidR="00815028" w:rsidRPr="00815028">
        <w:rPr>
          <w:rFonts w:ascii="Arial" w:hAnsi="Arial" w:cs="Arial"/>
          <w:sz w:val="22"/>
          <w:szCs w:val="22"/>
        </w:rPr>
        <w:t>(www.bing.com, n.d.)</w:t>
      </w:r>
    </w:p>
    <w:p w14:paraId="0EEF69C8" w14:textId="11D1EB26" w:rsidR="007843BB" w:rsidRDefault="007843BB" w:rsidP="005166BB">
      <w:pPr>
        <w:pStyle w:val="ListParagraph"/>
        <w:numPr>
          <w:ilvl w:val="0"/>
          <w:numId w:val="5"/>
        </w:numPr>
        <w:spacing w:line="360" w:lineRule="auto"/>
        <w:rPr>
          <w:rFonts w:ascii="Arial" w:hAnsi="Arial" w:cs="Arial"/>
          <w:sz w:val="22"/>
          <w:szCs w:val="22"/>
        </w:rPr>
      </w:pPr>
      <w:r>
        <w:rPr>
          <w:rFonts w:ascii="Arial" w:hAnsi="Arial" w:cs="Arial"/>
          <w:sz w:val="22"/>
          <w:szCs w:val="22"/>
        </w:rPr>
        <w:t xml:space="preserve">Getting into lots of arguments </w:t>
      </w:r>
    </w:p>
    <w:p w14:paraId="6851489E" w14:textId="5B8DCFE7" w:rsidR="007843BB" w:rsidRDefault="00067C7A" w:rsidP="005166BB">
      <w:pPr>
        <w:pStyle w:val="ListParagraph"/>
        <w:numPr>
          <w:ilvl w:val="0"/>
          <w:numId w:val="5"/>
        </w:numPr>
        <w:spacing w:line="360" w:lineRule="auto"/>
        <w:rPr>
          <w:rFonts w:ascii="Arial" w:hAnsi="Arial" w:cs="Arial"/>
          <w:sz w:val="22"/>
          <w:szCs w:val="22"/>
        </w:rPr>
      </w:pPr>
      <w:r>
        <w:rPr>
          <w:rFonts w:ascii="Arial" w:hAnsi="Arial" w:cs="Arial"/>
          <w:sz w:val="22"/>
          <w:szCs w:val="22"/>
        </w:rPr>
        <w:t>Sense</w:t>
      </w:r>
      <w:r w:rsidR="007843BB">
        <w:rPr>
          <w:rFonts w:ascii="Arial" w:hAnsi="Arial" w:cs="Arial"/>
          <w:sz w:val="22"/>
          <w:szCs w:val="22"/>
        </w:rPr>
        <w:t xml:space="preserve"> sad all the time</w:t>
      </w:r>
    </w:p>
    <w:p w14:paraId="62EE6B11" w14:textId="53DCCD7B" w:rsidR="007843BB" w:rsidRDefault="007843BB" w:rsidP="005166BB">
      <w:pPr>
        <w:pStyle w:val="ListParagraph"/>
        <w:numPr>
          <w:ilvl w:val="0"/>
          <w:numId w:val="5"/>
        </w:numPr>
        <w:spacing w:line="360" w:lineRule="auto"/>
        <w:rPr>
          <w:rFonts w:ascii="Arial" w:hAnsi="Arial" w:cs="Arial"/>
          <w:sz w:val="22"/>
          <w:szCs w:val="22"/>
        </w:rPr>
      </w:pPr>
      <w:r>
        <w:rPr>
          <w:rFonts w:ascii="Arial" w:hAnsi="Arial" w:cs="Arial"/>
          <w:sz w:val="22"/>
          <w:szCs w:val="22"/>
        </w:rPr>
        <w:t>Feeling anxious all the time.</w:t>
      </w:r>
    </w:p>
    <w:p w14:paraId="58C3D9A6" w14:textId="0E4E1407" w:rsidR="003337F8" w:rsidRDefault="003337F8" w:rsidP="005166BB">
      <w:pPr>
        <w:pStyle w:val="ListParagraph"/>
        <w:numPr>
          <w:ilvl w:val="0"/>
          <w:numId w:val="5"/>
        </w:numPr>
        <w:spacing w:line="360" w:lineRule="auto"/>
        <w:rPr>
          <w:rFonts w:ascii="Arial" w:hAnsi="Arial" w:cs="Arial"/>
          <w:sz w:val="22"/>
          <w:szCs w:val="22"/>
        </w:rPr>
      </w:pPr>
      <w:r>
        <w:rPr>
          <w:rFonts w:ascii="Arial" w:hAnsi="Arial" w:cs="Arial"/>
          <w:sz w:val="22"/>
          <w:szCs w:val="22"/>
        </w:rPr>
        <w:t>Mood swings</w:t>
      </w:r>
    </w:p>
    <w:p w14:paraId="247A5FB9" w14:textId="58A022D4" w:rsidR="007843BB" w:rsidRPr="003337F8" w:rsidRDefault="003337F8" w:rsidP="003337F8">
      <w:pPr>
        <w:spacing w:line="360" w:lineRule="auto"/>
        <w:rPr>
          <w:rFonts w:ascii="Arial" w:hAnsi="Arial" w:cs="Arial"/>
          <w:sz w:val="22"/>
          <w:szCs w:val="22"/>
        </w:rPr>
      </w:pPr>
      <w:r>
        <w:rPr>
          <w:rFonts w:ascii="Arial" w:hAnsi="Arial" w:cs="Arial"/>
          <w:sz w:val="22"/>
          <w:szCs w:val="22"/>
        </w:rPr>
        <w:t xml:space="preserve">          </w:t>
      </w:r>
    </w:p>
    <w:p w14:paraId="66BD5F78" w14:textId="77777777" w:rsidR="001E4342" w:rsidRPr="008C4742" w:rsidRDefault="001E4342" w:rsidP="005166BB">
      <w:pPr>
        <w:pStyle w:val="ListParagraph"/>
        <w:spacing w:line="360" w:lineRule="auto"/>
        <w:rPr>
          <w:rFonts w:ascii="Arial" w:hAnsi="Arial" w:cs="Arial"/>
          <w:b/>
          <w:bCs/>
          <w:sz w:val="22"/>
          <w:szCs w:val="22"/>
        </w:rPr>
      </w:pPr>
    </w:p>
    <w:p w14:paraId="48AC22E1" w14:textId="44D63C5F" w:rsidR="001E4342" w:rsidRPr="008C4742" w:rsidRDefault="00597410" w:rsidP="005166BB">
      <w:pPr>
        <w:spacing w:line="360" w:lineRule="auto"/>
        <w:rPr>
          <w:rFonts w:ascii="Arial" w:hAnsi="Arial" w:cs="Arial"/>
          <w:b/>
          <w:bCs/>
          <w:sz w:val="22"/>
          <w:szCs w:val="22"/>
          <w:u w:val="single"/>
        </w:rPr>
      </w:pPr>
      <w:r w:rsidRPr="008C4742">
        <w:rPr>
          <w:rFonts w:ascii="Arial" w:hAnsi="Arial" w:cs="Arial"/>
          <w:b/>
          <w:bCs/>
          <w:sz w:val="22"/>
          <w:szCs w:val="22"/>
          <w:u w:val="single"/>
        </w:rPr>
        <w:t xml:space="preserve">Image 5 </w:t>
      </w:r>
      <w:r w:rsidR="001E4342" w:rsidRPr="008C4742">
        <w:rPr>
          <w:rFonts w:ascii="Arial" w:hAnsi="Arial" w:cs="Arial"/>
          <w:b/>
          <w:bCs/>
          <w:sz w:val="22"/>
          <w:szCs w:val="22"/>
          <w:u w:val="single"/>
        </w:rPr>
        <w:t xml:space="preserve">Statistics of young people with mental health </w:t>
      </w:r>
    </w:p>
    <w:p w14:paraId="6289FC13" w14:textId="63F77B8D" w:rsidR="00C66DF1" w:rsidRPr="00067C7A" w:rsidRDefault="00331DE3" w:rsidP="005166BB">
      <w:pPr>
        <w:pStyle w:val="ListParagraph"/>
        <w:numPr>
          <w:ilvl w:val="0"/>
          <w:numId w:val="4"/>
        </w:numPr>
        <w:spacing w:line="360" w:lineRule="auto"/>
        <w:rPr>
          <w:rFonts w:ascii="Arial" w:hAnsi="Arial" w:cs="Arial"/>
          <w:sz w:val="22"/>
          <w:szCs w:val="22"/>
        </w:rPr>
      </w:pPr>
      <w:r w:rsidRPr="00401882">
        <w:rPr>
          <w:rFonts w:ascii="Arial" w:hAnsi="Arial" w:cs="Arial"/>
          <w:sz w:val="22"/>
          <w:szCs w:val="22"/>
        </w:rPr>
        <w:t>According to estimates, 10% of children and teenagers suffer from mental health issues that are severe enough to affect not just their daily lives but also, if ignored, will last into adulthood</w:t>
      </w:r>
      <w:r w:rsidRPr="003928C0">
        <w:rPr>
          <w:rFonts w:ascii="Arial" w:hAnsi="Arial" w:cs="Arial"/>
          <w:sz w:val="22"/>
          <w:szCs w:val="22"/>
        </w:rPr>
        <w:t>.</w:t>
      </w:r>
      <w:r w:rsidRPr="003928C0">
        <w:rPr>
          <w:rFonts w:ascii="Arial" w:hAnsi="Arial" w:cs="Arial"/>
          <w:sz w:val="22"/>
          <w:szCs w:val="22"/>
          <w:shd w:val="clear" w:color="auto" w:fill="FFFFFF"/>
        </w:rPr>
        <w:t xml:space="preserve"> </w:t>
      </w:r>
      <w:r w:rsidRPr="003928C0">
        <w:rPr>
          <w:rFonts w:ascii="Arial" w:hAnsi="Arial" w:cs="Arial"/>
          <w:sz w:val="22"/>
          <w:szCs w:val="22"/>
          <w:shd w:val="clear" w:color="auto" w:fill="FFFFFF"/>
        </w:rPr>
        <w:t> (Membride, 2016)</w:t>
      </w:r>
    </w:p>
    <w:p w14:paraId="284BC3EA" w14:textId="77777777" w:rsidR="00067C7A" w:rsidRPr="00401882" w:rsidRDefault="00067C7A" w:rsidP="00067C7A">
      <w:pPr>
        <w:pStyle w:val="ListParagraph"/>
        <w:spacing w:line="360" w:lineRule="auto"/>
        <w:rPr>
          <w:rFonts w:ascii="Arial" w:hAnsi="Arial" w:cs="Arial"/>
          <w:sz w:val="22"/>
          <w:szCs w:val="22"/>
        </w:rPr>
      </w:pPr>
    </w:p>
    <w:p w14:paraId="4F04A601" w14:textId="627E8479" w:rsidR="00945CF7" w:rsidRDefault="00401882" w:rsidP="00067C7A">
      <w:pPr>
        <w:pStyle w:val="ListParagraph"/>
        <w:numPr>
          <w:ilvl w:val="0"/>
          <w:numId w:val="4"/>
        </w:numPr>
        <w:spacing w:line="360" w:lineRule="auto"/>
        <w:rPr>
          <w:rFonts w:ascii="Arial" w:hAnsi="Arial" w:cs="Arial"/>
          <w:sz w:val="22"/>
          <w:szCs w:val="22"/>
        </w:rPr>
      </w:pPr>
      <w:r w:rsidRPr="00BD0D36">
        <w:rPr>
          <w:rFonts w:ascii="Arial" w:hAnsi="Arial" w:cs="Arial"/>
          <w:sz w:val="22"/>
          <w:szCs w:val="22"/>
        </w:rPr>
        <w:t>According to mind.org.uk “96% of 1271 young people surveyed across England reported that their mental health had affected their schoolwork at some point.”  (www.mind.org.uk, n.d.)</w:t>
      </w:r>
      <w:r w:rsidR="001A680E">
        <w:rPr>
          <w:rFonts w:ascii="Arial" w:hAnsi="Arial" w:cs="Arial"/>
          <w:sz w:val="22"/>
          <w:szCs w:val="22"/>
        </w:rPr>
        <w:t>.</w:t>
      </w:r>
    </w:p>
    <w:p w14:paraId="006164D6" w14:textId="77777777" w:rsidR="00945CF7" w:rsidRDefault="00945CF7" w:rsidP="00945CF7">
      <w:pPr>
        <w:pStyle w:val="ListParagraph"/>
      </w:pPr>
    </w:p>
    <w:p w14:paraId="220882AC" w14:textId="1ED6EC90" w:rsidR="00067C7A" w:rsidRDefault="00067C7A" w:rsidP="00067C7A">
      <w:pPr>
        <w:pStyle w:val="ListParagraph"/>
        <w:numPr>
          <w:ilvl w:val="0"/>
          <w:numId w:val="4"/>
        </w:numPr>
        <w:spacing w:line="360" w:lineRule="auto"/>
        <w:rPr>
          <w:rFonts w:ascii="Arial" w:hAnsi="Arial" w:cs="Arial"/>
          <w:sz w:val="22"/>
          <w:szCs w:val="22"/>
        </w:rPr>
      </w:pPr>
      <w:r w:rsidRPr="00067C7A">
        <w:t xml:space="preserve"> </w:t>
      </w:r>
      <w:r w:rsidRPr="00067C7A">
        <w:rPr>
          <w:rFonts w:ascii="Arial" w:hAnsi="Arial" w:cs="Arial"/>
          <w:sz w:val="22"/>
          <w:szCs w:val="22"/>
        </w:rPr>
        <w:t xml:space="preserve">Due to service cuts and an increase in mental illness, secondary schools are being forced to pick up the pieces. In 2016, 90% of secondary school administrators reported </w:t>
      </w:r>
      <w:r w:rsidR="00945CF7">
        <w:rPr>
          <w:rFonts w:ascii="Arial" w:hAnsi="Arial" w:cs="Arial"/>
          <w:sz w:val="22"/>
          <w:szCs w:val="22"/>
        </w:rPr>
        <w:t xml:space="preserve">an </w:t>
      </w:r>
      <w:r w:rsidRPr="00067C7A">
        <w:rPr>
          <w:rFonts w:ascii="Arial" w:hAnsi="Arial" w:cs="Arial"/>
          <w:sz w:val="22"/>
          <w:szCs w:val="22"/>
        </w:rPr>
        <w:t>increasing incidence of mental health conditions, such as anxiety and depression, among their pupils than in the five years before</w:t>
      </w:r>
      <w:r w:rsidRPr="003928C0">
        <w:rPr>
          <w:rFonts w:ascii="Roboto" w:hAnsi="Roboto"/>
          <w:sz w:val="23"/>
          <w:szCs w:val="23"/>
          <w:shd w:val="clear" w:color="auto" w:fill="FFFFFF"/>
        </w:rPr>
        <w:t xml:space="preserve"> (</w:t>
      </w:r>
      <w:proofErr w:type="spellStart"/>
      <w:r w:rsidRPr="003928C0">
        <w:rPr>
          <w:rFonts w:ascii="Roboto" w:hAnsi="Roboto"/>
          <w:sz w:val="23"/>
          <w:szCs w:val="23"/>
          <w:shd w:val="clear" w:color="auto" w:fill="FFFFFF"/>
        </w:rPr>
        <w:t>Saunder</w:t>
      </w:r>
      <w:proofErr w:type="spellEnd"/>
      <w:r w:rsidRPr="003928C0">
        <w:rPr>
          <w:rFonts w:ascii="Roboto" w:hAnsi="Roboto"/>
          <w:sz w:val="23"/>
          <w:szCs w:val="23"/>
          <w:shd w:val="clear" w:color="auto" w:fill="FFFFFF"/>
        </w:rPr>
        <w:t>, 2016)</w:t>
      </w:r>
      <w:r w:rsidR="001A680E">
        <w:rPr>
          <w:rFonts w:ascii="Roboto" w:hAnsi="Roboto"/>
          <w:sz w:val="23"/>
          <w:szCs w:val="23"/>
          <w:shd w:val="clear" w:color="auto" w:fill="FFFFFF"/>
        </w:rPr>
        <w:t>.</w:t>
      </w:r>
      <w:r w:rsidR="00815028">
        <w:rPr>
          <w:rFonts w:ascii="Roboto" w:hAnsi="Roboto"/>
          <w:sz w:val="23"/>
          <w:szCs w:val="23"/>
          <w:shd w:val="clear" w:color="auto" w:fill="FFFFFF"/>
        </w:rPr>
        <w:t xml:space="preserve"> Figure 5 </w:t>
      </w:r>
      <w:r w:rsidR="00815028" w:rsidRPr="00815028">
        <w:rPr>
          <w:rFonts w:ascii="Roboto" w:hAnsi="Roboto"/>
          <w:sz w:val="23"/>
          <w:szCs w:val="23"/>
          <w:shd w:val="clear" w:color="auto" w:fill="FFFFFF"/>
        </w:rPr>
        <w:t>(www.bing.com, n.d.)</w:t>
      </w:r>
      <w:r w:rsidR="00815028">
        <w:rPr>
          <w:rFonts w:ascii="Roboto" w:hAnsi="Roboto"/>
          <w:sz w:val="23"/>
          <w:szCs w:val="23"/>
          <w:shd w:val="clear" w:color="auto" w:fill="FFFFFF"/>
        </w:rPr>
        <w:t>.</w:t>
      </w:r>
    </w:p>
    <w:p w14:paraId="2645FFBB" w14:textId="3B89B7DB" w:rsidR="005166BB" w:rsidRDefault="005166BB" w:rsidP="00067C7A">
      <w:pPr>
        <w:pStyle w:val="ListParagraph"/>
        <w:spacing w:line="360" w:lineRule="auto"/>
        <w:rPr>
          <w:rFonts w:ascii="Arial" w:hAnsi="Arial" w:cs="Arial"/>
          <w:sz w:val="22"/>
          <w:szCs w:val="22"/>
        </w:rPr>
      </w:pPr>
    </w:p>
    <w:p w14:paraId="55576EC1" w14:textId="77777777" w:rsidR="00067C7A" w:rsidRDefault="00067C7A" w:rsidP="00067C7A">
      <w:pPr>
        <w:pStyle w:val="ListParagraph"/>
        <w:spacing w:line="360" w:lineRule="auto"/>
        <w:rPr>
          <w:rFonts w:ascii="Arial" w:hAnsi="Arial" w:cs="Arial"/>
          <w:sz w:val="22"/>
          <w:szCs w:val="22"/>
        </w:rPr>
      </w:pPr>
    </w:p>
    <w:p w14:paraId="72057D3A" w14:textId="77777777" w:rsidR="005166BB" w:rsidRPr="008C4742" w:rsidRDefault="005166BB" w:rsidP="005166BB">
      <w:pPr>
        <w:pStyle w:val="ListParagraph"/>
        <w:spacing w:line="360" w:lineRule="auto"/>
        <w:rPr>
          <w:rFonts w:ascii="Arial" w:hAnsi="Arial" w:cs="Arial"/>
          <w:b/>
          <w:bCs/>
          <w:sz w:val="22"/>
          <w:szCs w:val="22"/>
        </w:rPr>
      </w:pPr>
    </w:p>
    <w:p w14:paraId="6D221B49" w14:textId="3F524A36" w:rsidR="005166BB" w:rsidRPr="008C4742" w:rsidRDefault="00597410" w:rsidP="00A20B69">
      <w:pPr>
        <w:spacing w:line="360" w:lineRule="auto"/>
        <w:ind w:left="357"/>
        <w:rPr>
          <w:rFonts w:ascii="Arial" w:hAnsi="Arial" w:cs="Arial"/>
          <w:b/>
          <w:bCs/>
          <w:sz w:val="22"/>
          <w:szCs w:val="22"/>
          <w:u w:val="single"/>
        </w:rPr>
      </w:pPr>
      <w:r w:rsidRPr="008C4742">
        <w:rPr>
          <w:rFonts w:ascii="Arial" w:hAnsi="Arial" w:cs="Arial"/>
          <w:b/>
          <w:bCs/>
          <w:sz w:val="22"/>
          <w:szCs w:val="22"/>
          <w:u w:val="single"/>
        </w:rPr>
        <w:t xml:space="preserve">Image 6 </w:t>
      </w:r>
      <w:r w:rsidR="007843BB" w:rsidRPr="008C4742">
        <w:rPr>
          <w:rFonts w:ascii="Arial" w:hAnsi="Arial" w:cs="Arial"/>
          <w:b/>
          <w:bCs/>
          <w:sz w:val="22"/>
          <w:szCs w:val="22"/>
          <w:u w:val="single"/>
        </w:rPr>
        <w:t>Why is mental health important?</w:t>
      </w:r>
    </w:p>
    <w:p w14:paraId="6FBD0A76" w14:textId="44463233" w:rsidR="00394146" w:rsidRPr="00394146" w:rsidRDefault="00394146" w:rsidP="00A20B69">
      <w:pPr>
        <w:spacing w:line="360" w:lineRule="auto"/>
        <w:ind w:left="357"/>
        <w:rPr>
          <w:rFonts w:ascii="Arial" w:hAnsi="Arial" w:cs="Arial"/>
          <w:sz w:val="22"/>
          <w:szCs w:val="22"/>
        </w:rPr>
      </w:pPr>
      <w:r>
        <w:rPr>
          <w:rFonts w:ascii="Arial" w:hAnsi="Arial" w:cs="Arial"/>
          <w:sz w:val="22"/>
          <w:szCs w:val="22"/>
        </w:rPr>
        <w:t xml:space="preserve"> Good </w:t>
      </w:r>
      <w:r w:rsidRPr="00394146">
        <w:rPr>
          <w:rFonts w:ascii="Arial" w:hAnsi="Arial" w:cs="Arial"/>
          <w:sz w:val="22"/>
          <w:szCs w:val="22"/>
        </w:rPr>
        <w:t>Men</w:t>
      </w:r>
      <w:r>
        <w:rPr>
          <w:rFonts w:ascii="Arial" w:hAnsi="Arial" w:cs="Arial"/>
          <w:sz w:val="22"/>
          <w:szCs w:val="22"/>
        </w:rPr>
        <w:t xml:space="preserve">tal health is extremely important for young </w:t>
      </w:r>
      <w:r w:rsidR="00E95886">
        <w:rPr>
          <w:rFonts w:ascii="Arial" w:hAnsi="Arial" w:cs="Arial"/>
          <w:sz w:val="22"/>
          <w:szCs w:val="22"/>
        </w:rPr>
        <w:t>people’s</w:t>
      </w:r>
      <w:r>
        <w:rPr>
          <w:rFonts w:ascii="Arial" w:hAnsi="Arial" w:cs="Arial"/>
          <w:sz w:val="22"/>
          <w:szCs w:val="22"/>
        </w:rPr>
        <w:t xml:space="preserve"> </w:t>
      </w:r>
      <w:r w:rsidR="00E95886">
        <w:rPr>
          <w:rFonts w:ascii="Arial" w:hAnsi="Arial" w:cs="Arial"/>
          <w:sz w:val="22"/>
          <w:szCs w:val="22"/>
        </w:rPr>
        <w:t>emotional wellbeing just as important physical health also helps prevent development delays and other health issues.</w:t>
      </w:r>
      <w:r w:rsidR="00E95886" w:rsidRPr="00E95886">
        <w:t xml:space="preserve"> </w:t>
      </w:r>
      <w:r w:rsidR="00E95886" w:rsidRPr="00E95886">
        <w:rPr>
          <w:rFonts w:ascii="Arial" w:hAnsi="Arial" w:cs="Arial"/>
          <w:sz w:val="22"/>
          <w:szCs w:val="22"/>
        </w:rPr>
        <w:t xml:space="preserve">A child's proper growth depends in large part on their mental health. It aids in the development of children's good social, emotional, behavioural, cognitive, and communication </w:t>
      </w:r>
      <w:r w:rsidR="003337F8" w:rsidRPr="00E95886">
        <w:rPr>
          <w:rFonts w:ascii="Arial" w:hAnsi="Arial" w:cs="Arial"/>
          <w:sz w:val="22"/>
          <w:szCs w:val="22"/>
        </w:rPr>
        <w:t>abilities</w:t>
      </w:r>
      <w:r w:rsidR="00A20B69">
        <w:rPr>
          <w:rFonts w:ascii="Arial" w:hAnsi="Arial" w:cs="Arial"/>
          <w:sz w:val="22"/>
          <w:szCs w:val="22"/>
        </w:rPr>
        <w:t xml:space="preserve"> </w:t>
      </w:r>
      <w:r w:rsidR="00A20B69" w:rsidRPr="00A20B69">
        <w:rPr>
          <w:rFonts w:ascii="Roboto" w:hAnsi="Roboto"/>
          <w:sz w:val="23"/>
          <w:szCs w:val="23"/>
          <w:shd w:val="clear" w:color="auto" w:fill="FFFFFF"/>
        </w:rPr>
        <w:t>(Kingston and Tough, 2013)</w:t>
      </w:r>
      <w:r w:rsidR="00A20B69">
        <w:rPr>
          <w:rFonts w:ascii="Roboto" w:hAnsi="Roboto"/>
          <w:sz w:val="23"/>
          <w:szCs w:val="23"/>
          <w:shd w:val="clear" w:color="auto" w:fill="FFFFFF"/>
        </w:rPr>
        <w:t>.</w:t>
      </w:r>
      <w:r w:rsidR="003928C0" w:rsidRPr="00A20B69">
        <w:rPr>
          <w:rFonts w:ascii="Arial" w:hAnsi="Arial" w:cs="Arial"/>
          <w:sz w:val="22"/>
          <w:szCs w:val="22"/>
        </w:rPr>
        <w:t xml:space="preserve"> </w:t>
      </w:r>
      <w:r w:rsidR="003928C0" w:rsidRPr="00A32727">
        <w:rPr>
          <w:rFonts w:ascii="Arial" w:hAnsi="Arial" w:cs="Arial"/>
          <w:sz w:val="22"/>
          <w:szCs w:val="22"/>
        </w:rPr>
        <w:t>My</w:t>
      </w:r>
      <w:r w:rsidR="003928C0" w:rsidRPr="00A32727">
        <w:rPr>
          <w:rFonts w:ascii="Arial" w:hAnsi="Arial" w:cs="Arial"/>
          <w:sz w:val="22"/>
          <w:szCs w:val="22"/>
        </w:rPr>
        <w:t xml:space="preserve"> campaign is important to teach and learn</w:t>
      </w:r>
      <w:r w:rsidR="003928C0">
        <w:rPr>
          <w:rFonts w:ascii="Arial" w:hAnsi="Arial" w:cs="Arial"/>
          <w:sz w:val="22"/>
          <w:szCs w:val="22"/>
        </w:rPr>
        <w:t xml:space="preserve"> young people</w:t>
      </w:r>
      <w:r w:rsidR="003928C0" w:rsidRPr="00A32727">
        <w:rPr>
          <w:rFonts w:ascii="Arial" w:hAnsi="Arial" w:cs="Arial"/>
          <w:sz w:val="22"/>
          <w:szCs w:val="22"/>
        </w:rPr>
        <w:t xml:space="preserve"> from an early age at school to understand their feelings and emotions, where to get help and support</w:t>
      </w:r>
      <w:r w:rsidR="003337F8">
        <w:rPr>
          <w:rFonts w:ascii="Arial" w:hAnsi="Arial" w:cs="Arial"/>
          <w:sz w:val="22"/>
          <w:szCs w:val="22"/>
        </w:rPr>
        <w:t>,</w:t>
      </w:r>
      <w:r w:rsidR="003928C0" w:rsidRPr="00A32727">
        <w:rPr>
          <w:rFonts w:ascii="Arial" w:hAnsi="Arial" w:cs="Arial"/>
          <w:sz w:val="22"/>
          <w:szCs w:val="22"/>
        </w:rPr>
        <w:t xml:space="preserve"> and recognise symptoms of mental health</w:t>
      </w:r>
      <w:r w:rsidR="003337F8">
        <w:rPr>
          <w:rFonts w:ascii="Arial" w:hAnsi="Arial" w:cs="Arial"/>
          <w:sz w:val="22"/>
          <w:szCs w:val="22"/>
        </w:rPr>
        <w:t>.</w:t>
      </w:r>
      <w:r w:rsidR="00815028">
        <w:rPr>
          <w:rFonts w:ascii="Arial" w:hAnsi="Arial" w:cs="Arial"/>
          <w:sz w:val="22"/>
          <w:szCs w:val="22"/>
        </w:rPr>
        <w:t xml:space="preserve"> Figure 6 </w:t>
      </w:r>
      <w:r w:rsidR="00815028" w:rsidRPr="00815028">
        <w:rPr>
          <w:rFonts w:ascii="Arial" w:hAnsi="Arial" w:cs="Arial"/>
          <w:sz w:val="22"/>
          <w:szCs w:val="22"/>
        </w:rPr>
        <w:t>(www.bing.com, n.d.)</w:t>
      </w:r>
      <w:r w:rsidR="00815028">
        <w:rPr>
          <w:rFonts w:ascii="Arial" w:hAnsi="Arial" w:cs="Arial"/>
          <w:sz w:val="22"/>
          <w:szCs w:val="22"/>
        </w:rPr>
        <w:t xml:space="preserve"> </w:t>
      </w:r>
    </w:p>
    <w:p w14:paraId="1BAF63B7" w14:textId="77777777" w:rsidR="005166BB" w:rsidRDefault="005166BB" w:rsidP="007843BB">
      <w:pPr>
        <w:spacing w:line="360" w:lineRule="auto"/>
        <w:ind w:left="360"/>
        <w:rPr>
          <w:rFonts w:ascii="Arial" w:hAnsi="Arial" w:cs="Arial"/>
          <w:sz w:val="22"/>
          <w:szCs w:val="22"/>
          <w:u w:val="single"/>
        </w:rPr>
      </w:pPr>
    </w:p>
    <w:p w14:paraId="09AEE952" w14:textId="77777777" w:rsidR="005166BB" w:rsidRPr="005166BB" w:rsidRDefault="005166BB" w:rsidP="007843BB">
      <w:pPr>
        <w:spacing w:line="360" w:lineRule="auto"/>
        <w:ind w:left="360"/>
        <w:rPr>
          <w:rFonts w:ascii="Arial" w:hAnsi="Arial" w:cs="Arial"/>
          <w:sz w:val="22"/>
          <w:szCs w:val="22"/>
          <w:u w:val="single"/>
        </w:rPr>
      </w:pPr>
    </w:p>
    <w:p w14:paraId="59C1AEC7" w14:textId="1FCA7231" w:rsidR="00C37E5F" w:rsidRDefault="00C37E5F" w:rsidP="00C37E5F">
      <w:pPr>
        <w:spacing w:line="360" w:lineRule="auto"/>
        <w:rPr>
          <w:rFonts w:ascii="Arial" w:hAnsi="Arial" w:cs="Arial"/>
        </w:rPr>
      </w:pPr>
      <w:r w:rsidRPr="00C37E5F">
        <w:rPr>
          <w:rFonts w:ascii="Arial" w:hAnsi="Arial" w:cs="Arial"/>
        </w:rPr>
        <w:t xml:space="preserve"> </w:t>
      </w:r>
    </w:p>
    <w:p w14:paraId="7E5298F3" w14:textId="77777777" w:rsidR="005E18A0" w:rsidRDefault="005E18A0" w:rsidP="003928C0">
      <w:pPr>
        <w:spacing w:line="360" w:lineRule="auto"/>
        <w:rPr>
          <w:rFonts w:ascii="Arial Black" w:hAnsi="Arial Black" w:cs="Arial"/>
          <w:sz w:val="28"/>
          <w:szCs w:val="28"/>
          <w:u w:val="single"/>
        </w:rPr>
      </w:pPr>
    </w:p>
    <w:p w14:paraId="627E5ED3" w14:textId="77777777" w:rsidR="005E18A0" w:rsidRDefault="005E18A0" w:rsidP="003928C0">
      <w:pPr>
        <w:spacing w:line="360" w:lineRule="auto"/>
        <w:rPr>
          <w:rFonts w:ascii="Arial Black" w:hAnsi="Arial Black" w:cs="Arial"/>
          <w:sz w:val="28"/>
          <w:szCs w:val="28"/>
          <w:u w:val="single"/>
        </w:rPr>
      </w:pPr>
    </w:p>
    <w:p w14:paraId="7133B123" w14:textId="77777777" w:rsidR="000B4782" w:rsidRPr="00815028" w:rsidRDefault="000B4782" w:rsidP="000B4782">
      <w:pPr>
        <w:pStyle w:val="Heading1"/>
        <w:rPr>
          <w:b/>
          <w:bCs/>
          <w:color w:val="1F3864" w:themeColor="accent1" w:themeShade="80"/>
          <w:sz w:val="48"/>
          <w:szCs w:val="48"/>
          <w:u w:val="single"/>
        </w:rPr>
      </w:pPr>
      <w:bookmarkStart w:id="2" w:name="_Toc108008440"/>
      <w:r w:rsidRPr="00815028">
        <w:rPr>
          <w:b/>
          <w:bCs/>
          <w:color w:val="1F3864" w:themeColor="accent1" w:themeShade="80"/>
          <w:sz w:val="48"/>
          <w:szCs w:val="48"/>
          <w:u w:val="single"/>
        </w:rPr>
        <w:t>BLOG</w:t>
      </w:r>
      <w:bookmarkEnd w:id="2"/>
    </w:p>
    <w:p w14:paraId="13FB0927" w14:textId="77777777" w:rsidR="003337F8" w:rsidRDefault="003337F8" w:rsidP="003928C0">
      <w:pPr>
        <w:spacing w:line="360" w:lineRule="auto"/>
        <w:rPr>
          <w:rFonts w:ascii="Arial Black" w:hAnsi="Arial Black" w:cs="Arial"/>
          <w:sz w:val="28"/>
          <w:szCs w:val="28"/>
          <w:u w:val="single"/>
        </w:rPr>
      </w:pPr>
    </w:p>
    <w:p w14:paraId="2E22819F" w14:textId="21BEB5D2" w:rsidR="0098468F" w:rsidRDefault="0098468F" w:rsidP="003928C0">
      <w:pPr>
        <w:spacing w:line="360" w:lineRule="auto"/>
        <w:rPr>
          <w:rFonts w:ascii="Arial" w:hAnsi="Arial" w:cs="Arial"/>
          <w:sz w:val="28"/>
          <w:szCs w:val="28"/>
        </w:rPr>
      </w:pPr>
      <w:r w:rsidRPr="0098468F">
        <w:rPr>
          <w:rFonts w:ascii="Arial" w:hAnsi="Arial" w:cs="Arial"/>
          <w:sz w:val="28"/>
          <w:szCs w:val="28"/>
        </w:rPr>
        <w:t>M</w:t>
      </w:r>
      <w:r>
        <w:rPr>
          <w:rFonts w:ascii="Arial" w:hAnsi="Arial" w:cs="Arial"/>
          <w:sz w:val="28"/>
          <w:szCs w:val="28"/>
        </w:rPr>
        <w:t>y name is Natalie.</w:t>
      </w:r>
    </w:p>
    <w:p w14:paraId="2C51FC34" w14:textId="35455428" w:rsidR="00E47948" w:rsidRDefault="00E47948" w:rsidP="003928C0">
      <w:pPr>
        <w:spacing w:line="360" w:lineRule="auto"/>
        <w:rPr>
          <w:rFonts w:ascii="Arial" w:hAnsi="Arial" w:cs="Arial"/>
          <w:sz w:val="28"/>
          <w:szCs w:val="28"/>
        </w:rPr>
      </w:pPr>
      <w:r>
        <w:rPr>
          <w:rFonts w:ascii="Arial" w:hAnsi="Arial" w:cs="Arial"/>
          <w:sz w:val="28"/>
          <w:szCs w:val="28"/>
        </w:rPr>
        <w:t>Posted on 28</w:t>
      </w:r>
      <w:r w:rsidRPr="00E47948">
        <w:rPr>
          <w:rFonts w:ascii="Arial" w:hAnsi="Arial" w:cs="Arial"/>
          <w:sz w:val="28"/>
          <w:szCs w:val="28"/>
          <w:vertAlign w:val="superscript"/>
        </w:rPr>
        <w:t>th</w:t>
      </w:r>
      <w:r>
        <w:rPr>
          <w:rFonts w:ascii="Arial" w:hAnsi="Arial" w:cs="Arial"/>
          <w:sz w:val="28"/>
          <w:szCs w:val="28"/>
        </w:rPr>
        <w:t xml:space="preserve"> June 2022.</w:t>
      </w:r>
    </w:p>
    <w:p w14:paraId="1C1061D5" w14:textId="3B85E36C" w:rsidR="0098468F" w:rsidRDefault="0098468F" w:rsidP="003928C0">
      <w:pPr>
        <w:spacing w:line="360" w:lineRule="auto"/>
        <w:rPr>
          <w:rFonts w:ascii="Arial" w:hAnsi="Arial" w:cs="Arial"/>
          <w:sz w:val="28"/>
          <w:szCs w:val="28"/>
        </w:rPr>
      </w:pPr>
    </w:p>
    <w:p w14:paraId="1A72852C" w14:textId="5C2F4FDF" w:rsidR="0098468F" w:rsidRDefault="00D41C70" w:rsidP="003928C0">
      <w:pPr>
        <w:spacing w:line="360" w:lineRule="auto"/>
        <w:rPr>
          <w:rFonts w:ascii="Algerian" w:hAnsi="Algerian" w:cs="Arial"/>
          <w:sz w:val="40"/>
          <w:szCs w:val="40"/>
        </w:rPr>
      </w:pPr>
      <w:r w:rsidRPr="00D41C70">
        <w:rPr>
          <w:rFonts w:ascii="Algerian" w:hAnsi="Algerian" w:cs="Arial"/>
          <w:color w:val="4472C4" w:themeColor="accent1"/>
          <w:sz w:val="40"/>
          <w:szCs w:val="40"/>
        </w:rPr>
        <w:t xml:space="preserve">WE NEED YOU!         </w:t>
      </w:r>
      <w:r w:rsidRPr="00D41C70">
        <w:rPr>
          <w:rFonts w:ascii="Algerian" w:hAnsi="Algerian" w:cs="Arial"/>
          <w:color w:val="1F3864" w:themeColor="accent1" w:themeShade="80"/>
          <w:sz w:val="40"/>
          <w:szCs w:val="40"/>
        </w:rPr>
        <w:t>SAVE OUR CHILDREN’S MINDS!</w:t>
      </w:r>
    </w:p>
    <w:p w14:paraId="57B12CEB" w14:textId="53EB4154" w:rsidR="00D41C70" w:rsidRPr="00D41C70" w:rsidRDefault="00D41C70" w:rsidP="003928C0">
      <w:pPr>
        <w:spacing w:line="360" w:lineRule="auto"/>
        <w:rPr>
          <w:rFonts w:ascii="Algerian" w:hAnsi="Algerian" w:cs="Arial"/>
          <w:color w:val="4472C4" w:themeColor="accent1"/>
          <w:sz w:val="40"/>
          <w:szCs w:val="40"/>
        </w:rPr>
      </w:pPr>
      <w:r>
        <w:rPr>
          <w:rFonts w:ascii="Algerian" w:hAnsi="Algerian" w:cs="Arial"/>
          <w:sz w:val="40"/>
          <w:szCs w:val="40"/>
        </w:rPr>
        <w:t xml:space="preserve">             </w:t>
      </w:r>
      <w:r w:rsidRPr="00D41C70">
        <w:rPr>
          <w:rFonts w:ascii="Algerian" w:hAnsi="Algerian" w:cs="Arial"/>
          <w:color w:val="4472C4" w:themeColor="accent1"/>
          <w:sz w:val="40"/>
          <w:szCs w:val="40"/>
        </w:rPr>
        <w:t>OUR CHILDREN DESERVE CHANGE!</w:t>
      </w:r>
    </w:p>
    <w:p w14:paraId="5A2A435B" w14:textId="77777777" w:rsidR="0098468F" w:rsidRPr="0098468F" w:rsidRDefault="0098468F" w:rsidP="003928C0">
      <w:pPr>
        <w:spacing w:line="360" w:lineRule="auto"/>
        <w:rPr>
          <w:rFonts w:ascii="Arial" w:hAnsi="Arial" w:cs="Arial"/>
          <w:sz w:val="28"/>
          <w:szCs w:val="28"/>
        </w:rPr>
      </w:pPr>
    </w:p>
    <w:p w14:paraId="623D710F" w14:textId="77777777" w:rsidR="003928C0" w:rsidRDefault="003928C0" w:rsidP="003928C0">
      <w:pPr>
        <w:spacing w:line="360" w:lineRule="auto"/>
        <w:rPr>
          <w:rFonts w:ascii="Arial Black" w:hAnsi="Arial Black" w:cs="Arial"/>
          <w:sz w:val="28"/>
          <w:szCs w:val="28"/>
          <w:u w:val="single"/>
        </w:rPr>
      </w:pPr>
    </w:p>
    <w:p w14:paraId="6EF640CF" w14:textId="4B1515F3" w:rsidR="00503DB7" w:rsidRDefault="00D41C70">
      <w:pPr>
        <w:spacing w:line="360" w:lineRule="auto"/>
        <w:rPr>
          <w:rFonts w:ascii="Arial" w:hAnsi="Arial" w:cs="Arial"/>
          <w:b/>
          <w:bCs/>
          <w:color w:val="4472C4" w:themeColor="accent1"/>
          <w:sz w:val="28"/>
          <w:szCs w:val="28"/>
        </w:rPr>
      </w:pPr>
      <w:r>
        <w:rPr>
          <w:rFonts w:ascii="Arial" w:hAnsi="Arial" w:cs="Arial"/>
          <w:b/>
          <w:bCs/>
          <w:color w:val="4472C4" w:themeColor="accent1"/>
          <w:sz w:val="28"/>
          <w:szCs w:val="28"/>
        </w:rPr>
        <w:t>Our</w:t>
      </w:r>
      <w:r w:rsidR="00503DB7" w:rsidRPr="0098468F">
        <w:rPr>
          <w:rFonts w:ascii="Arial" w:hAnsi="Arial" w:cs="Arial"/>
          <w:b/>
          <w:bCs/>
          <w:color w:val="4472C4" w:themeColor="accent1"/>
          <w:sz w:val="28"/>
          <w:szCs w:val="28"/>
        </w:rPr>
        <w:t xml:space="preserve"> campaig</w:t>
      </w:r>
      <w:r w:rsidR="0098468F" w:rsidRPr="0098468F">
        <w:rPr>
          <w:rFonts w:ascii="Arial" w:hAnsi="Arial" w:cs="Arial"/>
          <w:b/>
          <w:bCs/>
          <w:color w:val="4472C4" w:themeColor="accent1"/>
          <w:sz w:val="28"/>
          <w:szCs w:val="28"/>
        </w:rPr>
        <w:t>n</w:t>
      </w:r>
    </w:p>
    <w:p w14:paraId="02F7E4E5" w14:textId="38D695F8" w:rsidR="00D41C70" w:rsidRPr="009A10C4" w:rsidRDefault="00D41C70">
      <w:pPr>
        <w:spacing w:line="360" w:lineRule="auto"/>
        <w:rPr>
          <w:rFonts w:ascii="Arial" w:hAnsi="Arial" w:cs="Arial"/>
          <w:b/>
          <w:bCs/>
          <w:sz w:val="22"/>
          <w:szCs w:val="22"/>
        </w:rPr>
      </w:pPr>
      <w:r w:rsidRPr="00D41C70">
        <w:rPr>
          <w:rFonts w:ascii="Arial" w:hAnsi="Arial" w:cs="Arial"/>
          <w:sz w:val="22"/>
          <w:szCs w:val="22"/>
        </w:rPr>
        <w:t>The mental health system is failing our children</w:t>
      </w:r>
      <w:r w:rsidR="00B3674A">
        <w:rPr>
          <w:rFonts w:ascii="Arial" w:hAnsi="Arial" w:cs="Arial"/>
          <w:sz w:val="22"/>
          <w:szCs w:val="22"/>
        </w:rPr>
        <w:t>, it’s not good enough, we’re fighting for change</w:t>
      </w:r>
      <w:r w:rsidR="00B3674A" w:rsidRPr="009A10C4">
        <w:rPr>
          <w:rFonts w:ascii="Arial" w:hAnsi="Arial" w:cs="Arial"/>
          <w:b/>
          <w:bCs/>
          <w:sz w:val="22"/>
          <w:szCs w:val="22"/>
        </w:rPr>
        <w:t>, join us in our fight!</w:t>
      </w:r>
    </w:p>
    <w:p w14:paraId="41B35616" w14:textId="7BE0740B" w:rsidR="00072D0F" w:rsidRPr="00F935C9" w:rsidRDefault="00503DB7" w:rsidP="00F935C9">
      <w:pPr>
        <w:spacing w:line="360" w:lineRule="auto"/>
        <w:rPr>
          <w:rFonts w:ascii="Arial" w:hAnsi="Arial" w:cs="Arial"/>
          <w:sz w:val="22"/>
          <w:szCs w:val="22"/>
        </w:rPr>
      </w:pPr>
      <w:r w:rsidRPr="00F935C9">
        <w:rPr>
          <w:rFonts w:ascii="Arial" w:hAnsi="Arial" w:cs="Arial"/>
          <w:sz w:val="22"/>
          <w:szCs w:val="22"/>
        </w:rPr>
        <w:t xml:space="preserve">This campaign is </w:t>
      </w:r>
      <w:r w:rsidR="00072D0F" w:rsidRPr="00F935C9">
        <w:rPr>
          <w:rFonts w:ascii="Arial" w:hAnsi="Arial" w:cs="Arial"/>
          <w:sz w:val="22"/>
          <w:szCs w:val="22"/>
        </w:rPr>
        <w:t>c</w:t>
      </w:r>
      <w:r w:rsidRPr="00F935C9">
        <w:rPr>
          <w:rFonts w:ascii="Arial" w:hAnsi="Arial" w:cs="Arial"/>
          <w:sz w:val="22"/>
          <w:szCs w:val="22"/>
        </w:rPr>
        <w:t xml:space="preserve">alling </w:t>
      </w:r>
      <w:r w:rsidR="00072D0F" w:rsidRPr="00F935C9">
        <w:rPr>
          <w:rFonts w:ascii="Arial" w:hAnsi="Arial" w:cs="Arial"/>
          <w:sz w:val="22"/>
          <w:szCs w:val="22"/>
        </w:rPr>
        <w:t xml:space="preserve">on the </w:t>
      </w:r>
      <w:r w:rsidR="0098468F" w:rsidRPr="00F935C9">
        <w:rPr>
          <w:rFonts w:ascii="Arial" w:hAnsi="Arial" w:cs="Arial"/>
          <w:sz w:val="22"/>
          <w:szCs w:val="22"/>
        </w:rPr>
        <w:t>UK</w:t>
      </w:r>
      <w:r w:rsidR="00072D0F" w:rsidRPr="00F935C9">
        <w:rPr>
          <w:rFonts w:ascii="Arial" w:hAnsi="Arial" w:cs="Arial"/>
          <w:sz w:val="22"/>
          <w:szCs w:val="22"/>
        </w:rPr>
        <w:t xml:space="preserve"> government to fund Mental health awareness in the state school settings, for young people from the ages of 10-18 years old.</w:t>
      </w:r>
      <w:r w:rsidR="009A10C4" w:rsidRPr="00F935C9">
        <w:rPr>
          <w:rFonts w:ascii="Arial" w:hAnsi="Arial" w:cs="Arial"/>
          <w:sz w:val="22"/>
          <w:szCs w:val="22"/>
        </w:rPr>
        <w:t xml:space="preserve"> O</w:t>
      </w:r>
      <w:r w:rsidR="00072D0F" w:rsidRPr="00F935C9">
        <w:rPr>
          <w:rFonts w:ascii="Arial" w:hAnsi="Arial" w:cs="Arial"/>
          <w:sz w:val="22"/>
          <w:szCs w:val="22"/>
        </w:rPr>
        <w:t>ur young people aren’t getting enough support from our school setting or mental health services due to a lack of funding and resources</w:t>
      </w:r>
      <w:r w:rsidR="00B3674A" w:rsidRPr="00F935C9">
        <w:rPr>
          <w:rFonts w:ascii="Arial" w:hAnsi="Arial" w:cs="Arial"/>
          <w:sz w:val="22"/>
          <w:szCs w:val="22"/>
        </w:rPr>
        <w:t xml:space="preserve"> which in turn is affecting our children and young people’s education and how their emotional development in the future, impacting</w:t>
      </w:r>
      <w:r w:rsidR="009A10C4" w:rsidRPr="00F935C9">
        <w:rPr>
          <w:rFonts w:ascii="Arial" w:hAnsi="Arial" w:cs="Arial"/>
          <w:sz w:val="22"/>
          <w:szCs w:val="22"/>
        </w:rPr>
        <w:t xml:space="preserve"> </w:t>
      </w:r>
      <w:r w:rsidR="00B3674A" w:rsidRPr="00F935C9">
        <w:rPr>
          <w:rFonts w:ascii="Arial" w:hAnsi="Arial" w:cs="Arial"/>
          <w:sz w:val="22"/>
          <w:szCs w:val="22"/>
        </w:rPr>
        <w:t>adulthood experiences and relationships,</w:t>
      </w:r>
      <w:r w:rsidR="009A10C4" w:rsidRPr="00F935C9">
        <w:rPr>
          <w:rFonts w:ascii="Arial" w:hAnsi="Arial" w:cs="Arial"/>
          <w:sz w:val="22"/>
          <w:szCs w:val="22"/>
        </w:rPr>
        <w:t xml:space="preserve"> we need our children to be able to understand their feelings and support them to understand the early signs and awareness of mental health to reduce the high risk of self-harm and lack of understanding the importance of early intervention. </w:t>
      </w:r>
      <w:r w:rsidR="00F935C9" w:rsidRPr="00F935C9">
        <w:rPr>
          <w:rFonts w:ascii="Arial" w:hAnsi="Arial" w:cs="Arial"/>
          <w:sz w:val="22"/>
          <w:szCs w:val="22"/>
          <w:shd w:val="clear" w:color="auto" w:fill="FFFFFF"/>
        </w:rPr>
        <w:t>(</w:t>
      </w:r>
      <w:proofErr w:type="spellStart"/>
      <w:r w:rsidR="00F935C9" w:rsidRPr="00F935C9">
        <w:rPr>
          <w:rFonts w:ascii="Arial" w:hAnsi="Arial" w:cs="Arial"/>
          <w:sz w:val="22"/>
          <w:szCs w:val="22"/>
          <w:shd w:val="clear" w:color="auto" w:fill="FFFFFF"/>
        </w:rPr>
        <w:t>Saunder</w:t>
      </w:r>
      <w:proofErr w:type="spellEnd"/>
      <w:r w:rsidR="00F935C9" w:rsidRPr="00F935C9">
        <w:rPr>
          <w:rFonts w:ascii="Arial" w:hAnsi="Arial" w:cs="Arial"/>
          <w:sz w:val="22"/>
          <w:szCs w:val="22"/>
          <w:shd w:val="clear" w:color="auto" w:fill="FFFFFF"/>
        </w:rPr>
        <w:t>, 2016)</w:t>
      </w:r>
    </w:p>
    <w:p w14:paraId="2AE198BF" w14:textId="77777777" w:rsidR="00146621" w:rsidRDefault="00146621">
      <w:pPr>
        <w:spacing w:line="360" w:lineRule="auto"/>
        <w:rPr>
          <w:rFonts w:ascii="Arial" w:hAnsi="Arial" w:cs="Arial"/>
          <w:b/>
          <w:bCs/>
          <w:sz w:val="22"/>
          <w:szCs w:val="22"/>
          <w:u w:val="single"/>
        </w:rPr>
      </w:pPr>
    </w:p>
    <w:p w14:paraId="2EEB9A81" w14:textId="7CCBA0B7" w:rsidR="00146621" w:rsidRDefault="00146621">
      <w:pPr>
        <w:spacing w:line="360" w:lineRule="auto"/>
        <w:rPr>
          <w:rFonts w:ascii="Arial" w:hAnsi="Arial" w:cs="Arial"/>
          <w:b/>
          <w:bCs/>
          <w:sz w:val="22"/>
          <w:szCs w:val="22"/>
          <w:u w:val="single"/>
        </w:rPr>
      </w:pPr>
      <w:r>
        <w:rPr>
          <w:rFonts w:ascii="Arial" w:hAnsi="Arial" w:cs="Arial"/>
          <w:b/>
          <w:bCs/>
          <w:sz w:val="22"/>
          <w:szCs w:val="22"/>
          <w:u w:val="single"/>
        </w:rPr>
        <w:t>Why is mental health important?</w:t>
      </w:r>
    </w:p>
    <w:p w14:paraId="7D087FE0" w14:textId="1241AE62" w:rsidR="00146621" w:rsidRPr="00146621" w:rsidRDefault="00146621" w:rsidP="00146621">
      <w:pPr>
        <w:spacing w:line="360" w:lineRule="auto"/>
        <w:rPr>
          <w:rFonts w:ascii="Arial Black" w:hAnsi="Arial Black" w:cs="Arial"/>
          <w:b/>
          <w:bCs/>
          <w:sz w:val="22"/>
          <w:szCs w:val="22"/>
        </w:rPr>
      </w:pPr>
      <w:r>
        <w:rPr>
          <w:rFonts w:ascii="Arial" w:hAnsi="Arial" w:cs="Arial"/>
          <w:sz w:val="22"/>
          <w:szCs w:val="22"/>
        </w:rPr>
        <w:t>After</w:t>
      </w:r>
      <w:r w:rsidRPr="00A32727">
        <w:rPr>
          <w:rFonts w:ascii="Arial" w:hAnsi="Arial" w:cs="Arial"/>
          <w:sz w:val="22"/>
          <w:szCs w:val="22"/>
        </w:rPr>
        <w:t xml:space="preserve"> looking into </w:t>
      </w:r>
      <w:r>
        <w:rPr>
          <w:rFonts w:ascii="Arial" w:hAnsi="Arial" w:cs="Arial"/>
          <w:sz w:val="22"/>
          <w:szCs w:val="22"/>
        </w:rPr>
        <w:t>more</w:t>
      </w:r>
      <w:r w:rsidRPr="00A32727">
        <w:rPr>
          <w:rFonts w:ascii="Arial" w:hAnsi="Arial" w:cs="Arial"/>
          <w:sz w:val="22"/>
          <w:szCs w:val="22"/>
        </w:rPr>
        <w:t xml:space="preserve"> research on mental health it has made me more aware that it is a huge issue for young people which is why It is now more important than ever to protect and guide our young children’s mental health and wellbeing by offering early intervention through our school settings.</w:t>
      </w:r>
      <w:r>
        <w:rPr>
          <w:rFonts w:ascii="Arial Black" w:hAnsi="Arial Black" w:cs="Arial"/>
          <w:b/>
          <w:bCs/>
          <w:sz w:val="22"/>
          <w:szCs w:val="22"/>
        </w:rPr>
        <w:t xml:space="preserve"> </w:t>
      </w:r>
      <w:r w:rsidRPr="00A32727">
        <w:rPr>
          <w:rFonts w:ascii="Arial" w:hAnsi="Arial" w:cs="Arial"/>
          <w:sz w:val="22"/>
          <w:szCs w:val="22"/>
        </w:rPr>
        <w:t>Mental health</w:t>
      </w:r>
      <w:r>
        <w:rPr>
          <w:rFonts w:ascii="Arial" w:hAnsi="Arial" w:cs="Arial"/>
          <w:sz w:val="22"/>
          <w:szCs w:val="22"/>
        </w:rPr>
        <w:t xml:space="preserve"> can have </w:t>
      </w:r>
      <w:r w:rsidRPr="00A32727">
        <w:rPr>
          <w:rFonts w:ascii="Arial" w:hAnsi="Arial" w:cs="Arial"/>
          <w:sz w:val="22"/>
          <w:szCs w:val="22"/>
        </w:rPr>
        <w:t>an impact on their future adulthood which is direct links to adverse childhood experiences according to mental health statistics by young minds. “One in six children aged five to 16 were identified as having a probable mental health problem in July 2021, a huge increase from one in nine in 2017. That’s five children in every classroom” (</w:t>
      </w:r>
      <w:proofErr w:type="spellStart"/>
      <w:r w:rsidRPr="00A32727">
        <w:rPr>
          <w:rFonts w:ascii="Arial" w:hAnsi="Arial" w:cs="Arial"/>
          <w:sz w:val="22"/>
          <w:szCs w:val="22"/>
        </w:rPr>
        <w:t>YoungMinds</w:t>
      </w:r>
      <w:proofErr w:type="spellEnd"/>
      <w:r w:rsidRPr="00A32727">
        <w:rPr>
          <w:rFonts w:ascii="Arial" w:hAnsi="Arial" w:cs="Arial"/>
          <w:sz w:val="22"/>
          <w:szCs w:val="22"/>
        </w:rPr>
        <w:t>, n.d.)</w:t>
      </w:r>
      <w:r>
        <w:rPr>
          <w:rFonts w:ascii="Arial" w:hAnsi="Arial" w:cs="Arial"/>
          <w:sz w:val="22"/>
          <w:szCs w:val="22"/>
        </w:rPr>
        <w:t xml:space="preserve"> </w:t>
      </w:r>
      <w:r w:rsidRPr="00BD0D36">
        <w:rPr>
          <w:rFonts w:ascii="Arial" w:hAnsi="Arial" w:cs="Arial"/>
          <w:sz w:val="22"/>
          <w:szCs w:val="22"/>
        </w:rPr>
        <w:t xml:space="preserve"> </w:t>
      </w:r>
    </w:p>
    <w:p w14:paraId="7F9B1F30" w14:textId="77777777" w:rsidR="00146621" w:rsidRDefault="00146621">
      <w:pPr>
        <w:spacing w:line="360" w:lineRule="auto"/>
        <w:rPr>
          <w:rFonts w:ascii="Arial" w:hAnsi="Arial" w:cs="Arial"/>
          <w:b/>
          <w:bCs/>
          <w:sz w:val="22"/>
          <w:szCs w:val="22"/>
          <w:u w:val="single"/>
        </w:rPr>
      </w:pPr>
    </w:p>
    <w:p w14:paraId="4CE49F10" w14:textId="0BB67667" w:rsidR="00743471" w:rsidRDefault="00743471">
      <w:pPr>
        <w:spacing w:line="360" w:lineRule="auto"/>
        <w:rPr>
          <w:rFonts w:ascii="Arial" w:hAnsi="Arial" w:cs="Arial"/>
          <w:b/>
          <w:bCs/>
          <w:sz w:val="22"/>
          <w:szCs w:val="22"/>
          <w:u w:val="single"/>
        </w:rPr>
      </w:pPr>
      <w:r w:rsidRPr="00743471">
        <w:rPr>
          <w:rFonts w:ascii="Arial" w:hAnsi="Arial" w:cs="Arial"/>
          <w:b/>
          <w:bCs/>
          <w:sz w:val="22"/>
          <w:szCs w:val="22"/>
          <w:u w:val="single"/>
        </w:rPr>
        <w:t>What’s the plan?</w:t>
      </w:r>
    </w:p>
    <w:p w14:paraId="18AF5694" w14:textId="49D6F590" w:rsidR="00743471" w:rsidRDefault="00743471">
      <w:pPr>
        <w:spacing w:line="360" w:lineRule="auto"/>
        <w:rPr>
          <w:rFonts w:ascii="Arial" w:hAnsi="Arial" w:cs="Arial"/>
          <w:sz w:val="22"/>
          <w:szCs w:val="22"/>
        </w:rPr>
      </w:pPr>
      <w:r w:rsidRPr="00743471">
        <w:rPr>
          <w:rFonts w:ascii="Arial" w:hAnsi="Arial" w:cs="Arial"/>
          <w:sz w:val="22"/>
          <w:szCs w:val="22"/>
        </w:rPr>
        <w:t>We</w:t>
      </w:r>
      <w:r>
        <w:rPr>
          <w:rFonts w:ascii="Arial" w:hAnsi="Arial" w:cs="Arial"/>
          <w:sz w:val="22"/>
          <w:szCs w:val="22"/>
        </w:rPr>
        <w:t xml:space="preserve"> are calling for the government to put in place the following steps:</w:t>
      </w:r>
    </w:p>
    <w:p w14:paraId="569777C4" w14:textId="26B5C7A6" w:rsidR="00743471" w:rsidRDefault="00094DE9" w:rsidP="00743471">
      <w:pPr>
        <w:pStyle w:val="ListParagraph"/>
        <w:numPr>
          <w:ilvl w:val="0"/>
          <w:numId w:val="6"/>
        </w:numPr>
        <w:spacing w:line="360" w:lineRule="auto"/>
        <w:rPr>
          <w:rFonts w:ascii="Arial" w:hAnsi="Arial" w:cs="Arial"/>
          <w:sz w:val="22"/>
          <w:szCs w:val="22"/>
        </w:rPr>
      </w:pPr>
      <w:r>
        <w:rPr>
          <w:rFonts w:ascii="Arial" w:hAnsi="Arial" w:cs="Arial"/>
          <w:sz w:val="22"/>
          <w:szCs w:val="22"/>
        </w:rPr>
        <w:t xml:space="preserve">health </w:t>
      </w:r>
      <w:r w:rsidR="00743471">
        <w:rPr>
          <w:rFonts w:ascii="Arial" w:hAnsi="Arial" w:cs="Arial"/>
          <w:sz w:val="22"/>
          <w:szCs w:val="22"/>
        </w:rPr>
        <w:t xml:space="preserve">professionals to work in partnership with school settings to gain quicker </w:t>
      </w:r>
      <w:r>
        <w:rPr>
          <w:rFonts w:ascii="Arial" w:hAnsi="Arial" w:cs="Arial"/>
          <w:sz w:val="22"/>
          <w:szCs w:val="22"/>
        </w:rPr>
        <w:t xml:space="preserve">and </w:t>
      </w:r>
      <w:r w:rsidR="00743471">
        <w:rPr>
          <w:rFonts w:ascii="Arial" w:hAnsi="Arial" w:cs="Arial"/>
          <w:sz w:val="22"/>
          <w:szCs w:val="22"/>
        </w:rPr>
        <w:t>more assessable access to local resources.</w:t>
      </w:r>
    </w:p>
    <w:p w14:paraId="084AF557" w14:textId="6D7681FF" w:rsidR="00743471" w:rsidRDefault="00094DE9" w:rsidP="00743471">
      <w:pPr>
        <w:pStyle w:val="ListParagraph"/>
        <w:numPr>
          <w:ilvl w:val="0"/>
          <w:numId w:val="6"/>
        </w:numPr>
        <w:spacing w:line="360" w:lineRule="auto"/>
        <w:rPr>
          <w:rFonts w:ascii="Arial" w:hAnsi="Arial" w:cs="Arial"/>
          <w:sz w:val="22"/>
          <w:szCs w:val="22"/>
        </w:rPr>
      </w:pPr>
      <w:r>
        <w:rPr>
          <w:rFonts w:ascii="Arial" w:hAnsi="Arial" w:cs="Arial"/>
          <w:sz w:val="22"/>
          <w:szCs w:val="22"/>
        </w:rPr>
        <w:t>Faster referrals and work alongside the schools.</w:t>
      </w:r>
    </w:p>
    <w:p w14:paraId="76660261" w14:textId="6DA89572" w:rsidR="00094DE9" w:rsidRDefault="00094DE9" w:rsidP="00743471">
      <w:pPr>
        <w:pStyle w:val="ListParagraph"/>
        <w:numPr>
          <w:ilvl w:val="0"/>
          <w:numId w:val="6"/>
        </w:numPr>
        <w:spacing w:line="360" w:lineRule="auto"/>
        <w:rPr>
          <w:rFonts w:ascii="Arial" w:hAnsi="Arial" w:cs="Arial"/>
          <w:sz w:val="22"/>
          <w:szCs w:val="22"/>
        </w:rPr>
      </w:pPr>
      <w:r>
        <w:rPr>
          <w:rFonts w:ascii="Arial" w:hAnsi="Arial" w:cs="Arial"/>
          <w:sz w:val="22"/>
          <w:szCs w:val="22"/>
        </w:rPr>
        <w:t>Ofsted to work with care quality commission to undertake</w:t>
      </w:r>
      <w:r w:rsidR="00BC2D50">
        <w:rPr>
          <w:rFonts w:ascii="Arial" w:hAnsi="Arial" w:cs="Arial"/>
          <w:sz w:val="22"/>
          <w:szCs w:val="22"/>
        </w:rPr>
        <w:t xml:space="preserve"> to</w:t>
      </w:r>
      <w:r>
        <w:rPr>
          <w:rFonts w:ascii="Arial" w:hAnsi="Arial" w:cs="Arial"/>
          <w:sz w:val="22"/>
          <w:szCs w:val="22"/>
        </w:rPr>
        <w:t xml:space="preserve"> join targeted</w:t>
      </w:r>
      <w:r w:rsidR="00BC2D50">
        <w:rPr>
          <w:rFonts w:ascii="Arial" w:hAnsi="Arial" w:cs="Arial"/>
          <w:sz w:val="22"/>
          <w:szCs w:val="22"/>
        </w:rPr>
        <w:t xml:space="preserve"> area for mental health.</w:t>
      </w:r>
    </w:p>
    <w:p w14:paraId="6BF31CFE" w14:textId="0A1935C6" w:rsidR="00094DE9" w:rsidRDefault="00094DE9" w:rsidP="00743471">
      <w:pPr>
        <w:pStyle w:val="ListParagraph"/>
        <w:numPr>
          <w:ilvl w:val="0"/>
          <w:numId w:val="6"/>
        </w:numPr>
        <w:spacing w:line="360" w:lineRule="auto"/>
        <w:rPr>
          <w:rFonts w:ascii="Arial" w:hAnsi="Arial" w:cs="Arial"/>
          <w:sz w:val="22"/>
          <w:szCs w:val="22"/>
        </w:rPr>
      </w:pPr>
      <w:r>
        <w:rPr>
          <w:rFonts w:ascii="Arial" w:hAnsi="Arial" w:cs="Arial"/>
          <w:sz w:val="22"/>
          <w:szCs w:val="22"/>
        </w:rPr>
        <w:t>Mental health awareness to be taught in schools.</w:t>
      </w:r>
    </w:p>
    <w:p w14:paraId="70265B67" w14:textId="77777777" w:rsidR="00BC2D50" w:rsidRDefault="00BC2D50" w:rsidP="00094DE9">
      <w:pPr>
        <w:spacing w:line="360" w:lineRule="auto"/>
        <w:ind w:left="360"/>
        <w:rPr>
          <w:rFonts w:ascii="Arial" w:hAnsi="Arial" w:cs="Arial"/>
          <w:sz w:val="22"/>
          <w:szCs w:val="22"/>
          <w:u w:val="single"/>
        </w:rPr>
      </w:pPr>
    </w:p>
    <w:p w14:paraId="0F917C7B" w14:textId="5F663C5B" w:rsidR="00094DE9" w:rsidRDefault="00BC2D50" w:rsidP="00094DE9">
      <w:pPr>
        <w:spacing w:line="360" w:lineRule="auto"/>
        <w:ind w:left="360"/>
        <w:rPr>
          <w:rFonts w:ascii="Arial" w:hAnsi="Arial" w:cs="Arial"/>
          <w:sz w:val="22"/>
          <w:szCs w:val="22"/>
          <w:u w:val="single"/>
        </w:rPr>
      </w:pPr>
      <w:r w:rsidRPr="00094DE9">
        <w:rPr>
          <w:rFonts w:ascii="Arial" w:hAnsi="Arial" w:cs="Arial"/>
          <w:sz w:val="22"/>
          <w:szCs w:val="22"/>
          <w:u w:val="single"/>
        </w:rPr>
        <w:t>W</w:t>
      </w:r>
      <w:r>
        <w:rPr>
          <w:rFonts w:ascii="Arial" w:hAnsi="Arial" w:cs="Arial"/>
          <w:sz w:val="22"/>
          <w:szCs w:val="22"/>
          <w:u w:val="single"/>
        </w:rPr>
        <w:t xml:space="preserve">hy do </w:t>
      </w:r>
      <w:r w:rsidR="00094DE9">
        <w:rPr>
          <w:rFonts w:ascii="Arial" w:hAnsi="Arial" w:cs="Arial"/>
          <w:sz w:val="22"/>
          <w:szCs w:val="22"/>
          <w:u w:val="single"/>
        </w:rPr>
        <w:t>we</w:t>
      </w:r>
      <w:r w:rsidR="00094DE9" w:rsidRPr="00094DE9">
        <w:rPr>
          <w:rFonts w:ascii="Arial" w:hAnsi="Arial" w:cs="Arial"/>
          <w:sz w:val="22"/>
          <w:szCs w:val="22"/>
          <w:u w:val="single"/>
        </w:rPr>
        <w:t xml:space="preserve"> </w:t>
      </w:r>
      <w:r w:rsidR="00094DE9">
        <w:rPr>
          <w:rFonts w:ascii="Arial" w:hAnsi="Arial" w:cs="Arial"/>
          <w:sz w:val="22"/>
          <w:szCs w:val="22"/>
          <w:u w:val="single"/>
        </w:rPr>
        <w:t>need</w:t>
      </w:r>
      <w:r w:rsidR="00094DE9" w:rsidRPr="00094DE9">
        <w:rPr>
          <w:rFonts w:ascii="Arial" w:hAnsi="Arial" w:cs="Arial"/>
          <w:sz w:val="22"/>
          <w:szCs w:val="22"/>
          <w:u w:val="single"/>
        </w:rPr>
        <w:t xml:space="preserve"> </w:t>
      </w:r>
      <w:r w:rsidR="00094DE9">
        <w:rPr>
          <w:rFonts w:ascii="Arial" w:hAnsi="Arial" w:cs="Arial"/>
          <w:sz w:val="22"/>
          <w:szCs w:val="22"/>
          <w:u w:val="single"/>
        </w:rPr>
        <w:t>mental</w:t>
      </w:r>
      <w:r>
        <w:rPr>
          <w:rFonts w:ascii="Arial" w:hAnsi="Arial" w:cs="Arial"/>
          <w:sz w:val="22"/>
          <w:szCs w:val="22"/>
          <w:u w:val="single"/>
        </w:rPr>
        <w:t xml:space="preserve"> health</w:t>
      </w:r>
      <w:r w:rsidR="00094DE9" w:rsidRPr="00094DE9">
        <w:rPr>
          <w:rFonts w:ascii="Arial" w:hAnsi="Arial" w:cs="Arial"/>
          <w:sz w:val="22"/>
          <w:szCs w:val="22"/>
          <w:u w:val="single"/>
        </w:rPr>
        <w:t xml:space="preserve"> </w:t>
      </w:r>
      <w:r>
        <w:rPr>
          <w:rFonts w:ascii="Arial" w:hAnsi="Arial" w:cs="Arial"/>
          <w:sz w:val="22"/>
          <w:szCs w:val="22"/>
          <w:u w:val="single"/>
        </w:rPr>
        <w:t>awareness taught</w:t>
      </w:r>
      <w:r w:rsidR="00094DE9" w:rsidRPr="00094DE9">
        <w:rPr>
          <w:rFonts w:ascii="Arial" w:hAnsi="Arial" w:cs="Arial"/>
          <w:sz w:val="22"/>
          <w:szCs w:val="22"/>
          <w:u w:val="single"/>
        </w:rPr>
        <w:t xml:space="preserve"> </w:t>
      </w:r>
      <w:r>
        <w:rPr>
          <w:rFonts w:ascii="Arial" w:hAnsi="Arial" w:cs="Arial"/>
          <w:sz w:val="22"/>
          <w:szCs w:val="22"/>
          <w:u w:val="single"/>
        </w:rPr>
        <w:t>at schools?</w:t>
      </w:r>
    </w:p>
    <w:p w14:paraId="7BEB7C56" w14:textId="17645D56" w:rsidR="00BC2D50" w:rsidRDefault="00BC2D50" w:rsidP="00BC2D50">
      <w:pPr>
        <w:pStyle w:val="ListParagraph"/>
        <w:numPr>
          <w:ilvl w:val="0"/>
          <w:numId w:val="7"/>
        </w:numPr>
        <w:spacing w:line="360" w:lineRule="auto"/>
        <w:rPr>
          <w:rFonts w:ascii="Arial" w:hAnsi="Arial" w:cs="Arial"/>
          <w:sz w:val="22"/>
          <w:szCs w:val="22"/>
        </w:rPr>
      </w:pPr>
      <w:r w:rsidRPr="00BC2D50">
        <w:rPr>
          <w:rFonts w:ascii="Arial" w:hAnsi="Arial" w:cs="Arial"/>
          <w:sz w:val="22"/>
          <w:szCs w:val="22"/>
        </w:rPr>
        <w:t xml:space="preserve">It will ease pressure on other support networks like CAMHS, early diagnosis, </w:t>
      </w:r>
      <w:r>
        <w:rPr>
          <w:rFonts w:ascii="Arial" w:hAnsi="Arial" w:cs="Arial"/>
          <w:sz w:val="22"/>
          <w:szCs w:val="22"/>
        </w:rPr>
        <w:t>and referral professionals.</w:t>
      </w:r>
    </w:p>
    <w:p w14:paraId="72E1BA07" w14:textId="4FB8F8AF" w:rsidR="00BC2D50" w:rsidRDefault="00BC2D50" w:rsidP="00BC2D50">
      <w:pPr>
        <w:pStyle w:val="ListParagraph"/>
        <w:numPr>
          <w:ilvl w:val="0"/>
          <w:numId w:val="7"/>
        </w:numPr>
        <w:spacing w:line="360" w:lineRule="auto"/>
        <w:rPr>
          <w:rFonts w:ascii="Arial" w:hAnsi="Arial" w:cs="Arial"/>
          <w:sz w:val="22"/>
          <w:szCs w:val="22"/>
        </w:rPr>
      </w:pPr>
      <w:r>
        <w:rPr>
          <w:rFonts w:ascii="Arial" w:hAnsi="Arial" w:cs="Arial"/>
          <w:sz w:val="22"/>
          <w:szCs w:val="22"/>
        </w:rPr>
        <w:t>Help enable a wider culture within schools that values mental health and wellbeing</w:t>
      </w:r>
      <w:r w:rsidR="00827311">
        <w:rPr>
          <w:rFonts w:ascii="Arial" w:hAnsi="Arial" w:cs="Arial"/>
          <w:sz w:val="22"/>
          <w:szCs w:val="22"/>
        </w:rPr>
        <w:t>.</w:t>
      </w:r>
    </w:p>
    <w:p w14:paraId="062924E6" w14:textId="570D1F80" w:rsidR="00827311" w:rsidRDefault="00827311" w:rsidP="00827311">
      <w:pPr>
        <w:spacing w:line="360" w:lineRule="auto"/>
        <w:rPr>
          <w:rFonts w:ascii="Arial" w:hAnsi="Arial" w:cs="Arial"/>
          <w:sz w:val="22"/>
          <w:szCs w:val="22"/>
        </w:rPr>
      </w:pPr>
      <w:r>
        <w:rPr>
          <w:rFonts w:ascii="Arial" w:hAnsi="Arial" w:cs="Arial"/>
          <w:sz w:val="22"/>
          <w:szCs w:val="22"/>
        </w:rPr>
        <w:t>Here is a video on making changes in our school sector on TED TALK. Click on the link below</w:t>
      </w:r>
    </w:p>
    <w:p w14:paraId="5CD22962" w14:textId="1ECAEDA0" w:rsidR="00827311" w:rsidRPr="00827311" w:rsidRDefault="00827311" w:rsidP="00827311">
      <w:pPr>
        <w:spacing w:line="360" w:lineRule="auto"/>
        <w:rPr>
          <w:rFonts w:ascii="Arial" w:hAnsi="Arial" w:cs="Arial"/>
          <w:sz w:val="22"/>
          <w:szCs w:val="22"/>
        </w:rPr>
      </w:pPr>
      <w:hyperlink r:id="rId10" w:history="1">
        <w:r w:rsidRPr="00827311">
          <w:rPr>
            <w:color w:val="0000FF"/>
            <w:u w:val="single"/>
          </w:rPr>
          <w:t>End of an Era: Mental Health in Schools | Susanna Grace Johns</w:t>
        </w:r>
        <w:r w:rsidRPr="00827311">
          <w:rPr>
            <w:color w:val="0000FF"/>
            <w:u w:val="single"/>
          </w:rPr>
          <w:t>o</w:t>
        </w:r>
        <w:r w:rsidRPr="00827311">
          <w:rPr>
            <w:color w:val="0000FF"/>
            <w:u w:val="single"/>
          </w:rPr>
          <w:t>n | TEDxGEMSWellingtonAcademyAlKhail - YouTube</w:t>
        </w:r>
      </w:hyperlink>
      <w:proofErr w:type="gramStart"/>
      <w:r w:rsidR="003D3ED0">
        <w:t xml:space="preserve">   (</w:t>
      </w:r>
      <w:proofErr w:type="gramEnd"/>
      <w:r w:rsidR="003D3ED0" w:rsidRPr="003D3ED0">
        <w:t>www.youtube.com, n.d.)</w:t>
      </w:r>
    </w:p>
    <w:p w14:paraId="420A4FE8" w14:textId="2FBFAD6F" w:rsidR="00376413" w:rsidRDefault="00376413" w:rsidP="00BC2D50">
      <w:pPr>
        <w:spacing w:line="360" w:lineRule="auto"/>
        <w:rPr>
          <w:rFonts w:ascii="Arial" w:hAnsi="Arial" w:cs="Arial"/>
          <w:color w:val="2F5496" w:themeColor="accent1" w:themeShade="BF"/>
          <w:sz w:val="22"/>
          <w:szCs w:val="22"/>
          <w:u w:val="single"/>
        </w:rPr>
      </w:pPr>
      <w:r w:rsidRPr="00376413">
        <w:drawing>
          <wp:inline distT="0" distB="0" distL="0" distR="0" wp14:anchorId="676D39E3" wp14:editId="6B20A5DA">
            <wp:extent cx="3562350" cy="214004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532" t="7591" r="28063" b="23406"/>
                    <a:stretch/>
                  </pic:blipFill>
                  <pic:spPr bwMode="auto">
                    <a:xfrm>
                      <a:off x="0" y="0"/>
                      <a:ext cx="3617746" cy="2173322"/>
                    </a:xfrm>
                    <a:prstGeom prst="rect">
                      <a:avLst/>
                    </a:prstGeom>
                    <a:ln>
                      <a:noFill/>
                    </a:ln>
                    <a:extLst>
                      <a:ext uri="{53640926-AAD7-44D8-BBD7-CCE9431645EC}">
                        <a14:shadowObscured xmlns:a14="http://schemas.microsoft.com/office/drawing/2010/main"/>
                      </a:ext>
                    </a:extLst>
                  </pic:spPr>
                </pic:pic>
              </a:graphicData>
            </a:graphic>
          </wp:inline>
        </w:drawing>
      </w:r>
    </w:p>
    <w:p w14:paraId="71B900E6" w14:textId="66DFF519" w:rsidR="00376413" w:rsidRDefault="00376413" w:rsidP="00BC2D50">
      <w:pPr>
        <w:spacing w:line="360" w:lineRule="auto"/>
        <w:rPr>
          <w:rFonts w:ascii="Arial" w:hAnsi="Arial" w:cs="Arial"/>
          <w:color w:val="2F5496" w:themeColor="accent1" w:themeShade="BF"/>
          <w:sz w:val="22"/>
          <w:szCs w:val="22"/>
          <w:u w:val="single"/>
        </w:rPr>
      </w:pPr>
    </w:p>
    <w:p w14:paraId="669DDBDC" w14:textId="77777777" w:rsidR="00376413" w:rsidRDefault="00376413" w:rsidP="00BC2D50">
      <w:pPr>
        <w:spacing w:line="360" w:lineRule="auto"/>
        <w:rPr>
          <w:rFonts w:ascii="Arial" w:hAnsi="Arial" w:cs="Arial"/>
          <w:color w:val="2F5496" w:themeColor="accent1" w:themeShade="BF"/>
          <w:sz w:val="22"/>
          <w:szCs w:val="22"/>
          <w:u w:val="single"/>
        </w:rPr>
      </w:pPr>
    </w:p>
    <w:p w14:paraId="4B9FB18D" w14:textId="77777777" w:rsidR="00376413" w:rsidRDefault="00376413" w:rsidP="00BC2D50">
      <w:pPr>
        <w:spacing w:line="360" w:lineRule="auto"/>
        <w:rPr>
          <w:rFonts w:ascii="Arial" w:hAnsi="Arial" w:cs="Arial"/>
          <w:color w:val="2F5496" w:themeColor="accent1" w:themeShade="BF"/>
          <w:sz w:val="22"/>
          <w:szCs w:val="22"/>
          <w:u w:val="single"/>
        </w:rPr>
      </w:pPr>
    </w:p>
    <w:p w14:paraId="0430B3E4" w14:textId="51086F39" w:rsidR="00094DE9" w:rsidRDefault="00094DE9" w:rsidP="00BC2D50">
      <w:pPr>
        <w:spacing w:line="360" w:lineRule="auto"/>
        <w:rPr>
          <w:rFonts w:ascii="Arial" w:hAnsi="Arial" w:cs="Arial"/>
          <w:color w:val="2F5496" w:themeColor="accent1" w:themeShade="BF"/>
          <w:sz w:val="22"/>
          <w:szCs w:val="22"/>
          <w:u w:val="single"/>
        </w:rPr>
      </w:pPr>
      <w:r w:rsidRPr="00094DE9">
        <w:rPr>
          <w:rFonts w:ascii="Arial" w:hAnsi="Arial" w:cs="Arial"/>
          <w:color w:val="2F5496" w:themeColor="accent1" w:themeShade="BF"/>
          <w:sz w:val="22"/>
          <w:szCs w:val="22"/>
          <w:u w:val="single"/>
        </w:rPr>
        <w:t>Become a campaigner</w:t>
      </w:r>
      <w:r w:rsidR="00F935C9">
        <w:rPr>
          <w:rFonts w:ascii="Arial" w:hAnsi="Arial" w:cs="Arial"/>
          <w:color w:val="2F5496" w:themeColor="accent1" w:themeShade="BF"/>
          <w:sz w:val="22"/>
          <w:szCs w:val="22"/>
          <w:u w:val="single"/>
        </w:rPr>
        <w:t xml:space="preserve"> </w:t>
      </w:r>
    </w:p>
    <w:p w14:paraId="3A96E5FC" w14:textId="2330D887" w:rsidR="00F935C9" w:rsidRDefault="00F935C9" w:rsidP="00BC2D50">
      <w:pPr>
        <w:spacing w:line="360" w:lineRule="auto"/>
        <w:rPr>
          <w:rFonts w:ascii="Arial" w:hAnsi="Arial" w:cs="Arial"/>
          <w:sz w:val="22"/>
          <w:szCs w:val="22"/>
        </w:rPr>
      </w:pPr>
      <w:r w:rsidRPr="00F935C9">
        <w:rPr>
          <w:rFonts w:ascii="Arial" w:hAnsi="Arial" w:cs="Arial"/>
          <w:sz w:val="22"/>
          <w:szCs w:val="22"/>
        </w:rPr>
        <w:t>W</w:t>
      </w:r>
      <w:r w:rsidR="00E47948">
        <w:rPr>
          <w:rFonts w:ascii="Arial" w:hAnsi="Arial" w:cs="Arial"/>
          <w:sz w:val="22"/>
          <w:szCs w:val="22"/>
        </w:rPr>
        <w:t>e</w:t>
      </w:r>
      <w:r w:rsidRPr="00F935C9">
        <w:rPr>
          <w:rFonts w:ascii="Arial" w:hAnsi="Arial" w:cs="Arial"/>
          <w:sz w:val="22"/>
          <w:szCs w:val="22"/>
        </w:rPr>
        <w:t xml:space="preserve"> </w:t>
      </w:r>
      <w:r>
        <w:rPr>
          <w:rFonts w:ascii="Arial" w:hAnsi="Arial" w:cs="Arial"/>
          <w:sz w:val="22"/>
          <w:szCs w:val="22"/>
        </w:rPr>
        <w:t>need your help to share the word on social platforms: Facebook Twitter and Instagram. Sign our petition. #FundMentalHealthAwareness#joininthefight#becomeacampaigner.</w:t>
      </w:r>
    </w:p>
    <w:p w14:paraId="23EF6D6A" w14:textId="5B7713FC" w:rsidR="00376413" w:rsidRPr="00376413" w:rsidRDefault="00376413" w:rsidP="00BC2D50">
      <w:pPr>
        <w:spacing w:line="360" w:lineRule="auto"/>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76413">
        <w:rPr>
          <w:rFonts w:ascii="Arial" w:hAnsi="Arial" w:cs="Arial"/>
          <w:color w:val="4472C4" w:themeColor="accent1"/>
          <w:sz w:val="22"/>
          <w:szCs w:val="2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Have your say!</w:t>
      </w:r>
    </w:p>
    <w:p w14:paraId="02469C11" w14:textId="292F6DEA" w:rsidR="00376413" w:rsidRDefault="00376413" w:rsidP="00BC2D50">
      <w:pPr>
        <w:spacing w:line="360" w:lineRule="auto"/>
        <w:rPr>
          <w:rFonts w:ascii="Arial" w:hAnsi="Arial" w:cs="Arial"/>
          <w:sz w:val="22"/>
          <w:szCs w:val="22"/>
        </w:rPr>
      </w:pPr>
      <w:r>
        <w:rPr>
          <w:rFonts w:ascii="Arial" w:hAnsi="Arial" w:cs="Arial"/>
          <w:sz w:val="22"/>
          <w:szCs w:val="22"/>
        </w:rPr>
        <w:t xml:space="preserve">We would like to hear from our young people’s experiences and </w:t>
      </w:r>
      <w:r w:rsidRPr="00376413">
        <w:rPr>
          <w:rFonts w:ascii="Arial" w:hAnsi="Arial" w:cs="Arial"/>
          <w:b/>
          <w:bCs/>
          <w:sz w:val="22"/>
          <w:szCs w:val="22"/>
        </w:rPr>
        <w:t>join the f</w:t>
      </w:r>
      <w:r>
        <w:rPr>
          <w:rFonts w:ascii="Arial" w:hAnsi="Arial" w:cs="Arial"/>
          <w:b/>
          <w:bCs/>
          <w:sz w:val="22"/>
          <w:szCs w:val="22"/>
        </w:rPr>
        <w:t xml:space="preserve">amily </w:t>
      </w:r>
    </w:p>
    <w:p w14:paraId="1DC2F286" w14:textId="47D0574F" w:rsidR="00F935C9" w:rsidRDefault="00F935C9" w:rsidP="00BC2D50">
      <w:pPr>
        <w:spacing w:line="360" w:lineRule="auto"/>
        <w:rPr>
          <w:rFonts w:ascii="Arial" w:hAnsi="Arial" w:cs="Arial"/>
          <w:sz w:val="22"/>
          <w:szCs w:val="22"/>
        </w:rPr>
      </w:pPr>
    </w:p>
    <w:p w14:paraId="6AE30B2E" w14:textId="77777777" w:rsidR="00376413" w:rsidRDefault="00376413" w:rsidP="00BC2D50">
      <w:pPr>
        <w:spacing w:line="360" w:lineRule="auto"/>
        <w:rPr>
          <w:rFonts w:ascii="Arial" w:hAnsi="Arial" w:cs="Arial"/>
          <w:sz w:val="22"/>
          <w:szCs w:val="22"/>
        </w:rPr>
      </w:pPr>
    </w:p>
    <w:p w14:paraId="1EB25714" w14:textId="187CC25E" w:rsidR="00E47948" w:rsidRDefault="00E47948" w:rsidP="00BC2D50">
      <w:pPr>
        <w:spacing w:line="360" w:lineRule="auto"/>
        <w:rPr>
          <w:rFonts w:ascii="Arial" w:hAnsi="Arial" w:cs="Arial"/>
          <w:sz w:val="22"/>
          <w:szCs w:val="22"/>
        </w:rPr>
      </w:pPr>
      <w:r>
        <w:rPr>
          <w:rFonts w:ascii="Arial" w:hAnsi="Arial" w:cs="Arial"/>
          <w:sz w:val="22"/>
          <w:szCs w:val="22"/>
        </w:rPr>
        <w:t>Thank you for your time, please join us in the fight to combat mental health. Should you need more support or information please follow this link:</w:t>
      </w:r>
      <w:r w:rsidRPr="00E47948">
        <w:t xml:space="preserve"> </w:t>
      </w:r>
      <w:hyperlink r:id="rId12" w:history="1">
        <w:r w:rsidRPr="00E47948">
          <w:rPr>
            <w:color w:val="0000FF"/>
            <w:u w:val="single"/>
          </w:rPr>
          <w:t>CA</w:t>
        </w:r>
        <w:r w:rsidRPr="00E47948">
          <w:rPr>
            <w:color w:val="0000FF"/>
            <w:u w:val="single"/>
          </w:rPr>
          <w:t>M</w:t>
        </w:r>
        <w:r w:rsidRPr="00E47948">
          <w:rPr>
            <w:color w:val="0000FF"/>
            <w:u w:val="single"/>
          </w:rPr>
          <w:t>HS (Child and Adolescent Mental Health Services) (acamh.org)</w:t>
        </w:r>
      </w:hyperlink>
      <w:r w:rsidR="003D3ED0">
        <w:t xml:space="preserve"> </w:t>
      </w:r>
      <w:r w:rsidR="003D3ED0" w:rsidRPr="003D3ED0">
        <w:t>(ACAMH, 2019)</w:t>
      </w:r>
    </w:p>
    <w:p w14:paraId="0853D879" w14:textId="1642C258" w:rsidR="00BD4C25" w:rsidRDefault="00BD4C25">
      <w:pPr>
        <w:spacing w:line="360" w:lineRule="auto"/>
        <w:rPr>
          <w:rFonts w:ascii="Arial Black" w:hAnsi="Arial Black" w:cs="Arial"/>
          <w:b/>
          <w:bCs/>
          <w:sz w:val="22"/>
          <w:szCs w:val="22"/>
        </w:rPr>
      </w:pPr>
    </w:p>
    <w:p w14:paraId="24352ABA" w14:textId="77777777" w:rsidR="00BD4C25" w:rsidRDefault="00BD4C25">
      <w:pPr>
        <w:spacing w:line="360" w:lineRule="auto"/>
        <w:rPr>
          <w:rFonts w:ascii="Arial Black" w:hAnsi="Arial Black" w:cs="Arial"/>
          <w:b/>
          <w:bCs/>
          <w:sz w:val="22"/>
          <w:szCs w:val="22"/>
        </w:rPr>
      </w:pPr>
    </w:p>
    <w:p w14:paraId="055D7C81" w14:textId="77777777" w:rsidR="00BD4C25" w:rsidRDefault="00BD4C25">
      <w:pPr>
        <w:spacing w:line="360" w:lineRule="auto"/>
        <w:rPr>
          <w:rFonts w:ascii="Arial Black" w:hAnsi="Arial Black" w:cs="Arial"/>
          <w:b/>
          <w:bCs/>
          <w:sz w:val="22"/>
          <w:szCs w:val="22"/>
        </w:rPr>
      </w:pPr>
    </w:p>
    <w:p w14:paraId="77A26AF8" w14:textId="77777777" w:rsidR="00BD4C25" w:rsidRDefault="00BD4C25">
      <w:pPr>
        <w:spacing w:line="360" w:lineRule="auto"/>
        <w:rPr>
          <w:rFonts w:ascii="Arial Black" w:hAnsi="Arial Black" w:cs="Arial"/>
          <w:b/>
          <w:bCs/>
          <w:sz w:val="22"/>
          <w:szCs w:val="22"/>
        </w:rPr>
      </w:pPr>
    </w:p>
    <w:p w14:paraId="3FCBBFE0" w14:textId="4AE71613" w:rsidR="00631329" w:rsidRDefault="00631329">
      <w:pPr>
        <w:spacing w:line="360" w:lineRule="auto"/>
        <w:rPr>
          <w:rFonts w:ascii="Arial Black" w:hAnsi="Arial Black" w:cs="Arial"/>
          <w:sz w:val="28"/>
          <w:szCs w:val="28"/>
          <w:u w:val="single"/>
        </w:rPr>
      </w:pPr>
    </w:p>
    <w:p w14:paraId="663A5FC5" w14:textId="77777777" w:rsidR="005E4013" w:rsidRDefault="005E4013">
      <w:pPr>
        <w:spacing w:line="360" w:lineRule="auto"/>
        <w:rPr>
          <w:rFonts w:ascii="Arial Black" w:hAnsi="Arial Black" w:cs="Arial"/>
          <w:sz w:val="28"/>
          <w:szCs w:val="28"/>
          <w:u w:val="single"/>
        </w:rPr>
      </w:pPr>
    </w:p>
    <w:p w14:paraId="02642C82" w14:textId="77777777" w:rsidR="005E4013" w:rsidRDefault="005E4013">
      <w:pPr>
        <w:spacing w:line="360" w:lineRule="auto"/>
        <w:rPr>
          <w:rFonts w:ascii="Arial Black" w:hAnsi="Arial Black" w:cs="Arial"/>
          <w:sz w:val="28"/>
          <w:szCs w:val="28"/>
          <w:u w:val="single"/>
        </w:rPr>
      </w:pPr>
    </w:p>
    <w:p w14:paraId="636DA87B" w14:textId="77777777" w:rsidR="005E4013" w:rsidRDefault="005E4013">
      <w:pPr>
        <w:spacing w:line="360" w:lineRule="auto"/>
        <w:rPr>
          <w:rFonts w:ascii="Arial Black" w:hAnsi="Arial Black" w:cs="Arial"/>
          <w:sz w:val="28"/>
          <w:szCs w:val="28"/>
          <w:u w:val="single"/>
        </w:rPr>
      </w:pPr>
    </w:p>
    <w:p w14:paraId="7A62BE6C" w14:textId="77777777" w:rsidR="005E4013" w:rsidRDefault="005E4013">
      <w:pPr>
        <w:spacing w:line="360" w:lineRule="auto"/>
        <w:rPr>
          <w:rFonts w:ascii="Arial Black" w:hAnsi="Arial Black" w:cs="Arial"/>
          <w:sz w:val="28"/>
          <w:szCs w:val="28"/>
          <w:u w:val="single"/>
        </w:rPr>
      </w:pPr>
    </w:p>
    <w:p w14:paraId="0A287F46" w14:textId="77777777" w:rsidR="005E4013" w:rsidRDefault="005E4013">
      <w:pPr>
        <w:spacing w:line="360" w:lineRule="auto"/>
        <w:rPr>
          <w:rFonts w:ascii="Arial Black" w:hAnsi="Arial Black" w:cs="Arial"/>
          <w:sz w:val="28"/>
          <w:szCs w:val="28"/>
          <w:u w:val="single"/>
        </w:rPr>
      </w:pPr>
    </w:p>
    <w:p w14:paraId="021FF5EB" w14:textId="77777777" w:rsidR="005E4013" w:rsidRDefault="005E4013">
      <w:pPr>
        <w:spacing w:line="360" w:lineRule="auto"/>
        <w:rPr>
          <w:rFonts w:ascii="Arial Black" w:hAnsi="Arial Black" w:cs="Arial"/>
          <w:sz w:val="28"/>
          <w:szCs w:val="28"/>
          <w:u w:val="single"/>
        </w:rPr>
      </w:pPr>
    </w:p>
    <w:p w14:paraId="24AEA800" w14:textId="77777777" w:rsidR="005E4013" w:rsidRDefault="005E4013">
      <w:pPr>
        <w:spacing w:line="360" w:lineRule="auto"/>
        <w:rPr>
          <w:rFonts w:ascii="Arial Black" w:hAnsi="Arial Black" w:cs="Arial"/>
          <w:sz w:val="28"/>
          <w:szCs w:val="28"/>
          <w:u w:val="single"/>
        </w:rPr>
      </w:pPr>
    </w:p>
    <w:p w14:paraId="782FB1C5" w14:textId="39AAD887" w:rsidR="008F7E5F" w:rsidRPr="00815028" w:rsidRDefault="00146621" w:rsidP="000B4782">
      <w:pPr>
        <w:pStyle w:val="Heading1"/>
        <w:rPr>
          <w:b/>
          <w:bCs/>
          <w:color w:val="auto"/>
          <w:sz w:val="52"/>
          <w:szCs w:val="52"/>
          <w:u w:val="single"/>
        </w:rPr>
      </w:pPr>
      <w:bookmarkStart w:id="3" w:name="_Toc108008441"/>
      <w:r w:rsidRPr="00815028">
        <w:rPr>
          <w:b/>
          <w:bCs/>
          <w:color w:val="auto"/>
          <w:sz w:val="52"/>
          <w:szCs w:val="52"/>
          <w:u w:val="single"/>
        </w:rPr>
        <w:t>References.</w:t>
      </w:r>
      <w:bookmarkEnd w:id="3"/>
      <w:r w:rsidRPr="00815028">
        <w:rPr>
          <w:b/>
          <w:bCs/>
          <w:color w:val="auto"/>
          <w:sz w:val="52"/>
          <w:szCs w:val="52"/>
          <w:u w:val="single"/>
        </w:rPr>
        <w:t xml:space="preserve"> </w:t>
      </w:r>
    </w:p>
    <w:p w14:paraId="6D43D18F" w14:textId="77777777" w:rsidR="00815028" w:rsidRDefault="00815028" w:rsidP="00EA466B">
      <w:pPr>
        <w:pStyle w:val="NormalWeb"/>
        <w:spacing w:before="0" w:beforeAutospacing="0" w:after="0" w:afterAutospacing="0" w:line="360" w:lineRule="atLeast"/>
        <w:rPr>
          <w:rFonts w:ascii="Calibri" w:hAnsi="Calibri" w:cs="Calibri"/>
          <w:color w:val="000000"/>
          <w:sz w:val="27"/>
          <w:szCs w:val="27"/>
        </w:rPr>
      </w:pPr>
    </w:p>
    <w:p w14:paraId="4BB6A404" w14:textId="5BB092EC" w:rsidR="003D3ED0" w:rsidRPr="003D3ED0" w:rsidRDefault="003D3ED0" w:rsidP="003D3ED0">
      <w:pPr>
        <w:pStyle w:val="NormalWeb"/>
        <w:rPr>
          <w:rFonts w:ascii="Calibri" w:hAnsi="Calibri" w:cs="Calibri"/>
          <w:color w:val="000000"/>
          <w:sz w:val="27"/>
          <w:szCs w:val="27"/>
        </w:rPr>
      </w:pPr>
      <w:r w:rsidRPr="003D3ED0">
        <w:rPr>
          <w:rFonts w:ascii="Calibri" w:hAnsi="Calibri" w:cs="Calibri"/>
          <w:color w:val="000000"/>
          <w:sz w:val="27"/>
          <w:szCs w:val="27"/>
        </w:rPr>
        <w:t>ACAMH. (2019). </w:t>
      </w:r>
      <w:r w:rsidRPr="003D3ED0">
        <w:rPr>
          <w:rFonts w:ascii="Calibri" w:hAnsi="Calibri" w:cs="Calibri"/>
          <w:i/>
          <w:iCs/>
          <w:color w:val="000000"/>
          <w:sz w:val="27"/>
          <w:szCs w:val="27"/>
        </w:rPr>
        <w:t>CAMHS (Child and Adolescent Mental Health Services)</w:t>
      </w:r>
      <w:r w:rsidRPr="003D3ED0">
        <w:rPr>
          <w:rFonts w:ascii="Calibri" w:hAnsi="Calibri" w:cs="Calibri"/>
          <w:color w:val="000000"/>
          <w:sz w:val="27"/>
          <w:szCs w:val="27"/>
        </w:rPr>
        <w:t xml:space="preserve">. [online] </w:t>
      </w:r>
      <w:r w:rsidRPr="003D3ED0">
        <w:rPr>
          <w:rFonts w:ascii="Calibri" w:hAnsi="Calibri" w:cs="Calibri"/>
          <w:color w:val="4472C4" w:themeColor="accent1"/>
          <w:sz w:val="27"/>
          <w:szCs w:val="27"/>
        </w:rPr>
        <w:t xml:space="preserve">Available at: </w:t>
      </w:r>
      <w:hyperlink r:id="rId13" w:history="1">
        <w:r w:rsidRPr="003D3ED0">
          <w:rPr>
            <w:rStyle w:val="Hyperlink"/>
            <w:rFonts w:ascii="Calibri" w:hAnsi="Calibri" w:cs="Calibri"/>
            <w:sz w:val="27"/>
            <w:szCs w:val="27"/>
          </w:rPr>
          <w:t>https://www.acamh.org/topic/camhs/</w:t>
        </w:r>
      </w:hyperlink>
      <w:r w:rsidRPr="003D3ED0">
        <w:rPr>
          <w:rFonts w:ascii="Calibri" w:hAnsi="Calibri" w:cs="Calibri"/>
          <w:color w:val="4472C4" w:themeColor="accent1"/>
          <w:sz w:val="27"/>
          <w:szCs w:val="27"/>
        </w:rPr>
        <w:t>.</w:t>
      </w:r>
      <w:r>
        <w:rPr>
          <w:rFonts w:ascii="Calibri" w:hAnsi="Calibri" w:cs="Calibri"/>
          <w:color w:val="4472C4" w:themeColor="accent1"/>
          <w:sz w:val="27"/>
          <w:szCs w:val="27"/>
        </w:rPr>
        <w:t xml:space="preserve"> (Accessed 7 Jul. 2022).</w:t>
      </w:r>
    </w:p>
    <w:p w14:paraId="38BF04F8" w14:textId="77777777" w:rsidR="003D3ED0" w:rsidRPr="003D3ED0" w:rsidRDefault="003D3ED0" w:rsidP="003D3ED0">
      <w:pPr>
        <w:pStyle w:val="NormalWeb"/>
        <w:spacing w:before="0" w:beforeAutospacing="0" w:after="0" w:afterAutospacing="0" w:line="360" w:lineRule="atLeast"/>
        <w:rPr>
          <w:rFonts w:ascii="Calibri" w:hAnsi="Calibri" w:cs="Calibri"/>
          <w:color w:val="000000"/>
          <w:sz w:val="27"/>
          <w:szCs w:val="27"/>
        </w:rPr>
      </w:pPr>
      <w:r w:rsidRPr="003D3ED0">
        <w:rPr>
          <w:rFonts w:ascii="Calibri" w:hAnsi="Calibri" w:cs="Calibri"/>
          <w:color w:val="000000"/>
          <w:sz w:val="27"/>
          <w:szCs w:val="27"/>
        </w:rPr>
        <w:t>‌</w:t>
      </w:r>
    </w:p>
    <w:p w14:paraId="284463D2" w14:textId="05E5D551" w:rsidR="00EA466B" w:rsidRPr="006355A1" w:rsidRDefault="00EA466B" w:rsidP="00EA466B">
      <w:pPr>
        <w:pStyle w:val="NormalWeb"/>
        <w:spacing w:before="0" w:beforeAutospacing="0" w:after="0" w:afterAutospacing="0" w:line="360" w:lineRule="atLeast"/>
        <w:rPr>
          <w:rFonts w:ascii="Calibri" w:hAnsi="Calibri" w:cs="Calibri"/>
          <w:color w:val="4472C4" w:themeColor="accent1"/>
          <w:sz w:val="27"/>
          <w:szCs w:val="27"/>
        </w:rPr>
      </w:pPr>
      <w:r>
        <w:rPr>
          <w:rFonts w:ascii="Calibri" w:hAnsi="Calibri" w:cs="Calibri"/>
          <w:color w:val="000000"/>
          <w:sz w:val="27"/>
          <w:szCs w:val="27"/>
        </w:rPr>
        <w:t xml:space="preserve">Berryman, C., Ferguson, C.J. and </w:t>
      </w:r>
      <w:proofErr w:type="spellStart"/>
      <w:r>
        <w:rPr>
          <w:rFonts w:ascii="Calibri" w:hAnsi="Calibri" w:cs="Calibri"/>
          <w:color w:val="000000"/>
          <w:sz w:val="27"/>
          <w:szCs w:val="27"/>
        </w:rPr>
        <w:t>Negy</w:t>
      </w:r>
      <w:proofErr w:type="spellEnd"/>
      <w:r>
        <w:rPr>
          <w:rFonts w:ascii="Calibri" w:hAnsi="Calibri" w:cs="Calibri"/>
          <w:color w:val="000000"/>
          <w:sz w:val="27"/>
          <w:szCs w:val="27"/>
        </w:rPr>
        <w:t>, C. (2017). Social Media Use and Mental Health among Young Adults. </w:t>
      </w:r>
      <w:r>
        <w:rPr>
          <w:rFonts w:ascii="Calibri" w:hAnsi="Calibri" w:cs="Calibri"/>
          <w:i/>
          <w:iCs/>
          <w:color w:val="000000"/>
          <w:sz w:val="27"/>
          <w:szCs w:val="27"/>
        </w:rPr>
        <w:t>Psychiatric Quarterly</w:t>
      </w:r>
      <w:r>
        <w:rPr>
          <w:rFonts w:ascii="Calibri" w:hAnsi="Calibri" w:cs="Calibri"/>
          <w:color w:val="000000"/>
          <w:sz w:val="27"/>
          <w:szCs w:val="27"/>
        </w:rPr>
        <w:t xml:space="preserve">, </w:t>
      </w:r>
      <w:r w:rsidRPr="006355A1">
        <w:rPr>
          <w:rFonts w:ascii="Calibri" w:hAnsi="Calibri" w:cs="Calibri"/>
          <w:color w:val="4472C4" w:themeColor="accent1"/>
          <w:sz w:val="27"/>
          <w:szCs w:val="27"/>
        </w:rPr>
        <w:t>[online] 89(2), pp.307–314. doi:10.1007/s11126-017-9535-</w:t>
      </w:r>
      <w:r w:rsidR="006355A1" w:rsidRPr="006355A1">
        <w:rPr>
          <w:rFonts w:ascii="Calibri" w:hAnsi="Calibri" w:cs="Calibri"/>
          <w:color w:val="4472C4" w:themeColor="accent1"/>
          <w:sz w:val="27"/>
          <w:szCs w:val="27"/>
        </w:rPr>
        <w:t>6.</w:t>
      </w:r>
      <w:r w:rsidR="006355A1">
        <w:rPr>
          <w:rFonts w:ascii="Calibri" w:hAnsi="Calibri" w:cs="Calibri"/>
          <w:color w:val="4472C4" w:themeColor="accent1"/>
          <w:sz w:val="27"/>
          <w:szCs w:val="27"/>
        </w:rPr>
        <w:t xml:space="preserve"> (Accessed 9 Jul. 2022). </w:t>
      </w:r>
    </w:p>
    <w:p w14:paraId="1C265110" w14:textId="23D9DF67" w:rsidR="00A20B69" w:rsidRDefault="00EA466B" w:rsidP="00A20B6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85C4AFB" w14:textId="77777777" w:rsidR="003D3ED0" w:rsidRDefault="003D3ED0" w:rsidP="00A20B69">
      <w:pPr>
        <w:pStyle w:val="NormalWeb"/>
        <w:spacing w:before="0" w:beforeAutospacing="0" w:after="0" w:afterAutospacing="0" w:line="360" w:lineRule="atLeast"/>
        <w:rPr>
          <w:rFonts w:ascii="Calibri" w:hAnsi="Calibri" w:cs="Calibri"/>
          <w:color w:val="000000"/>
          <w:sz w:val="27"/>
          <w:szCs w:val="27"/>
        </w:rPr>
      </w:pPr>
    </w:p>
    <w:p w14:paraId="1D846C68" w14:textId="4C37BCD2" w:rsidR="00815028" w:rsidRPr="006355A1" w:rsidRDefault="00815028" w:rsidP="00815028">
      <w:pPr>
        <w:pStyle w:val="NormalWeb"/>
        <w:spacing w:after="0" w:line="360" w:lineRule="atLeast"/>
        <w:rPr>
          <w:rFonts w:ascii="Calibri" w:hAnsi="Calibri" w:cs="Calibri"/>
          <w:color w:val="4472C4" w:themeColor="accent1"/>
          <w:sz w:val="27"/>
          <w:szCs w:val="27"/>
        </w:rPr>
      </w:pPr>
      <w:r w:rsidRPr="00815028">
        <w:rPr>
          <w:rFonts w:ascii="Calibri" w:hAnsi="Calibri" w:cs="Calibri"/>
          <w:color w:val="000000"/>
          <w:sz w:val="27"/>
          <w:szCs w:val="27"/>
        </w:rPr>
        <w:t xml:space="preserve">www.bing.com. (n.d.). Mental Health - Bing images. </w:t>
      </w:r>
      <w:r w:rsidRPr="006355A1">
        <w:rPr>
          <w:rFonts w:ascii="Calibri" w:hAnsi="Calibri" w:cs="Calibri"/>
          <w:color w:val="4472C4" w:themeColor="accent1"/>
          <w:sz w:val="27"/>
          <w:szCs w:val="27"/>
        </w:rPr>
        <w:t xml:space="preserve">[online] Available at: https://www.bing.com/images/search?q=Mental+Health&amp;form=IRMHRE&amp; </w:t>
      </w:r>
      <w:r w:rsidR="00AA269D">
        <w:rPr>
          <w:rFonts w:ascii="Calibri" w:hAnsi="Calibri" w:cs="Calibri"/>
          <w:color w:val="4472C4" w:themeColor="accent1"/>
          <w:sz w:val="27"/>
          <w:szCs w:val="27"/>
        </w:rPr>
        <w:t>(</w:t>
      </w:r>
      <w:r w:rsidRPr="006355A1">
        <w:rPr>
          <w:rFonts w:ascii="Calibri" w:hAnsi="Calibri" w:cs="Calibri"/>
          <w:color w:val="4472C4" w:themeColor="accent1"/>
          <w:sz w:val="27"/>
          <w:szCs w:val="27"/>
        </w:rPr>
        <w:t>Accessed 6 Jul. 2022</w:t>
      </w:r>
      <w:r w:rsidR="00AA269D">
        <w:rPr>
          <w:rFonts w:ascii="Calibri" w:hAnsi="Calibri" w:cs="Calibri"/>
          <w:color w:val="4472C4" w:themeColor="accent1"/>
          <w:sz w:val="27"/>
          <w:szCs w:val="27"/>
        </w:rPr>
        <w:t>).</w:t>
      </w:r>
    </w:p>
    <w:p w14:paraId="23F476EC" w14:textId="309B900A" w:rsidR="00A20B69" w:rsidRPr="006355A1" w:rsidRDefault="00CB447C" w:rsidP="00A20B69">
      <w:pPr>
        <w:pStyle w:val="NormalWeb"/>
        <w:spacing w:before="0" w:beforeAutospacing="0" w:after="0" w:afterAutospacing="0" w:line="360" w:lineRule="atLeast"/>
        <w:rPr>
          <w:rFonts w:ascii="Calibri" w:hAnsi="Calibri" w:cs="Calibri"/>
          <w:sz w:val="27"/>
          <w:szCs w:val="27"/>
        </w:rPr>
      </w:pPr>
      <w:r w:rsidRPr="00CB447C">
        <w:rPr>
          <w:rFonts w:ascii="Arial" w:hAnsi="Arial" w:cs="Arial"/>
        </w:rPr>
        <w:t>digital.nhs.uk. (n.d.). </w:t>
      </w:r>
      <w:r w:rsidRPr="00CB447C">
        <w:rPr>
          <w:rFonts w:ascii="Arial" w:hAnsi="Arial" w:cs="Arial"/>
          <w:i/>
          <w:iCs/>
        </w:rPr>
        <w:t>NHS Digital Website</w:t>
      </w:r>
      <w:r w:rsidRPr="00CB447C">
        <w:rPr>
          <w:rFonts w:ascii="Arial" w:hAnsi="Arial" w:cs="Arial"/>
        </w:rPr>
        <w:t xml:space="preserve">. </w:t>
      </w:r>
      <w:r w:rsidRPr="006355A1">
        <w:rPr>
          <w:rFonts w:ascii="Arial" w:hAnsi="Arial" w:cs="Arial"/>
          <w:color w:val="4472C4" w:themeColor="accent1"/>
        </w:rPr>
        <w:t xml:space="preserve">[online] Available at: </w:t>
      </w:r>
      <w:hyperlink r:id="rId14" w:history="1">
        <w:r w:rsidR="00A20B69" w:rsidRPr="006355A1">
          <w:rPr>
            <w:rStyle w:val="Hyperlink"/>
            <w:rFonts w:ascii="Arial" w:hAnsi="Arial" w:cs="Arial"/>
            <w:color w:val="4472C4" w:themeColor="accent1"/>
          </w:rPr>
          <w:t>https://digital.nhs.uk/data-and-information/publications/statistical/</w:t>
        </w:r>
      </w:hyperlink>
      <w:r w:rsidRPr="006355A1">
        <w:rPr>
          <w:rFonts w:ascii="Arial" w:hAnsi="Arial" w:cs="Arial"/>
          <w:color w:val="4472C4" w:themeColor="accent1"/>
        </w:rPr>
        <w:t>.</w:t>
      </w:r>
      <w:r w:rsidR="00A20B69" w:rsidRPr="006355A1">
        <w:rPr>
          <w:rFonts w:ascii="Calibri" w:hAnsi="Calibri" w:cs="Calibri"/>
          <w:color w:val="4472C4" w:themeColor="accent1"/>
          <w:sz w:val="27"/>
          <w:szCs w:val="27"/>
        </w:rPr>
        <w:t xml:space="preserve"> </w:t>
      </w:r>
      <w:r w:rsidR="00A20B69" w:rsidRPr="006355A1">
        <w:rPr>
          <w:rFonts w:ascii="Calibri" w:hAnsi="Calibri" w:cs="Calibri"/>
          <w:sz w:val="27"/>
          <w:szCs w:val="27"/>
        </w:rPr>
        <w:t>Kingston, D. and Tough, S. (2013). Prenatal and Postnatal Maternal Mental Health and School-Age Child Development: A Systematic Review. </w:t>
      </w:r>
      <w:r w:rsidR="00A20B69" w:rsidRPr="006355A1">
        <w:rPr>
          <w:rFonts w:ascii="Calibri" w:hAnsi="Calibri" w:cs="Calibri"/>
          <w:i/>
          <w:iCs/>
          <w:sz w:val="27"/>
          <w:szCs w:val="27"/>
        </w:rPr>
        <w:t>Maternal and Child Health Journal</w:t>
      </w:r>
      <w:r w:rsidR="00A20B69" w:rsidRPr="006355A1">
        <w:rPr>
          <w:rFonts w:ascii="Calibri" w:hAnsi="Calibri" w:cs="Calibri"/>
          <w:sz w:val="27"/>
          <w:szCs w:val="27"/>
        </w:rPr>
        <w:t>, 18(7), pp.1728–1741. doi:10.1007/s10995-013-1418-3.</w:t>
      </w:r>
      <w:r w:rsidR="005F5746">
        <w:rPr>
          <w:rFonts w:ascii="Calibri" w:hAnsi="Calibri" w:cs="Calibri"/>
          <w:sz w:val="27"/>
          <w:szCs w:val="27"/>
        </w:rPr>
        <w:t xml:space="preserve"> </w:t>
      </w:r>
      <w:r w:rsidR="005F5746" w:rsidRPr="005F5746">
        <w:rPr>
          <w:rFonts w:ascii="Calibri" w:hAnsi="Calibri" w:cs="Calibri"/>
          <w:color w:val="4472C4" w:themeColor="accent1"/>
          <w:sz w:val="27"/>
          <w:szCs w:val="27"/>
        </w:rPr>
        <w:t>(Accessed 31 Jun. 2022).</w:t>
      </w:r>
    </w:p>
    <w:p w14:paraId="4673C03D" w14:textId="165C2B5F" w:rsidR="003D3ED0" w:rsidRPr="003D3ED0" w:rsidRDefault="00A20B69" w:rsidP="003D3ED0">
      <w:pPr>
        <w:pStyle w:val="NormalWeb"/>
        <w:rPr>
          <w:rFonts w:ascii="Calibri" w:hAnsi="Calibri" w:cs="Calibri"/>
          <w:color w:val="4472C4" w:themeColor="accent1"/>
          <w:sz w:val="27"/>
          <w:szCs w:val="27"/>
        </w:rPr>
      </w:pPr>
      <w:r>
        <w:rPr>
          <w:rFonts w:ascii="Calibri" w:hAnsi="Calibri" w:cs="Calibri"/>
          <w:color w:val="000000"/>
          <w:sz w:val="27"/>
          <w:szCs w:val="27"/>
        </w:rPr>
        <w:t>‌</w:t>
      </w:r>
      <w:r w:rsidR="003D3ED0" w:rsidRPr="003D3ED0">
        <w:rPr>
          <w:rFonts w:ascii="Calibri" w:hAnsi="Calibri" w:cs="Calibri"/>
          <w:color w:val="000000"/>
          <w:sz w:val="27"/>
          <w:szCs w:val="27"/>
        </w:rPr>
        <w:t>www.youtube.com. (n.d.). </w:t>
      </w:r>
      <w:r w:rsidR="003D3ED0" w:rsidRPr="003D3ED0">
        <w:rPr>
          <w:rFonts w:ascii="Calibri" w:hAnsi="Calibri" w:cs="Calibri"/>
          <w:i/>
          <w:iCs/>
          <w:color w:val="000000"/>
          <w:sz w:val="27"/>
          <w:szCs w:val="27"/>
        </w:rPr>
        <w:t xml:space="preserve">End of an Era: Mental Health in Schools | Susanna Grace Johnson | </w:t>
      </w:r>
      <w:proofErr w:type="spellStart"/>
      <w:r w:rsidR="003D3ED0" w:rsidRPr="003D3ED0">
        <w:rPr>
          <w:rFonts w:ascii="Calibri" w:hAnsi="Calibri" w:cs="Calibri"/>
          <w:i/>
          <w:iCs/>
          <w:color w:val="000000"/>
          <w:sz w:val="27"/>
          <w:szCs w:val="27"/>
        </w:rPr>
        <w:t>TEDxGEMSWellingtonAcademyAlKhail</w:t>
      </w:r>
      <w:proofErr w:type="spellEnd"/>
      <w:r w:rsidR="003D3ED0" w:rsidRPr="003D3ED0">
        <w:rPr>
          <w:rFonts w:ascii="Calibri" w:hAnsi="Calibri" w:cs="Calibri"/>
          <w:color w:val="4472C4" w:themeColor="accent1"/>
          <w:sz w:val="27"/>
          <w:szCs w:val="27"/>
        </w:rPr>
        <w:t xml:space="preserve">. [online] Available at: https://www.youtube.com/watch?app=desktop&amp;v=wiYnBqhVPFI </w:t>
      </w:r>
      <w:r w:rsidR="003D3ED0">
        <w:rPr>
          <w:rFonts w:ascii="Calibri" w:hAnsi="Calibri" w:cs="Calibri"/>
          <w:color w:val="4472C4" w:themeColor="accent1"/>
          <w:sz w:val="27"/>
          <w:szCs w:val="27"/>
        </w:rPr>
        <w:t>(</w:t>
      </w:r>
      <w:r w:rsidR="003D3ED0" w:rsidRPr="003D3ED0">
        <w:rPr>
          <w:rFonts w:ascii="Calibri" w:hAnsi="Calibri" w:cs="Calibri"/>
          <w:color w:val="4472C4" w:themeColor="accent1"/>
          <w:sz w:val="27"/>
          <w:szCs w:val="27"/>
        </w:rPr>
        <w:t xml:space="preserve">Accessed </w:t>
      </w:r>
      <w:r w:rsidR="003D3ED0">
        <w:rPr>
          <w:rFonts w:ascii="Calibri" w:hAnsi="Calibri" w:cs="Calibri"/>
          <w:color w:val="4472C4" w:themeColor="accent1"/>
          <w:sz w:val="27"/>
          <w:szCs w:val="27"/>
        </w:rPr>
        <w:t>7</w:t>
      </w:r>
      <w:r w:rsidR="003D3ED0" w:rsidRPr="003D3ED0">
        <w:rPr>
          <w:rFonts w:ascii="Calibri" w:hAnsi="Calibri" w:cs="Calibri"/>
          <w:color w:val="4472C4" w:themeColor="accent1"/>
          <w:sz w:val="27"/>
          <w:szCs w:val="27"/>
        </w:rPr>
        <w:t xml:space="preserve"> Jul. 2022</w:t>
      </w:r>
      <w:r w:rsidR="003D3ED0">
        <w:rPr>
          <w:rFonts w:ascii="Calibri" w:hAnsi="Calibri" w:cs="Calibri"/>
          <w:color w:val="4472C4" w:themeColor="accent1"/>
          <w:sz w:val="27"/>
          <w:szCs w:val="27"/>
        </w:rPr>
        <w:t>).</w:t>
      </w:r>
    </w:p>
    <w:p w14:paraId="61A2C09F" w14:textId="77777777" w:rsidR="003D3ED0" w:rsidRPr="003D3ED0" w:rsidRDefault="003D3ED0" w:rsidP="003D3ED0">
      <w:pPr>
        <w:pStyle w:val="NormalWeb"/>
        <w:rPr>
          <w:rFonts w:ascii="Calibri" w:hAnsi="Calibri" w:cs="Calibri"/>
          <w:color w:val="000000"/>
          <w:sz w:val="27"/>
          <w:szCs w:val="27"/>
        </w:rPr>
      </w:pPr>
      <w:r w:rsidRPr="003D3ED0">
        <w:rPr>
          <w:rFonts w:ascii="Calibri" w:hAnsi="Calibri" w:cs="Calibri"/>
          <w:color w:val="000000"/>
          <w:sz w:val="27"/>
          <w:szCs w:val="27"/>
        </w:rPr>
        <w:t>‌</w:t>
      </w:r>
    </w:p>
    <w:p w14:paraId="5F5634A0" w14:textId="3BC47325" w:rsidR="00815028" w:rsidRDefault="00815028" w:rsidP="001A680E">
      <w:pPr>
        <w:pStyle w:val="NormalWeb"/>
        <w:rPr>
          <w:rFonts w:ascii="Calibri" w:hAnsi="Calibri" w:cs="Calibri"/>
          <w:color w:val="000000"/>
          <w:sz w:val="27"/>
          <w:szCs w:val="27"/>
        </w:rPr>
      </w:pPr>
    </w:p>
    <w:p w14:paraId="5266FF7B" w14:textId="460688DB" w:rsidR="001A680E" w:rsidRPr="006355A1" w:rsidRDefault="001A680E" w:rsidP="001A680E">
      <w:pPr>
        <w:pStyle w:val="NormalWeb"/>
        <w:rPr>
          <w:rFonts w:ascii="Calibri" w:hAnsi="Calibri" w:cs="Calibri"/>
          <w:color w:val="4472C4" w:themeColor="accent1"/>
          <w:sz w:val="27"/>
          <w:szCs w:val="27"/>
        </w:rPr>
      </w:pPr>
      <w:r w:rsidRPr="001A680E">
        <w:rPr>
          <w:rFonts w:ascii="Calibri" w:hAnsi="Calibri" w:cs="Calibri"/>
          <w:color w:val="000000"/>
          <w:sz w:val="27"/>
          <w:szCs w:val="27"/>
        </w:rPr>
        <w:t xml:space="preserve">in (2017). Education, education, mental health: Supporting secondary schools to play a central role in early intervention mental health services. </w:t>
      </w:r>
      <w:r w:rsidRPr="006355A1">
        <w:rPr>
          <w:rFonts w:ascii="Calibri" w:hAnsi="Calibri" w:cs="Calibri"/>
          <w:color w:val="4472C4" w:themeColor="accent1"/>
          <w:sz w:val="27"/>
          <w:szCs w:val="27"/>
        </w:rPr>
        <w:t xml:space="preserve">[online] IPPR. Available at: </w:t>
      </w:r>
      <w:hyperlink r:id="rId15" w:history="1">
        <w:r w:rsidR="005F5746" w:rsidRPr="009B239A">
          <w:rPr>
            <w:rStyle w:val="Hyperlink"/>
            <w:rFonts w:ascii="Calibri" w:hAnsi="Calibri" w:cs="Calibri"/>
            <w:sz w:val="27"/>
            <w:szCs w:val="27"/>
          </w:rPr>
          <w:t>https://www.ippr.org/publications/education-education-mental-health</w:t>
        </w:r>
      </w:hyperlink>
      <w:r w:rsidRPr="006355A1">
        <w:rPr>
          <w:rFonts w:ascii="Calibri" w:hAnsi="Calibri" w:cs="Calibri"/>
          <w:color w:val="4472C4" w:themeColor="accent1"/>
          <w:sz w:val="27"/>
          <w:szCs w:val="27"/>
        </w:rPr>
        <w:t>.</w:t>
      </w:r>
      <w:r w:rsidR="005F5746">
        <w:rPr>
          <w:rFonts w:ascii="Calibri" w:hAnsi="Calibri" w:cs="Calibri"/>
          <w:color w:val="4472C4" w:themeColor="accent1"/>
          <w:sz w:val="27"/>
          <w:szCs w:val="27"/>
        </w:rPr>
        <w:t xml:space="preserve"> (Accessed 2 Jul. 2022).</w:t>
      </w:r>
    </w:p>
    <w:p w14:paraId="5463F470" w14:textId="77777777" w:rsidR="001A680E" w:rsidRPr="001A680E" w:rsidRDefault="001A680E" w:rsidP="001A680E">
      <w:pPr>
        <w:pStyle w:val="NormalWeb"/>
        <w:rPr>
          <w:rFonts w:ascii="Calibri" w:hAnsi="Calibri" w:cs="Calibri"/>
          <w:color w:val="000000"/>
          <w:sz w:val="27"/>
          <w:szCs w:val="27"/>
        </w:rPr>
      </w:pPr>
    </w:p>
    <w:p w14:paraId="3C2D3070" w14:textId="7B7A153A" w:rsidR="00A20B69" w:rsidRPr="005F5746" w:rsidRDefault="00A20B69" w:rsidP="00A20B69">
      <w:pPr>
        <w:pStyle w:val="NormalWeb"/>
        <w:rPr>
          <w:rFonts w:ascii="Calibri" w:hAnsi="Calibri" w:cs="Calibri"/>
          <w:color w:val="4472C4" w:themeColor="accent1"/>
          <w:sz w:val="27"/>
          <w:szCs w:val="27"/>
        </w:rPr>
      </w:pPr>
      <w:r w:rsidRPr="00A20B69">
        <w:rPr>
          <w:rFonts w:ascii="Calibri" w:hAnsi="Calibri" w:cs="Calibri"/>
          <w:color w:val="000000"/>
          <w:sz w:val="27"/>
          <w:szCs w:val="27"/>
        </w:rPr>
        <w:t xml:space="preserve"> </w:t>
      </w:r>
      <w:r w:rsidRPr="00A20B69">
        <w:rPr>
          <w:rFonts w:ascii="Calibri" w:hAnsi="Calibri" w:cs="Calibri"/>
          <w:color w:val="000000"/>
          <w:sz w:val="27"/>
          <w:szCs w:val="27"/>
        </w:rPr>
        <w:t>Kingston, D. and Tough, S. (2013). Prenatal and Postnatal Maternal Mental Health and School-Age Child Development: A Systematic Review. </w:t>
      </w:r>
      <w:r w:rsidRPr="00A20B69">
        <w:rPr>
          <w:rFonts w:ascii="Calibri" w:hAnsi="Calibri" w:cs="Calibri"/>
          <w:i/>
          <w:iCs/>
          <w:color w:val="000000"/>
          <w:sz w:val="27"/>
          <w:szCs w:val="27"/>
        </w:rPr>
        <w:t>Maternal and Child Health Journal</w:t>
      </w:r>
      <w:r w:rsidRPr="00A20B69">
        <w:rPr>
          <w:rFonts w:ascii="Calibri" w:hAnsi="Calibri" w:cs="Calibri"/>
          <w:color w:val="000000"/>
          <w:sz w:val="27"/>
          <w:szCs w:val="27"/>
        </w:rPr>
        <w:t>, 18(7), pp.1728–1741. doi:10.1007/s10995-013-1418-3.</w:t>
      </w:r>
      <w:r w:rsidR="005F5746">
        <w:rPr>
          <w:rFonts w:ascii="Calibri" w:hAnsi="Calibri" w:cs="Calibri"/>
          <w:color w:val="000000"/>
          <w:sz w:val="27"/>
          <w:szCs w:val="27"/>
        </w:rPr>
        <w:t xml:space="preserve"> </w:t>
      </w:r>
      <w:r w:rsidR="005F5746" w:rsidRPr="005F5746">
        <w:rPr>
          <w:rFonts w:ascii="Calibri" w:hAnsi="Calibri" w:cs="Calibri"/>
          <w:color w:val="4472C4" w:themeColor="accent1"/>
          <w:sz w:val="27"/>
          <w:szCs w:val="27"/>
        </w:rPr>
        <w:t xml:space="preserve">(Accessed 2 </w:t>
      </w:r>
      <w:r w:rsidR="005F5746">
        <w:rPr>
          <w:rFonts w:ascii="Calibri" w:hAnsi="Calibri" w:cs="Calibri"/>
          <w:color w:val="4472C4" w:themeColor="accent1"/>
          <w:sz w:val="27"/>
          <w:szCs w:val="27"/>
        </w:rPr>
        <w:t xml:space="preserve">Jul. </w:t>
      </w:r>
      <w:r w:rsidR="005F5746" w:rsidRPr="005F5746">
        <w:rPr>
          <w:rFonts w:ascii="Calibri" w:hAnsi="Calibri" w:cs="Calibri"/>
          <w:color w:val="4472C4" w:themeColor="accent1"/>
          <w:sz w:val="27"/>
          <w:szCs w:val="27"/>
        </w:rPr>
        <w:t>2022)</w:t>
      </w:r>
    </w:p>
    <w:p w14:paraId="2CA81CB8" w14:textId="77777777" w:rsidR="00A20B69" w:rsidRPr="00A20B69" w:rsidRDefault="00A20B69" w:rsidP="00A20B69">
      <w:pPr>
        <w:pStyle w:val="NormalWeb"/>
        <w:rPr>
          <w:rFonts w:ascii="Calibri" w:hAnsi="Calibri" w:cs="Calibri"/>
          <w:color w:val="000000"/>
          <w:sz w:val="27"/>
          <w:szCs w:val="27"/>
        </w:rPr>
      </w:pPr>
      <w:r w:rsidRPr="00A20B69">
        <w:rPr>
          <w:rFonts w:ascii="Calibri" w:hAnsi="Calibri" w:cs="Calibri"/>
          <w:color w:val="000000"/>
          <w:sz w:val="27"/>
          <w:szCs w:val="27"/>
        </w:rPr>
        <w:t>‌</w:t>
      </w:r>
    </w:p>
    <w:p w14:paraId="7054893B" w14:textId="0EBD1174" w:rsidR="00EA466B" w:rsidRDefault="00EA466B" w:rsidP="00EA466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Neufeld, S.A.S., Jones, P.B. and Goodyer, I.M. (2017). Child and adolescent mental health services: longitudinal data sheds light on current policy for psychological interventions in the community. </w:t>
      </w:r>
      <w:r>
        <w:rPr>
          <w:rFonts w:ascii="Calibri" w:hAnsi="Calibri" w:cs="Calibri"/>
          <w:i/>
          <w:iCs/>
          <w:color w:val="000000"/>
          <w:sz w:val="27"/>
          <w:szCs w:val="27"/>
        </w:rPr>
        <w:t>Journal of Public Mental Health</w:t>
      </w:r>
      <w:r>
        <w:rPr>
          <w:rFonts w:ascii="Calibri" w:hAnsi="Calibri" w:cs="Calibri"/>
          <w:color w:val="000000"/>
          <w:sz w:val="27"/>
          <w:szCs w:val="27"/>
        </w:rPr>
        <w:t>, 16(3), pp.96–99. doi:10.1108/jpmh-03-2017-0013.</w:t>
      </w:r>
      <w:r w:rsidR="005F5746">
        <w:rPr>
          <w:rFonts w:ascii="Calibri" w:hAnsi="Calibri" w:cs="Calibri"/>
          <w:color w:val="000000"/>
          <w:sz w:val="27"/>
          <w:szCs w:val="27"/>
        </w:rPr>
        <w:t xml:space="preserve"> </w:t>
      </w:r>
      <w:r w:rsidR="005F5746" w:rsidRPr="005F5746">
        <w:rPr>
          <w:rFonts w:ascii="Calibri" w:hAnsi="Calibri" w:cs="Calibri"/>
          <w:color w:val="4472C4" w:themeColor="accent1"/>
          <w:sz w:val="27"/>
          <w:szCs w:val="27"/>
        </w:rPr>
        <w:t xml:space="preserve">(Accessed 4 </w:t>
      </w:r>
      <w:r w:rsidR="005F5746">
        <w:rPr>
          <w:rFonts w:ascii="Calibri" w:hAnsi="Calibri" w:cs="Calibri"/>
          <w:color w:val="4472C4" w:themeColor="accent1"/>
          <w:sz w:val="27"/>
          <w:szCs w:val="27"/>
        </w:rPr>
        <w:t xml:space="preserve">Jul. </w:t>
      </w:r>
      <w:r w:rsidR="005F5746" w:rsidRPr="005F5746">
        <w:rPr>
          <w:rFonts w:ascii="Calibri" w:hAnsi="Calibri" w:cs="Calibri"/>
          <w:color w:val="4472C4" w:themeColor="accent1"/>
          <w:sz w:val="27"/>
          <w:szCs w:val="27"/>
        </w:rPr>
        <w:t>2022)</w:t>
      </w:r>
    </w:p>
    <w:p w14:paraId="76219D88" w14:textId="77777777" w:rsidR="00EA466B" w:rsidRDefault="00EA466B" w:rsidP="00EA466B">
      <w:pPr>
        <w:pStyle w:val="NormalWeb"/>
        <w:rPr>
          <w:rFonts w:ascii="Calibri" w:hAnsi="Calibri" w:cs="Calibri"/>
          <w:color w:val="000000"/>
          <w:sz w:val="27"/>
          <w:szCs w:val="27"/>
        </w:rPr>
      </w:pPr>
      <w:r>
        <w:rPr>
          <w:rFonts w:ascii="Calibri" w:hAnsi="Calibri" w:cs="Calibri"/>
          <w:color w:val="000000"/>
          <w:sz w:val="27"/>
          <w:szCs w:val="27"/>
        </w:rPr>
        <w:t>‌</w:t>
      </w:r>
    </w:p>
    <w:p w14:paraId="5E4E3817" w14:textId="70ADB425" w:rsidR="00CF0ECB" w:rsidRPr="00CB447C" w:rsidRDefault="00CF0ECB" w:rsidP="00CF0ECB">
      <w:pPr>
        <w:rPr>
          <w:rFonts w:ascii="Arial" w:hAnsi="Arial" w:cs="Arial"/>
          <w:sz w:val="24"/>
          <w:szCs w:val="24"/>
        </w:rPr>
      </w:pPr>
      <w:r w:rsidRPr="00CB447C">
        <w:rPr>
          <w:rFonts w:ascii="Arial" w:hAnsi="Arial" w:cs="Arial"/>
          <w:sz w:val="24"/>
          <w:szCs w:val="24"/>
        </w:rPr>
        <w:t xml:space="preserve">Meltzer, H., Gatward, R., Goodman, R. and Ford, T. (2003). </w:t>
      </w:r>
      <w:r w:rsidR="00695791">
        <w:rPr>
          <w:rFonts w:ascii="Arial" w:hAnsi="Arial" w:cs="Arial"/>
          <w:sz w:val="24"/>
          <w:szCs w:val="24"/>
        </w:rPr>
        <w:t>The mental</w:t>
      </w:r>
      <w:r w:rsidRPr="00CB447C">
        <w:rPr>
          <w:rFonts w:ascii="Arial" w:hAnsi="Arial" w:cs="Arial"/>
          <w:sz w:val="24"/>
          <w:szCs w:val="24"/>
        </w:rPr>
        <w:t xml:space="preserve"> health of children and adolescents in Great Britain. International Review of Psychiatry, 15(1-2), pp.185–187. doi:10.1080/0954026021000046155.</w:t>
      </w:r>
      <w:r w:rsidR="005F5746">
        <w:rPr>
          <w:rFonts w:ascii="Arial" w:hAnsi="Arial" w:cs="Arial"/>
          <w:sz w:val="24"/>
          <w:szCs w:val="24"/>
        </w:rPr>
        <w:t xml:space="preserve"> </w:t>
      </w:r>
      <w:r w:rsidR="005F5746" w:rsidRPr="005F5746">
        <w:rPr>
          <w:rFonts w:ascii="Arial" w:hAnsi="Arial" w:cs="Arial"/>
          <w:color w:val="4472C4" w:themeColor="accent1"/>
          <w:sz w:val="24"/>
          <w:szCs w:val="24"/>
        </w:rPr>
        <w:t xml:space="preserve">(Accessed 30 </w:t>
      </w:r>
      <w:r w:rsidR="005F5746">
        <w:rPr>
          <w:rFonts w:ascii="Arial" w:hAnsi="Arial" w:cs="Arial"/>
          <w:color w:val="4472C4" w:themeColor="accent1"/>
          <w:sz w:val="24"/>
          <w:szCs w:val="24"/>
        </w:rPr>
        <w:t xml:space="preserve">Jul. </w:t>
      </w:r>
      <w:r w:rsidR="005F5746" w:rsidRPr="005F5746">
        <w:rPr>
          <w:rFonts w:ascii="Arial" w:hAnsi="Arial" w:cs="Arial"/>
          <w:color w:val="4472C4" w:themeColor="accent1"/>
          <w:sz w:val="24"/>
          <w:szCs w:val="24"/>
        </w:rPr>
        <w:t>2022)</w:t>
      </w:r>
    </w:p>
    <w:p w14:paraId="79CAA5B1" w14:textId="77777777" w:rsidR="00CF0ECB" w:rsidRPr="00CB447C" w:rsidRDefault="00CF0ECB" w:rsidP="00CF0ECB">
      <w:pPr>
        <w:rPr>
          <w:rFonts w:ascii="Arial" w:hAnsi="Arial" w:cs="Arial"/>
          <w:sz w:val="24"/>
          <w:szCs w:val="24"/>
        </w:rPr>
      </w:pPr>
    </w:p>
    <w:p w14:paraId="6CC15D83" w14:textId="6E43613F" w:rsidR="006259D3" w:rsidRPr="00CB447C" w:rsidRDefault="00CF0ECB" w:rsidP="00CF0ECB">
      <w:pPr>
        <w:rPr>
          <w:rFonts w:ascii="Arial" w:hAnsi="Arial" w:cs="Arial"/>
          <w:sz w:val="24"/>
          <w:szCs w:val="24"/>
        </w:rPr>
      </w:pPr>
      <w:r w:rsidRPr="00CB447C">
        <w:rPr>
          <w:rFonts w:ascii="Arial" w:hAnsi="Arial" w:cs="Arial"/>
          <w:sz w:val="24"/>
          <w:szCs w:val="24"/>
        </w:rPr>
        <w:t>‌</w:t>
      </w:r>
    </w:p>
    <w:p w14:paraId="72AECCC2" w14:textId="0DA08E5A" w:rsidR="00CB447C" w:rsidRPr="00CB447C" w:rsidRDefault="00CB447C" w:rsidP="00CB447C">
      <w:pPr>
        <w:pStyle w:val="NormalWeb"/>
        <w:rPr>
          <w:rFonts w:ascii="Arial" w:hAnsi="Arial" w:cs="Arial"/>
          <w:color w:val="000000"/>
        </w:rPr>
      </w:pPr>
      <w:proofErr w:type="spellStart"/>
      <w:r w:rsidRPr="00CB447C">
        <w:rPr>
          <w:rFonts w:ascii="Arial" w:hAnsi="Arial" w:cs="Arial"/>
          <w:color w:val="000000"/>
        </w:rPr>
        <w:t>Membride</w:t>
      </w:r>
      <w:proofErr w:type="spellEnd"/>
      <w:r w:rsidRPr="00CB447C">
        <w:rPr>
          <w:rFonts w:ascii="Arial" w:hAnsi="Arial" w:cs="Arial"/>
          <w:color w:val="000000"/>
        </w:rPr>
        <w:t>, H. (2016). Mental health: early intervention and prevention in children and young people. </w:t>
      </w:r>
      <w:r w:rsidRPr="00CB447C">
        <w:rPr>
          <w:rFonts w:ascii="Arial" w:hAnsi="Arial" w:cs="Arial"/>
          <w:i/>
          <w:iCs/>
          <w:color w:val="000000"/>
        </w:rPr>
        <w:t>British Journal of Nursing</w:t>
      </w:r>
      <w:r w:rsidRPr="00CB447C">
        <w:rPr>
          <w:rFonts w:ascii="Arial" w:hAnsi="Arial" w:cs="Arial"/>
          <w:color w:val="000000"/>
        </w:rPr>
        <w:t>, 25(10), pp.552–557. doi:10.12968/bjon.2016.25.10.552.</w:t>
      </w:r>
      <w:r w:rsidR="005F5746">
        <w:rPr>
          <w:rFonts w:ascii="Arial" w:hAnsi="Arial" w:cs="Arial"/>
          <w:color w:val="000000"/>
        </w:rPr>
        <w:t xml:space="preserve"> </w:t>
      </w:r>
      <w:r w:rsidR="005F5746" w:rsidRPr="00AA269D">
        <w:rPr>
          <w:rFonts w:ascii="Arial" w:hAnsi="Arial" w:cs="Arial"/>
          <w:color w:val="4472C4" w:themeColor="accent1"/>
        </w:rPr>
        <w:t xml:space="preserve">(Accessed 2 </w:t>
      </w:r>
      <w:r w:rsidR="00AA269D" w:rsidRPr="00AA269D">
        <w:rPr>
          <w:rFonts w:ascii="Arial" w:hAnsi="Arial" w:cs="Arial"/>
          <w:color w:val="4472C4" w:themeColor="accent1"/>
        </w:rPr>
        <w:t>Jul. 2022)</w:t>
      </w:r>
      <w:r w:rsidR="00AA269D">
        <w:rPr>
          <w:rFonts w:ascii="Arial" w:hAnsi="Arial" w:cs="Arial"/>
          <w:color w:val="4472C4" w:themeColor="accent1"/>
        </w:rPr>
        <w:t>.</w:t>
      </w:r>
    </w:p>
    <w:p w14:paraId="7C599B39" w14:textId="77777777" w:rsidR="006259D3" w:rsidRPr="00CB447C" w:rsidRDefault="006259D3">
      <w:pPr>
        <w:rPr>
          <w:rFonts w:ascii="Arial" w:hAnsi="Arial" w:cs="Arial"/>
          <w:sz w:val="24"/>
          <w:szCs w:val="24"/>
        </w:rPr>
      </w:pPr>
    </w:p>
    <w:p w14:paraId="59FF8274" w14:textId="41776385" w:rsidR="00695791" w:rsidRPr="006355A1" w:rsidRDefault="00695791" w:rsidP="00695791">
      <w:pPr>
        <w:rPr>
          <w:rFonts w:ascii="Arial" w:hAnsi="Arial" w:cs="Arial"/>
          <w:color w:val="4472C4" w:themeColor="accent1"/>
          <w:sz w:val="24"/>
          <w:szCs w:val="24"/>
        </w:rPr>
      </w:pPr>
      <w:r w:rsidRPr="00CB447C">
        <w:rPr>
          <w:rFonts w:ascii="Arial" w:hAnsi="Arial" w:cs="Arial"/>
          <w:sz w:val="24"/>
          <w:szCs w:val="24"/>
        </w:rPr>
        <w:t>O’Reilly, M., Adams, S., Whiteman, N., Hughes, J., Reilly, P. and Dogra, N. (2018). Whose Responsibility is Adolescent’s Mental Health in the UK? Perspectives of Key Stakeholders. </w:t>
      </w:r>
      <w:r w:rsidRPr="00CB447C">
        <w:rPr>
          <w:rFonts w:ascii="Arial" w:hAnsi="Arial" w:cs="Arial"/>
          <w:i/>
          <w:iCs/>
          <w:sz w:val="24"/>
          <w:szCs w:val="24"/>
        </w:rPr>
        <w:t>School Mental Health</w:t>
      </w:r>
      <w:r w:rsidRPr="00CB447C">
        <w:rPr>
          <w:rFonts w:ascii="Arial" w:hAnsi="Arial" w:cs="Arial"/>
          <w:sz w:val="24"/>
          <w:szCs w:val="24"/>
        </w:rPr>
        <w:t xml:space="preserve">, </w:t>
      </w:r>
      <w:r w:rsidRPr="006355A1">
        <w:rPr>
          <w:rFonts w:ascii="Arial" w:hAnsi="Arial" w:cs="Arial"/>
          <w:color w:val="4472C4" w:themeColor="accent1"/>
          <w:sz w:val="24"/>
          <w:szCs w:val="24"/>
        </w:rPr>
        <w:t xml:space="preserve">[online] 10(4), pp.450–461. </w:t>
      </w:r>
      <w:proofErr w:type="gramStart"/>
      <w:r w:rsidRPr="006355A1">
        <w:rPr>
          <w:rFonts w:ascii="Arial" w:hAnsi="Arial" w:cs="Arial"/>
          <w:color w:val="4472C4" w:themeColor="accent1"/>
          <w:sz w:val="24"/>
          <w:szCs w:val="24"/>
        </w:rPr>
        <w:t>doi:10.1007/s12310-018-9263-6.s-mental-health</w:t>
      </w:r>
      <w:proofErr w:type="gramEnd"/>
      <w:r w:rsidRPr="006355A1">
        <w:rPr>
          <w:rFonts w:ascii="Arial" w:hAnsi="Arial" w:cs="Arial"/>
          <w:color w:val="4472C4" w:themeColor="accent1"/>
          <w:sz w:val="24"/>
          <w:szCs w:val="24"/>
        </w:rPr>
        <w:t>/improving-mental-health-support-for-young-people/.</w:t>
      </w:r>
      <w:r w:rsidR="00425A74" w:rsidRPr="006355A1">
        <w:rPr>
          <w:rFonts w:ascii="Arial" w:hAnsi="Arial" w:cs="Arial"/>
          <w:color w:val="4472C4" w:themeColor="accent1"/>
          <w:sz w:val="24"/>
          <w:szCs w:val="24"/>
        </w:rPr>
        <w:t>www.mind.org.uk. (n.d.). </w:t>
      </w:r>
      <w:r w:rsidR="00425A74" w:rsidRPr="006355A1">
        <w:rPr>
          <w:rFonts w:ascii="Arial" w:hAnsi="Arial" w:cs="Arial"/>
          <w:i/>
          <w:iCs/>
          <w:color w:val="4472C4" w:themeColor="accent1"/>
          <w:sz w:val="24"/>
          <w:szCs w:val="24"/>
        </w:rPr>
        <w:t>Improving mental health support for young people</w:t>
      </w:r>
      <w:r w:rsidR="00425A74" w:rsidRPr="006355A1">
        <w:rPr>
          <w:rFonts w:ascii="Arial" w:hAnsi="Arial" w:cs="Arial"/>
          <w:color w:val="4472C4" w:themeColor="accent1"/>
          <w:sz w:val="24"/>
          <w:szCs w:val="24"/>
        </w:rPr>
        <w:t xml:space="preserve">. [online] Available at: </w:t>
      </w:r>
      <w:hyperlink r:id="rId16" w:history="1">
        <w:r w:rsidR="00AA269D" w:rsidRPr="009B239A">
          <w:rPr>
            <w:rStyle w:val="Hyperlink"/>
            <w:rFonts w:ascii="Arial" w:hAnsi="Arial" w:cs="Arial"/>
            <w:sz w:val="24"/>
            <w:szCs w:val="24"/>
          </w:rPr>
          <w:t>https://www.mind.org.uk/news-campaigns/campaigns/children-and-young-people</w:t>
        </w:r>
      </w:hyperlink>
      <w:r w:rsidR="00AA269D">
        <w:rPr>
          <w:rFonts w:ascii="Arial" w:hAnsi="Arial" w:cs="Arial"/>
          <w:color w:val="4472C4" w:themeColor="accent1"/>
          <w:sz w:val="24"/>
          <w:szCs w:val="24"/>
        </w:rPr>
        <w:t xml:space="preserve">  (Accessed 3 Jul. 2002).</w:t>
      </w:r>
    </w:p>
    <w:p w14:paraId="14A4C708" w14:textId="77777777" w:rsidR="006259D3" w:rsidRPr="00CB447C" w:rsidRDefault="006259D3">
      <w:pPr>
        <w:rPr>
          <w:rFonts w:ascii="Arial" w:hAnsi="Arial" w:cs="Arial"/>
          <w:sz w:val="24"/>
          <w:szCs w:val="24"/>
        </w:rPr>
      </w:pPr>
    </w:p>
    <w:p w14:paraId="1B8F8C4E" w14:textId="77777777" w:rsidR="00695791" w:rsidRDefault="00695791" w:rsidP="00695791">
      <w:pPr>
        <w:pStyle w:val="NormalWeb"/>
        <w:spacing w:before="0" w:beforeAutospacing="0" w:after="0" w:afterAutospacing="0" w:line="360" w:lineRule="atLeast"/>
        <w:rPr>
          <w:rFonts w:ascii="Arial" w:hAnsi="Arial" w:cs="Arial"/>
          <w:color w:val="000000"/>
        </w:rPr>
      </w:pPr>
    </w:p>
    <w:p w14:paraId="2959E659" w14:textId="2791A734" w:rsidR="00695791" w:rsidRPr="00CB447C" w:rsidRDefault="00695791" w:rsidP="00695791">
      <w:pPr>
        <w:pStyle w:val="NormalWeb"/>
        <w:spacing w:before="0" w:beforeAutospacing="0" w:after="0" w:afterAutospacing="0" w:line="360" w:lineRule="atLeast"/>
        <w:rPr>
          <w:rFonts w:ascii="Arial" w:hAnsi="Arial" w:cs="Arial"/>
          <w:color w:val="000000"/>
        </w:rPr>
      </w:pPr>
      <w:r w:rsidRPr="00CB447C">
        <w:rPr>
          <w:rFonts w:ascii="Arial" w:hAnsi="Arial" w:cs="Arial"/>
          <w:color w:val="000000"/>
        </w:rPr>
        <w:t>Rahman, M.A., Todd, C., John, A., Tan, J., Kerr, M., Potter, R., Kennedy, J., Rice, F. and Brophy, S. (2018). School achievement as a predictor of depression and self-harm in adolescence: linked education and health record study. </w:t>
      </w:r>
      <w:r w:rsidRPr="00CB447C">
        <w:rPr>
          <w:rFonts w:ascii="Arial" w:hAnsi="Arial" w:cs="Arial"/>
          <w:i/>
          <w:iCs/>
          <w:color w:val="000000"/>
        </w:rPr>
        <w:t>The British Journal of Psychiatry</w:t>
      </w:r>
      <w:r w:rsidRPr="00CB447C">
        <w:rPr>
          <w:rFonts w:ascii="Arial" w:hAnsi="Arial" w:cs="Arial"/>
          <w:color w:val="000000"/>
        </w:rPr>
        <w:t>, 212(4), pp.215–221. doi:10.1192/bjp.2017.69.</w:t>
      </w:r>
      <w:r w:rsidR="00AA269D">
        <w:rPr>
          <w:rFonts w:ascii="Arial" w:hAnsi="Arial" w:cs="Arial"/>
          <w:color w:val="000000"/>
        </w:rPr>
        <w:t xml:space="preserve"> </w:t>
      </w:r>
      <w:r w:rsidR="00AA269D" w:rsidRPr="00AA269D">
        <w:rPr>
          <w:rFonts w:ascii="Arial" w:hAnsi="Arial" w:cs="Arial"/>
          <w:color w:val="4472C4" w:themeColor="accent1"/>
        </w:rPr>
        <w:t xml:space="preserve">(Accessed 4 </w:t>
      </w:r>
      <w:r w:rsidR="00AA269D">
        <w:rPr>
          <w:rFonts w:ascii="Arial" w:hAnsi="Arial" w:cs="Arial"/>
          <w:color w:val="4472C4" w:themeColor="accent1"/>
        </w:rPr>
        <w:t xml:space="preserve">Jul. </w:t>
      </w:r>
      <w:r w:rsidR="00AA269D" w:rsidRPr="00AA269D">
        <w:rPr>
          <w:rFonts w:ascii="Arial" w:hAnsi="Arial" w:cs="Arial"/>
          <w:color w:val="4472C4" w:themeColor="accent1"/>
        </w:rPr>
        <w:t>2022)</w:t>
      </w:r>
      <w:r w:rsidR="00AA269D">
        <w:rPr>
          <w:rFonts w:ascii="Arial" w:hAnsi="Arial" w:cs="Arial"/>
          <w:color w:val="4472C4" w:themeColor="accent1"/>
        </w:rPr>
        <w:t>.</w:t>
      </w:r>
    </w:p>
    <w:p w14:paraId="78E6B507" w14:textId="77777777" w:rsidR="00695791" w:rsidRDefault="00695791" w:rsidP="00695791">
      <w:pPr>
        <w:pStyle w:val="NormalWeb"/>
        <w:rPr>
          <w:rFonts w:ascii="Calibri" w:hAnsi="Calibri" w:cs="Calibri"/>
          <w:color w:val="000000"/>
          <w:sz w:val="27"/>
          <w:szCs w:val="27"/>
        </w:rPr>
      </w:pPr>
      <w:r>
        <w:rPr>
          <w:rFonts w:ascii="Calibri" w:hAnsi="Calibri" w:cs="Calibri"/>
          <w:color w:val="000000"/>
          <w:sz w:val="27"/>
          <w:szCs w:val="27"/>
        </w:rPr>
        <w:t>‌</w:t>
      </w:r>
    </w:p>
    <w:p w14:paraId="29EDF58A" w14:textId="081F21EF" w:rsidR="00695791" w:rsidRPr="00CB447C" w:rsidRDefault="00695791" w:rsidP="00695791">
      <w:pPr>
        <w:pStyle w:val="NormalWeb"/>
        <w:spacing w:before="0" w:beforeAutospacing="0" w:after="0" w:afterAutospacing="0" w:line="360" w:lineRule="atLeast"/>
        <w:rPr>
          <w:rFonts w:ascii="Arial" w:hAnsi="Arial" w:cs="Arial"/>
          <w:color w:val="000000"/>
        </w:rPr>
      </w:pPr>
      <w:proofErr w:type="spellStart"/>
      <w:r w:rsidRPr="00CB447C">
        <w:rPr>
          <w:rFonts w:ascii="Arial" w:hAnsi="Arial" w:cs="Arial"/>
          <w:color w:val="000000"/>
        </w:rPr>
        <w:t>Saunder</w:t>
      </w:r>
      <w:proofErr w:type="spellEnd"/>
      <w:r w:rsidRPr="00CB447C">
        <w:rPr>
          <w:rFonts w:ascii="Arial" w:hAnsi="Arial" w:cs="Arial"/>
          <w:color w:val="000000"/>
        </w:rPr>
        <w:t xml:space="preserve">, L. (2016). On-line role </w:t>
      </w:r>
      <w:proofErr w:type="gramStart"/>
      <w:r w:rsidRPr="00CB447C">
        <w:rPr>
          <w:rFonts w:ascii="Arial" w:hAnsi="Arial" w:cs="Arial"/>
          <w:color w:val="000000"/>
        </w:rPr>
        <w:t>play</w:t>
      </w:r>
      <w:proofErr w:type="gramEnd"/>
      <w:r w:rsidRPr="00CB447C">
        <w:rPr>
          <w:rFonts w:ascii="Arial" w:hAnsi="Arial" w:cs="Arial"/>
          <w:color w:val="000000"/>
        </w:rPr>
        <w:t xml:space="preserve"> in mental health education. </w:t>
      </w:r>
      <w:r w:rsidRPr="00CB447C">
        <w:rPr>
          <w:rFonts w:ascii="Arial" w:hAnsi="Arial" w:cs="Arial"/>
          <w:i/>
          <w:iCs/>
          <w:color w:val="000000"/>
        </w:rPr>
        <w:t>The Journal of Mental Health Training, Education and Practice</w:t>
      </w:r>
      <w:r w:rsidRPr="00CB447C">
        <w:rPr>
          <w:rFonts w:ascii="Arial" w:hAnsi="Arial" w:cs="Arial"/>
          <w:color w:val="000000"/>
        </w:rPr>
        <w:t>, 11(1), pp.1–9. doi:10.1108/jmhtep-07-2015-</w:t>
      </w:r>
      <w:r w:rsidR="00AA269D" w:rsidRPr="00CB447C">
        <w:rPr>
          <w:rFonts w:ascii="Arial" w:hAnsi="Arial" w:cs="Arial"/>
          <w:color w:val="000000"/>
        </w:rPr>
        <w:t>0031</w:t>
      </w:r>
      <w:r w:rsidR="00AA269D" w:rsidRPr="00AA269D">
        <w:rPr>
          <w:rFonts w:ascii="Arial" w:hAnsi="Arial" w:cs="Arial"/>
          <w:color w:val="4472C4" w:themeColor="accent1"/>
        </w:rPr>
        <w:t xml:space="preserve">. (Accessed 5 </w:t>
      </w:r>
      <w:r w:rsidR="00AA269D">
        <w:rPr>
          <w:rFonts w:ascii="Arial" w:hAnsi="Arial" w:cs="Arial"/>
          <w:color w:val="4472C4" w:themeColor="accent1"/>
        </w:rPr>
        <w:t xml:space="preserve">Jul. </w:t>
      </w:r>
      <w:r w:rsidR="00AA269D" w:rsidRPr="00AA269D">
        <w:rPr>
          <w:rFonts w:ascii="Arial" w:hAnsi="Arial" w:cs="Arial"/>
          <w:color w:val="4472C4" w:themeColor="accent1"/>
        </w:rPr>
        <w:t>2002)</w:t>
      </w:r>
    </w:p>
    <w:p w14:paraId="107431FC" w14:textId="77777777" w:rsidR="006259D3" w:rsidRPr="00CB447C" w:rsidRDefault="006259D3">
      <w:pPr>
        <w:rPr>
          <w:rFonts w:ascii="Arial" w:hAnsi="Arial" w:cs="Arial"/>
          <w:sz w:val="24"/>
          <w:szCs w:val="24"/>
        </w:rPr>
      </w:pPr>
    </w:p>
    <w:p w14:paraId="1EC81C02" w14:textId="77777777" w:rsidR="00695791" w:rsidRDefault="00695791">
      <w:pPr>
        <w:rPr>
          <w:rFonts w:ascii="Arial" w:hAnsi="Arial" w:cs="Arial"/>
          <w:sz w:val="24"/>
          <w:szCs w:val="24"/>
        </w:rPr>
      </w:pPr>
    </w:p>
    <w:p w14:paraId="552F4423" w14:textId="7351E380" w:rsidR="006259D3" w:rsidRPr="006355A1" w:rsidRDefault="003528BF">
      <w:pPr>
        <w:rPr>
          <w:rFonts w:ascii="Arial" w:hAnsi="Arial" w:cs="Arial"/>
          <w:color w:val="4472C4" w:themeColor="accent1"/>
          <w:sz w:val="24"/>
          <w:szCs w:val="24"/>
        </w:rPr>
      </w:pPr>
      <w:proofErr w:type="spellStart"/>
      <w:r w:rsidRPr="00CB447C">
        <w:rPr>
          <w:rFonts w:ascii="Arial" w:hAnsi="Arial" w:cs="Arial"/>
          <w:sz w:val="24"/>
          <w:szCs w:val="24"/>
        </w:rPr>
        <w:t>YoungMinds</w:t>
      </w:r>
      <w:proofErr w:type="spellEnd"/>
      <w:r w:rsidRPr="00CB447C">
        <w:rPr>
          <w:rFonts w:ascii="Arial" w:hAnsi="Arial" w:cs="Arial"/>
          <w:sz w:val="24"/>
          <w:szCs w:val="24"/>
        </w:rPr>
        <w:t>. (n.d.). </w:t>
      </w:r>
      <w:r w:rsidRPr="00CB447C">
        <w:rPr>
          <w:rFonts w:ascii="Arial" w:hAnsi="Arial" w:cs="Arial"/>
          <w:i/>
          <w:iCs/>
          <w:sz w:val="24"/>
          <w:szCs w:val="24"/>
        </w:rPr>
        <w:t>Mental Health Statistics UK | Young People</w:t>
      </w:r>
      <w:r w:rsidRPr="006355A1">
        <w:rPr>
          <w:rFonts w:ascii="Arial" w:hAnsi="Arial" w:cs="Arial"/>
          <w:color w:val="4472C4" w:themeColor="accent1"/>
          <w:sz w:val="24"/>
          <w:szCs w:val="24"/>
        </w:rPr>
        <w:t xml:space="preserve">. [online] Available at: </w:t>
      </w:r>
      <w:hyperlink r:id="rId17" w:history="1">
        <w:r w:rsidR="00AA269D" w:rsidRPr="009B239A">
          <w:rPr>
            <w:rStyle w:val="Hyperlink"/>
            <w:rFonts w:ascii="Arial" w:hAnsi="Arial" w:cs="Arial"/>
            <w:sz w:val="24"/>
            <w:szCs w:val="24"/>
          </w:rPr>
          <w:t>https://www.youngminds.org.uk/about-us/media-centre/mental-health-statistics/#:~:text=Mental%20health%20is%20a%20big%20issue%20for%20young</w:t>
        </w:r>
      </w:hyperlink>
      <w:r w:rsidR="00AA269D">
        <w:rPr>
          <w:rFonts w:ascii="Arial" w:hAnsi="Arial" w:cs="Arial"/>
          <w:color w:val="4472C4" w:themeColor="accent1"/>
          <w:sz w:val="24"/>
          <w:szCs w:val="24"/>
        </w:rPr>
        <w:t xml:space="preserve"> (Accessed 2 Jul. 2022).</w:t>
      </w:r>
    </w:p>
    <w:p w14:paraId="1155C8A9" w14:textId="77777777" w:rsidR="006259D3" w:rsidRPr="00CB447C" w:rsidRDefault="006259D3">
      <w:pPr>
        <w:rPr>
          <w:rFonts w:ascii="Arial" w:hAnsi="Arial" w:cs="Arial"/>
          <w:sz w:val="24"/>
          <w:szCs w:val="24"/>
        </w:rPr>
      </w:pPr>
    </w:p>
    <w:p w14:paraId="45FA1912" w14:textId="26A0B0E4" w:rsidR="00C83FFC" w:rsidRPr="00CB447C" w:rsidRDefault="00C83FFC">
      <w:pPr>
        <w:rPr>
          <w:rFonts w:ascii="Arial" w:hAnsi="Arial" w:cs="Arial"/>
          <w:sz w:val="24"/>
          <w:szCs w:val="24"/>
        </w:rPr>
      </w:pPr>
    </w:p>
    <w:p w14:paraId="7DAEEB86" w14:textId="3A8E6592" w:rsidR="00C83FFC" w:rsidRPr="00CB447C" w:rsidRDefault="00C83FFC">
      <w:pPr>
        <w:rPr>
          <w:rFonts w:ascii="Arial" w:hAnsi="Arial" w:cs="Arial"/>
          <w:sz w:val="24"/>
          <w:szCs w:val="24"/>
        </w:rPr>
      </w:pPr>
    </w:p>
    <w:p w14:paraId="03DB6F7B" w14:textId="14506235" w:rsidR="00C83FFC" w:rsidRPr="00CB447C" w:rsidRDefault="00C83FFC">
      <w:pPr>
        <w:rPr>
          <w:rFonts w:ascii="Arial" w:hAnsi="Arial" w:cs="Arial"/>
          <w:sz w:val="24"/>
          <w:szCs w:val="24"/>
        </w:rPr>
      </w:pPr>
    </w:p>
    <w:p w14:paraId="48A5C2A7" w14:textId="77777777" w:rsidR="00C83FFC" w:rsidRPr="00CB447C" w:rsidRDefault="00C83FFC" w:rsidP="00C83FFC">
      <w:pPr>
        <w:pStyle w:val="NormalWeb"/>
        <w:rPr>
          <w:rFonts w:ascii="Arial" w:hAnsi="Arial" w:cs="Arial"/>
          <w:color w:val="000000"/>
        </w:rPr>
      </w:pPr>
      <w:r w:rsidRPr="00CB447C">
        <w:rPr>
          <w:rFonts w:ascii="Arial" w:hAnsi="Arial" w:cs="Arial"/>
          <w:color w:val="000000"/>
        </w:rPr>
        <w:t>‌</w:t>
      </w:r>
    </w:p>
    <w:p w14:paraId="6AD43849" w14:textId="738BFEB9" w:rsidR="00C83FFC" w:rsidRPr="00CB447C" w:rsidRDefault="00C83FFC">
      <w:pPr>
        <w:rPr>
          <w:rFonts w:ascii="Arial" w:hAnsi="Arial" w:cs="Arial"/>
          <w:sz w:val="24"/>
          <w:szCs w:val="24"/>
        </w:rPr>
      </w:pPr>
    </w:p>
    <w:p w14:paraId="51A74A1A" w14:textId="77777777" w:rsidR="00C83FFC" w:rsidRDefault="00C83FFC"/>
    <w:sectPr w:rsidR="00C83FFC">
      <w:footerReference w:type="default" r:id="rId1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AC1D4" w14:textId="77777777" w:rsidR="003528BF" w:rsidRDefault="003528BF">
      <w:pPr>
        <w:spacing w:after="0" w:line="240" w:lineRule="auto"/>
      </w:pPr>
      <w:r>
        <w:separator/>
      </w:r>
    </w:p>
  </w:endnote>
  <w:endnote w:type="continuationSeparator" w:id="0">
    <w:p w14:paraId="41CC255F" w14:textId="77777777" w:rsidR="003528BF" w:rsidRDefault="00352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994A6" w14:textId="77777777" w:rsidR="008D3309" w:rsidRDefault="008D3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F37AE" w14:textId="77777777" w:rsidR="003528BF" w:rsidRDefault="003528BF">
      <w:pPr>
        <w:spacing w:after="0" w:line="240" w:lineRule="auto"/>
      </w:pPr>
      <w:r>
        <w:rPr>
          <w:color w:val="000000"/>
        </w:rPr>
        <w:separator/>
      </w:r>
    </w:p>
  </w:footnote>
  <w:footnote w:type="continuationSeparator" w:id="0">
    <w:p w14:paraId="56A0D58F" w14:textId="77777777" w:rsidR="003528BF" w:rsidRDefault="00352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017CC"/>
    <w:multiLevelType w:val="multilevel"/>
    <w:tmpl w:val="2F8EE7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BDA5A84"/>
    <w:multiLevelType w:val="hybridMultilevel"/>
    <w:tmpl w:val="84CA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6D09B9"/>
    <w:multiLevelType w:val="hybridMultilevel"/>
    <w:tmpl w:val="42B8D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625CAD"/>
    <w:multiLevelType w:val="hybridMultilevel"/>
    <w:tmpl w:val="C4A0E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0E23AC"/>
    <w:multiLevelType w:val="hybridMultilevel"/>
    <w:tmpl w:val="8B1C4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9E7008"/>
    <w:multiLevelType w:val="hybridMultilevel"/>
    <w:tmpl w:val="A370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E52062"/>
    <w:multiLevelType w:val="hybridMultilevel"/>
    <w:tmpl w:val="EA985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5"/>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6259D3"/>
    <w:rsid w:val="00061F04"/>
    <w:rsid w:val="00067C7A"/>
    <w:rsid w:val="00072D0F"/>
    <w:rsid w:val="00094DE9"/>
    <w:rsid w:val="000B4782"/>
    <w:rsid w:val="000F522F"/>
    <w:rsid w:val="0010294F"/>
    <w:rsid w:val="00104C39"/>
    <w:rsid w:val="00146621"/>
    <w:rsid w:val="00155707"/>
    <w:rsid w:val="001A680E"/>
    <w:rsid w:val="001E4342"/>
    <w:rsid w:val="002D6D89"/>
    <w:rsid w:val="00331DE3"/>
    <w:rsid w:val="003337F8"/>
    <w:rsid w:val="00342366"/>
    <w:rsid w:val="003528BF"/>
    <w:rsid w:val="00376413"/>
    <w:rsid w:val="003928C0"/>
    <w:rsid w:val="00394146"/>
    <w:rsid w:val="003D3ED0"/>
    <w:rsid w:val="003E16D7"/>
    <w:rsid w:val="00401882"/>
    <w:rsid w:val="00412159"/>
    <w:rsid w:val="00425A74"/>
    <w:rsid w:val="00432D49"/>
    <w:rsid w:val="004D69A6"/>
    <w:rsid w:val="004F7694"/>
    <w:rsid w:val="00503DB7"/>
    <w:rsid w:val="00515CF1"/>
    <w:rsid w:val="005166BB"/>
    <w:rsid w:val="00521596"/>
    <w:rsid w:val="00543164"/>
    <w:rsid w:val="00597410"/>
    <w:rsid w:val="005A5F1F"/>
    <w:rsid w:val="005B2A36"/>
    <w:rsid w:val="005E18A0"/>
    <w:rsid w:val="005E4013"/>
    <w:rsid w:val="005F5746"/>
    <w:rsid w:val="006259D3"/>
    <w:rsid w:val="00631329"/>
    <w:rsid w:val="006355A1"/>
    <w:rsid w:val="006618A0"/>
    <w:rsid w:val="00663A93"/>
    <w:rsid w:val="00666A42"/>
    <w:rsid w:val="00695791"/>
    <w:rsid w:val="006A1FDE"/>
    <w:rsid w:val="006D3537"/>
    <w:rsid w:val="00711CE9"/>
    <w:rsid w:val="0074301C"/>
    <w:rsid w:val="00743471"/>
    <w:rsid w:val="007843BB"/>
    <w:rsid w:val="007E0B60"/>
    <w:rsid w:val="00815028"/>
    <w:rsid w:val="00827311"/>
    <w:rsid w:val="008A28A1"/>
    <w:rsid w:val="008C4742"/>
    <w:rsid w:val="008D3309"/>
    <w:rsid w:val="008F7E5F"/>
    <w:rsid w:val="00945CF7"/>
    <w:rsid w:val="0098468F"/>
    <w:rsid w:val="009A10C4"/>
    <w:rsid w:val="00A20B69"/>
    <w:rsid w:val="00A32727"/>
    <w:rsid w:val="00A338ED"/>
    <w:rsid w:val="00A5699D"/>
    <w:rsid w:val="00A96382"/>
    <w:rsid w:val="00AA1082"/>
    <w:rsid w:val="00AA269D"/>
    <w:rsid w:val="00AE25A3"/>
    <w:rsid w:val="00B12F5A"/>
    <w:rsid w:val="00B3674A"/>
    <w:rsid w:val="00B415BA"/>
    <w:rsid w:val="00B53370"/>
    <w:rsid w:val="00B7502E"/>
    <w:rsid w:val="00BC2D50"/>
    <w:rsid w:val="00BD0D36"/>
    <w:rsid w:val="00BD4C25"/>
    <w:rsid w:val="00BF5E9B"/>
    <w:rsid w:val="00C225E3"/>
    <w:rsid w:val="00C2322A"/>
    <w:rsid w:val="00C37E5F"/>
    <w:rsid w:val="00C66DF1"/>
    <w:rsid w:val="00C83FFC"/>
    <w:rsid w:val="00CB447C"/>
    <w:rsid w:val="00CC310D"/>
    <w:rsid w:val="00CD7252"/>
    <w:rsid w:val="00CF0ECB"/>
    <w:rsid w:val="00CF26C3"/>
    <w:rsid w:val="00D41C70"/>
    <w:rsid w:val="00DE17CD"/>
    <w:rsid w:val="00DF023A"/>
    <w:rsid w:val="00E22D84"/>
    <w:rsid w:val="00E47948"/>
    <w:rsid w:val="00E95886"/>
    <w:rsid w:val="00EA466B"/>
    <w:rsid w:val="00F02A3B"/>
    <w:rsid w:val="00F35692"/>
    <w:rsid w:val="00F935C9"/>
    <w:rsid w:val="00FB08A0"/>
    <w:rsid w:val="00FB78F9"/>
    <w:rsid w:val="00FF1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3DC88"/>
  <w15:docId w15:val="{6DA7C2B5-3286-400D-B0AF-7C518A4A6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6621"/>
  </w:style>
  <w:style w:type="paragraph" w:styleId="Heading1">
    <w:name w:val="heading 1"/>
    <w:basedOn w:val="Normal"/>
    <w:next w:val="Normal"/>
    <w:link w:val="Heading1Char"/>
    <w:uiPriority w:val="9"/>
    <w:qFormat/>
    <w:rsid w:val="005A5F1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5F1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5A5F1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5A5F1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A5F1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5A5F1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5A5F1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5A5F1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5A5F1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5A5F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5A5F1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5A5F1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5A5F1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A5F1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5A5F1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5A5F1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5A5F1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5A5F1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5A5F1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5A5F1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5A5F1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5A5F1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5A5F1F"/>
    <w:rPr>
      <w:rFonts w:asciiTheme="majorHAnsi" w:eastAsiaTheme="majorEastAsia" w:hAnsiTheme="majorHAnsi" w:cstheme="majorBidi"/>
      <w:sz w:val="24"/>
      <w:szCs w:val="24"/>
    </w:rPr>
  </w:style>
  <w:style w:type="character" w:styleId="Strong">
    <w:name w:val="Strong"/>
    <w:basedOn w:val="DefaultParagraphFont"/>
    <w:uiPriority w:val="22"/>
    <w:qFormat/>
    <w:rsid w:val="005A5F1F"/>
    <w:rPr>
      <w:b/>
      <w:bCs/>
    </w:rPr>
  </w:style>
  <w:style w:type="character" w:styleId="Emphasis">
    <w:name w:val="Emphasis"/>
    <w:basedOn w:val="DefaultParagraphFont"/>
    <w:uiPriority w:val="20"/>
    <w:qFormat/>
    <w:rsid w:val="005A5F1F"/>
    <w:rPr>
      <w:i/>
      <w:iCs/>
    </w:rPr>
  </w:style>
  <w:style w:type="paragraph" w:styleId="NoSpacing">
    <w:name w:val="No Spacing"/>
    <w:uiPriority w:val="1"/>
    <w:qFormat/>
    <w:rsid w:val="005A5F1F"/>
    <w:pPr>
      <w:spacing w:after="0" w:line="240" w:lineRule="auto"/>
    </w:pPr>
  </w:style>
  <w:style w:type="paragraph" w:styleId="Quote">
    <w:name w:val="Quote"/>
    <w:basedOn w:val="Normal"/>
    <w:next w:val="Normal"/>
    <w:link w:val="QuoteChar"/>
    <w:uiPriority w:val="29"/>
    <w:qFormat/>
    <w:rsid w:val="005A5F1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A5F1F"/>
    <w:rPr>
      <w:i/>
      <w:iCs/>
      <w:color w:val="404040" w:themeColor="text1" w:themeTint="BF"/>
    </w:rPr>
  </w:style>
  <w:style w:type="paragraph" w:styleId="IntenseQuote">
    <w:name w:val="Intense Quote"/>
    <w:basedOn w:val="Normal"/>
    <w:next w:val="Normal"/>
    <w:link w:val="IntenseQuoteChar"/>
    <w:uiPriority w:val="30"/>
    <w:qFormat/>
    <w:rsid w:val="005A5F1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5A5F1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5A5F1F"/>
    <w:rPr>
      <w:i/>
      <w:iCs/>
      <w:color w:val="404040" w:themeColor="text1" w:themeTint="BF"/>
    </w:rPr>
  </w:style>
  <w:style w:type="character" w:styleId="IntenseEmphasis">
    <w:name w:val="Intense Emphasis"/>
    <w:basedOn w:val="DefaultParagraphFont"/>
    <w:uiPriority w:val="21"/>
    <w:qFormat/>
    <w:rsid w:val="005A5F1F"/>
    <w:rPr>
      <w:b/>
      <w:bCs/>
      <w:i/>
      <w:iCs/>
    </w:rPr>
  </w:style>
  <w:style w:type="character" w:styleId="SubtleReference">
    <w:name w:val="Subtle Reference"/>
    <w:basedOn w:val="DefaultParagraphFont"/>
    <w:uiPriority w:val="31"/>
    <w:qFormat/>
    <w:rsid w:val="005A5F1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A5F1F"/>
    <w:rPr>
      <w:b/>
      <w:bCs/>
      <w:smallCaps/>
      <w:spacing w:val="5"/>
      <w:u w:val="single"/>
    </w:rPr>
  </w:style>
  <w:style w:type="character" w:styleId="BookTitle">
    <w:name w:val="Book Title"/>
    <w:basedOn w:val="DefaultParagraphFont"/>
    <w:uiPriority w:val="33"/>
    <w:qFormat/>
    <w:rsid w:val="005A5F1F"/>
    <w:rPr>
      <w:b/>
      <w:bCs/>
      <w:smallCaps/>
    </w:rPr>
  </w:style>
  <w:style w:type="paragraph" w:styleId="TOCHeading">
    <w:name w:val="TOC Heading"/>
    <w:basedOn w:val="Heading1"/>
    <w:next w:val="Normal"/>
    <w:uiPriority w:val="39"/>
    <w:unhideWhenUsed/>
    <w:qFormat/>
    <w:rsid w:val="005A5F1F"/>
    <w:pPr>
      <w:outlineLvl w:val="9"/>
    </w:pPr>
  </w:style>
  <w:style w:type="paragraph" w:styleId="NormalWeb">
    <w:name w:val="Normal (Web)"/>
    <w:basedOn w:val="Normal"/>
    <w:uiPriority w:val="99"/>
    <w:unhideWhenUsed/>
    <w:rsid w:val="00C83F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
    <w:name w:val="label"/>
    <w:basedOn w:val="DefaultParagraphFont"/>
    <w:rsid w:val="00BD4C25"/>
  </w:style>
  <w:style w:type="character" w:styleId="CommentReference">
    <w:name w:val="annotation reference"/>
    <w:basedOn w:val="DefaultParagraphFont"/>
    <w:uiPriority w:val="99"/>
    <w:semiHidden/>
    <w:unhideWhenUsed/>
    <w:rsid w:val="0098468F"/>
    <w:rPr>
      <w:sz w:val="16"/>
      <w:szCs w:val="16"/>
    </w:rPr>
  </w:style>
  <w:style w:type="paragraph" w:styleId="CommentText">
    <w:name w:val="annotation text"/>
    <w:basedOn w:val="Normal"/>
    <w:link w:val="CommentTextChar"/>
    <w:uiPriority w:val="99"/>
    <w:semiHidden/>
    <w:unhideWhenUsed/>
    <w:rsid w:val="0098468F"/>
    <w:pPr>
      <w:spacing w:line="240" w:lineRule="auto"/>
    </w:pPr>
  </w:style>
  <w:style w:type="character" w:customStyle="1" w:styleId="CommentTextChar">
    <w:name w:val="Comment Text Char"/>
    <w:basedOn w:val="DefaultParagraphFont"/>
    <w:link w:val="CommentText"/>
    <w:uiPriority w:val="99"/>
    <w:semiHidden/>
    <w:rsid w:val="0098468F"/>
  </w:style>
  <w:style w:type="paragraph" w:styleId="CommentSubject">
    <w:name w:val="annotation subject"/>
    <w:basedOn w:val="CommentText"/>
    <w:next w:val="CommentText"/>
    <w:link w:val="CommentSubjectChar"/>
    <w:uiPriority w:val="99"/>
    <w:semiHidden/>
    <w:unhideWhenUsed/>
    <w:rsid w:val="0098468F"/>
    <w:rPr>
      <w:b/>
      <w:bCs/>
    </w:rPr>
  </w:style>
  <w:style w:type="character" w:customStyle="1" w:styleId="CommentSubjectChar">
    <w:name w:val="Comment Subject Char"/>
    <w:basedOn w:val="CommentTextChar"/>
    <w:link w:val="CommentSubject"/>
    <w:uiPriority w:val="99"/>
    <w:semiHidden/>
    <w:rsid w:val="0098468F"/>
    <w:rPr>
      <w:b/>
      <w:bCs/>
    </w:rPr>
  </w:style>
  <w:style w:type="character" w:styleId="Hyperlink">
    <w:name w:val="Hyperlink"/>
    <w:basedOn w:val="DefaultParagraphFont"/>
    <w:uiPriority w:val="99"/>
    <w:unhideWhenUsed/>
    <w:rsid w:val="00E47948"/>
    <w:rPr>
      <w:color w:val="0563C1" w:themeColor="hyperlink"/>
      <w:u w:val="single"/>
    </w:rPr>
  </w:style>
  <w:style w:type="character" w:styleId="UnresolvedMention">
    <w:name w:val="Unresolved Mention"/>
    <w:basedOn w:val="DefaultParagraphFont"/>
    <w:uiPriority w:val="99"/>
    <w:semiHidden/>
    <w:unhideWhenUsed/>
    <w:rsid w:val="00E47948"/>
    <w:rPr>
      <w:color w:val="605E5C"/>
      <w:shd w:val="clear" w:color="auto" w:fill="E1DFDD"/>
    </w:rPr>
  </w:style>
  <w:style w:type="paragraph" w:styleId="TOC1">
    <w:name w:val="toc 1"/>
    <w:basedOn w:val="Normal"/>
    <w:next w:val="Normal"/>
    <w:autoRedefine/>
    <w:uiPriority w:val="39"/>
    <w:unhideWhenUsed/>
    <w:rsid w:val="000B4782"/>
    <w:pPr>
      <w:spacing w:after="100"/>
    </w:pPr>
  </w:style>
  <w:style w:type="paragraph" w:styleId="Header">
    <w:name w:val="header"/>
    <w:basedOn w:val="Normal"/>
    <w:link w:val="HeaderChar"/>
    <w:uiPriority w:val="99"/>
    <w:unhideWhenUsed/>
    <w:rsid w:val="008D3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3309"/>
  </w:style>
  <w:style w:type="paragraph" w:styleId="Footer">
    <w:name w:val="footer"/>
    <w:basedOn w:val="Normal"/>
    <w:link w:val="FooterChar"/>
    <w:uiPriority w:val="99"/>
    <w:unhideWhenUsed/>
    <w:rsid w:val="008D3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3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213461">
      <w:bodyDiv w:val="1"/>
      <w:marLeft w:val="0"/>
      <w:marRight w:val="0"/>
      <w:marTop w:val="0"/>
      <w:marBottom w:val="0"/>
      <w:divBdr>
        <w:top w:val="none" w:sz="0" w:space="0" w:color="auto"/>
        <w:left w:val="none" w:sz="0" w:space="0" w:color="auto"/>
        <w:bottom w:val="none" w:sz="0" w:space="0" w:color="auto"/>
        <w:right w:val="none" w:sz="0" w:space="0" w:color="auto"/>
      </w:divBdr>
    </w:div>
    <w:div w:id="530150904">
      <w:bodyDiv w:val="1"/>
      <w:marLeft w:val="0"/>
      <w:marRight w:val="0"/>
      <w:marTop w:val="0"/>
      <w:marBottom w:val="0"/>
      <w:divBdr>
        <w:top w:val="none" w:sz="0" w:space="0" w:color="auto"/>
        <w:left w:val="none" w:sz="0" w:space="0" w:color="auto"/>
        <w:bottom w:val="none" w:sz="0" w:space="0" w:color="auto"/>
        <w:right w:val="none" w:sz="0" w:space="0" w:color="auto"/>
      </w:divBdr>
    </w:div>
    <w:div w:id="548419157">
      <w:bodyDiv w:val="1"/>
      <w:marLeft w:val="0"/>
      <w:marRight w:val="0"/>
      <w:marTop w:val="0"/>
      <w:marBottom w:val="0"/>
      <w:divBdr>
        <w:top w:val="none" w:sz="0" w:space="0" w:color="auto"/>
        <w:left w:val="none" w:sz="0" w:space="0" w:color="auto"/>
        <w:bottom w:val="none" w:sz="0" w:space="0" w:color="auto"/>
        <w:right w:val="none" w:sz="0" w:space="0" w:color="auto"/>
      </w:divBdr>
    </w:div>
    <w:div w:id="873925778">
      <w:bodyDiv w:val="1"/>
      <w:marLeft w:val="0"/>
      <w:marRight w:val="0"/>
      <w:marTop w:val="0"/>
      <w:marBottom w:val="0"/>
      <w:divBdr>
        <w:top w:val="none" w:sz="0" w:space="0" w:color="auto"/>
        <w:left w:val="none" w:sz="0" w:space="0" w:color="auto"/>
        <w:bottom w:val="none" w:sz="0" w:space="0" w:color="auto"/>
        <w:right w:val="none" w:sz="0" w:space="0" w:color="auto"/>
      </w:divBdr>
    </w:div>
    <w:div w:id="1086078747">
      <w:bodyDiv w:val="1"/>
      <w:marLeft w:val="0"/>
      <w:marRight w:val="0"/>
      <w:marTop w:val="0"/>
      <w:marBottom w:val="0"/>
      <w:divBdr>
        <w:top w:val="none" w:sz="0" w:space="0" w:color="auto"/>
        <w:left w:val="none" w:sz="0" w:space="0" w:color="auto"/>
        <w:bottom w:val="none" w:sz="0" w:space="0" w:color="auto"/>
        <w:right w:val="none" w:sz="0" w:space="0" w:color="auto"/>
      </w:divBdr>
    </w:div>
    <w:div w:id="1109860803">
      <w:bodyDiv w:val="1"/>
      <w:marLeft w:val="0"/>
      <w:marRight w:val="0"/>
      <w:marTop w:val="0"/>
      <w:marBottom w:val="0"/>
      <w:divBdr>
        <w:top w:val="none" w:sz="0" w:space="0" w:color="auto"/>
        <w:left w:val="none" w:sz="0" w:space="0" w:color="auto"/>
        <w:bottom w:val="none" w:sz="0" w:space="0" w:color="auto"/>
        <w:right w:val="none" w:sz="0" w:space="0" w:color="auto"/>
      </w:divBdr>
    </w:div>
    <w:div w:id="1445689771">
      <w:bodyDiv w:val="1"/>
      <w:marLeft w:val="0"/>
      <w:marRight w:val="0"/>
      <w:marTop w:val="0"/>
      <w:marBottom w:val="0"/>
      <w:divBdr>
        <w:top w:val="none" w:sz="0" w:space="0" w:color="auto"/>
        <w:left w:val="none" w:sz="0" w:space="0" w:color="auto"/>
        <w:bottom w:val="none" w:sz="0" w:space="0" w:color="auto"/>
        <w:right w:val="none" w:sz="0" w:space="0" w:color="auto"/>
      </w:divBdr>
    </w:div>
    <w:div w:id="1455980224">
      <w:bodyDiv w:val="1"/>
      <w:marLeft w:val="0"/>
      <w:marRight w:val="0"/>
      <w:marTop w:val="0"/>
      <w:marBottom w:val="0"/>
      <w:divBdr>
        <w:top w:val="none" w:sz="0" w:space="0" w:color="auto"/>
        <w:left w:val="none" w:sz="0" w:space="0" w:color="auto"/>
        <w:bottom w:val="none" w:sz="0" w:space="0" w:color="auto"/>
        <w:right w:val="none" w:sz="0" w:space="0" w:color="auto"/>
      </w:divBdr>
    </w:div>
    <w:div w:id="1543395798">
      <w:bodyDiv w:val="1"/>
      <w:marLeft w:val="0"/>
      <w:marRight w:val="0"/>
      <w:marTop w:val="0"/>
      <w:marBottom w:val="0"/>
      <w:divBdr>
        <w:top w:val="none" w:sz="0" w:space="0" w:color="auto"/>
        <w:left w:val="none" w:sz="0" w:space="0" w:color="auto"/>
        <w:bottom w:val="none" w:sz="0" w:space="0" w:color="auto"/>
        <w:right w:val="none" w:sz="0" w:space="0" w:color="auto"/>
      </w:divBdr>
    </w:div>
    <w:div w:id="15508463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camh.org/topic/camh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camh.org/topic/camhs/" TargetMode="External"/><Relationship Id="rId17" Type="http://schemas.openxmlformats.org/officeDocument/2006/relationships/hyperlink" Target="https://www.youngminds.org.uk/about-us/media-centre/mental-health-statistics/#:~:text=Mental%20health%20is%20a%20big%20issue%20for%20young" TargetMode="External"/><Relationship Id="rId2" Type="http://schemas.openxmlformats.org/officeDocument/2006/relationships/numbering" Target="numbering.xml"/><Relationship Id="rId16" Type="http://schemas.openxmlformats.org/officeDocument/2006/relationships/hyperlink" Target="https://www.mind.org.uk/news-campaigns/campaigns/children-and-young-peopl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ippr.org/publications/education-education-mental-health" TargetMode="External"/><Relationship Id="rId10" Type="http://schemas.openxmlformats.org/officeDocument/2006/relationships/hyperlink" Target="https://www.youtube.com/watch?v=wiYnBqhVPF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igital.nhs.uk/data-and-information/publications/statistic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E49C0-E77E-4E67-91D5-0EA91A4D6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12</Pages>
  <Words>1885</Words>
  <Characters>10616</Characters>
  <Application>Microsoft Office Word</Application>
  <DocSecurity>0</DocSecurity>
  <Lines>331</Lines>
  <Paragraphs>94</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Introduction.</vt:lpstr>
      <vt:lpstr>MIND MAP</vt:lpstr>
      <vt:lpstr>BLOG</vt:lpstr>
      <vt:lpstr>References. </vt:lpstr>
    </vt:vector>
  </TitlesOfParts>
  <Company/>
  <LinksUpToDate>false</LinksUpToDate>
  <CharactersWithSpaces>12407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dc:description/>
  <cp:lastModifiedBy>Natalie Tully</cp:lastModifiedBy>
  <cp:revision>3</cp:revision>
  <dcterms:created xsi:type="dcterms:W3CDTF">2022-07-11T09:47:00Z</dcterms:created>
  <dcterms:modified xsi:type="dcterms:W3CDTF">2022-07-11T10:30:00Z</dcterms:modified>
</cp:coreProperties>
</file>