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75AC8" w14:textId="4C5AB671" w:rsidR="008D6C91" w:rsidRPr="008D6C91" w:rsidRDefault="008D6C91" w:rsidP="008D6C91">
      <w:pPr>
        <w:rPr>
          <w:i/>
          <w:iCs/>
        </w:rPr>
      </w:pPr>
    </w:p>
    <w:p w14:paraId="6ADF1BC5" w14:textId="77777777" w:rsidR="00A81340" w:rsidRDefault="00A81340" w:rsidP="008D6C91">
      <w:pPr>
        <w:rPr>
          <w:b/>
          <w:bCs/>
          <w:i/>
          <w:iCs/>
        </w:rPr>
      </w:pPr>
      <w:r w:rsidRPr="00A81340">
        <w:rPr>
          <w:b/>
          <w:bCs/>
          <w:i/>
          <w:iCs/>
        </w:rPr>
        <w:t>University of Wales Trinity Saint David (UWTSD)</w:t>
      </w:r>
    </w:p>
    <w:p w14:paraId="3BEC9054" w14:textId="22BE7B68" w:rsidR="0072500D" w:rsidRDefault="00EF43B1" w:rsidP="008D6C91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Name: </w:t>
      </w:r>
      <w:proofErr w:type="spellStart"/>
      <w:r>
        <w:rPr>
          <w:b/>
          <w:bCs/>
          <w:i/>
          <w:iCs/>
        </w:rPr>
        <w:t>Akinwande</w:t>
      </w:r>
      <w:proofErr w:type="spellEnd"/>
      <w:r>
        <w:rPr>
          <w:b/>
          <w:bCs/>
          <w:i/>
          <w:iCs/>
        </w:rPr>
        <w:t xml:space="preserve">  </w:t>
      </w:r>
      <w:proofErr w:type="spellStart"/>
      <w:r>
        <w:rPr>
          <w:b/>
          <w:bCs/>
          <w:i/>
          <w:iCs/>
        </w:rPr>
        <w:t>Otegbeye</w:t>
      </w:r>
      <w:proofErr w:type="spellEnd"/>
      <w:r>
        <w:rPr>
          <w:b/>
          <w:bCs/>
          <w:i/>
          <w:iCs/>
        </w:rPr>
        <w:t xml:space="preserve"> </w:t>
      </w:r>
    </w:p>
    <w:p w14:paraId="57231008" w14:textId="4B334BB0" w:rsidR="00EF43B1" w:rsidRDefault="00EF43B1" w:rsidP="008D6C91">
      <w:pPr>
        <w:rPr>
          <w:b/>
          <w:bCs/>
          <w:i/>
          <w:iCs/>
        </w:rPr>
      </w:pPr>
      <w:r>
        <w:rPr>
          <w:b/>
          <w:bCs/>
          <w:i/>
          <w:iCs/>
        </w:rPr>
        <w:t>Students Number:</w:t>
      </w:r>
      <w:r w:rsidR="00E67C01">
        <w:rPr>
          <w:b/>
          <w:bCs/>
          <w:i/>
          <w:iCs/>
        </w:rPr>
        <w:t>2422050</w:t>
      </w:r>
    </w:p>
    <w:p w14:paraId="2909A187" w14:textId="42916F65" w:rsidR="00E67C01" w:rsidRDefault="00E67C01" w:rsidP="008D6C91">
      <w:pPr>
        <w:rPr>
          <w:b/>
          <w:bCs/>
          <w:i/>
          <w:iCs/>
        </w:rPr>
      </w:pPr>
      <w:r>
        <w:rPr>
          <w:b/>
          <w:bCs/>
          <w:i/>
          <w:iCs/>
        </w:rPr>
        <w:t>Group 2</w:t>
      </w:r>
    </w:p>
    <w:p w14:paraId="31126905" w14:textId="77777777" w:rsidR="0072500D" w:rsidRDefault="00A81340" w:rsidP="008D6C91">
      <w:pPr>
        <w:rPr>
          <w:b/>
          <w:bCs/>
          <w:i/>
          <w:iCs/>
        </w:rPr>
      </w:pPr>
      <w:r w:rsidRPr="00A81340">
        <w:rPr>
          <w:b/>
          <w:bCs/>
          <w:i/>
          <w:iCs/>
        </w:rPr>
        <w:t>BMHP5021 – Protecting and Supporting Families in Health and Care</w:t>
      </w:r>
    </w:p>
    <w:p w14:paraId="65175AA1" w14:textId="77777777" w:rsidR="0072500D" w:rsidRDefault="00A81340" w:rsidP="008D6C91">
      <w:pPr>
        <w:rPr>
          <w:b/>
          <w:bCs/>
          <w:i/>
          <w:iCs/>
        </w:rPr>
      </w:pPr>
      <w:r w:rsidRPr="00A81340">
        <w:rPr>
          <w:b/>
          <w:bCs/>
          <w:i/>
          <w:iCs/>
        </w:rPr>
        <w:t>Component 1: Harvard Reference List</w:t>
      </w:r>
    </w:p>
    <w:p w14:paraId="0FD05E79" w14:textId="2A539F69" w:rsidR="00A25810" w:rsidRDefault="00A81340" w:rsidP="008D6C91">
      <w:pPr>
        <w:rPr>
          <w:b/>
          <w:bCs/>
          <w:i/>
          <w:iCs/>
        </w:rPr>
      </w:pPr>
      <w:r w:rsidRPr="00A81340">
        <w:rPr>
          <w:b/>
          <w:bCs/>
          <w:i/>
          <w:iCs/>
        </w:rPr>
        <w:t>Case Study: Theo – Derby &amp; Derbyshire LCSPR (2024)</w:t>
      </w:r>
    </w:p>
    <w:p w14:paraId="155871B8" w14:textId="2CDB0BDD" w:rsidR="00592985" w:rsidRDefault="00592985" w:rsidP="008D6C91">
      <w:pPr>
        <w:rPr>
          <w:b/>
          <w:bCs/>
          <w:i/>
          <w:iCs/>
        </w:rPr>
      </w:pPr>
      <w:r>
        <w:rPr>
          <w:b/>
          <w:bCs/>
          <w:i/>
          <w:iCs/>
        </w:rPr>
        <w:t>Lecturer:</w:t>
      </w:r>
      <w:r w:rsidR="00090466">
        <w:rPr>
          <w:b/>
          <w:bCs/>
          <w:i/>
          <w:iCs/>
        </w:rPr>
        <w:t xml:space="preserve"> Amanda Jones</w:t>
      </w:r>
    </w:p>
    <w:p w14:paraId="6E445C95" w14:textId="77777777" w:rsidR="00A25810" w:rsidRDefault="00A25810" w:rsidP="008D6C91">
      <w:pPr>
        <w:rPr>
          <w:b/>
          <w:bCs/>
          <w:i/>
          <w:iCs/>
        </w:rPr>
      </w:pPr>
    </w:p>
    <w:p w14:paraId="657AE8FD" w14:textId="77777777" w:rsidR="00A25810" w:rsidRDefault="00A25810" w:rsidP="008D6C91">
      <w:pPr>
        <w:rPr>
          <w:b/>
          <w:bCs/>
          <w:i/>
          <w:iCs/>
        </w:rPr>
      </w:pPr>
    </w:p>
    <w:p w14:paraId="0A73DDFC" w14:textId="77777777" w:rsidR="00A25810" w:rsidRDefault="00A25810" w:rsidP="008D6C91">
      <w:pPr>
        <w:rPr>
          <w:b/>
          <w:bCs/>
          <w:i/>
          <w:iCs/>
        </w:rPr>
      </w:pPr>
    </w:p>
    <w:p w14:paraId="68ECA624" w14:textId="45C33E1A" w:rsidR="00EA02F2" w:rsidRPr="00EA02F2" w:rsidRDefault="00EA02F2" w:rsidP="008D6C91">
      <w:pPr>
        <w:rPr>
          <w:b/>
          <w:bCs/>
          <w:i/>
          <w:iCs/>
        </w:rPr>
      </w:pPr>
      <w:r w:rsidRPr="00EA02F2">
        <w:rPr>
          <w:b/>
          <w:bCs/>
          <w:i/>
          <w:iCs/>
        </w:rPr>
        <w:t xml:space="preserve">REFERENCE LIST </w:t>
      </w:r>
    </w:p>
    <w:p w14:paraId="1282A05F" w14:textId="2364B125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(1984) Police and Criminal Evidence Act 1984. Available at: https://www.legislation.gov.uk/ukpga/1984/60 (legislation.gov.uk in Bing)</w:t>
      </w:r>
    </w:p>
    <w:p w14:paraId="14CC7917" w14:textId="77777777" w:rsidR="00A11392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A11392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384F1DB3" w14:textId="11B2D61B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(1989) Children Act 1989 – Section 46 Police Protection. Available at: https://www.legislation.gov.uk/ukpga/1989/41/section/46 (legislation.gov.uk in Bing)</w:t>
      </w:r>
    </w:p>
    <w:p w14:paraId="61C2FE00" w14:textId="77777777" w:rsidR="006F6E3F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6F6E3F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4E3336EA" w14:textId="40002CC9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(1989) Children Act 1989. Available at: https://www.legislation.gov.uk/ukpga/1989/41/contents</w:t>
      </w:r>
    </w:p>
    <w:p w14:paraId="5DDDF0CB" w14:textId="77777777" w:rsidR="006F6E3F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AE63CC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1DCE9583" w14:textId="3F87F565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(1998) Crime and Disorder Act 1998 – Section 17. Available at: https://www.legislation.gov.uk/ukpga/1998/37/section/17 (legislation.gov.uk in Bing)</w:t>
      </w:r>
    </w:p>
    <w:p w14:paraId="72773F90" w14:textId="77777777" w:rsidR="00AE63CC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AE63CC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194A88A7" w14:textId="299273F5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(2004) Children Act 2004. Available at: https://www.legislation.gov.uk/ukpga/2004/31/contents</w:t>
      </w:r>
    </w:p>
    <w:p w14:paraId="29434B9E" w14:textId="77777777" w:rsidR="00D40D1D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D40D1D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5B691BC6" w14:textId="7943633E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UK Government (2021) Domestic Abuse Act 2021. Available at: https://www.legislation.gov.uk/ukpga/2021/17 (legislation.gov.uk in Bing)</w:t>
      </w:r>
    </w:p>
    <w:p w14:paraId="55A62E21" w14:textId="77777777" w:rsidR="00D40D1D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6C0F0B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6A5B621B" w14:textId="5007C890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College of Policing (2023) Authorised Professional Practice: Child Abuse. Available at: https://www.college.police.uk/app/safeguarding-children (college.police.uk in Bing)</w:t>
      </w:r>
    </w:p>
    <w:p w14:paraId="5132AD18" w14:textId="3C05D2E1" w:rsidR="00A15EB4" w:rsidRDefault="008D6C91" w:rsidP="008D6C91">
      <w:pPr>
        <w:rPr>
          <w:i/>
          <w:iCs/>
        </w:rPr>
      </w:pPr>
      <w:r w:rsidRPr="008D6C91">
        <w:rPr>
          <w:i/>
          <w:iCs/>
        </w:rPr>
        <w:t>Accessed: 13 July 2026, 14:15</w:t>
      </w:r>
      <w:r w:rsidR="006C0F0B">
        <w:rPr>
          <w:i/>
          <w:iCs/>
        </w:rPr>
        <w:t xml:space="preserve"> </w:t>
      </w:r>
      <w:r w:rsidRPr="008D6C91">
        <w:rPr>
          <w:i/>
          <w:iCs/>
        </w:rPr>
        <w:t>WAT.</w:t>
      </w:r>
    </w:p>
    <w:p w14:paraId="4ECF8438" w14:textId="0FD749B0" w:rsidR="008D6C91" w:rsidRPr="008D6C91" w:rsidRDefault="008D6C91" w:rsidP="008D6C91">
      <w:pPr>
        <w:rPr>
          <w:i/>
          <w:iCs/>
        </w:rPr>
      </w:pPr>
      <w:r w:rsidRPr="008D6C91">
        <w:rPr>
          <w:i/>
          <w:iCs/>
        </w:rPr>
        <w:t>Derby &amp; Derbyshire Safeguarding Children Partnership (2024) Theo: Local Child Safeguarding Practice Review. Available at: https://www.ddscp.org.uk</w:t>
      </w:r>
    </w:p>
    <w:p w14:paraId="60655196" w14:textId="75B8A853" w:rsidR="00BD1E8D" w:rsidRPr="000248F2" w:rsidRDefault="008D6C91">
      <w:pPr>
        <w:rPr>
          <w:i/>
          <w:iCs/>
        </w:rPr>
      </w:pPr>
      <w:r w:rsidRPr="008D6C91">
        <w:rPr>
          <w:i/>
          <w:iCs/>
        </w:rPr>
        <w:t xml:space="preserve">Accessed: 13 July 2026, 14:15 </w:t>
      </w:r>
      <w:proofErr w:type="spellStart"/>
      <w:r w:rsidRPr="008D6C91">
        <w:rPr>
          <w:i/>
          <w:iCs/>
        </w:rPr>
        <w:t>WA</w:t>
      </w:r>
      <w:r>
        <w:rPr>
          <w:i/>
          <w:iCs/>
        </w:rPr>
        <w:t>T</w:t>
      </w:r>
      <w:proofErr w:type="spellEnd"/>
    </w:p>
    <w:sectPr w:rsidR="00BD1E8D" w:rsidRPr="00024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4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12C"/>
    <w:rsid w:val="000248F2"/>
    <w:rsid w:val="000655B0"/>
    <w:rsid w:val="00084461"/>
    <w:rsid w:val="00090466"/>
    <w:rsid w:val="000A090F"/>
    <w:rsid w:val="000F7DEA"/>
    <w:rsid w:val="00152518"/>
    <w:rsid w:val="00174495"/>
    <w:rsid w:val="00190B2D"/>
    <w:rsid w:val="001B1A96"/>
    <w:rsid w:val="00205559"/>
    <w:rsid w:val="002225E6"/>
    <w:rsid w:val="002555F1"/>
    <w:rsid w:val="002647F8"/>
    <w:rsid w:val="00293F2E"/>
    <w:rsid w:val="002C077C"/>
    <w:rsid w:val="00333F0A"/>
    <w:rsid w:val="004374F0"/>
    <w:rsid w:val="00446B63"/>
    <w:rsid w:val="00455237"/>
    <w:rsid w:val="00462109"/>
    <w:rsid w:val="00462A59"/>
    <w:rsid w:val="004F4FD7"/>
    <w:rsid w:val="00527AF1"/>
    <w:rsid w:val="00592985"/>
    <w:rsid w:val="005D2B47"/>
    <w:rsid w:val="005D60B2"/>
    <w:rsid w:val="005F6E69"/>
    <w:rsid w:val="00695A7D"/>
    <w:rsid w:val="006A48DA"/>
    <w:rsid w:val="006C0F0B"/>
    <w:rsid w:val="006F6E3F"/>
    <w:rsid w:val="0072500D"/>
    <w:rsid w:val="00752EA6"/>
    <w:rsid w:val="007679D7"/>
    <w:rsid w:val="007B160F"/>
    <w:rsid w:val="007D16BB"/>
    <w:rsid w:val="00840D58"/>
    <w:rsid w:val="0087278C"/>
    <w:rsid w:val="00874728"/>
    <w:rsid w:val="00874982"/>
    <w:rsid w:val="00893B93"/>
    <w:rsid w:val="008C4699"/>
    <w:rsid w:val="008D6C91"/>
    <w:rsid w:val="009B7698"/>
    <w:rsid w:val="009F0A5D"/>
    <w:rsid w:val="00A11392"/>
    <w:rsid w:val="00A15EB4"/>
    <w:rsid w:val="00A25810"/>
    <w:rsid w:val="00A7664B"/>
    <w:rsid w:val="00A81340"/>
    <w:rsid w:val="00AE63CC"/>
    <w:rsid w:val="00B40811"/>
    <w:rsid w:val="00B5458D"/>
    <w:rsid w:val="00BD1E8D"/>
    <w:rsid w:val="00BE112C"/>
    <w:rsid w:val="00BE6EB5"/>
    <w:rsid w:val="00C1255F"/>
    <w:rsid w:val="00C96E0C"/>
    <w:rsid w:val="00CB7D9C"/>
    <w:rsid w:val="00D032B7"/>
    <w:rsid w:val="00D40D1D"/>
    <w:rsid w:val="00D824BA"/>
    <w:rsid w:val="00D8768B"/>
    <w:rsid w:val="00DB15E0"/>
    <w:rsid w:val="00DC43C5"/>
    <w:rsid w:val="00DD7984"/>
    <w:rsid w:val="00DE76FC"/>
    <w:rsid w:val="00E612C3"/>
    <w:rsid w:val="00E67C01"/>
    <w:rsid w:val="00EA02F2"/>
    <w:rsid w:val="00EF43B1"/>
    <w:rsid w:val="00F62BEF"/>
    <w:rsid w:val="00FD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4EF708"/>
  <w15:chartTrackingRefBased/>
  <w15:docId w15:val="{3763BE3D-D3EA-404C-B54A-3F7B4167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11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1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11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11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11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11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11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11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11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11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1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11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11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11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11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11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11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11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11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1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11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11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11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11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11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11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11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11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11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3F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AKINWANDE OTEGBEYE</dc:creator>
  <cp:keywords/>
  <dc:description/>
  <cp:lastModifiedBy>AKINWANDE OTEGBEYE</cp:lastModifiedBy>
  <cp:revision>2</cp:revision>
  <dcterms:created xsi:type="dcterms:W3CDTF">2026-07-13T13:35:00Z</dcterms:created>
  <dcterms:modified xsi:type="dcterms:W3CDTF">2026-07-13T13:35:00Z</dcterms:modified>
</cp:coreProperties>
</file>