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269B2" w14:textId="77777777" w:rsidR="00CF001B" w:rsidRPr="00FC0FB6" w:rsidRDefault="00CF001B" w:rsidP="00CF001B">
      <w:pPr>
        <w:spacing w:line="360" w:lineRule="auto"/>
        <w:jc w:val="both"/>
        <w:rPr>
          <w:rFonts w:ascii="Times New Roman" w:hAnsi="Times New Roman" w:cs="Times New Roman"/>
        </w:rPr>
      </w:pPr>
    </w:p>
    <w:p w14:paraId="062D94F4" w14:textId="77777777" w:rsidR="00CF001B" w:rsidRPr="00FF4679" w:rsidRDefault="00CF001B" w:rsidP="00FF4679">
      <w:pPr>
        <w:spacing w:line="360" w:lineRule="auto"/>
        <w:jc w:val="center"/>
        <w:rPr>
          <w:rFonts w:ascii="Times New Roman" w:hAnsi="Times New Roman" w:cs="Times New Roman"/>
          <w:sz w:val="40"/>
          <w:szCs w:val="40"/>
        </w:rPr>
      </w:pPr>
    </w:p>
    <w:p w14:paraId="29A71017" w14:textId="37D3227A" w:rsidR="00CF001B" w:rsidRPr="001155D4" w:rsidRDefault="00FF4679" w:rsidP="001155D4">
      <w:pPr>
        <w:spacing w:line="360" w:lineRule="auto"/>
        <w:jc w:val="center"/>
        <w:rPr>
          <w:rFonts w:ascii="Times New Roman" w:hAnsi="Times New Roman" w:cs="Times New Roman"/>
          <w:b/>
          <w:bCs/>
          <w:sz w:val="40"/>
          <w:szCs w:val="40"/>
        </w:rPr>
      </w:pPr>
      <w:r w:rsidRPr="00FF4679">
        <w:rPr>
          <w:rFonts w:ascii="Times New Roman" w:hAnsi="Times New Roman" w:cs="Times New Roman"/>
          <w:b/>
          <w:bCs/>
          <w:sz w:val="40"/>
          <w:szCs w:val="40"/>
        </w:rPr>
        <w:t>BMSW5014</w:t>
      </w:r>
    </w:p>
    <w:p w14:paraId="1BADBC23" w14:textId="77777777" w:rsidR="00CF001B" w:rsidRPr="00FC0FB6" w:rsidRDefault="00CF001B" w:rsidP="00CF001B">
      <w:pPr>
        <w:spacing w:line="360" w:lineRule="auto"/>
        <w:jc w:val="both"/>
        <w:rPr>
          <w:rFonts w:ascii="Times New Roman" w:hAnsi="Times New Roman" w:cs="Times New Roman"/>
        </w:rPr>
      </w:pPr>
    </w:p>
    <w:p w14:paraId="73174767" w14:textId="77777777" w:rsidR="00CF001B" w:rsidRPr="00FC0FB6" w:rsidRDefault="00CF001B" w:rsidP="00CF001B">
      <w:pPr>
        <w:spacing w:line="360" w:lineRule="auto"/>
        <w:jc w:val="both"/>
        <w:rPr>
          <w:rFonts w:ascii="Times New Roman" w:hAnsi="Times New Roman" w:cs="Times New Roman"/>
        </w:rPr>
      </w:pPr>
    </w:p>
    <w:p w14:paraId="170F124E" w14:textId="77777777" w:rsidR="00090243" w:rsidRDefault="00090243" w:rsidP="00090243">
      <w:pPr>
        <w:spacing w:line="360" w:lineRule="auto"/>
        <w:jc w:val="center"/>
        <w:rPr>
          <w:rFonts w:ascii="Times New Roman" w:hAnsi="Times New Roman" w:cs="Times New Roman"/>
          <w:sz w:val="44"/>
          <w:szCs w:val="44"/>
        </w:rPr>
      </w:pPr>
      <w:r w:rsidRPr="00FF4679">
        <w:rPr>
          <w:rFonts w:ascii="Times New Roman" w:hAnsi="Times New Roman" w:cs="Times New Roman"/>
          <w:sz w:val="44"/>
          <w:szCs w:val="44"/>
        </w:rPr>
        <w:t>Developing a Research Proposal</w:t>
      </w:r>
    </w:p>
    <w:p w14:paraId="7F03DAE2" w14:textId="77777777" w:rsidR="00FF4679" w:rsidRDefault="00FF4679" w:rsidP="00090243">
      <w:pPr>
        <w:spacing w:line="360" w:lineRule="auto"/>
        <w:jc w:val="center"/>
        <w:rPr>
          <w:rFonts w:ascii="Times New Roman" w:hAnsi="Times New Roman" w:cs="Times New Roman"/>
          <w:sz w:val="44"/>
          <w:szCs w:val="44"/>
        </w:rPr>
      </w:pPr>
    </w:p>
    <w:p w14:paraId="27B7F5E9" w14:textId="77777777" w:rsidR="00FF4679" w:rsidRPr="00FF4679" w:rsidRDefault="00FF4679" w:rsidP="00090243">
      <w:pPr>
        <w:spacing w:line="360" w:lineRule="auto"/>
        <w:jc w:val="center"/>
        <w:rPr>
          <w:rFonts w:ascii="Times New Roman" w:hAnsi="Times New Roman" w:cs="Times New Roman"/>
          <w:sz w:val="44"/>
          <w:szCs w:val="44"/>
        </w:rPr>
      </w:pPr>
    </w:p>
    <w:p w14:paraId="383DE99E" w14:textId="77777777" w:rsidR="00090243" w:rsidRPr="001155D4" w:rsidRDefault="00090243" w:rsidP="00090243">
      <w:pPr>
        <w:spacing w:line="360" w:lineRule="auto"/>
        <w:jc w:val="center"/>
        <w:rPr>
          <w:rFonts w:ascii="Times New Roman" w:hAnsi="Times New Roman" w:cs="Times New Roman"/>
          <w:sz w:val="36"/>
          <w:szCs w:val="36"/>
        </w:rPr>
      </w:pPr>
      <w:r w:rsidRPr="001155D4">
        <w:rPr>
          <w:rFonts w:ascii="Times New Roman" w:hAnsi="Times New Roman" w:cs="Times New Roman"/>
          <w:sz w:val="36"/>
          <w:szCs w:val="36"/>
        </w:rPr>
        <w:t>The impact of workplace wellbeing initiatives on employee motivation and retention in small businesses in London</w:t>
      </w:r>
    </w:p>
    <w:p w14:paraId="3A381D7A" w14:textId="77777777" w:rsidR="00090243" w:rsidRPr="009D7A08" w:rsidRDefault="00090243" w:rsidP="00090243">
      <w:pPr>
        <w:spacing w:line="360" w:lineRule="auto"/>
        <w:jc w:val="both"/>
        <w:rPr>
          <w:rFonts w:ascii="Times New Roman" w:hAnsi="Times New Roman" w:cs="Times New Roman"/>
        </w:rPr>
      </w:pPr>
    </w:p>
    <w:p w14:paraId="15CFAB50" w14:textId="77777777" w:rsidR="00090243" w:rsidRDefault="00090243" w:rsidP="00090243">
      <w:pPr>
        <w:spacing w:line="360" w:lineRule="auto"/>
        <w:jc w:val="both"/>
        <w:rPr>
          <w:rFonts w:ascii="Times New Roman" w:hAnsi="Times New Roman" w:cs="Times New Roman"/>
        </w:rPr>
      </w:pPr>
    </w:p>
    <w:p w14:paraId="0D83A4F4" w14:textId="77777777" w:rsidR="001155D4" w:rsidRDefault="001155D4" w:rsidP="00090243">
      <w:pPr>
        <w:spacing w:line="360" w:lineRule="auto"/>
        <w:jc w:val="both"/>
        <w:rPr>
          <w:rFonts w:ascii="Times New Roman" w:hAnsi="Times New Roman" w:cs="Times New Roman"/>
        </w:rPr>
      </w:pPr>
    </w:p>
    <w:p w14:paraId="72767FFA" w14:textId="77777777" w:rsidR="001155D4" w:rsidRDefault="001155D4" w:rsidP="00090243">
      <w:pPr>
        <w:spacing w:line="360" w:lineRule="auto"/>
        <w:jc w:val="both"/>
        <w:rPr>
          <w:rFonts w:ascii="Times New Roman" w:hAnsi="Times New Roman" w:cs="Times New Roman"/>
        </w:rPr>
      </w:pPr>
    </w:p>
    <w:p w14:paraId="12952F7D" w14:textId="77777777" w:rsidR="001155D4" w:rsidRPr="009D7A08" w:rsidRDefault="001155D4" w:rsidP="00090243">
      <w:pPr>
        <w:spacing w:line="360" w:lineRule="auto"/>
        <w:jc w:val="both"/>
        <w:rPr>
          <w:rFonts w:ascii="Times New Roman" w:hAnsi="Times New Roman" w:cs="Times New Roman"/>
        </w:rPr>
      </w:pPr>
    </w:p>
    <w:p w14:paraId="5AEBD54E" w14:textId="77777777" w:rsidR="00090243" w:rsidRPr="009D7A08" w:rsidRDefault="00090243" w:rsidP="00090243">
      <w:pPr>
        <w:spacing w:line="360" w:lineRule="auto"/>
        <w:jc w:val="both"/>
        <w:rPr>
          <w:rFonts w:ascii="Times New Roman" w:hAnsi="Times New Roman" w:cs="Times New Roman"/>
        </w:rPr>
      </w:pPr>
    </w:p>
    <w:p w14:paraId="68B1EB7A" w14:textId="77777777" w:rsidR="001155D4" w:rsidRDefault="001155D4" w:rsidP="00FF4679">
      <w:pPr>
        <w:spacing w:line="360" w:lineRule="auto"/>
        <w:jc w:val="both"/>
        <w:rPr>
          <w:rFonts w:ascii="Times New Roman" w:hAnsi="Times New Roman" w:cs="Times New Roman"/>
        </w:rPr>
      </w:pPr>
    </w:p>
    <w:p w14:paraId="5761B107" w14:textId="08E8DEA4" w:rsidR="00FF4679" w:rsidRPr="00FE29A9" w:rsidRDefault="00FF4679" w:rsidP="00FF4679">
      <w:pPr>
        <w:spacing w:line="360" w:lineRule="auto"/>
        <w:jc w:val="both"/>
        <w:rPr>
          <w:rFonts w:ascii="Times New Roman" w:hAnsi="Times New Roman" w:cs="Times New Roman"/>
        </w:rPr>
      </w:pPr>
      <w:r w:rsidRPr="00FE29A9">
        <w:rPr>
          <w:rFonts w:ascii="Times New Roman" w:hAnsi="Times New Roman" w:cs="Times New Roman"/>
        </w:rPr>
        <w:t>Name: Sorina Bortos</w:t>
      </w:r>
    </w:p>
    <w:p w14:paraId="155E8321" w14:textId="2821389E" w:rsidR="00090243" w:rsidRPr="009D7A08" w:rsidRDefault="00FF4679" w:rsidP="00090243">
      <w:pPr>
        <w:spacing w:line="360" w:lineRule="auto"/>
        <w:jc w:val="both"/>
        <w:rPr>
          <w:rFonts w:ascii="Times New Roman" w:hAnsi="Times New Roman" w:cs="Times New Roman"/>
        </w:rPr>
      </w:pPr>
      <w:r w:rsidRPr="00FE29A9">
        <w:rPr>
          <w:rFonts w:ascii="Times New Roman" w:hAnsi="Times New Roman" w:cs="Times New Roman"/>
        </w:rPr>
        <w:t>Student id: 232139</w:t>
      </w:r>
      <w:r>
        <w:rPr>
          <w:rFonts w:ascii="Times New Roman" w:hAnsi="Times New Roman" w:cs="Times New Roman"/>
        </w:rPr>
        <w:t>4</w:t>
      </w:r>
    </w:p>
    <w:p w14:paraId="65D93E7C" w14:textId="77777777" w:rsidR="00090243" w:rsidRPr="009D7A08" w:rsidRDefault="00090243" w:rsidP="00090243">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2089454737"/>
        <w:docPartObj>
          <w:docPartGallery w:val="Table of Contents"/>
          <w:docPartUnique/>
        </w:docPartObj>
      </w:sdtPr>
      <w:sdtEndPr>
        <w:rPr>
          <w:b/>
          <w:bCs/>
        </w:rPr>
      </w:sdtEndPr>
      <w:sdtContent>
        <w:p w14:paraId="5A3F0F69" w14:textId="77777777" w:rsidR="00090243" w:rsidRDefault="00090243" w:rsidP="00090243">
          <w:pPr>
            <w:pStyle w:val="TOCHeading"/>
          </w:pPr>
          <w:r>
            <w:t>Table of Contents</w:t>
          </w:r>
        </w:p>
        <w:p w14:paraId="78F1FC39" w14:textId="75A07AD8" w:rsidR="00771242" w:rsidRDefault="000902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392696" w:history="1">
            <w:r w:rsidR="00771242" w:rsidRPr="00406853">
              <w:rPr>
                <w:rStyle w:val="Hyperlink"/>
                <w:rFonts w:ascii="Times New Roman" w:hAnsi="Times New Roman" w:cs="Times New Roman"/>
                <w:noProof/>
              </w:rPr>
              <w:t>1.Introduction</w:t>
            </w:r>
            <w:r w:rsidR="00771242">
              <w:rPr>
                <w:noProof/>
                <w:webHidden/>
              </w:rPr>
              <w:tab/>
            </w:r>
            <w:r w:rsidR="00771242">
              <w:rPr>
                <w:noProof/>
                <w:webHidden/>
              </w:rPr>
              <w:fldChar w:fldCharType="begin"/>
            </w:r>
            <w:r w:rsidR="00771242">
              <w:rPr>
                <w:noProof/>
                <w:webHidden/>
              </w:rPr>
              <w:instrText xml:space="preserve"> PAGEREF _Toc233392696 \h </w:instrText>
            </w:r>
            <w:r w:rsidR="00771242">
              <w:rPr>
                <w:noProof/>
                <w:webHidden/>
              </w:rPr>
            </w:r>
            <w:r w:rsidR="00771242">
              <w:rPr>
                <w:noProof/>
                <w:webHidden/>
              </w:rPr>
              <w:fldChar w:fldCharType="separate"/>
            </w:r>
            <w:r w:rsidR="00771242">
              <w:rPr>
                <w:noProof/>
                <w:webHidden/>
              </w:rPr>
              <w:t>2</w:t>
            </w:r>
            <w:r w:rsidR="00771242">
              <w:rPr>
                <w:noProof/>
                <w:webHidden/>
              </w:rPr>
              <w:fldChar w:fldCharType="end"/>
            </w:r>
          </w:hyperlink>
        </w:p>
        <w:p w14:paraId="76660586" w14:textId="10DB7157" w:rsidR="00771242" w:rsidRDefault="00771242">
          <w:pPr>
            <w:pStyle w:val="TOC1"/>
            <w:tabs>
              <w:tab w:val="right" w:leader="dot" w:pos="9016"/>
            </w:tabs>
            <w:rPr>
              <w:rFonts w:eastAsiaTheme="minorEastAsia"/>
              <w:noProof/>
              <w:lang w:eastAsia="en-GB"/>
            </w:rPr>
          </w:pPr>
          <w:hyperlink w:anchor="_Toc233392697" w:history="1">
            <w:r w:rsidRPr="00406853">
              <w:rPr>
                <w:rStyle w:val="Hyperlink"/>
                <w:rFonts w:ascii="Times New Roman" w:hAnsi="Times New Roman" w:cs="Times New Roman"/>
                <w:noProof/>
              </w:rPr>
              <w:t>1.1 Research Background</w:t>
            </w:r>
            <w:r>
              <w:rPr>
                <w:noProof/>
                <w:webHidden/>
              </w:rPr>
              <w:tab/>
            </w:r>
            <w:r>
              <w:rPr>
                <w:noProof/>
                <w:webHidden/>
              </w:rPr>
              <w:fldChar w:fldCharType="begin"/>
            </w:r>
            <w:r>
              <w:rPr>
                <w:noProof/>
                <w:webHidden/>
              </w:rPr>
              <w:instrText xml:space="preserve"> PAGEREF _Toc233392697 \h </w:instrText>
            </w:r>
            <w:r>
              <w:rPr>
                <w:noProof/>
                <w:webHidden/>
              </w:rPr>
            </w:r>
            <w:r>
              <w:rPr>
                <w:noProof/>
                <w:webHidden/>
              </w:rPr>
              <w:fldChar w:fldCharType="separate"/>
            </w:r>
            <w:r>
              <w:rPr>
                <w:noProof/>
                <w:webHidden/>
              </w:rPr>
              <w:t>3</w:t>
            </w:r>
            <w:r>
              <w:rPr>
                <w:noProof/>
                <w:webHidden/>
              </w:rPr>
              <w:fldChar w:fldCharType="end"/>
            </w:r>
          </w:hyperlink>
        </w:p>
        <w:p w14:paraId="42EED865" w14:textId="56B9D090" w:rsidR="00771242" w:rsidRDefault="00771242">
          <w:pPr>
            <w:pStyle w:val="TOC1"/>
            <w:tabs>
              <w:tab w:val="right" w:leader="dot" w:pos="9016"/>
            </w:tabs>
            <w:rPr>
              <w:rFonts w:eastAsiaTheme="minorEastAsia"/>
              <w:noProof/>
              <w:lang w:eastAsia="en-GB"/>
            </w:rPr>
          </w:pPr>
          <w:hyperlink w:anchor="_Toc233392698" w:history="1">
            <w:r w:rsidRPr="00406853">
              <w:rPr>
                <w:rStyle w:val="Hyperlink"/>
                <w:rFonts w:ascii="Times New Roman" w:hAnsi="Times New Roman" w:cs="Times New Roman"/>
                <w:noProof/>
              </w:rPr>
              <w:t>1.2 Research Problem</w:t>
            </w:r>
            <w:r>
              <w:rPr>
                <w:noProof/>
                <w:webHidden/>
              </w:rPr>
              <w:tab/>
            </w:r>
            <w:r>
              <w:rPr>
                <w:noProof/>
                <w:webHidden/>
              </w:rPr>
              <w:fldChar w:fldCharType="begin"/>
            </w:r>
            <w:r>
              <w:rPr>
                <w:noProof/>
                <w:webHidden/>
              </w:rPr>
              <w:instrText xml:space="preserve"> PAGEREF _Toc233392698 \h </w:instrText>
            </w:r>
            <w:r>
              <w:rPr>
                <w:noProof/>
                <w:webHidden/>
              </w:rPr>
            </w:r>
            <w:r>
              <w:rPr>
                <w:noProof/>
                <w:webHidden/>
              </w:rPr>
              <w:fldChar w:fldCharType="separate"/>
            </w:r>
            <w:r>
              <w:rPr>
                <w:noProof/>
                <w:webHidden/>
              </w:rPr>
              <w:t>3</w:t>
            </w:r>
            <w:r>
              <w:rPr>
                <w:noProof/>
                <w:webHidden/>
              </w:rPr>
              <w:fldChar w:fldCharType="end"/>
            </w:r>
          </w:hyperlink>
        </w:p>
        <w:p w14:paraId="5FF07820" w14:textId="0A3A45E3" w:rsidR="00771242" w:rsidRDefault="00771242">
          <w:pPr>
            <w:pStyle w:val="TOC1"/>
            <w:tabs>
              <w:tab w:val="right" w:leader="dot" w:pos="9016"/>
            </w:tabs>
            <w:rPr>
              <w:rFonts w:eastAsiaTheme="minorEastAsia"/>
              <w:noProof/>
              <w:lang w:eastAsia="en-GB"/>
            </w:rPr>
          </w:pPr>
          <w:hyperlink w:anchor="_Toc233392699" w:history="1">
            <w:r w:rsidRPr="00406853">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_Toc233392699 \h </w:instrText>
            </w:r>
            <w:r>
              <w:rPr>
                <w:noProof/>
                <w:webHidden/>
              </w:rPr>
            </w:r>
            <w:r>
              <w:rPr>
                <w:noProof/>
                <w:webHidden/>
              </w:rPr>
              <w:fldChar w:fldCharType="separate"/>
            </w:r>
            <w:r>
              <w:rPr>
                <w:noProof/>
                <w:webHidden/>
              </w:rPr>
              <w:t>3</w:t>
            </w:r>
            <w:r>
              <w:rPr>
                <w:noProof/>
                <w:webHidden/>
              </w:rPr>
              <w:fldChar w:fldCharType="end"/>
            </w:r>
          </w:hyperlink>
        </w:p>
        <w:p w14:paraId="273D50DF" w14:textId="7063C9F9" w:rsidR="00771242" w:rsidRDefault="00771242">
          <w:pPr>
            <w:pStyle w:val="TOC1"/>
            <w:tabs>
              <w:tab w:val="right" w:leader="dot" w:pos="9016"/>
            </w:tabs>
            <w:rPr>
              <w:rFonts w:eastAsiaTheme="minorEastAsia"/>
              <w:noProof/>
              <w:lang w:eastAsia="en-GB"/>
            </w:rPr>
          </w:pPr>
          <w:hyperlink w:anchor="_Toc233392700" w:history="1">
            <w:r w:rsidRPr="00406853">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_Toc233392700 \h </w:instrText>
            </w:r>
            <w:r>
              <w:rPr>
                <w:noProof/>
                <w:webHidden/>
              </w:rPr>
            </w:r>
            <w:r>
              <w:rPr>
                <w:noProof/>
                <w:webHidden/>
              </w:rPr>
              <w:fldChar w:fldCharType="separate"/>
            </w:r>
            <w:r>
              <w:rPr>
                <w:noProof/>
                <w:webHidden/>
              </w:rPr>
              <w:t>3</w:t>
            </w:r>
            <w:r>
              <w:rPr>
                <w:noProof/>
                <w:webHidden/>
              </w:rPr>
              <w:fldChar w:fldCharType="end"/>
            </w:r>
          </w:hyperlink>
        </w:p>
        <w:p w14:paraId="76544E67" w14:textId="528CE2DA" w:rsidR="00771242" w:rsidRDefault="00771242">
          <w:pPr>
            <w:pStyle w:val="TOC1"/>
            <w:tabs>
              <w:tab w:val="right" w:leader="dot" w:pos="9016"/>
            </w:tabs>
            <w:rPr>
              <w:rFonts w:eastAsiaTheme="minorEastAsia"/>
              <w:noProof/>
              <w:lang w:eastAsia="en-GB"/>
            </w:rPr>
          </w:pPr>
          <w:hyperlink w:anchor="_Toc233392701" w:history="1">
            <w:r w:rsidRPr="00406853">
              <w:rPr>
                <w:rStyle w:val="Hyperlink"/>
                <w:rFonts w:ascii="Times New Roman" w:hAnsi="Times New Roman" w:cs="Times New Roman"/>
                <w:noProof/>
              </w:rPr>
              <w:t>1.5 Research Questions</w:t>
            </w:r>
            <w:r>
              <w:rPr>
                <w:noProof/>
                <w:webHidden/>
              </w:rPr>
              <w:tab/>
            </w:r>
            <w:r>
              <w:rPr>
                <w:noProof/>
                <w:webHidden/>
              </w:rPr>
              <w:fldChar w:fldCharType="begin"/>
            </w:r>
            <w:r>
              <w:rPr>
                <w:noProof/>
                <w:webHidden/>
              </w:rPr>
              <w:instrText xml:space="preserve"> PAGEREF _Toc233392701 \h </w:instrText>
            </w:r>
            <w:r>
              <w:rPr>
                <w:noProof/>
                <w:webHidden/>
              </w:rPr>
            </w:r>
            <w:r>
              <w:rPr>
                <w:noProof/>
                <w:webHidden/>
              </w:rPr>
              <w:fldChar w:fldCharType="separate"/>
            </w:r>
            <w:r>
              <w:rPr>
                <w:noProof/>
                <w:webHidden/>
              </w:rPr>
              <w:t>3</w:t>
            </w:r>
            <w:r>
              <w:rPr>
                <w:noProof/>
                <w:webHidden/>
              </w:rPr>
              <w:fldChar w:fldCharType="end"/>
            </w:r>
          </w:hyperlink>
        </w:p>
        <w:p w14:paraId="1B50CBFE" w14:textId="2DE6CCC7" w:rsidR="00771242" w:rsidRDefault="00771242">
          <w:pPr>
            <w:pStyle w:val="TOC1"/>
            <w:tabs>
              <w:tab w:val="right" w:leader="dot" w:pos="9016"/>
            </w:tabs>
            <w:rPr>
              <w:rFonts w:eastAsiaTheme="minorEastAsia"/>
              <w:noProof/>
              <w:lang w:eastAsia="en-GB"/>
            </w:rPr>
          </w:pPr>
          <w:hyperlink w:anchor="_Toc233392702" w:history="1">
            <w:r w:rsidRPr="00406853">
              <w:rPr>
                <w:rStyle w:val="Hyperlink"/>
                <w:rFonts w:ascii="Times New Roman" w:hAnsi="Times New Roman" w:cs="Times New Roman"/>
                <w:noProof/>
              </w:rPr>
              <w:t>1.6 Significance of the Study</w:t>
            </w:r>
            <w:r>
              <w:rPr>
                <w:noProof/>
                <w:webHidden/>
              </w:rPr>
              <w:tab/>
            </w:r>
            <w:r>
              <w:rPr>
                <w:noProof/>
                <w:webHidden/>
              </w:rPr>
              <w:fldChar w:fldCharType="begin"/>
            </w:r>
            <w:r>
              <w:rPr>
                <w:noProof/>
                <w:webHidden/>
              </w:rPr>
              <w:instrText xml:space="preserve"> PAGEREF _Toc233392702 \h </w:instrText>
            </w:r>
            <w:r>
              <w:rPr>
                <w:noProof/>
                <w:webHidden/>
              </w:rPr>
            </w:r>
            <w:r>
              <w:rPr>
                <w:noProof/>
                <w:webHidden/>
              </w:rPr>
              <w:fldChar w:fldCharType="separate"/>
            </w:r>
            <w:r>
              <w:rPr>
                <w:noProof/>
                <w:webHidden/>
              </w:rPr>
              <w:t>4</w:t>
            </w:r>
            <w:r>
              <w:rPr>
                <w:noProof/>
                <w:webHidden/>
              </w:rPr>
              <w:fldChar w:fldCharType="end"/>
            </w:r>
          </w:hyperlink>
        </w:p>
        <w:p w14:paraId="05AE8B72" w14:textId="720C479A" w:rsidR="00771242" w:rsidRDefault="00771242">
          <w:pPr>
            <w:pStyle w:val="TOC1"/>
            <w:tabs>
              <w:tab w:val="right" w:leader="dot" w:pos="9016"/>
            </w:tabs>
            <w:rPr>
              <w:rFonts w:eastAsiaTheme="minorEastAsia"/>
              <w:noProof/>
              <w:lang w:eastAsia="en-GB"/>
            </w:rPr>
          </w:pPr>
          <w:hyperlink w:anchor="_Toc233392703" w:history="1">
            <w:r w:rsidRPr="00406853">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_Toc233392703 \h </w:instrText>
            </w:r>
            <w:r>
              <w:rPr>
                <w:noProof/>
                <w:webHidden/>
              </w:rPr>
            </w:r>
            <w:r>
              <w:rPr>
                <w:noProof/>
                <w:webHidden/>
              </w:rPr>
              <w:fldChar w:fldCharType="separate"/>
            </w:r>
            <w:r>
              <w:rPr>
                <w:noProof/>
                <w:webHidden/>
              </w:rPr>
              <w:t>4</w:t>
            </w:r>
            <w:r>
              <w:rPr>
                <w:noProof/>
                <w:webHidden/>
              </w:rPr>
              <w:fldChar w:fldCharType="end"/>
            </w:r>
          </w:hyperlink>
        </w:p>
        <w:p w14:paraId="1428426C" w14:textId="64BC2300" w:rsidR="00771242" w:rsidRDefault="00771242">
          <w:pPr>
            <w:pStyle w:val="TOC2"/>
            <w:tabs>
              <w:tab w:val="right" w:leader="dot" w:pos="9016"/>
            </w:tabs>
            <w:rPr>
              <w:rFonts w:eastAsiaTheme="minorEastAsia"/>
              <w:noProof/>
              <w:lang w:eastAsia="en-GB"/>
            </w:rPr>
          </w:pPr>
          <w:hyperlink w:anchor="_Toc233392704" w:history="1">
            <w:r w:rsidRPr="00406853">
              <w:rPr>
                <w:rStyle w:val="Hyperlink"/>
                <w:rFonts w:ascii="Times New Roman" w:hAnsi="Times New Roman" w:cs="Times New Roman"/>
                <w:noProof/>
              </w:rPr>
              <w:t>2.1 Concept of Workplace Wellbeing</w:t>
            </w:r>
            <w:r>
              <w:rPr>
                <w:noProof/>
                <w:webHidden/>
              </w:rPr>
              <w:tab/>
            </w:r>
            <w:r>
              <w:rPr>
                <w:noProof/>
                <w:webHidden/>
              </w:rPr>
              <w:fldChar w:fldCharType="begin"/>
            </w:r>
            <w:r>
              <w:rPr>
                <w:noProof/>
                <w:webHidden/>
              </w:rPr>
              <w:instrText xml:space="preserve"> PAGEREF _Toc233392704 \h </w:instrText>
            </w:r>
            <w:r>
              <w:rPr>
                <w:noProof/>
                <w:webHidden/>
              </w:rPr>
            </w:r>
            <w:r>
              <w:rPr>
                <w:noProof/>
                <w:webHidden/>
              </w:rPr>
              <w:fldChar w:fldCharType="separate"/>
            </w:r>
            <w:r>
              <w:rPr>
                <w:noProof/>
                <w:webHidden/>
              </w:rPr>
              <w:t>4</w:t>
            </w:r>
            <w:r>
              <w:rPr>
                <w:noProof/>
                <w:webHidden/>
              </w:rPr>
              <w:fldChar w:fldCharType="end"/>
            </w:r>
          </w:hyperlink>
        </w:p>
        <w:p w14:paraId="6788F0F0" w14:textId="7639C49F" w:rsidR="00771242" w:rsidRDefault="00771242">
          <w:pPr>
            <w:pStyle w:val="TOC2"/>
            <w:tabs>
              <w:tab w:val="right" w:leader="dot" w:pos="9016"/>
            </w:tabs>
            <w:rPr>
              <w:rFonts w:eastAsiaTheme="minorEastAsia"/>
              <w:noProof/>
              <w:lang w:eastAsia="en-GB"/>
            </w:rPr>
          </w:pPr>
          <w:hyperlink w:anchor="_Toc233392705" w:history="1">
            <w:r w:rsidRPr="00406853">
              <w:rPr>
                <w:rStyle w:val="Hyperlink"/>
                <w:rFonts w:ascii="Times New Roman" w:hAnsi="Times New Roman" w:cs="Times New Roman"/>
                <w:noProof/>
              </w:rPr>
              <w:t>2.2 Workplace Wellbeing and Employee Motivation</w:t>
            </w:r>
            <w:r>
              <w:rPr>
                <w:noProof/>
                <w:webHidden/>
              </w:rPr>
              <w:tab/>
            </w:r>
            <w:r>
              <w:rPr>
                <w:noProof/>
                <w:webHidden/>
              </w:rPr>
              <w:fldChar w:fldCharType="begin"/>
            </w:r>
            <w:r>
              <w:rPr>
                <w:noProof/>
                <w:webHidden/>
              </w:rPr>
              <w:instrText xml:space="preserve"> PAGEREF _Toc233392705 \h </w:instrText>
            </w:r>
            <w:r>
              <w:rPr>
                <w:noProof/>
                <w:webHidden/>
              </w:rPr>
            </w:r>
            <w:r>
              <w:rPr>
                <w:noProof/>
                <w:webHidden/>
              </w:rPr>
              <w:fldChar w:fldCharType="separate"/>
            </w:r>
            <w:r>
              <w:rPr>
                <w:noProof/>
                <w:webHidden/>
              </w:rPr>
              <w:t>4</w:t>
            </w:r>
            <w:r>
              <w:rPr>
                <w:noProof/>
                <w:webHidden/>
              </w:rPr>
              <w:fldChar w:fldCharType="end"/>
            </w:r>
          </w:hyperlink>
        </w:p>
        <w:p w14:paraId="0B9020E0" w14:textId="2304CB23" w:rsidR="00771242" w:rsidRDefault="00771242">
          <w:pPr>
            <w:pStyle w:val="TOC2"/>
            <w:tabs>
              <w:tab w:val="right" w:leader="dot" w:pos="9016"/>
            </w:tabs>
            <w:rPr>
              <w:rFonts w:eastAsiaTheme="minorEastAsia"/>
              <w:noProof/>
              <w:lang w:eastAsia="en-GB"/>
            </w:rPr>
          </w:pPr>
          <w:hyperlink w:anchor="_Toc233392706" w:history="1">
            <w:r w:rsidRPr="00406853">
              <w:rPr>
                <w:rStyle w:val="Hyperlink"/>
                <w:rFonts w:ascii="Times New Roman" w:hAnsi="Times New Roman" w:cs="Times New Roman"/>
                <w:noProof/>
              </w:rPr>
              <w:t>2.3. Workplace Wellbeing and Employee Retention</w:t>
            </w:r>
            <w:r>
              <w:rPr>
                <w:noProof/>
                <w:webHidden/>
              </w:rPr>
              <w:tab/>
            </w:r>
            <w:r>
              <w:rPr>
                <w:noProof/>
                <w:webHidden/>
              </w:rPr>
              <w:fldChar w:fldCharType="begin"/>
            </w:r>
            <w:r>
              <w:rPr>
                <w:noProof/>
                <w:webHidden/>
              </w:rPr>
              <w:instrText xml:space="preserve"> PAGEREF _Toc233392706 \h </w:instrText>
            </w:r>
            <w:r>
              <w:rPr>
                <w:noProof/>
                <w:webHidden/>
              </w:rPr>
            </w:r>
            <w:r>
              <w:rPr>
                <w:noProof/>
                <w:webHidden/>
              </w:rPr>
              <w:fldChar w:fldCharType="separate"/>
            </w:r>
            <w:r>
              <w:rPr>
                <w:noProof/>
                <w:webHidden/>
              </w:rPr>
              <w:t>5</w:t>
            </w:r>
            <w:r>
              <w:rPr>
                <w:noProof/>
                <w:webHidden/>
              </w:rPr>
              <w:fldChar w:fldCharType="end"/>
            </w:r>
          </w:hyperlink>
        </w:p>
        <w:p w14:paraId="3349E441" w14:textId="1D5A5A99" w:rsidR="00771242" w:rsidRDefault="00771242">
          <w:pPr>
            <w:pStyle w:val="TOC2"/>
            <w:tabs>
              <w:tab w:val="right" w:leader="dot" w:pos="9016"/>
            </w:tabs>
            <w:rPr>
              <w:rFonts w:eastAsiaTheme="minorEastAsia"/>
              <w:noProof/>
              <w:lang w:eastAsia="en-GB"/>
            </w:rPr>
          </w:pPr>
          <w:hyperlink w:anchor="_Toc233392707" w:history="1">
            <w:r w:rsidRPr="00406853">
              <w:rPr>
                <w:rStyle w:val="Hyperlink"/>
                <w:rFonts w:ascii="Times New Roman" w:hAnsi="Times New Roman" w:cs="Times New Roman"/>
                <w:noProof/>
              </w:rPr>
              <w:t>2.4 Reviewing the Existing Research</w:t>
            </w:r>
            <w:r>
              <w:rPr>
                <w:noProof/>
                <w:webHidden/>
              </w:rPr>
              <w:tab/>
            </w:r>
            <w:r>
              <w:rPr>
                <w:noProof/>
                <w:webHidden/>
              </w:rPr>
              <w:fldChar w:fldCharType="begin"/>
            </w:r>
            <w:r>
              <w:rPr>
                <w:noProof/>
                <w:webHidden/>
              </w:rPr>
              <w:instrText xml:space="preserve"> PAGEREF _Toc233392707 \h </w:instrText>
            </w:r>
            <w:r>
              <w:rPr>
                <w:noProof/>
                <w:webHidden/>
              </w:rPr>
            </w:r>
            <w:r>
              <w:rPr>
                <w:noProof/>
                <w:webHidden/>
              </w:rPr>
              <w:fldChar w:fldCharType="separate"/>
            </w:r>
            <w:r>
              <w:rPr>
                <w:noProof/>
                <w:webHidden/>
              </w:rPr>
              <w:t>5</w:t>
            </w:r>
            <w:r>
              <w:rPr>
                <w:noProof/>
                <w:webHidden/>
              </w:rPr>
              <w:fldChar w:fldCharType="end"/>
            </w:r>
          </w:hyperlink>
        </w:p>
        <w:p w14:paraId="34C651E7" w14:textId="28BC0771" w:rsidR="00771242" w:rsidRDefault="00771242">
          <w:pPr>
            <w:pStyle w:val="TOC2"/>
            <w:tabs>
              <w:tab w:val="right" w:leader="dot" w:pos="9016"/>
            </w:tabs>
            <w:rPr>
              <w:rFonts w:eastAsiaTheme="minorEastAsia"/>
              <w:noProof/>
              <w:lang w:eastAsia="en-GB"/>
            </w:rPr>
          </w:pPr>
          <w:hyperlink w:anchor="_Toc233392708" w:history="1">
            <w:r w:rsidRPr="00406853">
              <w:rPr>
                <w:rStyle w:val="Hyperlink"/>
                <w:rFonts w:ascii="Times New Roman" w:hAnsi="Times New Roman" w:cs="Times New Roman"/>
                <w:noProof/>
              </w:rPr>
              <w:t>2.5 Research gap</w:t>
            </w:r>
            <w:r>
              <w:rPr>
                <w:noProof/>
                <w:webHidden/>
              </w:rPr>
              <w:tab/>
            </w:r>
            <w:r>
              <w:rPr>
                <w:noProof/>
                <w:webHidden/>
              </w:rPr>
              <w:fldChar w:fldCharType="begin"/>
            </w:r>
            <w:r>
              <w:rPr>
                <w:noProof/>
                <w:webHidden/>
              </w:rPr>
              <w:instrText xml:space="preserve"> PAGEREF _Toc233392708 \h </w:instrText>
            </w:r>
            <w:r>
              <w:rPr>
                <w:noProof/>
                <w:webHidden/>
              </w:rPr>
            </w:r>
            <w:r>
              <w:rPr>
                <w:noProof/>
                <w:webHidden/>
              </w:rPr>
              <w:fldChar w:fldCharType="separate"/>
            </w:r>
            <w:r>
              <w:rPr>
                <w:noProof/>
                <w:webHidden/>
              </w:rPr>
              <w:t>6</w:t>
            </w:r>
            <w:r>
              <w:rPr>
                <w:noProof/>
                <w:webHidden/>
              </w:rPr>
              <w:fldChar w:fldCharType="end"/>
            </w:r>
          </w:hyperlink>
        </w:p>
        <w:p w14:paraId="3740DEEA" w14:textId="617DFD0C" w:rsidR="00771242" w:rsidRDefault="00771242">
          <w:pPr>
            <w:pStyle w:val="TOC1"/>
            <w:tabs>
              <w:tab w:val="right" w:leader="dot" w:pos="9016"/>
            </w:tabs>
            <w:rPr>
              <w:rFonts w:eastAsiaTheme="minorEastAsia"/>
              <w:noProof/>
              <w:lang w:eastAsia="en-GB"/>
            </w:rPr>
          </w:pPr>
          <w:hyperlink w:anchor="_Toc233392709" w:history="1">
            <w:r w:rsidRPr="00406853">
              <w:rPr>
                <w:rStyle w:val="Hyperlink"/>
                <w:rFonts w:ascii="Times New Roman" w:hAnsi="Times New Roman" w:cs="Times New Roman"/>
                <w:noProof/>
              </w:rPr>
              <w:t>3. Research Methodology</w:t>
            </w:r>
            <w:r>
              <w:rPr>
                <w:noProof/>
                <w:webHidden/>
              </w:rPr>
              <w:tab/>
            </w:r>
            <w:r>
              <w:rPr>
                <w:noProof/>
                <w:webHidden/>
              </w:rPr>
              <w:fldChar w:fldCharType="begin"/>
            </w:r>
            <w:r>
              <w:rPr>
                <w:noProof/>
                <w:webHidden/>
              </w:rPr>
              <w:instrText xml:space="preserve"> PAGEREF _Toc233392709 \h </w:instrText>
            </w:r>
            <w:r>
              <w:rPr>
                <w:noProof/>
                <w:webHidden/>
              </w:rPr>
            </w:r>
            <w:r>
              <w:rPr>
                <w:noProof/>
                <w:webHidden/>
              </w:rPr>
              <w:fldChar w:fldCharType="separate"/>
            </w:r>
            <w:r>
              <w:rPr>
                <w:noProof/>
                <w:webHidden/>
              </w:rPr>
              <w:t>6</w:t>
            </w:r>
            <w:r>
              <w:rPr>
                <w:noProof/>
                <w:webHidden/>
              </w:rPr>
              <w:fldChar w:fldCharType="end"/>
            </w:r>
          </w:hyperlink>
        </w:p>
        <w:p w14:paraId="4EB4823C" w14:textId="734B94D2" w:rsidR="00771242" w:rsidRDefault="00771242">
          <w:pPr>
            <w:pStyle w:val="TOC2"/>
            <w:tabs>
              <w:tab w:val="right" w:leader="dot" w:pos="9016"/>
            </w:tabs>
            <w:rPr>
              <w:rFonts w:eastAsiaTheme="minorEastAsia"/>
              <w:noProof/>
              <w:lang w:eastAsia="en-GB"/>
            </w:rPr>
          </w:pPr>
          <w:hyperlink w:anchor="_Toc233392710" w:history="1">
            <w:r w:rsidRPr="00406853">
              <w:rPr>
                <w:rStyle w:val="Hyperlink"/>
                <w:rFonts w:ascii="Times New Roman" w:hAnsi="Times New Roman" w:cs="Times New Roman"/>
                <w:noProof/>
              </w:rPr>
              <w:t>3.1 Research Philosophy</w:t>
            </w:r>
            <w:r>
              <w:rPr>
                <w:noProof/>
                <w:webHidden/>
              </w:rPr>
              <w:tab/>
            </w:r>
            <w:r>
              <w:rPr>
                <w:noProof/>
                <w:webHidden/>
              </w:rPr>
              <w:fldChar w:fldCharType="begin"/>
            </w:r>
            <w:r>
              <w:rPr>
                <w:noProof/>
                <w:webHidden/>
              </w:rPr>
              <w:instrText xml:space="preserve"> PAGEREF _Toc233392710 \h </w:instrText>
            </w:r>
            <w:r>
              <w:rPr>
                <w:noProof/>
                <w:webHidden/>
              </w:rPr>
            </w:r>
            <w:r>
              <w:rPr>
                <w:noProof/>
                <w:webHidden/>
              </w:rPr>
              <w:fldChar w:fldCharType="separate"/>
            </w:r>
            <w:r>
              <w:rPr>
                <w:noProof/>
                <w:webHidden/>
              </w:rPr>
              <w:t>6</w:t>
            </w:r>
            <w:r>
              <w:rPr>
                <w:noProof/>
                <w:webHidden/>
              </w:rPr>
              <w:fldChar w:fldCharType="end"/>
            </w:r>
          </w:hyperlink>
        </w:p>
        <w:p w14:paraId="7DF51FB8" w14:textId="4FB8C1DE" w:rsidR="00771242" w:rsidRDefault="00771242">
          <w:pPr>
            <w:pStyle w:val="TOC2"/>
            <w:tabs>
              <w:tab w:val="right" w:leader="dot" w:pos="9016"/>
            </w:tabs>
            <w:rPr>
              <w:rFonts w:eastAsiaTheme="minorEastAsia"/>
              <w:noProof/>
              <w:lang w:eastAsia="en-GB"/>
            </w:rPr>
          </w:pPr>
          <w:hyperlink w:anchor="_Toc233392711" w:history="1">
            <w:r w:rsidRPr="00406853">
              <w:rPr>
                <w:rStyle w:val="Hyperlink"/>
                <w:rFonts w:ascii="Times New Roman" w:hAnsi="Times New Roman" w:cs="Times New Roman"/>
                <w:noProof/>
              </w:rPr>
              <w:t>3.2 Research Approach and Methodology</w:t>
            </w:r>
            <w:r>
              <w:rPr>
                <w:noProof/>
                <w:webHidden/>
              </w:rPr>
              <w:tab/>
            </w:r>
            <w:r>
              <w:rPr>
                <w:noProof/>
                <w:webHidden/>
              </w:rPr>
              <w:fldChar w:fldCharType="begin"/>
            </w:r>
            <w:r>
              <w:rPr>
                <w:noProof/>
                <w:webHidden/>
              </w:rPr>
              <w:instrText xml:space="preserve"> PAGEREF _Toc233392711 \h </w:instrText>
            </w:r>
            <w:r>
              <w:rPr>
                <w:noProof/>
                <w:webHidden/>
              </w:rPr>
            </w:r>
            <w:r>
              <w:rPr>
                <w:noProof/>
                <w:webHidden/>
              </w:rPr>
              <w:fldChar w:fldCharType="separate"/>
            </w:r>
            <w:r>
              <w:rPr>
                <w:noProof/>
                <w:webHidden/>
              </w:rPr>
              <w:t>6</w:t>
            </w:r>
            <w:r>
              <w:rPr>
                <w:noProof/>
                <w:webHidden/>
              </w:rPr>
              <w:fldChar w:fldCharType="end"/>
            </w:r>
          </w:hyperlink>
        </w:p>
        <w:p w14:paraId="3FCED393" w14:textId="4FD5A81C" w:rsidR="00771242" w:rsidRDefault="00771242">
          <w:pPr>
            <w:pStyle w:val="TOC2"/>
            <w:tabs>
              <w:tab w:val="right" w:leader="dot" w:pos="9016"/>
            </w:tabs>
            <w:rPr>
              <w:rFonts w:eastAsiaTheme="minorEastAsia"/>
              <w:noProof/>
              <w:lang w:eastAsia="en-GB"/>
            </w:rPr>
          </w:pPr>
          <w:hyperlink w:anchor="_Toc233392712" w:history="1">
            <w:r w:rsidRPr="00406853">
              <w:rPr>
                <w:rStyle w:val="Hyperlink"/>
                <w:rFonts w:ascii="Times New Roman" w:hAnsi="Times New Roman" w:cs="Times New Roman"/>
                <w:noProof/>
              </w:rPr>
              <w:t>3.3 Data Collection Method</w:t>
            </w:r>
            <w:r>
              <w:rPr>
                <w:noProof/>
                <w:webHidden/>
              </w:rPr>
              <w:tab/>
            </w:r>
            <w:r>
              <w:rPr>
                <w:noProof/>
                <w:webHidden/>
              </w:rPr>
              <w:fldChar w:fldCharType="begin"/>
            </w:r>
            <w:r>
              <w:rPr>
                <w:noProof/>
                <w:webHidden/>
              </w:rPr>
              <w:instrText xml:space="preserve"> PAGEREF _Toc233392712 \h </w:instrText>
            </w:r>
            <w:r>
              <w:rPr>
                <w:noProof/>
                <w:webHidden/>
              </w:rPr>
            </w:r>
            <w:r>
              <w:rPr>
                <w:noProof/>
                <w:webHidden/>
              </w:rPr>
              <w:fldChar w:fldCharType="separate"/>
            </w:r>
            <w:r>
              <w:rPr>
                <w:noProof/>
                <w:webHidden/>
              </w:rPr>
              <w:t>7</w:t>
            </w:r>
            <w:r>
              <w:rPr>
                <w:noProof/>
                <w:webHidden/>
              </w:rPr>
              <w:fldChar w:fldCharType="end"/>
            </w:r>
          </w:hyperlink>
        </w:p>
        <w:p w14:paraId="7C978072" w14:textId="3BB2CA0E" w:rsidR="00771242" w:rsidRDefault="00771242">
          <w:pPr>
            <w:pStyle w:val="TOC2"/>
            <w:tabs>
              <w:tab w:val="right" w:leader="dot" w:pos="9016"/>
            </w:tabs>
            <w:rPr>
              <w:rFonts w:eastAsiaTheme="minorEastAsia"/>
              <w:noProof/>
              <w:lang w:eastAsia="en-GB"/>
            </w:rPr>
          </w:pPr>
          <w:hyperlink w:anchor="_Toc233392713" w:history="1">
            <w:r w:rsidRPr="00406853">
              <w:rPr>
                <w:rStyle w:val="Hyperlink"/>
                <w:rFonts w:ascii="Times New Roman" w:hAnsi="Times New Roman" w:cs="Times New Roman"/>
                <w:noProof/>
              </w:rPr>
              <w:t>3.4 Target Population and Sampling Technique</w:t>
            </w:r>
            <w:r>
              <w:rPr>
                <w:noProof/>
                <w:webHidden/>
              </w:rPr>
              <w:tab/>
            </w:r>
            <w:r>
              <w:rPr>
                <w:noProof/>
                <w:webHidden/>
              </w:rPr>
              <w:fldChar w:fldCharType="begin"/>
            </w:r>
            <w:r>
              <w:rPr>
                <w:noProof/>
                <w:webHidden/>
              </w:rPr>
              <w:instrText xml:space="preserve"> PAGEREF _Toc233392713 \h </w:instrText>
            </w:r>
            <w:r>
              <w:rPr>
                <w:noProof/>
                <w:webHidden/>
              </w:rPr>
            </w:r>
            <w:r>
              <w:rPr>
                <w:noProof/>
                <w:webHidden/>
              </w:rPr>
              <w:fldChar w:fldCharType="separate"/>
            </w:r>
            <w:r>
              <w:rPr>
                <w:noProof/>
                <w:webHidden/>
              </w:rPr>
              <w:t>7</w:t>
            </w:r>
            <w:r>
              <w:rPr>
                <w:noProof/>
                <w:webHidden/>
              </w:rPr>
              <w:fldChar w:fldCharType="end"/>
            </w:r>
          </w:hyperlink>
        </w:p>
        <w:p w14:paraId="5B2791A5" w14:textId="3C68D5A2" w:rsidR="00771242" w:rsidRDefault="00771242">
          <w:pPr>
            <w:pStyle w:val="TOC2"/>
            <w:tabs>
              <w:tab w:val="right" w:leader="dot" w:pos="9016"/>
            </w:tabs>
            <w:rPr>
              <w:rFonts w:eastAsiaTheme="minorEastAsia"/>
              <w:noProof/>
              <w:lang w:eastAsia="en-GB"/>
            </w:rPr>
          </w:pPr>
          <w:hyperlink w:anchor="_Toc233392714" w:history="1">
            <w:r w:rsidRPr="00406853">
              <w:rPr>
                <w:rStyle w:val="Hyperlink"/>
                <w:rFonts w:ascii="Times New Roman" w:hAnsi="Times New Roman" w:cs="Times New Roman"/>
                <w:noProof/>
              </w:rPr>
              <w:t>3.5 Data Analysis Techniques</w:t>
            </w:r>
            <w:r>
              <w:rPr>
                <w:noProof/>
                <w:webHidden/>
              </w:rPr>
              <w:tab/>
            </w:r>
            <w:r>
              <w:rPr>
                <w:noProof/>
                <w:webHidden/>
              </w:rPr>
              <w:fldChar w:fldCharType="begin"/>
            </w:r>
            <w:r>
              <w:rPr>
                <w:noProof/>
                <w:webHidden/>
              </w:rPr>
              <w:instrText xml:space="preserve"> PAGEREF _Toc233392714 \h </w:instrText>
            </w:r>
            <w:r>
              <w:rPr>
                <w:noProof/>
                <w:webHidden/>
              </w:rPr>
            </w:r>
            <w:r>
              <w:rPr>
                <w:noProof/>
                <w:webHidden/>
              </w:rPr>
              <w:fldChar w:fldCharType="separate"/>
            </w:r>
            <w:r>
              <w:rPr>
                <w:noProof/>
                <w:webHidden/>
              </w:rPr>
              <w:t>7</w:t>
            </w:r>
            <w:r>
              <w:rPr>
                <w:noProof/>
                <w:webHidden/>
              </w:rPr>
              <w:fldChar w:fldCharType="end"/>
            </w:r>
          </w:hyperlink>
        </w:p>
        <w:p w14:paraId="180B4714" w14:textId="365F12B8" w:rsidR="00771242" w:rsidRDefault="00771242">
          <w:pPr>
            <w:pStyle w:val="TOC2"/>
            <w:tabs>
              <w:tab w:val="right" w:leader="dot" w:pos="9016"/>
            </w:tabs>
            <w:rPr>
              <w:rFonts w:eastAsiaTheme="minorEastAsia"/>
              <w:noProof/>
              <w:lang w:eastAsia="en-GB"/>
            </w:rPr>
          </w:pPr>
          <w:hyperlink w:anchor="_Toc233392715" w:history="1">
            <w:r w:rsidRPr="00406853">
              <w:rPr>
                <w:rStyle w:val="Hyperlink"/>
                <w:rFonts w:ascii="Times New Roman" w:hAnsi="Times New Roman" w:cs="Times New Roman"/>
                <w:noProof/>
              </w:rPr>
              <w:t>3.6 Ethical Considerations</w:t>
            </w:r>
            <w:r>
              <w:rPr>
                <w:noProof/>
                <w:webHidden/>
              </w:rPr>
              <w:tab/>
            </w:r>
            <w:r>
              <w:rPr>
                <w:noProof/>
                <w:webHidden/>
              </w:rPr>
              <w:fldChar w:fldCharType="begin"/>
            </w:r>
            <w:r>
              <w:rPr>
                <w:noProof/>
                <w:webHidden/>
              </w:rPr>
              <w:instrText xml:space="preserve"> PAGEREF _Toc233392715 \h </w:instrText>
            </w:r>
            <w:r>
              <w:rPr>
                <w:noProof/>
                <w:webHidden/>
              </w:rPr>
            </w:r>
            <w:r>
              <w:rPr>
                <w:noProof/>
                <w:webHidden/>
              </w:rPr>
              <w:fldChar w:fldCharType="separate"/>
            </w:r>
            <w:r>
              <w:rPr>
                <w:noProof/>
                <w:webHidden/>
              </w:rPr>
              <w:t>8</w:t>
            </w:r>
            <w:r>
              <w:rPr>
                <w:noProof/>
                <w:webHidden/>
              </w:rPr>
              <w:fldChar w:fldCharType="end"/>
            </w:r>
          </w:hyperlink>
        </w:p>
        <w:p w14:paraId="03B27F78" w14:textId="460CFD6C" w:rsidR="00771242" w:rsidRDefault="00771242">
          <w:pPr>
            <w:pStyle w:val="TOC2"/>
            <w:tabs>
              <w:tab w:val="right" w:leader="dot" w:pos="9016"/>
            </w:tabs>
            <w:rPr>
              <w:rFonts w:eastAsiaTheme="minorEastAsia"/>
              <w:noProof/>
              <w:lang w:eastAsia="en-GB"/>
            </w:rPr>
          </w:pPr>
          <w:hyperlink w:anchor="_Toc233392716" w:history="1">
            <w:r w:rsidRPr="00406853">
              <w:rPr>
                <w:rStyle w:val="Hyperlink"/>
                <w:rFonts w:ascii="Times New Roman" w:hAnsi="Times New Roman" w:cs="Times New Roman"/>
                <w:noProof/>
              </w:rPr>
              <w:t>3.7 Limitations</w:t>
            </w:r>
            <w:r>
              <w:rPr>
                <w:noProof/>
                <w:webHidden/>
              </w:rPr>
              <w:tab/>
            </w:r>
            <w:r>
              <w:rPr>
                <w:noProof/>
                <w:webHidden/>
              </w:rPr>
              <w:fldChar w:fldCharType="begin"/>
            </w:r>
            <w:r>
              <w:rPr>
                <w:noProof/>
                <w:webHidden/>
              </w:rPr>
              <w:instrText xml:space="preserve"> PAGEREF _Toc233392716 \h </w:instrText>
            </w:r>
            <w:r>
              <w:rPr>
                <w:noProof/>
                <w:webHidden/>
              </w:rPr>
            </w:r>
            <w:r>
              <w:rPr>
                <w:noProof/>
                <w:webHidden/>
              </w:rPr>
              <w:fldChar w:fldCharType="separate"/>
            </w:r>
            <w:r>
              <w:rPr>
                <w:noProof/>
                <w:webHidden/>
              </w:rPr>
              <w:t>8</w:t>
            </w:r>
            <w:r>
              <w:rPr>
                <w:noProof/>
                <w:webHidden/>
              </w:rPr>
              <w:fldChar w:fldCharType="end"/>
            </w:r>
          </w:hyperlink>
        </w:p>
        <w:p w14:paraId="71D0D0B8" w14:textId="1C7DA521" w:rsidR="00771242" w:rsidRDefault="00771242">
          <w:pPr>
            <w:pStyle w:val="TOC1"/>
            <w:tabs>
              <w:tab w:val="right" w:leader="dot" w:pos="9016"/>
            </w:tabs>
            <w:rPr>
              <w:rFonts w:eastAsiaTheme="minorEastAsia"/>
              <w:noProof/>
              <w:lang w:eastAsia="en-GB"/>
            </w:rPr>
          </w:pPr>
          <w:hyperlink w:anchor="_Toc233392717" w:history="1">
            <w:r w:rsidRPr="00406853">
              <w:rPr>
                <w:rStyle w:val="Hyperlink"/>
                <w:rFonts w:ascii="Times New Roman" w:eastAsia="Arial" w:hAnsi="Times New Roman" w:cs="Times New Roman"/>
                <w:noProof/>
              </w:rPr>
              <w:t>4.Project Plan and Timeline</w:t>
            </w:r>
            <w:r>
              <w:rPr>
                <w:noProof/>
                <w:webHidden/>
              </w:rPr>
              <w:tab/>
            </w:r>
            <w:r>
              <w:rPr>
                <w:noProof/>
                <w:webHidden/>
              </w:rPr>
              <w:fldChar w:fldCharType="begin"/>
            </w:r>
            <w:r>
              <w:rPr>
                <w:noProof/>
                <w:webHidden/>
              </w:rPr>
              <w:instrText xml:space="preserve"> PAGEREF _Toc233392717 \h </w:instrText>
            </w:r>
            <w:r>
              <w:rPr>
                <w:noProof/>
                <w:webHidden/>
              </w:rPr>
            </w:r>
            <w:r>
              <w:rPr>
                <w:noProof/>
                <w:webHidden/>
              </w:rPr>
              <w:fldChar w:fldCharType="separate"/>
            </w:r>
            <w:r>
              <w:rPr>
                <w:noProof/>
                <w:webHidden/>
              </w:rPr>
              <w:t>8</w:t>
            </w:r>
            <w:r>
              <w:rPr>
                <w:noProof/>
                <w:webHidden/>
              </w:rPr>
              <w:fldChar w:fldCharType="end"/>
            </w:r>
          </w:hyperlink>
        </w:p>
        <w:p w14:paraId="72E41089" w14:textId="4FC173C2" w:rsidR="00771242" w:rsidRDefault="00771242">
          <w:pPr>
            <w:pStyle w:val="TOC2"/>
            <w:tabs>
              <w:tab w:val="right" w:leader="dot" w:pos="9016"/>
            </w:tabs>
            <w:rPr>
              <w:rFonts w:eastAsiaTheme="minorEastAsia"/>
              <w:noProof/>
              <w:lang w:eastAsia="en-GB"/>
            </w:rPr>
          </w:pPr>
          <w:hyperlink w:anchor="_Toc233392718" w:history="1">
            <w:r w:rsidRPr="00406853">
              <w:rPr>
                <w:rStyle w:val="Hyperlink"/>
                <w:rFonts w:ascii="Times New Roman" w:hAnsi="Times New Roman" w:cs="Times New Roman"/>
                <w:noProof/>
              </w:rPr>
              <w:t>4.1 Gantt Chart</w:t>
            </w:r>
            <w:r>
              <w:rPr>
                <w:noProof/>
                <w:webHidden/>
              </w:rPr>
              <w:tab/>
            </w:r>
            <w:r>
              <w:rPr>
                <w:noProof/>
                <w:webHidden/>
              </w:rPr>
              <w:fldChar w:fldCharType="begin"/>
            </w:r>
            <w:r>
              <w:rPr>
                <w:noProof/>
                <w:webHidden/>
              </w:rPr>
              <w:instrText xml:space="preserve"> PAGEREF _Toc233392718 \h </w:instrText>
            </w:r>
            <w:r>
              <w:rPr>
                <w:noProof/>
                <w:webHidden/>
              </w:rPr>
            </w:r>
            <w:r>
              <w:rPr>
                <w:noProof/>
                <w:webHidden/>
              </w:rPr>
              <w:fldChar w:fldCharType="separate"/>
            </w:r>
            <w:r>
              <w:rPr>
                <w:noProof/>
                <w:webHidden/>
              </w:rPr>
              <w:t>9</w:t>
            </w:r>
            <w:r>
              <w:rPr>
                <w:noProof/>
                <w:webHidden/>
              </w:rPr>
              <w:fldChar w:fldCharType="end"/>
            </w:r>
          </w:hyperlink>
        </w:p>
        <w:p w14:paraId="325B54FA" w14:textId="711D30F9" w:rsidR="00771242" w:rsidRDefault="00771242">
          <w:pPr>
            <w:pStyle w:val="TOC2"/>
            <w:tabs>
              <w:tab w:val="right" w:leader="dot" w:pos="9016"/>
            </w:tabs>
            <w:rPr>
              <w:rFonts w:eastAsiaTheme="minorEastAsia"/>
              <w:noProof/>
              <w:lang w:eastAsia="en-GB"/>
            </w:rPr>
          </w:pPr>
          <w:hyperlink w:anchor="_Toc233392719" w:history="1">
            <w:r w:rsidRPr="00406853">
              <w:rPr>
                <w:rStyle w:val="Hyperlink"/>
                <w:rFonts w:ascii="Times New Roman" w:hAnsi="Times New Roman" w:cs="Times New Roman"/>
                <w:noProof/>
              </w:rPr>
              <w:t>4.2 Key milestones</w:t>
            </w:r>
            <w:r>
              <w:rPr>
                <w:noProof/>
                <w:webHidden/>
              </w:rPr>
              <w:tab/>
            </w:r>
            <w:r>
              <w:rPr>
                <w:noProof/>
                <w:webHidden/>
              </w:rPr>
              <w:fldChar w:fldCharType="begin"/>
            </w:r>
            <w:r>
              <w:rPr>
                <w:noProof/>
                <w:webHidden/>
              </w:rPr>
              <w:instrText xml:space="preserve"> PAGEREF _Toc233392719 \h </w:instrText>
            </w:r>
            <w:r>
              <w:rPr>
                <w:noProof/>
                <w:webHidden/>
              </w:rPr>
            </w:r>
            <w:r>
              <w:rPr>
                <w:noProof/>
                <w:webHidden/>
              </w:rPr>
              <w:fldChar w:fldCharType="separate"/>
            </w:r>
            <w:r>
              <w:rPr>
                <w:noProof/>
                <w:webHidden/>
              </w:rPr>
              <w:t>10</w:t>
            </w:r>
            <w:r>
              <w:rPr>
                <w:noProof/>
                <w:webHidden/>
              </w:rPr>
              <w:fldChar w:fldCharType="end"/>
            </w:r>
          </w:hyperlink>
        </w:p>
        <w:p w14:paraId="74D7C260" w14:textId="1F37F5B3" w:rsidR="00771242" w:rsidRDefault="00771242">
          <w:pPr>
            <w:pStyle w:val="TOC1"/>
            <w:tabs>
              <w:tab w:val="right" w:leader="dot" w:pos="9016"/>
            </w:tabs>
            <w:rPr>
              <w:rFonts w:eastAsiaTheme="minorEastAsia"/>
              <w:noProof/>
              <w:lang w:eastAsia="en-GB"/>
            </w:rPr>
          </w:pPr>
          <w:hyperlink w:anchor="_Toc233392720" w:history="1">
            <w:r w:rsidRPr="0040685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_Toc233392720 \h </w:instrText>
            </w:r>
            <w:r>
              <w:rPr>
                <w:noProof/>
                <w:webHidden/>
              </w:rPr>
            </w:r>
            <w:r>
              <w:rPr>
                <w:noProof/>
                <w:webHidden/>
              </w:rPr>
              <w:fldChar w:fldCharType="separate"/>
            </w:r>
            <w:r>
              <w:rPr>
                <w:noProof/>
                <w:webHidden/>
              </w:rPr>
              <w:t>11</w:t>
            </w:r>
            <w:r>
              <w:rPr>
                <w:noProof/>
                <w:webHidden/>
              </w:rPr>
              <w:fldChar w:fldCharType="end"/>
            </w:r>
          </w:hyperlink>
        </w:p>
        <w:p w14:paraId="0B43C8B8" w14:textId="1448C8A0" w:rsidR="00090243" w:rsidRDefault="00090243" w:rsidP="00090243">
          <w:r>
            <w:rPr>
              <w:b/>
              <w:bCs/>
            </w:rPr>
            <w:fldChar w:fldCharType="end"/>
          </w:r>
        </w:p>
      </w:sdtContent>
    </w:sdt>
    <w:p w14:paraId="4277FE94" w14:textId="77777777" w:rsidR="00090243" w:rsidRPr="009D7A08" w:rsidRDefault="00090243" w:rsidP="00090243">
      <w:pPr>
        <w:spacing w:line="360" w:lineRule="auto"/>
        <w:jc w:val="both"/>
        <w:rPr>
          <w:rFonts w:ascii="Times New Roman" w:hAnsi="Times New Roman" w:cs="Times New Roman"/>
        </w:rPr>
      </w:pPr>
    </w:p>
    <w:p w14:paraId="106E5567" w14:textId="77777777" w:rsidR="00090243" w:rsidRPr="009D7A08" w:rsidRDefault="00090243" w:rsidP="00090243">
      <w:pPr>
        <w:spacing w:line="360" w:lineRule="auto"/>
        <w:jc w:val="both"/>
        <w:rPr>
          <w:rFonts w:ascii="Times New Roman" w:hAnsi="Times New Roman" w:cs="Times New Roman"/>
        </w:rPr>
      </w:pPr>
    </w:p>
    <w:p w14:paraId="73CEF787"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0" w:name="_Toc233392696"/>
      <w:r w:rsidRPr="009D7A08">
        <w:rPr>
          <w:rFonts w:ascii="Times New Roman" w:hAnsi="Times New Roman" w:cs="Times New Roman"/>
          <w:sz w:val="24"/>
          <w:szCs w:val="24"/>
        </w:rPr>
        <w:lastRenderedPageBreak/>
        <w:t>1.Introduction</w:t>
      </w:r>
      <w:bookmarkEnd w:id="0"/>
    </w:p>
    <w:p w14:paraId="65FAEF33"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This research proposal will look at workplace wellbeing initiatives and the impact these have on employee motivation and retention in small businesses. Workplace wellbeing is the physical, mental and emotional support that is given to workers to enable them to continue working in a healthy and productive workplace.</w:t>
      </w:r>
    </w:p>
    <w:p w14:paraId="66B76CCA"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1" w:name="_Toc233392697"/>
      <w:r w:rsidRPr="009D7A08">
        <w:rPr>
          <w:rFonts w:ascii="Times New Roman" w:hAnsi="Times New Roman" w:cs="Times New Roman"/>
          <w:sz w:val="24"/>
          <w:szCs w:val="24"/>
        </w:rPr>
        <w:t>1.1 Research Background</w:t>
      </w:r>
      <w:bookmarkEnd w:id="1"/>
    </w:p>
    <w:p w14:paraId="25D5657D"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Employee wellbeing is an important issue in business management as organisations rely on their motivated and committed employees for good performance. The Job Demands-Resources model posits that employees will be more likely to stay in the job if the extent to which workplace resources – including support, recognition and autonomy can help them cope with the demands of the job (Bakker and Demerouti, 2007). Self-Determination Theory also proposes that the more employees feel valued, able and supported within the workplace, the better the motivation is (Ryan and Deci, 2000). As Guest (2017) postulates, employee wellbeing is not only instrumental to improving productivity, but another positive human resource management outcome.</w:t>
      </w:r>
    </w:p>
    <w:p w14:paraId="06A339AA"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2" w:name="_Toc233392698"/>
      <w:r w:rsidRPr="009D7A08">
        <w:rPr>
          <w:rFonts w:ascii="Times New Roman" w:hAnsi="Times New Roman" w:cs="Times New Roman"/>
          <w:sz w:val="24"/>
          <w:szCs w:val="24"/>
        </w:rPr>
        <w:t>1.2 Research Problem</w:t>
      </w:r>
      <w:bookmarkEnd w:id="2"/>
    </w:p>
    <w:p w14:paraId="3EE7ECA6"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Compared to larger organisations, small businesses may not possess the same </w:t>
      </w:r>
      <w:proofErr w:type="gramStart"/>
      <w:r w:rsidRPr="009D7A08">
        <w:rPr>
          <w:rFonts w:ascii="Times New Roman" w:hAnsi="Times New Roman" w:cs="Times New Roman"/>
        </w:rPr>
        <w:t>amount</w:t>
      </w:r>
      <w:proofErr w:type="gramEnd"/>
      <w:r w:rsidRPr="009D7A08">
        <w:rPr>
          <w:rFonts w:ascii="Times New Roman" w:hAnsi="Times New Roman" w:cs="Times New Roman"/>
        </w:rPr>
        <w:t xml:space="preserve"> of resources or finances. This may lead to a lack of wellbeing programmes in terms of structure. This can cause decreased motivation, higher stress and help to trigger staff turnover.</w:t>
      </w:r>
    </w:p>
    <w:p w14:paraId="626E777E"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3" w:name="_Toc233392699"/>
      <w:r w:rsidRPr="009D7A08">
        <w:rPr>
          <w:rFonts w:ascii="Times New Roman" w:hAnsi="Times New Roman" w:cs="Times New Roman"/>
          <w:sz w:val="24"/>
          <w:szCs w:val="24"/>
        </w:rPr>
        <w:t>1.3 Research Aim</w:t>
      </w:r>
      <w:bookmarkEnd w:id="3"/>
    </w:p>
    <w:p w14:paraId="42EAF8C9"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purpose of this study is to examine the impact of workplace wellbeing programs on individual motivation and retention in small business.</w:t>
      </w:r>
    </w:p>
    <w:p w14:paraId="4B5712F5"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4" w:name="_Toc233392700"/>
      <w:r w:rsidRPr="009D7A08">
        <w:rPr>
          <w:rFonts w:ascii="Times New Roman" w:hAnsi="Times New Roman" w:cs="Times New Roman"/>
          <w:sz w:val="24"/>
          <w:szCs w:val="24"/>
        </w:rPr>
        <w:t>1.4 Research Objectives</w:t>
      </w:r>
      <w:bookmarkEnd w:id="4"/>
    </w:p>
    <w:p w14:paraId="667F15F8" w14:textId="77777777" w:rsidR="00090243" w:rsidRPr="009D7A08" w:rsidRDefault="00090243" w:rsidP="00090243">
      <w:pPr>
        <w:spacing w:line="360" w:lineRule="auto"/>
        <w:jc w:val="both"/>
        <w:rPr>
          <w:rFonts w:ascii="Times New Roman" w:hAnsi="Times New Roman" w:cs="Times New Roman"/>
        </w:rPr>
      </w:pPr>
    </w:p>
    <w:p w14:paraId="347ACA8C" w14:textId="77777777" w:rsidR="00090243" w:rsidRPr="009D7A08" w:rsidRDefault="00090243" w:rsidP="00090243">
      <w:pPr>
        <w:pStyle w:val="ListParagraph"/>
        <w:numPr>
          <w:ilvl w:val="0"/>
          <w:numId w:val="2"/>
        </w:numPr>
        <w:spacing w:line="360" w:lineRule="auto"/>
        <w:jc w:val="both"/>
        <w:rPr>
          <w:rFonts w:ascii="Times New Roman" w:hAnsi="Times New Roman" w:cs="Times New Roman"/>
        </w:rPr>
      </w:pPr>
      <w:r w:rsidRPr="009D7A08">
        <w:rPr>
          <w:rFonts w:ascii="Times New Roman" w:hAnsi="Times New Roman" w:cs="Times New Roman"/>
        </w:rPr>
        <w:t>To identify the main workplace wellbeing initiatives used by the small business in London.</w:t>
      </w:r>
    </w:p>
    <w:p w14:paraId="65B93593" w14:textId="77777777" w:rsidR="00090243" w:rsidRPr="009D7A08" w:rsidRDefault="00090243" w:rsidP="00090243">
      <w:pPr>
        <w:pStyle w:val="ListParagraph"/>
        <w:numPr>
          <w:ilvl w:val="0"/>
          <w:numId w:val="2"/>
        </w:numPr>
        <w:spacing w:line="360" w:lineRule="auto"/>
        <w:jc w:val="both"/>
        <w:rPr>
          <w:rFonts w:ascii="Times New Roman" w:hAnsi="Times New Roman" w:cs="Times New Roman"/>
        </w:rPr>
      </w:pPr>
      <w:r w:rsidRPr="009D7A08">
        <w:rPr>
          <w:rFonts w:ascii="Times New Roman" w:hAnsi="Times New Roman" w:cs="Times New Roman"/>
        </w:rPr>
        <w:t>To explore the impact of wellbeing programs within the workplace on employee motivation.</w:t>
      </w:r>
    </w:p>
    <w:p w14:paraId="0D4924A4" w14:textId="77777777" w:rsidR="00090243" w:rsidRPr="009D7A08" w:rsidRDefault="00090243" w:rsidP="00090243">
      <w:pPr>
        <w:pStyle w:val="ListParagraph"/>
        <w:numPr>
          <w:ilvl w:val="0"/>
          <w:numId w:val="2"/>
        </w:numPr>
        <w:spacing w:line="360" w:lineRule="auto"/>
        <w:jc w:val="both"/>
        <w:rPr>
          <w:rFonts w:ascii="Times New Roman" w:hAnsi="Times New Roman" w:cs="Times New Roman"/>
        </w:rPr>
      </w:pPr>
      <w:r w:rsidRPr="009D7A08">
        <w:rPr>
          <w:rFonts w:ascii="Times New Roman" w:hAnsi="Times New Roman" w:cs="Times New Roman"/>
        </w:rPr>
        <w:t>To understand the impacts of employee wellbeing in small businesses on employee retention.</w:t>
      </w:r>
    </w:p>
    <w:p w14:paraId="4A0F720E" w14:textId="77777777" w:rsidR="00090243" w:rsidRPr="009D7A08" w:rsidRDefault="00090243" w:rsidP="00090243">
      <w:pPr>
        <w:spacing w:line="360" w:lineRule="auto"/>
        <w:jc w:val="both"/>
        <w:rPr>
          <w:rFonts w:ascii="Times New Roman" w:hAnsi="Times New Roman" w:cs="Times New Roman"/>
        </w:rPr>
      </w:pPr>
    </w:p>
    <w:p w14:paraId="4D97720E"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5" w:name="_Toc233392701"/>
      <w:r w:rsidRPr="009D7A08">
        <w:rPr>
          <w:rFonts w:ascii="Times New Roman" w:hAnsi="Times New Roman" w:cs="Times New Roman"/>
          <w:sz w:val="24"/>
          <w:szCs w:val="24"/>
        </w:rPr>
        <w:lastRenderedPageBreak/>
        <w:t>1.5 Research Questions</w:t>
      </w:r>
      <w:bookmarkEnd w:id="5"/>
    </w:p>
    <w:p w14:paraId="45FF5D4D" w14:textId="77777777" w:rsidR="00090243" w:rsidRPr="009D7A08" w:rsidRDefault="00090243" w:rsidP="00090243">
      <w:pPr>
        <w:pStyle w:val="ListParagraph"/>
        <w:numPr>
          <w:ilvl w:val="0"/>
          <w:numId w:val="1"/>
        </w:numPr>
        <w:spacing w:line="360" w:lineRule="auto"/>
        <w:jc w:val="both"/>
        <w:rPr>
          <w:rFonts w:ascii="Times New Roman" w:hAnsi="Times New Roman" w:cs="Times New Roman"/>
        </w:rPr>
      </w:pPr>
      <w:r w:rsidRPr="009D7A08">
        <w:rPr>
          <w:rFonts w:ascii="Times New Roman" w:hAnsi="Times New Roman" w:cs="Times New Roman"/>
        </w:rPr>
        <w:t>What strategies are implemented for wellbeing in the workplace in small businesses in London?</w:t>
      </w:r>
    </w:p>
    <w:p w14:paraId="70AB211F" w14:textId="77777777" w:rsidR="00090243" w:rsidRPr="009D7A08" w:rsidRDefault="00090243" w:rsidP="00090243">
      <w:pPr>
        <w:pStyle w:val="ListParagraph"/>
        <w:numPr>
          <w:ilvl w:val="0"/>
          <w:numId w:val="1"/>
        </w:numPr>
        <w:spacing w:line="360" w:lineRule="auto"/>
        <w:jc w:val="both"/>
        <w:rPr>
          <w:rFonts w:ascii="Times New Roman" w:hAnsi="Times New Roman" w:cs="Times New Roman"/>
        </w:rPr>
      </w:pPr>
      <w:r w:rsidRPr="009D7A08">
        <w:rPr>
          <w:rFonts w:ascii="Times New Roman" w:hAnsi="Times New Roman" w:cs="Times New Roman"/>
        </w:rPr>
        <w:t>What is the impact of well-being programs at work on the motivation of employees?</w:t>
      </w:r>
    </w:p>
    <w:p w14:paraId="70228D68" w14:textId="77777777" w:rsidR="00090243" w:rsidRPr="009D7A08" w:rsidRDefault="00090243" w:rsidP="00090243">
      <w:pPr>
        <w:pStyle w:val="ListParagraph"/>
        <w:numPr>
          <w:ilvl w:val="0"/>
          <w:numId w:val="1"/>
        </w:numPr>
        <w:spacing w:line="360" w:lineRule="auto"/>
        <w:jc w:val="both"/>
        <w:rPr>
          <w:rFonts w:ascii="Times New Roman" w:hAnsi="Times New Roman" w:cs="Times New Roman"/>
        </w:rPr>
      </w:pPr>
      <w:r w:rsidRPr="009D7A08">
        <w:rPr>
          <w:rFonts w:ascii="Times New Roman" w:hAnsi="Times New Roman" w:cs="Times New Roman"/>
        </w:rPr>
        <w:t>What is the impact of wellbeing in the workplace on keeping people in small businesses?</w:t>
      </w:r>
    </w:p>
    <w:p w14:paraId="7897C564"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6" w:name="_Toc233392702"/>
      <w:r w:rsidRPr="009D7A08">
        <w:rPr>
          <w:rFonts w:ascii="Times New Roman" w:hAnsi="Times New Roman" w:cs="Times New Roman"/>
          <w:sz w:val="24"/>
          <w:szCs w:val="24"/>
        </w:rPr>
        <w:t>1.6 Significance of the Study</w:t>
      </w:r>
      <w:bookmarkEnd w:id="6"/>
    </w:p>
    <w:p w14:paraId="717C7BD8"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The importance of this study is that small business stability, service quality and </w:t>
      </w:r>
      <w:proofErr w:type="gramStart"/>
      <w:r w:rsidRPr="009D7A08">
        <w:rPr>
          <w:rFonts w:ascii="Times New Roman" w:hAnsi="Times New Roman" w:cs="Times New Roman"/>
        </w:rPr>
        <w:t>long term</w:t>
      </w:r>
      <w:proofErr w:type="gramEnd"/>
      <w:r w:rsidRPr="009D7A08">
        <w:rPr>
          <w:rFonts w:ascii="Times New Roman" w:hAnsi="Times New Roman" w:cs="Times New Roman"/>
        </w:rPr>
        <w:t xml:space="preserve"> success depends on the retention of skilled employees. The findings could make the small business manager aware of the importance of simple wellbeing practices in enhancing employee motivation and decreasing employee turnover.</w:t>
      </w:r>
    </w:p>
    <w:p w14:paraId="4FA80AAC"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7" w:name="_Toc233392703"/>
      <w:r w:rsidRPr="009D7A08">
        <w:rPr>
          <w:rFonts w:ascii="Times New Roman" w:hAnsi="Times New Roman" w:cs="Times New Roman"/>
          <w:sz w:val="24"/>
          <w:szCs w:val="24"/>
        </w:rPr>
        <w:t>2. Literature Review</w:t>
      </w:r>
      <w:bookmarkEnd w:id="7"/>
    </w:p>
    <w:p w14:paraId="7CAE5667"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8" w:name="_Toc233392704"/>
      <w:r w:rsidRPr="009D7A08">
        <w:rPr>
          <w:rFonts w:ascii="Times New Roman" w:hAnsi="Times New Roman" w:cs="Times New Roman"/>
          <w:sz w:val="24"/>
          <w:szCs w:val="24"/>
        </w:rPr>
        <w:t>2.1 Concept of Workplace Wellbeing</w:t>
      </w:r>
      <w:bookmarkEnd w:id="8"/>
    </w:p>
    <w:p w14:paraId="4735992A"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Wellbeing in the workplace is the physical, psychological and social experience of employees. That encompasses mental health, job satisfaction, work-life balance, supportive leadership and the quality of relationships at work. Danna and Griffin (1999) state that employee wellbeing is important since working can have a significant impact on health and performance. Likewise, Warr (1990) elaborates that elements related to an individual's job like autonomy, security, social support and workload all contribute to the level of the individual's wellbeing. For small business, these ideas apply as there is close interaction between employees and managers and they may be subjected to both high support and high pressure. But much of the wellbeing research is conducted in larger organisations where formal wellbeing programmes and HR policies are more likely to be found.</w:t>
      </w:r>
    </w:p>
    <w:p w14:paraId="6E41C1E3" w14:textId="77777777" w:rsidR="00090243" w:rsidRPr="009D7A08" w:rsidRDefault="00090243" w:rsidP="00090243">
      <w:pPr>
        <w:spacing w:line="360" w:lineRule="auto"/>
        <w:jc w:val="both"/>
        <w:rPr>
          <w:rFonts w:ascii="Times New Roman" w:hAnsi="Times New Roman" w:cs="Times New Roman"/>
        </w:rPr>
      </w:pPr>
    </w:p>
    <w:p w14:paraId="6BB8154D"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9" w:name="_Toc233392705"/>
      <w:r w:rsidRPr="009D7A08">
        <w:rPr>
          <w:rFonts w:ascii="Times New Roman" w:hAnsi="Times New Roman" w:cs="Times New Roman"/>
          <w:sz w:val="24"/>
          <w:szCs w:val="24"/>
        </w:rPr>
        <w:t>2.2 Workplace Wellbeing and Employee Motivation</w:t>
      </w:r>
      <w:bookmarkEnd w:id="9"/>
    </w:p>
    <w:p w14:paraId="10162449"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There is a strong connection between employee motivation and their perception of being supported and valued at work. Based on Ryan and Deci (2000) Self-Determination Theory, employees are more motivated when they have had their needs of autonomy, competence and relatedness satisfied. That is, wellbeing activities like flexible working, recognition, training and supportive management can increase wellbeing—making employees more motivated by making them feel more in control and more valued. This is also in line with Bakker and Demerouti's (2007) Job Demands-Resources model. According to the model, demands of the </w:t>
      </w:r>
      <w:r w:rsidRPr="009D7A08">
        <w:rPr>
          <w:rFonts w:ascii="Times New Roman" w:hAnsi="Times New Roman" w:cs="Times New Roman"/>
        </w:rPr>
        <w:lastRenderedPageBreak/>
        <w:t>job can be a source of stress, while job resources like support, feedback and autonomy can enhance engagement and motivation. These theories, however, do not necessarily answer the question of how small businesses, which may not have as many managers, an HR department, or have a smaller budget, can support wellbeing.</w:t>
      </w:r>
    </w:p>
    <w:p w14:paraId="3C7ABAFE"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0" w:name="_Toc233392706"/>
      <w:r w:rsidRPr="009D7A08">
        <w:rPr>
          <w:rFonts w:ascii="Times New Roman" w:hAnsi="Times New Roman" w:cs="Times New Roman"/>
          <w:sz w:val="24"/>
          <w:szCs w:val="24"/>
        </w:rPr>
        <w:t>2.3. Workplace Wellbeing and Employee Retention</w:t>
      </w:r>
      <w:bookmarkEnd w:id="10"/>
    </w:p>
    <w:p w14:paraId="4B647E23"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Employee retention is a term that is used to describe an organization's retention of employees and its staff turnover. Meyer and Allen (1991) </w:t>
      </w:r>
      <w:proofErr w:type="gramStart"/>
      <w:r w:rsidRPr="009D7A08">
        <w:rPr>
          <w:rFonts w:ascii="Times New Roman" w:hAnsi="Times New Roman" w:cs="Times New Roman"/>
        </w:rPr>
        <w:t>suggests</w:t>
      </w:r>
      <w:proofErr w:type="gramEnd"/>
      <w:r w:rsidRPr="009D7A08">
        <w:rPr>
          <w:rFonts w:ascii="Times New Roman" w:hAnsi="Times New Roman" w:cs="Times New Roman"/>
        </w:rPr>
        <w:t xml:space="preserve"> that employee emotional attachment to the organisation is likely to increase employee retention. This can be enhanced by workplace wellbeing as employees may think, feeling that the organisation cares about them. Wright and </w:t>
      </w:r>
      <w:proofErr w:type="spellStart"/>
      <w:r w:rsidRPr="009D7A08">
        <w:rPr>
          <w:rFonts w:ascii="Times New Roman" w:hAnsi="Times New Roman" w:cs="Times New Roman"/>
        </w:rPr>
        <w:t>Cropanzano</w:t>
      </w:r>
      <w:proofErr w:type="spellEnd"/>
      <w:r w:rsidRPr="009D7A08">
        <w:rPr>
          <w:rFonts w:ascii="Times New Roman" w:hAnsi="Times New Roman" w:cs="Times New Roman"/>
        </w:rPr>
        <w:t xml:space="preserve"> (2000) also recommended that there is a correlation between psychological wellbeing and job satisfaction and performance which would indicate that employees who experience wellbeing in the workplace may be more positive about remaining. Harter, Schmidt and Hayes (2002) also discovered that employee engagement and employee satisfaction were related to business outcomes. Retention is not, however, solely depended on wellbeing. Other factors, such as pay, career advancement, </w:t>
      </w:r>
      <w:proofErr w:type="gramStart"/>
      <w:r w:rsidRPr="009D7A08">
        <w:rPr>
          <w:rFonts w:ascii="Times New Roman" w:hAnsi="Times New Roman" w:cs="Times New Roman"/>
        </w:rPr>
        <w:t>work load</w:t>
      </w:r>
      <w:proofErr w:type="gramEnd"/>
      <w:r w:rsidRPr="009D7A08">
        <w:rPr>
          <w:rFonts w:ascii="Times New Roman" w:hAnsi="Times New Roman" w:cs="Times New Roman"/>
        </w:rPr>
        <w:t>, management style, and job prospects outside the company can also determine who gets retained.</w:t>
      </w:r>
    </w:p>
    <w:p w14:paraId="6947D2B7" w14:textId="77777777" w:rsidR="00090243" w:rsidRPr="009D7A08" w:rsidRDefault="00090243" w:rsidP="00090243">
      <w:pPr>
        <w:spacing w:line="360" w:lineRule="auto"/>
        <w:jc w:val="both"/>
        <w:rPr>
          <w:rFonts w:ascii="Times New Roman" w:hAnsi="Times New Roman" w:cs="Times New Roman"/>
        </w:rPr>
      </w:pPr>
    </w:p>
    <w:p w14:paraId="036B93B2"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1" w:name="_Toc233392707"/>
      <w:r w:rsidRPr="009D7A08">
        <w:rPr>
          <w:rFonts w:ascii="Times New Roman" w:hAnsi="Times New Roman" w:cs="Times New Roman"/>
          <w:sz w:val="24"/>
          <w:szCs w:val="24"/>
        </w:rPr>
        <w:t>2.4 Reviewing the Existing Research</w:t>
      </w:r>
      <w:bookmarkEnd w:id="11"/>
    </w:p>
    <w:p w14:paraId="510DC5A4"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Wellbeing is evidenced to be important to employees and organisations, however, there is some evidence that can be seen as a limitation in the literature. Guest (2017) believes that HRM needs to pay more attention to employee wellbeing, rather than only performance outcomes. This is helpful as it provides an indication that wellbeing must be seen as a real management responsibility. The study </w:t>
      </w:r>
      <w:proofErr w:type="gramStart"/>
      <w:r w:rsidRPr="009D7A08">
        <w:rPr>
          <w:rFonts w:ascii="Times New Roman" w:hAnsi="Times New Roman" w:cs="Times New Roman"/>
        </w:rPr>
        <w:t>is</w:t>
      </w:r>
      <w:proofErr w:type="gramEnd"/>
      <w:r w:rsidRPr="009D7A08">
        <w:rPr>
          <w:rFonts w:ascii="Times New Roman" w:hAnsi="Times New Roman" w:cs="Times New Roman"/>
        </w:rPr>
        <w:t xml:space="preserve"> however, largely theoretical and fails to specifically target small businesses. Although studies on wellbeing in the workplace have been conducted, many studies involve structured activities which may be easier to carry out in larger organisations, Kuoppala et al. (2008) identified that wellbeing and work ability can be enhanced through workplace health promotion and leadership. Small businesses may not have formal HR systems and have an informal management approach to dealing with employees, Cardon and Stevens (2004) explain. This indicates that the wellbeing in small enterprises might be linked more heavily to the management behaviours that take place on day-to-day basis than to formal wellbeing policies.</w:t>
      </w:r>
    </w:p>
    <w:p w14:paraId="18640457"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2" w:name="_Toc233392708"/>
      <w:r w:rsidRPr="009D7A08">
        <w:rPr>
          <w:rFonts w:ascii="Times New Roman" w:hAnsi="Times New Roman" w:cs="Times New Roman"/>
          <w:sz w:val="24"/>
          <w:szCs w:val="24"/>
        </w:rPr>
        <w:lastRenderedPageBreak/>
        <w:t>2.5 Research gap</w:t>
      </w:r>
      <w:bookmarkEnd w:id="12"/>
    </w:p>
    <w:p w14:paraId="50073653"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The key missing area in the literature is many studies focus upon wellbeing, motivation and retention in general organisations or large companies. There is less focus on employees' experiences of wellbeing initiatives in small business and whether any of these have an impact on their motivation and intention to remain. </w:t>
      </w:r>
      <w:proofErr w:type="gramStart"/>
      <w:r w:rsidRPr="009D7A08">
        <w:rPr>
          <w:rFonts w:ascii="Times New Roman" w:hAnsi="Times New Roman" w:cs="Times New Roman"/>
        </w:rPr>
        <w:t>Thus</w:t>
      </w:r>
      <w:proofErr w:type="gramEnd"/>
      <w:r w:rsidRPr="009D7A08">
        <w:rPr>
          <w:rFonts w:ascii="Times New Roman" w:hAnsi="Times New Roman" w:cs="Times New Roman"/>
        </w:rPr>
        <w:t xml:space="preserve"> this research will aim at bridging this gap; with employee perceptions in the small business being the centre point.</w:t>
      </w:r>
    </w:p>
    <w:p w14:paraId="3FBBFB40"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Job Demands-Resources model and Self-Determination Theory will be used as the theoretical foundation for this study. These theories are appropriate as they suggest the ways in which support at work, autonomy, recognition and positive relationships can enhance the levels of motivation and decrease the intention to leave.</w:t>
      </w:r>
    </w:p>
    <w:p w14:paraId="29A28BB6"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13" w:name="_Toc233392709"/>
      <w:r w:rsidRPr="009D7A08">
        <w:rPr>
          <w:rFonts w:ascii="Times New Roman" w:hAnsi="Times New Roman" w:cs="Times New Roman"/>
          <w:sz w:val="24"/>
          <w:szCs w:val="24"/>
        </w:rPr>
        <w:t>3. Research Methodology</w:t>
      </w:r>
      <w:bookmarkEnd w:id="13"/>
    </w:p>
    <w:p w14:paraId="5BD68734"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4" w:name="_Toc233392710"/>
      <w:r w:rsidRPr="009D7A08">
        <w:rPr>
          <w:rFonts w:ascii="Times New Roman" w:hAnsi="Times New Roman" w:cs="Times New Roman"/>
          <w:sz w:val="24"/>
          <w:szCs w:val="24"/>
        </w:rPr>
        <w:t>3.1 Research Philosophy</w:t>
      </w:r>
      <w:bookmarkEnd w:id="14"/>
    </w:p>
    <w:p w14:paraId="500DB7AC"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It is in this research there will be employed a research philosophy of positivist research. The positivism is appropriate as it may collect measurable data on the relationship of workplace wellbeing initiatives and employee motivation to employee retention. A positivist approach is one that concentrates on facts, patterns and relationships that can be evaluated by structured data collection (Saunders, Lewis and Thornhill, 2019). This is relevant to the current study because the research will be based on a questionnaire to record the employees' opinions and will be analysed by numerical data.</w:t>
      </w:r>
    </w:p>
    <w:p w14:paraId="394C1CE6"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5" w:name="_Toc233392711"/>
      <w:r w:rsidRPr="009D7A08">
        <w:rPr>
          <w:rFonts w:ascii="Times New Roman" w:hAnsi="Times New Roman" w:cs="Times New Roman"/>
          <w:sz w:val="24"/>
          <w:szCs w:val="24"/>
        </w:rPr>
        <w:t>3.2 Research Approach and Methodology</w:t>
      </w:r>
      <w:bookmarkEnd w:id="15"/>
    </w:p>
    <w:p w14:paraId="37FD6E1C"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researcher will use deductive approach in the study. A deductive approach is where theories are already known and tested with research (Bryman, 2016). It's appropriate because the study is guided by theories like Self-Determination Theory and Job Demands-Resources model which indicate that support in the workplace can enhance the employee's motivation and decrease the probability of them leaving.</w:t>
      </w:r>
    </w:p>
    <w:p w14:paraId="1075F7C0"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research will be conducted using quantitative method. Quantitative research is suitable when the researcher wants to gather information of a few participants to determine the pattern or relationship between the variable (Creswell and Creswell, 2018). The variables in this study include workplace wellbeing initiatives, employee motivation and employee retention.</w:t>
      </w:r>
    </w:p>
    <w:p w14:paraId="18AE307B"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6" w:name="_Toc233392712"/>
      <w:r w:rsidRPr="009D7A08">
        <w:rPr>
          <w:rFonts w:ascii="Times New Roman" w:hAnsi="Times New Roman" w:cs="Times New Roman"/>
          <w:sz w:val="24"/>
          <w:szCs w:val="24"/>
        </w:rPr>
        <w:lastRenderedPageBreak/>
        <w:t>3.3 Data Collection Method</w:t>
      </w:r>
      <w:bookmarkEnd w:id="16"/>
    </w:p>
    <w:p w14:paraId="6D86AD35"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There is one main data collection tool to be used which is an online questionnaire survey. The questionnaire will be closed with a Likert scale, such as strongly disagree, disagree, agree or strongly agree. The use of this method is appropriate as this will enable data to be collected within a brief time from </w:t>
      </w:r>
      <w:proofErr w:type="gramStart"/>
      <w:r w:rsidRPr="009D7A08">
        <w:rPr>
          <w:rFonts w:ascii="Times New Roman" w:hAnsi="Times New Roman" w:cs="Times New Roman"/>
        </w:rPr>
        <w:t>a number of</w:t>
      </w:r>
      <w:proofErr w:type="gramEnd"/>
      <w:r w:rsidRPr="009D7A08">
        <w:rPr>
          <w:rFonts w:ascii="Times New Roman" w:hAnsi="Times New Roman" w:cs="Times New Roman"/>
        </w:rPr>
        <w:t xml:space="preserve"> employees. It also allows to better compare responses and trends. All employees will be asked in the questionnaire about the wellbeing support that exists in their workplace, whether this influences their feeling of wellbeing and whether this influences their intentions to stay at the business.</w:t>
      </w:r>
    </w:p>
    <w:p w14:paraId="62AFB1E1"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The use of a survey rather than interviews is more appropriate for this type of small-scale undergraduate research due to its </w:t>
      </w:r>
      <w:proofErr w:type="spellStart"/>
      <w:r w:rsidRPr="009D7A08">
        <w:rPr>
          <w:rFonts w:ascii="Times New Roman" w:hAnsi="Times New Roman" w:cs="Times New Roman"/>
        </w:rPr>
        <w:t>speedliness</w:t>
      </w:r>
      <w:proofErr w:type="spellEnd"/>
      <w:r w:rsidRPr="009D7A08">
        <w:rPr>
          <w:rFonts w:ascii="Times New Roman" w:hAnsi="Times New Roman" w:cs="Times New Roman"/>
        </w:rPr>
        <w:t>, ease of distribution and simplicity of analysis. It also helps to ensure the reliability, as the questions asked are the same and in the same format for all participants (Bell, Bryman and Harley, 2019).</w:t>
      </w:r>
    </w:p>
    <w:p w14:paraId="0947E6AC" w14:textId="77777777" w:rsidR="00090243" w:rsidRPr="009D7A08" w:rsidRDefault="00090243" w:rsidP="00090243">
      <w:pPr>
        <w:spacing w:line="360" w:lineRule="auto"/>
        <w:jc w:val="both"/>
        <w:rPr>
          <w:rFonts w:ascii="Times New Roman" w:hAnsi="Times New Roman" w:cs="Times New Roman"/>
        </w:rPr>
      </w:pPr>
    </w:p>
    <w:p w14:paraId="26691779"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7" w:name="_Toc233392713"/>
      <w:r w:rsidRPr="009D7A08">
        <w:rPr>
          <w:rFonts w:ascii="Times New Roman" w:hAnsi="Times New Roman" w:cs="Times New Roman"/>
          <w:sz w:val="24"/>
          <w:szCs w:val="24"/>
        </w:rPr>
        <w:t>3.4 Target Population and Sampling Technique</w:t>
      </w:r>
      <w:bookmarkEnd w:id="17"/>
      <w:r w:rsidRPr="009D7A08">
        <w:rPr>
          <w:rFonts w:ascii="Times New Roman" w:hAnsi="Times New Roman" w:cs="Times New Roman"/>
          <w:sz w:val="24"/>
          <w:szCs w:val="24"/>
        </w:rPr>
        <w:t xml:space="preserve"> </w:t>
      </w:r>
    </w:p>
    <w:p w14:paraId="28B63F45"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target population will be the employees working in small business. This study is appropriate for small business as they may not have a formal HR system or wellbeing programme as large organisations do. The sample size will be approximately 30 staff.</w:t>
      </w:r>
    </w:p>
    <w:p w14:paraId="72A60A63"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Convenience sampling (non-probability sampling) will be employed. This will ensure that participants are chosen in accordance with access and willingness to participate. This technique is suitable due to the small scale, limited time, and limited resources of the research. It also indicates though that results may not necessarily be representative of all small business workers.</w:t>
      </w:r>
    </w:p>
    <w:p w14:paraId="66E96D60"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8" w:name="_Toc233392714"/>
      <w:r w:rsidRPr="009D7A08">
        <w:rPr>
          <w:rFonts w:ascii="Times New Roman" w:hAnsi="Times New Roman" w:cs="Times New Roman"/>
          <w:sz w:val="24"/>
          <w:szCs w:val="24"/>
        </w:rPr>
        <w:t>3.5 Data Analysis Techniques</w:t>
      </w:r>
      <w:bookmarkEnd w:id="18"/>
    </w:p>
    <w:p w14:paraId="2415EDFE"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Descriptive statistics (percentages, averages and frequency tables) will be used in the analysis of the questionnaire data. This will enable companies to demonstrate the extent of staff buy-in or </w:t>
      </w:r>
      <w:proofErr w:type="spellStart"/>
      <w:r w:rsidRPr="009D7A08">
        <w:rPr>
          <w:rFonts w:ascii="Times New Roman" w:hAnsi="Times New Roman" w:cs="Times New Roman"/>
        </w:rPr>
        <w:t>disbuy</w:t>
      </w:r>
      <w:proofErr w:type="spellEnd"/>
      <w:r w:rsidRPr="009D7A08">
        <w:rPr>
          <w:rFonts w:ascii="Times New Roman" w:hAnsi="Times New Roman" w:cs="Times New Roman"/>
        </w:rPr>
        <w:t xml:space="preserve">-in </w:t>
      </w:r>
      <w:proofErr w:type="gramStart"/>
      <w:r w:rsidRPr="009D7A08">
        <w:rPr>
          <w:rFonts w:ascii="Times New Roman" w:hAnsi="Times New Roman" w:cs="Times New Roman"/>
        </w:rPr>
        <w:t>with regard to</w:t>
      </w:r>
      <w:proofErr w:type="gramEnd"/>
      <w:r w:rsidRPr="009D7A08">
        <w:rPr>
          <w:rFonts w:ascii="Times New Roman" w:hAnsi="Times New Roman" w:cs="Times New Roman"/>
        </w:rPr>
        <w:t xml:space="preserve"> staff wellbeing initiatives. Simple correlation analysis (if feasible) could be employed to investigate the relationship between employees' reported wellbeing support and their levels of both wellbeing and intention to leave. The data can be analysed in SPSS or MS Excel.</w:t>
      </w:r>
    </w:p>
    <w:p w14:paraId="7857F53F"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19" w:name="_Toc233392715"/>
      <w:r w:rsidRPr="009D7A08">
        <w:rPr>
          <w:rFonts w:ascii="Times New Roman" w:hAnsi="Times New Roman" w:cs="Times New Roman"/>
          <w:sz w:val="24"/>
          <w:szCs w:val="24"/>
        </w:rPr>
        <w:lastRenderedPageBreak/>
        <w:t>3.6 Ethical Considerations</w:t>
      </w:r>
      <w:bookmarkEnd w:id="19"/>
    </w:p>
    <w:p w14:paraId="61687921"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The research will comply with the ethical guidelines of the university. Before answering the questionnaire, participants will be given clear instructions regarding the purpose of the study. They will be required to provide informed consent and informed that they may choose not to participate. They will also be able to retract before giving their responses. Anonymity and confidentiality will be maintained by not collecting names, any personal contact information or business names. Data will be kept DPIPWE for academic purposes only and stored securely. The questionnaire will not ask questions that may be sensitive or harmful to the participants in any way, nor will there be pressure on the participants to participate.</w:t>
      </w:r>
    </w:p>
    <w:p w14:paraId="7FFBE1F1" w14:textId="77777777" w:rsidR="00090243" w:rsidRPr="009D7A08" w:rsidRDefault="00090243" w:rsidP="00090243">
      <w:pPr>
        <w:spacing w:line="360" w:lineRule="auto"/>
        <w:jc w:val="both"/>
        <w:rPr>
          <w:rFonts w:ascii="Times New Roman" w:hAnsi="Times New Roman" w:cs="Times New Roman"/>
        </w:rPr>
      </w:pPr>
    </w:p>
    <w:p w14:paraId="7D17DD86"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20" w:name="_Toc233392716"/>
      <w:r w:rsidRPr="009D7A08">
        <w:rPr>
          <w:rFonts w:ascii="Times New Roman" w:hAnsi="Times New Roman" w:cs="Times New Roman"/>
          <w:sz w:val="24"/>
          <w:szCs w:val="24"/>
        </w:rPr>
        <w:t>3.7 Limitations</w:t>
      </w:r>
      <w:bookmarkEnd w:id="20"/>
    </w:p>
    <w:p w14:paraId="179A4B01"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A limitation is the small size of the sample collected, which may affect the findings in terms of generalisability. Another constraint is the convenience sampling which may not represent all employees in small business. Furthermore, the questionnaire method used in this study requires the honesty of employees' answers to the questions. Finally, the research will demonstrate associations between wellbeing, motivation and retention, not necessarily directly.</w:t>
      </w:r>
    </w:p>
    <w:p w14:paraId="153C1971"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21" w:name="_Toc233392717"/>
      <w:r w:rsidRPr="009D7A08">
        <w:rPr>
          <w:rFonts w:ascii="Times New Roman" w:eastAsia="Arial" w:hAnsi="Times New Roman" w:cs="Times New Roman"/>
          <w:sz w:val="24"/>
          <w:szCs w:val="24"/>
        </w:rPr>
        <w:t>4.Project Plan and Timeline</w:t>
      </w:r>
      <w:bookmarkEnd w:id="21"/>
    </w:p>
    <w:p w14:paraId="3DA8C0BE"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Research will be carried out across an </w:t>
      </w:r>
      <w:proofErr w:type="gramStart"/>
      <w:r w:rsidRPr="009D7A08">
        <w:rPr>
          <w:rFonts w:ascii="Times New Roman" w:hAnsi="Times New Roman" w:cs="Times New Roman"/>
        </w:rPr>
        <w:t>8 week</w:t>
      </w:r>
      <w:proofErr w:type="gramEnd"/>
      <w:r w:rsidRPr="009D7A08">
        <w:rPr>
          <w:rFonts w:ascii="Times New Roman" w:hAnsi="Times New Roman" w:cs="Times New Roman"/>
        </w:rPr>
        <w:t xml:space="preserve"> period. This is a reasonable </w:t>
      </w:r>
      <w:proofErr w:type="gramStart"/>
      <w:r w:rsidRPr="009D7A08">
        <w:rPr>
          <w:rFonts w:ascii="Times New Roman" w:hAnsi="Times New Roman" w:cs="Times New Roman"/>
        </w:rPr>
        <w:t>time line</w:t>
      </w:r>
      <w:proofErr w:type="gramEnd"/>
      <w:r w:rsidRPr="009D7A08">
        <w:rPr>
          <w:rFonts w:ascii="Times New Roman" w:hAnsi="Times New Roman" w:cs="Times New Roman"/>
        </w:rPr>
        <w:t xml:space="preserve"> for a </w:t>
      </w:r>
      <w:proofErr w:type="gramStart"/>
      <w:r w:rsidRPr="009D7A08">
        <w:rPr>
          <w:rFonts w:ascii="Times New Roman" w:hAnsi="Times New Roman" w:cs="Times New Roman"/>
        </w:rPr>
        <w:t>small scale</w:t>
      </w:r>
      <w:proofErr w:type="gramEnd"/>
      <w:r w:rsidRPr="009D7A08">
        <w:rPr>
          <w:rFonts w:ascii="Times New Roman" w:hAnsi="Times New Roman" w:cs="Times New Roman"/>
        </w:rPr>
        <w:t xml:space="preserve"> undergraduate research proposal to allow for planning time, literature review, designing questionnaires, the collecting of data, data analysis, and the final writing. At the first stage, attention will be given to the process of confirmation of research topic, aim, research objectives and the research questions. The second phase will </w:t>
      </w:r>
      <w:proofErr w:type="gramStart"/>
      <w:r w:rsidRPr="009D7A08">
        <w:rPr>
          <w:rFonts w:ascii="Times New Roman" w:hAnsi="Times New Roman" w:cs="Times New Roman"/>
        </w:rPr>
        <w:t>featured</w:t>
      </w:r>
      <w:proofErr w:type="gramEnd"/>
      <w:r w:rsidRPr="009D7A08">
        <w:rPr>
          <w:rFonts w:ascii="Times New Roman" w:hAnsi="Times New Roman" w:cs="Times New Roman"/>
        </w:rPr>
        <w:t xml:space="preserve"> a literature review of academic research on wellbeing at work, employee motivation and employee retention. This will contribute to the theoretical framework of the study.</w:t>
      </w:r>
    </w:p>
    <w:p w14:paraId="0DF717D0" w14:textId="77777777" w:rsidR="00090243" w:rsidRPr="009D7A08" w:rsidRDefault="00090243" w:rsidP="00090243">
      <w:pPr>
        <w:spacing w:line="360" w:lineRule="auto"/>
        <w:jc w:val="both"/>
        <w:rPr>
          <w:rFonts w:ascii="Times New Roman" w:hAnsi="Times New Roman" w:cs="Times New Roman"/>
        </w:rPr>
      </w:pPr>
      <w:r w:rsidRPr="009D7A08">
        <w:rPr>
          <w:rFonts w:ascii="Times New Roman" w:hAnsi="Times New Roman" w:cs="Times New Roman"/>
        </w:rPr>
        <w:t xml:space="preserve">From this, the questionnaire will be prepared and tested for the clarity of the questions, relevance and ethics. Before collection of primary data, ethical approval will be sought. After approval the online questionnaire will be broadcasted to employees in small business. The data collection period will be about two weeks to ensure there will be sufficient time to receive the responses. The data will then be sorted and analysed in the form of descriptive statistics (percentage, frequency table). The last one is to write the findings, discussion, conclusion and </w:t>
      </w:r>
      <w:r w:rsidRPr="009D7A08">
        <w:rPr>
          <w:rFonts w:ascii="Times New Roman" w:hAnsi="Times New Roman" w:cs="Times New Roman"/>
        </w:rPr>
        <w:lastRenderedPageBreak/>
        <w:t xml:space="preserve">recommendations. There will also be opportunities to </w:t>
      </w:r>
      <w:proofErr w:type="gramStart"/>
      <w:r w:rsidRPr="009D7A08">
        <w:rPr>
          <w:rFonts w:ascii="Times New Roman" w:hAnsi="Times New Roman" w:cs="Times New Roman"/>
        </w:rPr>
        <w:t>proof read</w:t>
      </w:r>
      <w:proofErr w:type="gramEnd"/>
      <w:r w:rsidRPr="009D7A08">
        <w:rPr>
          <w:rFonts w:ascii="Times New Roman" w:hAnsi="Times New Roman" w:cs="Times New Roman"/>
        </w:rPr>
        <w:t>, edit and check the Harvard referencing before submission.</w:t>
      </w:r>
    </w:p>
    <w:p w14:paraId="5B59316C"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22" w:name="_Toc233392718"/>
      <w:r w:rsidRPr="009D7A08">
        <w:rPr>
          <w:rFonts w:ascii="Times New Roman" w:hAnsi="Times New Roman" w:cs="Times New Roman"/>
          <w:sz w:val="24"/>
          <w:szCs w:val="24"/>
        </w:rPr>
        <w:t>4.1 Gantt Chart</w:t>
      </w:r>
      <w:bookmarkEnd w:id="22"/>
      <w:r w:rsidRPr="009D7A08">
        <w:rPr>
          <w:rFonts w:ascii="Times New Roman" w:hAnsi="Times New Roman" w:cs="Times New Roman"/>
          <w:sz w:val="24"/>
          <w:szCs w:val="24"/>
        </w:rPr>
        <w:t xml:space="preserve"> </w:t>
      </w:r>
    </w:p>
    <w:tbl>
      <w:tblPr>
        <w:tblStyle w:val="TableGrid"/>
        <w:tblW w:w="9180" w:type="dxa"/>
        <w:tblLook w:val="04A0" w:firstRow="1" w:lastRow="0" w:firstColumn="1" w:lastColumn="0" w:noHBand="0" w:noVBand="1"/>
      </w:tblPr>
      <w:tblGrid>
        <w:gridCol w:w="1829"/>
        <w:gridCol w:w="918"/>
        <w:gridCol w:w="919"/>
        <w:gridCol w:w="919"/>
        <w:gridCol w:w="919"/>
        <w:gridCol w:w="919"/>
        <w:gridCol w:w="919"/>
        <w:gridCol w:w="919"/>
        <w:gridCol w:w="919"/>
      </w:tblGrid>
      <w:tr w:rsidR="00090243" w:rsidRPr="00CA1FCA" w14:paraId="7B11A586" w14:textId="77777777" w:rsidTr="00D7420A">
        <w:trPr>
          <w:trHeight w:val="570"/>
        </w:trPr>
        <w:tc>
          <w:tcPr>
            <w:tcW w:w="1641" w:type="dxa"/>
            <w:hideMark/>
          </w:tcPr>
          <w:p w14:paraId="07C9D22E"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Research Activity</w:t>
            </w:r>
          </w:p>
        </w:tc>
        <w:tc>
          <w:tcPr>
            <w:tcW w:w="943" w:type="dxa"/>
            <w:hideMark/>
          </w:tcPr>
          <w:p w14:paraId="6490EF4C"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1</w:t>
            </w:r>
          </w:p>
        </w:tc>
        <w:tc>
          <w:tcPr>
            <w:tcW w:w="943" w:type="dxa"/>
            <w:hideMark/>
          </w:tcPr>
          <w:p w14:paraId="2739267B"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2</w:t>
            </w:r>
          </w:p>
        </w:tc>
        <w:tc>
          <w:tcPr>
            <w:tcW w:w="943" w:type="dxa"/>
            <w:hideMark/>
          </w:tcPr>
          <w:p w14:paraId="5685F76D"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3</w:t>
            </w:r>
          </w:p>
        </w:tc>
        <w:tc>
          <w:tcPr>
            <w:tcW w:w="942" w:type="dxa"/>
            <w:hideMark/>
          </w:tcPr>
          <w:p w14:paraId="6C71FA05"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4</w:t>
            </w:r>
          </w:p>
        </w:tc>
        <w:tc>
          <w:tcPr>
            <w:tcW w:w="942" w:type="dxa"/>
            <w:hideMark/>
          </w:tcPr>
          <w:p w14:paraId="6B918175"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5</w:t>
            </w:r>
          </w:p>
        </w:tc>
        <w:tc>
          <w:tcPr>
            <w:tcW w:w="942" w:type="dxa"/>
            <w:hideMark/>
          </w:tcPr>
          <w:p w14:paraId="48205838"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6</w:t>
            </w:r>
          </w:p>
        </w:tc>
        <w:tc>
          <w:tcPr>
            <w:tcW w:w="942" w:type="dxa"/>
            <w:hideMark/>
          </w:tcPr>
          <w:p w14:paraId="1BE539C8"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7</w:t>
            </w:r>
          </w:p>
        </w:tc>
        <w:tc>
          <w:tcPr>
            <w:tcW w:w="942" w:type="dxa"/>
            <w:hideMark/>
          </w:tcPr>
          <w:p w14:paraId="43E6748A" w14:textId="77777777" w:rsidR="00090243" w:rsidRPr="00CA1FCA" w:rsidRDefault="00090243" w:rsidP="00D7420A">
            <w:pPr>
              <w:spacing w:line="360" w:lineRule="auto"/>
              <w:jc w:val="both"/>
              <w:rPr>
                <w:rFonts w:ascii="Times New Roman" w:eastAsia="Times New Roman" w:hAnsi="Times New Roman" w:cs="Times New Roman"/>
                <w:b/>
                <w:bCs/>
                <w:color w:val="000000"/>
                <w:kern w:val="0"/>
                <w:lang w:eastAsia="en-GB"/>
                <w14:ligatures w14:val="none"/>
              </w:rPr>
            </w:pPr>
            <w:r w:rsidRPr="00CA1FCA">
              <w:rPr>
                <w:rFonts w:ascii="Times New Roman" w:eastAsia="Times New Roman" w:hAnsi="Times New Roman" w:cs="Times New Roman"/>
                <w:b/>
                <w:bCs/>
                <w:color w:val="000000"/>
                <w:kern w:val="0"/>
                <w:lang w:eastAsia="en-GB"/>
                <w14:ligatures w14:val="none"/>
              </w:rPr>
              <w:t>Week 8</w:t>
            </w:r>
          </w:p>
        </w:tc>
      </w:tr>
      <w:tr w:rsidR="00090243" w:rsidRPr="00CA1FCA" w14:paraId="460E5F40" w14:textId="77777777" w:rsidTr="00D7420A">
        <w:trPr>
          <w:trHeight w:val="1271"/>
        </w:trPr>
        <w:tc>
          <w:tcPr>
            <w:tcW w:w="1641" w:type="dxa"/>
            <w:hideMark/>
          </w:tcPr>
          <w:p w14:paraId="6F080C40"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Research topic, aim and objectives</w:t>
            </w:r>
          </w:p>
        </w:tc>
        <w:tc>
          <w:tcPr>
            <w:tcW w:w="943" w:type="dxa"/>
            <w:shd w:val="clear" w:color="auto" w:fill="E97132" w:themeFill="accent2"/>
            <w:hideMark/>
          </w:tcPr>
          <w:p w14:paraId="22CAD5C8"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5A782E19"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4F8D6A1F"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F2CF675"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AF7E67A"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1351DFD1"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47041464"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028F1467"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320E22B8" w14:textId="77777777" w:rsidTr="00D7420A">
        <w:trPr>
          <w:trHeight w:val="570"/>
        </w:trPr>
        <w:tc>
          <w:tcPr>
            <w:tcW w:w="1641" w:type="dxa"/>
            <w:hideMark/>
          </w:tcPr>
          <w:p w14:paraId="3068FE0F"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CA1FCA">
              <w:rPr>
                <w:rFonts w:ascii="Times New Roman" w:eastAsia="Times New Roman" w:hAnsi="Times New Roman" w:cs="Times New Roman"/>
                <w:color w:val="000000"/>
                <w:kern w:val="0"/>
                <w:lang w:eastAsia="en-GB"/>
                <w14:ligatures w14:val="none"/>
              </w:rPr>
              <w:t>Literature review</w:t>
            </w:r>
          </w:p>
        </w:tc>
        <w:tc>
          <w:tcPr>
            <w:tcW w:w="943" w:type="dxa"/>
            <w:shd w:val="clear" w:color="auto" w:fill="E97132" w:themeFill="accent2"/>
            <w:hideMark/>
          </w:tcPr>
          <w:p w14:paraId="46E74DD4"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shd w:val="clear" w:color="auto" w:fill="E97132" w:themeFill="accent2"/>
            <w:hideMark/>
          </w:tcPr>
          <w:p w14:paraId="32A1A9B0"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7EF79F73"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7CACE8CC"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106BDB37"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14C57F43"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7AFDC3E"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30A12B7D"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1986608F" w14:textId="77777777" w:rsidTr="00D7420A">
        <w:trPr>
          <w:trHeight w:val="855"/>
        </w:trPr>
        <w:tc>
          <w:tcPr>
            <w:tcW w:w="1641" w:type="dxa"/>
            <w:hideMark/>
          </w:tcPr>
          <w:p w14:paraId="6356AB2F"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Create questionnaire</w:t>
            </w:r>
          </w:p>
        </w:tc>
        <w:tc>
          <w:tcPr>
            <w:tcW w:w="943" w:type="dxa"/>
            <w:hideMark/>
          </w:tcPr>
          <w:p w14:paraId="0EF208B6"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shd w:val="clear" w:color="auto" w:fill="E97132" w:themeFill="accent2"/>
            <w:hideMark/>
          </w:tcPr>
          <w:p w14:paraId="7644F166"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shd w:val="clear" w:color="auto" w:fill="E97132" w:themeFill="accent2"/>
            <w:hideMark/>
          </w:tcPr>
          <w:p w14:paraId="4DEDDA9A"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38E82C39"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3DF55E39"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092C908B"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0DB1E430"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C8BC80C"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293F7B6D" w14:textId="77777777" w:rsidTr="00D7420A">
        <w:trPr>
          <w:trHeight w:val="692"/>
        </w:trPr>
        <w:tc>
          <w:tcPr>
            <w:tcW w:w="1641" w:type="dxa"/>
            <w:hideMark/>
          </w:tcPr>
          <w:p w14:paraId="53330C83"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Ethic form</w:t>
            </w:r>
          </w:p>
        </w:tc>
        <w:tc>
          <w:tcPr>
            <w:tcW w:w="943" w:type="dxa"/>
            <w:hideMark/>
          </w:tcPr>
          <w:p w14:paraId="6873F12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42F65C46"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3" w:type="dxa"/>
            <w:shd w:val="clear" w:color="auto" w:fill="E97132" w:themeFill="accent2"/>
            <w:hideMark/>
          </w:tcPr>
          <w:p w14:paraId="003EC8BE"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shd w:val="clear" w:color="auto" w:fill="E97132" w:themeFill="accent2"/>
            <w:hideMark/>
          </w:tcPr>
          <w:p w14:paraId="03A7D64D"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58D5011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7E96E11E"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D474431"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320FF53A"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7487DD91" w14:textId="77777777" w:rsidTr="00D7420A">
        <w:trPr>
          <w:trHeight w:val="998"/>
        </w:trPr>
        <w:tc>
          <w:tcPr>
            <w:tcW w:w="1641" w:type="dxa"/>
            <w:hideMark/>
          </w:tcPr>
          <w:p w14:paraId="036ED7C6"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Collect primary data</w:t>
            </w:r>
          </w:p>
        </w:tc>
        <w:tc>
          <w:tcPr>
            <w:tcW w:w="943" w:type="dxa"/>
            <w:hideMark/>
          </w:tcPr>
          <w:p w14:paraId="4E586BDE"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312F128B"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3" w:type="dxa"/>
            <w:hideMark/>
          </w:tcPr>
          <w:p w14:paraId="75E731BD"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shd w:val="clear" w:color="auto" w:fill="E97132" w:themeFill="accent2"/>
            <w:hideMark/>
          </w:tcPr>
          <w:p w14:paraId="416C184C"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shd w:val="clear" w:color="auto" w:fill="E97132" w:themeFill="accent2"/>
            <w:hideMark/>
          </w:tcPr>
          <w:p w14:paraId="6AECE02B"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1C60B32E"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44C6B25E"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15B5A501"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76AF5D6C" w14:textId="77777777" w:rsidTr="00D7420A">
        <w:trPr>
          <w:trHeight w:val="970"/>
        </w:trPr>
        <w:tc>
          <w:tcPr>
            <w:tcW w:w="1641" w:type="dxa"/>
            <w:hideMark/>
          </w:tcPr>
          <w:p w14:paraId="1B4C0B73"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CA1FCA">
              <w:rPr>
                <w:rFonts w:ascii="Times New Roman" w:eastAsia="Times New Roman" w:hAnsi="Times New Roman" w:cs="Times New Roman"/>
                <w:color w:val="000000"/>
                <w:kern w:val="0"/>
                <w:lang w:eastAsia="en-GB"/>
                <w14:ligatures w14:val="none"/>
              </w:rPr>
              <w:t>Analyse questionnaire data</w:t>
            </w:r>
          </w:p>
        </w:tc>
        <w:tc>
          <w:tcPr>
            <w:tcW w:w="943" w:type="dxa"/>
            <w:hideMark/>
          </w:tcPr>
          <w:p w14:paraId="4F5FF359"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2F077C7E"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3" w:type="dxa"/>
            <w:hideMark/>
          </w:tcPr>
          <w:p w14:paraId="4D3FBB79"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2107F8A9"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shd w:val="clear" w:color="auto" w:fill="E97132" w:themeFill="accent2"/>
            <w:hideMark/>
          </w:tcPr>
          <w:p w14:paraId="49DB2DDB"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shd w:val="clear" w:color="auto" w:fill="E97132" w:themeFill="accent2"/>
            <w:hideMark/>
          </w:tcPr>
          <w:p w14:paraId="787B08D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230E2719"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70FEB695"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r>
      <w:tr w:rsidR="00090243" w:rsidRPr="00CA1FCA" w14:paraId="1C50D3BB" w14:textId="77777777" w:rsidTr="00D7420A">
        <w:trPr>
          <w:trHeight w:val="994"/>
        </w:trPr>
        <w:tc>
          <w:tcPr>
            <w:tcW w:w="1641" w:type="dxa"/>
            <w:hideMark/>
          </w:tcPr>
          <w:p w14:paraId="409FFCA2"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Findings and recommendation</w:t>
            </w:r>
          </w:p>
        </w:tc>
        <w:tc>
          <w:tcPr>
            <w:tcW w:w="943" w:type="dxa"/>
            <w:hideMark/>
          </w:tcPr>
          <w:p w14:paraId="54ABAB3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58D3568F"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3" w:type="dxa"/>
            <w:hideMark/>
          </w:tcPr>
          <w:p w14:paraId="3EAC8B09"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C5E9F00"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5506AED2"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shd w:val="clear" w:color="auto" w:fill="E97132" w:themeFill="accent2"/>
            <w:hideMark/>
          </w:tcPr>
          <w:p w14:paraId="7C6D96D0"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shd w:val="clear" w:color="auto" w:fill="E97132" w:themeFill="accent2"/>
            <w:hideMark/>
          </w:tcPr>
          <w:p w14:paraId="133F925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hideMark/>
          </w:tcPr>
          <w:p w14:paraId="08DCDE82"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r>
      <w:tr w:rsidR="00090243" w:rsidRPr="00CA1FCA" w14:paraId="2CFB9F67" w14:textId="77777777" w:rsidTr="00D7420A">
        <w:trPr>
          <w:trHeight w:val="1425"/>
        </w:trPr>
        <w:tc>
          <w:tcPr>
            <w:tcW w:w="1641" w:type="dxa"/>
            <w:hideMark/>
          </w:tcPr>
          <w:p w14:paraId="63D770BE"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r w:rsidRPr="009D7A08">
              <w:rPr>
                <w:rFonts w:ascii="Times New Roman" w:eastAsia="Times New Roman" w:hAnsi="Times New Roman" w:cs="Times New Roman"/>
                <w:color w:val="000000"/>
                <w:kern w:val="0"/>
                <w:lang w:eastAsia="en-GB"/>
                <w14:ligatures w14:val="none"/>
              </w:rPr>
              <w:t>Final submission</w:t>
            </w:r>
          </w:p>
        </w:tc>
        <w:tc>
          <w:tcPr>
            <w:tcW w:w="943" w:type="dxa"/>
            <w:hideMark/>
          </w:tcPr>
          <w:p w14:paraId="5B0D119F"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3" w:type="dxa"/>
            <w:hideMark/>
          </w:tcPr>
          <w:p w14:paraId="1F69F07B"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3" w:type="dxa"/>
            <w:hideMark/>
          </w:tcPr>
          <w:p w14:paraId="3E3B71DB"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098BA9DD"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4E004BD1"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hideMark/>
          </w:tcPr>
          <w:p w14:paraId="7C69642B" w14:textId="77777777" w:rsidR="00090243" w:rsidRPr="00CA1FCA" w:rsidRDefault="00090243" w:rsidP="00D7420A">
            <w:pPr>
              <w:spacing w:line="360" w:lineRule="auto"/>
              <w:jc w:val="both"/>
              <w:rPr>
                <w:rFonts w:ascii="Times New Roman" w:eastAsia="Times New Roman" w:hAnsi="Times New Roman" w:cs="Times New Roman"/>
                <w:kern w:val="0"/>
                <w:lang w:eastAsia="en-GB"/>
                <w14:ligatures w14:val="none"/>
              </w:rPr>
            </w:pPr>
          </w:p>
        </w:tc>
        <w:tc>
          <w:tcPr>
            <w:tcW w:w="942" w:type="dxa"/>
            <w:shd w:val="clear" w:color="auto" w:fill="E97132" w:themeFill="accent2"/>
            <w:hideMark/>
          </w:tcPr>
          <w:p w14:paraId="7234BE41"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c>
          <w:tcPr>
            <w:tcW w:w="942" w:type="dxa"/>
            <w:shd w:val="clear" w:color="auto" w:fill="E97132" w:themeFill="accent2"/>
            <w:hideMark/>
          </w:tcPr>
          <w:p w14:paraId="6C73AE89" w14:textId="77777777" w:rsidR="00090243" w:rsidRPr="00CA1FCA" w:rsidRDefault="00090243" w:rsidP="00D7420A">
            <w:pPr>
              <w:spacing w:line="360" w:lineRule="auto"/>
              <w:jc w:val="both"/>
              <w:rPr>
                <w:rFonts w:ascii="Times New Roman" w:eastAsia="Times New Roman" w:hAnsi="Times New Roman" w:cs="Times New Roman"/>
                <w:color w:val="000000"/>
                <w:kern w:val="0"/>
                <w:lang w:eastAsia="en-GB"/>
                <w14:ligatures w14:val="none"/>
              </w:rPr>
            </w:pPr>
          </w:p>
        </w:tc>
      </w:tr>
    </w:tbl>
    <w:p w14:paraId="4C1EFFF8" w14:textId="77777777" w:rsidR="00090243" w:rsidRDefault="00090243" w:rsidP="00090243">
      <w:pPr>
        <w:spacing w:line="360" w:lineRule="auto"/>
        <w:jc w:val="both"/>
        <w:rPr>
          <w:rFonts w:ascii="Times New Roman" w:hAnsi="Times New Roman" w:cs="Times New Roman"/>
        </w:rPr>
      </w:pPr>
    </w:p>
    <w:p w14:paraId="1A22C927" w14:textId="77777777" w:rsidR="00771242" w:rsidRDefault="00771242" w:rsidP="00090243">
      <w:pPr>
        <w:spacing w:line="360" w:lineRule="auto"/>
        <w:jc w:val="both"/>
        <w:rPr>
          <w:rFonts w:ascii="Times New Roman" w:hAnsi="Times New Roman" w:cs="Times New Roman"/>
        </w:rPr>
      </w:pPr>
    </w:p>
    <w:p w14:paraId="6EDDFB70" w14:textId="77777777" w:rsidR="00771242" w:rsidRDefault="00771242" w:rsidP="00090243">
      <w:pPr>
        <w:spacing w:line="360" w:lineRule="auto"/>
        <w:jc w:val="both"/>
        <w:rPr>
          <w:rFonts w:ascii="Times New Roman" w:hAnsi="Times New Roman" w:cs="Times New Roman"/>
        </w:rPr>
      </w:pPr>
    </w:p>
    <w:p w14:paraId="37163E93" w14:textId="77777777" w:rsidR="00771242" w:rsidRDefault="00771242" w:rsidP="00090243">
      <w:pPr>
        <w:spacing w:line="360" w:lineRule="auto"/>
        <w:jc w:val="both"/>
        <w:rPr>
          <w:rFonts w:ascii="Times New Roman" w:hAnsi="Times New Roman" w:cs="Times New Roman"/>
        </w:rPr>
      </w:pPr>
    </w:p>
    <w:p w14:paraId="7C718FF3" w14:textId="77777777" w:rsidR="00771242" w:rsidRPr="009D7A08" w:rsidRDefault="00771242" w:rsidP="00090243">
      <w:pPr>
        <w:spacing w:line="360" w:lineRule="auto"/>
        <w:jc w:val="both"/>
        <w:rPr>
          <w:rFonts w:ascii="Times New Roman" w:hAnsi="Times New Roman" w:cs="Times New Roman"/>
        </w:rPr>
      </w:pPr>
    </w:p>
    <w:p w14:paraId="5C4EA6DB" w14:textId="77777777" w:rsidR="00090243" w:rsidRPr="009D7A08" w:rsidRDefault="00090243" w:rsidP="00090243">
      <w:pPr>
        <w:pStyle w:val="Heading2"/>
        <w:spacing w:line="360" w:lineRule="auto"/>
        <w:jc w:val="both"/>
        <w:rPr>
          <w:rFonts w:ascii="Times New Roman" w:hAnsi="Times New Roman" w:cs="Times New Roman"/>
          <w:sz w:val="24"/>
          <w:szCs w:val="24"/>
        </w:rPr>
      </w:pPr>
      <w:bookmarkStart w:id="23" w:name="_Toc233392719"/>
      <w:r w:rsidRPr="009D7A08">
        <w:rPr>
          <w:rFonts w:ascii="Times New Roman" w:hAnsi="Times New Roman" w:cs="Times New Roman"/>
          <w:sz w:val="24"/>
          <w:szCs w:val="24"/>
        </w:rPr>
        <w:lastRenderedPageBreak/>
        <w:t>4.2 Key milestones</w:t>
      </w:r>
      <w:bookmarkEnd w:id="23"/>
    </w:p>
    <w:tbl>
      <w:tblPr>
        <w:tblStyle w:val="TableGrid"/>
        <w:tblW w:w="0" w:type="auto"/>
        <w:tblLook w:val="04A0" w:firstRow="1" w:lastRow="0" w:firstColumn="1" w:lastColumn="0" w:noHBand="0" w:noVBand="1"/>
      </w:tblPr>
      <w:tblGrid>
        <w:gridCol w:w="3005"/>
        <w:gridCol w:w="3005"/>
        <w:gridCol w:w="3006"/>
      </w:tblGrid>
      <w:tr w:rsidR="00090243" w:rsidRPr="009D7A08" w14:paraId="5873E973" w14:textId="77777777" w:rsidTr="00D7420A">
        <w:tc>
          <w:tcPr>
            <w:tcW w:w="3005" w:type="dxa"/>
          </w:tcPr>
          <w:p w14:paraId="506410A0"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Milestone</w:t>
            </w:r>
          </w:p>
        </w:tc>
        <w:tc>
          <w:tcPr>
            <w:tcW w:w="3005" w:type="dxa"/>
          </w:tcPr>
          <w:p w14:paraId="29DEA7A3"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Deadline</w:t>
            </w:r>
          </w:p>
        </w:tc>
        <w:tc>
          <w:tcPr>
            <w:tcW w:w="3006" w:type="dxa"/>
          </w:tcPr>
          <w:p w14:paraId="5DD1E610"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Expected outcome</w:t>
            </w:r>
          </w:p>
        </w:tc>
      </w:tr>
      <w:tr w:rsidR="00090243" w:rsidRPr="009D7A08" w14:paraId="3A1582F0" w14:textId="77777777" w:rsidTr="00D7420A">
        <w:tc>
          <w:tcPr>
            <w:tcW w:w="3005" w:type="dxa"/>
          </w:tcPr>
          <w:p w14:paraId="71CFC15B"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Research topic, aim and objectives</w:t>
            </w:r>
          </w:p>
        </w:tc>
        <w:tc>
          <w:tcPr>
            <w:tcW w:w="3005" w:type="dxa"/>
          </w:tcPr>
          <w:p w14:paraId="4A39C56E"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1</w:t>
            </w:r>
          </w:p>
        </w:tc>
        <w:tc>
          <w:tcPr>
            <w:tcW w:w="3006" w:type="dxa"/>
          </w:tcPr>
          <w:p w14:paraId="2557F317"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 xml:space="preserve">Clear research focus and ready to start </w:t>
            </w:r>
            <w:proofErr w:type="gramStart"/>
            <w:r w:rsidRPr="009D7A08">
              <w:rPr>
                <w:rFonts w:ascii="Times New Roman" w:hAnsi="Times New Roman" w:cs="Times New Roman"/>
              </w:rPr>
              <w:t>develop</w:t>
            </w:r>
            <w:proofErr w:type="gramEnd"/>
            <w:r w:rsidRPr="009D7A08">
              <w:rPr>
                <w:rFonts w:ascii="Times New Roman" w:hAnsi="Times New Roman" w:cs="Times New Roman"/>
              </w:rPr>
              <w:t xml:space="preserve"> the research proposal</w:t>
            </w:r>
          </w:p>
        </w:tc>
      </w:tr>
      <w:tr w:rsidR="00090243" w:rsidRPr="009D7A08" w14:paraId="4B140972" w14:textId="77777777" w:rsidTr="00D7420A">
        <w:tc>
          <w:tcPr>
            <w:tcW w:w="3005" w:type="dxa"/>
          </w:tcPr>
          <w:p w14:paraId="664CF2E6"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Literature review completed</w:t>
            </w:r>
          </w:p>
        </w:tc>
        <w:tc>
          <w:tcPr>
            <w:tcW w:w="3005" w:type="dxa"/>
          </w:tcPr>
          <w:p w14:paraId="310F46DC"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2</w:t>
            </w:r>
          </w:p>
        </w:tc>
        <w:tc>
          <w:tcPr>
            <w:tcW w:w="3006" w:type="dxa"/>
          </w:tcPr>
          <w:p w14:paraId="321E2F94"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Research on key theories and academic sources</w:t>
            </w:r>
          </w:p>
        </w:tc>
      </w:tr>
      <w:tr w:rsidR="00090243" w:rsidRPr="009D7A08" w14:paraId="3D71BCBE" w14:textId="77777777" w:rsidTr="00D7420A">
        <w:tc>
          <w:tcPr>
            <w:tcW w:w="3005" w:type="dxa"/>
          </w:tcPr>
          <w:p w14:paraId="5ABB3B98"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Questionnaire development</w:t>
            </w:r>
          </w:p>
        </w:tc>
        <w:tc>
          <w:tcPr>
            <w:tcW w:w="3005" w:type="dxa"/>
          </w:tcPr>
          <w:p w14:paraId="5BEA269C"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3</w:t>
            </w:r>
          </w:p>
        </w:tc>
        <w:tc>
          <w:tcPr>
            <w:tcW w:w="3006" w:type="dxa"/>
          </w:tcPr>
          <w:p w14:paraId="40D81A32"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 xml:space="preserve">Survey questions and checked </w:t>
            </w:r>
          </w:p>
        </w:tc>
      </w:tr>
      <w:tr w:rsidR="00090243" w:rsidRPr="009D7A08" w14:paraId="55EBB833" w14:textId="77777777" w:rsidTr="00D7420A">
        <w:tc>
          <w:tcPr>
            <w:tcW w:w="3005" w:type="dxa"/>
          </w:tcPr>
          <w:p w14:paraId="4F6290ED"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Ethical form submitted</w:t>
            </w:r>
          </w:p>
        </w:tc>
        <w:tc>
          <w:tcPr>
            <w:tcW w:w="3005" w:type="dxa"/>
          </w:tcPr>
          <w:p w14:paraId="135EAE04"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4</w:t>
            </w:r>
          </w:p>
        </w:tc>
        <w:tc>
          <w:tcPr>
            <w:tcW w:w="3006" w:type="dxa"/>
          </w:tcPr>
          <w:p w14:paraId="324681BB"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Permission gained before collecting primary data</w:t>
            </w:r>
          </w:p>
        </w:tc>
      </w:tr>
      <w:tr w:rsidR="00090243" w:rsidRPr="009D7A08" w14:paraId="1629C4D7" w14:textId="77777777" w:rsidTr="00D7420A">
        <w:tc>
          <w:tcPr>
            <w:tcW w:w="3005" w:type="dxa"/>
          </w:tcPr>
          <w:p w14:paraId="4F06717D"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Primary data collection</w:t>
            </w:r>
          </w:p>
        </w:tc>
        <w:tc>
          <w:tcPr>
            <w:tcW w:w="3005" w:type="dxa"/>
          </w:tcPr>
          <w:p w14:paraId="453CB701"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 xml:space="preserve">End </w:t>
            </w:r>
            <w:proofErr w:type="gramStart"/>
            <w:r w:rsidRPr="009D7A08">
              <w:rPr>
                <w:rFonts w:ascii="Times New Roman" w:hAnsi="Times New Roman" w:cs="Times New Roman"/>
              </w:rPr>
              <w:t>of  week</w:t>
            </w:r>
            <w:proofErr w:type="gramEnd"/>
            <w:r w:rsidRPr="009D7A08">
              <w:rPr>
                <w:rFonts w:ascii="Times New Roman" w:hAnsi="Times New Roman" w:cs="Times New Roman"/>
              </w:rPr>
              <w:t xml:space="preserve"> 5</w:t>
            </w:r>
          </w:p>
        </w:tc>
        <w:tc>
          <w:tcPr>
            <w:tcW w:w="3006" w:type="dxa"/>
          </w:tcPr>
          <w:p w14:paraId="45457F19"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30 survey responses collected from small businesses employees</w:t>
            </w:r>
          </w:p>
        </w:tc>
      </w:tr>
      <w:tr w:rsidR="00090243" w:rsidRPr="009D7A08" w14:paraId="2B46CB48" w14:textId="77777777" w:rsidTr="00D7420A">
        <w:tc>
          <w:tcPr>
            <w:tcW w:w="3005" w:type="dxa"/>
          </w:tcPr>
          <w:p w14:paraId="5B712F04"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Data organised and analysed</w:t>
            </w:r>
          </w:p>
        </w:tc>
        <w:tc>
          <w:tcPr>
            <w:tcW w:w="3005" w:type="dxa"/>
          </w:tcPr>
          <w:p w14:paraId="20258E29"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6</w:t>
            </w:r>
          </w:p>
        </w:tc>
        <w:tc>
          <w:tcPr>
            <w:tcW w:w="3006" w:type="dxa"/>
          </w:tcPr>
          <w:p w14:paraId="5BCB8F56"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Survey results presented</w:t>
            </w:r>
          </w:p>
        </w:tc>
      </w:tr>
      <w:tr w:rsidR="00090243" w:rsidRPr="009D7A08" w14:paraId="5113E5C9" w14:textId="77777777" w:rsidTr="00D7420A">
        <w:tc>
          <w:tcPr>
            <w:tcW w:w="3005" w:type="dxa"/>
          </w:tcPr>
          <w:p w14:paraId="55F1585B"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Draft research report</w:t>
            </w:r>
          </w:p>
        </w:tc>
        <w:tc>
          <w:tcPr>
            <w:tcW w:w="3005" w:type="dxa"/>
          </w:tcPr>
          <w:p w14:paraId="26D774AD"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7</w:t>
            </w:r>
          </w:p>
        </w:tc>
        <w:tc>
          <w:tcPr>
            <w:tcW w:w="3006" w:type="dxa"/>
          </w:tcPr>
          <w:p w14:paraId="32A3CD9E"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Draft written including findings and recommendations</w:t>
            </w:r>
          </w:p>
        </w:tc>
      </w:tr>
      <w:tr w:rsidR="00090243" w:rsidRPr="009D7A08" w14:paraId="1818123F" w14:textId="77777777" w:rsidTr="00D7420A">
        <w:tc>
          <w:tcPr>
            <w:tcW w:w="3005" w:type="dxa"/>
          </w:tcPr>
          <w:p w14:paraId="0363437D"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Final proofreading</w:t>
            </w:r>
          </w:p>
        </w:tc>
        <w:tc>
          <w:tcPr>
            <w:tcW w:w="3005" w:type="dxa"/>
          </w:tcPr>
          <w:p w14:paraId="1220C25E"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End of week 8</w:t>
            </w:r>
          </w:p>
        </w:tc>
        <w:tc>
          <w:tcPr>
            <w:tcW w:w="3006" w:type="dxa"/>
          </w:tcPr>
          <w:p w14:paraId="0DCD4D38" w14:textId="77777777" w:rsidR="00090243" w:rsidRPr="009D7A08" w:rsidRDefault="00090243" w:rsidP="00D7420A">
            <w:pPr>
              <w:spacing w:line="360" w:lineRule="auto"/>
              <w:jc w:val="both"/>
              <w:rPr>
                <w:rFonts w:ascii="Times New Roman" w:hAnsi="Times New Roman" w:cs="Times New Roman"/>
              </w:rPr>
            </w:pPr>
            <w:r w:rsidRPr="009D7A08">
              <w:rPr>
                <w:rFonts w:ascii="Times New Roman" w:hAnsi="Times New Roman" w:cs="Times New Roman"/>
              </w:rPr>
              <w:t>Final report and submission</w:t>
            </w:r>
          </w:p>
        </w:tc>
      </w:tr>
    </w:tbl>
    <w:p w14:paraId="6E80B780" w14:textId="77777777" w:rsidR="00090243" w:rsidRPr="009D7A08" w:rsidRDefault="00090243" w:rsidP="00090243">
      <w:pPr>
        <w:spacing w:line="360" w:lineRule="auto"/>
        <w:jc w:val="both"/>
        <w:rPr>
          <w:rFonts w:ascii="Times New Roman" w:hAnsi="Times New Roman" w:cs="Times New Roman"/>
        </w:rPr>
      </w:pPr>
    </w:p>
    <w:p w14:paraId="5B0CA7AE" w14:textId="77777777" w:rsidR="00090243" w:rsidRPr="009D7A08" w:rsidRDefault="00090243" w:rsidP="00090243">
      <w:pPr>
        <w:spacing w:line="360" w:lineRule="auto"/>
        <w:jc w:val="both"/>
        <w:rPr>
          <w:rFonts w:ascii="Times New Roman" w:hAnsi="Times New Roman" w:cs="Times New Roman"/>
        </w:rPr>
      </w:pPr>
    </w:p>
    <w:p w14:paraId="0F89938F" w14:textId="77777777" w:rsidR="00090243" w:rsidRPr="009D7A08" w:rsidRDefault="00090243" w:rsidP="00090243">
      <w:pPr>
        <w:spacing w:line="360" w:lineRule="auto"/>
        <w:jc w:val="both"/>
        <w:rPr>
          <w:rFonts w:ascii="Times New Roman" w:hAnsi="Times New Roman" w:cs="Times New Roman"/>
        </w:rPr>
      </w:pPr>
    </w:p>
    <w:p w14:paraId="2BEE8428" w14:textId="77777777" w:rsidR="00090243" w:rsidRPr="009D7A08" w:rsidRDefault="00090243" w:rsidP="00090243">
      <w:pPr>
        <w:spacing w:line="360" w:lineRule="auto"/>
        <w:jc w:val="both"/>
        <w:rPr>
          <w:rFonts w:ascii="Times New Roman" w:hAnsi="Times New Roman" w:cs="Times New Roman"/>
        </w:rPr>
      </w:pPr>
    </w:p>
    <w:p w14:paraId="7850B6A3" w14:textId="77777777" w:rsidR="00090243" w:rsidRPr="009D7A08" w:rsidRDefault="00090243" w:rsidP="00090243">
      <w:pPr>
        <w:spacing w:line="360" w:lineRule="auto"/>
        <w:jc w:val="both"/>
        <w:rPr>
          <w:rFonts w:ascii="Times New Roman" w:hAnsi="Times New Roman" w:cs="Times New Roman"/>
        </w:rPr>
      </w:pPr>
    </w:p>
    <w:p w14:paraId="4B7B8FB0" w14:textId="77777777" w:rsidR="00090243" w:rsidRPr="009D7A08" w:rsidRDefault="00090243" w:rsidP="00090243">
      <w:pPr>
        <w:spacing w:line="360" w:lineRule="auto"/>
        <w:jc w:val="both"/>
        <w:rPr>
          <w:rFonts w:ascii="Times New Roman" w:hAnsi="Times New Roman" w:cs="Times New Roman"/>
        </w:rPr>
      </w:pPr>
    </w:p>
    <w:p w14:paraId="5E44322B" w14:textId="77777777" w:rsidR="00090243" w:rsidRPr="009D7A08" w:rsidRDefault="00090243" w:rsidP="00090243">
      <w:pPr>
        <w:spacing w:line="360" w:lineRule="auto"/>
        <w:jc w:val="both"/>
        <w:rPr>
          <w:rFonts w:ascii="Times New Roman" w:hAnsi="Times New Roman" w:cs="Times New Roman"/>
        </w:rPr>
      </w:pPr>
    </w:p>
    <w:p w14:paraId="794596A6" w14:textId="77777777" w:rsidR="00090243" w:rsidRPr="009D7A08" w:rsidRDefault="00090243" w:rsidP="00090243">
      <w:pPr>
        <w:spacing w:line="360" w:lineRule="auto"/>
        <w:jc w:val="both"/>
        <w:rPr>
          <w:rFonts w:ascii="Times New Roman" w:hAnsi="Times New Roman" w:cs="Times New Roman"/>
        </w:rPr>
      </w:pPr>
    </w:p>
    <w:p w14:paraId="7DB1683F" w14:textId="77777777" w:rsidR="00090243" w:rsidRPr="009D7A08" w:rsidRDefault="00090243" w:rsidP="00090243">
      <w:pPr>
        <w:pStyle w:val="Heading1"/>
        <w:spacing w:line="360" w:lineRule="auto"/>
        <w:jc w:val="both"/>
        <w:rPr>
          <w:rFonts w:ascii="Times New Roman" w:hAnsi="Times New Roman" w:cs="Times New Roman"/>
          <w:sz w:val="24"/>
          <w:szCs w:val="24"/>
        </w:rPr>
      </w:pPr>
      <w:bookmarkStart w:id="24" w:name="_Toc233392720"/>
      <w:r w:rsidRPr="009D7A08">
        <w:rPr>
          <w:rFonts w:ascii="Times New Roman" w:hAnsi="Times New Roman" w:cs="Times New Roman"/>
          <w:sz w:val="24"/>
          <w:szCs w:val="24"/>
        </w:rPr>
        <w:lastRenderedPageBreak/>
        <w:t>References</w:t>
      </w:r>
      <w:bookmarkEnd w:id="24"/>
    </w:p>
    <w:p w14:paraId="19F9222A"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Bakker, A.B. and Demerouti, E. (2007) ‘The job demands-resources model: State of the art’, </w:t>
      </w:r>
      <w:r w:rsidRPr="00CD45A0">
        <w:rPr>
          <w:rFonts w:ascii="Times New Roman" w:hAnsi="Times New Roman" w:cs="Times New Roman"/>
          <w:i/>
          <w:iCs/>
        </w:rPr>
        <w:t>Journal of Managerial Psychology</w:t>
      </w:r>
      <w:r w:rsidRPr="00CD45A0">
        <w:rPr>
          <w:rFonts w:ascii="Times New Roman" w:hAnsi="Times New Roman" w:cs="Times New Roman"/>
        </w:rPr>
        <w:t>, 22(3), pp. 309–328.</w:t>
      </w:r>
    </w:p>
    <w:p w14:paraId="05A060AE"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Bell, E., Bryman, A. and Harley, B. (2019) </w:t>
      </w:r>
      <w:r w:rsidRPr="00CD45A0">
        <w:rPr>
          <w:rFonts w:ascii="Times New Roman" w:hAnsi="Times New Roman" w:cs="Times New Roman"/>
          <w:i/>
          <w:iCs/>
        </w:rPr>
        <w:t>Business Research Methods</w:t>
      </w:r>
      <w:r w:rsidRPr="00CD45A0">
        <w:rPr>
          <w:rFonts w:ascii="Times New Roman" w:hAnsi="Times New Roman" w:cs="Times New Roman"/>
        </w:rPr>
        <w:t xml:space="preserve">. 5th </w:t>
      </w:r>
      <w:proofErr w:type="spellStart"/>
      <w:r w:rsidRPr="00CD45A0">
        <w:rPr>
          <w:rFonts w:ascii="Times New Roman" w:hAnsi="Times New Roman" w:cs="Times New Roman"/>
        </w:rPr>
        <w:t>edn</w:t>
      </w:r>
      <w:proofErr w:type="spellEnd"/>
      <w:r w:rsidRPr="00CD45A0">
        <w:rPr>
          <w:rFonts w:ascii="Times New Roman" w:hAnsi="Times New Roman" w:cs="Times New Roman"/>
        </w:rPr>
        <w:t>. Oxford: Oxford University Press.</w:t>
      </w:r>
    </w:p>
    <w:p w14:paraId="74A9A842"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Bryman, A. (2016) </w:t>
      </w:r>
      <w:r w:rsidRPr="00CD45A0">
        <w:rPr>
          <w:rFonts w:ascii="Times New Roman" w:hAnsi="Times New Roman" w:cs="Times New Roman"/>
          <w:i/>
          <w:iCs/>
        </w:rPr>
        <w:t>Social Research Methods</w:t>
      </w:r>
      <w:r w:rsidRPr="00CD45A0">
        <w:rPr>
          <w:rFonts w:ascii="Times New Roman" w:hAnsi="Times New Roman" w:cs="Times New Roman"/>
        </w:rPr>
        <w:t xml:space="preserve">. 5th </w:t>
      </w:r>
      <w:proofErr w:type="spellStart"/>
      <w:r w:rsidRPr="00CD45A0">
        <w:rPr>
          <w:rFonts w:ascii="Times New Roman" w:hAnsi="Times New Roman" w:cs="Times New Roman"/>
        </w:rPr>
        <w:t>edn</w:t>
      </w:r>
      <w:proofErr w:type="spellEnd"/>
      <w:r w:rsidRPr="00CD45A0">
        <w:rPr>
          <w:rFonts w:ascii="Times New Roman" w:hAnsi="Times New Roman" w:cs="Times New Roman"/>
        </w:rPr>
        <w:t>. Oxford: Oxford University Press.</w:t>
      </w:r>
    </w:p>
    <w:p w14:paraId="2BA8DCE5"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Cardon, M.S. and Stevens, C.E. (2004) ‘Managing human resources in small organizations: What do we know?’, </w:t>
      </w:r>
      <w:r w:rsidRPr="00CD45A0">
        <w:rPr>
          <w:rFonts w:ascii="Times New Roman" w:hAnsi="Times New Roman" w:cs="Times New Roman"/>
          <w:i/>
          <w:iCs/>
        </w:rPr>
        <w:t>Human Resource Management Review</w:t>
      </w:r>
      <w:r w:rsidRPr="00CD45A0">
        <w:rPr>
          <w:rFonts w:ascii="Times New Roman" w:hAnsi="Times New Roman" w:cs="Times New Roman"/>
        </w:rPr>
        <w:t>, 14(3), pp. 295–323.</w:t>
      </w:r>
    </w:p>
    <w:p w14:paraId="082F0CD8"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CIPD (2025) </w:t>
      </w:r>
      <w:r w:rsidRPr="00CD45A0">
        <w:rPr>
          <w:rFonts w:ascii="Times New Roman" w:hAnsi="Times New Roman" w:cs="Times New Roman"/>
          <w:i/>
          <w:iCs/>
        </w:rPr>
        <w:t>Health and wellbeing at work 2025</w:t>
      </w:r>
      <w:r w:rsidRPr="00CD45A0">
        <w:rPr>
          <w:rFonts w:ascii="Times New Roman" w:hAnsi="Times New Roman" w:cs="Times New Roman"/>
        </w:rPr>
        <w:t xml:space="preserve">. </w:t>
      </w:r>
      <w:r>
        <w:rPr>
          <w:rFonts w:ascii="Times New Roman" w:hAnsi="Times New Roman" w:cs="Times New Roman"/>
        </w:rPr>
        <w:t xml:space="preserve">(online)Available at </w:t>
      </w:r>
      <w:hyperlink r:id="rId5" w:history="1">
        <w:r w:rsidRPr="001B785A">
          <w:rPr>
            <w:rStyle w:val="Hyperlink"/>
            <w:rFonts w:ascii="Times New Roman" w:hAnsi="Times New Roman" w:cs="Times New Roman"/>
          </w:rPr>
          <w:t>Health and wellbeing at work 2025</w:t>
        </w:r>
      </w:hyperlink>
      <w:r>
        <w:rPr>
          <w:rFonts w:ascii="Times New Roman" w:hAnsi="Times New Roman" w:cs="Times New Roman"/>
        </w:rPr>
        <w:t xml:space="preserve"> (Accessed 20 06 2026)</w:t>
      </w:r>
    </w:p>
    <w:p w14:paraId="100C712B"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Creswell, J.W. and Creswell, J.D. (2018) </w:t>
      </w:r>
      <w:r w:rsidRPr="00CD45A0">
        <w:rPr>
          <w:rFonts w:ascii="Times New Roman" w:hAnsi="Times New Roman" w:cs="Times New Roman"/>
          <w:i/>
          <w:iCs/>
        </w:rPr>
        <w:t>Research Design: Qualitative, Quantitative, and Mixed Methods Approaches</w:t>
      </w:r>
      <w:r w:rsidRPr="00CD45A0">
        <w:rPr>
          <w:rFonts w:ascii="Times New Roman" w:hAnsi="Times New Roman" w:cs="Times New Roman"/>
        </w:rPr>
        <w:t xml:space="preserve">. 5th </w:t>
      </w:r>
      <w:proofErr w:type="spellStart"/>
      <w:r w:rsidRPr="00CD45A0">
        <w:rPr>
          <w:rFonts w:ascii="Times New Roman" w:hAnsi="Times New Roman" w:cs="Times New Roman"/>
        </w:rPr>
        <w:t>edn</w:t>
      </w:r>
      <w:proofErr w:type="spellEnd"/>
      <w:r w:rsidRPr="00CD45A0">
        <w:rPr>
          <w:rFonts w:ascii="Times New Roman" w:hAnsi="Times New Roman" w:cs="Times New Roman"/>
        </w:rPr>
        <w:t>. London: SAGE Publications.</w:t>
      </w:r>
    </w:p>
    <w:p w14:paraId="485E4906"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Danna, K. and Griffin, R.W. (1999) ‘Health and well-being in the workplace: A review and synthesis of the literature’, </w:t>
      </w:r>
      <w:r w:rsidRPr="00CD45A0">
        <w:rPr>
          <w:rFonts w:ascii="Times New Roman" w:hAnsi="Times New Roman" w:cs="Times New Roman"/>
          <w:i/>
          <w:iCs/>
        </w:rPr>
        <w:t>Journal of Management</w:t>
      </w:r>
      <w:r w:rsidRPr="00CD45A0">
        <w:rPr>
          <w:rFonts w:ascii="Times New Roman" w:hAnsi="Times New Roman" w:cs="Times New Roman"/>
        </w:rPr>
        <w:t>, 25(3), pp. 357–384.</w:t>
      </w:r>
    </w:p>
    <w:p w14:paraId="6424532E"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Guest, D.E. (2017) ‘Human resource management and employee well-being: Towards a new analytic framework’, </w:t>
      </w:r>
      <w:r w:rsidRPr="00CD45A0">
        <w:rPr>
          <w:rFonts w:ascii="Times New Roman" w:hAnsi="Times New Roman" w:cs="Times New Roman"/>
          <w:i/>
          <w:iCs/>
        </w:rPr>
        <w:t>Human Resource Management Journal</w:t>
      </w:r>
      <w:r w:rsidRPr="00CD45A0">
        <w:rPr>
          <w:rFonts w:ascii="Times New Roman" w:hAnsi="Times New Roman" w:cs="Times New Roman"/>
        </w:rPr>
        <w:t>, 27(1), pp. 22–38.</w:t>
      </w:r>
    </w:p>
    <w:p w14:paraId="6097EA0B"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Harter, J.K., Schmidt, F.L. and Hayes, T.L. (2002) ‘Business-unit-level relationship between employee satisfaction, employee engagement, and business outcomes: A meta-analysis’, </w:t>
      </w:r>
      <w:r w:rsidRPr="00CD45A0">
        <w:rPr>
          <w:rFonts w:ascii="Times New Roman" w:hAnsi="Times New Roman" w:cs="Times New Roman"/>
          <w:i/>
          <w:iCs/>
        </w:rPr>
        <w:t>Journal of Applied Psychology</w:t>
      </w:r>
      <w:r w:rsidRPr="00CD45A0">
        <w:rPr>
          <w:rFonts w:ascii="Times New Roman" w:hAnsi="Times New Roman" w:cs="Times New Roman"/>
        </w:rPr>
        <w:t>, 87(2), pp. 268–279.</w:t>
      </w:r>
    </w:p>
    <w:p w14:paraId="3EFA9C23"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Kuoppala, J., </w:t>
      </w:r>
      <w:proofErr w:type="spellStart"/>
      <w:r w:rsidRPr="00CD45A0">
        <w:rPr>
          <w:rFonts w:ascii="Times New Roman" w:hAnsi="Times New Roman" w:cs="Times New Roman"/>
        </w:rPr>
        <w:t>Lamminpää</w:t>
      </w:r>
      <w:proofErr w:type="spellEnd"/>
      <w:r w:rsidRPr="00CD45A0">
        <w:rPr>
          <w:rFonts w:ascii="Times New Roman" w:hAnsi="Times New Roman" w:cs="Times New Roman"/>
        </w:rPr>
        <w:t xml:space="preserve">, A., </w:t>
      </w:r>
      <w:proofErr w:type="spellStart"/>
      <w:r w:rsidRPr="00CD45A0">
        <w:rPr>
          <w:rFonts w:ascii="Times New Roman" w:hAnsi="Times New Roman" w:cs="Times New Roman"/>
        </w:rPr>
        <w:t>Liira</w:t>
      </w:r>
      <w:proofErr w:type="spellEnd"/>
      <w:r w:rsidRPr="00CD45A0">
        <w:rPr>
          <w:rFonts w:ascii="Times New Roman" w:hAnsi="Times New Roman" w:cs="Times New Roman"/>
        </w:rPr>
        <w:t xml:space="preserve">, J. and Vainio, H. (2008) ‘Leadership, job well-being, and health effects: A systematic review and a meta-analysis’, </w:t>
      </w:r>
      <w:r w:rsidRPr="00CD45A0">
        <w:rPr>
          <w:rFonts w:ascii="Times New Roman" w:hAnsi="Times New Roman" w:cs="Times New Roman"/>
          <w:i/>
          <w:iCs/>
        </w:rPr>
        <w:t>Journal of Occupational and Environmental Medicine</w:t>
      </w:r>
      <w:r w:rsidRPr="00CD45A0">
        <w:rPr>
          <w:rFonts w:ascii="Times New Roman" w:hAnsi="Times New Roman" w:cs="Times New Roman"/>
        </w:rPr>
        <w:t>, 50(8), pp. 904–915.</w:t>
      </w:r>
    </w:p>
    <w:p w14:paraId="2F44B306"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Meyer, J.P. and Allen, N.J. (1991) ‘A three-component conceptualization of organizational commitment’, </w:t>
      </w:r>
      <w:r w:rsidRPr="00CD45A0">
        <w:rPr>
          <w:rFonts w:ascii="Times New Roman" w:hAnsi="Times New Roman" w:cs="Times New Roman"/>
          <w:i/>
          <w:iCs/>
        </w:rPr>
        <w:t>Human Resource Management Review</w:t>
      </w:r>
      <w:r w:rsidRPr="00CD45A0">
        <w:rPr>
          <w:rFonts w:ascii="Times New Roman" w:hAnsi="Times New Roman" w:cs="Times New Roman"/>
        </w:rPr>
        <w:t>, 1(1), pp. 61–89.</w:t>
      </w:r>
    </w:p>
    <w:p w14:paraId="7994AB84"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Robson, C. and McCartan, K. (2016) </w:t>
      </w:r>
      <w:r w:rsidRPr="00CD45A0">
        <w:rPr>
          <w:rFonts w:ascii="Times New Roman" w:hAnsi="Times New Roman" w:cs="Times New Roman"/>
          <w:i/>
          <w:iCs/>
        </w:rPr>
        <w:t>Real World Research</w:t>
      </w:r>
      <w:r w:rsidRPr="00CD45A0">
        <w:rPr>
          <w:rFonts w:ascii="Times New Roman" w:hAnsi="Times New Roman" w:cs="Times New Roman"/>
        </w:rPr>
        <w:t xml:space="preserve">. 4th </w:t>
      </w:r>
      <w:proofErr w:type="spellStart"/>
      <w:r w:rsidRPr="00CD45A0">
        <w:rPr>
          <w:rFonts w:ascii="Times New Roman" w:hAnsi="Times New Roman" w:cs="Times New Roman"/>
        </w:rPr>
        <w:t>edn</w:t>
      </w:r>
      <w:proofErr w:type="spellEnd"/>
      <w:r w:rsidRPr="00CD45A0">
        <w:rPr>
          <w:rFonts w:ascii="Times New Roman" w:hAnsi="Times New Roman" w:cs="Times New Roman"/>
        </w:rPr>
        <w:t>. Chichester: Wiley.</w:t>
      </w:r>
    </w:p>
    <w:p w14:paraId="5784EBF3"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Ryan, R.M. and Deci, E.L. (2000) ‘Self-determination theory and the facilitation of intrinsic motivation, social development, and well-being’, </w:t>
      </w:r>
      <w:r w:rsidRPr="00CD45A0">
        <w:rPr>
          <w:rFonts w:ascii="Times New Roman" w:hAnsi="Times New Roman" w:cs="Times New Roman"/>
          <w:i/>
          <w:iCs/>
        </w:rPr>
        <w:t>American Psychologist</w:t>
      </w:r>
      <w:r w:rsidRPr="00CD45A0">
        <w:rPr>
          <w:rFonts w:ascii="Times New Roman" w:hAnsi="Times New Roman" w:cs="Times New Roman"/>
        </w:rPr>
        <w:t>, 55(1), pp. 68–78.</w:t>
      </w:r>
    </w:p>
    <w:p w14:paraId="215CB301"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lastRenderedPageBreak/>
        <w:t xml:space="preserve">Saunders, M., Lewis, P. and Thornhill, A. (2019) </w:t>
      </w:r>
      <w:r w:rsidRPr="00CD45A0">
        <w:rPr>
          <w:rFonts w:ascii="Times New Roman" w:hAnsi="Times New Roman" w:cs="Times New Roman"/>
          <w:i/>
          <w:iCs/>
        </w:rPr>
        <w:t>Research Methods for Business Students</w:t>
      </w:r>
      <w:r w:rsidRPr="00CD45A0">
        <w:rPr>
          <w:rFonts w:ascii="Times New Roman" w:hAnsi="Times New Roman" w:cs="Times New Roman"/>
        </w:rPr>
        <w:t xml:space="preserve">. 8th </w:t>
      </w:r>
      <w:proofErr w:type="spellStart"/>
      <w:r w:rsidRPr="00CD45A0">
        <w:rPr>
          <w:rFonts w:ascii="Times New Roman" w:hAnsi="Times New Roman" w:cs="Times New Roman"/>
        </w:rPr>
        <w:t>edn</w:t>
      </w:r>
      <w:proofErr w:type="spellEnd"/>
      <w:r w:rsidRPr="00CD45A0">
        <w:rPr>
          <w:rFonts w:ascii="Times New Roman" w:hAnsi="Times New Roman" w:cs="Times New Roman"/>
        </w:rPr>
        <w:t>. Harlow: Pearson Education.</w:t>
      </w:r>
    </w:p>
    <w:p w14:paraId="7C4BEC26"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Spector, P.E. (1997) </w:t>
      </w:r>
      <w:r w:rsidRPr="00CD45A0">
        <w:rPr>
          <w:rFonts w:ascii="Times New Roman" w:hAnsi="Times New Roman" w:cs="Times New Roman"/>
          <w:i/>
          <w:iCs/>
        </w:rPr>
        <w:t>Job Satisfaction: Application, Assessment, Causes, and Consequences</w:t>
      </w:r>
      <w:r w:rsidRPr="00CD45A0">
        <w:rPr>
          <w:rFonts w:ascii="Times New Roman" w:hAnsi="Times New Roman" w:cs="Times New Roman"/>
        </w:rPr>
        <w:t>. Thousand Oaks, CA: SAGE Publications.</w:t>
      </w:r>
    </w:p>
    <w:p w14:paraId="07AF7641"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Warr, P. (1990) ‘The measurement of well-being and other aspects of mental health’, </w:t>
      </w:r>
      <w:r w:rsidRPr="00CD45A0">
        <w:rPr>
          <w:rFonts w:ascii="Times New Roman" w:hAnsi="Times New Roman" w:cs="Times New Roman"/>
          <w:i/>
          <w:iCs/>
        </w:rPr>
        <w:t>Journal of Occupational Psychology</w:t>
      </w:r>
      <w:r w:rsidRPr="00CD45A0">
        <w:rPr>
          <w:rFonts w:ascii="Times New Roman" w:hAnsi="Times New Roman" w:cs="Times New Roman"/>
        </w:rPr>
        <w:t>, 63(3), pp. 193–210.</w:t>
      </w:r>
    </w:p>
    <w:p w14:paraId="7158463F"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Wright, T.A. and </w:t>
      </w:r>
      <w:proofErr w:type="spellStart"/>
      <w:r w:rsidRPr="00CD45A0">
        <w:rPr>
          <w:rFonts w:ascii="Times New Roman" w:hAnsi="Times New Roman" w:cs="Times New Roman"/>
        </w:rPr>
        <w:t>Cropanzano</w:t>
      </w:r>
      <w:proofErr w:type="spellEnd"/>
      <w:r w:rsidRPr="00CD45A0">
        <w:rPr>
          <w:rFonts w:ascii="Times New Roman" w:hAnsi="Times New Roman" w:cs="Times New Roman"/>
        </w:rPr>
        <w:t xml:space="preserve">, R. (2000) ‘Psychological well-being and job satisfaction as predictors of job performance’, </w:t>
      </w:r>
      <w:r w:rsidRPr="00CD45A0">
        <w:rPr>
          <w:rFonts w:ascii="Times New Roman" w:hAnsi="Times New Roman" w:cs="Times New Roman"/>
          <w:i/>
          <w:iCs/>
        </w:rPr>
        <w:t>Journal of Occupational Health Psychology</w:t>
      </w:r>
      <w:r w:rsidRPr="00CD45A0">
        <w:rPr>
          <w:rFonts w:ascii="Times New Roman" w:hAnsi="Times New Roman" w:cs="Times New Roman"/>
        </w:rPr>
        <w:t>, 5(1), pp. 84–94.</w:t>
      </w:r>
    </w:p>
    <w:p w14:paraId="628BC649" w14:textId="77777777" w:rsidR="00090243" w:rsidRPr="00CD45A0" w:rsidRDefault="00090243" w:rsidP="00090243">
      <w:pPr>
        <w:spacing w:line="360" w:lineRule="auto"/>
        <w:jc w:val="both"/>
        <w:rPr>
          <w:rFonts w:ascii="Times New Roman" w:hAnsi="Times New Roman" w:cs="Times New Roman"/>
        </w:rPr>
      </w:pPr>
      <w:r w:rsidRPr="00CD45A0">
        <w:rPr>
          <w:rFonts w:ascii="Times New Roman" w:hAnsi="Times New Roman" w:cs="Times New Roman"/>
        </w:rPr>
        <w:t xml:space="preserve">Zikmund, W.G., Babin, B.J., Carr, J.C. and Griffin, M. (2013) </w:t>
      </w:r>
      <w:r w:rsidRPr="00CD45A0">
        <w:rPr>
          <w:rFonts w:ascii="Times New Roman" w:hAnsi="Times New Roman" w:cs="Times New Roman"/>
          <w:i/>
          <w:iCs/>
        </w:rPr>
        <w:t>Business Research Methods</w:t>
      </w:r>
      <w:r w:rsidRPr="00CD45A0">
        <w:rPr>
          <w:rFonts w:ascii="Times New Roman" w:hAnsi="Times New Roman" w:cs="Times New Roman"/>
        </w:rPr>
        <w:t xml:space="preserve">. 9th </w:t>
      </w:r>
      <w:proofErr w:type="spellStart"/>
      <w:r w:rsidRPr="00CD45A0">
        <w:rPr>
          <w:rFonts w:ascii="Times New Roman" w:hAnsi="Times New Roman" w:cs="Times New Roman"/>
        </w:rPr>
        <w:t>edn</w:t>
      </w:r>
      <w:proofErr w:type="spellEnd"/>
      <w:r w:rsidRPr="00CD45A0">
        <w:rPr>
          <w:rFonts w:ascii="Times New Roman" w:hAnsi="Times New Roman" w:cs="Times New Roman"/>
        </w:rPr>
        <w:t>. Mason, OH: South-Western Cengage Learning.</w:t>
      </w:r>
    </w:p>
    <w:p w14:paraId="2742D1D6" w14:textId="77777777" w:rsidR="00090243" w:rsidRPr="009D7A08" w:rsidRDefault="00090243" w:rsidP="00090243">
      <w:pPr>
        <w:spacing w:line="360" w:lineRule="auto"/>
        <w:jc w:val="both"/>
        <w:rPr>
          <w:rFonts w:ascii="Times New Roman" w:hAnsi="Times New Roman" w:cs="Times New Roman"/>
        </w:rPr>
      </w:pPr>
    </w:p>
    <w:p w14:paraId="4978C71F" w14:textId="77777777" w:rsidR="00090243" w:rsidRPr="009D7A08" w:rsidRDefault="00090243" w:rsidP="00090243">
      <w:pPr>
        <w:spacing w:line="360" w:lineRule="auto"/>
        <w:jc w:val="both"/>
        <w:rPr>
          <w:rFonts w:ascii="Times New Roman" w:hAnsi="Times New Roman" w:cs="Times New Roman"/>
        </w:rPr>
      </w:pPr>
    </w:p>
    <w:p w14:paraId="397BDBEF" w14:textId="77777777" w:rsidR="00090243" w:rsidRPr="009D7A08" w:rsidRDefault="00090243" w:rsidP="00090243">
      <w:pPr>
        <w:spacing w:line="360" w:lineRule="auto"/>
        <w:jc w:val="both"/>
        <w:rPr>
          <w:rFonts w:ascii="Times New Roman" w:hAnsi="Times New Roman" w:cs="Times New Roman"/>
        </w:rPr>
      </w:pPr>
    </w:p>
    <w:p w14:paraId="5FB13A56" w14:textId="77777777" w:rsidR="00090243" w:rsidRPr="009D7A08" w:rsidRDefault="00090243" w:rsidP="00090243">
      <w:pPr>
        <w:spacing w:line="360" w:lineRule="auto"/>
        <w:jc w:val="both"/>
        <w:rPr>
          <w:rFonts w:ascii="Times New Roman" w:hAnsi="Times New Roman" w:cs="Times New Roman"/>
        </w:rPr>
      </w:pPr>
    </w:p>
    <w:p w14:paraId="2D17DF44" w14:textId="77777777" w:rsidR="00090243" w:rsidRPr="009D7A08" w:rsidRDefault="00090243" w:rsidP="00090243">
      <w:pPr>
        <w:spacing w:line="360" w:lineRule="auto"/>
        <w:jc w:val="both"/>
        <w:rPr>
          <w:rFonts w:ascii="Times New Roman" w:hAnsi="Times New Roman" w:cs="Times New Roman"/>
        </w:rPr>
      </w:pPr>
    </w:p>
    <w:p w14:paraId="07DD0E5F" w14:textId="77777777" w:rsidR="00090243" w:rsidRPr="009D7A08" w:rsidRDefault="00090243" w:rsidP="00090243">
      <w:pPr>
        <w:spacing w:line="360" w:lineRule="auto"/>
        <w:jc w:val="both"/>
        <w:rPr>
          <w:rFonts w:ascii="Times New Roman" w:hAnsi="Times New Roman" w:cs="Times New Roman"/>
        </w:rPr>
      </w:pPr>
    </w:p>
    <w:p w14:paraId="467CFDBF" w14:textId="77777777" w:rsidR="00090243" w:rsidRPr="009D7A08" w:rsidRDefault="00090243" w:rsidP="00090243">
      <w:pPr>
        <w:spacing w:line="360" w:lineRule="auto"/>
        <w:jc w:val="both"/>
        <w:rPr>
          <w:rFonts w:ascii="Times New Roman" w:hAnsi="Times New Roman" w:cs="Times New Roman"/>
        </w:rPr>
      </w:pPr>
    </w:p>
    <w:p w14:paraId="441F5ACF" w14:textId="77777777" w:rsidR="00090243" w:rsidRPr="009D7A08" w:rsidRDefault="00090243" w:rsidP="00090243">
      <w:pPr>
        <w:spacing w:line="360" w:lineRule="auto"/>
        <w:jc w:val="both"/>
        <w:rPr>
          <w:rFonts w:ascii="Times New Roman" w:hAnsi="Times New Roman" w:cs="Times New Roman"/>
        </w:rPr>
      </w:pPr>
    </w:p>
    <w:p w14:paraId="01EB898D" w14:textId="77777777" w:rsidR="00090243" w:rsidRPr="009D7A08" w:rsidRDefault="00090243" w:rsidP="00090243">
      <w:pPr>
        <w:spacing w:line="360" w:lineRule="auto"/>
        <w:jc w:val="both"/>
        <w:rPr>
          <w:rFonts w:ascii="Times New Roman" w:hAnsi="Times New Roman" w:cs="Times New Roman"/>
        </w:rPr>
      </w:pPr>
    </w:p>
    <w:p w14:paraId="4651ABD7" w14:textId="1CB6A546" w:rsidR="0002088B" w:rsidRPr="00CF001B" w:rsidRDefault="0002088B" w:rsidP="00CF001B">
      <w:pPr>
        <w:spacing w:line="360" w:lineRule="auto"/>
        <w:jc w:val="both"/>
        <w:rPr>
          <w:rFonts w:ascii="Times New Roman" w:hAnsi="Times New Roman" w:cs="Times New Roman"/>
        </w:rPr>
      </w:pPr>
    </w:p>
    <w:sectPr w:rsidR="0002088B" w:rsidRPr="00CF001B" w:rsidSect="00CF0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62EFE"/>
    <w:multiLevelType w:val="hybridMultilevel"/>
    <w:tmpl w:val="F67A2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E84385"/>
    <w:multiLevelType w:val="hybridMultilevel"/>
    <w:tmpl w:val="F9443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6123251">
    <w:abstractNumId w:val="0"/>
  </w:num>
  <w:num w:numId="2" w16cid:durableId="622689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D8"/>
    <w:rsid w:val="0002088B"/>
    <w:rsid w:val="00090243"/>
    <w:rsid w:val="001155D4"/>
    <w:rsid w:val="003943D8"/>
    <w:rsid w:val="0069666C"/>
    <w:rsid w:val="007121CE"/>
    <w:rsid w:val="00771242"/>
    <w:rsid w:val="00AA4DD0"/>
    <w:rsid w:val="00B12D5E"/>
    <w:rsid w:val="00C53AA0"/>
    <w:rsid w:val="00CA1981"/>
    <w:rsid w:val="00CF001B"/>
    <w:rsid w:val="00E9478C"/>
    <w:rsid w:val="00FF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AD3F1"/>
  <w15:chartTrackingRefBased/>
  <w15:docId w15:val="{12B05B79-F83E-463C-9DF4-D15DA3E6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1B"/>
    <w:pPr>
      <w:spacing w:line="278" w:lineRule="auto"/>
    </w:pPr>
    <w:rPr>
      <w:sz w:val="24"/>
      <w:szCs w:val="24"/>
    </w:rPr>
  </w:style>
  <w:style w:type="paragraph" w:styleId="Heading1">
    <w:name w:val="heading 1"/>
    <w:basedOn w:val="Normal"/>
    <w:next w:val="Normal"/>
    <w:link w:val="Heading1Char"/>
    <w:uiPriority w:val="9"/>
    <w:qFormat/>
    <w:rsid w:val="003943D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43D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3D8"/>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3D8"/>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3943D8"/>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3943D8"/>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943D8"/>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943D8"/>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943D8"/>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4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3D8"/>
    <w:rPr>
      <w:rFonts w:eastAsiaTheme="majorEastAsia" w:cstheme="majorBidi"/>
      <w:color w:val="272727" w:themeColor="text1" w:themeTint="D8"/>
    </w:rPr>
  </w:style>
  <w:style w:type="paragraph" w:styleId="Title">
    <w:name w:val="Title"/>
    <w:basedOn w:val="Normal"/>
    <w:next w:val="Normal"/>
    <w:link w:val="TitleChar"/>
    <w:uiPriority w:val="10"/>
    <w:qFormat/>
    <w:rsid w:val="00394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3D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3D8"/>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3943D8"/>
    <w:rPr>
      <w:i/>
      <w:iCs/>
      <w:color w:val="404040" w:themeColor="text1" w:themeTint="BF"/>
    </w:rPr>
  </w:style>
  <w:style w:type="paragraph" w:styleId="ListParagraph">
    <w:name w:val="List Paragraph"/>
    <w:basedOn w:val="Normal"/>
    <w:uiPriority w:val="34"/>
    <w:qFormat/>
    <w:rsid w:val="003943D8"/>
    <w:pPr>
      <w:spacing w:line="259" w:lineRule="auto"/>
      <w:ind w:left="720"/>
      <w:contextualSpacing/>
    </w:pPr>
    <w:rPr>
      <w:sz w:val="22"/>
      <w:szCs w:val="22"/>
    </w:rPr>
  </w:style>
  <w:style w:type="character" w:styleId="IntenseEmphasis">
    <w:name w:val="Intense Emphasis"/>
    <w:basedOn w:val="DefaultParagraphFont"/>
    <w:uiPriority w:val="21"/>
    <w:qFormat/>
    <w:rsid w:val="003943D8"/>
    <w:rPr>
      <w:i/>
      <w:iCs/>
      <w:color w:val="0F4761" w:themeColor="accent1" w:themeShade="BF"/>
    </w:rPr>
  </w:style>
  <w:style w:type="paragraph" w:styleId="IntenseQuote">
    <w:name w:val="Intense Quote"/>
    <w:basedOn w:val="Normal"/>
    <w:next w:val="Normal"/>
    <w:link w:val="IntenseQuoteChar"/>
    <w:uiPriority w:val="30"/>
    <w:qFormat/>
    <w:rsid w:val="003943D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3943D8"/>
    <w:rPr>
      <w:i/>
      <w:iCs/>
      <w:color w:val="0F4761" w:themeColor="accent1" w:themeShade="BF"/>
    </w:rPr>
  </w:style>
  <w:style w:type="character" w:styleId="IntenseReference">
    <w:name w:val="Intense Reference"/>
    <w:basedOn w:val="DefaultParagraphFont"/>
    <w:uiPriority w:val="32"/>
    <w:qFormat/>
    <w:rsid w:val="003943D8"/>
    <w:rPr>
      <w:b/>
      <w:bCs/>
      <w:smallCaps/>
      <w:color w:val="0F4761" w:themeColor="accent1" w:themeShade="BF"/>
      <w:spacing w:val="5"/>
    </w:rPr>
  </w:style>
  <w:style w:type="paragraph" w:styleId="TOCHeading">
    <w:name w:val="TOC Heading"/>
    <w:basedOn w:val="Heading1"/>
    <w:next w:val="Normal"/>
    <w:uiPriority w:val="39"/>
    <w:unhideWhenUsed/>
    <w:qFormat/>
    <w:rsid w:val="00CF001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F001B"/>
    <w:pPr>
      <w:spacing w:after="100"/>
    </w:pPr>
  </w:style>
  <w:style w:type="character" w:styleId="Hyperlink">
    <w:name w:val="Hyperlink"/>
    <w:basedOn w:val="DefaultParagraphFont"/>
    <w:uiPriority w:val="99"/>
    <w:unhideWhenUsed/>
    <w:rsid w:val="00CF001B"/>
    <w:rPr>
      <w:color w:val="467886" w:themeColor="hyperlink"/>
      <w:u w:val="single"/>
    </w:rPr>
  </w:style>
  <w:style w:type="table" w:styleId="TableGrid">
    <w:name w:val="Table Grid"/>
    <w:basedOn w:val="TableNormal"/>
    <w:uiPriority w:val="39"/>
    <w:rsid w:val="0009024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9024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org/globalassets/media/knowledge/knowledge-hub/reports/2025-pdfs/8920-Health-and-wellbeing-report-20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12</Pages>
  <Words>3146</Words>
  <Characters>16930</Characters>
  <Application>Microsoft Office Word</Application>
  <DocSecurity>0</DocSecurity>
  <Lines>291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11</cp:revision>
  <dcterms:created xsi:type="dcterms:W3CDTF">2026-06-17T18:02:00Z</dcterms:created>
  <dcterms:modified xsi:type="dcterms:W3CDTF">2026-06-26T17:58:00Z</dcterms:modified>
</cp:coreProperties>
</file>