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D098457" w14:textId="3D45DE54" w:rsidR="00D5413C" w:rsidRDefault="00270906" w:rsidP="007925BF">
      <w:pPr>
        <w:pStyle w:val="Title"/>
      </w:pPr>
      <w:r>
        <w:rPr>
          <w:noProof/>
        </w:rPr>
        <w:drawing>
          <wp:inline distT="0" distB="0" distL="0" distR="0" wp14:anchorId="28156747" wp14:editId="314EF626">
            <wp:extent cx="3800475" cy="2571750"/>
            <wp:effectExtent l="0" t="0" r="9525" b="0"/>
            <wp:docPr id="1595413612"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800475" cy="2571750"/>
                    </a:xfrm>
                    <a:prstGeom prst="rect">
                      <a:avLst/>
                    </a:prstGeom>
                    <a:noFill/>
                  </pic:spPr>
                </pic:pic>
              </a:graphicData>
            </a:graphic>
          </wp:inline>
        </w:drawing>
      </w:r>
    </w:p>
    <w:p w14:paraId="0ECA5AF0" w14:textId="4C2C7617" w:rsidR="00270906" w:rsidRPr="00E82331" w:rsidRDefault="00E82331" w:rsidP="00D5413C">
      <w:pPr>
        <w:pStyle w:val="Title"/>
        <w:rPr>
          <w:sz w:val="24"/>
          <w:szCs w:val="24"/>
        </w:rPr>
      </w:pPr>
      <w:r w:rsidRPr="00E82331">
        <w:rPr>
          <w:sz w:val="24"/>
          <w:szCs w:val="24"/>
        </w:rPr>
        <w:t>(Gerke, 2021)</w:t>
      </w:r>
    </w:p>
    <w:p w14:paraId="2126F950" w14:textId="3C6F2424" w:rsidR="001638F6" w:rsidRDefault="00676953" w:rsidP="00D5413C">
      <w:pPr>
        <w:pStyle w:val="Title"/>
      </w:pPr>
      <w:r>
        <w:t>Community care and development</w:t>
      </w:r>
    </w:p>
    <w:p w14:paraId="730BA319" w14:textId="7F2C6DCC" w:rsidR="00C71318" w:rsidRDefault="00C71318" w:rsidP="00D5413C">
      <w:pPr>
        <w:pStyle w:val="Title"/>
      </w:pPr>
      <w:r>
        <w:t>Youth homelessness</w:t>
      </w:r>
    </w:p>
    <w:p w14:paraId="36C6B5D5" w14:textId="27777CC2" w:rsidR="003422FF" w:rsidRPr="00E738E9" w:rsidRDefault="00676953" w:rsidP="00512924">
      <w:pPr>
        <w:pStyle w:val="ContactInfo"/>
        <w:spacing w:line="360" w:lineRule="auto"/>
        <w:rPr>
          <w:sz w:val="24"/>
          <w:szCs w:val="24"/>
        </w:rPr>
      </w:pPr>
      <w:r w:rsidRPr="00E738E9">
        <w:rPr>
          <w:sz w:val="24"/>
          <w:szCs w:val="24"/>
        </w:rPr>
        <w:t>Kayleigh Burman</w:t>
      </w:r>
      <w:r w:rsidR="00D5413C" w:rsidRPr="00E738E9">
        <w:rPr>
          <w:sz w:val="24"/>
          <w:szCs w:val="24"/>
          <w:lang w:val="en-GB" w:bidi="en-GB"/>
        </w:rPr>
        <w:t xml:space="preserve"> | </w:t>
      </w:r>
      <w:r w:rsidRPr="00E738E9">
        <w:rPr>
          <w:sz w:val="24"/>
          <w:szCs w:val="24"/>
        </w:rPr>
        <w:t>BMHP6</w:t>
      </w:r>
      <w:r w:rsidR="00DA3734">
        <w:rPr>
          <w:sz w:val="24"/>
          <w:szCs w:val="24"/>
        </w:rPr>
        <w:t>002</w:t>
      </w:r>
      <w:r w:rsidR="00D5413C" w:rsidRPr="00E738E9">
        <w:rPr>
          <w:sz w:val="24"/>
          <w:szCs w:val="24"/>
          <w:lang w:val="en-GB" w:bidi="en-GB"/>
        </w:rPr>
        <w:t xml:space="preserve"> | </w:t>
      </w:r>
      <w:r w:rsidR="00D22778">
        <w:rPr>
          <w:sz w:val="24"/>
          <w:szCs w:val="24"/>
        </w:rPr>
        <w:t>19</w:t>
      </w:r>
      <w:r w:rsidRPr="00E738E9">
        <w:rPr>
          <w:sz w:val="24"/>
          <w:szCs w:val="24"/>
        </w:rPr>
        <w:t>/</w:t>
      </w:r>
      <w:r w:rsidR="00D22778">
        <w:rPr>
          <w:sz w:val="24"/>
          <w:szCs w:val="24"/>
        </w:rPr>
        <w:t>04</w:t>
      </w:r>
      <w:r w:rsidRPr="00E738E9">
        <w:rPr>
          <w:sz w:val="24"/>
          <w:szCs w:val="24"/>
        </w:rPr>
        <w:t>/202</w:t>
      </w:r>
      <w:r w:rsidR="00D22778">
        <w:rPr>
          <w:sz w:val="24"/>
          <w:szCs w:val="24"/>
        </w:rPr>
        <w:t>4</w:t>
      </w:r>
      <w:r w:rsidR="003422FF" w:rsidRPr="00E738E9">
        <w:rPr>
          <w:sz w:val="24"/>
          <w:szCs w:val="24"/>
          <w:lang w:val="en-GB" w:bidi="en-GB"/>
        </w:rPr>
        <w:br w:type="page"/>
      </w:r>
    </w:p>
    <w:p w14:paraId="13B632E0" w14:textId="0FE12FB6" w:rsidR="001638F6" w:rsidRPr="00DA3734" w:rsidRDefault="00FF01F5" w:rsidP="00E42A94">
      <w:pPr>
        <w:pStyle w:val="Heading1"/>
        <w:jc w:val="center"/>
        <w:rPr>
          <w:rFonts w:asciiTheme="minorHAnsi" w:eastAsiaTheme="minorEastAsia" w:hAnsiTheme="minorHAnsi" w:cstheme="minorBidi"/>
          <w:b/>
          <w:bCs/>
          <w:color w:val="4D322D" w:themeColor="text2"/>
          <w:sz w:val="28"/>
          <w:szCs w:val="28"/>
          <w:u w:val="single"/>
        </w:rPr>
      </w:pPr>
      <w:r w:rsidRPr="00DA3734">
        <w:rPr>
          <w:rFonts w:asciiTheme="minorHAnsi" w:eastAsiaTheme="minorEastAsia" w:hAnsiTheme="minorHAnsi" w:cstheme="minorBidi"/>
          <w:b/>
          <w:bCs/>
          <w:color w:val="4D322D" w:themeColor="text2"/>
          <w:sz w:val="28"/>
          <w:szCs w:val="28"/>
          <w:u w:val="single"/>
        </w:rPr>
        <w:lastRenderedPageBreak/>
        <w:t>Contents page</w:t>
      </w:r>
    </w:p>
    <w:p w14:paraId="5854C5FA" w14:textId="77777777" w:rsidR="00ED40AC" w:rsidRDefault="00ED40AC" w:rsidP="00ED40AC"/>
    <w:p w14:paraId="095E0DEA" w14:textId="1566434A" w:rsidR="00ED40AC" w:rsidRPr="008C6A2D" w:rsidRDefault="00ED40AC" w:rsidP="00DA3734">
      <w:pPr>
        <w:pStyle w:val="ListParagraph"/>
        <w:numPr>
          <w:ilvl w:val="0"/>
          <w:numId w:val="25"/>
        </w:numPr>
        <w:spacing w:line="360" w:lineRule="auto"/>
        <w:rPr>
          <w:sz w:val="24"/>
          <w:szCs w:val="24"/>
        </w:rPr>
      </w:pPr>
      <w:r w:rsidRPr="008C6A2D">
        <w:rPr>
          <w:sz w:val="24"/>
          <w:szCs w:val="24"/>
        </w:rPr>
        <w:t>Introduction</w:t>
      </w:r>
      <w:r w:rsidR="00CC13AF">
        <w:rPr>
          <w:sz w:val="24"/>
          <w:szCs w:val="24"/>
        </w:rPr>
        <w:t>_________________________</w:t>
      </w:r>
      <w:r w:rsidR="00D3391E">
        <w:rPr>
          <w:sz w:val="24"/>
          <w:szCs w:val="24"/>
        </w:rPr>
        <w:t>_________________________</w:t>
      </w:r>
      <w:r w:rsidR="00CC13AF">
        <w:rPr>
          <w:sz w:val="24"/>
          <w:szCs w:val="24"/>
        </w:rPr>
        <w:t>___</w:t>
      </w:r>
      <w:r w:rsidR="00413C42">
        <w:rPr>
          <w:sz w:val="24"/>
          <w:szCs w:val="24"/>
        </w:rPr>
        <w:t xml:space="preserve"> </w:t>
      </w:r>
    </w:p>
    <w:p w14:paraId="4E8A56A2" w14:textId="556A7CB8" w:rsidR="00782A48" w:rsidRDefault="00496A04" w:rsidP="00DA3734">
      <w:pPr>
        <w:pStyle w:val="ListParagraph"/>
        <w:numPr>
          <w:ilvl w:val="0"/>
          <w:numId w:val="25"/>
        </w:numPr>
        <w:spacing w:line="360" w:lineRule="auto"/>
        <w:rPr>
          <w:sz w:val="24"/>
          <w:szCs w:val="24"/>
        </w:rPr>
      </w:pPr>
      <w:r w:rsidRPr="008C6A2D">
        <w:rPr>
          <w:sz w:val="24"/>
          <w:szCs w:val="24"/>
        </w:rPr>
        <w:t xml:space="preserve"> youth</w:t>
      </w:r>
      <w:r w:rsidR="00754FF7" w:rsidRPr="008C6A2D">
        <w:rPr>
          <w:sz w:val="24"/>
          <w:szCs w:val="24"/>
        </w:rPr>
        <w:t xml:space="preserve"> homeless community</w:t>
      </w:r>
      <w:r w:rsidR="00CC13AF">
        <w:rPr>
          <w:sz w:val="24"/>
          <w:szCs w:val="24"/>
        </w:rPr>
        <w:t>______</w:t>
      </w:r>
      <w:r w:rsidR="00D3391E">
        <w:rPr>
          <w:sz w:val="24"/>
          <w:szCs w:val="24"/>
        </w:rPr>
        <w:t>_____________________________</w:t>
      </w:r>
      <w:r w:rsidR="00CC13AF">
        <w:rPr>
          <w:sz w:val="24"/>
          <w:szCs w:val="24"/>
        </w:rPr>
        <w:t>___</w:t>
      </w:r>
    </w:p>
    <w:p w14:paraId="7330D328" w14:textId="1254816E" w:rsidR="00413C42" w:rsidRDefault="00413C42" w:rsidP="00DA3734">
      <w:pPr>
        <w:pStyle w:val="ListParagraph"/>
        <w:numPr>
          <w:ilvl w:val="0"/>
          <w:numId w:val="25"/>
        </w:numPr>
        <w:spacing w:line="360" w:lineRule="auto"/>
        <w:rPr>
          <w:sz w:val="24"/>
          <w:szCs w:val="24"/>
        </w:rPr>
      </w:pPr>
      <w:r w:rsidRPr="00413C42">
        <w:rPr>
          <w:sz w:val="24"/>
          <w:szCs w:val="24"/>
        </w:rPr>
        <w:t>The growth and development of homelessness</w:t>
      </w:r>
      <w:r w:rsidR="00220A71">
        <w:rPr>
          <w:sz w:val="24"/>
          <w:szCs w:val="24"/>
        </w:rPr>
        <w:t xml:space="preserve"> and the projects involved</w:t>
      </w:r>
      <w:r w:rsidRPr="00413C42">
        <w:rPr>
          <w:sz w:val="24"/>
          <w:szCs w:val="24"/>
        </w:rPr>
        <w:t xml:space="preserve"> </w:t>
      </w:r>
      <w:r w:rsidR="00EB2C69">
        <w:rPr>
          <w:sz w:val="24"/>
          <w:szCs w:val="24"/>
        </w:rPr>
        <w:t>___________________</w:t>
      </w:r>
      <w:r w:rsidR="00220A71">
        <w:rPr>
          <w:sz w:val="24"/>
          <w:szCs w:val="24"/>
        </w:rPr>
        <w:t>_________________________________________</w:t>
      </w:r>
      <w:r w:rsidR="00EB2C69">
        <w:rPr>
          <w:sz w:val="24"/>
          <w:szCs w:val="24"/>
        </w:rPr>
        <w:t>_</w:t>
      </w:r>
      <w:r w:rsidR="004758FD">
        <w:rPr>
          <w:sz w:val="24"/>
          <w:szCs w:val="24"/>
        </w:rPr>
        <w:t>_</w:t>
      </w:r>
    </w:p>
    <w:p w14:paraId="618FA39C" w14:textId="4EF60EC2" w:rsidR="004758FD" w:rsidRDefault="004758FD" w:rsidP="00DA3734">
      <w:pPr>
        <w:pStyle w:val="ListParagraph"/>
        <w:numPr>
          <w:ilvl w:val="0"/>
          <w:numId w:val="25"/>
        </w:numPr>
        <w:spacing w:line="360" w:lineRule="auto"/>
        <w:rPr>
          <w:sz w:val="24"/>
          <w:szCs w:val="24"/>
        </w:rPr>
      </w:pPr>
      <w:r w:rsidRPr="004758FD">
        <w:rPr>
          <w:sz w:val="24"/>
          <w:szCs w:val="24"/>
        </w:rPr>
        <w:t>Behavioral change within the homeless community in youths and challenges</w:t>
      </w:r>
      <w:r w:rsidR="00EE0A77">
        <w:rPr>
          <w:sz w:val="24"/>
          <w:szCs w:val="24"/>
        </w:rPr>
        <w:t xml:space="preserve"> </w:t>
      </w:r>
      <w:r w:rsidRPr="004758FD">
        <w:rPr>
          <w:sz w:val="24"/>
          <w:szCs w:val="24"/>
        </w:rPr>
        <w:t>faced</w:t>
      </w:r>
      <w:r w:rsidR="008A4AA8">
        <w:rPr>
          <w:sz w:val="24"/>
          <w:szCs w:val="24"/>
        </w:rPr>
        <w:t>_</w:t>
      </w:r>
      <w:r w:rsidR="00EE0A77">
        <w:rPr>
          <w:sz w:val="24"/>
          <w:szCs w:val="24"/>
        </w:rPr>
        <w:t>______________________________________________</w:t>
      </w:r>
      <w:r w:rsidR="008A4AA8">
        <w:rPr>
          <w:sz w:val="24"/>
          <w:szCs w:val="24"/>
        </w:rPr>
        <w:t>__</w:t>
      </w:r>
    </w:p>
    <w:p w14:paraId="021D4A6B" w14:textId="0140B014" w:rsidR="008A4AA8" w:rsidRDefault="008A4AA8" w:rsidP="00DA3734">
      <w:pPr>
        <w:pStyle w:val="ListParagraph"/>
        <w:numPr>
          <w:ilvl w:val="0"/>
          <w:numId w:val="25"/>
        </w:numPr>
        <w:spacing w:line="360" w:lineRule="auto"/>
        <w:rPr>
          <w:sz w:val="24"/>
          <w:szCs w:val="24"/>
        </w:rPr>
      </w:pPr>
      <w:r>
        <w:rPr>
          <w:sz w:val="24"/>
          <w:szCs w:val="24"/>
        </w:rPr>
        <w:t>Homelessness background______</w:t>
      </w:r>
      <w:r w:rsidR="00EE0A77">
        <w:rPr>
          <w:sz w:val="24"/>
          <w:szCs w:val="24"/>
        </w:rPr>
        <w:t>_________________________</w:t>
      </w:r>
      <w:r>
        <w:rPr>
          <w:sz w:val="24"/>
          <w:szCs w:val="24"/>
        </w:rPr>
        <w:t>________</w:t>
      </w:r>
    </w:p>
    <w:p w14:paraId="48482955" w14:textId="5226278D" w:rsidR="008A4AA8" w:rsidRDefault="001F4A1B" w:rsidP="00DA3734">
      <w:pPr>
        <w:pStyle w:val="ListParagraph"/>
        <w:numPr>
          <w:ilvl w:val="0"/>
          <w:numId w:val="25"/>
        </w:numPr>
        <w:spacing w:line="360" w:lineRule="auto"/>
        <w:rPr>
          <w:sz w:val="24"/>
          <w:szCs w:val="24"/>
        </w:rPr>
      </w:pPr>
      <w:r w:rsidRPr="001F4A1B">
        <w:rPr>
          <w:sz w:val="24"/>
          <w:szCs w:val="24"/>
        </w:rPr>
        <w:t>The impact of homelessness on health</w:t>
      </w:r>
      <w:r>
        <w:rPr>
          <w:sz w:val="24"/>
          <w:szCs w:val="24"/>
        </w:rPr>
        <w:t xml:space="preserve"> ____</w:t>
      </w:r>
      <w:r w:rsidR="00EE0A77">
        <w:rPr>
          <w:sz w:val="24"/>
          <w:szCs w:val="24"/>
        </w:rPr>
        <w:t>________________________</w:t>
      </w:r>
      <w:r>
        <w:rPr>
          <w:sz w:val="24"/>
          <w:szCs w:val="24"/>
        </w:rPr>
        <w:t>__</w:t>
      </w:r>
    </w:p>
    <w:p w14:paraId="24B41250" w14:textId="49069BD7" w:rsidR="001F4A1B" w:rsidRPr="008C6A2D" w:rsidRDefault="001F4A1B" w:rsidP="00DA3734">
      <w:pPr>
        <w:pStyle w:val="ListParagraph"/>
        <w:numPr>
          <w:ilvl w:val="0"/>
          <w:numId w:val="25"/>
        </w:numPr>
        <w:spacing w:line="360" w:lineRule="auto"/>
        <w:rPr>
          <w:sz w:val="24"/>
          <w:szCs w:val="24"/>
        </w:rPr>
      </w:pPr>
      <w:r w:rsidRPr="001F4A1B">
        <w:rPr>
          <w:sz w:val="24"/>
          <w:szCs w:val="24"/>
        </w:rPr>
        <w:t>The cultural effects and its interactions with wider society</w:t>
      </w:r>
      <w:r>
        <w:rPr>
          <w:sz w:val="24"/>
          <w:szCs w:val="24"/>
        </w:rPr>
        <w:t>__</w:t>
      </w:r>
      <w:r w:rsidR="00EE0A77">
        <w:rPr>
          <w:sz w:val="24"/>
          <w:szCs w:val="24"/>
        </w:rPr>
        <w:t>________</w:t>
      </w:r>
      <w:r>
        <w:rPr>
          <w:sz w:val="24"/>
          <w:szCs w:val="24"/>
        </w:rPr>
        <w:t>____</w:t>
      </w:r>
    </w:p>
    <w:p w14:paraId="2A8F734F" w14:textId="7BD1BE07" w:rsidR="001510D8" w:rsidRPr="00D47700" w:rsidRDefault="003E6C3B" w:rsidP="00DA3734">
      <w:pPr>
        <w:pStyle w:val="ListParagraph"/>
        <w:numPr>
          <w:ilvl w:val="0"/>
          <w:numId w:val="24"/>
        </w:numPr>
        <w:spacing w:line="360" w:lineRule="auto"/>
        <w:rPr>
          <w:sz w:val="24"/>
          <w:szCs w:val="24"/>
        </w:rPr>
      </w:pPr>
      <w:r w:rsidRPr="00D47700">
        <w:rPr>
          <w:sz w:val="24"/>
          <w:szCs w:val="24"/>
        </w:rPr>
        <w:t>challenges faced</w:t>
      </w:r>
      <w:r w:rsidR="00C51813">
        <w:rPr>
          <w:sz w:val="24"/>
          <w:szCs w:val="24"/>
        </w:rPr>
        <w:t xml:space="preserve"> ______________________</w:t>
      </w:r>
      <w:r w:rsidR="00EE0A77">
        <w:rPr>
          <w:sz w:val="24"/>
          <w:szCs w:val="24"/>
        </w:rPr>
        <w:t>________________</w:t>
      </w:r>
      <w:r w:rsidR="00C51813">
        <w:rPr>
          <w:sz w:val="24"/>
          <w:szCs w:val="24"/>
        </w:rPr>
        <w:t>_______</w:t>
      </w:r>
    </w:p>
    <w:p w14:paraId="7EF139C2" w14:textId="7087A557" w:rsidR="003E6C3B" w:rsidRPr="00D47700" w:rsidRDefault="00D56332" w:rsidP="00DA3734">
      <w:pPr>
        <w:pStyle w:val="ListParagraph"/>
        <w:numPr>
          <w:ilvl w:val="0"/>
          <w:numId w:val="24"/>
        </w:numPr>
        <w:spacing w:line="360" w:lineRule="auto"/>
        <w:rPr>
          <w:sz w:val="24"/>
          <w:szCs w:val="24"/>
        </w:rPr>
      </w:pPr>
      <w:r w:rsidRPr="00D47700">
        <w:rPr>
          <w:sz w:val="24"/>
          <w:szCs w:val="24"/>
        </w:rPr>
        <w:t>Recommendations</w:t>
      </w:r>
      <w:r w:rsidR="00C51813">
        <w:rPr>
          <w:sz w:val="24"/>
          <w:szCs w:val="24"/>
        </w:rPr>
        <w:t>__________________</w:t>
      </w:r>
      <w:r w:rsidR="00EE0A77">
        <w:rPr>
          <w:sz w:val="24"/>
          <w:szCs w:val="24"/>
        </w:rPr>
        <w:t>______________________</w:t>
      </w:r>
      <w:r w:rsidR="00C51813">
        <w:rPr>
          <w:sz w:val="24"/>
          <w:szCs w:val="24"/>
        </w:rPr>
        <w:t>_____</w:t>
      </w:r>
    </w:p>
    <w:p w14:paraId="5DD32CB8" w14:textId="66DC1BE6" w:rsidR="00D56332" w:rsidRDefault="003F4EAB" w:rsidP="00DA3734">
      <w:pPr>
        <w:pStyle w:val="ListParagraph"/>
        <w:numPr>
          <w:ilvl w:val="0"/>
          <w:numId w:val="24"/>
        </w:numPr>
        <w:spacing w:line="360" w:lineRule="auto"/>
        <w:rPr>
          <w:sz w:val="24"/>
          <w:szCs w:val="24"/>
        </w:rPr>
      </w:pPr>
      <w:r w:rsidRPr="00D47700">
        <w:rPr>
          <w:sz w:val="24"/>
          <w:szCs w:val="24"/>
        </w:rPr>
        <w:t>C</w:t>
      </w:r>
      <w:r w:rsidR="00BD1A50" w:rsidRPr="00D47700">
        <w:rPr>
          <w:sz w:val="24"/>
          <w:szCs w:val="24"/>
        </w:rPr>
        <w:t>onclusion</w:t>
      </w:r>
      <w:r w:rsidR="00C51813">
        <w:rPr>
          <w:sz w:val="24"/>
          <w:szCs w:val="24"/>
        </w:rPr>
        <w:t>___________________</w:t>
      </w:r>
      <w:r w:rsidR="00EE0A77">
        <w:rPr>
          <w:sz w:val="24"/>
          <w:szCs w:val="24"/>
        </w:rPr>
        <w:t>___________________________</w:t>
      </w:r>
      <w:r w:rsidR="00C51813">
        <w:rPr>
          <w:sz w:val="24"/>
          <w:szCs w:val="24"/>
        </w:rPr>
        <w:t>________</w:t>
      </w:r>
    </w:p>
    <w:p w14:paraId="6BE9D3A4" w14:textId="169F2377" w:rsidR="00C7145D" w:rsidRDefault="006248E8" w:rsidP="00DA3734">
      <w:pPr>
        <w:pStyle w:val="ListParagraph"/>
        <w:numPr>
          <w:ilvl w:val="0"/>
          <w:numId w:val="24"/>
        </w:numPr>
        <w:spacing w:line="360" w:lineRule="auto"/>
        <w:rPr>
          <w:sz w:val="24"/>
          <w:szCs w:val="24"/>
        </w:rPr>
      </w:pPr>
      <w:r>
        <w:rPr>
          <w:sz w:val="24"/>
          <w:szCs w:val="24"/>
        </w:rPr>
        <w:t>Appendix _______________________________________________________</w:t>
      </w:r>
    </w:p>
    <w:p w14:paraId="3041717C" w14:textId="67AC17C1" w:rsidR="003F4EAB" w:rsidRPr="00D47700" w:rsidRDefault="003F4EAB" w:rsidP="00DA3734">
      <w:pPr>
        <w:pStyle w:val="ListParagraph"/>
        <w:numPr>
          <w:ilvl w:val="0"/>
          <w:numId w:val="24"/>
        </w:numPr>
        <w:spacing w:line="360" w:lineRule="auto"/>
        <w:rPr>
          <w:sz w:val="24"/>
          <w:szCs w:val="24"/>
        </w:rPr>
      </w:pPr>
      <w:r>
        <w:rPr>
          <w:sz w:val="24"/>
          <w:szCs w:val="24"/>
        </w:rPr>
        <w:t>References</w:t>
      </w:r>
      <w:r w:rsidR="00C51813">
        <w:rPr>
          <w:sz w:val="24"/>
          <w:szCs w:val="24"/>
        </w:rPr>
        <w:t>________</w:t>
      </w:r>
      <w:r w:rsidR="00EE0A77">
        <w:rPr>
          <w:sz w:val="24"/>
          <w:szCs w:val="24"/>
        </w:rPr>
        <w:t>____________________________</w:t>
      </w:r>
      <w:r w:rsidR="00C51813">
        <w:rPr>
          <w:sz w:val="24"/>
          <w:szCs w:val="24"/>
        </w:rPr>
        <w:t>______________</w:t>
      </w:r>
      <w:r>
        <w:rPr>
          <w:sz w:val="24"/>
          <w:szCs w:val="24"/>
        </w:rPr>
        <w:t xml:space="preserve"> </w:t>
      </w:r>
    </w:p>
    <w:p w14:paraId="28EB7288" w14:textId="77777777" w:rsidR="00FF01F5" w:rsidRDefault="00FF01F5" w:rsidP="00FF01F5"/>
    <w:p w14:paraId="32322EE6" w14:textId="77777777" w:rsidR="00767077" w:rsidRDefault="00767077" w:rsidP="00FF01F5"/>
    <w:p w14:paraId="5547D4EE" w14:textId="77777777" w:rsidR="00ED40AC" w:rsidRDefault="00ED40AC" w:rsidP="00FF01F5">
      <w:pPr>
        <w:rPr>
          <w:b/>
          <w:bCs/>
          <w:sz w:val="40"/>
          <w:szCs w:val="40"/>
          <w:u w:val="single"/>
        </w:rPr>
      </w:pPr>
    </w:p>
    <w:p w14:paraId="57AA0A1C" w14:textId="77777777" w:rsidR="00ED40AC" w:rsidRDefault="00ED40AC" w:rsidP="00FF01F5">
      <w:pPr>
        <w:rPr>
          <w:b/>
          <w:bCs/>
          <w:sz w:val="40"/>
          <w:szCs w:val="40"/>
          <w:u w:val="single"/>
        </w:rPr>
      </w:pPr>
    </w:p>
    <w:p w14:paraId="4DFB62F7" w14:textId="77777777" w:rsidR="00ED40AC" w:rsidRDefault="00ED40AC" w:rsidP="00FF01F5">
      <w:pPr>
        <w:rPr>
          <w:b/>
          <w:bCs/>
          <w:sz w:val="40"/>
          <w:szCs w:val="40"/>
          <w:u w:val="single"/>
        </w:rPr>
      </w:pPr>
    </w:p>
    <w:p w14:paraId="540F9EF8" w14:textId="77777777" w:rsidR="00ED40AC" w:rsidRDefault="00ED40AC" w:rsidP="00FF01F5">
      <w:pPr>
        <w:rPr>
          <w:b/>
          <w:bCs/>
          <w:sz w:val="40"/>
          <w:szCs w:val="40"/>
          <w:u w:val="single"/>
        </w:rPr>
      </w:pPr>
    </w:p>
    <w:p w14:paraId="513B5891" w14:textId="77777777" w:rsidR="00ED40AC" w:rsidRDefault="00ED40AC" w:rsidP="00FF01F5">
      <w:pPr>
        <w:rPr>
          <w:b/>
          <w:bCs/>
          <w:sz w:val="40"/>
          <w:szCs w:val="40"/>
          <w:u w:val="single"/>
        </w:rPr>
      </w:pPr>
    </w:p>
    <w:p w14:paraId="59356A3E" w14:textId="77777777" w:rsidR="00ED40AC" w:rsidRDefault="00ED40AC" w:rsidP="00FF01F5">
      <w:pPr>
        <w:rPr>
          <w:b/>
          <w:bCs/>
          <w:sz w:val="40"/>
          <w:szCs w:val="40"/>
          <w:u w:val="single"/>
        </w:rPr>
      </w:pPr>
    </w:p>
    <w:p w14:paraId="2F271E1A" w14:textId="77777777" w:rsidR="00B23868" w:rsidRDefault="00B23868" w:rsidP="00FF01F5">
      <w:pPr>
        <w:rPr>
          <w:b/>
          <w:bCs/>
          <w:sz w:val="40"/>
          <w:szCs w:val="40"/>
          <w:u w:val="single"/>
        </w:rPr>
      </w:pPr>
    </w:p>
    <w:p w14:paraId="7F82CC9F" w14:textId="25A9CCBB" w:rsidR="00117564" w:rsidRPr="00DA3734" w:rsidRDefault="009A3C31" w:rsidP="00FF01F5">
      <w:pPr>
        <w:rPr>
          <w:b/>
          <w:bCs/>
          <w:sz w:val="28"/>
          <w:szCs w:val="28"/>
          <w:u w:val="single"/>
        </w:rPr>
      </w:pPr>
      <w:r w:rsidRPr="00DA3734">
        <w:rPr>
          <w:b/>
          <w:bCs/>
          <w:sz w:val="28"/>
          <w:szCs w:val="28"/>
          <w:u w:val="single"/>
        </w:rPr>
        <w:t>Introduction</w:t>
      </w:r>
      <w:r w:rsidR="000E4230" w:rsidRPr="00DA3734">
        <w:rPr>
          <w:b/>
          <w:bCs/>
          <w:sz w:val="28"/>
          <w:szCs w:val="28"/>
          <w:u w:val="single"/>
        </w:rPr>
        <w:br/>
      </w:r>
    </w:p>
    <w:p w14:paraId="501BD519" w14:textId="7E1FF70C" w:rsidR="00117564" w:rsidRDefault="0072031C" w:rsidP="00FF01F5">
      <w:r>
        <w:rPr>
          <w:noProof/>
        </w:rPr>
        <w:drawing>
          <wp:anchor distT="0" distB="0" distL="114300" distR="114300" simplePos="0" relativeHeight="251654656" behindDoc="1" locked="0" layoutInCell="1" allowOverlap="1" wp14:anchorId="641261BD" wp14:editId="13DB731A">
            <wp:simplePos x="0" y="0"/>
            <wp:positionH relativeFrom="column">
              <wp:posOffset>990600</wp:posOffset>
            </wp:positionH>
            <wp:positionV relativeFrom="page">
              <wp:posOffset>1790700</wp:posOffset>
            </wp:positionV>
            <wp:extent cx="3069590" cy="2042795"/>
            <wp:effectExtent l="0" t="0" r="0" b="0"/>
            <wp:wrapTight wrapText="bothSides">
              <wp:wrapPolygon edited="0">
                <wp:start x="0" y="0"/>
                <wp:lineTo x="0" y="21352"/>
                <wp:lineTo x="21448" y="21352"/>
                <wp:lineTo x="21448" y="0"/>
                <wp:lineTo x="0" y="0"/>
              </wp:wrapPolygon>
            </wp:wrapTight>
            <wp:docPr id="1800239244" name="Picture 5" descr="A child sleeping with a teddy bea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00239244" name="Picture 5" descr="A child sleeping with a teddy bear&#10;&#10;Description automatically generated"/>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069590" cy="2042795"/>
                    </a:xfrm>
                    <a:prstGeom prst="rect">
                      <a:avLst/>
                    </a:prstGeom>
                    <a:noFill/>
                  </pic:spPr>
                </pic:pic>
              </a:graphicData>
            </a:graphic>
          </wp:anchor>
        </w:drawing>
      </w:r>
    </w:p>
    <w:p w14:paraId="35EF86D9" w14:textId="77777777" w:rsidR="0072031C" w:rsidRDefault="0072031C" w:rsidP="00FF01F5"/>
    <w:p w14:paraId="11751594" w14:textId="77777777" w:rsidR="0072031C" w:rsidRDefault="0072031C" w:rsidP="00FF01F5"/>
    <w:p w14:paraId="009133EF" w14:textId="4A487DBE" w:rsidR="003A3EBB" w:rsidRPr="00846D95" w:rsidRDefault="003A3EBB" w:rsidP="00846D95">
      <w:pPr>
        <w:spacing w:line="360" w:lineRule="auto"/>
        <w:rPr>
          <w:sz w:val="24"/>
          <w:szCs w:val="24"/>
        </w:rPr>
      </w:pPr>
    </w:p>
    <w:p w14:paraId="5239F124" w14:textId="61566E27" w:rsidR="00C57DA1" w:rsidRDefault="00C57DA1" w:rsidP="00846D95">
      <w:pPr>
        <w:spacing w:line="360" w:lineRule="auto"/>
        <w:rPr>
          <w:sz w:val="24"/>
          <w:szCs w:val="24"/>
        </w:rPr>
      </w:pPr>
    </w:p>
    <w:p w14:paraId="49BADBB3" w14:textId="77777777" w:rsidR="00C57DA1" w:rsidRDefault="00C57DA1" w:rsidP="00846D95">
      <w:pPr>
        <w:spacing w:line="360" w:lineRule="auto"/>
        <w:rPr>
          <w:sz w:val="24"/>
          <w:szCs w:val="24"/>
        </w:rPr>
      </w:pPr>
    </w:p>
    <w:p w14:paraId="1A56305F" w14:textId="77777777" w:rsidR="00C57DA1" w:rsidRDefault="00C57DA1" w:rsidP="00846D95">
      <w:pPr>
        <w:spacing w:line="360" w:lineRule="auto"/>
        <w:rPr>
          <w:sz w:val="24"/>
          <w:szCs w:val="24"/>
        </w:rPr>
      </w:pPr>
    </w:p>
    <w:p w14:paraId="0D4BCC43" w14:textId="77777777" w:rsidR="0072031C" w:rsidRDefault="0072031C" w:rsidP="00846D95">
      <w:pPr>
        <w:spacing w:line="360" w:lineRule="auto"/>
        <w:rPr>
          <w:sz w:val="24"/>
          <w:szCs w:val="24"/>
        </w:rPr>
      </w:pPr>
    </w:p>
    <w:p w14:paraId="60E9FB4A" w14:textId="16194944" w:rsidR="003A3EBB" w:rsidRPr="00846D95" w:rsidRDefault="00305C8B" w:rsidP="00846D95">
      <w:pPr>
        <w:spacing w:line="360" w:lineRule="auto"/>
        <w:rPr>
          <w:sz w:val="24"/>
          <w:szCs w:val="24"/>
        </w:rPr>
      </w:pPr>
      <w:r w:rsidRPr="009E6A3E">
        <w:rPr>
          <w:color w:val="auto"/>
          <w:sz w:val="24"/>
          <w:szCs w:val="24"/>
        </w:rPr>
        <w:t xml:space="preserve">This </w:t>
      </w:r>
      <w:r w:rsidR="00994108" w:rsidRPr="009E6A3E">
        <w:rPr>
          <w:color w:val="auto"/>
          <w:sz w:val="24"/>
          <w:szCs w:val="24"/>
        </w:rPr>
        <w:t>essay will</w:t>
      </w:r>
      <w:r w:rsidRPr="009E6A3E">
        <w:rPr>
          <w:color w:val="auto"/>
          <w:sz w:val="24"/>
          <w:szCs w:val="24"/>
        </w:rPr>
        <w:t xml:space="preserve"> look at youth homelessness, </w:t>
      </w:r>
      <w:r w:rsidR="00B118C7" w:rsidRPr="009E6A3E">
        <w:rPr>
          <w:color w:val="auto"/>
          <w:sz w:val="24"/>
          <w:szCs w:val="24"/>
        </w:rPr>
        <w:t>young people become homeless for a variety of reasons, such as mental health problems and broken families. An estimated 150,000 individuals between the ages of 16 and 25 in the UK require assistance with homelessness each year</w:t>
      </w:r>
      <w:r w:rsidR="006F4858" w:rsidRPr="009E6A3E">
        <w:rPr>
          <w:color w:val="auto"/>
          <w:sz w:val="24"/>
          <w:szCs w:val="24"/>
        </w:rPr>
        <w:t xml:space="preserve">, </w:t>
      </w:r>
      <w:r w:rsidR="009C3D01" w:rsidRPr="009E6A3E">
        <w:rPr>
          <w:color w:val="auto"/>
          <w:sz w:val="24"/>
          <w:szCs w:val="24"/>
        </w:rPr>
        <w:t>7,000 of them are in Wales. Being homeless does not simply mean living on the streets</w:t>
      </w:r>
      <w:r w:rsidR="00F97D5C" w:rsidRPr="009E6A3E">
        <w:rPr>
          <w:color w:val="auto"/>
          <w:sz w:val="24"/>
          <w:szCs w:val="24"/>
        </w:rPr>
        <w:t xml:space="preserve">, </w:t>
      </w:r>
      <w:r w:rsidR="009C3D01" w:rsidRPr="009E6A3E">
        <w:rPr>
          <w:color w:val="auto"/>
          <w:sz w:val="24"/>
          <w:szCs w:val="24"/>
        </w:rPr>
        <w:t xml:space="preserve">many young people prefer to sleep on couches or on the floors of friends or strangers </w:t>
      </w:r>
      <w:r w:rsidR="00501250" w:rsidRPr="009E6A3E">
        <w:rPr>
          <w:color w:val="auto"/>
          <w:sz w:val="24"/>
          <w:szCs w:val="24"/>
        </w:rPr>
        <w:t>to</w:t>
      </w:r>
      <w:r w:rsidR="009C3D01" w:rsidRPr="009E6A3E">
        <w:rPr>
          <w:color w:val="auto"/>
          <w:sz w:val="24"/>
          <w:szCs w:val="24"/>
        </w:rPr>
        <w:t xml:space="preserve"> avoid sleeping outside</w:t>
      </w:r>
      <w:r w:rsidR="005D1AF0" w:rsidRPr="009E6A3E">
        <w:rPr>
          <w:color w:val="auto"/>
          <w:sz w:val="24"/>
          <w:szCs w:val="24"/>
        </w:rPr>
        <w:t xml:space="preserve"> </w:t>
      </w:r>
      <w:r w:rsidR="00D757C8" w:rsidRPr="009E6A3E">
        <w:rPr>
          <w:color w:val="auto"/>
          <w:sz w:val="24"/>
          <w:szCs w:val="24"/>
        </w:rPr>
        <w:t xml:space="preserve">(Llamau, </w:t>
      </w:r>
      <w:r w:rsidR="0046743D" w:rsidRPr="009E6A3E">
        <w:rPr>
          <w:color w:val="auto"/>
          <w:sz w:val="24"/>
          <w:szCs w:val="24"/>
        </w:rPr>
        <w:t>2024).</w:t>
      </w:r>
      <w:r w:rsidR="00FE6027" w:rsidRPr="009E6A3E">
        <w:rPr>
          <w:color w:val="auto"/>
          <w:sz w:val="24"/>
          <w:szCs w:val="24"/>
        </w:rPr>
        <w:t xml:space="preserve"> </w:t>
      </w:r>
      <w:r w:rsidR="00BD1270" w:rsidRPr="009E6A3E">
        <w:rPr>
          <w:color w:val="auto"/>
          <w:sz w:val="24"/>
          <w:szCs w:val="24"/>
        </w:rPr>
        <w:t>The number of homeless persons in Wales has risen over time, from 570 in 2015–16 to 684 in 2017–18. Of those, 531 (or 78%) accepted an offer of permanent, adequate housing during that time</w:t>
      </w:r>
      <w:r w:rsidR="007C5FD0" w:rsidRPr="009E6A3E">
        <w:rPr>
          <w:color w:val="auto"/>
          <w:sz w:val="24"/>
          <w:szCs w:val="24"/>
        </w:rPr>
        <w:t xml:space="preserve"> (</w:t>
      </w:r>
      <w:r w:rsidR="00E526E2" w:rsidRPr="009E6A3E">
        <w:rPr>
          <w:color w:val="auto"/>
          <w:sz w:val="24"/>
          <w:szCs w:val="24"/>
        </w:rPr>
        <w:t>Wales audit office, 2019).</w:t>
      </w:r>
      <w:r w:rsidR="00B37090" w:rsidRPr="009E6A3E">
        <w:rPr>
          <w:color w:val="auto"/>
          <w:sz w:val="24"/>
          <w:szCs w:val="24"/>
        </w:rPr>
        <w:t xml:space="preserve"> </w:t>
      </w:r>
      <w:r w:rsidR="00FE6027" w:rsidRPr="009E6A3E">
        <w:rPr>
          <w:color w:val="auto"/>
          <w:sz w:val="24"/>
          <w:szCs w:val="24"/>
        </w:rPr>
        <w:t xml:space="preserve">It will discuss </w:t>
      </w:r>
      <w:r w:rsidRPr="009E6A3E">
        <w:rPr>
          <w:color w:val="auto"/>
          <w:sz w:val="24"/>
          <w:szCs w:val="24"/>
        </w:rPr>
        <w:t xml:space="preserve">what resources are available to help these people, how it has gotten worse </w:t>
      </w:r>
      <w:r w:rsidRPr="00846D95">
        <w:rPr>
          <w:sz w:val="24"/>
          <w:szCs w:val="24"/>
        </w:rPr>
        <w:t>over time, and its causes. It will go into the background of homeless individuals as well as occasions that have affected the development. It will assess the success and behavioral shift, highlighting obstacles and achievements.</w:t>
      </w:r>
      <w:r w:rsidR="00261087">
        <w:rPr>
          <w:sz w:val="24"/>
          <w:szCs w:val="24"/>
        </w:rPr>
        <w:t xml:space="preserve"> </w:t>
      </w:r>
      <w:r w:rsidR="0086300E" w:rsidRPr="0086300E">
        <w:rPr>
          <w:sz w:val="24"/>
          <w:szCs w:val="24"/>
        </w:rPr>
        <w:t xml:space="preserve">It will look at the number of homeless persons and their reasons. It will highlight the various </w:t>
      </w:r>
      <w:r w:rsidR="0086300E" w:rsidRPr="0086300E">
        <w:rPr>
          <w:sz w:val="24"/>
          <w:szCs w:val="24"/>
        </w:rPr>
        <w:lastRenderedPageBreak/>
        <w:t xml:space="preserve">approaches being taken to address this and the effects on young people's </w:t>
      </w:r>
      <w:r w:rsidR="006F4208" w:rsidRPr="0086300E">
        <w:rPr>
          <w:sz w:val="24"/>
          <w:szCs w:val="24"/>
        </w:rPr>
        <w:t>health.</w:t>
      </w:r>
      <w:r w:rsidR="006F4208">
        <w:rPr>
          <w:sz w:val="24"/>
          <w:szCs w:val="24"/>
        </w:rPr>
        <w:t xml:space="preserve"> This</w:t>
      </w:r>
      <w:r w:rsidR="009F66E4">
        <w:rPr>
          <w:sz w:val="24"/>
          <w:szCs w:val="24"/>
        </w:rPr>
        <w:t xml:space="preserve"> report will look at areas in </w:t>
      </w:r>
      <w:r w:rsidR="006F4208">
        <w:rPr>
          <w:sz w:val="24"/>
          <w:szCs w:val="24"/>
        </w:rPr>
        <w:t>Wales.</w:t>
      </w:r>
    </w:p>
    <w:p w14:paraId="6F5D7B80" w14:textId="77777777" w:rsidR="00F61EDD" w:rsidRPr="00E213BF" w:rsidRDefault="00F61EDD" w:rsidP="00F61EDD">
      <w:pPr>
        <w:rPr>
          <w:b/>
          <w:bCs/>
          <w:sz w:val="28"/>
          <w:szCs w:val="28"/>
        </w:rPr>
      </w:pPr>
      <w:r w:rsidRPr="00E213BF">
        <w:rPr>
          <w:b/>
          <w:bCs/>
          <w:sz w:val="28"/>
          <w:szCs w:val="28"/>
        </w:rPr>
        <w:t>HOMELESSNESS BACKGROUND</w:t>
      </w:r>
    </w:p>
    <w:p w14:paraId="7057E245" w14:textId="77777777" w:rsidR="00F61EDD" w:rsidRDefault="00F61EDD" w:rsidP="00F61EDD"/>
    <w:p w14:paraId="76906C2C" w14:textId="14804F0A" w:rsidR="00F61EDD" w:rsidRPr="00E213BF" w:rsidRDefault="00F61EDD" w:rsidP="001007C7">
      <w:pPr>
        <w:spacing w:line="360" w:lineRule="auto"/>
        <w:rPr>
          <w:sz w:val="24"/>
          <w:szCs w:val="24"/>
        </w:rPr>
      </w:pPr>
      <w:r w:rsidRPr="00E213BF">
        <w:rPr>
          <w:sz w:val="24"/>
          <w:szCs w:val="24"/>
        </w:rPr>
        <w:t>Since 2015–16, there has been a 21% increase in the number of households for which the Council is obligated to assist in finding housing after they were discovered to be homeless</w:t>
      </w:r>
      <w:r w:rsidR="0064057B">
        <w:rPr>
          <w:sz w:val="24"/>
          <w:szCs w:val="24"/>
        </w:rPr>
        <w:t xml:space="preserve"> </w:t>
      </w:r>
      <w:r w:rsidRPr="00E213BF">
        <w:rPr>
          <w:sz w:val="24"/>
          <w:szCs w:val="24"/>
        </w:rPr>
        <w:t>(Neath Port Talbot Council, 2023).</w:t>
      </w:r>
    </w:p>
    <w:p w14:paraId="1D92BE9C" w14:textId="444FF929" w:rsidR="00F61EDD" w:rsidRPr="00E213BF" w:rsidRDefault="00F61EDD" w:rsidP="001007C7">
      <w:pPr>
        <w:spacing w:line="360" w:lineRule="auto"/>
        <w:rPr>
          <w:sz w:val="24"/>
          <w:szCs w:val="24"/>
        </w:rPr>
      </w:pPr>
      <w:r w:rsidRPr="00E213BF">
        <w:rPr>
          <w:sz w:val="24"/>
          <w:szCs w:val="24"/>
        </w:rPr>
        <w:t>Compared to the generally rising tendency seen in England, forms of "hidden" homelessness, such as concealed, cramped, and shared households, show a more varied pattern in Wales</w:t>
      </w:r>
      <w:r w:rsidR="00E83892">
        <w:rPr>
          <w:sz w:val="24"/>
          <w:szCs w:val="24"/>
        </w:rPr>
        <w:t>, w</w:t>
      </w:r>
      <w:r w:rsidRPr="00E213BF">
        <w:rPr>
          <w:sz w:val="24"/>
          <w:szCs w:val="24"/>
        </w:rPr>
        <w:t>ith estimates of 119,000 concealed single-person homes, 10,000 concealed couples, and 10,000 lone parents in 2012, In Wales, the number of sharing homes has increased in the past two years following a long-term fall. This indicator's fall and subsequent increase, albeit at a significantly lower level, have followed UK patterns. In Wales, there were roughly 16,000 shared houses in 2012. In Wales, almost 26,000 families were impacted by overcrowding in 2010 (The homelessness monitor, 2012).</w:t>
      </w:r>
    </w:p>
    <w:p w14:paraId="21A72C6F" w14:textId="1E4BD521" w:rsidR="00F61EDD" w:rsidRPr="00E213BF" w:rsidRDefault="00F61EDD" w:rsidP="001007C7">
      <w:pPr>
        <w:spacing w:line="360" w:lineRule="auto"/>
        <w:rPr>
          <w:sz w:val="24"/>
          <w:szCs w:val="24"/>
        </w:rPr>
      </w:pPr>
      <w:r w:rsidRPr="00E213BF">
        <w:rPr>
          <w:sz w:val="24"/>
          <w:szCs w:val="24"/>
        </w:rPr>
        <w:t>It is, of course, a problem with Wales. The Welsh Government estimated that 51.9 persons out of 10,000 homes nationwide were homeless during the previous year. Homelessness is a much greater problem in Neath. The percentage of the population without a residence is significantly higher than the national average, with 88 people per 10,000 households being classified as homeless. Neath Port Talbot has the highest rate of homelessness in Wales when accounting for the size and number of households within each local authority. With 86.3 persons per 10,000 households, Cardiff and Newport are right behind it and of that number, in Neath Port Talbot, there were 0.8 to 0 persons living in temporary housing for every 10,000 households as of March 2016 (Parry, 2017).</w:t>
      </w:r>
    </w:p>
    <w:p w14:paraId="256055EC" w14:textId="2E60FF3F" w:rsidR="00F61EDD" w:rsidRDefault="00F61EDD" w:rsidP="001007C7">
      <w:pPr>
        <w:spacing w:line="360" w:lineRule="auto"/>
      </w:pPr>
      <w:r w:rsidRPr="00E213BF">
        <w:rPr>
          <w:sz w:val="24"/>
          <w:szCs w:val="24"/>
        </w:rPr>
        <w:lastRenderedPageBreak/>
        <w:t>The "worst in decades" homelessness issue exists in Cardiff. The Office for National Statistics (ONS) reports that at least 11 homeless persons passed away in Wales in 2017. In Wales, the poorest districts have a homeless death rate that is more than three times higher than the least deprived places. Four of Wrexham's neighborhoods rank among the most impoverished in Wales, and the town was home to over half of all homeless deaths</w:t>
      </w:r>
      <w:r>
        <w:t xml:space="preserve"> in the country in 2017 (BBC News, 2019).</w:t>
      </w:r>
      <w:r w:rsidR="00D24006" w:rsidRPr="00D24006">
        <w:rPr>
          <w:noProof/>
          <w:sz w:val="24"/>
          <w:szCs w:val="24"/>
        </w:rPr>
        <w:t xml:space="preserve"> </w:t>
      </w:r>
      <w:r w:rsidR="00D24006">
        <w:rPr>
          <w:noProof/>
          <w:sz w:val="24"/>
          <w:szCs w:val="24"/>
        </w:rPr>
        <w:drawing>
          <wp:inline distT="0" distB="0" distL="0" distR="0" wp14:anchorId="2C5B0E26" wp14:editId="1F0FA13D">
            <wp:extent cx="2500415" cy="1419727"/>
            <wp:effectExtent l="0" t="0" r="0" b="9525"/>
            <wp:docPr id="915528783" name="Picture 12" descr="A person sitting on a suitcas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5528783" name="Picture 12" descr="A person sitting on a suitcase&#10;&#10;Description automatically generated"/>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528113" cy="1435454"/>
                    </a:xfrm>
                    <a:prstGeom prst="rect">
                      <a:avLst/>
                    </a:prstGeom>
                    <a:noFill/>
                  </pic:spPr>
                </pic:pic>
              </a:graphicData>
            </a:graphic>
          </wp:inline>
        </w:drawing>
      </w:r>
    </w:p>
    <w:p w14:paraId="203CD74E" w14:textId="41F829DF" w:rsidR="003A3EBB" w:rsidRDefault="00F61EDD" w:rsidP="00F61EDD">
      <w:r>
        <w:t xml:space="preserve"> </w:t>
      </w:r>
      <w:r w:rsidR="00081989" w:rsidRPr="00081989">
        <w:t>Households threatened to be homeless in 2015 to 2020 and households  threatened with homelessness April 2-15 to March 2023 have shown significant increases. (Gov. Wales 2023).</w:t>
      </w:r>
      <w:r w:rsidR="004F67EC">
        <w:t xml:space="preserve"> See </w:t>
      </w:r>
      <w:r w:rsidR="0039475F">
        <w:t>appendix.</w:t>
      </w:r>
    </w:p>
    <w:p w14:paraId="07A08B82" w14:textId="77777777" w:rsidR="00F61EDD" w:rsidRDefault="00F61EDD" w:rsidP="00F61EDD"/>
    <w:p w14:paraId="38FF97C8" w14:textId="77777777" w:rsidR="003A3EBB" w:rsidRDefault="003A3EBB" w:rsidP="00FF01F5"/>
    <w:p w14:paraId="03CB13CD" w14:textId="21B07F26" w:rsidR="00B776DA" w:rsidRPr="00DA3734" w:rsidRDefault="00305C8B" w:rsidP="00B776DA">
      <w:pPr>
        <w:rPr>
          <w:b/>
          <w:bCs/>
          <w:sz w:val="28"/>
          <w:szCs w:val="28"/>
          <w:u w:val="single"/>
        </w:rPr>
      </w:pPr>
      <w:r w:rsidRPr="00DA3734">
        <w:rPr>
          <w:b/>
          <w:bCs/>
          <w:sz w:val="28"/>
          <w:szCs w:val="28"/>
          <w:u w:val="single"/>
        </w:rPr>
        <w:t>Youth homeless</w:t>
      </w:r>
      <w:r w:rsidR="00250213" w:rsidRPr="00DA3734">
        <w:rPr>
          <w:b/>
          <w:bCs/>
          <w:sz w:val="28"/>
          <w:szCs w:val="28"/>
          <w:u w:val="single"/>
        </w:rPr>
        <w:t>ness community</w:t>
      </w:r>
    </w:p>
    <w:p w14:paraId="12C17677" w14:textId="2C28D9B3" w:rsidR="008619C0" w:rsidRPr="00B776DA" w:rsidRDefault="00D171F2" w:rsidP="00B776DA">
      <w:pPr>
        <w:rPr>
          <w:b/>
          <w:bCs/>
          <w:sz w:val="36"/>
          <w:szCs w:val="36"/>
          <w:u w:val="single"/>
        </w:rPr>
      </w:pPr>
      <w:r>
        <w:rPr>
          <w:b/>
          <w:bCs/>
          <w:noProof/>
          <w:sz w:val="36"/>
          <w:szCs w:val="36"/>
          <w:u w:val="single"/>
        </w:rPr>
        <w:drawing>
          <wp:inline distT="0" distB="0" distL="0" distR="0" wp14:anchorId="0D8AD9CC" wp14:editId="391E757B">
            <wp:extent cx="2491384" cy="1342725"/>
            <wp:effectExtent l="0" t="0" r="4445" b="0"/>
            <wp:docPr id="1190724138"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520147" cy="1358227"/>
                    </a:xfrm>
                    <a:prstGeom prst="rect">
                      <a:avLst/>
                    </a:prstGeom>
                    <a:noFill/>
                  </pic:spPr>
                </pic:pic>
              </a:graphicData>
            </a:graphic>
          </wp:inline>
        </w:drawing>
      </w:r>
    </w:p>
    <w:p w14:paraId="20C36096" w14:textId="78E1B07C" w:rsidR="00B776DA" w:rsidRPr="00DA3734" w:rsidRDefault="00F85D59" w:rsidP="00B776DA">
      <w:pPr>
        <w:rPr>
          <w:b/>
          <w:bCs/>
          <w:u w:val="single"/>
        </w:rPr>
      </w:pPr>
      <w:r w:rsidRPr="00DA3734">
        <w:rPr>
          <w:b/>
          <w:bCs/>
          <w:u w:val="single"/>
        </w:rPr>
        <w:t>What is a community?</w:t>
      </w:r>
    </w:p>
    <w:p w14:paraId="5970A25F" w14:textId="77CDCBBD" w:rsidR="003A3EBB" w:rsidRDefault="00B776DA" w:rsidP="00E738E9">
      <w:pPr>
        <w:spacing w:line="360" w:lineRule="auto"/>
        <w:rPr>
          <w:sz w:val="24"/>
          <w:szCs w:val="24"/>
        </w:rPr>
      </w:pPr>
      <w:r w:rsidRPr="00E738E9">
        <w:rPr>
          <w:sz w:val="24"/>
          <w:szCs w:val="24"/>
        </w:rPr>
        <w:t xml:space="preserve">A community is made up of individuals who are connected by shared traits, interests, or life experiences. Geographical location, race, age, religion, or medical necessity are just a few of the characteristics that might </w:t>
      </w:r>
      <w:r w:rsidR="006D47A4" w:rsidRPr="00E738E9">
        <w:rPr>
          <w:sz w:val="24"/>
          <w:szCs w:val="24"/>
        </w:rPr>
        <w:t>describe</w:t>
      </w:r>
      <w:r w:rsidRPr="00E738E9">
        <w:rPr>
          <w:sz w:val="24"/>
          <w:szCs w:val="24"/>
        </w:rPr>
        <w:t xml:space="preserve"> a community in relation to health, according to the definition that the National Institute for Health and Care Excellence established (Buck, Wenzel and Beech, 2018).</w:t>
      </w:r>
    </w:p>
    <w:p w14:paraId="1B33C18A" w14:textId="77777777" w:rsidR="00051718" w:rsidRDefault="00051718" w:rsidP="00E738E9">
      <w:pPr>
        <w:spacing w:line="360" w:lineRule="auto"/>
        <w:rPr>
          <w:b/>
          <w:bCs/>
          <w:sz w:val="24"/>
          <w:szCs w:val="24"/>
          <w:u w:val="single"/>
        </w:rPr>
      </w:pPr>
    </w:p>
    <w:p w14:paraId="3DB07AEA" w14:textId="694CFFB6" w:rsidR="00060C65" w:rsidRPr="00DA3734" w:rsidRDefault="00060C65" w:rsidP="00E738E9">
      <w:pPr>
        <w:spacing w:line="360" w:lineRule="auto"/>
        <w:rPr>
          <w:b/>
          <w:bCs/>
          <w:sz w:val="24"/>
          <w:szCs w:val="24"/>
          <w:u w:val="single"/>
        </w:rPr>
      </w:pPr>
      <w:r w:rsidRPr="00DA3734">
        <w:rPr>
          <w:b/>
          <w:bCs/>
          <w:sz w:val="24"/>
          <w:szCs w:val="24"/>
          <w:u w:val="single"/>
        </w:rPr>
        <w:t>Youth homelessness</w:t>
      </w:r>
    </w:p>
    <w:p w14:paraId="0D12BFE8" w14:textId="32523423" w:rsidR="00060C65" w:rsidRDefault="002A3D95" w:rsidP="00693BDC">
      <w:pPr>
        <w:spacing w:line="360" w:lineRule="auto"/>
        <w:rPr>
          <w:color w:val="FF0000"/>
          <w:sz w:val="24"/>
          <w:szCs w:val="24"/>
        </w:rPr>
      </w:pPr>
      <w:r w:rsidRPr="002A3D95">
        <w:rPr>
          <w:sz w:val="24"/>
          <w:szCs w:val="24"/>
        </w:rPr>
        <w:t>A person or family who lacks suitable, safe, or long-term housing is considered homeless</w:t>
      </w:r>
      <w:r w:rsidR="006311A5">
        <w:rPr>
          <w:sz w:val="24"/>
          <w:szCs w:val="24"/>
        </w:rPr>
        <w:t>, c</w:t>
      </w:r>
      <w:r w:rsidRPr="002A3D95">
        <w:rPr>
          <w:sz w:val="24"/>
          <w:szCs w:val="24"/>
        </w:rPr>
        <w:t>ontrary to popular belief, which holds that the term "homelessness" solely applies to those without a place of their own and who live on the streets, there are numerous ways to qualify as homeless, even if you do officially have a roof over your head</w:t>
      </w:r>
      <w:r w:rsidR="00572260">
        <w:rPr>
          <w:sz w:val="24"/>
          <w:szCs w:val="24"/>
        </w:rPr>
        <w:t xml:space="preserve"> </w:t>
      </w:r>
      <w:r w:rsidR="00572260" w:rsidRPr="00572260">
        <w:rPr>
          <w:sz w:val="24"/>
          <w:szCs w:val="24"/>
        </w:rPr>
        <w:t xml:space="preserve">(Murphy, 2022). </w:t>
      </w:r>
      <w:r w:rsidR="00A36102">
        <w:rPr>
          <w:sz w:val="24"/>
          <w:szCs w:val="24"/>
        </w:rPr>
        <w:t xml:space="preserve"> </w:t>
      </w:r>
      <w:r w:rsidR="00A36102" w:rsidRPr="00A36102">
        <w:rPr>
          <w:sz w:val="24"/>
          <w:szCs w:val="24"/>
        </w:rPr>
        <w:t>In the UK, there are more than 270,000 homeless persons, many of th</w:t>
      </w:r>
      <w:r w:rsidR="00CF38A8">
        <w:rPr>
          <w:sz w:val="24"/>
          <w:szCs w:val="24"/>
        </w:rPr>
        <w:t>ose</w:t>
      </w:r>
      <w:r w:rsidR="00A36102" w:rsidRPr="00A36102">
        <w:rPr>
          <w:sz w:val="24"/>
          <w:szCs w:val="24"/>
        </w:rPr>
        <w:t xml:space="preserve"> being children. However, given that </w:t>
      </w:r>
      <w:r w:rsidR="002D522A" w:rsidRPr="00A36102">
        <w:rPr>
          <w:sz w:val="24"/>
          <w:szCs w:val="24"/>
        </w:rPr>
        <w:t>many</w:t>
      </w:r>
      <w:r w:rsidR="00A36102" w:rsidRPr="00A36102">
        <w:rPr>
          <w:sz w:val="24"/>
          <w:szCs w:val="24"/>
        </w:rPr>
        <w:t xml:space="preserve"> homeless persons go unreported and unaccounted for, these numbers may be drastically underestimating the actual prevalence of homelessness in the UK</w:t>
      </w:r>
      <w:r w:rsidR="00D666D9">
        <w:rPr>
          <w:sz w:val="24"/>
          <w:szCs w:val="24"/>
        </w:rPr>
        <w:t xml:space="preserve"> </w:t>
      </w:r>
      <w:r w:rsidR="00D666D9">
        <w:rPr>
          <w:sz w:val="24"/>
          <w:szCs w:val="24"/>
        </w:rPr>
        <w:br/>
      </w:r>
      <w:r w:rsidR="00D666D9" w:rsidRPr="00D666D9">
        <w:rPr>
          <w:sz w:val="24"/>
          <w:szCs w:val="24"/>
        </w:rPr>
        <w:t>(</w:t>
      </w:r>
      <w:r w:rsidR="00D666D9" w:rsidRPr="00F601D4">
        <w:rPr>
          <w:color w:val="auto"/>
          <w:sz w:val="24"/>
          <w:szCs w:val="24"/>
        </w:rPr>
        <w:t xml:space="preserve">Murphy, 2022). </w:t>
      </w:r>
      <w:r w:rsidR="00693BDC" w:rsidRPr="00F601D4">
        <w:rPr>
          <w:color w:val="auto"/>
          <w:sz w:val="24"/>
          <w:szCs w:val="24"/>
        </w:rPr>
        <w:t>Young people often experience homelessness because i</w:t>
      </w:r>
      <w:r w:rsidR="00636FD4" w:rsidRPr="00F601D4">
        <w:rPr>
          <w:color w:val="auto"/>
          <w:sz w:val="24"/>
          <w:szCs w:val="24"/>
        </w:rPr>
        <w:t xml:space="preserve">t is </w:t>
      </w:r>
      <w:r w:rsidR="00693BDC" w:rsidRPr="00F601D4">
        <w:rPr>
          <w:color w:val="auto"/>
          <w:sz w:val="24"/>
          <w:szCs w:val="24"/>
        </w:rPr>
        <w:t>safer to leave than to stay where they are</w:t>
      </w:r>
      <w:r w:rsidR="004532D3" w:rsidRPr="00F601D4">
        <w:rPr>
          <w:color w:val="auto"/>
          <w:sz w:val="24"/>
          <w:szCs w:val="24"/>
        </w:rPr>
        <w:t xml:space="preserve"> (Centre Point, 2024).</w:t>
      </w:r>
      <w:r w:rsidR="007278D5" w:rsidRPr="00F601D4">
        <w:rPr>
          <w:color w:val="auto"/>
          <w:sz w:val="24"/>
          <w:szCs w:val="24"/>
        </w:rPr>
        <w:t xml:space="preserve"> </w:t>
      </w:r>
      <w:r w:rsidR="00693BDC" w:rsidRPr="00693BDC">
        <w:rPr>
          <w:sz w:val="24"/>
          <w:szCs w:val="24"/>
        </w:rPr>
        <w:t>Homelessness sometimes means sleeping on the streets. However, many young homeless people are sleeping on floors or sofas, on night buses or in cars or sheds. This population is sometimes called the ‘hidden homeless. It can be less obvious than rough sleeping, but it’s just as risky and stressful for the young person experiencing it</w:t>
      </w:r>
      <w:r w:rsidR="00693BDC">
        <w:rPr>
          <w:sz w:val="24"/>
          <w:szCs w:val="24"/>
        </w:rPr>
        <w:t xml:space="preserve"> (</w:t>
      </w:r>
      <w:r w:rsidR="002D7E12">
        <w:rPr>
          <w:sz w:val="24"/>
          <w:szCs w:val="24"/>
        </w:rPr>
        <w:t>Action for child</w:t>
      </w:r>
      <w:r w:rsidR="002D7E12" w:rsidRPr="009564D5">
        <w:rPr>
          <w:color w:val="auto"/>
          <w:sz w:val="24"/>
          <w:szCs w:val="24"/>
        </w:rPr>
        <w:t>ren,2023).</w:t>
      </w:r>
      <w:r w:rsidR="006C3345" w:rsidRPr="009564D5">
        <w:rPr>
          <w:color w:val="auto"/>
          <w:sz w:val="24"/>
          <w:szCs w:val="24"/>
        </w:rPr>
        <w:t xml:space="preserve"> </w:t>
      </w:r>
      <w:r w:rsidR="004E35B7" w:rsidRPr="009564D5">
        <w:rPr>
          <w:color w:val="auto"/>
          <w:sz w:val="24"/>
          <w:szCs w:val="24"/>
        </w:rPr>
        <w:t xml:space="preserve">A compelling scene was set by the BBC </w:t>
      </w:r>
      <w:r w:rsidR="00325214" w:rsidRPr="009564D5">
        <w:rPr>
          <w:color w:val="auto"/>
          <w:sz w:val="24"/>
          <w:szCs w:val="24"/>
        </w:rPr>
        <w:t xml:space="preserve">News </w:t>
      </w:r>
      <w:r w:rsidR="004E35B7" w:rsidRPr="009564D5">
        <w:rPr>
          <w:color w:val="auto"/>
          <w:sz w:val="24"/>
          <w:szCs w:val="24"/>
        </w:rPr>
        <w:t>in 2022, when some young people who were homeless were classified as having a roof over their heads rather than being homeless because they were sleeping on a friend's sofa. whereas the lodging was shaky or unsteady. The youth charity Centrepoint reported in December 2021 that during the 2020 lockdown period, calls to its helpline for individuals 16 to 24 years of age who are homeless had increased, with two out of every five callers experiencing concealed homelessness</w:t>
      </w:r>
      <w:r w:rsidR="00325214" w:rsidRPr="009564D5">
        <w:rPr>
          <w:color w:val="auto"/>
          <w:sz w:val="24"/>
          <w:szCs w:val="24"/>
        </w:rPr>
        <w:t xml:space="preserve"> (</w:t>
      </w:r>
      <w:r w:rsidR="004F088D" w:rsidRPr="009564D5">
        <w:rPr>
          <w:color w:val="auto"/>
          <w:sz w:val="24"/>
          <w:szCs w:val="24"/>
        </w:rPr>
        <w:t>Gallier, 2022).</w:t>
      </w:r>
    </w:p>
    <w:p w14:paraId="2057D1B8" w14:textId="77777777" w:rsidR="00B23868" w:rsidRDefault="00B23868" w:rsidP="00FF01F5">
      <w:pPr>
        <w:rPr>
          <w:b/>
          <w:bCs/>
          <w:sz w:val="28"/>
          <w:szCs w:val="28"/>
          <w:u w:val="single"/>
        </w:rPr>
      </w:pPr>
    </w:p>
    <w:p w14:paraId="0E703B03" w14:textId="7AD56593" w:rsidR="003A3EBB" w:rsidRDefault="00682142" w:rsidP="00FF01F5">
      <w:pPr>
        <w:rPr>
          <w:b/>
          <w:bCs/>
          <w:sz w:val="28"/>
          <w:szCs w:val="28"/>
          <w:u w:val="single"/>
        </w:rPr>
      </w:pPr>
      <w:bookmarkStart w:id="0" w:name="_Hlk153486940"/>
      <w:r>
        <w:rPr>
          <w:b/>
          <w:bCs/>
          <w:sz w:val="28"/>
          <w:szCs w:val="28"/>
          <w:u w:val="single"/>
        </w:rPr>
        <w:t>T</w:t>
      </w:r>
      <w:r w:rsidR="00C059D2" w:rsidRPr="00EC0C68">
        <w:rPr>
          <w:b/>
          <w:bCs/>
          <w:sz w:val="28"/>
          <w:szCs w:val="28"/>
          <w:u w:val="single"/>
        </w:rPr>
        <w:t>he growth and development</w:t>
      </w:r>
      <w:r w:rsidR="00250213">
        <w:rPr>
          <w:b/>
          <w:bCs/>
          <w:sz w:val="28"/>
          <w:szCs w:val="28"/>
          <w:u w:val="single"/>
        </w:rPr>
        <w:t xml:space="preserve"> of homelessness</w:t>
      </w:r>
      <w:r w:rsidR="007C53BD">
        <w:rPr>
          <w:b/>
          <w:bCs/>
          <w:sz w:val="28"/>
          <w:szCs w:val="28"/>
          <w:u w:val="single"/>
        </w:rPr>
        <w:t xml:space="preserve"> and the projects involved.</w:t>
      </w:r>
    </w:p>
    <w:bookmarkEnd w:id="0"/>
    <w:p w14:paraId="124BD010" w14:textId="277C35A3" w:rsidR="007F3A45" w:rsidRDefault="00C57C23" w:rsidP="00DA3734">
      <w:pPr>
        <w:spacing w:line="360" w:lineRule="auto"/>
        <w:rPr>
          <w:sz w:val="24"/>
          <w:szCs w:val="24"/>
        </w:rPr>
      </w:pPr>
      <w:r w:rsidRPr="00DA3734">
        <w:rPr>
          <w:sz w:val="24"/>
          <w:szCs w:val="24"/>
        </w:rPr>
        <w:lastRenderedPageBreak/>
        <w:t>With support from the Welsh Government totaling £3.4 million, Housing Minister Julie James has unveiled 26 projects aimed at addressing youth homelessness</w:t>
      </w:r>
      <w:r w:rsidR="008C7D07">
        <w:rPr>
          <w:sz w:val="24"/>
          <w:szCs w:val="24"/>
        </w:rPr>
        <w:t>.</w:t>
      </w:r>
    </w:p>
    <w:p w14:paraId="19E71600" w14:textId="724847B8" w:rsidR="008C7D07" w:rsidRPr="008C7D07" w:rsidRDefault="008C7D07" w:rsidP="008C7D07">
      <w:pPr>
        <w:spacing w:line="360" w:lineRule="auto"/>
        <w:rPr>
          <w:sz w:val="24"/>
          <w:szCs w:val="24"/>
          <w:lang w:val="en-GB"/>
        </w:rPr>
      </w:pPr>
      <w:r w:rsidRPr="008C7D07">
        <w:rPr>
          <w:color w:val="auto"/>
          <w:sz w:val="24"/>
          <w:szCs w:val="24"/>
          <w:lang w:val="en-GB"/>
        </w:rPr>
        <w:t>Among these projects are the Youth Housing First project in Bridgend for Caer Las and Bridgend County Council, Cymdeithas Gofal for young people in Ceredigion, Anglesey County Council, and Digartref Cyf for the private sector to provide housing for young people who are ready to move into independent living, Dewis to provide housing for young people who are vulnerable due to a disability, care leavers, or who have been involved in the youth justice system in Neath, Llamau, Swansea, and Rhondda Cynon Taf Councils to develop Housing First for Youth schemes, Llamau will provide supported lodgings for homeless young people in Caerphilly and Torfaen, Powys County Council will offer intensive support, and Housing First approaches for young people</w:t>
      </w:r>
      <w:r w:rsidRPr="00B9669E">
        <w:rPr>
          <w:color w:val="auto"/>
          <w:sz w:val="24"/>
          <w:szCs w:val="24"/>
          <w:lang w:val="en-GB"/>
        </w:rPr>
        <w:t xml:space="preserve"> and </w:t>
      </w:r>
      <w:r w:rsidR="00FE5458" w:rsidRPr="00B9669E">
        <w:rPr>
          <w:color w:val="auto"/>
          <w:sz w:val="24"/>
          <w:szCs w:val="24"/>
          <w:lang w:val="en-GB"/>
        </w:rPr>
        <w:t xml:space="preserve">Parc Prison and </w:t>
      </w:r>
      <w:proofErr w:type="spellStart"/>
      <w:r w:rsidR="00FE5458" w:rsidRPr="00B9669E">
        <w:rPr>
          <w:color w:val="auto"/>
          <w:sz w:val="24"/>
          <w:szCs w:val="24"/>
          <w:lang w:val="en-GB"/>
        </w:rPr>
        <w:t>Pob</w:t>
      </w:r>
      <w:r w:rsidR="00FE5458" w:rsidRPr="00B9669E">
        <w:rPr>
          <w:color w:val="auto"/>
          <w:sz w:val="24"/>
          <w:szCs w:val="24"/>
          <w:lang w:val="en-GB"/>
        </w:rPr>
        <w:t>l</w:t>
      </w:r>
      <w:proofErr w:type="spellEnd"/>
      <w:r w:rsidR="00FE5458" w:rsidRPr="00B9669E">
        <w:rPr>
          <w:color w:val="auto"/>
          <w:sz w:val="24"/>
          <w:szCs w:val="24"/>
          <w:lang w:val="en-GB"/>
        </w:rPr>
        <w:t xml:space="preserve"> will help young people leaving prison to find homes</w:t>
      </w:r>
      <w:r w:rsidR="00684DC6" w:rsidRPr="00B9669E">
        <w:rPr>
          <w:color w:val="auto"/>
          <w:sz w:val="24"/>
          <w:szCs w:val="24"/>
          <w:lang w:val="en-GB"/>
        </w:rPr>
        <w:t>.</w:t>
      </w:r>
      <w:r w:rsidR="00BB7714" w:rsidRPr="00B9669E">
        <w:rPr>
          <w:color w:val="auto"/>
        </w:rPr>
        <w:t xml:space="preserve"> </w:t>
      </w:r>
      <w:r w:rsidR="00BB7714" w:rsidRPr="00B9669E">
        <w:rPr>
          <w:color w:val="auto"/>
          <w:sz w:val="24"/>
          <w:szCs w:val="24"/>
          <w:lang w:val="en-GB"/>
        </w:rPr>
        <w:t>The £10 million pledged by former First Minister Carwyn Jones to address youth homelessness is matched by the Welsh Government's £4.8 million Youth Homelessness Innovation Fund, which provides support to the projects</w:t>
      </w:r>
      <w:r w:rsidR="00FE5458" w:rsidRPr="00B9669E">
        <w:rPr>
          <w:color w:val="auto"/>
          <w:sz w:val="24"/>
          <w:szCs w:val="24"/>
          <w:lang w:val="en-GB"/>
        </w:rPr>
        <w:t xml:space="preserve"> </w:t>
      </w:r>
      <w:r w:rsidR="00FE5458">
        <w:rPr>
          <w:sz w:val="24"/>
          <w:szCs w:val="24"/>
          <w:lang w:val="en-GB"/>
        </w:rPr>
        <w:t>(</w:t>
      </w:r>
      <w:r w:rsidR="00B714D9" w:rsidRPr="00B714D9">
        <w:rPr>
          <w:sz w:val="24"/>
          <w:szCs w:val="24"/>
          <w:lang w:val="en-GB"/>
        </w:rPr>
        <w:t>www.gov.wales, 2019)</w:t>
      </w:r>
      <w:r w:rsidR="00BB7714">
        <w:rPr>
          <w:sz w:val="24"/>
          <w:szCs w:val="24"/>
          <w:lang w:val="en-GB"/>
        </w:rPr>
        <w:t>.</w:t>
      </w:r>
    </w:p>
    <w:p w14:paraId="522EA5A3" w14:textId="77777777" w:rsidR="00B23868" w:rsidRDefault="00B23868" w:rsidP="00FF01F5">
      <w:pPr>
        <w:rPr>
          <w:sz w:val="28"/>
          <w:szCs w:val="28"/>
        </w:rPr>
      </w:pPr>
    </w:p>
    <w:p w14:paraId="3B3E5C19" w14:textId="4119A8A0" w:rsidR="00B23868" w:rsidRDefault="00B23868" w:rsidP="00FF01F5">
      <w:pPr>
        <w:rPr>
          <w:sz w:val="28"/>
          <w:szCs w:val="28"/>
        </w:rPr>
      </w:pPr>
      <w:r>
        <w:rPr>
          <w:noProof/>
          <w:sz w:val="28"/>
          <w:szCs w:val="28"/>
        </w:rPr>
        <w:drawing>
          <wp:inline distT="0" distB="0" distL="0" distR="0" wp14:anchorId="68B3441A" wp14:editId="37BA2850">
            <wp:extent cx="1713007" cy="911894"/>
            <wp:effectExtent l="0" t="0" r="1905" b="2540"/>
            <wp:docPr id="136326724"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722679" cy="917043"/>
                    </a:xfrm>
                    <a:prstGeom prst="rect">
                      <a:avLst/>
                    </a:prstGeom>
                    <a:noFill/>
                  </pic:spPr>
                </pic:pic>
              </a:graphicData>
            </a:graphic>
          </wp:inline>
        </w:drawing>
      </w:r>
    </w:p>
    <w:p w14:paraId="3A0E2009" w14:textId="77777777" w:rsidR="00B23868" w:rsidRDefault="00B23868" w:rsidP="00FF01F5">
      <w:pPr>
        <w:rPr>
          <w:sz w:val="28"/>
          <w:szCs w:val="28"/>
        </w:rPr>
      </w:pPr>
    </w:p>
    <w:p w14:paraId="033D9E15" w14:textId="0024885C" w:rsidR="00B23868" w:rsidRPr="00DA3734" w:rsidRDefault="00DA3734" w:rsidP="00DA3734">
      <w:pPr>
        <w:spacing w:line="360" w:lineRule="auto"/>
        <w:rPr>
          <w:b/>
          <w:bCs/>
          <w:noProof/>
          <w:sz w:val="24"/>
          <w:szCs w:val="24"/>
          <w:u w:val="single"/>
        </w:rPr>
      </w:pPr>
      <w:r w:rsidRPr="00DA3734">
        <w:rPr>
          <w:sz w:val="24"/>
          <w:szCs w:val="24"/>
        </w:rPr>
        <w:t>To</w:t>
      </w:r>
      <w:r w:rsidR="00B178BB" w:rsidRPr="00DA3734">
        <w:rPr>
          <w:sz w:val="24"/>
          <w:szCs w:val="24"/>
        </w:rPr>
        <w:t xml:space="preserve"> make sure that no one </w:t>
      </w:r>
      <w:r w:rsidRPr="00DA3734">
        <w:rPr>
          <w:sz w:val="24"/>
          <w:szCs w:val="24"/>
        </w:rPr>
        <w:t>must</w:t>
      </w:r>
      <w:r w:rsidR="00B178BB" w:rsidRPr="00DA3734">
        <w:rPr>
          <w:sz w:val="24"/>
          <w:szCs w:val="24"/>
        </w:rPr>
        <w:t xml:space="preserve"> be homeless in Wales' second city under the current extraordinary circumstances, Pobl Group has joined forces with Swansea Council and its allies. The goal of this </w:t>
      </w:r>
      <w:r w:rsidRPr="00DA3734">
        <w:rPr>
          <w:sz w:val="24"/>
          <w:szCs w:val="24"/>
        </w:rPr>
        <w:t>endeavor</w:t>
      </w:r>
      <w:r w:rsidR="00B178BB" w:rsidRPr="00DA3734">
        <w:rPr>
          <w:sz w:val="24"/>
          <w:szCs w:val="24"/>
        </w:rPr>
        <w:t xml:space="preserve"> is to safeguard and provide for the homeless. They will be able to self-isolate </w:t>
      </w:r>
      <w:r w:rsidRPr="00DA3734">
        <w:rPr>
          <w:sz w:val="24"/>
          <w:szCs w:val="24"/>
        </w:rPr>
        <w:t>if</w:t>
      </w:r>
      <w:r w:rsidR="00B178BB" w:rsidRPr="00DA3734">
        <w:rPr>
          <w:sz w:val="24"/>
          <w:szCs w:val="24"/>
        </w:rPr>
        <w:t xml:space="preserve"> they become infected with the virus and will have access to medical care and other forms of support thanks to this effort</w:t>
      </w:r>
      <w:r w:rsidR="006D7135" w:rsidRPr="00DA3734">
        <w:rPr>
          <w:sz w:val="24"/>
          <w:szCs w:val="24"/>
        </w:rPr>
        <w:t xml:space="preserve"> (Pobl, 2020).</w:t>
      </w:r>
      <w:r w:rsidR="00B23868" w:rsidRPr="00DA3734">
        <w:rPr>
          <w:b/>
          <w:bCs/>
          <w:noProof/>
          <w:sz w:val="24"/>
          <w:szCs w:val="24"/>
          <w:u w:val="single"/>
        </w:rPr>
        <w:t xml:space="preserve"> </w:t>
      </w:r>
    </w:p>
    <w:p w14:paraId="366E70B5" w14:textId="77777777" w:rsidR="00B23868" w:rsidRDefault="00B23868" w:rsidP="00FF01F5">
      <w:pPr>
        <w:rPr>
          <w:b/>
          <w:bCs/>
          <w:noProof/>
          <w:sz w:val="28"/>
          <w:szCs w:val="28"/>
          <w:u w:val="single"/>
        </w:rPr>
      </w:pPr>
    </w:p>
    <w:p w14:paraId="2829DD7A" w14:textId="77777777" w:rsidR="0072031C" w:rsidRDefault="00B23868" w:rsidP="0072031C">
      <w:pPr>
        <w:rPr>
          <w:sz w:val="28"/>
          <w:szCs w:val="28"/>
        </w:rPr>
      </w:pPr>
      <w:r>
        <w:rPr>
          <w:b/>
          <w:bCs/>
          <w:noProof/>
          <w:sz w:val="28"/>
          <w:szCs w:val="28"/>
          <w:u w:val="single"/>
        </w:rPr>
        <w:drawing>
          <wp:inline distT="0" distB="0" distL="0" distR="0" wp14:anchorId="53962304" wp14:editId="60A79571">
            <wp:extent cx="2534010" cy="547893"/>
            <wp:effectExtent l="0" t="0" r="0" b="5080"/>
            <wp:docPr id="1980987906" name="Picture 6" descr="A colorful logo with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80987906" name="Picture 6" descr="A colorful logo with text&#10;&#10;Description automatically generated"/>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634987" cy="569726"/>
                    </a:xfrm>
                    <a:prstGeom prst="rect">
                      <a:avLst/>
                    </a:prstGeom>
                    <a:noFill/>
                  </pic:spPr>
                </pic:pic>
              </a:graphicData>
            </a:graphic>
          </wp:inline>
        </w:drawing>
      </w:r>
    </w:p>
    <w:p w14:paraId="66AD80C2" w14:textId="61021699" w:rsidR="00801760" w:rsidRPr="0072031C" w:rsidRDefault="00801760" w:rsidP="0072031C">
      <w:pPr>
        <w:rPr>
          <w:sz w:val="28"/>
          <w:szCs w:val="28"/>
        </w:rPr>
      </w:pPr>
      <w:r w:rsidRPr="00DA3734">
        <w:rPr>
          <w:sz w:val="24"/>
          <w:szCs w:val="24"/>
        </w:rPr>
        <w:t>The Youth Homeless Early Intervention School service works with comprehensive schools, colleges, and youth clubs throughout Swansea to provide Personal and Social Education (PSE) lessons to educate young people on the realities of homelessness and living independently and to promote the services of the Youth Homeless Prevention Advisor and the Home Support and Mediation help available to ensure early intervention for young people facing accommodation issues (</w:t>
      </w:r>
      <w:r w:rsidR="00E5139B" w:rsidRPr="00DA3734">
        <w:rPr>
          <w:sz w:val="24"/>
          <w:szCs w:val="24"/>
        </w:rPr>
        <w:t>B</w:t>
      </w:r>
      <w:r w:rsidR="00D710CC" w:rsidRPr="00DA3734">
        <w:rPr>
          <w:sz w:val="24"/>
          <w:szCs w:val="24"/>
        </w:rPr>
        <w:t>arnados, 2023).</w:t>
      </w:r>
    </w:p>
    <w:p w14:paraId="57098898" w14:textId="77777777" w:rsidR="005074CC" w:rsidRDefault="0045599E" w:rsidP="005F0089">
      <w:pPr>
        <w:rPr>
          <w:sz w:val="28"/>
          <w:szCs w:val="28"/>
        </w:rPr>
      </w:pPr>
      <w:r>
        <w:rPr>
          <w:b/>
          <w:bCs/>
          <w:noProof/>
          <w:sz w:val="28"/>
          <w:szCs w:val="28"/>
          <w:u w:val="single"/>
        </w:rPr>
        <w:drawing>
          <wp:inline distT="0" distB="0" distL="0" distR="0" wp14:anchorId="3CAB8608" wp14:editId="6B0B64A5">
            <wp:extent cx="1188720" cy="1211148"/>
            <wp:effectExtent l="0" t="0" r="0" b="8255"/>
            <wp:docPr id="1997116060" name="Picture 7" descr="A green logo with whit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97116060" name="Picture 7" descr="A green logo with white text&#10;&#10;Description automatically generated"/>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211514" cy="1234372"/>
                    </a:xfrm>
                    <a:prstGeom prst="rect">
                      <a:avLst/>
                    </a:prstGeom>
                    <a:noFill/>
                  </pic:spPr>
                </pic:pic>
              </a:graphicData>
            </a:graphic>
          </wp:inline>
        </w:drawing>
      </w:r>
    </w:p>
    <w:p w14:paraId="352B3E0F" w14:textId="77777777" w:rsidR="008879DC" w:rsidRDefault="008879DC" w:rsidP="005F0089">
      <w:pPr>
        <w:rPr>
          <w:b/>
          <w:bCs/>
          <w:sz w:val="28"/>
          <w:szCs w:val="28"/>
          <w:u w:val="single"/>
        </w:rPr>
      </w:pPr>
    </w:p>
    <w:p w14:paraId="73F68D92" w14:textId="24644156" w:rsidR="006A3783" w:rsidRPr="005074CC" w:rsidRDefault="006A3783" w:rsidP="005F0089">
      <w:pPr>
        <w:rPr>
          <w:sz w:val="28"/>
          <w:szCs w:val="28"/>
        </w:rPr>
      </w:pPr>
      <w:r>
        <w:rPr>
          <w:b/>
          <w:bCs/>
          <w:sz w:val="28"/>
          <w:szCs w:val="28"/>
          <w:u w:val="single"/>
        </w:rPr>
        <w:t>B</w:t>
      </w:r>
      <w:r w:rsidRPr="006A3783">
        <w:rPr>
          <w:b/>
          <w:bCs/>
          <w:sz w:val="28"/>
          <w:szCs w:val="28"/>
          <w:u w:val="single"/>
        </w:rPr>
        <w:t>ehavioral change within the homeless community in youths and challenges faced</w:t>
      </w:r>
      <w:r w:rsidR="008619C0">
        <w:rPr>
          <w:b/>
          <w:bCs/>
          <w:sz w:val="28"/>
          <w:szCs w:val="28"/>
          <w:u w:val="single"/>
        </w:rPr>
        <w:t>.</w:t>
      </w:r>
    </w:p>
    <w:p w14:paraId="2BCA11C5" w14:textId="7B4BDF63" w:rsidR="0086430D" w:rsidRPr="0086430D" w:rsidRDefault="00300B44" w:rsidP="0086430D">
      <w:pPr>
        <w:spacing w:line="360" w:lineRule="auto"/>
        <w:rPr>
          <w:sz w:val="24"/>
          <w:szCs w:val="24"/>
          <w:lang w:val="en-GB"/>
        </w:rPr>
      </w:pPr>
      <w:r w:rsidRPr="00DA3734">
        <w:rPr>
          <w:sz w:val="24"/>
          <w:szCs w:val="24"/>
        </w:rPr>
        <w:t xml:space="preserve">Numerous factors, including family strife, child abuse, and neglect, can lead young people to become homeless. youth populations have unique requirements that call for </w:t>
      </w:r>
      <w:r w:rsidR="00F57ADB" w:rsidRPr="00DA3734">
        <w:rPr>
          <w:sz w:val="24"/>
          <w:szCs w:val="24"/>
        </w:rPr>
        <w:t>customized</w:t>
      </w:r>
      <w:r w:rsidRPr="00DA3734">
        <w:rPr>
          <w:sz w:val="24"/>
          <w:szCs w:val="24"/>
        </w:rPr>
        <w:t xml:space="preserve"> solutions. </w:t>
      </w:r>
      <w:r w:rsidR="00F57ADB" w:rsidRPr="00DA3734">
        <w:rPr>
          <w:sz w:val="24"/>
          <w:szCs w:val="24"/>
        </w:rPr>
        <w:t>To</w:t>
      </w:r>
      <w:r w:rsidRPr="00DA3734">
        <w:rPr>
          <w:sz w:val="24"/>
          <w:szCs w:val="24"/>
        </w:rPr>
        <w:t xml:space="preserve"> evaluate youth interventions' effects on social, health, and </w:t>
      </w:r>
      <w:r w:rsidRPr="003E5337">
        <w:rPr>
          <w:color w:val="auto"/>
          <w:sz w:val="24"/>
          <w:szCs w:val="24"/>
        </w:rPr>
        <w:t>equitable outcomes, a comprehensive assessment of the literature on the subject is conducted (</w:t>
      </w:r>
      <w:r w:rsidR="0035355C" w:rsidRPr="003E5337">
        <w:rPr>
          <w:color w:val="auto"/>
          <w:sz w:val="24"/>
          <w:szCs w:val="24"/>
        </w:rPr>
        <w:t>Wang et al., 2019)</w:t>
      </w:r>
      <w:r w:rsidR="0086430D" w:rsidRPr="003E5337">
        <w:rPr>
          <w:color w:val="auto"/>
          <w:sz w:val="24"/>
          <w:szCs w:val="24"/>
        </w:rPr>
        <w:t xml:space="preserve"> </w:t>
      </w:r>
      <w:r w:rsidR="0086430D" w:rsidRPr="003E5337">
        <w:rPr>
          <w:color w:val="auto"/>
          <w:sz w:val="24"/>
          <w:szCs w:val="24"/>
          <w:lang w:val="en-GB"/>
        </w:rPr>
        <w:t>A variety of negative outcomes, such as substance abuse, a low quality of life, and suicidality in adulthood, are linked to the efficacy of interventions for youth that activate the social network for improving youth outcomes, such as psychological problems, child safety, interventions targeting youth with mental health needs, and childhood adversity and mental health problems</w:t>
      </w:r>
      <w:r w:rsidR="00E606CA" w:rsidRPr="003E5337">
        <w:rPr>
          <w:color w:val="auto"/>
          <w:sz w:val="24"/>
          <w:szCs w:val="24"/>
          <w:lang w:val="en-GB"/>
        </w:rPr>
        <w:t xml:space="preserve"> </w:t>
      </w:r>
      <w:r w:rsidR="00E606CA" w:rsidRPr="00E606CA">
        <w:rPr>
          <w:sz w:val="24"/>
          <w:szCs w:val="24"/>
          <w:lang w:val="en-GB"/>
        </w:rPr>
        <w:t>(Koper et al., 2024)</w:t>
      </w:r>
      <w:r w:rsidR="00045459">
        <w:rPr>
          <w:sz w:val="24"/>
          <w:szCs w:val="24"/>
          <w:lang w:val="en-GB"/>
        </w:rPr>
        <w:t>.</w:t>
      </w:r>
    </w:p>
    <w:p w14:paraId="5510DD08" w14:textId="47AD423C" w:rsidR="00362490" w:rsidRPr="00DA3734" w:rsidRDefault="00CE3B6D" w:rsidP="00DA3734">
      <w:pPr>
        <w:spacing w:line="360" w:lineRule="auto"/>
        <w:rPr>
          <w:sz w:val="24"/>
          <w:szCs w:val="24"/>
        </w:rPr>
      </w:pPr>
      <w:r w:rsidRPr="00DA3734">
        <w:rPr>
          <w:sz w:val="24"/>
          <w:szCs w:val="24"/>
        </w:rPr>
        <w:t>Behavioral</w:t>
      </w:r>
      <w:r w:rsidR="00362490" w:rsidRPr="00DA3734">
        <w:rPr>
          <w:sz w:val="24"/>
          <w:szCs w:val="24"/>
        </w:rPr>
        <w:t xml:space="preserve"> changes in young homeless people would be:</w:t>
      </w:r>
    </w:p>
    <w:p w14:paraId="7B7AC76D" w14:textId="78CCBCDE" w:rsidR="00362490" w:rsidRPr="00DA3734" w:rsidRDefault="00CE3B6D" w:rsidP="00DA3734">
      <w:pPr>
        <w:pStyle w:val="ListParagraph"/>
        <w:numPr>
          <w:ilvl w:val="0"/>
          <w:numId w:val="26"/>
        </w:numPr>
        <w:spacing w:line="360" w:lineRule="auto"/>
        <w:rPr>
          <w:sz w:val="24"/>
          <w:szCs w:val="24"/>
        </w:rPr>
      </w:pPr>
      <w:r w:rsidRPr="00DA3734">
        <w:rPr>
          <w:sz w:val="24"/>
          <w:szCs w:val="24"/>
        </w:rPr>
        <w:lastRenderedPageBreak/>
        <w:t>Post traumatic stress syndrome.</w:t>
      </w:r>
    </w:p>
    <w:p w14:paraId="3DCC34BC" w14:textId="189E1A8E" w:rsidR="00CE3B6D" w:rsidRPr="00DA3734" w:rsidRDefault="00CE3B6D" w:rsidP="00DA3734">
      <w:pPr>
        <w:pStyle w:val="ListParagraph"/>
        <w:numPr>
          <w:ilvl w:val="0"/>
          <w:numId w:val="26"/>
        </w:numPr>
        <w:spacing w:line="360" w:lineRule="auto"/>
        <w:rPr>
          <w:sz w:val="24"/>
          <w:szCs w:val="24"/>
        </w:rPr>
      </w:pPr>
      <w:r w:rsidRPr="00DA3734">
        <w:rPr>
          <w:sz w:val="24"/>
          <w:szCs w:val="24"/>
        </w:rPr>
        <w:t>Depression</w:t>
      </w:r>
    </w:p>
    <w:p w14:paraId="170CAA85" w14:textId="11AD817E" w:rsidR="00CE3B6D" w:rsidRPr="00DA3734" w:rsidRDefault="00CE3B6D" w:rsidP="00DA3734">
      <w:pPr>
        <w:pStyle w:val="ListParagraph"/>
        <w:numPr>
          <w:ilvl w:val="0"/>
          <w:numId w:val="26"/>
        </w:numPr>
        <w:spacing w:line="360" w:lineRule="auto"/>
        <w:rPr>
          <w:sz w:val="24"/>
          <w:szCs w:val="24"/>
        </w:rPr>
      </w:pPr>
      <w:r w:rsidRPr="00DA3734">
        <w:rPr>
          <w:sz w:val="24"/>
          <w:szCs w:val="24"/>
        </w:rPr>
        <w:t>Drug misuse</w:t>
      </w:r>
    </w:p>
    <w:p w14:paraId="1D1D7EC5" w14:textId="1B482FC6" w:rsidR="00CE3B6D" w:rsidRPr="00DA3734" w:rsidRDefault="00050183" w:rsidP="00DA3734">
      <w:pPr>
        <w:pStyle w:val="ListParagraph"/>
        <w:numPr>
          <w:ilvl w:val="0"/>
          <w:numId w:val="26"/>
        </w:numPr>
        <w:spacing w:line="360" w:lineRule="auto"/>
        <w:rPr>
          <w:sz w:val="24"/>
          <w:szCs w:val="24"/>
        </w:rPr>
      </w:pPr>
      <w:r w:rsidRPr="00DA3734">
        <w:rPr>
          <w:sz w:val="24"/>
          <w:szCs w:val="24"/>
        </w:rPr>
        <w:t>psychiatric disorder</w:t>
      </w:r>
    </w:p>
    <w:p w14:paraId="01C5AF50" w14:textId="34CBF909" w:rsidR="00076798" w:rsidRPr="00DA3734" w:rsidRDefault="00076798" w:rsidP="00DA3734">
      <w:pPr>
        <w:pStyle w:val="ListParagraph"/>
        <w:numPr>
          <w:ilvl w:val="0"/>
          <w:numId w:val="26"/>
        </w:numPr>
        <w:spacing w:line="360" w:lineRule="auto"/>
        <w:rPr>
          <w:sz w:val="24"/>
          <w:szCs w:val="24"/>
        </w:rPr>
      </w:pPr>
      <w:r w:rsidRPr="00DA3734">
        <w:rPr>
          <w:sz w:val="24"/>
          <w:szCs w:val="24"/>
        </w:rPr>
        <w:t>poor physical health</w:t>
      </w:r>
    </w:p>
    <w:p w14:paraId="0BBFAE86" w14:textId="6F3FB117" w:rsidR="00CC312F" w:rsidRPr="00D1183B" w:rsidRDefault="00D346EF" w:rsidP="00DA3734">
      <w:pPr>
        <w:pStyle w:val="ListParagraph"/>
        <w:numPr>
          <w:ilvl w:val="0"/>
          <w:numId w:val="26"/>
        </w:numPr>
        <w:spacing w:line="360" w:lineRule="auto"/>
        <w:rPr>
          <w:color w:val="auto"/>
          <w:sz w:val="24"/>
          <w:szCs w:val="24"/>
        </w:rPr>
      </w:pPr>
      <w:r w:rsidRPr="00D1183B">
        <w:rPr>
          <w:color w:val="auto"/>
          <w:sz w:val="24"/>
          <w:szCs w:val="24"/>
        </w:rPr>
        <w:t>physical</w:t>
      </w:r>
      <w:r w:rsidR="009031AB" w:rsidRPr="00D1183B">
        <w:rPr>
          <w:color w:val="auto"/>
          <w:sz w:val="24"/>
          <w:szCs w:val="24"/>
        </w:rPr>
        <w:t xml:space="preserve">, mental sexual </w:t>
      </w:r>
      <w:r w:rsidR="00CC312F" w:rsidRPr="00D1183B">
        <w:rPr>
          <w:color w:val="auto"/>
          <w:sz w:val="24"/>
          <w:szCs w:val="24"/>
        </w:rPr>
        <w:t>abuse</w:t>
      </w:r>
    </w:p>
    <w:p w14:paraId="6EDA5A26" w14:textId="3E1DA0D9" w:rsidR="00CC312F" w:rsidRPr="00DA3734" w:rsidRDefault="00CC312F" w:rsidP="00DA3734">
      <w:pPr>
        <w:spacing w:line="360" w:lineRule="auto"/>
        <w:rPr>
          <w:sz w:val="24"/>
          <w:szCs w:val="24"/>
        </w:rPr>
      </w:pPr>
      <w:r w:rsidRPr="00DA3734">
        <w:rPr>
          <w:sz w:val="24"/>
          <w:szCs w:val="24"/>
        </w:rPr>
        <w:t>(</w:t>
      </w:r>
      <w:r w:rsidR="00182258" w:rsidRPr="00DA3734">
        <w:rPr>
          <w:sz w:val="24"/>
          <w:szCs w:val="24"/>
        </w:rPr>
        <w:t>Hodgson, Shelton and van den Bree, 2014)</w:t>
      </w:r>
    </w:p>
    <w:p w14:paraId="5F63E491" w14:textId="3D22E36A" w:rsidR="00CE3B6D" w:rsidRPr="00300B44" w:rsidRDefault="00CE3B6D" w:rsidP="005F0089">
      <w:pPr>
        <w:rPr>
          <w:sz w:val="28"/>
          <w:szCs w:val="28"/>
        </w:rPr>
      </w:pPr>
    </w:p>
    <w:p w14:paraId="65E77B88" w14:textId="3F259F6A" w:rsidR="006A3783" w:rsidRDefault="006A3783" w:rsidP="005F0089">
      <w:pPr>
        <w:rPr>
          <w:b/>
          <w:bCs/>
          <w:sz w:val="28"/>
          <w:szCs w:val="28"/>
          <w:u w:val="single"/>
        </w:rPr>
      </w:pPr>
    </w:p>
    <w:p w14:paraId="5D015891" w14:textId="6435CB30" w:rsidR="005F0089" w:rsidRDefault="00FD7960" w:rsidP="006E3A70">
      <w:pPr>
        <w:spacing w:line="360" w:lineRule="auto"/>
        <w:rPr>
          <w:b/>
          <w:bCs/>
          <w:sz w:val="28"/>
          <w:szCs w:val="28"/>
          <w:u w:val="single"/>
        </w:rPr>
      </w:pPr>
      <w:r>
        <w:rPr>
          <w:b/>
          <w:bCs/>
          <w:sz w:val="28"/>
          <w:szCs w:val="28"/>
          <w:u w:val="single"/>
        </w:rPr>
        <w:t xml:space="preserve">The impact of homelessness on </w:t>
      </w:r>
      <w:r w:rsidR="001628D1">
        <w:rPr>
          <w:b/>
          <w:bCs/>
          <w:sz w:val="28"/>
          <w:szCs w:val="28"/>
          <w:u w:val="single"/>
        </w:rPr>
        <w:t>health.</w:t>
      </w:r>
    </w:p>
    <w:p w14:paraId="7A597A6B" w14:textId="7A99BFDE" w:rsidR="0018305E" w:rsidRPr="0018305E" w:rsidRDefault="0018305E" w:rsidP="0018305E">
      <w:pPr>
        <w:spacing w:line="360" w:lineRule="auto"/>
        <w:rPr>
          <w:sz w:val="24"/>
          <w:szCs w:val="24"/>
        </w:rPr>
      </w:pPr>
      <w:r w:rsidRPr="0018305E">
        <w:rPr>
          <w:sz w:val="24"/>
          <w:szCs w:val="24"/>
        </w:rPr>
        <w:t>The three social issues that Angelenos face most frequently are chemical dependency, unemployment, and homelessness.</w:t>
      </w:r>
    </w:p>
    <w:p w14:paraId="359FC17A" w14:textId="5312BBDD" w:rsidR="007C53BD" w:rsidRDefault="008D1874" w:rsidP="007B36CA">
      <w:pPr>
        <w:spacing w:line="360" w:lineRule="auto"/>
        <w:rPr>
          <w:sz w:val="24"/>
          <w:szCs w:val="24"/>
          <w:lang w:val="en-GB"/>
        </w:rPr>
      </w:pPr>
      <w:r w:rsidRPr="007B36CA">
        <w:rPr>
          <w:sz w:val="24"/>
          <w:szCs w:val="24"/>
        </w:rPr>
        <w:t>Being homeless can result in loneliness as well as bad mental and physical health. Homelessness can also result in substance misuse and make it more difficult to get healthcare</w:t>
      </w:r>
      <w:r w:rsidR="00DC4090">
        <w:rPr>
          <w:sz w:val="24"/>
          <w:szCs w:val="24"/>
        </w:rPr>
        <w:t>, r</w:t>
      </w:r>
      <w:r w:rsidRPr="007B36CA">
        <w:rPr>
          <w:sz w:val="24"/>
          <w:szCs w:val="24"/>
        </w:rPr>
        <w:t>esearch indicates that homelessness is correlated with the complexity of an individual's difficulties and the difficulty of getting back on one's feet. Many times, homeless people have complicated medical issues</w:t>
      </w:r>
      <w:r w:rsidR="00804F32">
        <w:rPr>
          <w:sz w:val="24"/>
          <w:szCs w:val="24"/>
        </w:rPr>
        <w:t>, m</w:t>
      </w:r>
      <w:r w:rsidRPr="007B36CA">
        <w:rPr>
          <w:sz w:val="24"/>
          <w:szCs w:val="24"/>
        </w:rPr>
        <w:t>en were 46 years old on average and women were 43 years old when they passed away</w:t>
      </w:r>
      <w:r w:rsidR="00804F32">
        <w:rPr>
          <w:sz w:val="24"/>
          <w:szCs w:val="24"/>
        </w:rPr>
        <w:t>, i</w:t>
      </w:r>
      <w:r w:rsidRPr="007B36CA">
        <w:rPr>
          <w:sz w:val="24"/>
          <w:szCs w:val="24"/>
        </w:rPr>
        <w:t>n the general population this equates to 76 years for males and 81 years for women</w:t>
      </w:r>
      <w:r w:rsidR="00804F32">
        <w:rPr>
          <w:sz w:val="24"/>
          <w:szCs w:val="24"/>
        </w:rPr>
        <w:t>, a</w:t>
      </w:r>
      <w:r w:rsidRPr="007B36CA">
        <w:rPr>
          <w:sz w:val="24"/>
          <w:szCs w:val="24"/>
        </w:rPr>
        <w:t xml:space="preserve"> person can only access healthcare if they are enrolled with a general practitioner</w:t>
      </w:r>
      <w:r w:rsidR="00C24E5B">
        <w:rPr>
          <w:sz w:val="24"/>
          <w:szCs w:val="24"/>
        </w:rPr>
        <w:t>,</w:t>
      </w:r>
      <w:r w:rsidR="00B968C5" w:rsidRPr="00B968C5">
        <w:rPr>
          <w:rFonts w:ascii="Times New Roman" w:eastAsia="Times New Roman" w:hAnsi="Times New Roman" w:cs="Times New Roman"/>
          <w:color w:val="auto"/>
          <w:sz w:val="24"/>
          <w:szCs w:val="24"/>
          <w:lang w:val="en-GB" w:eastAsia="en-GB"/>
        </w:rPr>
        <w:t xml:space="preserve"> </w:t>
      </w:r>
      <w:r w:rsidR="00B968C5" w:rsidRPr="00B968C5">
        <w:rPr>
          <w:sz w:val="24"/>
          <w:szCs w:val="24"/>
          <w:lang w:val="en-GB"/>
        </w:rPr>
        <w:t>Because they won't be up to date or have access to immunisations, there will be higher incidence of infection and accidents</w:t>
      </w:r>
      <w:r w:rsidR="0082303B">
        <w:rPr>
          <w:sz w:val="24"/>
          <w:szCs w:val="24"/>
          <w:lang w:val="en-GB"/>
        </w:rPr>
        <w:t xml:space="preserve"> </w:t>
      </w:r>
      <w:r w:rsidRPr="007B36CA">
        <w:rPr>
          <w:sz w:val="24"/>
          <w:szCs w:val="24"/>
        </w:rPr>
        <w:t>(Leng, 2017).</w:t>
      </w:r>
      <w:r w:rsidR="00410921" w:rsidRPr="00410921">
        <w:rPr>
          <w:rFonts w:ascii="Times New Roman" w:eastAsia="Times New Roman" w:hAnsi="Times New Roman" w:cs="Times New Roman"/>
          <w:color w:val="auto"/>
          <w:sz w:val="24"/>
          <w:szCs w:val="24"/>
          <w:lang w:val="en-GB" w:eastAsia="en-GB"/>
        </w:rPr>
        <w:t xml:space="preserve"> </w:t>
      </w:r>
      <w:r w:rsidR="00410921" w:rsidRPr="00410921">
        <w:rPr>
          <w:sz w:val="24"/>
          <w:szCs w:val="24"/>
          <w:lang w:val="en-GB"/>
        </w:rPr>
        <w:t>The mental health and general well-being of the 51 young homeless individuals who have had their schooling excluded and the 57 who are not enrolled in education, employment, or training will be greatly impacted. Children who experience homelessness may have negative effects on their lives and may undergo life transformations</w:t>
      </w:r>
      <w:r w:rsidR="00410921">
        <w:rPr>
          <w:sz w:val="24"/>
          <w:szCs w:val="24"/>
          <w:lang w:val="en-GB"/>
        </w:rPr>
        <w:t xml:space="preserve"> </w:t>
      </w:r>
      <w:r w:rsidR="00097F6C" w:rsidRPr="00097F6C">
        <w:rPr>
          <w:sz w:val="24"/>
          <w:szCs w:val="24"/>
          <w:lang w:val="en-GB"/>
        </w:rPr>
        <w:t>(Leng, 2017)</w:t>
      </w:r>
      <w:r w:rsidR="00097F6C">
        <w:rPr>
          <w:sz w:val="24"/>
          <w:szCs w:val="24"/>
          <w:lang w:val="en-GB"/>
        </w:rPr>
        <w:t>.</w:t>
      </w:r>
    </w:p>
    <w:p w14:paraId="161170D0" w14:textId="36860770" w:rsidR="00D1183B" w:rsidRPr="00DC4090" w:rsidRDefault="00D1183B" w:rsidP="007B36CA">
      <w:pPr>
        <w:spacing w:line="360" w:lineRule="auto"/>
        <w:rPr>
          <w:sz w:val="24"/>
          <w:szCs w:val="24"/>
          <w:lang w:val="en-GB"/>
        </w:rPr>
      </w:pPr>
      <w:r>
        <w:rPr>
          <w:sz w:val="24"/>
          <w:szCs w:val="24"/>
          <w:lang w:val="en-GB"/>
        </w:rPr>
        <w:lastRenderedPageBreak/>
        <w:t xml:space="preserve">See </w:t>
      </w:r>
      <w:r w:rsidR="008879DC">
        <w:rPr>
          <w:sz w:val="24"/>
          <w:szCs w:val="24"/>
          <w:lang w:val="en-GB"/>
        </w:rPr>
        <w:t>appendix.</w:t>
      </w:r>
    </w:p>
    <w:p w14:paraId="5D2FEB6F" w14:textId="784F3C86" w:rsidR="006E3A70" w:rsidRPr="00255DFC" w:rsidRDefault="0006433D" w:rsidP="006E3A70">
      <w:pPr>
        <w:spacing w:line="360" w:lineRule="auto"/>
        <w:rPr>
          <w:sz w:val="24"/>
          <w:szCs w:val="24"/>
        </w:rPr>
      </w:pPr>
      <w:r w:rsidRPr="0006433D">
        <w:rPr>
          <w:b/>
          <w:bCs/>
          <w:sz w:val="28"/>
          <w:szCs w:val="28"/>
          <w:u w:val="single"/>
        </w:rPr>
        <w:t xml:space="preserve">The cultural effects and its interactions with wider society.  </w:t>
      </w:r>
    </w:p>
    <w:p w14:paraId="2C16B906" w14:textId="59E0B3A7" w:rsidR="003A3EBB" w:rsidRDefault="00204CA0" w:rsidP="00DA3734">
      <w:pPr>
        <w:spacing w:line="360" w:lineRule="auto"/>
        <w:rPr>
          <w:sz w:val="24"/>
          <w:szCs w:val="24"/>
        </w:rPr>
      </w:pPr>
      <w:r w:rsidRPr="007B36CA">
        <w:rPr>
          <w:sz w:val="24"/>
          <w:szCs w:val="24"/>
        </w:rPr>
        <w:t>Homelessness emotions are a result of social, cultural, and psychological issues</w:t>
      </w:r>
      <w:r w:rsidR="00E12591" w:rsidRPr="007B36CA">
        <w:rPr>
          <w:sz w:val="24"/>
          <w:szCs w:val="24"/>
        </w:rPr>
        <w:t>, The factors that contribute to homelessness are multifaceted and frequently intersect. Structural factors including a lack of affordable housing, a weak economy, and a shortage of mental health services exacerbate social factors like addictions, family dissolution, and mental illness. Due to their dynamic relationships, these factors taken together have an impact on homelessness rates. The static nature of historic models has only partially succeeded in capturing these relationships</w:t>
      </w:r>
      <w:r w:rsidR="002E2C7A" w:rsidRPr="007B36CA">
        <w:rPr>
          <w:sz w:val="24"/>
          <w:szCs w:val="24"/>
        </w:rPr>
        <w:t xml:space="preserve"> </w:t>
      </w:r>
      <w:r w:rsidR="00E545C5" w:rsidRPr="007B36CA">
        <w:rPr>
          <w:sz w:val="24"/>
          <w:szCs w:val="24"/>
        </w:rPr>
        <w:t>(Mago et al., 2013).</w:t>
      </w:r>
    </w:p>
    <w:p w14:paraId="5E840A3D" w14:textId="0A691932" w:rsidR="0048211F" w:rsidRDefault="00FD7198" w:rsidP="00DA3734">
      <w:pPr>
        <w:spacing w:line="360" w:lineRule="auto"/>
        <w:rPr>
          <w:sz w:val="24"/>
          <w:szCs w:val="24"/>
        </w:rPr>
      </w:pPr>
      <w:r w:rsidRPr="00FD7198">
        <w:rPr>
          <w:sz w:val="24"/>
          <w:szCs w:val="24"/>
        </w:rPr>
        <w:t>Technology is a valuable tool that could enhance wellbeing and health.</w:t>
      </w:r>
      <w:r w:rsidR="001A6D04">
        <w:rPr>
          <w:sz w:val="24"/>
          <w:szCs w:val="24"/>
        </w:rPr>
        <w:t xml:space="preserve"> </w:t>
      </w:r>
      <w:r w:rsidR="0048211F" w:rsidRPr="0048211F">
        <w:rPr>
          <w:sz w:val="24"/>
          <w:szCs w:val="24"/>
        </w:rPr>
        <w:t xml:space="preserve">Because </w:t>
      </w:r>
      <w:r w:rsidR="001A6D04">
        <w:rPr>
          <w:sz w:val="24"/>
          <w:szCs w:val="24"/>
        </w:rPr>
        <w:t>homeless people</w:t>
      </w:r>
      <w:r w:rsidR="0048211F" w:rsidRPr="0048211F">
        <w:rPr>
          <w:sz w:val="24"/>
          <w:szCs w:val="24"/>
        </w:rPr>
        <w:t xml:space="preserve"> lack access to technology for communication or to learn about job openings, initiatives, or guidance, homeless people will have mental health issues and loneliness </w:t>
      </w:r>
      <w:r w:rsidR="001372FF" w:rsidRPr="0048211F">
        <w:rPr>
          <w:sz w:val="24"/>
          <w:szCs w:val="24"/>
        </w:rPr>
        <w:t>because of</w:t>
      </w:r>
      <w:r w:rsidR="0048211F" w:rsidRPr="0048211F">
        <w:rPr>
          <w:sz w:val="24"/>
          <w:szCs w:val="24"/>
        </w:rPr>
        <w:t xml:space="preserve"> cultural influences and their interactions with the larger society.</w:t>
      </w:r>
      <w:r w:rsidR="0045741B" w:rsidRPr="0045741B">
        <w:t xml:space="preserve"> </w:t>
      </w:r>
      <w:r w:rsidR="0045741B" w:rsidRPr="0045741B">
        <w:rPr>
          <w:sz w:val="24"/>
          <w:szCs w:val="24"/>
        </w:rPr>
        <w:t>These people significantly affect others' lives since they are unable to communicate and do not receive support to get better</w:t>
      </w:r>
      <w:r w:rsidR="0045741B">
        <w:rPr>
          <w:sz w:val="24"/>
          <w:szCs w:val="24"/>
        </w:rPr>
        <w:t xml:space="preserve"> </w:t>
      </w:r>
      <w:r w:rsidR="00571524" w:rsidRPr="00571524">
        <w:rPr>
          <w:sz w:val="24"/>
          <w:szCs w:val="24"/>
        </w:rPr>
        <w:t>(Rhoades et al., 2017)</w:t>
      </w:r>
      <w:r w:rsidR="00571524">
        <w:rPr>
          <w:sz w:val="24"/>
          <w:szCs w:val="24"/>
        </w:rPr>
        <w:t>.</w:t>
      </w:r>
    </w:p>
    <w:p w14:paraId="2DD69EA4" w14:textId="51565F0C" w:rsidR="0017265E" w:rsidRPr="007B36CA" w:rsidRDefault="0017265E" w:rsidP="00DA3734">
      <w:pPr>
        <w:spacing w:line="360" w:lineRule="auto"/>
        <w:rPr>
          <w:sz w:val="24"/>
          <w:szCs w:val="24"/>
        </w:rPr>
      </w:pPr>
      <w:r>
        <w:rPr>
          <w:noProof/>
          <w:sz w:val="24"/>
          <w:szCs w:val="24"/>
        </w:rPr>
        <w:drawing>
          <wp:inline distT="0" distB="0" distL="0" distR="0" wp14:anchorId="5802E1EE" wp14:editId="58F3D56A">
            <wp:extent cx="3680178" cy="2070100"/>
            <wp:effectExtent l="0" t="0" r="0" b="6350"/>
            <wp:docPr id="1824749989"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3692254" cy="2076893"/>
                    </a:xfrm>
                    <a:prstGeom prst="rect">
                      <a:avLst/>
                    </a:prstGeom>
                    <a:noFill/>
                  </pic:spPr>
                </pic:pic>
              </a:graphicData>
            </a:graphic>
          </wp:inline>
        </w:drawing>
      </w:r>
    </w:p>
    <w:p w14:paraId="0D22293A" w14:textId="782D5939" w:rsidR="003A3EBB" w:rsidRDefault="00CB1DF8" w:rsidP="00FF01F5">
      <w:pPr>
        <w:rPr>
          <w:b/>
          <w:bCs/>
          <w:sz w:val="28"/>
          <w:szCs w:val="28"/>
          <w:u w:val="single"/>
        </w:rPr>
      </w:pPr>
      <w:r w:rsidRPr="00CB1DF8">
        <w:rPr>
          <w:b/>
          <w:bCs/>
          <w:sz w:val="28"/>
          <w:szCs w:val="28"/>
          <w:u w:val="single"/>
        </w:rPr>
        <w:t>The community’s history and significant events that have impacted its development</w:t>
      </w:r>
      <w:r w:rsidR="008B6B95">
        <w:rPr>
          <w:b/>
          <w:bCs/>
          <w:sz w:val="28"/>
          <w:szCs w:val="28"/>
          <w:u w:val="single"/>
        </w:rPr>
        <w:t>.</w:t>
      </w:r>
    </w:p>
    <w:p w14:paraId="4F07CC18" w14:textId="23110824" w:rsidR="00CA330B" w:rsidRDefault="00CA330B" w:rsidP="00FF01F5">
      <w:pPr>
        <w:rPr>
          <w:b/>
          <w:bCs/>
          <w:sz w:val="28"/>
          <w:szCs w:val="28"/>
          <w:u w:val="single"/>
        </w:rPr>
      </w:pPr>
      <w:r>
        <w:rPr>
          <w:b/>
          <w:bCs/>
          <w:noProof/>
          <w:sz w:val="28"/>
          <w:szCs w:val="28"/>
          <w:u w:val="single"/>
        </w:rPr>
        <w:lastRenderedPageBreak/>
        <w:drawing>
          <wp:inline distT="0" distB="0" distL="0" distR="0" wp14:anchorId="64F667C8" wp14:editId="77CA32F0">
            <wp:extent cx="3324225" cy="2571750"/>
            <wp:effectExtent l="0" t="0" r="9525" b="0"/>
            <wp:docPr id="214993975"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3324225" cy="2571750"/>
                    </a:xfrm>
                    <a:prstGeom prst="rect">
                      <a:avLst/>
                    </a:prstGeom>
                    <a:noFill/>
                  </pic:spPr>
                </pic:pic>
              </a:graphicData>
            </a:graphic>
          </wp:inline>
        </w:drawing>
      </w:r>
    </w:p>
    <w:p w14:paraId="61955EDC" w14:textId="078EBAA8" w:rsidR="008B6B95" w:rsidRDefault="00541DE9" w:rsidP="00FF01F5">
      <w:pPr>
        <w:rPr>
          <w:sz w:val="28"/>
          <w:szCs w:val="28"/>
        </w:rPr>
      </w:pPr>
      <w:r w:rsidRPr="001372FF">
        <w:rPr>
          <w:sz w:val="28"/>
          <w:szCs w:val="28"/>
        </w:rPr>
        <w:t>(</w:t>
      </w:r>
      <w:r w:rsidR="001372FF" w:rsidRPr="001372FF">
        <w:rPr>
          <w:sz w:val="28"/>
          <w:szCs w:val="28"/>
        </w:rPr>
        <w:t>Pinterest, 2023)</w:t>
      </w:r>
    </w:p>
    <w:p w14:paraId="2D5941D2" w14:textId="77777777" w:rsidR="001372FF" w:rsidRPr="001372FF" w:rsidRDefault="001372FF" w:rsidP="00DA3734">
      <w:pPr>
        <w:spacing w:line="360" w:lineRule="auto"/>
        <w:rPr>
          <w:sz w:val="28"/>
          <w:szCs w:val="28"/>
        </w:rPr>
      </w:pPr>
    </w:p>
    <w:p w14:paraId="13A7BC20" w14:textId="42F79B89" w:rsidR="00DF5B3C" w:rsidRPr="007B36CA" w:rsidRDefault="00DF5B3C" w:rsidP="00DA3734">
      <w:pPr>
        <w:spacing w:line="360" w:lineRule="auto"/>
        <w:rPr>
          <w:sz w:val="24"/>
          <w:szCs w:val="24"/>
        </w:rPr>
      </w:pPr>
      <w:r w:rsidRPr="007B36CA">
        <w:rPr>
          <w:sz w:val="24"/>
          <w:szCs w:val="24"/>
        </w:rPr>
        <w:t>In Neath Port Talbot, the number of homeless persons has nearly tripled in the last 12 months.</w:t>
      </w:r>
      <w:r w:rsidRPr="007B36CA">
        <w:rPr>
          <w:sz w:val="24"/>
          <w:szCs w:val="24"/>
        </w:rPr>
        <w:cr/>
        <w:t xml:space="preserve"> The county had 203 homeless persons in 2017–18, up from 71 the year before, according to fresh data from the local government. Many variables are responsible for the significant growth.</w:t>
      </w:r>
      <w:r w:rsidRPr="007B36CA">
        <w:rPr>
          <w:sz w:val="24"/>
          <w:szCs w:val="24"/>
        </w:rPr>
        <w:cr/>
        <w:t xml:space="preserve"> Senior housing officer at Neath Port Talbot Council said that with the introduction of Universal Credit, registered social landlords like housing associations are becoming more selective about who they rent </w:t>
      </w:r>
      <w:r w:rsidR="0094237A" w:rsidRPr="007B36CA">
        <w:rPr>
          <w:sz w:val="24"/>
          <w:szCs w:val="24"/>
        </w:rPr>
        <w:t>to,</w:t>
      </w:r>
      <w:r w:rsidRPr="007B36CA">
        <w:rPr>
          <w:sz w:val="24"/>
          <w:szCs w:val="24"/>
        </w:rPr>
        <w:t xml:space="preserve"> and the private rental market is contracting </w:t>
      </w:r>
      <w:r w:rsidR="00A8770D" w:rsidRPr="007B36CA">
        <w:rPr>
          <w:sz w:val="24"/>
          <w:szCs w:val="24"/>
        </w:rPr>
        <w:t>(Bradfield, 2018).</w:t>
      </w:r>
    </w:p>
    <w:p w14:paraId="3094103D" w14:textId="77777777" w:rsidR="0094237A" w:rsidRPr="007B36CA" w:rsidRDefault="0094237A" w:rsidP="00DA3734">
      <w:pPr>
        <w:spacing w:line="360" w:lineRule="auto"/>
        <w:rPr>
          <w:sz w:val="24"/>
          <w:szCs w:val="24"/>
        </w:rPr>
      </w:pPr>
      <w:r w:rsidRPr="007B36CA">
        <w:rPr>
          <w:sz w:val="24"/>
          <w:szCs w:val="24"/>
        </w:rPr>
        <w:t>Housing has had an influence on homelessness across the board, which is pushing young people towards drug abuse. Thirty-seven percent of patients with opiate addiction who were beginning treatment did not own a home, the highest percentage of all four substance groups.</w:t>
      </w:r>
    </w:p>
    <w:p w14:paraId="541491A7" w14:textId="4E5A04BE" w:rsidR="0094237A" w:rsidRPr="007B36CA" w:rsidRDefault="0094237A" w:rsidP="00DA3734">
      <w:pPr>
        <w:spacing w:line="360" w:lineRule="auto"/>
        <w:rPr>
          <w:sz w:val="24"/>
          <w:szCs w:val="24"/>
        </w:rPr>
      </w:pPr>
      <w:r w:rsidRPr="007B36CA">
        <w:rPr>
          <w:sz w:val="24"/>
          <w:szCs w:val="24"/>
        </w:rPr>
        <w:t xml:space="preserve">More than one in twelve (9%) new patients stated they were at risk of being homeless during the following eight weeks. The percentage of individuals with this </w:t>
      </w:r>
      <w:r w:rsidRPr="007B36CA">
        <w:rPr>
          <w:sz w:val="24"/>
          <w:szCs w:val="24"/>
        </w:rPr>
        <w:lastRenderedPageBreak/>
        <w:t>risk who also had opiate addiction was 16%. Furthermore, only 5% of those with alcohol issues fit this description (</w:t>
      </w:r>
      <w:r w:rsidR="0083005D" w:rsidRPr="007B36CA">
        <w:rPr>
          <w:sz w:val="24"/>
          <w:szCs w:val="24"/>
        </w:rPr>
        <w:t>Gov.uk, 2023).</w:t>
      </w:r>
    </w:p>
    <w:p w14:paraId="2CA97D5A" w14:textId="4FE91DDC" w:rsidR="000D6D15" w:rsidRPr="007B36CA" w:rsidRDefault="00A92BE3" w:rsidP="00DA3734">
      <w:pPr>
        <w:spacing w:line="360" w:lineRule="auto"/>
        <w:rPr>
          <w:sz w:val="24"/>
          <w:szCs w:val="24"/>
        </w:rPr>
      </w:pPr>
      <w:r w:rsidRPr="007B36CA">
        <w:rPr>
          <w:sz w:val="24"/>
          <w:szCs w:val="24"/>
        </w:rPr>
        <w:t xml:space="preserve">One major effect of COVID-19 on homelessness was Since the beginning of the pandemic, there has been a constant influx of new homeless individuals into all three of these countries. Securing permanent and secure housing for individuals placed in emergency COVID-19 accommodation is a significant task for local authorities. The pandemic has made the structural obstacles that already existed worse, such as a shortage of available homes and a welfare system that ignores the root reasons of homelessness </w:t>
      </w:r>
      <w:r w:rsidR="002028C3" w:rsidRPr="007B36CA">
        <w:rPr>
          <w:sz w:val="24"/>
          <w:szCs w:val="24"/>
        </w:rPr>
        <w:t>(Crisis, 2020).</w:t>
      </w:r>
    </w:p>
    <w:p w14:paraId="4E916B01" w14:textId="2719A59D" w:rsidR="00FD6BEA" w:rsidRPr="00D171F2" w:rsidRDefault="00D171F2" w:rsidP="00DA3734">
      <w:pPr>
        <w:spacing w:line="360" w:lineRule="auto"/>
        <w:rPr>
          <w:b/>
          <w:bCs/>
          <w:sz w:val="28"/>
          <w:szCs w:val="28"/>
          <w:u w:val="single"/>
        </w:rPr>
      </w:pPr>
      <w:r w:rsidRPr="00D171F2">
        <w:rPr>
          <w:b/>
          <w:bCs/>
          <w:sz w:val="28"/>
          <w:szCs w:val="28"/>
          <w:u w:val="single"/>
        </w:rPr>
        <w:t>Recommendations</w:t>
      </w:r>
    </w:p>
    <w:p w14:paraId="18493B52" w14:textId="48856047" w:rsidR="001853C4" w:rsidRPr="008B388C" w:rsidRDefault="001C08D4" w:rsidP="00DA3734">
      <w:pPr>
        <w:pStyle w:val="ListParagraph"/>
        <w:numPr>
          <w:ilvl w:val="0"/>
          <w:numId w:val="27"/>
        </w:numPr>
        <w:spacing w:line="360" w:lineRule="auto"/>
        <w:rPr>
          <w:sz w:val="28"/>
          <w:szCs w:val="28"/>
        </w:rPr>
      </w:pPr>
      <w:r w:rsidRPr="008B388C">
        <w:rPr>
          <w:sz w:val="28"/>
          <w:szCs w:val="28"/>
        </w:rPr>
        <w:t xml:space="preserve">Resources for all young children to have a safe </w:t>
      </w:r>
      <w:r w:rsidR="00E90428" w:rsidRPr="008B388C">
        <w:rPr>
          <w:sz w:val="28"/>
          <w:szCs w:val="28"/>
        </w:rPr>
        <w:t>and stable place to live.</w:t>
      </w:r>
      <w:r w:rsidR="006000E7">
        <w:rPr>
          <w:sz w:val="28"/>
          <w:szCs w:val="28"/>
        </w:rPr>
        <w:t xml:space="preserve"> </w:t>
      </w:r>
      <w:r w:rsidR="00880C38">
        <w:rPr>
          <w:sz w:val="28"/>
          <w:szCs w:val="28"/>
        </w:rPr>
        <w:t xml:space="preserve">This can be done through </w:t>
      </w:r>
      <w:r w:rsidR="00880C38" w:rsidRPr="00880C38">
        <w:rPr>
          <w:sz w:val="28"/>
          <w:szCs w:val="28"/>
        </w:rPr>
        <w:t>Safeguarding children and child protection</w:t>
      </w:r>
      <w:r w:rsidR="00880C38">
        <w:rPr>
          <w:sz w:val="28"/>
          <w:szCs w:val="28"/>
        </w:rPr>
        <w:t xml:space="preserve"> (</w:t>
      </w:r>
      <w:r w:rsidR="00C819B2" w:rsidRPr="00C819B2">
        <w:rPr>
          <w:sz w:val="28"/>
          <w:szCs w:val="28"/>
        </w:rPr>
        <w:t>NSPCC, 2023)</w:t>
      </w:r>
    </w:p>
    <w:p w14:paraId="0DCB690C" w14:textId="3B994411" w:rsidR="00E90428" w:rsidRPr="008B388C" w:rsidRDefault="00E90428" w:rsidP="00DA3734">
      <w:pPr>
        <w:pStyle w:val="ListParagraph"/>
        <w:numPr>
          <w:ilvl w:val="0"/>
          <w:numId w:val="27"/>
        </w:numPr>
        <w:spacing w:line="360" w:lineRule="auto"/>
        <w:rPr>
          <w:sz w:val="28"/>
          <w:szCs w:val="28"/>
        </w:rPr>
      </w:pPr>
      <w:r w:rsidRPr="008B388C">
        <w:rPr>
          <w:sz w:val="28"/>
          <w:szCs w:val="28"/>
        </w:rPr>
        <w:t>Better funding to tackle homelessness</w:t>
      </w:r>
      <w:r w:rsidR="00402129">
        <w:rPr>
          <w:sz w:val="28"/>
          <w:szCs w:val="28"/>
        </w:rPr>
        <w:t xml:space="preserve"> with the homeless prevention grants </w:t>
      </w:r>
      <w:r w:rsidR="00AD4FD6" w:rsidRPr="00AD4FD6">
        <w:rPr>
          <w:sz w:val="28"/>
          <w:szCs w:val="28"/>
        </w:rPr>
        <w:t>(GOV.UK, 2021)</w:t>
      </w:r>
      <w:r w:rsidR="00AD4FD6">
        <w:rPr>
          <w:sz w:val="28"/>
          <w:szCs w:val="28"/>
        </w:rPr>
        <w:t>.</w:t>
      </w:r>
    </w:p>
    <w:p w14:paraId="749773A0" w14:textId="73623F6A" w:rsidR="00E90428" w:rsidRPr="008B388C" w:rsidRDefault="00E90428" w:rsidP="00DA3734">
      <w:pPr>
        <w:pStyle w:val="ListParagraph"/>
        <w:numPr>
          <w:ilvl w:val="0"/>
          <w:numId w:val="27"/>
        </w:numPr>
        <w:spacing w:line="360" w:lineRule="auto"/>
        <w:rPr>
          <w:sz w:val="28"/>
          <w:szCs w:val="28"/>
        </w:rPr>
      </w:pPr>
      <w:r w:rsidRPr="008B388C">
        <w:rPr>
          <w:sz w:val="28"/>
          <w:szCs w:val="28"/>
        </w:rPr>
        <w:t>More projects coming together to help get them into work</w:t>
      </w:r>
      <w:r w:rsidR="001620F3">
        <w:rPr>
          <w:sz w:val="28"/>
          <w:szCs w:val="28"/>
        </w:rPr>
        <w:t xml:space="preserve"> </w:t>
      </w:r>
      <w:proofErr w:type="gramStart"/>
      <w:r w:rsidR="001620F3" w:rsidRPr="001620F3">
        <w:rPr>
          <w:sz w:val="28"/>
          <w:szCs w:val="28"/>
        </w:rPr>
        <w:t>For</w:t>
      </w:r>
      <w:proofErr w:type="gramEnd"/>
      <w:r w:rsidR="001620F3" w:rsidRPr="001620F3">
        <w:rPr>
          <w:sz w:val="28"/>
          <w:szCs w:val="28"/>
        </w:rPr>
        <w:t xml:space="preserve"> those who are homeless and find it difficult to acquire the treatment and assistance they require, the NHS, local government, and other organizations must collaborate more closely</w:t>
      </w:r>
      <w:r w:rsidR="001620F3">
        <w:rPr>
          <w:sz w:val="28"/>
          <w:szCs w:val="28"/>
        </w:rPr>
        <w:t xml:space="preserve"> </w:t>
      </w:r>
      <w:r w:rsidR="00D81D41" w:rsidRPr="00D81D41">
        <w:rPr>
          <w:sz w:val="28"/>
          <w:szCs w:val="28"/>
        </w:rPr>
        <w:t>(Iacobucci, 2022)</w:t>
      </w:r>
      <w:r w:rsidR="00D81D41">
        <w:rPr>
          <w:sz w:val="28"/>
          <w:szCs w:val="28"/>
        </w:rPr>
        <w:t>.</w:t>
      </w:r>
    </w:p>
    <w:p w14:paraId="7765459E" w14:textId="77777777" w:rsidR="0099412B" w:rsidRDefault="0099412B" w:rsidP="0099412B">
      <w:pPr>
        <w:pStyle w:val="ListParagraph"/>
        <w:spacing w:line="360" w:lineRule="auto"/>
        <w:rPr>
          <w:sz w:val="28"/>
          <w:szCs w:val="28"/>
        </w:rPr>
      </w:pPr>
    </w:p>
    <w:p w14:paraId="6500BE0E" w14:textId="77777777" w:rsidR="0099412B" w:rsidRDefault="0099412B" w:rsidP="0099412B">
      <w:pPr>
        <w:pStyle w:val="ListParagraph"/>
        <w:spacing w:line="360" w:lineRule="auto"/>
        <w:rPr>
          <w:sz w:val="28"/>
          <w:szCs w:val="28"/>
        </w:rPr>
      </w:pPr>
    </w:p>
    <w:p w14:paraId="45D548B5" w14:textId="77777777" w:rsidR="0099412B" w:rsidRDefault="0099412B" w:rsidP="0099412B">
      <w:pPr>
        <w:pStyle w:val="ListParagraph"/>
        <w:spacing w:line="360" w:lineRule="auto"/>
        <w:rPr>
          <w:sz w:val="28"/>
          <w:szCs w:val="28"/>
        </w:rPr>
      </w:pPr>
    </w:p>
    <w:p w14:paraId="6C1A5366" w14:textId="77777777" w:rsidR="008879DC" w:rsidRDefault="008879DC" w:rsidP="00106CC7">
      <w:pPr>
        <w:spacing w:line="360" w:lineRule="auto"/>
        <w:rPr>
          <w:b/>
          <w:bCs/>
          <w:sz w:val="28"/>
          <w:szCs w:val="28"/>
          <w:u w:val="single"/>
        </w:rPr>
      </w:pPr>
    </w:p>
    <w:p w14:paraId="3E4AAD59" w14:textId="579AE399" w:rsidR="008B388C" w:rsidRDefault="00106CC7" w:rsidP="00106CC7">
      <w:pPr>
        <w:spacing w:line="360" w:lineRule="auto"/>
        <w:rPr>
          <w:b/>
          <w:bCs/>
          <w:sz w:val="28"/>
          <w:szCs w:val="28"/>
          <w:u w:val="single"/>
        </w:rPr>
      </w:pPr>
      <w:r w:rsidRPr="00106CC7">
        <w:rPr>
          <w:b/>
          <w:bCs/>
          <w:sz w:val="28"/>
          <w:szCs w:val="28"/>
          <w:u w:val="single"/>
        </w:rPr>
        <w:lastRenderedPageBreak/>
        <w:t>Conclusion</w:t>
      </w:r>
    </w:p>
    <w:p w14:paraId="2BA80926" w14:textId="2FE62546" w:rsidR="00106CC7" w:rsidRPr="007C71DA" w:rsidRDefault="007C71DA" w:rsidP="007C71DA">
      <w:pPr>
        <w:spacing w:line="360" w:lineRule="auto"/>
        <w:rPr>
          <w:sz w:val="24"/>
          <w:szCs w:val="24"/>
        </w:rPr>
      </w:pPr>
      <w:r w:rsidRPr="007C71DA">
        <w:rPr>
          <w:sz w:val="24"/>
          <w:szCs w:val="24"/>
        </w:rPr>
        <w:t xml:space="preserve">In general, the rate of youth homelessness has increased since the COVID-19 pandemic. This is regrettable, and finding figures is challenging because numbers fluctuate daily. Swansea has far more support than the communities near Port Talbot. </w:t>
      </w:r>
      <w:r w:rsidR="008575F7" w:rsidRPr="007C71DA">
        <w:rPr>
          <w:sz w:val="24"/>
          <w:szCs w:val="24"/>
        </w:rPr>
        <w:t>Most of the</w:t>
      </w:r>
      <w:r w:rsidRPr="007C71DA">
        <w:rPr>
          <w:sz w:val="24"/>
          <w:szCs w:val="24"/>
        </w:rPr>
        <w:t xml:space="preserve"> homelessness is caused by housing associations or housing statuses; as a result, many children end up on the streets, experience </w:t>
      </w:r>
      <w:r w:rsidR="00EF776C" w:rsidRPr="007C71DA">
        <w:rPr>
          <w:sz w:val="24"/>
          <w:szCs w:val="24"/>
        </w:rPr>
        <w:t>behavioral</w:t>
      </w:r>
      <w:r w:rsidRPr="007C71DA">
        <w:rPr>
          <w:sz w:val="24"/>
          <w:szCs w:val="24"/>
        </w:rPr>
        <w:t xml:space="preserve"> changes, and choose the wrong path. All of this can be prevented with increased government support or initiatives that help these kids leave the streets. access to work-related grants</w:t>
      </w:r>
      <w:r w:rsidR="008575F7">
        <w:rPr>
          <w:sz w:val="24"/>
          <w:szCs w:val="24"/>
        </w:rPr>
        <w:t xml:space="preserve">. Due to the young homeless they </w:t>
      </w:r>
      <w:r w:rsidR="009E04BB">
        <w:rPr>
          <w:sz w:val="24"/>
          <w:szCs w:val="24"/>
        </w:rPr>
        <w:t xml:space="preserve">have not got any health care and putting </w:t>
      </w:r>
      <w:r w:rsidR="00D12B28">
        <w:rPr>
          <w:sz w:val="24"/>
          <w:szCs w:val="24"/>
        </w:rPr>
        <w:t xml:space="preserve">their </w:t>
      </w:r>
      <w:r w:rsidR="009E04BB">
        <w:rPr>
          <w:sz w:val="24"/>
          <w:szCs w:val="24"/>
        </w:rPr>
        <w:t>health</w:t>
      </w:r>
      <w:r w:rsidR="00D12B28">
        <w:rPr>
          <w:sz w:val="24"/>
          <w:szCs w:val="24"/>
        </w:rPr>
        <w:t xml:space="preserve"> is</w:t>
      </w:r>
      <w:r w:rsidR="009E04BB">
        <w:rPr>
          <w:sz w:val="24"/>
          <w:szCs w:val="24"/>
        </w:rPr>
        <w:t xml:space="preserve"> at risk</w:t>
      </w:r>
      <w:r w:rsidR="002114FF">
        <w:rPr>
          <w:sz w:val="24"/>
          <w:szCs w:val="24"/>
        </w:rPr>
        <w:t xml:space="preserve"> or even deterioration.</w:t>
      </w:r>
    </w:p>
    <w:p w14:paraId="322DF671" w14:textId="77777777" w:rsidR="00106CC7" w:rsidRDefault="00106CC7" w:rsidP="00106CC7">
      <w:pPr>
        <w:spacing w:line="360" w:lineRule="auto"/>
        <w:rPr>
          <w:b/>
          <w:bCs/>
          <w:sz w:val="28"/>
          <w:szCs w:val="28"/>
          <w:u w:val="single"/>
        </w:rPr>
      </w:pPr>
    </w:p>
    <w:p w14:paraId="3F36CC92" w14:textId="77777777" w:rsidR="00106CC7" w:rsidRDefault="00106CC7" w:rsidP="00106CC7">
      <w:pPr>
        <w:spacing w:line="360" w:lineRule="auto"/>
        <w:rPr>
          <w:b/>
          <w:bCs/>
          <w:sz w:val="28"/>
          <w:szCs w:val="28"/>
          <w:u w:val="single"/>
        </w:rPr>
      </w:pPr>
    </w:p>
    <w:p w14:paraId="66291D02" w14:textId="0C9AA104" w:rsidR="00D1183B" w:rsidRDefault="00D1183B" w:rsidP="008B388C">
      <w:pPr>
        <w:jc w:val="both"/>
        <w:rPr>
          <w:b/>
          <w:bCs/>
          <w:sz w:val="28"/>
          <w:szCs w:val="28"/>
          <w:u w:val="single"/>
        </w:rPr>
      </w:pPr>
      <w:r>
        <w:rPr>
          <w:b/>
          <w:bCs/>
          <w:sz w:val="28"/>
          <w:szCs w:val="28"/>
          <w:u w:val="single"/>
        </w:rPr>
        <w:t>Appendix</w:t>
      </w:r>
    </w:p>
    <w:p w14:paraId="7E4C92E4" w14:textId="795434CF" w:rsidR="00D1183B" w:rsidRDefault="00D1183B" w:rsidP="008B388C">
      <w:pPr>
        <w:jc w:val="both"/>
        <w:rPr>
          <w:b/>
          <w:bCs/>
          <w:sz w:val="28"/>
          <w:szCs w:val="28"/>
          <w:u w:val="single"/>
        </w:rPr>
      </w:pPr>
      <w:r>
        <w:rPr>
          <w:b/>
          <w:bCs/>
          <w:noProof/>
          <w:sz w:val="28"/>
          <w:szCs w:val="28"/>
          <w:u w:val="single"/>
        </w:rPr>
        <w:drawing>
          <wp:inline distT="0" distB="0" distL="0" distR="0" wp14:anchorId="5BE2A999" wp14:editId="58BEC798">
            <wp:extent cx="2360572" cy="1597794"/>
            <wp:effectExtent l="0" t="0" r="1905" b="2540"/>
            <wp:docPr id="230825760"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2374079" cy="1606936"/>
                    </a:xfrm>
                    <a:prstGeom prst="rect">
                      <a:avLst/>
                    </a:prstGeom>
                    <a:noFill/>
                  </pic:spPr>
                </pic:pic>
              </a:graphicData>
            </a:graphic>
          </wp:inline>
        </w:drawing>
      </w:r>
    </w:p>
    <w:p w14:paraId="1797E9DB" w14:textId="3103E85F" w:rsidR="00D1183B" w:rsidRDefault="00D1183B" w:rsidP="008B388C">
      <w:pPr>
        <w:jc w:val="both"/>
        <w:rPr>
          <w:b/>
          <w:bCs/>
          <w:sz w:val="28"/>
          <w:szCs w:val="28"/>
          <w:u w:val="single"/>
        </w:rPr>
      </w:pPr>
      <w:r w:rsidRPr="00D1183B">
        <w:rPr>
          <w:b/>
          <w:bCs/>
          <w:sz w:val="28"/>
          <w:szCs w:val="28"/>
          <w:u w:val="single"/>
        </w:rPr>
        <w:t>(Synergy, 2023)</w:t>
      </w:r>
    </w:p>
    <w:p w14:paraId="416C57C4" w14:textId="32708556" w:rsidR="001E0D6E" w:rsidRDefault="001E0D6E" w:rsidP="008B388C">
      <w:pPr>
        <w:jc w:val="both"/>
        <w:rPr>
          <w:b/>
          <w:bCs/>
          <w:sz w:val="28"/>
          <w:szCs w:val="28"/>
          <w:u w:val="single"/>
        </w:rPr>
      </w:pPr>
      <w:r>
        <w:rPr>
          <w:b/>
          <w:bCs/>
          <w:noProof/>
          <w:sz w:val="28"/>
          <w:szCs w:val="28"/>
          <w:u w:val="single"/>
        </w:rPr>
        <w:drawing>
          <wp:inline distT="0" distB="0" distL="0" distR="0" wp14:anchorId="15ED7A46" wp14:editId="60A75C2E">
            <wp:extent cx="2145665" cy="1243965"/>
            <wp:effectExtent l="0" t="0" r="6985" b="0"/>
            <wp:docPr id="276490530"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2145665" cy="1243965"/>
                    </a:xfrm>
                    <a:prstGeom prst="rect">
                      <a:avLst/>
                    </a:prstGeom>
                    <a:noFill/>
                  </pic:spPr>
                </pic:pic>
              </a:graphicData>
            </a:graphic>
          </wp:inline>
        </w:drawing>
      </w:r>
      <w:r>
        <w:rPr>
          <w:b/>
          <w:bCs/>
          <w:noProof/>
          <w:sz w:val="28"/>
          <w:szCs w:val="28"/>
          <w:u w:val="single"/>
        </w:rPr>
        <w:drawing>
          <wp:inline distT="0" distB="0" distL="0" distR="0" wp14:anchorId="1797FC73" wp14:editId="0FFE863D">
            <wp:extent cx="2816860" cy="1243965"/>
            <wp:effectExtent l="0" t="0" r="2540" b="0"/>
            <wp:docPr id="1460074191"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2816860" cy="1243965"/>
                    </a:xfrm>
                    <a:prstGeom prst="rect">
                      <a:avLst/>
                    </a:prstGeom>
                    <a:noFill/>
                  </pic:spPr>
                </pic:pic>
              </a:graphicData>
            </a:graphic>
          </wp:inline>
        </w:drawing>
      </w:r>
    </w:p>
    <w:p w14:paraId="12BC4DD4" w14:textId="77777777" w:rsidR="00040756" w:rsidRDefault="00040756" w:rsidP="008B388C">
      <w:pPr>
        <w:jc w:val="both"/>
        <w:rPr>
          <w:b/>
          <w:bCs/>
          <w:sz w:val="28"/>
          <w:szCs w:val="28"/>
          <w:u w:val="single"/>
        </w:rPr>
      </w:pPr>
    </w:p>
    <w:p w14:paraId="0A98E404" w14:textId="359E3DF9" w:rsidR="003A3EBB" w:rsidRPr="00106CC7" w:rsidRDefault="003A3EBB" w:rsidP="008B388C">
      <w:pPr>
        <w:jc w:val="both"/>
        <w:rPr>
          <w:sz w:val="28"/>
          <w:szCs w:val="28"/>
        </w:rPr>
      </w:pPr>
      <w:r w:rsidRPr="00106CC7">
        <w:rPr>
          <w:b/>
          <w:bCs/>
          <w:sz w:val="28"/>
          <w:szCs w:val="28"/>
          <w:u w:val="single"/>
        </w:rPr>
        <w:lastRenderedPageBreak/>
        <w:t>References</w:t>
      </w:r>
    </w:p>
    <w:p w14:paraId="5E516B2C" w14:textId="25358655" w:rsidR="008B388C" w:rsidRDefault="008B388C" w:rsidP="008A4F4A">
      <w:pPr>
        <w:rPr>
          <w:sz w:val="24"/>
          <w:szCs w:val="24"/>
        </w:rPr>
      </w:pPr>
      <w:r>
        <w:rPr>
          <w:sz w:val="24"/>
          <w:szCs w:val="24"/>
        </w:rPr>
        <w:t xml:space="preserve">Action for children (2023) </w:t>
      </w:r>
      <w:r w:rsidRPr="006B11A6">
        <w:rPr>
          <w:sz w:val="24"/>
          <w:szCs w:val="24"/>
        </w:rPr>
        <w:t xml:space="preserve">What are the main causes of youth homelessness in the </w:t>
      </w:r>
      <w:r w:rsidR="009F2A53" w:rsidRPr="006B11A6">
        <w:rPr>
          <w:sz w:val="24"/>
          <w:szCs w:val="24"/>
        </w:rPr>
        <w:t>UK?</w:t>
      </w:r>
      <w:r>
        <w:rPr>
          <w:sz w:val="24"/>
          <w:szCs w:val="24"/>
        </w:rPr>
        <w:t xml:space="preserve"> Available at:</w:t>
      </w:r>
      <w:r w:rsidRPr="005C37BA">
        <w:t xml:space="preserve"> </w:t>
      </w:r>
      <w:r w:rsidRPr="008B388C">
        <w:rPr>
          <w:sz w:val="24"/>
          <w:szCs w:val="24"/>
        </w:rPr>
        <w:t>https://www.actionforchildren.org.uk/blog/what-are-the-main-causes-of-youth-homelessness-in-the-uk/</w:t>
      </w:r>
      <w:r>
        <w:rPr>
          <w:sz w:val="24"/>
          <w:szCs w:val="24"/>
        </w:rPr>
        <w:t>. Accessed on 14</w:t>
      </w:r>
      <w:r w:rsidRPr="005C37BA">
        <w:rPr>
          <w:sz w:val="24"/>
          <w:szCs w:val="24"/>
          <w:vertAlign w:val="superscript"/>
        </w:rPr>
        <w:t>th</w:t>
      </w:r>
      <w:r>
        <w:rPr>
          <w:sz w:val="24"/>
          <w:szCs w:val="24"/>
        </w:rPr>
        <w:t xml:space="preserve"> December 2023</w:t>
      </w:r>
    </w:p>
    <w:p w14:paraId="7489631A" w14:textId="77777777" w:rsidR="008B388C" w:rsidRDefault="008B388C" w:rsidP="008A4F4A">
      <w:pPr>
        <w:rPr>
          <w:sz w:val="24"/>
          <w:szCs w:val="24"/>
        </w:rPr>
      </w:pPr>
      <w:r w:rsidRPr="0052204C">
        <w:rPr>
          <w:sz w:val="24"/>
          <w:szCs w:val="24"/>
        </w:rPr>
        <w:t>Barnardo’s. (</w:t>
      </w:r>
      <w:r>
        <w:rPr>
          <w:sz w:val="24"/>
          <w:szCs w:val="24"/>
        </w:rPr>
        <w:t>2023</w:t>
      </w:r>
      <w:r w:rsidRPr="0052204C">
        <w:rPr>
          <w:sz w:val="24"/>
          <w:szCs w:val="24"/>
        </w:rPr>
        <w:t>). Barnardo’s Swansea Youth Homeless Prevention Service. [online] Available at: https://www.barnardos.org.uk/get-support/services/barnardos-swansea-youth-homeless-prevention-service#:~:text=The%20Youth%20Homeless%20Early%20Intervention%20School%20service%20works [Accessed 14 Dec. 2023].</w:t>
      </w:r>
    </w:p>
    <w:p w14:paraId="55ABE0C5" w14:textId="72752E6E" w:rsidR="008B388C" w:rsidRDefault="008B388C" w:rsidP="008A4F4A">
      <w:pPr>
        <w:rPr>
          <w:sz w:val="24"/>
          <w:szCs w:val="24"/>
        </w:rPr>
      </w:pPr>
      <w:r>
        <w:rPr>
          <w:sz w:val="24"/>
          <w:szCs w:val="24"/>
        </w:rPr>
        <w:t xml:space="preserve">BBC News (2019) </w:t>
      </w:r>
      <w:r w:rsidRPr="000B7CB0">
        <w:rPr>
          <w:sz w:val="24"/>
          <w:szCs w:val="24"/>
        </w:rPr>
        <w:t xml:space="preserve">Cardiff homelessness problem is the ‘worst in decades. (2019). BBC News. [online] 3 Mar. Available at: </w:t>
      </w:r>
      <w:r w:rsidRPr="008B388C">
        <w:rPr>
          <w:sz w:val="24"/>
          <w:szCs w:val="24"/>
        </w:rPr>
        <w:t>https://www.bbc.co.uk/news/uk-wales-47387720</w:t>
      </w:r>
      <w:r w:rsidRPr="000B7CB0">
        <w:rPr>
          <w:sz w:val="24"/>
          <w:szCs w:val="24"/>
        </w:rPr>
        <w:t>.</w:t>
      </w:r>
      <w:r>
        <w:rPr>
          <w:sz w:val="24"/>
          <w:szCs w:val="24"/>
        </w:rPr>
        <w:t xml:space="preserve"> Accessed on 14</w:t>
      </w:r>
      <w:r w:rsidRPr="000B7CB0">
        <w:rPr>
          <w:sz w:val="24"/>
          <w:szCs w:val="24"/>
          <w:vertAlign w:val="superscript"/>
        </w:rPr>
        <w:t>th</w:t>
      </w:r>
      <w:r>
        <w:rPr>
          <w:sz w:val="24"/>
          <w:szCs w:val="24"/>
        </w:rPr>
        <w:t xml:space="preserve"> December 2023</w:t>
      </w:r>
    </w:p>
    <w:p w14:paraId="3DDAB704" w14:textId="77777777" w:rsidR="008B388C" w:rsidRDefault="008B388C" w:rsidP="008A4F4A">
      <w:pPr>
        <w:rPr>
          <w:sz w:val="24"/>
          <w:szCs w:val="24"/>
        </w:rPr>
      </w:pPr>
      <w:r w:rsidRPr="001853C4">
        <w:rPr>
          <w:sz w:val="24"/>
          <w:szCs w:val="24"/>
        </w:rPr>
        <w:t>Bradfield, E. (2018). Homeless numbers triple in Neath Port Talbot in one year. [online] Wales Online. Available at: https://www.walesonline.co.uk/news/local-news/number-homeless-people-neath-port-14995444 [Accessed 14 Dec. 2023].</w:t>
      </w:r>
    </w:p>
    <w:p w14:paraId="0AABD8F1" w14:textId="53B089F3" w:rsidR="008B388C" w:rsidRDefault="008B388C" w:rsidP="00FF01F5">
      <w:pPr>
        <w:rPr>
          <w:sz w:val="24"/>
          <w:szCs w:val="24"/>
        </w:rPr>
      </w:pPr>
      <w:r w:rsidRPr="00424ED6">
        <w:rPr>
          <w:sz w:val="24"/>
          <w:szCs w:val="24"/>
        </w:rPr>
        <w:t xml:space="preserve">Buck, D., Wenzel, L. and Beech, J. (2018) Communities and health, The King’s Fund. The King’s Fund. Available at: </w:t>
      </w:r>
      <w:r w:rsidR="00F91731" w:rsidRPr="00E918C9">
        <w:rPr>
          <w:sz w:val="24"/>
          <w:szCs w:val="24"/>
        </w:rPr>
        <w:t>https://www.kingsfund.org.uk/publications/communities-and-health</w:t>
      </w:r>
      <w:r w:rsidRPr="00424ED6">
        <w:rPr>
          <w:sz w:val="24"/>
          <w:szCs w:val="24"/>
        </w:rPr>
        <w:t>.</w:t>
      </w:r>
    </w:p>
    <w:p w14:paraId="7EB0BF89" w14:textId="69E003E9" w:rsidR="00F91731" w:rsidRDefault="00E918C9" w:rsidP="00FF01F5">
      <w:pPr>
        <w:rPr>
          <w:sz w:val="24"/>
          <w:szCs w:val="24"/>
        </w:rPr>
      </w:pPr>
      <w:r>
        <w:rPr>
          <w:sz w:val="24"/>
          <w:szCs w:val="24"/>
        </w:rPr>
        <w:t>C</w:t>
      </w:r>
      <w:r w:rsidR="00F91731" w:rsidRPr="00F91731">
        <w:rPr>
          <w:sz w:val="24"/>
          <w:szCs w:val="24"/>
        </w:rPr>
        <w:t>entre point (2024). The causes of youth homelessness | Centrepoint. [online] centrepoint.org.uk. Available at: https://centrepoint.org.uk/ending-youth-homelessness/what-youth-homelessness/causes-youth-homelessness#:~:text=Young%20people%20can%20often%20experience%20homelessness%20after%20facing [Accessed 8 Feb. 2024].</w:t>
      </w:r>
    </w:p>
    <w:p w14:paraId="7DAE49C6" w14:textId="10BB7EE0" w:rsidR="008B388C" w:rsidRDefault="008B388C" w:rsidP="008A4F4A">
      <w:pPr>
        <w:rPr>
          <w:sz w:val="24"/>
          <w:szCs w:val="24"/>
        </w:rPr>
      </w:pPr>
      <w:r w:rsidRPr="00096A66">
        <w:rPr>
          <w:sz w:val="24"/>
          <w:szCs w:val="24"/>
        </w:rPr>
        <w:t xml:space="preserve">Crisis (2020). The impact of COVID-19 on people facing homelessness and service provision across Great Britain (2020). [online] Crisis. Available at: </w:t>
      </w:r>
      <w:r w:rsidR="001C3794" w:rsidRPr="00E918C9">
        <w:rPr>
          <w:sz w:val="24"/>
          <w:szCs w:val="24"/>
        </w:rPr>
        <w:t>https://www.crisis.org.uk/ending-homelessness/homelessness-knowledge-hub/services-and-interventions/the-impact-of-covid-19-on-people-facing-homelessness-and-service-provision-across-great-britain-2020/</w:t>
      </w:r>
      <w:r w:rsidRPr="00096A66">
        <w:rPr>
          <w:sz w:val="24"/>
          <w:szCs w:val="24"/>
        </w:rPr>
        <w:t>.</w:t>
      </w:r>
    </w:p>
    <w:p w14:paraId="3AF29C9D" w14:textId="4549FDE5" w:rsidR="001C3794" w:rsidRDefault="001C3794" w:rsidP="008A4F4A">
      <w:pPr>
        <w:rPr>
          <w:sz w:val="24"/>
          <w:szCs w:val="24"/>
        </w:rPr>
      </w:pPr>
      <w:r w:rsidRPr="001C3794">
        <w:rPr>
          <w:sz w:val="24"/>
          <w:szCs w:val="24"/>
        </w:rPr>
        <w:t>Gallier, T. de (2022). Hidden homelessness: ‘I couldn’t prove I was estranged from my mum’. [online] BBC Three. Available at: https://www.bbc.co.uk/bbcthree/article/161d50f3-f2bc-4e83-b6a7-3f1bff6ac831 [Accessed 8 Feb. 2024].</w:t>
      </w:r>
    </w:p>
    <w:p w14:paraId="225121EC" w14:textId="77777777" w:rsidR="008B388C" w:rsidRDefault="008B388C" w:rsidP="008A4F4A">
      <w:pPr>
        <w:rPr>
          <w:sz w:val="24"/>
          <w:szCs w:val="24"/>
        </w:rPr>
      </w:pPr>
      <w:r w:rsidRPr="0003753E">
        <w:rPr>
          <w:sz w:val="24"/>
          <w:szCs w:val="24"/>
        </w:rPr>
        <w:lastRenderedPageBreak/>
        <w:t>Fitzpatrick, S., Pawson, H., Bramely, G., Wilcox, S. &amp; Watts, B. (2012) The Homelessness Monitor: Wales 2012. London: Crisis.</w:t>
      </w:r>
      <w:r>
        <w:rPr>
          <w:sz w:val="24"/>
          <w:szCs w:val="24"/>
        </w:rPr>
        <w:t xml:space="preserve"> Accessed on 15</w:t>
      </w:r>
      <w:r w:rsidRPr="008307B7">
        <w:rPr>
          <w:sz w:val="24"/>
          <w:szCs w:val="24"/>
          <w:vertAlign w:val="superscript"/>
        </w:rPr>
        <w:t>th</w:t>
      </w:r>
      <w:r>
        <w:rPr>
          <w:sz w:val="24"/>
          <w:szCs w:val="24"/>
        </w:rPr>
        <w:t xml:space="preserve"> December 2023.</w:t>
      </w:r>
    </w:p>
    <w:p w14:paraId="1D8F3147" w14:textId="257E8623" w:rsidR="008B388C" w:rsidRDefault="008B388C" w:rsidP="008A4F4A">
      <w:pPr>
        <w:rPr>
          <w:sz w:val="24"/>
          <w:szCs w:val="24"/>
        </w:rPr>
      </w:pPr>
      <w:r>
        <w:rPr>
          <w:sz w:val="24"/>
          <w:szCs w:val="24"/>
        </w:rPr>
        <w:t xml:space="preserve">Gov.uk (2023) </w:t>
      </w:r>
      <w:r w:rsidRPr="00AD1346">
        <w:rPr>
          <w:sz w:val="24"/>
          <w:szCs w:val="24"/>
        </w:rPr>
        <w:t>Adult substance misuse treatment statistics 2022 to 2023: report</w:t>
      </w:r>
      <w:r>
        <w:rPr>
          <w:sz w:val="24"/>
          <w:szCs w:val="24"/>
        </w:rPr>
        <w:t>. Accessed on 14</w:t>
      </w:r>
      <w:r w:rsidRPr="00AD1346">
        <w:rPr>
          <w:sz w:val="24"/>
          <w:szCs w:val="24"/>
          <w:vertAlign w:val="superscript"/>
        </w:rPr>
        <w:t>th</w:t>
      </w:r>
      <w:r>
        <w:rPr>
          <w:sz w:val="24"/>
          <w:szCs w:val="24"/>
        </w:rPr>
        <w:t xml:space="preserve"> December 2023. Available at: </w:t>
      </w:r>
      <w:r w:rsidR="00DB00FC" w:rsidRPr="00DB00FC">
        <w:rPr>
          <w:sz w:val="24"/>
          <w:szCs w:val="24"/>
        </w:rPr>
        <w:t>https://www.gov.uk/government/statistics/substance-misuse-treatment-for-adults-statistics-2022-to-2023/adult-substance-misuse-treatment-statistics-2022-to-2023-report</w:t>
      </w:r>
      <w:r>
        <w:rPr>
          <w:sz w:val="24"/>
          <w:szCs w:val="24"/>
        </w:rPr>
        <w:t>.</w:t>
      </w:r>
    </w:p>
    <w:p w14:paraId="08082680" w14:textId="620A6226" w:rsidR="00DB00FC" w:rsidRDefault="00DB00FC" w:rsidP="008A4F4A">
      <w:pPr>
        <w:rPr>
          <w:sz w:val="24"/>
          <w:szCs w:val="24"/>
        </w:rPr>
      </w:pPr>
      <w:r w:rsidRPr="00DB00FC">
        <w:rPr>
          <w:sz w:val="24"/>
          <w:szCs w:val="24"/>
        </w:rPr>
        <w:t xml:space="preserve">GOV.UK (2021). £316 million government funding boost to tackle homelessness. [online] GOV.UK. Available at: </w:t>
      </w:r>
      <w:r w:rsidR="002D31B3" w:rsidRPr="002D31B3">
        <w:rPr>
          <w:sz w:val="24"/>
          <w:szCs w:val="24"/>
        </w:rPr>
        <w:t>https://www.gov.uk/government/news/316-million-government-funding-boost-to-tackle-homelessness.accessed</w:t>
      </w:r>
      <w:r w:rsidR="002D31B3">
        <w:rPr>
          <w:sz w:val="24"/>
          <w:szCs w:val="24"/>
        </w:rPr>
        <w:t xml:space="preserve"> on 13th December 2023.</w:t>
      </w:r>
    </w:p>
    <w:p w14:paraId="6B13ABF1" w14:textId="2F0BD76B" w:rsidR="001C3794" w:rsidRDefault="001C3794" w:rsidP="008A4F4A">
      <w:pPr>
        <w:rPr>
          <w:sz w:val="24"/>
          <w:szCs w:val="24"/>
        </w:rPr>
      </w:pPr>
      <w:r w:rsidRPr="001C3794">
        <w:rPr>
          <w:sz w:val="24"/>
          <w:szCs w:val="24"/>
        </w:rPr>
        <w:t xml:space="preserve">Koper, N., van, Donk, S., Kieu, T., Creemers, H.E., Levi van Dam, Branje, S. and Jan (2024). The effectiveness of interventions for youth that activate the social network: a meta-analytic study. Applied developmental science, pp.1–25. </w:t>
      </w:r>
      <w:proofErr w:type="spellStart"/>
      <w:r w:rsidRPr="001C3794">
        <w:rPr>
          <w:sz w:val="24"/>
          <w:szCs w:val="24"/>
        </w:rPr>
        <w:t>doi:https</w:t>
      </w:r>
      <w:proofErr w:type="spellEnd"/>
      <w:r w:rsidRPr="001C3794">
        <w:rPr>
          <w:sz w:val="24"/>
          <w:szCs w:val="24"/>
        </w:rPr>
        <w:t>://doi.org/10.1080/10888691.2024.2317714.</w:t>
      </w:r>
    </w:p>
    <w:p w14:paraId="5CF5EA2D" w14:textId="55CA3C0A" w:rsidR="00D81D41" w:rsidRDefault="002D31B3" w:rsidP="008A4F4A">
      <w:pPr>
        <w:rPr>
          <w:sz w:val="24"/>
          <w:szCs w:val="24"/>
        </w:rPr>
      </w:pPr>
      <w:r w:rsidRPr="002D31B3">
        <w:rPr>
          <w:sz w:val="24"/>
          <w:szCs w:val="24"/>
        </w:rPr>
        <w:t>Iacobucci, G. (2022). Multi-agency approach is needed to improve services for homeless people, says NICE. BMJ, [online] 376, p.o706. doi:https://doi.org/10.1136/bmj.o706.</w:t>
      </w:r>
      <w:r>
        <w:rPr>
          <w:sz w:val="24"/>
          <w:szCs w:val="24"/>
        </w:rPr>
        <w:t>accessed on 14</w:t>
      </w:r>
      <w:r w:rsidRPr="002D31B3">
        <w:rPr>
          <w:sz w:val="24"/>
          <w:szCs w:val="24"/>
          <w:vertAlign w:val="superscript"/>
        </w:rPr>
        <w:t>th</w:t>
      </w:r>
      <w:r>
        <w:rPr>
          <w:sz w:val="24"/>
          <w:szCs w:val="24"/>
        </w:rPr>
        <w:t xml:space="preserve"> December 2023.</w:t>
      </w:r>
    </w:p>
    <w:p w14:paraId="196242C4" w14:textId="2A0E2CD9" w:rsidR="008B388C" w:rsidRDefault="008B388C" w:rsidP="008A4F4A">
      <w:pPr>
        <w:rPr>
          <w:sz w:val="24"/>
          <w:szCs w:val="24"/>
        </w:rPr>
      </w:pPr>
      <w:r w:rsidRPr="008D1874">
        <w:rPr>
          <w:sz w:val="24"/>
          <w:szCs w:val="24"/>
        </w:rPr>
        <w:t xml:space="preserve">Leng, G. (2017). THE IMPACT OF HOMELESSNESS ON HEALTH A GUIDE FOR LOCAL AUTHORITIES. [online] Available at: </w:t>
      </w:r>
      <w:r w:rsidRPr="008B388C">
        <w:rPr>
          <w:sz w:val="24"/>
          <w:szCs w:val="24"/>
        </w:rPr>
        <w:t>https://www.local.gov.uk/sites/default/files/documents/22.7%20HEALTH%20AND%20HOMELESSNESS_v08_WEB_0.PDF</w:t>
      </w:r>
      <w:r w:rsidRPr="008D1874">
        <w:rPr>
          <w:sz w:val="24"/>
          <w:szCs w:val="24"/>
        </w:rPr>
        <w:t>.</w:t>
      </w:r>
    </w:p>
    <w:p w14:paraId="69A8281A" w14:textId="77777777" w:rsidR="008B388C" w:rsidRDefault="008B388C" w:rsidP="008A4F4A">
      <w:pPr>
        <w:rPr>
          <w:sz w:val="24"/>
          <w:szCs w:val="24"/>
        </w:rPr>
      </w:pPr>
      <w:r w:rsidRPr="003A7D60">
        <w:rPr>
          <w:sz w:val="24"/>
          <w:szCs w:val="24"/>
        </w:rPr>
        <w:t>Mago, V.K., Morden, H.K., Fritz, C., Wu, T., Namazi, S., Geranmayeh, P., Chattopadhyay, R. and Dabbaghian, V. (2013). Analyzing the impact of social factors on homelessness: a Fuzzy Cognitive Map approach. BMC Medical Informatics and Decision Making, [online] 13(1). doi:https://doi.org/10.1186/1472-6947-13-94.</w:t>
      </w:r>
    </w:p>
    <w:p w14:paraId="7317518C" w14:textId="04AE3B9F" w:rsidR="008B388C" w:rsidRDefault="008B388C" w:rsidP="00FF01F5">
      <w:pPr>
        <w:rPr>
          <w:sz w:val="24"/>
          <w:szCs w:val="24"/>
        </w:rPr>
      </w:pPr>
      <w:r w:rsidRPr="00B37F0E">
        <w:rPr>
          <w:sz w:val="24"/>
          <w:szCs w:val="24"/>
        </w:rPr>
        <w:t xml:space="preserve">Murphy, N. (2022). What is Homelessness? [online] CPD Online College. Available at: </w:t>
      </w:r>
      <w:r w:rsidRPr="008B388C">
        <w:rPr>
          <w:sz w:val="24"/>
          <w:szCs w:val="24"/>
        </w:rPr>
        <w:t>https://cpdonline.co.uk/knowledge-base/safeguarding/homelessness/</w:t>
      </w:r>
      <w:r w:rsidRPr="00B37F0E">
        <w:rPr>
          <w:sz w:val="24"/>
          <w:szCs w:val="24"/>
        </w:rPr>
        <w:t>.</w:t>
      </w:r>
    </w:p>
    <w:p w14:paraId="60A05B79" w14:textId="72B26E2C" w:rsidR="008B388C" w:rsidRDefault="008B388C" w:rsidP="008A4F4A">
      <w:pPr>
        <w:rPr>
          <w:sz w:val="24"/>
          <w:szCs w:val="24"/>
        </w:rPr>
      </w:pPr>
      <w:r>
        <w:rPr>
          <w:sz w:val="24"/>
          <w:szCs w:val="24"/>
        </w:rPr>
        <w:t>Neath Port Talbot (2023) homelessness strategy 2018-2022. Accessed on 14</w:t>
      </w:r>
      <w:r w:rsidRPr="008A4F4A">
        <w:rPr>
          <w:sz w:val="24"/>
          <w:szCs w:val="24"/>
          <w:vertAlign w:val="superscript"/>
        </w:rPr>
        <w:t>th</w:t>
      </w:r>
      <w:r>
        <w:rPr>
          <w:sz w:val="24"/>
          <w:szCs w:val="24"/>
        </w:rPr>
        <w:t xml:space="preserve"> December 2023. Available at: </w:t>
      </w:r>
      <w:r w:rsidR="00C819B2" w:rsidRPr="00C819B2">
        <w:rPr>
          <w:sz w:val="24"/>
          <w:szCs w:val="24"/>
        </w:rPr>
        <w:t>https://www.npt.gov.uk/media/14919/neath-port-talbot-council-homelessness-strategy-2018-22.pdf?v=20210921151015</w:t>
      </w:r>
      <w:r>
        <w:rPr>
          <w:sz w:val="24"/>
          <w:szCs w:val="24"/>
        </w:rPr>
        <w:t>.</w:t>
      </w:r>
    </w:p>
    <w:p w14:paraId="43C2FFD5" w14:textId="366DE10A" w:rsidR="00C819B2" w:rsidRDefault="00C819B2" w:rsidP="008A4F4A">
      <w:pPr>
        <w:rPr>
          <w:sz w:val="24"/>
          <w:szCs w:val="24"/>
        </w:rPr>
      </w:pPr>
      <w:r w:rsidRPr="00C819B2">
        <w:rPr>
          <w:sz w:val="24"/>
          <w:szCs w:val="24"/>
        </w:rPr>
        <w:lastRenderedPageBreak/>
        <w:t>NSPCC (2023). Safeguarding Children and Child Protection. [online] NSPCC Learning. Available at: https://learning.nspcc.org.uk/safeguarding-child-protection.accessed</w:t>
      </w:r>
      <w:r>
        <w:rPr>
          <w:sz w:val="24"/>
          <w:szCs w:val="24"/>
        </w:rPr>
        <w:t xml:space="preserve"> on 14th December 2023.</w:t>
      </w:r>
    </w:p>
    <w:p w14:paraId="02E2154A" w14:textId="77777777" w:rsidR="008B388C" w:rsidRDefault="008B388C" w:rsidP="008A4F4A">
      <w:pPr>
        <w:rPr>
          <w:sz w:val="24"/>
          <w:szCs w:val="24"/>
        </w:rPr>
      </w:pPr>
      <w:r w:rsidRPr="00E2216B">
        <w:rPr>
          <w:sz w:val="24"/>
          <w:szCs w:val="24"/>
        </w:rPr>
        <w:t>Parry, G. (2017). What life on the streets is like in Wales’ homeless capital. [online] Wales Online. Available at: https://www.walesonline.co.uk/news/local-news/life-streets-story-neaths-homeless-12739204 [Accessed 14 Dec. 2023].</w:t>
      </w:r>
    </w:p>
    <w:p w14:paraId="365773AD" w14:textId="2D4C3E13" w:rsidR="008B388C" w:rsidRDefault="008B388C" w:rsidP="008A4F4A">
      <w:pPr>
        <w:rPr>
          <w:sz w:val="24"/>
          <w:szCs w:val="24"/>
        </w:rPr>
      </w:pPr>
      <w:r>
        <w:rPr>
          <w:sz w:val="24"/>
          <w:szCs w:val="24"/>
        </w:rPr>
        <w:t>Pobl (2020) Swansea project to ease the homelessness in the city. Accessed on 14</w:t>
      </w:r>
      <w:r w:rsidRPr="00CD606F">
        <w:rPr>
          <w:sz w:val="24"/>
          <w:szCs w:val="24"/>
          <w:vertAlign w:val="superscript"/>
        </w:rPr>
        <w:t>th</w:t>
      </w:r>
      <w:r>
        <w:rPr>
          <w:sz w:val="24"/>
          <w:szCs w:val="24"/>
        </w:rPr>
        <w:t xml:space="preserve"> December 2023. Available at: </w:t>
      </w:r>
      <w:r w:rsidRPr="008B388C">
        <w:rPr>
          <w:sz w:val="24"/>
          <w:szCs w:val="24"/>
        </w:rPr>
        <w:t>https://www.poblgroup.co.uk/about-us/pobl-story/may-2020/swansea-project-to-help-ease-homelessness-is-city/</w:t>
      </w:r>
      <w:r>
        <w:rPr>
          <w:sz w:val="24"/>
          <w:szCs w:val="24"/>
        </w:rPr>
        <w:t>.</w:t>
      </w:r>
    </w:p>
    <w:p w14:paraId="53FD8BBD" w14:textId="77777777" w:rsidR="008B388C" w:rsidRDefault="008B388C" w:rsidP="008A4F4A">
      <w:pPr>
        <w:rPr>
          <w:sz w:val="24"/>
          <w:szCs w:val="24"/>
        </w:rPr>
      </w:pPr>
      <w:r w:rsidRPr="00917C8F">
        <w:rPr>
          <w:sz w:val="24"/>
          <w:szCs w:val="24"/>
        </w:rPr>
        <w:t>Rhoades, H., Wenzel, S.L., Rice, E., Winetrobe, H. and Henwood, B. (2017). No digital divide? Technology use among homeless adults. Journal of Social Distress and the Homeless, 26(1), pp.73–77. doi:https://doi.org/10.1080/10530789.2017.1305140.</w:t>
      </w:r>
    </w:p>
    <w:p w14:paraId="40E6C4FA" w14:textId="77777777" w:rsidR="008B388C" w:rsidRDefault="008B388C" w:rsidP="008A4F4A">
      <w:pPr>
        <w:rPr>
          <w:sz w:val="24"/>
          <w:szCs w:val="24"/>
        </w:rPr>
      </w:pPr>
      <w:r w:rsidRPr="00E1040B">
        <w:rPr>
          <w:sz w:val="24"/>
          <w:szCs w:val="24"/>
        </w:rPr>
        <w:t>Wang, J.Z., Mott, S., Magwood, O., Mathew, C., Mclellan, A., Kpade, V., Gaba, P., Kozloff, N., Pottie, K. and Andermann, A. (2019). The impact of interventions for youth experiencing homelessness on housing, mental health, substance use, and family cohesion: a systematic review. BMC Public Health, [online] 19(1). doi:https://doi.org/10.1186/s12889-019-7856-0.</w:t>
      </w:r>
    </w:p>
    <w:p w14:paraId="701F7333" w14:textId="77777777" w:rsidR="008B388C" w:rsidRDefault="008B388C" w:rsidP="008A4F4A">
      <w:pPr>
        <w:rPr>
          <w:sz w:val="24"/>
          <w:szCs w:val="24"/>
        </w:rPr>
      </w:pPr>
      <w:r w:rsidRPr="00001C7D">
        <w:rPr>
          <w:sz w:val="24"/>
          <w:szCs w:val="24"/>
        </w:rPr>
        <w:t>www.gov.wales. (2019). Projects to tackle youth homelessness announced by Julie James | GOV.WALES. [online] Available at: https://www.gov.wales/projects-tackle-youth-homelessness-announced-julie-james#:~:text=Housing%20Minister%20Julie%20James%20has%20announced%2026%20projects [Accessed 14 Dec. 2023].</w:t>
      </w:r>
    </w:p>
    <w:p w14:paraId="153B73DB" w14:textId="75179E2A" w:rsidR="00B872AD" w:rsidRDefault="00B872AD" w:rsidP="008A4F4A">
      <w:pPr>
        <w:rPr>
          <w:sz w:val="24"/>
          <w:szCs w:val="24"/>
        </w:rPr>
      </w:pPr>
      <w:r w:rsidRPr="00B872AD">
        <w:rPr>
          <w:sz w:val="24"/>
          <w:szCs w:val="24"/>
        </w:rPr>
        <w:t xml:space="preserve">www.gov.wales. (2023). Homelessness: April 2022 to March 2023 | GOV.WALES. [online] Available at: </w:t>
      </w:r>
      <w:r w:rsidR="00F410CF" w:rsidRPr="00E918C9">
        <w:rPr>
          <w:sz w:val="24"/>
          <w:szCs w:val="24"/>
        </w:rPr>
        <w:t>https://www.gov.wales/homelessness-april-2022-march-2023</w:t>
      </w:r>
      <w:r w:rsidRPr="00B872AD">
        <w:rPr>
          <w:sz w:val="24"/>
          <w:szCs w:val="24"/>
        </w:rPr>
        <w:t>.</w:t>
      </w:r>
    </w:p>
    <w:p w14:paraId="545607BB" w14:textId="49DDF5B0" w:rsidR="00F410CF" w:rsidRDefault="00F410CF" w:rsidP="008A4F4A">
      <w:pPr>
        <w:rPr>
          <w:sz w:val="24"/>
          <w:szCs w:val="24"/>
        </w:rPr>
      </w:pPr>
      <w:r w:rsidRPr="00F410CF">
        <w:rPr>
          <w:sz w:val="24"/>
          <w:szCs w:val="24"/>
        </w:rPr>
        <w:t xml:space="preserve">Llamau (2024). What is Youth Homelessness? [online] Llamau. Available at: </w:t>
      </w:r>
      <w:r w:rsidR="00A8305C" w:rsidRPr="00E918C9">
        <w:rPr>
          <w:sz w:val="24"/>
          <w:szCs w:val="24"/>
        </w:rPr>
        <w:t>https://www.llamau.org.uk/what-is-youth-homelessness</w:t>
      </w:r>
      <w:r w:rsidRPr="00F410CF">
        <w:rPr>
          <w:sz w:val="24"/>
          <w:szCs w:val="24"/>
        </w:rPr>
        <w:t>.</w:t>
      </w:r>
    </w:p>
    <w:p w14:paraId="248AD091" w14:textId="26069DE2" w:rsidR="00A8305C" w:rsidRPr="00E918C9" w:rsidRDefault="00A8305C" w:rsidP="00A8305C">
      <w:pPr>
        <w:rPr>
          <w:color w:val="auto"/>
          <w:sz w:val="24"/>
          <w:szCs w:val="24"/>
        </w:rPr>
      </w:pPr>
      <w:r w:rsidRPr="00E918C9">
        <w:rPr>
          <w:color w:val="auto"/>
          <w:sz w:val="24"/>
          <w:szCs w:val="24"/>
        </w:rPr>
        <w:t>Wales audit office (2019). THE WELL-BEING OF YOUNG PEOPLE YOUTH HOMELESSNESS. [online] Available at: https://senedd.wales/media/bx2fod0o/agr-ld12771-e.pdf.</w:t>
      </w:r>
    </w:p>
    <w:p w14:paraId="658C5C79" w14:textId="77777777" w:rsidR="00D73567" w:rsidRPr="004F088D" w:rsidRDefault="00D73567" w:rsidP="00A8305C">
      <w:pPr>
        <w:rPr>
          <w:color w:val="FF0000"/>
          <w:sz w:val="24"/>
          <w:szCs w:val="24"/>
        </w:rPr>
      </w:pPr>
    </w:p>
    <w:p w14:paraId="46517E74" w14:textId="77777777" w:rsidR="00A8305C" w:rsidRDefault="00A8305C" w:rsidP="00A8305C">
      <w:pPr>
        <w:rPr>
          <w:sz w:val="24"/>
          <w:szCs w:val="24"/>
        </w:rPr>
      </w:pPr>
    </w:p>
    <w:p w14:paraId="798BADBC" w14:textId="77777777" w:rsidR="00C819B2" w:rsidRDefault="00C819B2" w:rsidP="008A4F4A">
      <w:pPr>
        <w:rPr>
          <w:sz w:val="24"/>
          <w:szCs w:val="24"/>
        </w:rPr>
      </w:pPr>
    </w:p>
    <w:p w14:paraId="18A4BB53" w14:textId="77777777" w:rsidR="00E1040B" w:rsidRDefault="00E1040B" w:rsidP="008A4F4A">
      <w:pPr>
        <w:rPr>
          <w:sz w:val="24"/>
          <w:szCs w:val="24"/>
        </w:rPr>
      </w:pPr>
    </w:p>
    <w:p w14:paraId="1F026A22" w14:textId="77777777" w:rsidR="000B7CB0" w:rsidRDefault="000B7CB0" w:rsidP="008A4F4A">
      <w:pPr>
        <w:rPr>
          <w:sz w:val="24"/>
          <w:szCs w:val="24"/>
        </w:rPr>
      </w:pPr>
    </w:p>
    <w:p w14:paraId="2EA2D03A" w14:textId="77777777" w:rsidR="00B93857" w:rsidRDefault="00B93857" w:rsidP="008A4F4A">
      <w:pPr>
        <w:rPr>
          <w:sz w:val="24"/>
          <w:szCs w:val="24"/>
        </w:rPr>
      </w:pPr>
    </w:p>
    <w:p w14:paraId="293BBE6D" w14:textId="77777777" w:rsidR="00AD1346" w:rsidRDefault="00AD1346" w:rsidP="008A4F4A">
      <w:pPr>
        <w:rPr>
          <w:sz w:val="24"/>
          <w:szCs w:val="24"/>
        </w:rPr>
      </w:pPr>
    </w:p>
    <w:p w14:paraId="44024703" w14:textId="77777777" w:rsidR="001853C4" w:rsidRDefault="001853C4" w:rsidP="008A4F4A">
      <w:pPr>
        <w:rPr>
          <w:sz w:val="24"/>
          <w:szCs w:val="24"/>
        </w:rPr>
      </w:pPr>
    </w:p>
    <w:p w14:paraId="393E5903" w14:textId="77777777" w:rsidR="005C37BA" w:rsidRDefault="005C37BA" w:rsidP="008A4F4A">
      <w:pPr>
        <w:rPr>
          <w:sz w:val="24"/>
          <w:szCs w:val="24"/>
        </w:rPr>
      </w:pPr>
    </w:p>
    <w:p w14:paraId="3276123B" w14:textId="77777777" w:rsidR="008307B7" w:rsidRDefault="008307B7" w:rsidP="008A4F4A">
      <w:pPr>
        <w:rPr>
          <w:sz w:val="24"/>
          <w:szCs w:val="24"/>
        </w:rPr>
      </w:pPr>
    </w:p>
    <w:p w14:paraId="720D2F72" w14:textId="77777777" w:rsidR="00424ED6" w:rsidRPr="00424ED6" w:rsidRDefault="00424ED6" w:rsidP="00FF01F5">
      <w:pPr>
        <w:rPr>
          <w:sz w:val="24"/>
          <w:szCs w:val="24"/>
        </w:rPr>
      </w:pPr>
    </w:p>
    <w:p w14:paraId="77A8F89A" w14:textId="77777777" w:rsidR="003A3EBB" w:rsidRDefault="003A3EBB" w:rsidP="00FF01F5"/>
    <w:p w14:paraId="34E5F091" w14:textId="77777777" w:rsidR="003A3EBB" w:rsidRDefault="003A3EBB" w:rsidP="00FF01F5"/>
    <w:p w14:paraId="73285035" w14:textId="77777777" w:rsidR="003A3EBB" w:rsidRDefault="003A3EBB" w:rsidP="00FF01F5"/>
    <w:p w14:paraId="6C05ADF0" w14:textId="77777777" w:rsidR="003A3EBB" w:rsidRDefault="003A3EBB" w:rsidP="00FF01F5"/>
    <w:p w14:paraId="51818352" w14:textId="77777777" w:rsidR="003A3EBB" w:rsidRDefault="003A3EBB" w:rsidP="00FF01F5"/>
    <w:p w14:paraId="087D9D0D" w14:textId="77777777" w:rsidR="003A3EBB" w:rsidRDefault="003A3EBB" w:rsidP="00FF01F5"/>
    <w:p w14:paraId="270CC3C5" w14:textId="77777777" w:rsidR="003A3EBB" w:rsidRDefault="003A3EBB" w:rsidP="00FF01F5"/>
    <w:p w14:paraId="5294A81D" w14:textId="77777777" w:rsidR="003A3EBB" w:rsidRDefault="003A3EBB" w:rsidP="00FF01F5"/>
    <w:p w14:paraId="6B3E954A" w14:textId="77777777" w:rsidR="003A3EBB" w:rsidRDefault="003A3EBB" w:rsidP="00FF01F5"/>
    <w:p w14:paraId="14F7A870" w14:textId="77777777" w:rsidR="003A3EBB" w:rsidRDefault="003A3EBB" w:rsidP="00FF01F5"/>
    <w:p w14:paraId="7C471E6F" w14:textId="77777777" w:rsidR="003A3EBB" w:rsidRDefault="003A3EBB" w:rsidP="00FF01F5"/>
    <w:p w14:paraId="4FCB4D5C" w14:textId="77777777" w:rsidR="003A3EBB" w:rsidRPr="00FF01F5" w:rsidRDefault="003A3EBB" w:rsidP="00FF01F5"/>
    <w:sectPr w:rsidR="003A3EBB" w:rsidRPr="00FF01F5">
      <w:footerReference w:type="default" r:id="rId20"/>
      <w:pgSz w:w="12240" w:h="15840"/>
      <w:pgMar w:top="1440" w:right="1800" w:bottom="1440" w:left="180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8B8EF78" w14:textId="77777777" w:rsidR="00676953" w:rsidRDefault="00676953">
      <w:pPr>
        <w:spacing w:before="0" w:after="0" w:line="240" w:lineRule="auto"/>
      </w:pPr>
      <w:r>
        <w:separator/>
      </w:r>
    </w:p>
  </w:endnote>
  <w:endnote w:type="continuationSeparator" w:id="0">
    <w:p w14:paraId="6859A13D" w14:textId="77777777" w:rsidR="00676953" w:rsidRDefault="00676953">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nstantia">
    <w:panose1 w:val="02030602050306030303"/>
    <w:charset w:val="00"/>
    <w:family w:val="roman"/>
    <w:pitch w:val="variable"/>
    <w:sig w:usb0="A00002EF" w:usb1="4000204B" w:usb2="00000000" w:usb3="00000000" w:csb0="0000019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2FF" w:usb1="0000F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44D035E" w14:textId="77777777" w:rsidR="001638F6" w:rsidRDefault="00844483">
    <w:pPr>
      <w:pStyle w:val="Footer"/>
    </w:pPr>
    <w:r>
      <w:rPr>
        <w:lang w:val="en-GB" w:bidi="en-GB"/>
      </w:rPr>
      <w:t xml:space="preserve">PAGE </w:t>
    </w:r>
    <w:r>
      <w:rPr>
        <w:lang w:val="en-GB" w:bidi="en-GB"/>
      </w:rPr>
      <w:fldChar w:fldCharType="begin"/>
    </w:r>
    <w:r>
      <w:rPr>
        <w:lang w:val="en-GB" w:bidi="en-GB"/>
      </w:rPr>
      <w:instrText xml:space="preserve"> PAGE  \* Arabic  \* MERGEFORMAT </w:instrText>
    </w:r>
    <w:r>
      <w:rPr>
        <w:lang w:val="en-GB" w:bidi="en-GB"/>
      </w:rPr>
      <w:fldChar w:fldCharType="separate"/>
    </w:r>
    <w:r w:rsidR="00934F1C">
      <w:rPr>
        <w:noProof/>
        <w:lang w:val="en-GB" w:bidi="en-GB"/>
      </w:rPr>
      <w:t>1</w:t>
    </w:r>
    <w:r>
      <w:rPr>
        <w:lang w:val="en-GB" w:bidi="en-GB"/>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9586269" w14:textId="77777777" w:rsidR="00676953" w:rsidRDefault="00676953">
      <w:pPr>
        <w:spacing w:before="0" w:after="0" w:line="240" w:lineRule="auto"/>
      </w:pPr>
      <w:r>
        <w:separator/>
      </w:r>
    </w:p>
  </w:footnote>
  <w:footnote w:type="continuationSeparator" w:id="0">
    <w:p w14:paraId="488E3B6A" w14:textId="77777777" w:rsidR="00676953" w:rsidRDefault="00676953">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F6FEF7C0"/>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61D0ED9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3538F718"/>
    <w:lvl w:ilvl="0">
      <w:start w:val="1"/>
      <w:numFmt w:val="decimal"/>
      <w:lvlText w:val="%1."/>
      <w:lvlJc w:val="left"/>
      <w:pPr>
        <w:tabs>
          <w:tab w:val="num" w:pos="1080"/>
        </w:tabs>
        <w:ind w:left="1080" w:hanging="360"/>
      </w:pPr>
    </w:lvl>
  </w:abstractNum>
  <w:abstractNum w:abstractNumId="3" w15:restartNumberingAfterBreak="0">
    <w:nsid w:val="FFFFFF7F"/>
    <w:multiLevelType w:val="singleLevel"/>
    <w:tmpl w:val="32B24AB0"/>
    <w:lvl w:ilvl="0">
      <w:start w:val="1"/>
      <w:numFmt w:val="decimal"/>
      <w:lvlText w:val="%1."/>
      <w:lvlJc w:val="left"/>
      <w:pPr>
        <w:tabs>
          <w:tab w:val="num" w:pos="720"/>
        </w:tabs>
        <w:ind w:left="720" w:hanging="360"/>
      </w:pPr>
    </w:lvl>
  </w:abstractNum>
  <w:abstractNum w:abstractNumId="4" w15:restartNumberingAfterBreak="0">
    <w:nsid w:val="FFFFFF80"/>
    <w:multiLevelType w:val="singleLevel"/>
    <w:tmpl w:val="B8D446A2"/>
    <w:lvl w:ilvl="0">
      <w:start w:val="1"/>
      <w:numFmt w:val="bullet"/>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C23041DA"/>
    <w:lvl w:ilvl="0">
      <w:start w:val="1"/>
      <w:numFmt w:val="bullet"/>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D8B4F502"/>
    <w:lvl w:ilvl="0">
      <w:start w:val="1"/>
      <w:numFmt w:val="bullet"/>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EC8EC656"/>
    <w:lvl w:ilvl="0">
      <w:start w:val="1"/>
      <w:numFmt w:val="bullet"/>
      <w:lvlText w:val=""/>
      <w:lvlJc w:val="left"/>
      <w:pPr>
        <w:tabs>
          <w:tab w:val="num" w:pos="720"/>
        </w:tabs>
        <w:ind w:left="720" w:hanging="360"/>
      </w:pPr>
      <w:rPr>
        <w:rFonts w:ascii="Symbol" w:hAnsi="Symbol" w:hint="default"/>
      </w:rPr>
    </w:lvl>
  </w:abstractNum>
  <w:abstractNum w:abstractNumId="8" w15:restartNumberingAfterBreak="0">
    <w:nsid w:val="FFFFFF88"/>
    <w:multiLevelType w:val="singleLevel"/>
    <w:tmpl w:val="B87E3E76"/>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75781F0C"/>
    <w:lvl w:ilvl="0">
      <w:start w:val="1"/>
      <w:numFmt w:val="bullet"/>
      <w:pStyle w:val="ListBullet"/>
      <w:lvlText w:val="−"/>
      <w:lvlJc w:val="left"/>
      <w:pPr>
        <w:ind w:left="720" w:hanging="360"/>
      </w:pPr>
      <w:rPr>
        <w:rFonts w:ascii="Century Gothic" w:hAnsi="Century Gothic" w:hint="default"/>
        <w:color w:val="0D0D0D" w:themeColor="text1" w:themeTint="F2"/>
      </w:rPr>
    </w:lvl>
  </w:abstractNum>
  <w:abstractNum w:abstractNumId="10" w15:restartNumberingAfterBreak="0">
    <w:nsid w:val="00A430EF"/>
    <w:multiLevelType w:val="hybridMultilevel"/>
    <w:tmpl w:val="12082C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05C33A6B"/>
    <w:multiLevelType w:val="hybridMultilevel"/>
    <w:tmpl w:val="A85C60F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09954B06"/>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15:restartNumberingAfterBreak="0">
    <w:nsid w:val="1BE4265D"/>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1F8F5B63"/>
    <w:multiLevelType w:val="multilevel"/>
    <w:tmpl w:val="1CD6B866"/>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5" w15:restartNumberingAfterBreak="0">
    <w:nsid w:val="275E088E"/>
    <w:multiLevelType w:val="hybridMultilevel"/>
    <w:tmpl w:val="A414312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29974484"/>
    <w:multiLevelType w:val="hybridMultilevel"/>
    <w:tmpl w:val="7472BAB0"/>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2A3440CC"/>
    <w:multiLevelType w:val="multilevel"/>
    <w:tmpl w:val="B5CE5722"/>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8" w15:restartNumberingAfterBreak="0">
    <w:nsid w:val="30CF2CF4"/>
    <w:multiLevelType w:val="hybridMultilevel"/>
    <w:tmpl w:val="8BA830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5C8C2D5C"/>
    <w:multiLevelType w:val="hybridMultilevel"/>
    <w:tmpl w:val="A17E07E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65BC2713"/>
    <w:multiLevelType w:val="multilevel"/>
    <w:tmpl w:val="0409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21" w15:restartNumberingAfterBreak="0">
    <w:nsid w:val="6A1F7928"/>
    <w:multiLevelType w:val="hybridMultilevel"/>
    <w:tmpl w:val="6840CB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6BE0360C"/>
    <w:multiLevelType w:val="multilevel"/>
    <w:tmpl w:val="2E969558"/>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num w:numId="1" w16cid:durableId="1058086333">
    <w:abstractNumId w:val="9"/>
  </w:num>
  <w:num w:numId="2" w16cid:durableId="1027607241">
    <w:abstractNumId w:val="9"/>
  </w:num>
  <w:num w:numId="3" w16cid:durableId="653685065">
    <w:abstractNumId w:val="8"/>
  </w:num>
  <w:num w:numId="4" w16cid:durableId="1549026862">
    <w:abstractNumId w:val="8"/>
  </w:num>
  <w:num w:numId="5" w16cid:durableId="262953752">
    <w:abstractNumId w:val="9"/>
  </w:num>
  <w:num w:numId="6" w16cid:durableId="983772789">
    <w:abstractNumId w:val="8"/>
  </w:num>
  <w:num w:numId="7" w16cid:durableId="867261782">
    <w:abstractNumId w:val="13"/>
  </w:num>
  <w:num w:numId="8" w16cid:durableId="863598720">
    <w:abstractNumId w:val="12"/>
  </w:num>
  <w:num w:numId="9" w16cid:durableId="163712466">
    <w:abstractNumId w:val="17"/>
  </w:num>
  <w:num w:numId="10" w16cid:durableId="1549881902">
    <w:abstractNumId w:val="14"/>
  </w:num>
  <w:num w:numId="11" w16cid:durableId="1285035509">
    <w:abstractNumId w:val="22"/>
  </w:num>
  <w:num w:numId="12" w16cid:durableId="781533397">
    <w:abstractNumId w:val="20"/>
  </w:num>
  <w:num w:numId="13" w16cid:durableId="1172523526">
    <w:abstractNumId w:val="7"/>
  </w:num>
  <w:num w:numId="14" w16cid:durableId="1224675502">
    <w:abstractNumId w:val="6"/>
  </w:num>
  <w:num w:numId="15" w16cid:durableId="11147680">
    <w:abstractNumId w:val="5"/>
  </w:num>
  <w:num w:numId="16" w16cid:durableId="44567705">
    <w:abstractNumId w:val="4"/>
  </w:num>
  <w:num w:numId="17" w16cid:durableId="1743790924">
    <w:abstractNumId w:val="3"/>
  </w:num>
  <w:num w:numId="18" w16cid:durableId="1831361699">
    <w:abstractNumId w:val="2"/>
  </w:num>
  <w:num w:numId="19" w16cid:durableId="1676230844">
    <w:abstractNumId w:val="1"/>
  </w:num>
  <w:num w:numId="20" w16cid:durableId="903106914">
    <w:abstractNumId w:val="0"/>
  </w:num>
  <w:num w:numId="21" w16cid:durableId="735318604">
    <w:abstractNumId w:val="15"/>
  </w:num>
  <w:num w:numId="22" w16cid:durableId="452873024">
    <w:abstractNumId w:val="16"/>
  </w:num>
  <w:num w:numId="23" w16cid:durableId="1302615658">
    <w:abstractNumId w:val="19"/>
  </w:num>
  <w:num w:numId="24" w16cid:durableId="319313491">
    <w:abstractNumId w:val="11"/>
  </w:num>
  <w:num w:numId="25" w16cid:durableId="292519747">
    <w:abstractNumId w:val="10"/>
  </w:num>
  <w:num w:numId="26" w16cid:durableId="1519737834">
    <w:abstractNumId w:val="21"/>
  </w:num>
  <w:num w:numId="27" w16cid:durableId="469712066">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2"/>
  <w:proofState w:spelling="clean" w:grammar="clean"/>
  <w:attachedTemplate r:id="rId1"/>
  <w:defaultTabStop w:val="720"/>
  <w:characterSpacingControl w:val="doNotCompress"/>
  <w:hdrShapeDefaults>
    <o:shapedefaults v:ext="edit" spidmax="2057"/>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76953"/>
    <w:rsid w:val="00001C7D"/>
    <w:rsid w:val="0001658C"/>
    <w:rsid w:val="0003753E"/>
    <w:rsid w:val="00040756"/>
    <w:rsid w:val="00045459"/>
    <w:rsid w:val="00050183"/>
    <w:rsid w:val="00051718"/>
    <w:rsid w:val="000538DE"/>
    <w:rsid w:val="00060C65"/>
    <w:rsid w:val="0006433D"/>
    <w:rsid w:val="0006744B"/>
    <w:rsid w:val="000748AA"/>
    <w:rsid w:val="00076798"/>
    <w:rsid w:val="00081989"/>
    <w:rsid w:val="00096A66"/>
    <w:rsid w:val="00097F6C"/>
    <w:rsid w:val="000B0DFD"/>
    <w:rsid w:val="000B7CB0"/>
    <w:rsid w:val="000D1AF8"/>
    <w:rsid w:val="000D6D15"/>
    <w:rsid w:val="000E4230"/>
    <w:rsid w:val="000F4E55"/>
    <w:rsid w:val="001007C7"/>
    <w:rsid w:val="00106CC7"/>
    <w:rsid w:val="00117564"/>
    <w:rsid w:val="00117592"/>
    <w:rsid w:val="001372FF"/>
    <w:rsid w:val="001510D8"/>
    <w:rsid w:val="001619E2"/>
    <w:rsid w:val="001620F3"/>
    <w:rsid w:val="001628D1"/>
    <w:rsid w:val="001638F6"/>
    <w:rsid w:val="00165910"/>
    <w:rsid w:val="0017265E"/>
    <w:rsid w:val="00175EA1"/>
    <w:rsid w:val="00182258"/>
    <w:rsid w:val="0018305E"/>
    <w:rsid w:val="001853C4"/>
    <w:rsid w:val="00195DFC"/>
    <w:rsid w:val="001A1C8F"/>
    <w:rsid w:val="001A2000"/>
    <w:rsid w:val="001A6D04"/>
    <w:rsid w:val="001C08D4"/>
    <w:rsid w:val="001C3794"/>
    <w:rsid w:val="001D401E"/>
    <w:rsid w:val="001E08B2"/>
    <w:rsid w:val="001E0D6E"/>
    <w:rsid w:val="001F4A1B"/>
    <w:rsid w:val="002028C3"/>
    <w:rsid w:val="00204CA0"/>
    <w:rsid w:val="002114FF"/>
    <w:rsid w:val="00220A71"/>
    <w:rsid w:val="00247054"/>
    <w:rsid w:val="00250213"/>
    <w:rsid w:val="00252EAA"/>
    <w:rsid w:val="00253A11"/>
    <w:rsid w:val="00255DFC"/>
    <w:rsid w:val="00261087"/>
    <w:rsid w:val="0026460D"/>
    <w:rsid w:val="00270906"/>
    <w:rsid w:val="00280FF5"/>
    <w:rsid w:val="0028404A"/>
    <w:rsid w:val="00287BA2"/>
    <w:rsid w:val="002967A5"/>
    <w:rsid w:val="002974E7"/>
    <w:rsid w:val="002A3D95"/>
    <w:rsid w:val="002B22D2"/>
    <w:rsid w:val="002C0106"/>
    <w:rsid w:val="002C1238"/>
    <w:rsid w:val="002C60C8"/>
    <w:rsid w:val="002D02B1"/>
    <w:rsid w:val="002D31B3"/>
    <w:rsid w:val="002D522A"/>
    <w:rsid w:val="002D7E12"/>
    <w:rsid w:val="002E083C"/>
    <w:rsid w:val="002E2C7A"/>
    <w:rsid w:val="002F7790"/>
    <w:rsid w:val="00300B44"/>
    <w:rsid w:val="00305C8B"/>
    <w:rsid w:val="003209D6"/>
    <w:rsid w:val="00325214"/>
    <w:rsid w:val="00334A73"/>
    <w:rsid w:val="003422FF"/>
    <w:rsid w:val="003525AD"/>
    <w:rsid w:val="0035355C"/>
    <w:rsid w:val="0035542A"/>
    <w:rsid w:val="00361EDF"/>
    <w:rsid w:val="00362490"/>
    <w:rsid w:val="00363450"/>
    <w:rsid w:val="00366F28"/>
    <w:rsid w:val="00385022"/>
    <w:rsid w:val="0039475F"/>
    <w:rsid w:val="003A3EBB"/>
    <w:rsid w:val="003A7D60"/>
    <w:rsid w:val="003B006C"/>
    <w:rsid w:val="003D193D"/>
    <w:rsid w:val="003D3EBE"/>
    <w:rsid w:val="003E41E8"/>
    <w:rsid w:val="003E5337"/>
    <w:rsid w:val="003E6C3B"/>
    <w:rsid w:val="003F4EAB"/>
    <w:rsid w:val="00402129"/>
    <w:rsid w:val="004100DC"/>
    <w:rsid w:val="00410921"/>
    <w:rsid w:val="00413C42"/>
    <w:rsid w:val="004150C8"/>
    <w:rsid w:val="00424ED6"/>
    <w:rsid w:val="00440A35"/>
    <w:rsid w:val="0044738A"/>
    <w:rsid w:val="004511AD"/>
    <w:rsid w:val="004522C7"/>
    <w:rsid w:val="004532D3"/>
    <w:rsid w:val="00453B22"/>
    <w:rsid w:val="0045599E"/>
    <w:rsid w:val="0045741B"/>
    <w:rsid w:val="0046743D"/>
    <w:rsid w:val="00474E17"/>
    <w:rsid w:val="004758FD"/>
    <w:rsid w:val="00481FBA"/>
    <w:rsid w:val="0048211F"/>
    <w:rsid w:val="00491EAE"/>
    <w:rsid w:val="004952C4"/>
    <w:rsid w:val="0049649D"/>
    <w:rsid w:val="00496A04"/>
    <w:rsid w:val="004A0C14"/>
    <w:rsid w:val="004B480A"/>
    <w:rsid w:val="004C0A45"/>
    <w:rsid w:val="004D092C"/>
    <w:rsid w:val="004D2C32"/>
    <w:rsid w:val="004D5AAC"/>
    <w:rsid w:val="004E35B7"/>
    <w:rsid w:val="004F088D"/>
    <w:rsid w:val="004F67EC"/>
    <w:rsid w:val="00501250"/>
    <w:rsid w:val="005074CC"/>
    <w:rsid w:val="00511317"/>
    <w:rsid w:val="00511DB1"/>
    <w:rsid w:val="00512924"/>
    <w:rsid w:val="0052204C"/>
    <w:rsid w:val="0053183A"/>
    <w:rsid w:val="00541DE9"/>
    <w:rsid w:val="005500C1"/>
    <w:rsid w:val="00554A7C"/>
    <w:rsid w:val="00556247"/>
    <w:rsid w:val="00565BBC"/>
    <w:rsid w:val="005701B0"/>
    <w:rsid w:val="00571524"/>
    <w:rsid w:val="00572260"/>
    <w:rsid w:val="0057280B"/>
    <w:rsid w:val="00582396"/>
    <w:rsid w:val="005872D0"/>
    <w:rsid w:val="0059524F"/>
    <w:rsid w:val="005A1C5A"/>
    <w:rsid w:val="005B0C7C"/>
    <w:rsid w:val="005B3733"/>
    <w:rsid w:val="005B59BC"/>
    <w:rsid w:val="005C37BA"/>
    <w:rsid w:val="005D1AF0"/>
    <w:rsid w:val="005D22D0"/>
    <w:rsid w:val="005D2D9C"/>
    <w:rsid w:val="005E14F8"/>
    <w:rsid w:val="005F0089"/>
    <w:rsid w:val="006000E7"/>
    <w:rsid w:val="00611068"/>
    <w:rsid w:val="006248E8"/>
    <w:rsid w:val="006311A5"/>
    <w:rsid w:val="00636FD4"/>
    <w:rsid w:val="0064057B"/>
    <w:rsid w:val="00647AD7"/>
    <w:rsid w:val="006545DE"/>
    <w:rsid w:val="00655736"/>
    <w:rsid w:val="006664A1"/>
    <w:rsid w:val="00676953"/>
    <w:rsid w:val="00682142"/>
    <w:rsid w:val="00684AA1"/>
    <w:rsid w:val="00684DC6"/>
    <w:rsid w:val="00690EFD"/>
    <w:rsid w:val="00693BDC"/>
    <w:rsid w:val="006A3783"/>
    <w:rsid w:val="006B11A6"/>
    <w:rsid w:val="006C285A"/>
    <w:rsid w:val="006C29D9"/>
    <w:rsid w:val="006C3345"/>
    <w:rsid w:val="006D47A4"/>
    <w:rsid w:val="006D7135"/>
    <w:rsid w:val="006D788D"/>
    <w:rsid w:val="006E3A70"/>
    <w:rsid w:val="006E3C4A"/>
    <w:rsid w:val="006F220E"/>
    <w:rsid w:val="006F2B1D"/>
    <w:rsid w:val="006F3647"/>
    <w:rsid w:val="006F4208"/>
    <w:rsid w:val="006F4858"/>
    <w:rsid w:val="006F65D0"/>
    <w:rsid w:val="007005D1"/>
    <w:rsid w:val="007021DE"/>
    <w:rsid w:val="0072031C"/>
    <w:rsid w:val="007257A4"/>
    <w:rsid w:val="007278D5"/>
    <w:rsid w:val="00732607"/>
    <w:rsid w:val="00733370"/>
    <w:rsid w:val="00742467"/>
    <w:rsid w:val="00754FF7"/>
    <w:rsid w:val="00756415"/>
    <w:rsid w:val="00767077"/>
    <w:rsid w:val="007672D6"/>
    <w:rsid w:val="00782A48"/>
    <w:rsid w:val="007834C6"/>
    <w:rsid w:val="007925BF"/>
    <w:rsid w:val="007B36CA"/>
    <w:rsid w:val="007C53BD"/>
    <w:rsid w:val="007C5FD0"/>
    <w:rsid w:val="007C71DA"/>
    <w:rsid w:val="007C74D4"/>
    <w:rsid w:val="007E0EDF"/>
    <w:rsid w:val="007F3A45"/>
    <w:rsid w:val="00801760"/>
    <w:rsid w:val="00804F32"/>
    <w:rsid w:val="00807EA7"/>
    <w:rsid w:val="0082303B"/>
    <w:rsid w:val="0083005D"/>
    <w:rsid w:val="008307B7"/>
    <w:rsid w:val="00844483"/>
    <w:rsid w:val="00846D95"/>
    <w:rsid w:val="008575F7"/>
    <w:rsid w:val="008619C0"/>
    <w:rsid w:val="0086300E"/>
    <w:rsid w:val="0086430D"/>
    <w:rsid w:val="008660DC"/>
    <w:rsid w:val="00867C11"/>
    <w:rsid w:val="00871AC9"/>
    <w:rsid w:val="008807D4"/>
    <w:rsid w:val="008809DD"/>
    <w:rsid w:val="00880C38"/>
    <w:rsid w:val="00883F48"/>
    <w:rsid w:val="008879DC"/>
    <w:rsid w:val="00896E57"/>
    <w:rsid w:val="008A4AA8"/>
    <w:rsid w:val="008A4F4A"/>
    <w:rsid w:val="008B388C"/>
    <w:rsid w:val="008B6B95"/>
    <w:rsid w:val="008C0028"/>
    <w:rsid w:val="008C1121"/>
    <w:rsid w:val="008C6A2D"/>
    <w:rsid w:val="008C7D07"/>
    <w:rsid w:val="008D1874"/>
    <w:rsid w:val="009031AB"/>
    <w:rsid w:val="00917C8F"/>
    <w:rsid w:val="00934F1C"/>
    <w:rsid w:val="0094237A"/>
    <w:rsid w:val="009564D5"/>
    <w:rsid w:val="009615DC"/>
    <w:rsid w:val="0098181B"/>
    <w:rsid w:val="00994108"/>
    <w:rsid w:val="0099412B"/>
    <w:rsid w:val="009A2F5A"/>
    <w:rsid w:val="009A3C31"/>
    <w:rsid w:val="009B29AA"/>
    <w:rsid w:val="009B70D1"/>
    <w:rsid w:val="009C3D01"/>
    <w:rsid w:val="009D2231"/>
    <w:rsid w:val="009E04BB"/>
    <w:rsid w:val="009E6A3E"/>
    <w:rsid w:val="009E781B"/>
    <w:rsid w:val="009F2A53"/>
    <w:rsid w:val="009F66E4"/>
    <w:rsid w:val="00A122DB"/>
    <w:rsid w:val="00A22A8E"/>
    <w:rsid w:val="00A36102"/>
    <w:rsid w:val="00A8305C"/>
    <w:rsid w:val="00A8770D"/>
    <w:rsid w:val="00A92BE3"/>
    <w:rsid w:val="00AA2AFA"/>
    <w:rsid w:val="00AC0325"/>
    <w:rsid w:val="00AC3E69"/>
    <w:rsid w:val="00AD1346"/>
    <w:rsid w:val="00AD165F"/>
    <w:rsid w:val="00AD4FD6"/>
    <w:rsid w:val="00B118C7"/>
    <w:rsid w:val="00B12978"/>
    <w:rsid w:val="00B178BB"/>
    <w:rsid w:val="00B23868"/>
    <w:rsid w:val="00B37090"/>
    <w:rsid w:val="00B37F0E"/>
    <w:rsid w:val="00B473DC"/>
    <w:rsid w:val="00B475B0"/>
    <w:rsid w:val="00B47B7A"/>
    <w:rsid w:val="00B57A7F"/>
    <w:rsid w:val="00B60D05"/>
    <w:rsid w:val="00B6409A"/>
    <w:rsid w:val="00B646B8"/>
    <w:rsid w:val="00B66CE2"/>
    <w:rsid w:val="00B714D9"/>
    <w:rsid w:val="00B776DA"/>
    <w:rsid w:val="00B8040C"/>
    <w:rsid w:val="00B872AD"/>
    <w:rsid w:val="00B91F1F"/>
    <w:rsid w:val="00B93857"/>
    <w:rsid w:val="00B9669E"/>
    <w:rsid w:val="00B968C5"/>
    <w:rsid w:val="00B97FC0"/>
    <w:rsid w:val="00BB7714"/>
    <w:rsid w:val="00BB7863"/>
    <w:rsid w:val="00BC2247"/>
    <w:rsid w:val="00BD1270"/>
    <w:rsid w:val="00BD1A50"/>
    <w:rsid w:val="00BD48EE"/>
    <w:rsid w:val="00BF68E2"/>
    <w:rsid w:val="00C059D2"/>
    <w:rsid w:val="00C1783D"/>
    <w:rsid w:val="00C24E5B"/>
    <w:rsid w:val="00C51813"/>
    <w:rsid w:val="00C57C23"/>
    <w:rsid w:val="00C57DA1"/>
    <w:rsid w:val="00C63E9F"/>
    <w:rsid w:val="00C71318"/>
    <w:rsid w:val="00C7145D"/>
    <w:rsid w:val="00C80BD4"/>
    <w:rsid w:val="00C80F01"/>
    <w:rsid w:val="00C812C5"/>
    <w:rsid w:val="00C819B2"/>
    <w:rsid w:val="00CA330B"/>
    <w:rsid w:val="00CA53C8"/>
    <w:rsid w:val="00CB1DF8"/>
    <w:rsid w:val="00CC13AF"/>
    <w:rsid w:val="00CC2660"/>
    <w:rsid w:val="00CC312F"/>
    <w:rsid w:val="00CD4D72"/>
    <w:rsid w:val="00CD606F"/>
    <w:rsid w:val="00CE3B6D"/>
    <w:rsid w:val="00CF14EC"/>
    <w:rsid w:val="00CF38A8"/>
    <w:rsid w:val="00CF3A42"/>
    <w:rsid w:val="00D1124D"/>
    <w:rsid w:val="00D1183B"/>
    <w:rsid w:val="00D12B28"/>
    <w:rsid w:val="00D171F2"/>
    <w:rsid w:val="00D22778"/>
    <w:rsid w:val="00D24006"/>
    <w:rsid w:val="00D3391E"/>
    <w:rsid w:val="00D346EF"/>
    <w:rsid w:val="00D41830"/>
    <w:rsid w:val="00D43054"/>
    <w:rsid w:val="00D4735F"/>
    <w:rsid w:val="00D47700"/>
    <w:rsid w:val="00D5413C"/>
    <w:rsid w:val="00D56332"/>
    <w:rsid w:val="00D64FB1"/>
    <w:rsid w:val="00D666D9"/>
    <w:rsid w:val="00D710CC"/>
    <w:rsid w:val="00D73567"/>
    <w:rsid w:val="00D757C8"/>
    <w:rsid w:val="00D81D41"/>
    <w:rsid w:val="00DA3734"/>
    <w:rsid w:val="00DA47E5"/>
    <w:rsid w:val="00DB00FC"/>
    <w:rsid w:val="00DC07A3"/>
    <w:rsid w:val="00DC4090"/>
    <w:rsid w:val="00DC579E"/>
    <w:rsid w:val="00DC6FB2"/>
    <w:rsid w:val="00DD0B34"/>
    <w:rsid w:val="00DF5B3C"/>
    <w:rsid w:val="00E046AB"/>
    <w:rsid w:val="00E07426"/>
    <w:rsid w:val="00E1040B"/>
    <w:rsid w:val="00E11747"/>
    <w:rsid w:val="00E11B8A"/>
    <w:rsid w:val="00E12591"/>
    <w:rsid w:val="00E213BF"/>
    <w:rsid w:val="00E2216B"/>
    <w:rsid w:val="00E27606"/>
    <w:rsid w:val="00E36FB6"/>
    <w:rsid w:val="00E42A94"/>
    <w:rsid w:val="00E5139B"/>
    <w:rsid w:val="00E526E2"/>
    <w:rsid w:val="00E545C5"/>
    <w:rsid w:val="00E606CA"/>
    <w:rsid w:val="00E61A9A"/>
    <w:rsid w:val="00E65114"/>
    <w:rsid w:val="00E738E9"/>
    <w:rsid w:val="00E820EA"/>
    <w:rsid w:val="00E82331"/>
    <w:rsid w:val="00E83892"/>
    <w:rsid w:val="00E86108"/>
    <w:rsid w:val="00E90428"/>
    <w:rsid w:val="00E918C9"/>
    <w:rsid w:val="00E9628E"/>
    <w:rsid w:val="00EA3CCF"/>
    <w:rsid w:val="00EB2C69"/>
    <w:rsid w:val="00EB63A7"/>
    <w:rsid w:val="00EC0C68"/>
    <w:rsid w:val="00ED40AC"/>
    <w:rsid w:val="00ED5DB2"/>
    <w:rsid w:val="00EE0A77"/>
    <w:rsid w:val="00EF04BF"/>
    <w:rsid w:val="00EF1FDC"/>
    <w:rsid w:val="00EF2856"/>
    <w:rsid w:val="00EF776C"/>
    <w:rsid w:val="00F04286"/>
    <w:rsid w:val="00F10F77"/>
    <w:rsid w:val="00F23D57"/>
    <w:rsid w:val="00F3020B"/>
    <w:rsid w:val="00F410CF"/>
    <w:rsid w:val="00F547A0"/>
    <w:rsid w:val="00F5713A"/>
    <w:rsid w:val="00F57ADB"/>
    <w:rsid w:val="00F601D4"/>
    <w:rsid w:val="00F61EDD"/>
    <w:rsid w:val="00F677F9"/>
    <w:rsid w:val="00F720C5"/>
    <w:rsid w:val="00F85D59"/>
    <w:rsid w:val="00F91731"/>
    <w:rsid w:val="00F97D5C"/>
    <w:rsid w:val="00FA03BA"/>
    <w:rsid w:val="00FD1504"/>
    <w:rsid w:val="00FD6BEA"/>
    <w:rsid w:val="00FD7198"/>
    <w:rsid w:val="00FD7960"/>
    <w:rsid w:val="00FE5458"/>
    <w:rsid w:val="00FE6027"/>
    <w:rsid w:val="00FF01F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7"/>
    <o:shapelayout v:ext="edit">
      <o:idmap v:ext="edit" data="2"/>
    </o:shapelayout>
  </w:shapeDefaults>
  <w:decimalSymbol w:val="."/>
  <w:listSeparator w:val=","/>
  <w14:docId w14:val="5F6F1F8C"/>
  <w15:chartTrackingRefBased/>
  <w15:docId w15:val="{79D08199-8ABD-4387-A935-29A5D97D8E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color w:val="4D322D" w:themeColor="text2"/>
        <w:sz w:val="22"/>
        <w:szCs w:val="22"/>
        <w:lang w:val="en-US" w:eastAsia="ja-JP" w:bidi="ar-SA"/>
      </w:rPr>
    </w:rPrDefault>
    <w:pPrDefault>
      <w:pPr>
        <w:spacing w:before="120" w:after="200" w:line="264"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4" w:unhideWhenUsed="1" w:qFormat="1"/>
    <w:lsdException w:name="heading 5" w:semiHidden="1" w:uiPriority="13" w:unhideWhenUsed="1" w:qFormat="1"/>
    <w:lsdException w:name="heading 6" w:semiHidden="1" w:uiPriority="13" w:unhideWhenUsed="1" w:qFormat="1"/>
    <w:lsdException w:name="heading 7" w:semiHidden="1" w:uiPriority="4" w:unhideWhenUsed="1" w:qFormat="1"/>
    <w:lsdException w:name="heading 8" w:semiHidden="1" w:uiPriority="4" w:unhideWhenUsed="1" w:qFormat="1"/>
    <w:lsdException w:name="heading 9" w:semiHidden="1" w:uiPriority="4"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2"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7" w:unhideWhenUsed="1" w:qFormat="1"/>
    <w:lsdException w:name="List Number" w:semiHidden="1" w:uiPriority="1" w:unhideWhenUsed="1" w:qFormat="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iPriority="22" w:qFormat="1"/>
    <w:lsdException w:name="Emphasis" w:semiHidden="1" w:uiPriority="10" w:unhideWhenUs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semiHidden="1" w:uiPriority="1" w:unhideWhenUsed="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1" w:unhideWhenUsed="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9" w:unhideWhenUsed="1"/>
    <w:lsdException w:name="TOC Heading" w:semiHidden="1" w:uiPriority="39" w:unhideWhenUsed="1" w:qFormat="1"/>
    <w:lsdException w:name="Plain Table 1" w:uiPriority="40"/>
    <w:lsdException w:name="Plain Table 2" w:uiPriority="41"/>
    <w:lsdException w:name="Plain Table 3" w:uiPriority="42"/>
    <w:lsdException w:name="Plain Table 4" w:uiPriority="43"/>
    <w:lsdException w:name="Plain Table 5" w:uiPriority="44"/>
    <w:lsdException w:name="Grid Table Light" w:uiPriority="45"/>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D1504"/>
  </w:style>
  <w:style w:type="paragraph" w:styleId="Heading1">
    <w:name w:val="heading 1"/>
    <w:basedOn w:val="Normal"/>
    <w:next w:val="Normal"/>
    <w:link w:val="Heading1Char"/>
    <w:uiPriority w:val="4"/>
    <w:qFormat/>
    <w:rsid w:val="00A122DB"/>
    <w:pPr>
      <w:keepNext/>
      <w:keepLines/>
      <w:spacing w:before="600" w:after="60"/>
      <w:outlineLvl w:val="0"/>
    </w:pPr>
    <w:rPr>
      <w:rFonts w:asciiTheme="majorHAnsi" w:eastAsiaTheme="majorEastAsia" w:hAnsiTheme="majorHAnsi" w:cstheme="majorBidi"/>
      <w:color w:val="3F251D" w:themeColor="accent1"/>
      <w:sz w:val="30"/>
      <w:szCs w:val="30"/>
    </w:rPr>
  </w:style>
  <w:style w:type="paragraph" w:styleId="Heading2">
    <w:name w:val="heading 2"/>
    <w:basedOn w:val="Normal"/>
    <w:next w:val="Normal"/>
    <w:link w:val="Heading2Char"/>
    <w:uiPriority w:val="4"/>
    <w:unhideWhenUsed/>
    <w:qFormat/>
    <w:rsid w:val="00A122DB"/>
    <w:pPr>
      <w:keepNext/>
      <w:keepLines/>
      <w:spacing w:before="240" w:after="0"/>
      <w:outlineLvl w:val="1"/>
    </w:pPr>
    <w:rPr>
      <w:rFonts w:asciiTheme="majorHAnsi" w:eastAsiaTheme="majorEastAsia" w:hAnsiTheme="majorHAnsi" w:cstheme="majorBidi"/>
      <w:caps/>
      <w:color w:val="3F251D" w:themeColor="accent1"/>
    </w:rPr>
  </w:style>
  <w:style w:type="paragraph" w:styleId="Heading3">
    <w:name w:val="heading 3"/>
    <w:basedOn w:val="Normal"/>
    <w:next w:val="Normal"/>
    <w:link w:val="Heading3Char"/>
    <w:uiPriority w:val="4"/>
    <w:semiHidden/>
    <w:unhideWhenUsed/>
    <w:qFormat/>
    <w:rsid w:val="00A122DB"/>
    <w:pPr>
      <w:keepNext/>
      <w:keepLines/>
      <w:spacing w:before="200" w:after="0"/>
      <w:outlineLvl w:val="2"/>
    </w:pPr>
    <w:rPr>
      <w:rFonts w:asciiTheme="majorHAnsi" w:eastAsiaTheme="majorEastAsia" w:hAnsiTheme="majorHAnsi" w:cstheme="majorBidi"/>
      <w:color w:val="3F251D" w:themeColor="accent1"/>
    </w:rPr>
  </w:style>
  <w:style w:type="paragraph" w:styleId="Heading5">
    <w:name w:val="heading 5"/>
    <w:basedOn w:val="Normal"/>
    <w:next w:val="Normal"/>
    <w:link w:val="Heading5Char"/>
    <w:uiPriority w:val="4"/>
    <w:semiHidden/>
    <w:unhideWhenUsed/>
    <w:qFormat/>
    <w:rsid w:val="00A122DB"/>
    <w:pPr>
      <w:keepNext/>
      <w:keepLines/>
      <w:spacing w:before="200" w:after="0"/>
      <w:outlineLvl w:val="4"/>
    </w:pPr>
    <w:rPr>
      <w:rFonts w:asciiTheme="majorHAnsi" w:eastAsiaTheme="majorEastAsia" w:hAnsiTheme="majorHAnsi" w:cstheme="majorBidi"/>
      <w:color w:val="1F120E" w:themeColor="accent1" w:themeShade="80"/>
    </w:rPr>
  </w:style>
  <w:style w:type="paragraph" w:styleId="Heading6">
    <w:name w:val="heading 6"/>
    <w:basedOn w:val="Normal"/>
    <w:next w:val="Normal"/>
    <w:link w:val="Heading6Char"/>
    <w:uiPriority w:val="4"/>
    <w:semiHidden/>
    <w:unhideWhenUsed/>
    <w:qFormat/>
    <w:rsid w:val="00A122DB"/>
    <w:pPr>
      <w:keepNext/>
      <w:keepLines/>
      <w:spacing w:before="200" w:after="0"/>
      <w:outlineLvl w:val="5"/>
    </w:pPr>
    <w:rPr>
      <w:rFonts w:asciiTheme="majorHAnsi" w:eastAsiaTheme="majorEastAsia" w:hAnsiTheme="majorHAnsi" w:cstheme="majorBidi"/>
      <w:i/>
      <w:iCs/>
      <w:color w:val="1F120E" w:themeColor="accent1" w:themeShade="7F"/>
    </w:rPr>
  </w:style>
  <w:style w:type="paragraph" w:styleId="Heading8">
    <w:name w:val="heading 8"/>
    <w:basedOn w:val="Normal"/>
    <w:next w:val="Normal"/>
    <w:link w:val="Heading8Char"/>
    <w:uiPriority w:val="4"/>
    <w:semiHidden/>
    <w:unhideWhenUsed/>
    <w:qFormat/>
    <w:rsid w:val="00A122DB"/>
    <w:pPr>
      <w:keepNext/>
      <w:keepLines/>
      <w:spacing w:before="40" w:after="0"/>
      <w:outlineLvl w:val="7"/>
    </w:pPr>
    <w:rPr>
      <w:rFonts w:asciiTheme="majorHAnsi" w:eastAsiaTheme="majorEastAsia" w:hAnsiTheme="majorHAnsi" w:cstheme="majorBidi"/>
      <w:color w:val="272727" w:themeColor="text1" w:themeTint="D8"/>
      <w:szCs w:val="21"/>
    </w:rPr>
  </w:style>
  <w:style w:type="paragraph" w:styleId="Heading9">
    <w:name w:val="heading 9"/>
    <w:basedOn w:val="Normal"/>
    <w:next w:val="Normal"/>
    <w:link w:val="Heading9Char"/>
    <w:uiPriority w:val="4"/>
    <w:semiHidden/>
    <w:unhideWhenUsed/>
    <w:qFormat/>
    <w:rsid w:val="00A122DB"/>
    <w:pPr>
      <w:keepNext/>
      <w:keepLines/>
      <w:spacing w:before="40" w:after="0"/>
      <w:outlineLvl w:val="8"/>
    </w:pPr>
    <w:rPr>
      <w:rFonts w:asciiTheme="majorHAnsi" w:eastAsiaTheme="majorEastAsia" w:hAnsiTheme="majorHAnsi" w:cstheme="majorBidi"/>
      <w:i/>
      <w:iCs/>
      <w:color w:val="272727" w:themeColor="text1" w:themeTint="D8"/>
      <w:szCs w:val="21"/>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LightShading">
    <w:name w:val="Light Shading"/>
    <w:basedOn w:val="TableNormal"/>
    <w:uiPriority w:val="60"/>
    <w:pPr>
      <w:spacing w:before="40" w:after="4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val="0"/>
        <w:bCs/>
        <w:caps/>
        <w:smallCaps w:val="0"/>
        <w:color w:val="000000" w:themeColor="text1"/>
        <w:spacing w:val="20"/>
      </w:rPr>
      <w:tblPr/>
      <w:tcPr>
        <w:tcBorders>
          <w:top w:val="single" w:sz="8" w:space="0" w:color="000000" w:themeColor="text1"/>
          <w:left w:val="nil"/>
          <w:bottom w:val="single" w:sz="8" w:space="0" w:color="000000" w:themeColor="text1"/>
          <w:right w:val="nil"/>
          <w:insideH w:val="nil"/>
          <w:insideV w:val="nil"/>
        </w:tcBorders>
        <w:vAlign w:val="bottom"/>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paragraph" w:customStyle="1" w:styleId="ContactInfo">
    <w:name w:val="Contact Info"/>
    <w:basedOn w:val="Normal"/>
    <w:uiPriority w:val="4"/>
    <w:qFormat/>
    <w:pPr>
      <w:spacing w:before="360" w:after="0"/>
      <w:contextualSpacing/>
      <w:jc w:val="center"/>
    </w:pPr>
  </w:style>
  <w:style w:type="character" w:customStyle="1" w:styleId="Heading1Char">
    <w:name w:val="Heading 1 Char"/>
    <w:basedOn w:val="DefaultParagraphFont"/>
    <w:link w:val="Heading1"/>
    <w:uiPriority w:val="4"/>
    <w:rsid w:val="00690EFD"/>
    <w:rPr>
      <w:rFonts w:asciiTheme="majorHAnsi" w:eastAsiaTheme="majorEastAsia" w:hAnsiTheme="majorHAnsi" w:cstheme="majorBidi"/>
      <w:color w:val="3F251D" w:themeColor="accent1"/>
      <w:sz w:val="30"/>
      <w:szCs w:val="30"/>
    </w:rPr>
  </w:style>
  <w:style w:type="character" w:customStyle="1" w:styleId="Heading2Char">
    <w:name w:val="Heading 2 Char"/>
    <w:basedOn w:val="DefaultParagraphFont"/>
    <w:link w:val="Heading2"/>
    <w:uiPriority w:val="4"/>
    <w:rsid w:val="00690EFD"/>
    <w:rPr>
      <w:rFonts w:asciiTheme="majorHAnsi" w:eastAsiaTheme="majorEastAsia" w:hAnsiTheme="majorHAnsi" w:cstheme="majorBidi"/>
      <w:caps/>
      <w:color w:val="3F251D" w:themeColor="accent1"/>
      <w:sz w:val="22"/>
      <w:szCs w:val="22"/>
    </w:rPr>
  </w:style>
  <w:style w:type="character" w:customStyle="1" w:styleId="Heading3Char">
    <w:name w:val="Heading 3 Char"/>
    <w:basedOn w:val="DefaultParagraphFont"/>
    <w:link w:val="Heading3"/>
    <w:uiPriority w:val="4"/>
    <w:semiHidden/>
    <w:rsid w:val="00690EFD"/>
    <w:rPr>
      <w:rFonts w:asciiTheme="majorHAnsi" w:eastAsiaTheme="majorEastAsia" w:hAnsiTheme="majorHAnsi" w:cstheme="majorBidi"/>
      <w:color w:val="3F251D" w:themeColor="accent1"/>
      <w:sz w:val="22"/>
      <w:szCs w:val="22"/>
    </w:rPr>
  </w:style>
  <w:style w:type="character" w:customStyle="1" w:styleId="Heading5Char">
    <w:name w:val="Heading 5 Char"/>
    <w:basedOn w:val="DefaultParagraphFont"/>
    <w:link w:val="Heading5"/>
    <w:uiPriority w:val="4"/>
    <w:semiHidden/>
    <w:rsid w:val="00690EFD"/>
    <w:rPr>
      <w:rFonts w:asciiTheme="majorHAnsi" w:eastAsiaTheme="majorEastAsia" w:hAnsiTheme="majorHAnsi" w:cstheme="majorBidi"/>
      <w:color w:val="1F120E" w:themeColor="accent1" w:themeShade="80"/>
    </w:rPr>
  </w:style>
  <w:style w:type="character" w:customStyle="1" w:styleId="Heading6Char">
    <w:name w:val="Heading 6 Char"/>
    <w:basedOn w:val="DefaultParagraphFont"/>
    <w:link w:val="Heading6"/>
    <w:uiPriority w:val="4"/>
    <w:semiHidden/>
    <w:rsid w:val="00690EFD"/>
    <w:rPr>
      <w:rFonts w:asciiTheme="majorHAnsi" w:eastAsiaTheme="majorEastAsia" w:hAnsiTheme="majorHAnsi" w:cstheme="majorBidi"/>
      <w:i/>
      <w:iCs/>
      <w:color w:val="1F120E" w:themeColor="accent1" w:themeShade="7F"/>
    </w:rPr>
  </w:style>
  <w:style w:type="paragraph" w:styleId="ListBullet">
    <w:name w:val="List Bullet"/>
    <w:basedOn w:val="Normal"/>
    <w:uiPriority w:val="7"/>
    <w:unhideWhenUsed/>
    <w:qFormat/>
    <w:pPr>
      <w:numPr>
        <w:numId w:val="5"/>
      </w:numPr>
    </w:pPr>
  </w:style>
  <w:style w:type="paragraph" w:styleId="ListNumber">
    <w:name w:val="List Number"/>
    <w:basedOn w:val="Normal"/>
    <w:uiPriority w:val="5"/>
    <w:unhideWhenUsed/>
    <w:qFormat/>
    <w:pPr>
      <w:numPr>
        <w:numId w:val="6"/>
      </w:numPr>
      <w:contextualSpacing/>
    </w:pPr>
  </w:style>
  <w:style w:type="paragraph" w:styleId="Title">
    <w:name w:val="Title"/>
    <w:basedOn w:val="Normal"/>
    <w:link w:val="TitleChar"/>
    <w:uiPriority w:val="2"/>
    <w:unhideWhenUsed/>
    <w:qFormat/>
    <w:rsid w:val="00FD1504"/>
    <w:pPr>
      <w:spacing w:before="440" w:after="40" w:line="240" w:lineRule="auto"/>
      <w:contextualSpacing/>
      <w:jc w:val="center"/>
    </w:pPr>
    <w:rPr>
      <w:rFonts w:asciiTheme="majorHAnsi" w:eastAsiaTheme="majorEastAsia" w:hAnsiTheme="majorHAnsi" w:cstheme="majorBidi"/>
      <w:color w:val="3F251D" w:themeColor="accent1"/>
      <w:kern w:val="28"/>
      <w:sz w:val="60"/>
      <w:szCs w:val="60"/>
    </w:rPr>
  </w:style>
  <w:style w:type="character" w:customStyle="1" w:styleId="TitleChar">
    <w:name w:val="Title Char"/>
    <w:basedOn w:val="DefaultParagraphFont"/>
    <w:link w:val="Title"/>
    <w:uiPriority w:val="2"/>
    <w:rsid w:val="00FD1504"/>
    <w:rPr>
      <w:rFonts w:asciiTheme="majorHAnsi" w:eastAsiaTheme="majorEastAsia" w:hAnsiTheme="majorHAnsi" w:cstheme="majorBidi"/>
      <w:color w:val="3F251D" w:themeColor="accent1"/>
      <w:kern w:val="28"/>
      <w:sz w:val="60"/>
      <w:szCs w:val="60"/>
    </w:rPr>
  </w:style>
  <w:style w:type="paragraph" w:styleId="Subtitle">
    <w:name w:val="Subtitle"/>
    <w:basedOn w:val="Normal"/>
    <w:link w:val="SubtitleChar"/>
    <w:uiPriority w:val="3"/>
    <w:unhideWhenUsed/>
    <w:qFormat/>
    <w:rsid w:val="00FD1504"/>
    <w:pPr>
      <w:numPr>
        <w:ilvl w:val="1"/>
      </w:numPr>
      <w:spacing w:before="300" w:after="40"/>
      <w:contextualSpacing/>
      <w:jc w:val="center"/>
    </w:pPr>
    <w:rPr>
      <w:rFonts w:asciiTheme="majorHAnsi" w:eastAsiaTheme="majorEastAsia" w:hAnsiTheme="majorHAnsi" w:cstheme="majorBidi"/>
      <w:caps/>
      <w:sz w:val="26"/>
      <w:szCs w:val="26"/>
    </w:rPr>
  </w:style>
  <w:style w:type="character" w:customStyle="1" w:styleId="SubtitleChar">
    <w:name w:val="Subtitle Char"/>
    <w:basedOn w:val="DefaultParagraphFont"/>
    <w:link w:val="Subtitle"/>
    <w:uiPriority w:val="3"/>
    <w:rsid w:val="00FD1504"/>
    <w:rPr>
      <w:rFonts w:asciiTheme="majorHAnsi" w:eastAsiaTheme="majorEastAsia" w:hAnsiTheme="majorHAnsi" w:cstheme="majorBidi"/>
      <w:caps/>
      <w:sz w:val="26"/>
      <w:szCs w:val="26"/>
    </w:rPr>
  </w:style>
  <w:style w:type="paragraph" w:customStyle="1" w:styleId="Photo">
    <w:name w:val="Photo"/>
    <w:basedOn w:val="Normal"/>
    <w:uiPriority w:val="1"/>
    <w:qFormat/>
    <w:rsid w:val="00D5413C"/>
    <w:pPr>
      <w:spacing w:before="2400" w:after="400"/>
      <w:jc w:val="center"/>
    </w:pPr>
  </w:style>
  <w:style w:type="paragraph" w:styleId="Caption">
    <w:name w:val="caption"/>
    <w:basedOn w:val="Normal"/>
    <w:next w:val="Normal"/>
    <w:uiPriority w:val="2"/>
    <w:semiHidden/>
    <w:unhideWhenUsed/>
    <w:qFormat/>
    <w:rsid w:val="00A122DB"/>
    <w:pPr>
      <w:spacing w:before="0" w:line="240" w:lineRule="auto"/>
    </w:pPr>
    <w:rPr>
      <w:i/>
      <w:iCs/>
      <w:szCs w:val="18"/>
    </w:rPr>
  </w:style>
  <w:style w:type="character" w:customStyle="1" w:styleId="Heading9Char">
    <w:name w:val="Heading 9 Char"/>
    <w:basedOn w:val="DefaultParagraphFont"/>
    <w:link w:val="Heading9"/>
    <w:uiPriority w:val="4"/>
    <w:semiHidden/>
    <w:rsid w:val="00A122DB"/>
    <w:rPr>
      <w:rFonts w:asciiTheme="majorHAnsi" w:eastAsiaTheme="majorEastAsia" w:hAnsiTheme="majorHAnsi" w:cstheme="majorBidi"/>
      <w:i/>
      <w:iCs/>
      <w:color w:val="272727" w:themeColor="text1" w:themeTint="D8"/>
      <w:szCs w:val="21"/>
    </w:rPr>
  </w:style>
  <w:style w:type="character" w:customStyle="1" w:styleId="Heading8Char">
    <w:name w:val="Heading 8 Char"/>
    <w:basedOn w:val="DefaultParagraphFont"/>
    <w:link w:val="Heading8"/>
    <w:uiPriority w:val="4"/>
    <w:semiHidden/>
    <w:rsid w:val="00A122DB"/>
    <w:rPr>
      <w:rFonts w:asciiTheme="majorHAnsi" w:eastAsiaTheme="majorEastAsia" w:hAnsiTheme="majorHAnsi" w:cstheme="majorBidi"/>
      <w:color w:val="272727" w:themeColor="text1" w:themeTint="D8"/>
      <w:szCs w:val="21"/>
    </w:rPr>
  </w:style>
  <w:style w:type="paragraph" w:styleId="TOCHeading">
    <w:name w:val="TOC Heading"/>
    <w:basedOn w:val="Heading1"/>
    <w:next w:val="Normal"/>
    <w:uiPriority w:val="39"/>
    <w:semiHidden/>
    <w:unhideWhenUsed/>
    <w:qFormat/>
    <w:pPr>
      <w:spacing w:before="0"/>
      <w:outlineLvl w:val="9"/>
    </w:pPr>
  </w:style>
  <w:style w:type="paragraph" w:styleId="Footer">
    <w:name w:val="footer"/>
    <w:basedOn w:val="Normal"/>
    <w:link w:val="FooterChar"/>
    <w:uiPriority w:val="99"/>
    <w:unhideWhenUsed/>
    <w:rsid w:val="003422FF"/>
    <w:pPr>
      <w:spacing w:before="0" w:after="0" w:line="240" w:lineRule="auto"/>
      <w:jc w:val="right"/>
    </w:pPr>
    <w:rPr>
      <w:szCs w:val="16"/>
    </w:rPr>
  </w:style>
  <w:style w:type="character" w:customStyle="1" w:styleId="FooterChar">
    <w:name w:val="Footer Char"/>
    <w:basedOn w:val="DefaultParagraphFont"/>
    <w:link w:val="Footer"/>
    <w:uiPriority w:val="99"/>
    <w:rsid w:val="003422FF"/>
    <w:rPr>
      <w:sz w:val="22"/>
      <w:szCs w:val="16"/>
    </w:rPr>
  </w:style>
  <w:style w:type="paragraph" w:styleId="TOC3">
    <w:name w:val="toc 3"/>
    <w:basedOn w:val="Normal"/>
    <w:next w:val="Normal"/>
    <w:autoRedefine/>
    <w:uiPriority w:val="39"/>
    <w:semiHidden/>
    <w:unhideWhenUsed/>
    <w:pPr>
      <w:spacing w:after="100"/>
      <w:ind w:left="400"/>
    </w:pPr>
    <w:rPr>
      <w:i/>
      <w:iCs/>
    </w:rPr>
  </w:style>
  <w:style w:type="paragraph" w:styleId="TOC1">
    <w:name w:val="toc 1"/>
    <w:basedOn w:val="Normal"/>
    <w:next w:val="Normal"/>
    <w:autoRedefine/>
    <w:uiPriority w:val="39"/>
    <w:semiHidden/>
    <w:unhideWhenUsed/>
    <w:pPr>
      <w:spacing w:after="100"/>
    </w:pPr>
  </w:style>
  <w:style w:type="paragraph" w:styleId="TOC2">
    <w:name w:val="toc 2"/>
    <w:basedOn w:val="Normal"/>
    <w:next w:val="Normal"/>
    <w:autoRedefine/>
    <w:uiPriority w:val="39"/>
    <w:semiHidden/>
    <w:unhideWhenUsed/>
    <w:pPr>
      <w:spacing w:after="100"/>
      <w:ind w:left="200"/>
    </w:pPr>
  </w:style>
  <w:style w:type="paragraph" w:styleId="BalloonText">
    <w:name w:val="Balloon Text"/>
    <w:basedOn w:val="Normal"/>
    <w:link w:val="BalloonTextChar"/>
    <w:uiPriority w:val="99"/>
    <w:semiHidden/>
    <w:unhideWhenUsed/>
    <w:rsid w:val="00A122DB"/>
    <w:pPr>
      <w:spacing w:after="0" w:line="240" w:lineRule="auto"/>
    </w:pPr>
    <w:rPr>
      <w:rFonts w:ascii="Tahoma" w:hAnsi="Tahoma" w:cs="Tahoma"/>
      <w:szCs w:val="16"/>
    </w:rPr>
  </w:style>
  <w:style w:type="character" w:customStyle="1" w:styleId="BalloonTextChar">
    <w:name w:val="Balloon Text Char"/>
    <w:basedOn w:val="DefaultParagraphFont"/>
    <w:link w:val="BalloonText"/>
    <w:uiPriority w:val="99"/>
    <w:semiHidden/>
    <w:rsid w:val="00A122DB"/>
    <w:rPr>
      <w:rFonts w:ascii="Tahoma" w:hAnsi="Tahoma" w:cs="Tahoma"/>
      <w:szCs w:val="16"/>
    </w:rPr>
  </w:style>
  <w:style w:type="paragraph" w:styleId="Bibliography">
    <w:name w:val="Bibliography"/>
    <w:basedOn w:val="Normal"/>
    <w:next w:val="Normal"/>
    <w:uiPriority w:val="39"/>
    <w:semiHidden/>
    <w:unhideWhenUsed/>
  </w:style>
  <w:style w:type="paragraph" w:styleId="BodyText3">
    <w:name w:val="Body Text 3"/>
    <w:basedOn w:val="Normal"/>
    <w:link w:val="BodyText3Char"/>
    <w:uiPriority w:val="99"/>
    <w:semiHidden/>
    <w:unhideWhenUsed/>
    <w:rsid w:val="00A122DB"/>
    <w:pPr>
      <w:spacing w:after="120"/>
    </w:pPr>
    <w:rPr>
      <w:szCs w:val="16"/>
    </w:rPr>
  </w:style>
  <w:style w:type="table" w:customStyle="1" w:styleId="ReportTable">
    <w:name w:val="Report Table"/>
    <w:basedOn w:val="TableNormal"/>
    <w:uiPriority w:val="99"/>
    <w:pPr>
      <w:spacing w:before="60" w:after="60" w:line="240" w:lineRule="auto"/>
      <w:jc w:val="center"/>
    </w:pPr>
    <w:tblPr>
      <w:tblBorders>
        <w:top w:val="single" w:sz="4" w:space="0" w:color="3F251D" w:themeColor="accent1"/>
        <w:left w:val="single" w:sz="4" w:space="0" w:color="3F251D" w:themeColor="accent1"/>
        <w:bottom w:val="single" w:sz="4" w:space="0" w:color="3F251D" w:themeColor="accent1"/>
        <w:right w:val="single" w:sz="4" w:space="0" w:color="3F251D" w:themeColor="accent1"/>
        <w:insideH w:val="single" w:sz="4" w:space="0" w:color="3F251D" w:themeColor="accent1"/>
        <w:insideV w:val="single" w:sz="4" w:space="0" w:color="3F251D" w:themeColor="accent1"/>
      </w:tblBorders>
    </w:tblPr>
    <w:tblStylePr w:type="firstRow">
      <w:rPr>
        <w:b/>
        <w:color w:val="000000" w:themeColor="text1"/>
      </w:rPr>
      <w:tblPr/>
      <w:tcPr>
        <w:tcBorders>
          <w:top w:val="nil"/>
          <w:left w:val="nil"/>
          <w:bottom w:val="nil"/>
          <w:right w:val="nil"/>
          <w:insideH w:val="nil"/>
          <w:insideV w:val="nil"/>
          <w:tl2br w:val="nil"/>
          <w:tr2bl w:val="nil"/>
        </w:tcBorders>
      </w:tcPr>
    </w:tblStylePr>
    <w:tblStylePr w:type="firstCol">
      <w:pPr>
        <w:wordWrap/>
        <w:jc w:val="left"/>
      </w:pPr>
    </w:tblStylePr>
  </w:style>
  <w:style w:type="table" w:styleId="TableGrid">
    <w:name w:val="Table Grid"/>
    <w:basedOn w:val="TableNormal"/>
    <w:uiPriority w:val="59"/>
    <w:pPr>
      <w:spacing w:before="0"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1A2000"/>
    <w:pPr>
      <w:spacing w:before="0" w:after="0" w:line="240" w:lineRule="auto"/>
    </w:pPr>
  </w:style>
  <w:style w:type="character" w:customStyle="1" w:styleId="HeaderChar">
    <w:name w:val="Header Char"/>
    <w:basedOn w:val="DefaultParagraphFont"/>
    <w:link w:val="Header"/>
    <w:uiPriority w:val="99"/>
    <w:rsid w:val="001A2000"/>
  </w:style>
  <w:style w:type="character" w:customStyle="1" w:styleId="BodyText3Char">
    <w:name w:val="Body Text 3 Char"/>
    <w:basedOn w:val="DefaultParagraphFont"/>
    <w:link w:val="BodyText3"/>
    <w:uiPriority w:val="99"/>
    <w:semiHidden/>
    <w:rsid w:val="00A122DB"/>
    <w:rPr>
      <w:szCs w:val="16"/>
    </w:rPr>
  </w:style>
  <w:style w:type="character" w:styleId="CommentReference">
    <w:name w:val="annotation reference"/>
    <w:basedOn w:val="DefaultParagraphFont"/>
    <w:uiPriority w:val="99"/>
    <w:semiHidden/>
    <w:unhideWhenUsed/>
    <w:rsid w:val="00A122DB"/>
    <w:rPr>
      <w:sz w:val="22"/>
      <w:szCs w:val="16"/>
    </w:rPr>
  </w:style>
  <w:style w:type="paragraph" w:styleId="BodyTextIndent3">
    <w:name w:val="Body Text Indent 3"/>
    <w:basedOn w:val="Normal"/>
    <w:link w:val="BodyTextIndent3Char"/>
    <w:uiPriority w:val="99"/>
    <w:semiHidden/>
    <w:unhideWhenUsed/>
    <w:rsid w:val="00A122DB"/>
    <w:pPr>
      <w:spacing w:after="120"/>
      <w:ind w:left="360"/>
    </w:pPr>
    <w:rPr>
      <w:szCs w:val="16"/>
    </w:rPr>
  </w:style>
  <w:style w:type="character" w:customStyle="1" w:styleId="BodyTextIndent3Char">
    <w:name w:val="Body Text Indent 3 Char"/>
    <w:basedOn w:val="DefaultParagraphFont"/>
    <w:link w:val="BodyTextIndent3"/>
    <w:uiPriority w:val="99"/>
    <w:semiHidden/>
    <w:rsid w:val="00A122DB"/>
    <w:rPr>
      <w:szCs w:val="16"/>
    </w:rPr>
  </w:style>
  <w:style w:type="paragraph" w:styleId="CommentText">
    <w:name w:val="annotation text"/>
    <w:basedOn w:val="Normal"/>
    <w:link w:val="CommentTextChar"/>
    <w:uiPriority w:val="99"/>
    <w:semiHidden/>
    <w:unhideWhenUsed/>
    <w:rsid w:val="00A122DB"/>
    <w:pPr>
      <w:spacing w:line="240" w:lineRule="auto"/>
    </w:pPr>
    <w:rPr>
      <w:szCs w:val="20"/>
    </w:rPr>
  </w:style>
  <w:style w:type="character" w:customStyle="1" w:styleId="CommentTextChar">
    <w:name w:val="Comment Text Char"/>
    <w:basedOn w:val="DefaultParagraphFont"/>
    <w:link w:val="CommentText"/>
    <w:uiPriority w:val="99"/>
    <w:semiHidden/>
    <w:rsid w:val="00A122DB"/>
    <w:rPr>
      <w:szCs w:val="20"/>
    </w:rPr>
  </w:style>
  <w:style w:type="paragraph" w:styleId="CommentSubject">
    <w:name w:val="annotation subject"/>
    <w:basedOn w:val="CommentText"/>
    <w:next w:val="CommentText"/>
    <w:link w:val="CommentSubjectChar"/>
    <w:uiPriority w:val="99"/>
    <w:semiHidden/>
    <w:unhideWhenUsed/>
    <w:rsid w:val="00A122DB"/>
    <w:rPr>
      <w:b/>
      <w:bCs/>
    </w:rPr>
  </w:style>
  <w:style w:type="character" w:customStyle="1" w:styleId="CommentSubjectChar">
    <w:name w:val="Comment Subject Char"/>
    <w:basedOn w:val="CommentTextChar"/>
    <w:link w:val="CommentSubject"/>
    <w:uiPriority w:val="99"/>
    <w:semiHidden/>
    <w:rsid w:val="00A122DB"/>
    <w:rPr>
      <w:b/>
      <w:bCs/>
      <w:szCs w:val="20"/>
    </w:rPr>
  </w:style>
  <w:style w:type="paragraph" w:styleId="DocumentMap">
    <w:name w:val="Document Map"/>
    <w:basedOn w:val="Normal"/>
    <w:link w:val="DocumentMapChar"/>
    <w:uiPriority w:val="99"/>
    <w:semiHidden/>
    <w:unhideWhenUsed/>
    <w:rsid w:val="00A122DB"/>
    <w:pPr>
      <w:spacing w:before="0" w:after="0" w:line="240" w:lineRule="auto"/>
    </w:pPr>
    <w:rPr>
      <w:rFonts w:ascii="Segoe UI" w:hAnsi="Segoe UI" w:cs="Segoe UI"/>
      <w:szCs w:val="16"/>
    </w:rPr>
  </w:style>
  <w:style w:type="character" w:customStyle="1" w:styleId="DocumentMapChar">
    <w:name w:val="Document Map Char"/>
    <w:basedOn w:val="DefaultParagraphFont"/>
    <w:link w:val="DocumentMap"/>
    <w:uiPriority w:val="99"/>
    <w:semiHidden/>
    <w:rsid w:val="00A122DB"/>
    <w:rPr>
      <w:rFonts w:ascii="Segoe UI" w:hAnsi="Segoe UI" w:cs="Segoe UI"/>
      <w:szCs w:val="16"/>
    </w:rPr>
  </w:style>
  <w:style w:type="paragraph" w:styleId="EndnoteText">
    <w:name w:val="endnote text"/>
    <w:basedOn w:val="Normal"/>
    <w:link w:val="EndnoteTextChar"/>
    <w:uiPriority w:val="99"/>
    <w:semiHidden/>
    <w:unhideWhenUsed/>
    <w:rsid w:val="00A122DB"/>
    <w:pPr>
      <w:spacing w:before="0" w:after="0" w:line="240" w:lineRule="auto"/>
    </w:pPr>
    <w:rPr>
      <w:szCs w:val="20"/>
    </w:rPr>
  </w:style>
  <w:style w:type="character" w:customStyle="1" w:styleId="EndnoteTextChar">
    <w:name w:val="Endnote Text Char"/>
    <w:basedOn w:val="DefaultParagraphFont"/>
    <w:link w:val="EndnoteText"/>
    <w:uiPriority w:val="99"/>
    <w:semiHidden/>
    <w:rsid w:val="00A122DB"/>
    <w:rPr>
      <w:szCs w:val="20"/>
    </w:rPr>
  </w:style>
  <w:style w:type="paragraph" w:styleId="EnvelopeReturn">
    <w:name w:val="envelope return"/>
    <w:basedOn w:val="Normal"/>
    <w:uiPriority w:val="99"/>
    <w:semiHidden/>
    <w:unhideWhenUsed/>
    <w:rsid w:val="00A122DB"/>
    <w:pPr>
      <w:spacing w:before="0" w:after="0" w:line="240" w:lineRule="auto"/>
    </w:pPr>
    <w:rPr>
      <w:rFonts w:asciiTheme="majorHAnsi" w:eastAsiaTheme="majorEastAsia" w:hAnsiTheme="majorHAnsi" w:cstheme="majorBidi"/>
      <w:szCs w:val="20"/>
    </w:rPr>
  </w:style>
  <w:style w:type="paragraph" w:styleId="FootnoteText">
    <w:name w:val="footnote text"/>
    <w:basedOn w:val="Normal"/>
    <w:link w:val="FootnoteTextChar"/>
    <w:uiPriority w:val="99"/>
    <w:semiHidden/>
    <w:unhideWhenUsed/>
    <w:rsid w:val="00A122DB"/>
    <w:pPr>
      <w:spacing w:before="0" w:after="0" w:line="240" w:lineRule="auto"/>
    </w:pPr>
    <w:rPr>
      <w:szCs w:val="20"/>
    </w:rPr>
  </w:style>
  <w:style w:type="character" w:customStyle="1" w:styleId="FootnoteTextChar">
    <w:name w:val="Footnote Text Char"/>
    <w:basedOn w:val="DefaultParagraphFont"/>
    <w:link w:val="FootnoteText"/>
    <w:uiPriority w:val="99"/>
    <w:semiHidden/>
    <w:rsid w:val="00A122DB"/>
    <w:rPr>
      <w:szCs w:val="20"/>
    </w:rPr>
  </w:style>
  <w:style w:type="character" w:styleId="HTMLCode">
    <w:name w:val="HTML Code"/>
    <w:basedOn w:val="DefaultParagraphFont"/>
    <w:uiPriority w:val="99"/>
    <w:semiHidden/>
    <w:unhideWhenUsed/>
    <w:rsid w:val="00A122DB"/>
    <w:rPr>
      <w:rFonts w:ascii="Consolas" w:hAnsi="Consolas"/>
      <w:sz w:val="22"/>
      <w:szCs w:val="20"/>
    </w:rPr>
  </w:style>
  <w:style w:type="paragraph" w:styleId="HTMLPreformatted">
    <w:name w:val="HTML Preformatted"/>
    <w:basedOn w:val="Normal"/>
    <w:link w:val="HTMLPreformattedChar"/>
    <w:uiPriority w:val="99"/>
    <w:semiHidden/>
    <w:unhideWhenUsed/>
    <w:rsid w:val="00A122DB"/>
    <w:pPr>
      <w:spacing w:before="0" w:after="0" w:line="240" w:lineRule="auto"/>
    </w:pPr>
    <w:rPr>
      <w:rFonts w:ascii="Consolas" w:hAnsi="Consolas"/>
      <w:szCs w:val="20"/>
    </w:rPr>
  </w:style>
  <w:style w:type="character" w:customStyle="1" w:styleId="HTMLPreformattedChar">
    <w:name w:val="HTML Preformatted Char"/>
    <w:basedOn w:val="DefaultParagraphFont"/>
    <w:link w:val="HTMLPreformatted"/>
    <w:uiPriority w:val="99"/>
    <w:semiHidden/>
    <w:rsid w:val="00A122DB"/>
    <w:rPr>
      <w:rFonts w:ascii="Consolas" w:hAnsi="Consolas"/>
      <w:szCs w:val="20"/>
    </w:rPr>
  </w:style>
  <w:style w:type="character" w:styleId="HTMLKeyboard">
    <w:name w:val="HTML Keyboard"/>
    <w:basedOn w:val="DefaultParagraphFont"/>
    <w:uiPriority w:val="99"/>
    <w:semiHidden/>
    <w:unhideWhenUsed/>
    <w:rsid w:val="00A122DB"/>
    <w:rPr>
      <w:rFonts w:ascii="Consolas" w:hAnsi="Consolas"/>
      <w:sz w:val="22"/>
      <w:szCs w:val="20"/>
    </w:rPr>
  </w:style>
  <w:style w:type="character" w:styleId="HTMLTypewriter">
    <w:name w:val="HTML Typewriter"/>
    <w:basedOn w:val="DefaultParagraphFont"/>
    <w:uiPriority w:val="99"/>
    <w:semiHidden/>
    <w:unhideWhenUsed/>
    <w:rsid w:val="00A122DB"/>
    <w:rPr>
      <w:rFonts w:ascii="Consolas" w:hAnsi="Consolas"/>
      <w:sz w:val="22"/>
      <w:szCs w:val="20"/>
    </w:rPr>
  </w:style>
  <w:style w:type="paragraph" w:styleId="MacroText">
    <w:name w:val="macro"/>
    <w:link w:val="MacroTextChar"/>
    <w:uiPriority w:val="99"/>
    <w:semiHidden/>
    <w:unhideWhenUsed/>
    <w:rsid w:val="00A122DB"/>
    <w:pPr>
      <w:tabs>
        <w:tab w:val="left" w:pos="480"/>
        <w:tab w:val="left" w:pos="960"/>
        <w:tab w:val="left" w:pos="1440"/>
        <w:tab w:val="left" w:pos="1920"/>
        <w:tab w:val="left" w:pos="2400"/>
        <w:tab w:val="left" w:pos="2880"/>
        <w:tab w:val="left" w:pos="3360"/>
        <w:tab w:val="left" w:pos="3840"/>
        <w:tab w:val="left" w:pos="4320"/>
      </w:tabs>
      <w:spacing w:after="0"/>
    </w:pPr>
    <w:rPr>
      <w:rFonts w:ascii="Consolas" w:hAnsi="Consolas"/>
      <w:szCs w:val="20"/>
    </w:rPr>
  </w:style>
  <w:style w:type="character" w:customStyle="1" w:styleId="MacroTextChar">
    <w:name w:val="Macro Text Char"/>
    <w:basedOn w:val="DefaultParagraphFont"/>
    <w:link w:val="MacroText"/>
    <w:uiPriority w:val="99"/>
    <w:semiHidden/>
    <w:rsid w:val="00A122DB"/>
    <w:rPr>
      <w:rFonts w:ascii="Consolas" w:hAnsi="Consolas"/>
      <w:szCs w:val="20"/>
    </w:rPr>
  </w:style>
  <w:style w:type="paragraph" w:styleId="PlainText">
    <w:name w:val="Plain Text"/>
    <w:basedOn w:val="Normal"/>
    <w:link w:val="PlainTextChar"/>
    <w:uiPriority w:val="99"/>
    <w:semiHidden/>
    <w:unhideWhenUsed/>
    <w:rsid w:val="00A122DB"/>
    <w:pPr>
      <w:spacing w:before="0" w:after="0" w:line="240" w:lineRule="auto"/>
    </w:pPr>
    <w:rPr>
      <w:rFonts w:ascii="Consolas" w:hAnsi="Consolas"/>
      <w:szCs w:val="21"/>
    </w:rPr>
  </w:style>
  <w:style w:type="character" w:customStyle="1" w:styleId="PlainTextChar">
    <w:name w:val="Plain Text Char"/>
    <w:basedOn w:val="DefaultParagraphFont"/>
    <w:link w:val="PlainText"/>
    <w:uiPriority w:val="99"/>
    <w:semiHidden/>
    <w:rsid w:val="00A122DB"/>
    <w:rPr>
      <w:rFonts w:ascii="Consolas" w:hAnsi="Consolas"/>
      <w:szCs w:val="21"/>
    </w:rPr>
  </w:style>
  <w:style w:type="character" w:styleId="PlaceholderText">
    <w:name w:val="Placeholder Text"/>
    <w:basedOn w:val="DefaultParagraphFont"/>
    <w:uiPriority w:val="99"/>
    <w:semiHidden/>
    <w:rsid w:val="00A122DB"/>
    <w:rPr>
      <w:color w:val="595959" w:themeColor="text1" w:themeTint="A6"/>
    </w:rPr>
  </w:style>
  <w:style w:type="paragraph" w:styleId="ListParagraph">
    <w:name w:val="List Paragraph"/>
    <w:basedOn w:val="Normal"/>
    <w:uiPriority w:val="34"/>
    <w:semiHidden/>
    <w:qFormat/>
    <w:rsid w:val="00767077"/>
    <w:pPr>
      <w:ind w:left="720"/>
      <w:contextualSpacing/>
    </w:pPr>
  </w:style>
  <w:style w:type="character" w:styleId="Hyperlink">
    <w:name w:val="Hyperlink"/>
    <w:basedOn w:val="DefaultParagraphFont"/>
    <w:uiPriority w:val="99"/>
    <w:unhideWhenUsed/>
    <w:rsid w:val="00424ED6"/>
    <w:rPr>
      <w:color w:val="993E21" w:themeColor="hyperlink"/>
      <w:u w:val="single"/>
    </w:rPr>
  </w:style>
  <w:style w:type="character" w:styleId="UnresolvedMention">
    <w:name w:val="Unresolved Mention"/>
    <w:basedOn w:val="DefaultParagraphFont"/>
    <w:uiPriority w:val="99"/>
    <w:semiHidden/>
    <w:unhideWhenUsed/>
    <w:rsid w:val="00424ED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16399867">
      <w:bodyDiv w:val="1"/>
      <w:marLeft w:val="0"/>
      <w:marRight w:val="0"/>
      <w:marTop w:val="0"/>
      <w:marBottom w:val="0"/>
      <w:divBdr>
        <w:top w:val="none" w:sz="0" w:space="0" w:color="auto"/>
        <w:left w:val="none" w:sz="0" w:space="0" w:color="auto"/>
        <w:bottom w:val="none" w:sz="0" w:space="0" w:color="auto"/>
        <w:right w:val="none" w:sz="0" w:space="0" w:color="auto"/>
      </w:divBdr>
    </w:div>
    <w:div w:id="1194031376">
      <w:bodyDiv w:val="1"/>
      <w:marLeft w:val="0"/>
      <w:marRight w:val="0"/>
      <w:marTop w:val="0"/>
      <w:marBottom w:val="0"/>
      <w:divBdr>
        <w:top w:val="none" w:sz="0" w:space="0" w:color="auto"/>
        <w:left w:val="none" w:sz="0" w:space="0" w:color="auto"/>
        <w:bottom w:val="none" w:sz="0" w:space="0" w:color="auto"/>
        <w:right w:val="none" w:sz="0" w:space="0" w:color="auto"/>
      </w:divBdr>
    </w:div>
    <w:div w:id="1336226023">
      <w:bodyDiv w:val="1"/>
      <w:marLeft w:val="0"/>
      <w:marRight w:val="0"/>
      <w:marTop w:val="0"/>
      <w:marBottom w:val="0"/>
      <w:divBdr>
        <w:top w:val="none" w:sz="0" w:space="0" w:color="auto"/>
        <w:left w:val="none" w:sz="0" w:space="0" w:color="auto"/>
        <w:bottom w:val="none" w:sz="0" w:space="0" w:color="auto"/>
        <w:right w:val="none" w:sz="0" w:space="0" w:color="auto"/>
      </w:divBdr>
    </w:div>
    <w:div w:id="1476992663">
      <w:bodyDiv w:val="1"/>
      <w:marLeft w:val="0"/>
      <w:marRight w:val="0"/>
      <w:marTop w:val="0"/>
      <w:marBottom w:val="0"/>
      <w:divBdr>
        <w:top w:val="none" w:sz="0" w:space="0" w:color="auto"/>
        <w:left w:val="none" w:sz="0" w:space="0" w:color="auto"/>
        <w:bottom w:val="none" w:sz="0" w:space="0" w:color="auto"/>
        <w:right w:val="none" w:sz="0" w:space="0" w:color="auto"/>
      </w:divBdr>
    </w:div>
    <w:div w:id="1626234516">
      <w:bodyDiv w:val="1"/>
      <w:marLeft w:val="0"/>
      <w:marRight w:val="0"/>
      <w:marTop w:val="0"/>
      <w:marBottom w:val="0"/>
      <w:divBdr>
        <w:top w:val="none" w:sz="0" w:space="0" w:color="auto"/>
        <w:left w:val="none" w:sz="0" w:space="0" w:color="auto"/>
        <w:bottom w:val="none" w:sz="0" w:space="0" w:color="auto"/>
        <w:right w:val="none" w:sz="0" w:space="0" w:color="auto"/>
      </w:divBdr>
    </w:div>
    <w:div w:id="1644576978">
      <w:bodyDiv w:val="1"/>
      <w:marLeft w:val="0"/>
      <w:marRight w:val="0"/>
      <w:marTop w:val="0"/>
      <w:marBottom w:val="0"/>
      <w:divBdr>
        <w:top w:val="none" w:sz="0" w:space="0" w:color="auto"/>
        <w:left w:val="none" w:sz="0" w:space="0" w:color="auto"/>
        <w:bottom w:val="none" w:sz="0" w:space="0" w:color="auto"/>
        <w:right w:val="none" w:sz="0" w:space="0" w:color="auto"/>
      </w:divBdr>
    </w:div>
    <w:div w:id="16485851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image" Target="media/image11.png"/><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image" Target="media/image8.png"/><Relationship Id="rId10" Type="http://schemas.openxmlformats.org/officeDocument/2006/relationships/image" Target="media/image3.png"/><Relationship Id="rId19" Type="http://schemas.openxmlformats.org/officeDocument/2006/relationships/image" Target="media/image12.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kayle\AppData\Local\Microsoft\Office\16.0\DTS\en-GB%7bCDA4FA9D-6F3C-4E24-8EAE-BA82F93E2842%7d\%7b315FBAB5-BDE6-4082-B5F7-285A2364F45E%7dtf16392938_win32.dotx" TargetMode="External"/></Relationships>
</file>

<file path=word/theme/theme1.xml><?xml version="1.0" encoding="utf-8"?>
<a:theme xmlns:a="http://schemas.openxmlformats.org/drawingml/2006/main" name="Student Report">
  <a:themeElements>
    <a:clrScheme name="Student Report">
      <a:dk1>
        <a:sysClr val="windowText" lastClr="000000"/>
      </a:dk1>
      <a:lt1>
        <a:sysClr val="window" lastClr="FFFFFF"/>
      </a:lt1>
      <a:dk2>
        <a:srgbClr val="4D322D"/>
      </a:dk2>
      <a:lt2>
        <a:srgbClr val="EFF4EC"/>
      </a:lt2>
      <a:accent1>
        <a:srgbClr val="3F251D"/>
      </a:accent1>
      <a:accent2>
        <a:srgbClr val="76A35D"/>
      </a:accent2>
      <a:accent3>
        <a:srgbClr val="CD532D"/>
      </a:accent3>
      <a:accent4>
        <a:srgbClr val="C78600"/>
      </a:accent4>
      <a:accent5>
        <a:srgbClr val="864F3D"/>
      </a:accent5>
      <a:accent6>
        <a:srgbClr val="5F7791"/>
      </a:accent6>
      <a:hlink>
        <a:srgbClr val="993E21"/>
      </a:hlink>
      <a:folHlink>
        <a:srgbClr val="956400"/>
      </a:folHlink>
    </a:clrScheme>
    <a:fontScheme name="Paper">
      <a:majorFont>
        <a:latin typeface="Constantia"/>
        <a:ea typeface=""/>
        <a:cs typeface=""/>
        <a:font script="Jpan" typeface="HG明朝E"/>
        <a:font script="Hang" typeface="궁서"/>
        <a:font script="Hans" typeface="华文新魏"/>
        <a:font script="Hant" typeface="標楷體"/>
        <a:font script="Arab" typeface="Times New Roman"/>
        <a:font script="Hebr" typeface="Times New Roman"/>
        <a:font script="Thai" typeface="Browalli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onstantia"/>
        <a:ea typeface=""/>
        <a:cs typeface=""/>
        <a:font script="Jpan" typeface="HG明朝E"/>
        <a:font script="Hang" typeface="궁서"/>
        <a:font script="Hans" typeface="华文新魏"/>
        <a:font script="Hant" typeface="標楷體"/>
        <a:font script="Arab" typeface="Times New Roman"/>
        <a:font script="Hebr" typeface="Times New Roman"/>
        <a:font script="Thai" typeface="Browalli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ACCD806-20F5-4C82-B5FF-CCE93600937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{315FBAB5-BDE6-4082-B5F7-285A2364F45E}tf16392938_win32</Template>
  <TotalTime>745</TotalTime>
  <Pages>17</Pages>
  <Words>3231</Words>
  <Characters>18420</Characters>
  <Application>Microsoft Office Word</Application>
  <DocSecurity>0</DocSecurity>
  <Lines>153</Lines>
  <Paragraphs>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kayleigh burman</dc:creator>
  <cp:keywords/>
  <cp:lastModifiedBy>kayleigh burman</cp:lastModifiedBy>
  <cp:revision>54</cp:revision>
  <dcterms:created xsi:type="dcterms:W3CDTF">2024-04-19T09:45:00Z</dcterms:created>
  <dcterms:modified xsi:type="dcterms:W3CDTF">2024-04-19T22:09:00Z</dcterms:modified>
  <cp:version/>
</cp:coreProperties>
</file>