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9883003"/>
        <w:docPartObj>
          <w:docPartGallery w:val="Cover Pages"/>
          <w:docPartUnique/>
        </w:docPartObj>
      </w:sdtPr>
      <w:sdtContent>
        <w:p w14:paraId="6173242F" w14:textId="31BD4E94" w:rsidR="0039697A" w:rsidRDefault="0039697A">
          <w:r>
            <w:rPr>
              <w:noProof/>
            </w:rPr>
            <mc:AlternateContent>
              <mc:Choice Requires="wpg">
                <w:drawing>
                  <wp:anchor distT="0" distB="0" distL="114300" distR="114300" simplePos="0" relativeHeight="251659264" behindDoc="1" locked="0" layoutInCell="1" allowOverlap="1" wp14:anchorId="19401CBB" wp14:editId="4B9AFCDD">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6B509BA" w14:textId="017943ED" w:rsidR="0039697A" w:rsidRDefault="0039697A">
                                      <w:pPr>
                                        <w:pStyle w:val="NoSpacing"/>
                                        <w:rPr>
                                          <w:color w:val="FFFFFF" w:themeColor="background1"/>
                                          <w:sz w:val="32"/>
                                          <w:szCs w:val="32"/>
                                        </w:rPr>
                                      </w:pPr>
                                      <w:r>
                                        <w:rPr>
                                          <w:color w:val="FFFFFF" w:themeColor="background1"/>
                                          <w:sz w:val="32"/>
                                          <w:szCs w:val="32"/>
                                        </w:rPr>
                                        <w:t>Elena-Iuliana Stanca (1918159)</w:t>
                                      </w:r>
                                    </w:p>
                                  </w:sdtContent>
                                </w:sdt>
                                <w:p w14:paraId="3A42F4D2" w14:textId="347CA97C" w:rsidR="0039697A"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9697A">
                                        <w:rPr>
                                          <w:caps/>
                                          <w:color w:val="FFFFFF" w:themeColor="background1"/>
                                        </w:rPr>
                                        <w:t>deadline: 12/12/2025</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463E04F" w14:textId="67E9DA38" w:rsidR="0039697A" w:rsidRPr="0039697A" w:rsidRDefault="00E63F77">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Pr>
                                          <w:rFonts w:asciiTheme="majorHAnsi" w:eastAsiaTheme="majorEastAsia" w:hAnsiTheme="majorHAnsi" w:cstheme="majorBidi"/>
                                          <w:color w:val="595959" w:themeColor="text1" w:themeTint="A6"/>
                                          <w:sz w:val="96"/>
                                          <w:szCs w:val="96"/>
                                        </w:rPr>
                                        <w:t>Coaching and Mentoring</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6A121B2" w14:textId="5D5AFD1C" w:rsidR="0039697A" w:rsidRDefault="0039697A">
                                      <w:pPr>
                                        <w:pStyle w:val="NoSpacing"/>
                                        <w:spacing w:before="240"/>
                                        <w:rPr>
                                          <w:caps/>
                                          <w:color w:val="0E2841" w:themeColor="text2"/>
                                          <w:sz w:val="36"/>
                                          <w:szCs w:val="36"/>
                                        </w:rPr>
                                      </w:pPr>
                                      <w:r>
                                        <w:rPr>
                                          <w:caps/>
                                          <w:color w:val="0E2841" w:themeColor="text2"/>
                                          <w:sz w:val="36"/>
                                          <w:szCs w:val="36"/>
                                        </w:rPr>
                                        <w:t>individual reflection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401CBB"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6B509BA" w14:textId="017943ED" w:rsidR="0039697A" w:rsidRDefault="0039697A">
                                <w:pPr>
                                  <w:pStyle w:val="NoSpacing"/>
                                  <w:rPr>
                                    <w:color w:val="FFFFFF" w:themeColor="background1"/>
                                    <w:sz w:val="32"/>
                                    <w:szCs w:val="32"/>
                                  </w:rPr>
                                </w:pPr>
                                <w:r>
                                  <w:rPr>
                                    <w:color w:val="FFFFFF" w:themeColor="background1"/>
                                    <w:sz w:val="32"/>
                                    <w:szCs w:val="32"/>
                                  </w:rPr>
                                  <w:t>Elena-Iuliana Stanca (1918159)</w:t>
                                </w:r>
                              </w:p>
                            </w:sdtContent>
                          </w:sdt>
                          <w:p w14:paraId="3A42F4D2" w14:textId="347CA97C" w:rsidR="0039697A"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9697A">
                                  <w:rPr>
                                    <w:caps/>
                                    <w:color w:val="FFFFFF" w:themeColor="background1"/>
                                  </w:rPr>
                                  <w:t>deadline: 12/12/2025</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463E04F" w14:textId="67E9DA38" w:rsidR="0039697A" w:rsidRPr="0039697A" w:rsidRDefault="00E63F77">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Pr>
                                    <w:rFonts w:asciiTheme="majorHAnsi" w:eastAsiaTheme="majorEastAsia" w:hAnsiTheme="majorHAnsi" w:cstheme="majorBidi"/>
                                    <w:color w:val="595959" w:themeColor="text1" w:themeTint="A6"/>
                                    <w:sz w:val="96"/>
                                    <w:szCs w:val="96"/>
                                  </w:rPr>
                                  <w:t>Coaching and Mentoring</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6A121B2" w14:textId="5D5AFD1C" w:rsidR="0039697A" w:rsidRDefault="0039697A">
                                <w:pPr>
                                  <w:pStyle w:val="NoSpacing"/>
                                  <w:spacing w:before="240"/>
                                  <w:rPr>
                                    <w:caps/>
                                    <w:color w:val="0E2841" w:themeColor="text2"/>
                                    <w:sz w:val="36"/>
                                    <w:szCs w:val="36"/>
                                  </w:rPr>
                                </w:pPr>
                                <w:r>
                                  <w:rPr>
                                    <w:caps/>
                                    <w:color w:val="0E2841" w:themeColor="text2"/>
                                    <w:sz w:val="36"/>
                                    <w:szCs w:val="36"/>
                                  </w:rPr>
                                  <w:t>individual reflection</w:t>
                                </w:r>
                              </w:p>
                            </w:sdtContent>
                          </w:sdt>
                        </w:txbxContent>
                      </v:textbox>
                    </v:shape>
                    <w10:wrap anchorx="page" anchory="page"/>
                  </v:group>
                </w:pict>
              </mc:Fallback>
            </mc:AlternateContent>
          </w:r>
        </w:p>
        <w:p w14:paraId="4DDC7F12" w14:textId="5D46CE1E" w:rsidR="0039697A" w:rsidRDefault="0039697A">
          <w:r>
            <w:br w:type="page"/>
          </w:r>
        </w:p>
      </w:sdtContent>
    </w:sdt>
    <w:sdt>
      <w:sdtPr>
        <w:id w:val="107841264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F89C978" w14:textId="7DC24027" w:rsidR="00452630" w:rsidRDefault="00452630">
          <w:pPr>
            <w:pStyle w:val="TOCHeading"/>
          </w:pPr>
          <w:r>
            <w:t>Contents</w:t>
          </w:r>
        </w:p>
        <w:p w14:paraId="7849DF89" w14:textId="1095BAED" w:rsidR="00452630" w:rsidRDefault="0045263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475641" w:history="1">
            <w:r w:rsidRPr="000B65C3">
              <w:rPr>
                <w:rStyle w:val="Hyperlink"/>
                <w:noProof/>
              </w:rPr>
              <w:t>Introduction</w:t>
            </w:r>
            <w:r>
              <w:rPr>
                <w:noProof/>
                <w:webHidden/>
              </w:rPr>
              <w:tab/>
            </w:r>
            <w:r>
              <w:rPr>
                <w:noProof/>
                <w:webHidden/>
              </w:rPr>
              <w:fldChar w:fldCharType="begin"/>
            </w:r>
            <w:r>
              <w:rPr>
                <w:noProof/>
                <w:webHidden/>
              </w:rPr>
              <w:instrText xml:space="preserve"> PAGEREF _Toc216475641 \h </w:instrText>
            </w:r>
            <w:r>
              <w:rPr>
                <w:noProof/>
                <w:webHidden/>
              </w:rPr>
            </w:r>
            <w:r>
              <w:rPr>
                <w:noProof/>
                <w:webHidden/>
              </w:rPr>
              <w:fldChar w:fldCharType="separate"/>
            </w:r>
            <w:r>
              <w:rPr>
                <w:noProof/>
                <w:webHidden/>
              </w:rPr>
              <w:t>2</w:t>
            </w:r>
            <w:r>
              <w:rPr>
                <w:noProof/>
                <w:webHidden/>
              </w:rPr>
              <w:fldChar w:fldCharType="end"/>
            </w:r>
          </w:hyperlink>
        </w:p>
        <w:p w14:paraId="451180DB" w14:textId="7CB43B69" w:rsidR="00452630" w:rsidRDefault="00452630">
          <w:pPr>
            <w:pStyle w:val="TOC1"/>
            <w:tabs>
              <w:tab w:val="right" w:leader="dot" w:pos="9016"/>
            </w:tabs>
            <w:rPr>
              <w:rFonts w:eastAsiaTheme="minorEastAsia"/>
              <w:noProof/>
              <w:sz w:val="24"/>
              <w:szCs w:val="24"/>
              <w:lang w:eastAsia="en-GB"/>
            </w:rPr>
          </w:pPr>
          <w:hyperlink w:anchor="_Toc216475642" w:history="1">
            <w:r w:rsidRPr="000B65C3">
              <w:rPr>
                <w:rStyle w:val="Hyperlink"/>
                <w:noProof/>
              </w:rPr>
              <w:t>Part 1</w:t>
            </w:r>
            <w:r>
              <w:rPr>
                <w:noProof/>
                <w:webHidden/>
              </w:rPr>
              <w:tab/>
            </w:r>
            <w:r>
              <w:rPr>
                <w:noProof/>
                <w:webHidden/>
              </w:rPr>
              <w:fldChar w:fldCharType="begin"/>
            </w:r>
            <w:r>
              <w:rPr>
                <w:noProof/>
                <w:webHidden/>
              </w:rPr>
              <w:instrText xml:space="preserve"> PAGEREF _Toc216475642 \h </w:instrText>
            </w:r>
            <w:r>
              <w:rPr>
                <w:noProof/>
                <w:webHidden/>
              </w:rPr>
            </w:r>
            <w:r>
              <w:rPr>
                <w:noProof/>
                <w:webHidden/>
              </w:rPr>
              <w:fldChar w:fldCharType="separate"/>
            </w:r>
            <w:r>
              <w:rPr>
                <w:noProof/>
                <w:webHidden/>
              </w:rPr>
              <w:t>3</w:t>
            </w:r>
            <w:r>
              <w:rPr>
                <w:noProof/>
                <w:webHidden/>
              </w:rPr>
              <w:fldChar w:fldCharType="end"/>
            </w:r>
          </w:hyperlink>
        </w:p>
        <w:p w14:paraId="4B893596" w14:textId="37A8F9E3" w:rsidR="00452630" w:rsidRDefault="00452630">
          <w:pPr>
            <w:pStyle w:val="TOC1"/>
            <w:tabs>
              <w:tab w:val="right" w:leader="dot" w:pos="9016"/>
            </w:tabs>
            <w:rPr>
              <w:rFonts w:eastAsiaTheme="minorEastAsia"/>
              <w:noProof/>
              <w:sz w:val="24"/>
              <w:szCs w:val="24"/>
              <w:lang w:eastAsia="en-GB"/>
            </w:rPr>
          </w:pPr>
          <w:hyperlink w:anchor="_Toc216475643" w:history="1">
            <w:r w:rsidRPr="000B65C3">
              <w:rPr>
                <w:rStyle w:val="Hyperlink"/>
                <w:noProof/>
              </w:rPr>
              <w:t>Individual reflection</w:t>
            </w:r>
            <w:r>
              <w:rPr>
                <w:noProof/>
                <w:webHidden/>
              </w:rPr>
              <w:tab/>
            </w:r>
            <w:r>
              <w:rPr>
                <w:noProof/>
                <w:webHidden/>
              </w:rPr>
              <w:fldChar w:fldCharType="begin"/>
            </w:r>
            <w:r>
              <w:rPr>
                <w:noProof/>
                <w:webHidden/>
              </w:rPr>
              <w:instrText xml:space="preserve"> PAGEREF _Toc216475643 \h </w:instrText>
            </w:r>
            <w:r>
              <w:rPr>
                <w:noProof/>
                <w:webHidden/>
              </w:rPr>
            </w:r>
            <w:r>
              <w:rPr>
                <w:noProof/>
                <w:webHidden/>
              </w:rPr>
              <w:fldChar w:fldCharType="separate"/>
            </w:r>
            <w:r>
              <w:rPr>
                <w:noProof/>
                <w:webHidden/>
              </w:rPr>
              <w:t>3</w:t>
            </w:r>
            <w:r>
              <w:rPr>
                <w:noProof/>
                <w:webHidden/>
              </w:rPr>
              <w:fldChar w:fldCharType="end"/>
            </w:r>
          </w:hyperlink>
        </w:p>
        <w:p w14:paraId="69D9A823" w14:textId="2BCCFAEA" w:rsidR="00452630" w:rsidRDefault="00452630">
          <w:pPr>
            <w:pStyle w:val="TOC2"/>
            <w:tabs>
              <w:tab w:val="right" w:leader="dot" w:pos="9016"/>
            </w:tabs>
            <w:rPr>
              <w:rFonts w:eastAsiaTheme="minorEastAsia"/>
              <w:noProof/>
              <w:sz w:val="24"/>
              <w:szCs w:val="24"/>
              <w:lang w:eastAsia="en-GB"/>
            </w:rPr>
          </w:pPr>
          <w:hyperlink w:anchor="_Toc216475644" w:history="1">
            <w:r w:rsidRPr="000B65C3">
              <w:rPr>
                <w:rStyle w:val="Hyperlink"/>
                <w:noProof/>
              </w:rPr>
              <w:t>Reflective cycle</w:t>
            </w:r>
            <w:r>
              <w:rPr>
                <w:noProof/>
                <w:webHidden/>
              </w:rPr>
              <w:tab/>
            </w:r>
            <w:r>
              <w:rPr>
                <w:noProof/>
                <w:webHidden/>
              </w:rPr>
              <w:fldChar w:fldCharType="begin"/>
            </w:r>
            <w:r>
              <w:rPr>
                <w:noProof/>
                <w:webHidden/>
              </w:rPr>
              <w:instrText xml:space="preserve"> PAGEREF _Toc216475644 \h </w:instrText>
            </w:r>
            <w:r>
              <w:rPr>
                <w:noProof/>
                <w:webHidden/>
              </w:rPr>
            </w:r>
            <w:r>
              <w:rPr>
                <w:noProof/>
                <w:webHidden/>
              </w:rPr>
              <w:fldChar w:fldCharType="separate"/>
            </w:r>
            <w:r>
              <w:rPr>
                <w:noProof/>
                <w:webHidden/>
              </w:rPr>
              <w:t>3</w:t>
            </w:r>
            <w:r>
              <w:rPr>
                <w:noProof/>
                <w:webHidden/>
              </w:rPr>
              <w:fldChar w:fldCharType="end"/>
            </w:r>
          </w:hyperlink>
        </w:p>
        <w:p w14:paraId="5E142F17" w14:textId="52AEF239" w:rsidR="00452630" w:rsidRDefault="00452630">
          <w:pPr>
            <w:pStyle w:val="TOC2"/>
            <w:tabs>
              <w:tab w:val="right" w:leader="dot" w:pos="9016"/>
            </w:tabs>
            <w:rPr>
              <w:rFonts w:eastAsiaTheme="minorEastAsia"/>
              <w:noProof/>
              <w:sz w:val="24"/>
              <w:szCs w:val="24"/>
              <w:lang w:eastAsia="en-GB"/>
            </w:rPr>
          </w:pPr>
          <w:hyperlink w:anchor="_Toc216475645" w:history="1">
            <w:r w:rsidRPr="000B65C3">
              <w:rPr>
                <w:rStyle w:val="Hyperlink"/>
                <w:noProof/>
              </w:rPr>
              <w:t>Strengths and Weaknesses</w:t>
            </w:r>
            <w:r>
              <w:rPr>
                <w:noProof/>
                <w:webHidden/>
              </w:rPr>
              <w:tab/>
            </w:r>
            <w:r>
              <w:rPr>
                <w:noProof/>
                <w:webHidden/>
              </w:rPr>
              <w:fldChar w:fldCharType="begin"/>
            </w:r>
            <w:r>
              <w:rPr>
                <w:noProof/>
                <w:webHidden/>
              </w:rPr>
              <w:instrText xml:space="preserve"> PAGEREF _Toc216475645 \h </w:instrText>
            </w:r>
            <w:r>
              <w:rPr>
                <w:noProof/>
                <w:webHidden/>
              </w:rPr>
            </w:r>
            <w:r>
              <w:rPr>
                <w:noProof/>
                <w:webHidden/>
              </w:rPr>
              <w:fldChar w:fldCharType="separate"/>
            </w:r>
            <w:r>
              <w:rPr>
                <w:noProof/>
                <w:webHidden/>
              </w:rPr>
              <w:t>5</w:t>
            </w:r>
            <w:r>
              <w:rPr>
                <w:noProof/>
                <w:webHidden/>
              </w:rPr>
              <w:fldChar w:fldCharType="end"/>
            </w:r>
          </w:hyperlink>
        </w:p>
        <w:p w14:paraId="475F602B" w14:textId="4462B8E3" w:rsidR="00452630" w:rsidRDefault="00452630">
          <w:pPr>
            <w:pStyle w:val="TOC2"/>
            <w:tabs>
              <w:tab w:val="right" w:leader="dot" w:pos="9016"/>
            </w:tabs>
            <w:rPr>
              <w:rFonts w:eastAsiaTheme="minorEastAsia"/>
              <w:noProof/>
              <w:sz w:val="24"/>
              <w:szCs w:val="24"/>
              <w:lang w:eastAsia="en-GB"/>
            </w:rPr>
          </w:pPr>
          <w:hyperlink w:anchor="_Toc216475646" w:history="1">
            <w:r w:rsidRPr="000B65C3">
              <w:rPr>
                <w:rStyle w:val="Hyperlink"/>
                <w:noProof/>
              </w:rPr>
              <w:t>Personal development plan</w:t>
            </w:r>
            <w:r>
              <w:rPr>
                <w:noProof/>
                <w:webHidden/>
              </w:rPr>
              <w:tab/>
            </w:r>
            <w:r>
              <w:rPr>
                <w:noProof/>
                <w:webHidden/>
              </w:rPr>
              <w:fldChar w:fldCharType="begin"/>
            </w:r>
            <w:r>
              <w:rPr>
                <w:noProof/>
                <w:webHidden/>
              </w:rPr>
              <w:instrText xml:space="preserve"> PAGEREF _Toc216475646 \h </w:instrText>
            </w:r>
            <w:r>
              <w:rPr>
                <w:noProof/>
                <w:webHidden/>
              </w:rPr>
            </w:r>
            <w:r>
              <w:rPr>
                <w:noProof/>
                <w:webHidden/>
              </w:rPr>
              <w:fldChar w:fldCharType="separate"/>
            </w:r>
            <w:r>
              <w:rPr>
                <w:noProof/>
                <w:webHidden/>
              </w:rPr>
              <w:t>6</w:t>
            </w:r>
            <w:r>
              <w:rPr>
                <w:noProof/>
                <w:webHidden/>
              </w:rPr>
              <w:fldChar w:fldCharType="end"/>
            </w:r>
          </w:hyperlink>
        </w:p>
        <w:p w14:paraId="30F93128" w14:textId="4DB805A0" w:rsidR="00452630" w:rsidRDefault="00452630">
          <w:pPr>
            <w:pStyle w:val="TOC1"/>
            <w:tabs>
              <w:tab w:val="right" w:leader="dot" w:pos="9016"/>
            </w:tabs>
            <w:rPr>
              <w:rFonts w:eastAsiaTheme="minorEastAsia"/>
              <w:noProof/>
              <w:sz w:val="24"/>
              <w:szCs w:val="24"/>
              <w:lang w:eastAsia="en-GB"/>
            </w:rPr>
          </w:pPr>
          <w:hyperlink w:anchor="_Toc216475647" w:history="1">
            <w:r w:rsidRPr="000B65C3">
              <w:rPr>
                <w:rStyle w:val="Hyperlink"/>
                <w:noProof/>
              </w:rPr>
              <w:t>Part 2</w:t>
            </w:r>
            <w:r>
              <w:rPr>
                <w:noProof/>
                <w:webHidden/>
              </w:rPr>
              <w:tab/>
            </w:r>
            <w:r>
              <w:rPr>
                <w:noProof/>
                <w:webHidden/>
              </w:rPr>
              <w:fldChar w:fldCharType="begin"/>
            </w:r>
            <w:r>
              <w:rPr>
                <w:noProof/>
                <w:webHidden/>
              </w:rPr>
              <w:instrText xml:space="preserve"> PAGEREF _Toc216475647 \h </w:instrText>
            </w:r>
            <w:r>
              <w:rPr>
                <w:noProof/>
                <w:webHidden/>
              </w:rPr>
            </w:r>
            <w:r>
              <w:rPr>
                <w:noProof/>
                <w:webHidden/>
              </w:rPr>
              <w:fldChar w:fldCharType="separate"/>
            </w:r>
            <w:r>
              <w:rPr>
                <w:noProof/>
                <w:webHidden/>
              </w:rPr>
              <w:t>7</w:t>
            </w:r>
            <w:r>
              <w:rPr>
                <w:noProof/>
                <w:webHidden/>
              </w:rPr>
              <w:fldChar w:fldCharType="end"/>
            </w:r>
          </w:hyperlink>
        </w:p>
        <w:p w14:paraId="62DF95B5" w14:textId="0B7EA47E" w:rsidR="00452630" w:rsidRDefault="00452630">
          <w:pPr>
            <w:pStyle w:val="TOC2"/>
            <w:tabs>
              <w:tab w:val="right" w:leader="dot" w:pos="9016"/>
            </w:tabs>
            <w:rPr>
              <w:rFonts w:eastAsiaTheme="minorEastAsia"/>
              <w:noProof/>
              <w:sz w:val="24"/>
              <w:szCs w:val="24"/>
              <w:lang w:eastAsia="en-GB"/>
            </w:rPr>
          </w:pPr>
          <w:hyperlink w:anchor="_Toc216475648" w:history="1">
            <w:r w:rsidRPr="000B65C3">
              <w:rPr>
                <w:rStyle w:val="Hyperlink"/>
                <w:noProof/>
              </w:rPr>
              <w:t>The importance of coaching and mentoring in post-COVID workplaces</w:t>
            </w:r>
            <w:r>
              <w:rPr>
                <w:noProof/>
                <w:webHidden/>
              </w:rPr>
              <w:tab/>
            </w:r>
            <w:r>
              <w:rPr>
                <w:noProof/>
                <w:webHidden/>
              </w:rPr>
              <w:fldChar w:fldCharType="begin"/>
            </w:r>
            <w:r>
              <w:rPr>
                <w:noProof/>
                <w:webHidden/>
              </w:rPr>
              <w:instrText xml:space="preserve"> PAGEREF _Toc216475648 \h </w:instrText>
            </w:r>
            <w:r>
              <w:rPr>
                <w:noProof/>
                <w:webHidden/>
              </w:rPr>
            </w:r>
            <w:r>
              <w:rPr>
                <w:noProof/>
                <w:webHidden/>
              </w:rPr>
              <w:fldChar w:fldCharType="separate"/>
            </w:r>
            <w:r>
              <w:rPr>
                <w:noProof/>
                <w:webHidden/>
              </w:rPr>
              <w:t>7</w:t>
            </w:r>
            <w:r>
              <w:rPr>
                <w:noProof/>
                <w:webHidden/>
              </w:rPr>
              <w:fldChar w:fldCharType="end"/>
            </w:r>
          </w:hyperlink>
        </w:p>
        <w:p w14:paraId="367F3A37" w14:textId="06A65422" w:rsidR="00452630" w:rsidRDefault="00452630">
          <w:pPr>
            <w:pStyle w:val="TOC2"/>
            <w:tabs>
              <w:tab w:val="right" w:leader="dot" w:pos="9016"/>
            </w:tabs>
            <w:rPr>
              <w:rFonts w:eastAsiaTheme="minorEastAsia"/>
              <w:noProof/>
              <w:sz w:val="24"/>
              <w:szCs w:val="24"/>
              <w:lang w:eastAsia="en-GB"/>
            </w:rPr>
          </w:pPr>
          <w:hyperlink w:anchor="_Toc216475649" w:history="1">
            <w:r w:rsidRPr="000B65C3">
              <w:rPr>
                <w:rStyle w:val="Hyperlink"/>
                <w:noProof/>
              </w:rPr>
              <w:t>The skills required to be an effective coach</w:t>
            </w:r>
            <w:r>
              <w:rPr>
                <w:noProof/>
                <w:webHidden/>
              </w:rPr>
              <w:tab/>
            </w:r>
            <w:r>
              <w:rPr>
                <w:noProof/>
                <w:webHidden/>
              </w:rPr>
              <w:fldChar w:fldCharType="begin"/>
            </w:r>
            <w:r>
              <w:rPr>
                <w:noProof/>
                <w:webHidden/>
              </w:rPr>
              <w:instrText xml:space="preserve"> PAGEREF _Toc216475649 \h </w:instrText>
            </w:r>
            <w:r>
              <w:rPr>
                <w:noProof/>
                <w:webHidden/>
              </w:rPr>
            </w:r>
            <w:r>
              <w:rPr>
                <w:noProof/>
                <w:webHidden/>
              </w:rPr>
              <w:fldChar w:fldCharType="separate"/>
            </w:r>
            <w:r>
              <w:rPr>
                <w:noProof/>
                <w:webHidden/>
              </w:rPr>
              <w:t>8</w:t>
            </w:r>
            <w:r>
              <w:rPr>
                <w:noProof/>
                <w:webHidden/>
              </w:rPr>
              <w:fldChar w:fldCharType="end"/>
            </w:r>
          </w:hyperlink>
        </w:p>
        <w:p w14:paraId="49E91451" w14:textId="4636001E" w:rsidR="00452630" w:rsidRDefault="00452630">
          <w:pPr>
            <w:pStyle w:val="TOC2"/>
            <w:tabs>
              <w:tab w:val="right" w:leader="dot" w:pos="9016"/>
            </w:tabs>
            <w:rPr>
              <w:rFonts w:eastAsiaTheme="minorEastAsia"/>
              <w:noProof/>
              <w:sz w:val="24"/>
              <w:szCs w:val="24"/>
              <w:lang w:eastAsia="en-GB"/>
            </w:rPr>
          </w:pPr>
          <w:hyperlink w:anchor="_Toc216475650" w:history="1">
            <w:r w:rsidRPr="000B65C3">
              <w:rPr>
                <w:rStyle w:val="Hyperlink"/>
                <w:noProof/>
              </w:rPr>
              <w:t>Instant Pay-off model vs GROW coaching model</w:t>
            </w:r>
            <w:r>
              <w:rPr>
                <w:noProof/>
                <w:webHidden/>
              </w:rPr>
              <w:tab/>
            </w:r>
            <w:r>
              <w:rPr>
                <w:noProof/>
                <w:webHidden/>
              </w:rPr>
              <w:fldChar w:fldCharType="begin"/>
            </w:r>
            <w:r>
              <w:rPr>
                <w:noProof/>
                <w:webHidden/>
              </w:rPr>
              <w:instrText xml:space="preserve"> PAGEREF _Toc216475650 \h </w:instrText>
            </w:r>
            <w:r>
              <w:rPr>
                <w:noProof/>
                <w:webHidden/>
              </w:rPr>
            </w:r>
            <w:r>
              <w:rPr>
                <w:noProof/>
                <w:webHidden/>
              </w:rPr>
              <w:fldChar w:fldCharType="separate"/>
            </w:r>
            <w:r>
              <w:rPr>
                <w:noProof/>
                <w:webHidden/>
              </w:rPr>
              <w:t>9</w:t>
            </w:r>
            <w:r>
              <w:rPr>
                <w:noProof/>
                <w:webHidden/>
              </w:rPr>
              <w:fldChar w:fldCharType="end"/>
            </w:r>
          </w:hyperlink>
        </w:p>
        <w:p w14:paraId="0DBD3415" w14:textId="022599C0" w:rsidR="00452630" w:rsidRDefault="00452630">
          <w:pPr>
            <w:pStyle w:val="TOC1"/>
            <w:tabs>
              <w:tab w:val="right" w:leader="dot" w:pos="9016"/>
            </w:tabs>
            <w:rPr>
              <w:rFonts w:eastAsiaTheme="minorEastAsia"/>
              <w:noProof/>
              <w:sz w:val="24"/>
              <w:szCs w:val="24"/>
              <w:lang w:eastAsia="en-GB"/>
            </w:rPr>
          </w:pPr>
          <w:hyperlink w:anchor="_Toc216475651" w:history="1">
            <w:r w:rsidRPr="000B65C3">
              <w:rPr>
                <w:rStyle w:val="Hyperlink"/>
                <w:noProof/>
              </w:rPr>
              <w:t>Conclusion</w:t>
            </w:r>
            <w:r>
              <w:rPr>
                <w:noProof/>
                <w:webHidden/>
              </w:rPr>
              <w:tab/>
            </w:r>
            <w:r>
              <w:rPr>
                <w:noProof/>
                <w:webHidden/>
              </w:rPr>
              <w:fldChar w:fldCharType="begin"/>
            </w:r>
            <w:r>
              <w:rPr>
                <w:noProof/>
                <w:webHidden/>
              </w:rPr>
              <w:instrText xml:space="preserve"> PAGEREF _Toc216475651 \h </w:instrText>
            </w:r>
            <w:r>
              <w:rPr>
                <w:noProof/>
                <w:webHidden/>
              </w:rPr>
            </w:r>
            <w:r>
              <w:rPr>
                <w:noProof/>
                <w:webHidden/>
              </w:rPr>
              <w:fldChar w:fldCharType="separate"/>
            </w:r>
            <w:r>
              <w:rPr>
                <w:noProof/>
                <w:webHidden/>
              </w:rPr>
              <w:t>9</w:t>
            </w:r>
            <w:r>
              <w:rPr>
                <w:noProof/>
                <w:webHidden/>
              </w:rPr>
              <w:fldChar w:fldCharType="end"/>
            </w:r>
          </w:hyperlink>
        </w:p>
        <w:p w14:paraId="2E83B623" w14:textId="38AAE35A" w:rsidR="00452630" w:rsidRDefault="00452630">
          <w:pPr>
            <w:pStyle w:val="TOC1"/>
            <w:tabs>
              <w:tab w:val="right" w:leader="dot" w:pos="9016"/>
            </w:tabs>
            <w:rPr>
              <w:rFonts w:eastAsiaTheme="minorEastAsia"/>
              <w:noProof/>
              <w:sz w:val="24"/>
              <w:szCs w:val="24"/>
              <w:lang w:eastAsia="en-GB"/>
            </w:rPr>
          </w:pPr>
          <w:hyperlink w:anchor="_Toc216475652" w:history="1">
            <w:r w:rsidRPr="000B65C3">
              <w:rPr>
                <w:rStyle w:val="Hyperlink"/>
                <w:noProof/>
              </w:rPr>
              <w:t>References</w:t>
            </w:r>
            <w:r>
              <w:rPr>
                <w:noProof/>
                <w:webHidden/>
              </w:rPr>
              <w:tab/>
            </w:r>
            <w:r>
              <w:rPr>
                <w:noProof/>
                <w:webHidden/>
              </w:rPr>
              <w:fldChar w:fldCharType="begin"/>
            </w:r>
            <w:r>
              <w:rPr>
                <w:noProof/>
                <w:webHidden/>
              </w:rPr>
              <w:instrText xml:space="preserve"> PAGEREF _Toc216475652 \h </w:instrText>
            </w:r>
            <w:r>
              <w:rPr>
                <w:noProof/>
                <w:webHidden/>
              </w:rPr>
            </w:r>
            <w:r>
              <w:rPr>
                <w:noProof/>
                <w:webHidden/>
              </w:rPr>
              <w:fldChar w:fldCharType="separate"/>
            </w:r>
            <w:r>
              <w:rPr>
                <w:noProof/>
                <w:webHidden/>
              </w:rPr>
              <w:t>11</w:t>
            </w:r>
            <w:r>
              <w:rPr>
                <w:noProof/>
                <w:webHidden/>
              </w:rPr>
              <w:fldChar w:fldCharType="end"/>
            </w:r>
          </w:hyperlink>
        </w:p>
        <w:p w14:paraId="0402BC3E" w14:textId="0DEF3283" w:rsidR="00452630" w:rsidRDefault="00452630">
          <w:r>
            <w:rPr>
              <w:b/>
              <w:bCs/>
              <w:noProof/>
            </w:rPr>
            <w:fldChar w:fldCharType="end"/>
          </w:r>
        </w:p>
      </w:sdtContent>
    </w:sdt>
    <w:p w14:paraId="65E143E1" w14:textId="77777777" w:rsidR="00452630" w:rsidRDefault="00452630" w:rsidP="00452630">
      <w:pPr>
        <w:pStyle w:val="Heading1"/>
      </w:pPr>
    </w:p>
    <w:p w14:paraId="3086094E" w14:textId="77777777" w:rsidR="00452630" w:rsidRDefault="00452630" w:rsidP="00452630">
      <w:pPr>
        <w:pStyle w:val="Heading1"/>
      </w:pPr>
    </w:p>
    <w:p w14:paraId="5C1F65BC" w14:textId="77777777" w:rsidR="00452630" w:rsidRDefault="00452630" w:rsidP="00452630">
      <w:pPr>
        <w:pStyle w:val="Heading1"/>
      </w:pPr>
    </w:p>
    <w:p w14:paraId="6E7BDB38" w14:textId="77777777" w:rsidR="00452630" w:rsidRDefault="00452630" w:rsidP="00452630">
      <w:pPr>
        <w:pStyle w:val="Heading1"/>
      </w:pPr>
    </w:p>
    <w:p w14:paraId="312650C8" w14:textId="77777777" w:rsidR="00452630" w:rsidRDefault="00452630" w:rsidP="00452630">
      <w:pPr>
        <w:pStyle w:val="Heading1"/>
      </w:pPr>
    </w:p>
    <w:p w14:paraId="623EB37E" w14:textId="77777777" w:rsidR="00452630" w:rsidRDefault="00452630" w:rsidP="00452630">
      <w:pPr>
        <w:pStyle w:val="Heading1"/>
      </w:pPr>
    </w:p>
    <w:p w14:paraId="4603A436" w14:textId="77777777" w:rsidR="00452630" w:rsidRDefault="00452630" w:rsidP="00452630">
      <w:pPr>
        <w:pStyle w:val="Heading1"/>
      </w:pPr>
    </w:p>
    <w:p w14:paraId="13EDF9FA" w14:textId="77777777" w:rsidR="00452630" w:rsidRDefault="00452630" w:rsidP="00452630"/>
    <w:p w14:paraId="1042E9DB" w14:textId="77777777" w:rsidR="00452630" w:rsidRDefault="00452630" w:rsidP="00452630"/>
    <w:p w14:paraId="405330E1" w14:textId="77777777" w:rsidR="00452630" w:rsidRPr="00452630" w:rsidRDefault="00452630" w:rsidP="00452630"/>
    <w:p w14:paraId="7520772D" w14:textId="130871D5" w:rsidR="00C30111" w:rsidRPr="002C7F86" w:rsidRDefault="0039697A" w:rsidP="00452630">
      <w:pPr>
        <w:pStyle w:val="Heading1"/>
      </w:pPr>
      <w:bookmarkStart w:id="0" w:name="_Toc216475641"/>
      <w:r w:rsidRPr="002C7F86">
        <w:lastRenderedPageBreak/>
        <w:t>Introduction</w:t>
      </w:r>
      <w:bookmarkEnd w:id="0"/>
    </w:p>
    <w:p w14:paraId="47FD0BFF" w14:textId="77777777" w:rsidR="00AA1565" w:rsidRPr="002C7F86" w:rsidRDefault="00AA1565" w:rsidP="0063246C">
      <w:pPr>
        <w:spacing w:line="276" w:lineRule="auto"/>
        <w:ind w:firstLine="720"/>
        <w:jc w:val="both"/>
        <w:rPr>
          <w:rFonts w:ascii="Times New Roman" w:hAnsi="Times New Roman" w:cs="Times New Roman"/>
          <w:sz w:val="24"/>
          <w:szCs w:val="24"/>
        </w:rPr>
      </w:pPr>
    </w:p>
    <w:p w14:paraId="1F255260" w14:textId="7FF9E8AB" w:rsidR="00AA1565" w:rsidRPr="002C7F86" w:rsidRDefault="00AA1565" w:rsidP="0063246C">
      <w:pPr>
        <w:spacing w:line="276" w:lineRule="auto"/>
        <w:ind w:firstLine="720"/>
        <w:jc w:val="both"/>
        <w:rPr>
          <w:rFonts w:ascii="Times New Roman" w:hAnsi="Times New Roman" w:cs="Times New Roman"/>
          <w:sz w:val="24"/>
          <w:szCs w:val="24"/>
        </w:rPr>
      </w:pPr>
      <w:r w:rsidRPr="002C7F86">
        <w:rPr>
          <w:rFonts w:ascii="Times New Roman" w:hAnsi="Times New Roman" w:cs="Times New Roman"/>
          <w:sz w:val="24"/>
          <w:szCs w:val="24"/>
        </w:rPr>
        <w:t xml:space="preserve">The following reflective report presents a critical assessment of </w:t>
      </w:r>
      <w:r w:rsidR="009117FF" w:rsidRPr="002C7F86">
        <w:rPr>
          <w:rFonts w:ascii="Times New Roman" w:hAnsi="Times New Roman" w:cs="Times New Roman"/>
          <w:sz w:val="24"/>
          <w:szCs w:val="24"/>
        </w:rPr>
        <w:t>my</w:t>
      </w:r>
      <w:r w:rsidRPr="002C7F86">
        <w:rPr>
          <w:rFonts w:ascii="Times New Roman" w:hAnsi="Times New Roman" w:cs="Times New Roman"/>
          <w:sz w:val="24"/>
          <w:szCs w:val="24"/>
        </w:rPr>
        <w:t xml:space="preserve"> performance as a coach following a recent 15-minute session with colleagues, using</w:t>
      </w:r>
      <w:r w:rsidRPr="002C7F86">
        <w:rPr>
          <w:rFonts w:ascii="Times New Roman" w:hAnsi="Times New Roman" w:cs="Times New Roman"/>
          <w:sz w:val="24"/>
          <w:szCs w:val="24"/>
        </w:rPr>
        <w:t xml:space="preserve"> the Instant Pay-off </w:t>
      </w:r>
      <w:r w:rsidR="009117FF" w:rsidRPr="002C7F86">
        <w:rPr>
          <w:rFonts w:ascii="Times New Roman" w:hAnsi="Times New Roman" w:cs="Times New Roman"/>
          <w:sz w:val="24"/>
          <w:szCs w:val="24"/>
        </w:rPr>
        <w:t xml:space="preserve">model. </w:t>
      </w:r>
      <w:r w:rsidR="009117FF" w:rsidRPr="002C7F86">
        <w:rPr>
          <w:rFonts w:ascii="Times New Roman" w:hAnsi="Times New Roman" w:cs="Times New Roman"/>
          <w:sz w:val="24"/>
          <w:szCs w:val="24"/>
        </w:rPr>
        <w:t>This assessment will use various tools to go through the process in depth.</w:t>
      </w:r>
      <w:r w:rsidR="009117FF" w:rsidRPr="002C7F86">
        <w:rPr>
          <w:rFonts w:ascii="Times New Roman" w:hAnsi="Times New Roman" w:cs="Times New Roman"/>
          <w:sz w:val="24"/>
          <w:szCs w:val="24"/>
        </w:rPr>
        <w:t xml:space="preserve"> </w:t>
      </w:r>
      <w:r w:rsidR="009117FF" w:rsidRPr="002C7F86">
        <w:rPr>
          <w:rFonts w:ascii="Times New Roman" w:hAnsi="Times New Roman" w:cs="Times New Roman"/>
          <w:sz w:val="24"/>
          <w:szCs w:val="24"/>
        </w:rPr>
        <w:t xml:space="preserve">These include the Gibbs reflective cycle, a personal development plan, and </w:t>
      </w:r>
      <w:r w:rsidR="009117FF" w:rsidRPr="002C7F86">
        <w:rPr>
          <w:rFonts w:ascii="Times New Roman" w:hAnsi="Times New Roman" w:cs="Times New Roman"/>
          <w:sz w:val="24"/>
          <w:szCs w:val="24"/>
        </w:rPr>
        <w:t>the recognition of</w:t>
      </w:r>
      <w:r w:rsidR="009117FF" w:rsidRPr="002C7F86">
        <w:rPr>
          <w:rFonts w:ascii="Times New Roman" w:hAnsi="Times New Roman" w:cs="Times New Roman"/>
          <w:sz w:val="24"/>
          <w:szCs w:val="24"/>
        </w:rPr>
        <w:t xml:space="preserve"> strengths and weaknesses.</w:t>
      </w:r>
    </w:p>
    <w:p w14:paraId="2295454C" w14:textId="77777777" w:rsidR="002C7F86" w:rsidRPr="002C7F86" w:rsidRDefault="00925B3F" w:rsidP="0063246C">
      <w:pPr>
        <w:spacing w:line="276" w:lineRule="auto"/>
        <w:ind w:firstLine="720"/>
        <w:jc w:val="both"/>
        <w:rPr>
          <w:rFonts w:ascii="Times New Roman" w:hAnsi="Times New Roman" w:cs="Times New Roman"/>
          <w:sz w:val="24"/>
          <w:szCs w:val="24"/>
        </w:rPr>
      </w:pPr>
      <w:r w:rsidRPr="002C7F86">
        <w:rPr>
          <w:rFonts w:ascii="Times New Roman" w:hAnsi="Times New Roman" w:cs="Times New Roman"/>
          <w:sz w:val="24"/>
          <w:szCs w:val="24"/>
        </w:rPr>
        <w:t xml:space="preserve">The second part of this report will examine </w:t>
      </w:r>
      <w:r w:rsidRPr="002C7F86">
        <w:rPr>
          <w:rFonts w:ascii="Times New Roman" w:hAnsi="Times New Roman" w:cs="Times New Roman"/>
          <w:sz w:val="24"/>
          <w:szCs w:val="24"/>
        </w:rPr>
        <w:t>changes in coaching in the organisational context in the post-COVID era, as well as how my workplace uses coaching within</w:t>
      </w:r>
      <w:r w:rsidRPr="002C7F86">
        <w:rPr>
          <w:rFonts w:ascii="Times New Roman" w:hAnsi="Times New Roman" w:cs="Times New Roman"/>
          <w:sz w:val="24"/>
          <w:szCs w:val="24"/>
        </w:rPr>
        <w:t xml:space="preserve"> its culture.</w:t>
      </w:r>
      <w:r w:rsidR="003044B3" w:rsidRPr="002C7F86">
        <w:rPr>
          <w:rFonts w:ascii="Times New Roman" w:hAnsi="Times New Roman" w:cs="Times New Roman"/>
          <w:sz w:val="24"/>
          <w:szCs w:val="24"/>
        </w:rPr>
        <w:t xml:space="preserve"> </w:t>
      </w:r>
      <w:r w:rsidR="002C7F86" w:rsidRPr="002C7F86">
        <w:rPr>
          <w:rFonts w:ascii="Times New Roman" w:hAnsi="Times New Roman" w:cs="Times New Roman"/>
          <w:sz w:val="24"/>
          <w:szCs w:val="24"/>
        </w:rPr>
        <w:t xml:space="preserve">It will also assess the importance of a coach's skills for effectiveness. </w:t>
      </w:r>
    </w:p>
    <w:p w14:paraId="59191DB6" w14:textId="21D9260B" w:rsidR="00925B3F" w:rsidRPr="002C7F86" w:rsidRDefault="002C7F86" w:rsidP="0063246C">
      <w:pPr>
        <w:spacing w:line="276" w:lineRule="auto"/>
        <w:ind w:firstLine="720"/>
        <w:jc w:val="both"/>
        <w:rPr>
          <w:rFonts w:ascii="Times New Roman" w:hAnsi="Times New Roman" w:cs="Times New Roman"/>
          <w:sz w:val="24"/>
          <w:szCs w:val="24"/>
        </w:rPr>
      </w:pPr>
      <w:r w:rsidRPr="002C7F86">
        <w:rPr>
          <w:rFonts w:ascii="Times New Roman" w:hAnsi="Times New Roman" w:cs="Times New Roman"/>
          <w:sz w:val="24"/>
          <w:szCs w:val="24"/>
        </w:rPr>
        <w:t xml:space="preserve">Finally, the report will conclude with an analysis of two well-known coaching models, </w:t>
      </w:r>
      <w:r w:rsidRPr="002C7F86">
        <w:rPr>
          <w:rFonts w:ascii="Times New Roman" w:hAnsi="Times New Roman" w:cs="Times New Roman"/>
          <w:sz w:val="24"/>
          <w:szCs w:val="24"/>
        </w:rPr>
        <w:t>evaluate</w:t>
      </w:r>
      <w:r w:rsidRPr="002C7F86">
        <w:rPr>
          <w:rFonts w:ascii="Times New Roman" w:hAnsi="Times New Roman" w:cs="Times New Roman"/>
          <w:sz w:val="24"/>
          <w:szCs w:val="24"/>
        </w:rPr>
        <w:t xml:space="preserve"> their effectiveness and adaptability.</w:t>
      </w:r>
      <w:r w:rsidR="003044B3" w:rsidRPr="002C7F86">
        <w:rPr>
          <w:rFonts w:ascii="Times New Roman" w:hAnsi="Times New Roman" w:cs="Times New Roman"/>
          <w:sz w:val="24"/>
          <w:szCs w:val="24"/>
        </w:rPr>
        <w:t xml:space="preserve"> </w:t>
      </w:r>
    </w:p>
    <w:p w14:paraId="31134D9F" w14:textId="77777777" w:rsidR="00925B3F" w:rsidRPr="002C7F86" w:rsidRDefault="00925B3F" w:rsidP="0063246C">
      <w:pPr>
        <w:spacing w:line="276" w:lineRule="auto"/>
        <w:ind w:firstLine="720"/>
        <w:jc w:val="both"/>
        <w:rPr>
          <w:rFonts w:ascii="Times New Roman" w:hAnsi="Times New Roman" w:cs="Times New Roman"/>
          <w:sz w:val="24"/>
          <w:szCs w:val="24"/>
        </w:rPr>
      </w:pPr>
    </w:p>
    <w:p w14:paraId="0790CD48" w14:textId="77777777" w:rsidR="00BE197A" w:rsidRPr="002C7F86" w:rsidRDefault="00BE197A" w:rsidP="0063246C">
      <w:pPr>
        <w:spacing w:line="276" w:lineRule="auto"/>
        <w:ind w:firstLine="720"/>
        <w:jc w:val="both"/>
        <w:rPr>
          <w:rFonts w:ascii="Times New Roman" w:hAnsi="Times New Roman" w:cs="Times New Roman"/>
          <w:sz w:val="24"/>
          <w:szCs w:val="24"/>
        </w:rPr>
      </w:pPr>
    </w:p>
    <w:p w14:paraId="38069064" w14:textId="77777777" w:rsidR="00BE197A" w:rsidRDefault="00BE197A" w:rsidP="0063246C">
      <w:pPr>
        <w:spacing w:line="276" w:lineRule="auto"/>
        <w:ind w:firstLine="720"/>
        <w:jc w:val="both"/>
      </w:pPr>
    </w:p>
    <w:p w14:paraId="5862F436" w14:textId="77777777" w:rsidR="00BE197A" w:rsidRDefault="00BE197A" w:rsidP="00054080"/>
    <w:p w14:paraId="0D49FBB2" w14:textId="77777777" w:rsidR="00BE197A" w:rsidRDefault="00BE197A" w:rsidP="00054080"/>
    <w:p w14:paraId="256C4E14" w14:textId="77777777" w:rsidR="00BE197A" w:rsidRDefault="00BE197A" w:rsidP="00054080"/>
    <w:p w14:paraId="4DE832B2" w14:textId="77777777" w:rsidR="00BE197A" w:rsidRDefault="00BE197A" w:rsidP="00054080"/>
    <w:p w14:paraId="3C87D750" w14:textId="77777777" w:rsidR="00BE197A" w:rsidRDefault="00BE197A" w:rsidP="00054080"/>
    <w:p w14:paraId="5A3F94E7" w14:textId="77777777" w:rsidR="00BE197A" w:rsidRDefault="00BE197A" w:rsidP="00054080"/>
    <w:p w14:paraId="404F86FE" w14:textId="77777777" w:rsidR="00BE197A" w:rsidRDefault="00BE197A" w:rsidP="00054080"/>
    <w:p w14:paraId="39096973" w14:textId="77777777" w:rsidR="00BE197A" w:rsidRDefault="00BE197A" w:rsidP="00054080"/>
    <w:p w14:paraId="7E1E50CF" w14:textId="77777777" w:rsidR="00BE197A" w:rsidRDefault="00BE197A" w:rsidP="00054080"/>
    <w:p w14:paraId="1867712B" w14:textId="77777777" w:rsidR="00BE197A" w:rsidRDefault="00BE197A" w:rsidP="00054080"/>
    <w:p w14:paraId="22CB10DB" w14:textId="77777777" w:rsidR="00BE197A" w:rsidRDefault="00BE197A" w:rsidP="00054080"/>
    <w:p w14:paraId="5330AB26" w14:textId="77777777" w:rsidR="00A203EF" w:rsidRDefault="00A203EF" w:rsidP="00054080"/>
    <w:p w14:paraId="05B170DA" w14:textId="77777777" w:rsidR="00A203EF" w:rsidRDefault="00A203EF" w:rsidP="00054080"/>
    <w:p w14:paraId="69A33FC8" w14:textId="77777777" w:rsidR="00BE197A" w:rsidRDefault="00BE197A" w:rsidP="00054080"/>
    <w:p w14:paraId="46F0F618" w14:textId="77777777" w:rsidR="00DA73E3" w:rsidRDefault="00DA73E3" w:rsidP="00054080"/>
    <w:p w14:paraId="51A85FD6" w14:textId="77777777" w:rsidR="00BE197A" w:rsidRDefault="00BE197A" w:rsidP="00054080"/>
    <w:p w14:paraId="71B1DB8A" w14:textId="7241D438" w:rsidR="00BE197A" w:rsidRDefault="00452630" w:rsidP="00452630">
      <w:pPr>
        <w:pStyle w:val="Heading1"/>
      </w:pPr>
      <w:bookmarkStart w:id="1" w:name="_Toc216475642"/>
      <w:r>
        <w:lastRenderedPageBreak/>
        <w:t>Part 1</w:t>
      </w:r>
      <w:bookmarkEnd w:id="1"/>
    </w:p>
    <w:p w14:paraId="6D306CFD" w14:textId="0246E367" w:rsidR="00BE197A" w:rsidRPr="00A203EF" w:rsidRDefault="00BE197A" w:rsidP="00452630">
      <w:pPr>
        <w:pStyle w:val="Heading1"/>
      </w:pPr>
      <w:bookmarkStart w:id="2" w:name="_Toc216475643"/>
      <w:r w:rsidRPr="00A203EF">
        <w:t>Individual reflection</w:t>
      </w:r>
      <w:bookmarkEnd w:id="2"/>
    </w:p>
    <w:p w14:paraId="1FA4017F" w14:textId="7E45E3AF" w:rsidR="00BE197A" w:rsidRPr="0063246C" w:rsidRDefault="00BE197A" w:rsidP="0063246C">
      <w:pPr>
        <w:pStyle w:val="ListParagraph"/>
        <w:numPr>
          <w:ilvl w:val="0"/>
          <w:numId w:val="3"/>
        </w:num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I held a 15-minute coaching session to my colleague Lavinia</w:t>
      </w:r>
      <w:r w:rsidR="00144405" w:rsidRPr="0063246C">
        <w:rPr>
          <w:rFonts w:ascii="Times New Roman" w:hAnsi="Times New Roman" w:cs="Times New Roman"/>
          <w:sz w:val="24"/>
          <w:szCs w:val="24"/>
        </w:rPr>
        <w:t xml:space="preserve"> focused on </w:t>
      </w:r>
      <w:r w:rsidR="00E70F32" w:rsidRPr="0063246C">
        <w:rPr>
          <w:rFonts w:ascii="Times New Roman" w:hAnsi="Times New Roman" w:cs="Times New Roman"/>
          <w:sz w:val="24"/>
          <w:szCs w:val="24"/>
        </w:rPr>
        <w:t xml:space="preserve">her </w:t>
      </w:r>
      <w:r w:rsidR="00144405" w:rsidRPr="0063246C">
        <w:rPr>
          <w:rFonts w:ascii="Times New Roman" w:hAnsi="Times New Roman" w:cs="Times New Roman"/>
          <w:sz w:val="24"/>
          <w:szCs w:val="24"/>
        </w:rPr>
        <w:t>fear of public speaking.</w:t>
      </w:r>
    </w:p>
    <w:p w14:paraId="4ED228CA" w14:textId="464C0EC9" w:rsidR="00144405" w:rsidRPr="0063246C" w:rsidRDefault="00144405" w:rsidP="0063246C">
      <w:pPr>
        <w:pStyle w:val="ListParagraph"/>
        <w:numPr>
          <w:ilvl w:val="0"/>
          <w:numId w:val="3"/>
        </w:num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I used the Instant Payoff coaching model</w:t>
      </w:r>
      <w:r w:rsidR="00E63F77" w:rsidRPr="0063246C">
        <w:rPr>
          <w:rFonts w:ascii="Times New Roman" w:hAnsi="Times New Roman" w:cs="Times New Roman"/>
          <w:sz w:val="24"/>
          <w:szCs w:val="24"/>
        </w:rPr>
        <w:t>,</w:t>
      </w:r>
      <w:r w:rsidR="001F7DF5" w:rsidRPr="0063246C">
        <w:rPr>
          <w:rFonts w:ascii="Times New Roman" w:hAnsi="Times New Roman" w:cs="Times New Roman"/>
          <w:sz w:val="24"/>
          <w:szCs w:val="24"/>
        </w:rPr>
        <w:t xml:space="preserve"> </w:t>
      </w:r>
      <w:r w:rsidR="00E63F77" w:rsidRPr="0063246C">
        <w:rPr>
          <w:rFonts w:ascii="Times New Roman" w:hAnsi="Times New Roman" w:cs="Times New Roman"/>
          <w:sz w:val="24"/>
          <w:szCs w:val="24"/>
        </w:rPr>
        <w:t>who focus on immediate action and solutions (Landsberg, 2015).</w:t>
      </w:r>
    </w:p>
    <w:p w14:paraId="488F2D8A" w14:textId="2B617F34" w:rsidR="00BE197A" w:rsidRPr="0063246C" w:rsidRDefault="004B4F47" w:rsidP="0063246C">
      <w:pPr>
        <w:pStyle w:val="ListParagraph"/>
        <w:numPr>
          <w:ilvl w:val="0"/>
          <w:numId w:val="3"/>
        </w:num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The Instant Pay-off coaching model targets a desired outcome and, through questions, helps individuals discover the blocks that limit their access to it and how to overcome them with immediate actions.</w:t>
      </w:r>
    </w:p>
    <w:p w14:paraId="44A74ACE" w14:textId="15B9E767" w:rsidR="00FD2660" w:rsidRPr="0063246C" w:rsidRDefault="00FD2660" w:rsidP="0063246C">
      <w:pPr>
        <w:pStyle w:val="ListParagraph"/>
        <w:numPr>
          <w:ilvl w:val="0"/>
          <w:numId w:val="3"/>
        </w:num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I forgot to mention the contract and confidentiality terms that will apply throughout our meeting.</w:t>
      </w:r>
    </w:p>
    <w:p w14:paraId="0557539D" w14:textId="3134C170" w:rsidR="00DB1A19" w:rsidRPr="0063246C" w:rsidRDefault="00DB1A19" w:rsidP="0063246C">
      <w:pPr>
        <w:pStyle w:val="ListParagraph"/>
        <w:numPr>
          <w:ilvl w:val="0"/>
          <w:numId w:val="3"/>
        </w:num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We established with Lavinia the problem she was having and the desired outcome</w:t>
      </w:r>
      <w:r w:rsidR="00E63F77" w:rsidRPr="0063246C">
        <w:rPr>
          <w:rFonts w:ascii="Times New Roman" w:hAnsi="Times New Roman" w:cs="Times New Roman"/>
          <w:sz w:val="24"/>
          <w:szCs w:val="24"/>
        </w:rPr>
        <w:t xml:space="preserve">: fear of public speaking. </w:t>
      </w:r>
      <w:r w:rsidRPr="0063246C">
        <w:rPr>
          <w:rFonts w:ascii="Times New Roman" w:hAnsi="Times New Roman" w:cs="Times New Roman"/>
          <w:sz w:val="24"/>
          <w:szCs w:val="24"/>
        </w:rPr>
        <w:t xml:space="preserve"> </w:t>
      </w:r>
      <w:r w:rsidR="00E63F77" w:rsidRPr="0063246C">
        <w:rPr>
          <w:rFonts w:ascii="Times New Roman" w:hAnsi="Times New Roman" w:cs="Times New Roman"/>
          <w:sz w:val="24"/>
          <w:szCs w:val="24"/>
        </w:rPr>
        <w:t>I let her know</w:t>
      </w:r>
      <w:r w:rsidRPr="0063246C">
        <w:rPr>
          <w:rFonts w:ascii="Times New Roman" w:hAnsi="Times New Roman" w:cs="Times New Roman"/>
          <w:sz w:val="24"/>
          <w:szCs w:val="24"/>
        </w:rPr>
        <w:t xml:space="preserve"> the coaching model we would be working with.</w:t>
      </w:r>
    </w:p>
    <w:p w14:paraId="75931CF6" w14:textId="0FE4A108" w:rsidR="00FD2660" w:rsidRPr="0063246C" w:rsidRDefault="00FD2660" w:rsidP="0063246C">
      <w:pPr>
        <w:pStyle w:val="ListParagraph"/>
        <w:numPr>
          <w:ilvl w:val="0"/>
          <w:numId w:val="3"/>
        </w:num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 xml:space="preserve">I asked her to describe what a desirable outcome would look like and how she would feel about it. At this point, I believe she </w:t>
      </w:r>
      <w:r w:rsidR="00543903" w:rsidRPr="0063246C">
        <w:rPr>
          <w:rFonts w:ascii="Times New Roman" w:hAnsi="Times New Roman" w:cs="Times New Roman"/>
          <w:sz w:val="24"/>
          <w:szCs w:val="24"/>
        </w:rPr>
        <w:t>did not</w:t>
      </w:r>
      <w:r w:rsidRPr="0063246C">
        <w:rPr>
          <w:rFonts w:ascii="Times New Roman" w:hAnsi="Times New Roman" w:cs="Times New Roman"/>
          <w:sz w:val="24"/>
          <w:szCs w:val="24"/>
        </w:rPr>
        <w:t xml:space="preserve"> understand my question correctly, as her answer focused on how she feels because of her fear of public speaking. </w:t>
      </w:r>
      <w:r w:rsidR="00CE65A7" w:rsidRPr="0063246C">
        <w:rPr>
          <w:rFonts w:ascii="Times New Roman" w:hAnsi="Times New Roman" w:cs="Times New Roman"/>
          <w:sz w:val="24"/>
          <w:szCs w:val="24"/>
        </w:rPr>
        <w:t>I tried to move on to the next question instead of asking her a more meaningful one that would have helped her understand how she would feel if she overcame her fear.</w:t>
      </w:r>
    </w:p>
    <w:p w14:paraId="128A0C00" w14:textId="6B13B9E6" w:rsidR="00DB1A19" w:rsidRPr="0063246C" w:rsidRDefault="00DB1A19" w:rsidP="0063246C">
      <w:pPr>
        <w:pStyle w:val="ListParagraph"/>
        <w:numPr>
          <w:ilvl w:val="0"/>
          <w:numId w:val="3"/>
        </w:num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 xml:space="preserve">There were also </w:t>
      </w:r>
      <w:r w:rsidR="00543903" w:rsidRPr="0063246C">
        <w:rPr>
          <w:rFonts w:ascii="Times New Roman" w:hAnsi="Times New Roman" w:cs="Times New Roman"/>
          <w:sz w:val="24"/>
          <w:szCs w:val="24"/>
        </w:rPr>
        <w:t>some</w:t>
      </w:r>
      <w:r w:rsidRPr="0063246C">
        <w:rPr>
          <w:rFonts w:ascii="Times New Roman" w:hAnsi="Times New Roman" w:cs="Times New Roman"/>
          <w:sz w:val="24"/>
          <w:szCs w:val="24"/>
        </w:rPr>
        <w:t xml:space="preserve"> questions </w:t>
      </w:r>
      <w:r w:rsidR="00543903" w:rsidRPr="0063246C">
        <w:rPr>
          <w:rFonts w:ascii="Times New Roman" w:hAnsi="Times New Roman" w:cs="Times New Roman"/>
          <w:sz w:val="24"/>
          <w:szCs w:val="24"/>
        </w:rPr>
        <w:t>during the Blocks stage of our session, and because I didn't mention that we were at that point, she did not know how</w:t>
      </w:r>
      <w:r w:rsidRPr="0063246C">
        <w:rPr>
          <w:rFonts w:ascii="Times New Roman" w:hAnsi="Times New Roman" w:cs="Times New Roman"/>
          <w:sz w:val="24"/>
          <w:szCs w:val="24"/>
        </w:rPr>
        <w:t xml:space="preserve"> to answer</w:t>
      </w:r>
      <w:r w:rsidR="00E70F32" w:rsidRPr="0063246C">
        <w:rPr>
          <w:rFonts w:ascii="Times New Roman" w:hAnsi="Times New Roman" w:cs="Times New Roman"/>
          <w:sz w:val="24"/>
          <w:szCs w:val="24"/>
        </w:rPr>
        <w:t xml:space="preserve">. At that moment, I had </w:t>
      </w:r>
      <w:r w:rsidR="00DA73E3" w:rsidRPr="0063246C">
        <w:rPr>
          <w:rFonts w:ascii="Times New Roman" w:hAnsi="Times New Roman" w:cs="Times New Roman"/>
          <w:sz w:val="24"/>
          <w:szCs w:val="24"/>
        </w:rPr>
        <w:t>a tough time</w:t>
      </w:r>
      <w:r w:rsidR="00E70F32" w:rsidRPr="0063246C">
        <w:rPr>
          <w:rFonts w:ascii="Times New Roman" w:hAnsi="Times New Roman" w:cs="Times New Roman"/>
          <w:sz w:val="24"/>
          <w:szCs w:val="24"/>
        </w:rPr>
        <w:t xml:space="preserve"> finding concrete ways to help her understand my questions. </w:t>
      </w:r>
    </w:p>
    <w:p w14:paraId="0025E347" w14:textId="3E719DC6" w:rsidR="00CE65A7" w:rsidRPr="0063246C" w:rsidRDefault="00CE65A7" w:rsidP="0063246C">
      <w:pPr>
        <w:pStyle w:val="ListParagraph"/>
        <w:numPr>
          <w:ilvl w:val="0"/>
          <w:numId w:val="3"/>
        </w:num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I also think I should have been more prepared to ask more detailed questions.</w:t>
      </w:r>
    </w:p>
    <w:p w14:paraId="5FAC340E" w14:textId="77777777" w:rsidR="00E63F77" w:rsidRPr="0063246C" w:rsidRDefault="00E63F77" w:rsidP="0063246C">
      <w:pPr>
        <w:pStyle w:val="ListParagraph"/>
        <w:numPr>
          <w:ilvl w:val="0"/>
          <w:numId w:val="3"/>
        </w:num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 xml:space="preserve">The outcome of the session was the desired one; Lavinia agreed that immediate action would help overcome this fear. </w:t>
      </w:r>
    </w:p>
    <w:p w14:paraId="639DAE70" w14:textId="747D1AC2" w:rsidR="00C2101B" w:rsidRPr="0063246C" w:rsidRDefault="00CE65A7" w:rsidP="0063246C">
      <w:pPr>
        <w:pStyle w:val="ListParagraph"/>
        <w:numPr>
          <w:ilvl w:val="0"/>
          <w:numId w:val="3"/>
        </w:num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 xml:space="preserve">There were noticeable difficulties during the session, </w:t>
      </w:r>
      <w:r w:rsidR="0063246C">
        <w:rPr>
          <w:rFonts w:ascii="Times New Roman" w:hAnsi="Times New Roman" w:cs="Times New Roman"/>
          <w:sz w:val="24"/>
          <w:szCs w:val="24"/>
        </w:rPr>
        <w:t>resulting in an early</w:t>
      </w:r>
      <w:r w:rsidR="00543903" w:rsidRPr="0063246C">
        <w:rPr>
          <w:rFonts w:ascii="Times New Roman" w:hAnsi="Times New Roman" w:cs="Times New Roman"/>
          <w:sz w:val="24"/>
          <w:szCs w:val="24"/>
        </w:rPr>
        <w:t xml:space="preserve"> end</w:t>
      </w:r>
      <w:r w:rsidRPr="0063246C">
        <w:rPr>
          <w:rFonts w:ascii="Times New Roman" w:hAnsi="Times New Roman" w:cs="Times New Roman"/>
          <w:sz w:val="24"/>
          <w:szCs w:val="24"/>
        </w:rPr>
        <w:t>.</w:t>
      </w:r>
      <w:r w:rsidR="00E63F77" w:rsidRPr="0063246C">
        <w:rPr>
          <w:rFonts w:ascii="Times New Roman" w:hAnsi="Times New Roman" w:cs="Times New Roman"/>
          <w:sz w:val="24"/>
          <w:szCs w:val="24"/>
        </w:rPr>
        <w:t xml:space="preserve"> The session lasted half the time allocated.</w:t>
      </w:r>
    </w:p>
    <w:p w14:paraId="494CDBE1" w14:textId="77777777" w:rsidR="00BB4475" w:rsidRPr="00A203EF" w:rsidRDefault="00BB4475" w:rsidP="00A203EF">
      <w:pPr>
        <w:jc w:val="both"/>
        <w:rPr>
          <w:rFonts w:ascii="Times New Roman" w:hAnsi="Times New Roman" w:cs="Times New Roman"/>
          <w:sz w:val="24"/>
          <w:szCs w:val="24"/>
        </w:rPr>
      </w:pPr>
    </w:p>
    <w:p w14:paraId="172A01F4" w14:textId="2CEF7B45" w:rsidR="00BB4475" w:rsidRDefault="00BB4475" w:rsidP="00452630">
      <w:pPr>
        <w:pStyle w:val="Heading2"/>
      </w:pPr>
      <w:bookmarkStart w:id="3" w:name="_Toc216475644"/>
      <w:r w:rsidRPr="0063246C">
        <w:t>Reflective cycle</w:t>
      </w:r>
      <w:bookmarkEnd w:id="3"/>
    </w:p>
    <w:p w14:paraId="27AE6855" w14:textId="77777777" w:rsidR="0063246C" w:rsidRPr="0063246C" w:rsidRDefault="0063246C" w:rsidP="00A203EF">
      <w:pPr>
        <w:jc w:val="both"/>
        <w:rPr>
          <w:rFonts w:ascii="Times New Roman" w:hAnsi="Times New Roman" w:cs="Times New Roman"/>
          <w:b/>
          <w:bCs/>
          <w:sz w:val="24"/>
          <w:szCs w:val="24"/>
        </w:rPr>
      </w:pPr>
    </w:p>
    <w:p w14:paraId="6592A691" w14:textId="6C85F03C" w:rsidR="00C2101B" w:rsidRPr="00A203EF" w:rsidRDefault="00C2101B" w:rsidP="0063246C">
      <w:pPr>
        <w:spacing w:line="276" w:lineRule="auto"/>
        <w:ind w:firstLine="720"/>
        <w:jc w:val="both"/>
        <w:rPr>
          <w:rFonts w:ascii="Times New Roman" w:hAnsi="Times New Roman" w:cs="Times New Roman"/>
          <w:sz w:val="24"/>
          <w:szCs w:val="24"/>
        </w:rPr>
      </w:pPr>
      <w:r w:rsidRPr="00A203EF">
        <w:rPr>
          <w:rFonts w:ascii="Times New Roman" w:hAnsi="Times New Roman" w:cs="Times New Roman"/>
          <w:sz w:val="24"/>
          <w:szCs w:val="24"/>
        </w:rPr>
        <w:t>Reflection is an effective way to boost your learning, support your personal growth, and deepen your self-awareness through your experiences (The University of Edinburgh, 2024a).</w:t>
      </w:r>
    </w:p>
    <w:p w14:paraId="521FE548" w14:textId="28FDE192" w:rsidR="00C2101B" w:rsidRPr="00A203EF" w:rsidRDefault="00E11939" w:rsidP="0063246C">
      <w:pPr>
        <w:spacing w:line="276" w:lineRule="auto"/>
        <w:ind w:firstLine="720"/>
        <w:jc w:val="both"/>
        <w:rPr>
          <w:rFonts w:ascii="Times New Roman" w:hAnsi="Times New Roman" w:cs="Times New Roman"/>
          <w:sz w:val="24"/>
          <w:szCs w:val="24"/>
        </w:rPr>
      </w:pPr>
      <w:r w:rsidRPr="00A203EF">
        <w:rPr>
          <w:rFonts w:ascii="Times New Roman" w:hAnsi="Times New Roman" w:cs="Times New Roman"/>
          <w:sz w:val="24"/>
          <w:szCs w:val="24"/>
        </w:rPr>
        <w:t>Reflection on your performance is a tool that shapes your clarity about future actions by confronting mistakes, feedback, and</w:t>
      </w:r>
      <w:r w:rsidR="00DA73E3" w:rsidRPr="00A203EF">
        <w:rPr>
          <w:rFonts w:ascii="Times New Roman" w:hAnsi="Times New Roman" w:cs="Times New Roman"/>
          <w:sz w:val="24"/>
          <w:szCs w:val="24"/>
        </w:rPr>
        <w:t>, at times,</w:t>
      </w:r>
      <w:r w:rsidRPr="00A203EF">
        <w:rPr>
          <w:rFonts w:ascii="Times New Roman" w:hAnsi="Times New Roman" w:cs="Times New Roman"/>
          <w:sz w:val="24"/>
          <w:szCs w:val="24"/>
        </w:rPr>
        <w:t xml:space="preserve"> the discomfort they bring</w:t>
      </w:r>
      <w:r w:rsidRPr="00A203EF">
        <w:rPr>
          <w:rFonts w:ascii="Times New Roman" w:eastAsia="Times New Roman" w:hAnsi="Times New Roman" w:cs="Times New Roman"/>
          <w:kern w:val="0"/>
          <w:sz w:val="24"/>
          <w:szCs w:val="24"/>
          <w:lang w:eastAsia="en-GB"/>
          <w14:ligatures w14:val="none"/>
        </w:rPr>
        <w:t xml:space="preserve"> </w:t>
      </w:r>
      <w:r w:rsidRPr="00A203EF">
        <w:rPr>
          <w:rFonts w:ascii="Times New Roman" w:hAnsi="Times New Roman" w:cs="Times New Roman"/>
          <w:sz w:val="24"/>
          <w:szCs w:val="24"/>
        </w:rPr>
        <w:t>(Michael Tabirade, 2025).</w:t>
      </w:r>
    </w:p>
    <w:p w14:paraId="78EF38BB" w14:textId="4F6AFA64" w:rsidR="00E11939" w:rsidRPr="00A203EF" w:rsidRDefault="00DA73E3" w:rsidP="0063246C">
      <w:pPr>
        <w:spacing w:line="276" w:lineRule="auto"/>
        <w:ind w:firstLine="720"/>
        <w:jc w:val="both"/>
        <w:rPr>
          <w:rFonts w:ascii="Times New Roman" w:hAnsi="Times New Roman" w:cs="Times New Roman"/>
          <w:sz w:val="24"/>
          <w:szCs w:val="24"/>
        </w:rPr>
      </w:pPr>
      <w:r w:rsidRPr="00A203EF">
        <w:rPr>
          <w:rFonts w:ascii="Times New Roman" w:hAnsi="Times New Roman" w:cs="Times New Roman"/>
          <w:sz w:val="24"/>
          <w:szCs w:val="24"/>
        </w:rPr>
        <w:t xml:space="preserve">The Gibbs Reflective Cycle was introduced by Graham Gibbs in 1988 as a six-stage framework, primarily intended for both personal and professional development through reflection on </w:t>
      </w:r>
      <w:r w:rsidR="008403FF" w:rsidRPr="00A203EF">
        <w:rPr>
          <w:rFonts w:ascii="Times New Roman" w:hAnsi="Times New Roman" w:cs="Times New Roman"/>
          <w:sz w:val="24"/>
          <w:szCs w:val="24"/>
        </w:rPr>
        <w:t>performance (University of Hull, 2024).</w:t>
      </w:r>
    </w:p>
    <w:p w14:paraId="71AF695A" w14:textId="669DC8E7" w:rsidR="008403FF" w:rsidRPr="00A203EF" w:rsidRDefault="008403FF" w:rsidP="007E4DAB">
      <w:pPr>
        <w:jc w:val="center"/>
        <w:rPr>
          <w:rFonts w:ascii="Times New Roman" w:hAnsi="Times New Roman" w:cs="Times New Roman"/>
        </w:rPr>
      </w:pPr>
      <w:r w:rsidRPr="00A203EF">
        <w:rPr>
          <w:rFonts w:ascii="Times New Roman" w:hAnsi="Times New Roman" w:cs="Times New Roman"/>
          <w:noProof/>
        </w:rPr>
        <w:lastRenderedPageBreak/>
        <w:drawing>
          <wp:inline distT="0" distB="0" distL="0" distR="0" wp14:anchorId="3AA4AE03" wp14:editId="6BB8FD2F">
            <wp:extent cx="4476750" cy="3552732"/>
            <wp:effectExtent l="0" t="0" r="0" b="0"/>
            <wp:docPr id="1526644724" name="Picture 4" descr="Gibbs' Reflective Cycle - Paving the 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Paving the W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5786" cy="3559903"/>
                    </a:xfrm>
                    <a:prstGeom prst="rect">
                      <a:avLst/>
                    </a:prstGeom>
                    <a:noFill/>
                    <a:ln>
                      <a:noFill/>
                    </a:ln>
                  </pic:spPr>
                </pic:pic>
              </a:graphicData>
            </a:graphic>
          </wp:inline>
        </w:drawing>
      </w:r>
    </w:p>
    <w:p w14:paraId="25583D6B" w14:textId="77777777" w:rsidR="008403FF" w:rsidRPr="00A203EF" w:rsidRDefault="008403FF" w:rsidP="008403FF">
      <w:pPr>
        <w:jc w:val="center"/>
        <w:rPr>
          <w:rFonts w:ascii="Times New Roman" w:hAnsi="Times New Roman" w:cs="Times New Roman"/>
        </w:rPr>
      </w:pPr>
      <w:r w:rsidRPr="00A203EF">
        <w:rPr>
          <w:rFonts w:ascii="Times New Roman" w:hAnsi="Times New Roman" w:cs="Times New Roman"/>
        </w:rPr>
        <w:t>Figure: Gibbs’ Reflective Cycle</w:t>
      </w:r>
    </w:p>
    <w:p w14:paraId="77CF8701" w14:textId="120001F8" w:rsidR="008403FF" w:rsidRPr="00A203EF" w:rsidRDefault="008403FF" w:rsidP="008403FF">
      <w:pPr>
        <w:jc w:val="center"/>
        <w:rPr>
          <w:rFonts w:ascii="Times New Roman" w:hAnsi="Times New Roman" w:cs="Times New Roman"/>
        </w:rPr>
      </w:pPr>
      <w:r w:rsidRPr="00A203EF">
        <w:rPr>
          <w:rFonts w:ascii="Times New Roman" w:hAnsi="Times New Roman" w:cs="Times New Roman"/>
        </w:rPr>
        <w:t>(Source: Harrington-Atkinson, 2022)</w:t>
      </w:r>
    </w:p>
    <w:p w14:paraId="54E07FEF" w14:textId="6F7B1670" w:rsidR="008403FF" w:rsidRPr="00A203EF" w:rsidRDefault="008403FF" w:rsidP="00CE65A7">
      <w:pPr>
        <w:rPr>
          <w:rFonts w:ascii="Times New Roman" w:hAnsi="Times New Roman" w:cs="Times New Roman"/>
        </w:rPr>
      </w:pPr>
    </w:p>
    <w:p w14:paraId="585EA132" w14:textId="77777777" w:rsidR="008403FF" w:rsidRPr="00A203EF" w:rsidRDefault="008403FF" w:rsidP="00A203EF">
      <w:pPr>
        <w:jc w:val="both"/>
        <w:rPr>
          <w:rFonts w:ascii="Times New Roman" w:hAnsi="Times New Roman" w:cs="Times New Roman"/>
          <w:sz w:val="24"/>
          <w:szCs w:val="24"/>
        </w:rPr>
      </w:pPr>
    </w:p>
    <w:p w14:paraId="305C1B23" w14:textId="77777777" w:rsidR="0063246C" w:rsidRDefault="00FD05E1" w:rsidP="00A203EF">
      <w:pPr>
        <w:jc w:val="both"/>
        <w:rPr>
          <w:rFonts w:ascii="Times New Roman" w:hAnsi="Times New Roman" w:cs="Times New Roman"/>
          <w:sz w:val="24"/>
          <w:szCs w:val="24"/>
        </w:rPr>
      </w:pPr>
      <w:r w:rsidRPr="0063246C">
        <w:rPr>
          <w:rFonts w:ascii="Times New Roman" w:hAnsi="Times New Roman" w:cs="Times New Roman"/>
          <w:i/>
          <w:iCs/>
          <w:sz w:val="24"/>
          <w:szCs w:val="24"/>
        </w:rPr>
        <w:t>Description</w:t>
      </w:r>
      <w:r w:rsidRPr="00A203EF">
        <w:rPr>
          <w:rFonts w:ascii="Times New Roman" w:hAnsi="Times New Roman" w:cs="Times New Roman"/>
          <w:sz w:val="24"/>
          <w:szCs w:val="24"/>
        </w:rPr>
        <w:t xml:space="preserve">: </w:t>
      </w:r>
    </w:p>
    <w:p w14:paraId="61596B2E" w14:textId="6D42A25F" w:rsidR="00CE65A7" w:rsidRPr="00A203EF" w:rsidRDefault="00FD05E1" w:rsidP="00A203EF">
      <w:pPr>
        <w:jc w:val="both"/>
        <w:rPr>
          <w:rFonts w:ascii="Times New Roman" w:hAnsi="Times New Roman" w:cs="Times New Roman"/>
          <w:sz w:val="24"/>
          <w:szCs w:val="24"/>
        </w:rPr>
      </w:pPr>
      <w:r w:rsidRPr="00A203EF">
        <w:rPr>
          <w:rFonts w:ascii="Times New Roman" w:hAnsi="Times New Roman" w:cs="Times New Roman"/>
          <w:sz w:val="24"/>
          <w:szCs w:val="24"/>
        </w:rPr>
        <w:t xml:space="preserve">The coaching session focused on the fear of public speaking, and the Instant Payoff model was used to structure the conversation. The participant identified the actions needed to achieve the desired outcome. There were </w:t>
      </w:r>
      <w:r w:rsidR="00543903" w:rsidRPr="00A203EF">
        <w:rPr>
          <w:rFonts w:ascii="Times New Roman" w:hAnsi="Times New Roman" w:cs="Times New Roman"/>
          <w:sz w:val="24"/>
          <w:szCs w:val="24"/>
        </w:rPr>
        <w:t>more</w:t>
      </w:r>
      <w:r w:rsidRPr="00A203EF">
        <w:rPr>
          <w:rFonts w:ascii="Times New Roman" w:hAnsi="Times New Roman" w:cs="Times New Roman"/>
          <w:sz w:val="24"/>
          <w:szCs w:val="24"/>
        </w:rPr>
        <w:t xml:space="preserve"> difficult moments, especially when the participant seemed confused by some questions, and the overall interaction felt rushed.</w:t>
      </w:r>
    </w:p>
    <w:p w14:paraId="3AB0A4D9" w14:textId="77777777" w:rsidR="0063246C" w:rsidRDefault="003645E0" w:rsidP="00A203EF">
      <w:pPr>
        <w:jc w:val="both"/>
        <w:rPr>
          <w:rFonts w:ascii="Times New Roman" w:hAnsi="Times New Roman" w:cs="Times New Roman"/>
          <w:sz w:val="24"/>
          <w:szCs w:val="24"/>
        </w:rPr>
      </w:pPr>
      <w:r w:rsidRPr="0063246C">
        <w:rPr>
          <w:rFonts w:ascii="Times New Roman" w:hAnsi="Times New Roman" w:cs="Times New Roman"/>
          <w:i/>
          <w:iCs/>
          <w:sz w:val="24"/>
          <w:szCs w:val="24"/>
        </w:rPr>
        <w:t>Feelings</w:t>
      </w:r>
      <w:r w:rsidRPr="00A203EF">
        <w:rPr>
          <w:rFonts w:ascii="Times New Roman" w:hAnsi="Times New Roman" w:cs="Times New Roman"/>
          <w:sz w:val="24"/>
          <w:szCs w:val="24"/>
        </w:rPr>
        <w:t xml:space="preserve">: </w:t>
      </w:r>
    </w:p>
    <w:p w14:paraId="73CEFFBF" w14:textId="5889D4AC" w:rsidR="00E70F32" w:rsidRPr="00A203EF" w:rsidRDefault="003645E0" w:rsidP="00A203EF">
      <w:pPr>
        <w:jc w:val="both"/>
        <w:rPr>
          <w:rFonts w:ascii="Times New Roman" w:hAnsi="Times New Roman" w:cs="Times New Roman"/>
          <w:sz w:val="24"/>
          <w:szCs w:val="24"/>
        </w:rPr>
      </w:pPr>
      <w:r w:rsidRPr="00A203EF">
        <w:rPr>
          <w:rFonts w:ascii="Times New Roman" w:hAnsi="Times New Roman" w:cs="Times New Roman"/>
          <w:sz w:val="24"/>
          <w:szCs w:val="24"/>
        </w:rPr>
        <w:t>During the session, I felt focused but anxious as the coach struggled to express some of the answers. I felt pressured to keep the conversation on track. I felt rushed. After the session, I was disappointed that I had not managed my time effectively.</w:t>
      </w:r>
      <w:r w:rsidR="00A2528A" w:rsidRPr="00A203EF">
        <w:rPr>
          <w:rFonts w:ascii="Times New Roman" w:hAnsi="Times New Roman" w:cs="Times New Roman"/>
          <w:sz w:val="24"/>
          <w:szCs w:val="24"/>
        </w:rPr>
        <w:t xml:space="preserve"> I </w:t>
      </w:r>
      <w:r w:rsidR="00543903" w:rsidRPr="00A203EF">
        <w:rPr>
          <w:rFonts w:ascii="Times New Roman" w:hAnsi="Times New Roman" w:cs="Times New Roman"/>
          <w:sz w:val="24"/>
          <w:szCs w:val="24"/>
        </w:rPr>
        <w:t>was not</w:t>
      </w:r>
      <w:r w:rsidR="00A2528A" w:rsidRPr="00A203EF">
        <w:rPr>
          <w:rFonts w:ascii="Times New Roman" w:hAnsi="Times New Roman" w:cs="Times New Roman"/>
          <w:sz w:val="24"/>
          <w:szCs w:val="24"/>
        </w:rPr>
        <w:t xml:space="preserve"> sure about her satisfaction at the end of the session. </w:t>
      </w:r>
    </w:p>
    <w:p w14:paraId="5A864CF1" w14:textId="77777777" w:rsidR="0063246C" w:rsidRDefault="003645E0" w:rsidP="00A203EF">
      <w:pPr>
        <w:jc w:val="both"/>
        <w:rPr>
          <w:rFonts w:ascii="Times New Roman" w:hAnsi="Times New Roman" w:cs="Times New Roman"/>
          <w:sz w:val="24"/>
          <w:szCs w:val="24"/>
        </w:rPr>
      </w:pPr>
      <w:r w:rsidRPr="0063246C">
        <w:rPr>
          <w:rFonts w:ascii="Times New Roman" w:hAnsi="Times New Roman" w:cs="Times New Roman"/>
          <w:i/>
          <w:iCs/>
          <w:sz w:val="24"/>
          <w:szCs w:val="24"/>
        </w:rPr>
        <w:t>Evaluation</w:t>
      </w:r>
      <w:r w:rsidRPr="00A203EF">
        <w:rPr>
          <w:rFonts w:ascii="Times New Roman" w:hAnsi="Times New Roman" w:cs="Times New Roman"/>
          <w:sz w:val="24"/>
          <w:szCs w:val="24"/>
        </w:rPr>
        <w:t xml:space="preserve">: </w:t>
      </w:r>
    </w:p>
    <w:p w14:paraId="4AD4C968" w14:textId="21126A57" w:rsidR="00A2528A" w:rsidRPr="00A203EF" w:rsidRDefault="00640972" w:rsidP="00A203EF">
      <w:pPr>
        <w:jc w:val="both"/>
        <w:rPr>
          <w:rFonts w:ascii="Times New Roman" w:hAnsi="Times New Roman" w:cs="Times New Roman"/>
          <w:sz w:val="24"/>
          <w:szCs w:val="24"/>
        </w:rPr>
      </w:pPr>
      <w:r w:rsidRPr="00A203EF">
        <w:rPr>
          <w:rFonts w:ascii="Times New Roman" w:hAnsi="Times New Roman" w:cs="Times New Roman"/>
          <w:sz w:val="24"/>
          <w:szCs w:val="24"/>
        </w:rPr>
        <w:t>The good part was that I prepared questions that followed the Instant Payoff model exactly</w:t>
      </w:r>
      <w:r w:rsidR="00562A3C" w:rsidRPr="00A203EF">
        <w:rPr>
          <w:rFonts w:ascii="Times New Roman" w:hAnsi="Times New Roman" w:cs="Times New Roman"/>
          <w:sz w:val="24"/>
          <w:szCs w:val="24"/>
        </w:rPr>
        <w:t>.</w:t>
      </w:r>
      <w:r w:rsidR="00A2528A" w:rsidRPr="00A203EF">
        <w:rPr>
          <w:rFonts w:ascii="Times New Roman" w:hAnsi="Times New Roman" w:cs="Times New Roman"/>
          <w:sz w:val="24"/>
          <w:szCs w:val="24"/>
        </w:rPr>
        <w:t xml:space="preserve"> </w:t>
      </w:r>
    </w:p>
    <w:p w14:paraId="26CDE433" w14:textId="7AC0A05B" w:rsidR="003645E0" w:rsidRPr="00A203EF" w:rsidRDefault="00A2528A" w:rsidP="00A203EF">
      <w:pPr>
        <w:jc w:val="both"/>
        <w:rPr>
          <w:rFonts w:ascii="Times New Roman" w:hAnsi="Times New Roman" w:cs="Times New Roman"/>
          <w:sz w:val="24"/>
          <w:szCs w:val="24"/>
        </w:rPr>
      </w:pPr>
      <w:r w:rsidRPr="00A203EF">
        <w:rPr>
          <w:rFonts w:ascii="Times New Roman" w:hAnsi="Times New Roman" w:cs="Times New Roman"/>
          <w:sz w:val="24"/>
          <w:szCs w:val="24"/>
        </w:rPr>
        <w:t xml:space="preserve"> </w:t>
      </w:r>
      <w:r w:rsidR="00640972" w:rsidRPr="00A203EF">
        <w:rPr>
          <w:rFonts w:ascii="Times New Roman" w:hAnsi="Times New Roman" w:cs="Times New Roman"/>
          <w:sz w:val="24"/>
          <w:szCs w:val="24"/>
        </w:rPr>
        <w:t xml:space="preserve">I </w:t>
      </w:r>
      <w:r w:rsidRPr="00A203EF">
        <w:rPr>
          <w:rFonts w:ascii="Times New Roman" w:hAnsi="Times New Roman" w:cs="Times New Roman"/>
          <w:sz w:val="24"/>
          <w:szCs w:val="24"/>
        </w:rPr>
        <w:t>was</w:t>
      </w:r>
      <w:r w:rsidR="00640972" w:rsidRPr="00A203EF">
        <w:rPr>
          <w:rFonts w:ascii="Times New Roman" w:hAnsi="Times New Roman" w:cs="Times New Roman"/>
          <w:sz w:val="24"/>
          <w:szCs w:val="24"/>
        </w:rPr>
        <w:t xml:space="preserve"> focused on the related content.</w:t>
      </w:r>
    </w:p>
    <w:p w14:paraId="3A492F2B" w14:textId="1904C234" w:rsidR="00640972" w:rsidRPr="00A203EF" w:rsidRDefault="00640972" w:rsidP="00A203EF">
      <w:pPr>
        <w:jc w:val="both"/>
        <w:rPr>
          <w:rFonts w:ascii="Times New Roman" w:hAnsi="Times New Roman" w:cs="Times New Roman"/>
          <w:sz w:val="24"/>
          <w:szCs w:val="24"/>
        </w:rPr>
      </w:pPr>
      <w:r w:rsidRPr="00A203EF">
        <w:rPr>
          <w:rFonts w:ascii="Times New Roman" w:hAnsi="Times New Roman" w:cs="Times New Roman"/>
          <w:sz w:val="24"/>
          <w:szCs w:val="24"/>
        </w:rPr>
        <w:t xml:space="preserve">The bad part was that I </w:t>
      </w:r>
      <w:r w:rsidR="00543903" w:rsidRPr="00A203EF">
        <w:rPr>
          <w:rFonts w:ascii="Times New Roman" w:hAnsi="Times New Roman" w:cs="Times New Roman"/>
          <w:sz w:val="24"/>
          <w:szCs w:val="24"/>
        </w:rPr>
        <w:t>did not</w:t>
      </w:r>
      <w:r w:rsidRPr="00A203EF">
        <w:rPr>
          <w:rFonts w:ascii="Times New Roman" w:hAnsi="Times New Roman" w:cs="Times New Roman"/>
          <w:sz w:val="24"/>
          <w:szCs w:val="24"/>
        </w:rPr>
        <w:t xml:space="preserve"> manage my time well. I </w:t>
      </w:r>
      <w:r w:rsidR="00543903" w:rsidRPr="00A203EF">
        <w:rPr>
          <w:rFonts w:ascii="Times New Roman" w:hAnsi="Times New Roman" w:cs="Times New Roman"/>
          <w:sz w:val="24"/>
          <w:szCs w:val="24"/>
        </w:rPr>
        <w:t>did not</w:t>
      </w:r>
      <w:r w:rsidRPr="00A203EF">
        <w:rPr>
          <w:rFonts w:ascii="Times New Roman" w:hAnsi="Times New Roman" w:cs="Times New Roman"/>
          <w:sz w:val="24"/>
          <w:szCs w:val="24"/>
        </w:rPr>
        <w:t xml:space="preserve"> prepare follow-up questions, and I went too fast. I </w:t>
      </w:r>
      <w:r w:rsidR="00543903" w:rsidRPr="00A203EF">
        <w:rPr>
          <w:rFonts w:ascii="Times New Roman" w:hAnsi="Times New Roman" w:cs="Times New Roman"/>
          <w:sz w:val="24"/>
          <w:szCs w:val="24"/>
        </w:rPr>
        <w:t>did not</w:t>
      </w:r>
      <w:r w:rsidRPr="00A203EF">
        <w:rPr>
          <w:rFonts w:ascii="Times New Roman" w:hAnsi="Times New Roman" w:cs="Times New Roman"/>
          <w:sz w:val="24"/>
          <w:szCs w:val="24"/>
        </w:rPr>
        <w:t xml:space="preserve"> expect the person who participated in the coaching to say that they </w:t>
      </w:r>
      <w:r w:rsidR="00543903" w:rsidRPr="00A203EF">
        <w:rPr>
          <w:rFonts w:ascii="Times New Roman" w:hAnsi="Times New Roman" w:cs="Times New Roman"/>
          <w:sz w:val="24"/>
          <w:szCs w:val="24"/>
        </w:rPr>
        <w:t>did not</w:t>
      </w:r>
      <w:r w:rsidRPr="00A203EF">
        <w:rPr>
          <w:rFonts w:ascii="Times New Roman" w:hAnsi="Times New Roman" w:cs="Times New Roman"/>
          <w:sz w:val="24"/>
          <w:szCs w:val="24"/>
        </w:rPr>
        <w:t xml:space="preserve"> know how to answer one of my questions.</w:t>
      </w:r>
    </w:p>
    <w:p w14:paraId="282F9B59" w14:textId="72848040" w:rsidR="00562A3C" w:rsidRPr="00A203EF" w:rsidRDefault="00562A3C" w:rsidP="00A203EF">
      <w:pPr>
        <w:jc w:val="both"/>
        <w:rPr>
          <w:rFonts w:ascii="Times New Roman" w:hAnsi="Times New Roman" w:cs="Times New Roman"/>
          <w:sz w:val="24"/>
          <w:szCs w:val="24"/>
        </w:rPr>
      </w:pPr>
      <w:r w:rsidRPr="00A203EF">
        <w:rPr>
          <w:rFonts w:ascii="Times New Roman" w:hAnsi="Times New Roman" w:cs="Times New Roman"/>
          <w:sz w:val="24"/>
          <w:szCs w:val="24"/>
        </w:rPr>
        <w:lastRenderedPageBreak/>
        <w:t xml:space="preserve">I missed the model's main structure before moving to each section. For example, I </w:t>
      </w:r>
      <w:r w:rsidR="00543903" w:rsidRPr="00A203EF">
        <w:rPr>
          <w:rFonts w:ascii="Times New Roman" w:hAnsi="Times New Roman" w:cs="Times New Roman"/>
          <w:sz w:val="24"/>
          <w:szCs w:val="24"/>
        </w:rPr>
        <w:t>did not</w:t>
      </w:r>
      <w:r w:rsidRPr="00A203EF">
        <w:rPr>
          <w:rFonts w:ascii="Times New Roman" w:hAnsi="Times New Roman" w:cs="Times New Roman"/>
          <w:sz w:val="24"/>
          <w:szCs w:val="24"/>
        </w:rPr>
        <w:t xml:space="preserve"> mention to Lavinia after we established her desirable outcome and her feelings. The next step is to identify the blocks and then start asking questions.</w:t>
      </w:r>
    </w:p>
    <w:p w14:paraId="22D2D656" w14:textId="04E1A162" w:rsidR="00640972" w:rsidRPr="00A203EF" w:rsidRDefault="00640972" w:rsidP="00A203EF">
      <w:pPr>
        <w:jc w:val="both"/>
        <w:rPr>
          <w:rFonts w:ascii="Times New Roman" w:hAnsi="Times New Roman" w:cs="Times New Roman"/>
          <w:sz w:val="24"/>
          <w:szCs w:val="24"/>
        </w:rPr>
      </w:pPr>
      <w:r w:rsidRPr="0063246C">
        <w:rPr>
          <w:rFonts w:ascii="Times New Roman" w:hAnsi="Times New Roman" w:cs="Times New Roman"/>
          <w:i/>
          <w:iCs/>
          <w:sz w:val="24"/>
          <w:szCs w:val="24"/>
        </w:rPr>
        <w:t>Analysis</w:t>
      </w:r>
      <w:r w:rsidRPr="00A203EF">
        <w:rPr>
          <w:rFonts w:ascii="Times New Roman" w:hAnsi="Times New Roman" w:cs="Times New Roman"/>
          <w:sz w:val="24"/>
          <w:szCs w:val="24"/>
        </w:rPr>
        <w:t xml:space="preserve">: </w:t>
      </w:r>
      <w:r w:rsidR="00A749C9" w:rsidRPr="00A203EF">
        <w:rPr>
          <w:rFonts w:ascii="Times New Roman" w:hAnsi="Times New Roman" w:cs="Times New Roman"/>
          <w:sz w:val="24"/>
          <w:szCs w:val="24"/>
        </w:rPr>
        <w:t xml:space="preserve">My difficulty in generating options </w:t>
      </w:r>
      <w:r w:rsidR="00543903" w:rsidRPr="00A203EF">
        <w:rPr>
          <w:rFonts w:ascii="Times New Roman" w:hAnsi="Times New Roman" w:cs="Times New Roman"/>
          <w:sz w:val="24"/>
          <w:szCs w:val="24"/>
        </w:rPr>
        <w:t>stemmed</w:t>
      </w:r>
      <w:r w:rsidR="00A749C9" w:rsidRPr="00A203EF">
        <w:rPr>
          <w:rFonts w:ascii="Times New Roman" w:hAnsi="Times New Roman" w:cs="Times New Roman"/>
          <w:sz w:val="24"/>
          <w:szCs w:val="24"/>
        </w:rPr>
        <w:t xml:space="preserve"> from the fact that I did not use open-ended exploratory questions, which, according to theory, limit the creative thinking of the person receiving the </w:t>
      </w:r>
      <w:r w:rsidR="00562A3C" w:rsidRPr="00A203EF">
        <w:rPr>
          <w:rFonts w:ascii="Times New Roman" w:hAnsi="Times New Roman" w:cs="Times New Roman"/>
          <w:sz w:val="24"/>
          <w:szCs w:val="24"/>
        </w:rPr>
        <w:t xml:space="preserve">coaching. Also, my anxiety about misapplying the model's steps due to the coachee's answers. </w:t>
      </w:r>
    </w:p>
    <w:p w14:paraId="5AA305EA" w14:textId="6D3A74C8" w:rsidR="00A749C9" w:rsidRPr="00A203EF" w:rsidRDefault="00A749C9" w:rsidP="00A203EF">
      <w:pPr>
        <w:jc w:val="both"/>
        <w:rPr>
          <w:rFonts w:ascii="Times New Roman" w:hAnsi="Times New Roman" w:cs="Times New Roman"/>
          <w:sz w:val="24"/>
          <w:szCs w:val="24"/>
        </w:rPr>
      </w:pPr>
      <w:r w:rsidRPr="0063246C">
        <w:rPr>
          <w:rFonts w:ascii="Times New Roman" w:hAnsi="Times New Roman" w:cs="Times New Roman"/>
          <w:i/>
          <w:iCs/>
          <w:sz w:val="24"/>
          <w:szCs w:val="24"/>
        </w:rPr>
        <w:t>Conclusion</w:t>
      </w:r>
      <w:r w:rsidRPr="00A203EF">
        <w:rPr>
          <w:rFonts w:ascii="Times New Roman" w:hAnsi="Times New Roman" w:cs="Times New Roman"/>
          <w:sz w:val="24"/>
          <w:szCs w:val="24"/>
        </w:rPr>
        <w:t xml:space="preserve">: I learned that I need to focus on closed and additional questions to move the conversation </w:t>
      </w:r>
      <w:r w:rsidR="00562A3C" w:rsidRPr="00A203EF">
        <w:rPr>
          <w:rFonts w:ascii="Times New Roman" w:hAnsi="Times New Roman" w:cs="Times New Roman"/>
          <w:sz w:val="24"/>
          <w:szCs w:val="24"/>
        </w:rPr>
        <w:t>forward. I noticed that it is essential to present the model's main body before the questions.</w:t>
      </w:r>
      <w:r w:rsidRPr="00A203EF">
        <w:rPr>
          <w:rFonts w:ascii="Times New Roman" w:hAnsi="Times New Roman" w:cs="Times New Roman"/>
          <w:sz w:val="24"/>
          <w:szCs w:val="24"/>
        </w:rPr>
        <w:t xml:space="preserve"> I also learned how important it is to speak clearly and in a way that others can understand. </w:t>
      </w:r>
    </w:p>
    <w:p w14:paraId="476DD0D7" w14:textId="3017AAFA" w:rsidR="00A749C9" w:rsidRPr="00A203EF" w:rsidRDefault="00A749C9" w:rsidP="00A203EF">
      <w:pPr>
        <w:jc w:val="both"/>
        <w:rPr>
          <w:rFonts w:ascii="Times New Roman" w:hAnsi="Times New Roman" w:cs="Times New Roman"/>
          <w:sz w:val="24"/>
          <w:szCs w:val="24"/>
        </w:rPr>
      </w:pPr>
      <w:r w:rsidRPr="0063246C">
        <w:rPr>
          <w:rFonts w:ascii="Times New Roman" w:hAnsi="Times New Roman" w:cs="Times New Roman"/>
          <w:i/>
          <w:iCs/>
          <w:sz w:val="24"/>
          <w:szCs w:val="24"/>
        </w:rPr>
        <w:t xml:space="preserve">Action </w:t>
      </w:r>
      <w:r w:rsidR="00C6669A" w:rsidRPr="0063246C">
        <w:rPr>
          <w:rFonts w:ascii="Times New Roman" w:hAnsi="Times New Roman" w:cs="Times New Roman"/>
          <w:i/>
          <w:iCs/>
          <w:sz w:val="24"/>
          <w:szCs w:val="24"/>
        </w:rPr>
        <w:t>plan</w:t>
      </w:r>
      <w:r w:rsidR="00C6669A" w:rsidRPr="00A203EF">
        <w:rPr>
          <w:rFonts w:ascii="Times New Roman" w:hAnsi="Times New Roman" w:cs="Times New Roman"/>
          <w:sz w:val="24"/>
          <w:szCs w:val="24"/>
        </w:rPr>
        <w:t xml:space="preserve">:  </w:t>
      </w:r>
      <w:r w:rsidR="00562A3C" w:rsidRPr="00A203EF">
        <w:rPr>
          <w:rFonts w:ascii="Times New Roman" w:hAnsi="Times New Roman" w:cs="Times New Roman"/>
          <w:sz w:val="24"/>
          <w:szCs w:val="24"/>
        </w:rPr>
        <w:t xml:space="preserve">to do </w:t>
      </w:r>
      <w:r w:rsidR="00543903" w:rsidRPr="00A203EF">
        <w:rPr>
          <w:rFonts w:ascii="Times New Roman" w:hAnsi="Times New Roman" w:cs="Times New Roman"/>
          <w:sz w:val="24"/>
          <w:szCs w:val="24"/>
        </w:rPr>
        <w:t xml:space="preserve">a </w:t>
      </w:r>
      <w:r w:rsidR="00C6669A" w:rsidRPr="00A203EF">
        <w:rPr>
          <w:rFonts w:ascii="Times New Roman" w:hAnsi="Times New Roman" w:cs="Times New Roman"/>
          <w:sz w:val="24"/>
          <w:szCs w:val="24"/>
        </w:rPr>
        <w:t xml:space="preserve">personal development </w:t>
      </w:r>
      <w:r w:rsidR="00543903" w:rsidRPr="00A203EF">
        <w:rPr>
          <w:rFonts w:ascii="Times New Roman" w:hAnsi="Times New Roman" w:cs="Times New Roman"/>
          <w:sz w:val="24"/>
          <w:szCs w:val="24"/>
        </w:rPr>
        <w:t>plan.</w:t>
      </w:r>
    </w:p>
    <w:p w14:paraId="2D65B6AF" w14:textId="77777777" w:rsidR="00B60477" w:rsidRPr="00A203EF" w:rsidRDefault="00B60477" w:rsidP="00A203EF">
      <w:pPr>
        <w:jc w:val="both"/>
        <w:rPr>
          <w:rFonts w:ascii="Times New Roman" w:hAnsi="Times New Roman" w:cs="Times New Roman"/>
          <w:sz w:val="24"/>
          <w:szCs w:val="24"/>
        </w:rPr>
      </w:pPr>
    </w:p>
    <w:p w14:paraId="47E52903" w14:textId="77777777" w:rsidR="00B60477" w:rsidRPr="00A203EF" w:rsidRDefault="00B60477" w:rsidP="00A203EF">
      <w:pPr>
        <w:jc w:val="both"/>
        <w:rPr>
          <w:rFonts w:ascii="Times New Roman" w:hAnsi="Times New Roman" w:cs="Times New Roman"/>
          <w:sz w:val="24"/>
          <w:szCs w:val="24"/>
        </w:rPr>
      </w:pPr>
    </w:p>
    <w:p w14:paraId="4AAE0B2D" w14:textId="3A7B0648" w:rsidR="00B60477" w:rsidRDefault="007E4DAB" w:rsidP="00452630">
      <w:pPr>
        <w:pStyle w:val="Heading2"/>
      </w:pPr>
      <w:bookmarkStart w:id="4" w:name="_Toc216475645"/>
      <w:r w:rsidRPr="0063246C">
        <w:t>Strengths</w:t>
      </w:r>
      <w:r w:rsidR="00CB3FE7" w:rsidRPr="0063246C">
        <w:t xml:space="preserve"> and </w:t>
      </w:r>
      <w:r w:rsidRPr="0063246C">
        <w:t>Weaknesses</w:t>
      </w:r>
      <w:bookmarkEnd w:id="4"/>
    </w:p>
    <w:p w14:paraId="413017DE" w14:textId="77777777" w:rsidR="0063246C" w:rsidRPr="0063246C" w:rsidRDefault="0063246C" w:rsidP="00A203EF">
      <w:pPr>
        <w:jc w:val="both"/>
        <w:rPr>
          <w:rFonts w:ascii="Times New Roman" w:hAnsi="Times New Roman" w:cs="Times New Roman"/>
          <w:b/>
          <w:bCs/>
          <w:sz w:val="28"/>
          <w:szCs w:val="28"/>
        </w:rPr>
      </w:pPr>
    </w:p>
    <w:p w14:paraId="43B4685A" w14:textId="50A72603" w:rsidR="00CB3FE7" w:rsidRPr="0063246C" w:rsidRDefault="00CB3FE7" w:rsidP="00A203EF">
      <w:pPr>
        <w:jc w:val="both"/>
        <w:rPr>
          <w:rFonts w:ascii="Times New Roman" w:hAnsi="Times New Roman" w:cs="Times New Roman"/>
          <w:i/>
          <w:iCs/>
          <w:sz w:val="24"/>
          <w:szCs w:val="24"/>
        </w:rPr>
      </w:pPr>
      <w:r w:rsidRPr="0063246C">
        <w:rPr>
          <w:rFonts w:ascii="Times New Roman" w:hAnsi="Times New Roman" w:cs="Times New Roman"/>
          <w:i/>
          <w:iCs/>
          <w:sz w:val="24"/>
          <w:szCs w:val="24"/>
        </w:rPr>
        <w:t>My strengths are/</w:t>
      </w:r>
      <w:r w:rsidR="007E4DAB" w:rsidRPr="0063246C">
        <w:rPr>
          <w:rFonts w:ascii="Times New Roman" w:hAnsi="Times New Roman" w:cs="Times New Roman"/>
          <w:i/>
          <w:iCs/>
          <w:sz w:val="24"/>
          <w:szCs w:val="24"/>
        </w:rPr>
        <w:t>were</w:t>
      </w:r>
      <w:r w:rsidRPr="0063246C">
        <w:rPr>
          <w:rFonts w:ascii="Times New Roman" w:hAnsi="Times New Roman" w:cs="Times New Roman"/>
          <w:i/>
          <w:iCs/>
          <w:sz w:val="24"/>
          <w:szCs w:val="24"/>
        </w:rPr>
        <w:t>:</w:t>
      </w:r>
    </w:p>
    <w:p w14:paraId="48E74EDC" w14:textId="2948A228" w:rsidR="007E4DAB" w:rsidRDefault="0063246C" w:rsidP="00A203EF">
      <w:pPr>
        <w:jc w:val="both"/>
        <w:rPr>
          <w:rFonts w:ascii="Times New Roman" w:hAnsi="Times New Roman" w:cs="Times New Roman"/>
          <w:sz w:val="24"/>
          <w:szCs w:val="24"/>
        </w:rPr>
      </w:pPr>
      <w:r>
        <w:rPr>
          <w:rFonts w:ascii="Times New Roman" w:hAnsi="Times New Roman" w:cs="Times New Roman"/>
          <w:sz w:val="24"/>
          <w:szCs w:val="24"/>
        </w:rPr>
        <w:t>Knowledge</w:t>
      </w:r>
      <w:r w:rsidR="007E4DAB" w:rsidRPr="007E4DAB">
        <w:rPr>
          <w:rFonts w:ascii="Times New Roman" w:hAnsi="Times New Roman" w:cs="Times New Roman"/>
          <w:sz w:val="24"/>
          <w:szCs w:val="24"/>
        </w:rPr>
        <w:t xml:space="preserve"> of the theory</w:t>
      </w:r>
    </w:p>
    <w:p w14:paraId="57A515D2" w14:textId="6CC93C70" w:rsidR="00CB3FE7" w:rsidRPr="00A203EF" w:rsidRDefault="00CB3FE7" w:rsidP="00A203EF">
      <w:pPr>
        <w:jc w:val="both"/>
        <w:rPr>
          <w:rFonts w:ascii="Times New Roman" w:hAnsi="Times New Roman" w:cs="Times New Roman"/>
          <w:sz w:val="24"/>
          <w:szCs w:val="24"/>
        </w:rPr>
      </w:pPr>
      <w:r w:rsidRPr="00A203EF">
        <w:rPr>
          <w:rFonts w:ascii="Times New Roman" w:hAnsi="Times New Roman" w:cs="Times New Roman"/>
          <w:sz w:val="24"/>
          <w:szCs w:val="24"/>
        </w:rPr>
        <w:t>I knew the model structure</w:t>
      </w:r>
      <w:r w:rsidR="007E4DAB">
        <w:rPr>
          <w:rFonts w:ascii="Times New Roman" w:hAnsi="Times New Roman" w:cs="Times New Roman"/>
          <w:sz w:val="24"/>
          <w:szCs w:val="24"/>
        </w:rPr>
        <w:t>.</w:t>
      </w:r>
      <w:r w:rsidRPr="00A203EF">
        <w:rPr>
          <w:rFonts w:ascii="Times New Roman" w:hAnsi="Times New Roman" w:cs="Times New Roman"/>
          <w:sz w:val="24"/>
          <w:szCs w:val="24"/>
        </w:rPr>
        <w:t xml:space="preserve"> </w:t>
      </w:r>
    </w:p>
    <w:p w14:paraId="01C8EE07" w14:textId="58851F2E" w:rsidR="00CB3FE7" w:rsidRPr="00A203EF" w:rsidRDefault="00CB3FE7" w:rsidP="00A203EF">
      <w:pPr>
        <w:jc w:val="both"/>
        <w:rPr>
          <w:rFonts w:ascii="Times New Roman" w:hAnsi="Times New Roman" w:cs="Times New Roman"/>
          <w:sz w:val="24"/>
          <w:szCs w:val="24"/>
        </w:rPr>
      </w:pPr>
      <w:r w:rsidRPr="00A203EF">
        <w:rPr>
          <w:rFonts w:ascii="Times New Roman" w:hAnsi="Times New Roman" w:cs="Times New Roman"/>
          <w:sz w:val="24"/>
          <w:szCs w:val="24"/>
        </w:rPr>
        <w:t>I follow every step of the model</w:t>
      </w:r>
    </w:p>
    <w:p w14:paraId="4B2EF5C5" w14:textId="5913D462" w:rsidR="00CB3FE7" w:rsidRPr="00A203EF" w:rsidRDefault="00CB3FE7" w:rsidP="00A203EF">
      <w:pPr>
        <w:jc w:val="both"/>
        <w:rPr>
          <w:rFonts w:ascii="Times New Roman" w:hAnsi="Times New Roman" w:cs="Times New Roman"/>
          <w:sz w:val="24"/>
          <w:szCs w:val="24"/>
        </w:rPr>
      </w:pPr>
      <w:r w:rsidRPr="00A203EF">
        <w:rPr>
          <w:rFonts w:ascii="Times New Roman" w:hAnsi="Times New Roman" w:cs="Times New Roman"/>
          <w:sz w:val="24"/>
          <w:szCs w:val="24"/>
        </w:rPr>
        <w:t>I maintain visual contact with Lavinia all the time</w:t>
      </w:r>
    </w:p>
    <w:p w14:paraId="28C9D610" w14:textId="57498CDE" w:rsidR="00CB3FE7" w:rsidRPr="00A203EF" w:rsidRDefault="00CB3FE7" w:rsidP="00A203EF">
      <w:pPr>
        <w:jc w:val="both"/>
        <w:rPr>
          <w:rFonts w:ascii="Times New Roman" w:hAnsi="Times New Roman" w:cs="Times New Roman"/>
          <w:sz w:val="24"/>
          <w:szCs w:val="24"/>
        </w:rPr>
      </w:pPr>
      <w:r w:rsidRPr="00A203EF">
        <w:rPr>
          <w:rFonts w:ascii="Times New Roman" w:hAnsi="Times New Roman" w:cs="Times New Roman"/>
          <w:sz w:val="24"/>
          <w:szCs w:val="24"/>
        </w:rPr>
        <w:t xml:space="preserve">I was focused on the content </w:t>
      </w:r>
    </w:p>
    <w:p w14:paraId="1B69CADA" w14:textId="2542EE8F" w:rsidR="00CB3FE7" w:rsidRPr="00A203EF" w:rsidRDefault="00CB3FE7" w:rsidP="00A203EF">
      <w:pPr>
        <w:jc w:val="both"/>
        <w:rPr>
          <w:rFonts w:ascii="Times New Roman" w:hAnsi="Times New Roman" w:cs="Times New Roman"/>
          <w:sz w:val="24"/>
          <w:szCs w:val="24"/>
        </w:rPr>
      </w:pPr>
      <w:r w:rsidRPr="00A203EF">
        <w:rPr>
          <w:rFonts w:ascii="Times New Roman" w:hAnsi="Times New Roman" w:cs="Times New Roman"/>
          <w:sz w:val="24"/>
          <w:szCs w:val="24"/>
        </w:rPr>
        <w:t>I had a straightforward approach</w:t>
      </w:r>
    </w:p>
    <w:p w14:paraId="55619F31" w14:textId="22768859" w:rsidR="00CB3FE7" w:rsidRPr="00A203EF" w:rsidRDefault="00CB3FE7" w:rsidP="00A203EF">
      <w:pPr>
        <w:jc w:val="both"/>
        <w:rPr>
          <w:rFonts w:ascii="Times New Roman" w:hAnsi="Times New Roman" w:cs="Times New Roman"/>
          <w:sz w:val="24"/>
          <w:szCs w:val="24"/>
        </w:rPr>
      </w:pPr>
      <w:r w:rsidRPr="00A203EF">
        <w:rPr>
          <w:rFonts w:ascii="Times New Roman" w:hAnsi="Times New Roman" w:cs="Times New Roman"/>
          <w:sz w:val="24"/>
          <w:szCs w:val="24"/>
        </w:rPr>
        <w:t xml:space="preserve">I maintained a calm and </w:t>
      </w:r>
      <w:r w:rsidR="007E4DAB">
        <w:rPr>
          <w:rFonts w:ascii="Times New Roman" w:hAnsi="Times New Roman" w:cs="Times New Roman"/>
          <w:sz w:val="24"/>
          <w:szCs w:val="24"/>
        </w:rPr>
        <w:t>focused</w:t>
      </w:r>
      <w:r w:rsidRPr="00A203EF">
        <w:rPr>
          <w:rFonts w:ascii="Times New Roman" w:hAnsi="Times New Roman" w:cs="Times New Roman"/>
          <w:sz w:val="24"/>
          <w:szCs w:val="24"/>
        </w:rPr>
        <w:t xml:space="preserve"> attitude</w:t>
      </w:r>
    </w:p>
    <w:p w14:paraId="086C5D9F" w14:textId="77777777" w:rsidR="00CB3FE7" w:rsidRPr="00A203EF" w:rsidRDefault="00CB3FE7" w:rsidP="00A203EF">
      <w:pPr>
        <w:jc w:val="both"/>
        <w:rPr>
          <w:rFonts w:ascii="Times New Roman" w:hAnsi="Times New Roman" w:cs="Times New Roman"/>
          <w:sz w:val="24"/>
          <w:szCs w:val="24"/>
        </w:rPr>
      </w:pPr>
    </w:p>
    <w:p w14:paraId="61B4B1D4" w14:textId="404CD742" w:rsidR="00CB3FE7" w:rsidRPr="0063246C" w:rsidRDefault="00CB3FE7" w:rsidP="00A203EF">
      <w:pPr>
        <w:jc w:val="both"/>
        <w:rPr>
          <w:rFonts w:ascii="Times New Roman" w:hAnsi="Times New Roman" w:cs="Times New Roman"/>
          <w:i/>
          <w:iCs/>
          <w:sz w:val="24"/>
          <w:szCs w:val="24"/>
        </w:rPr>
      </w:pPr>
      <w:r w:rsidRPr="0063246C">
        <w:rPr>
          <w:rFonts w:ascii="Times New Roman" w:hAnsi="Times New Roman" w:cs="Times New Roman"/>
          <w:i/>
          <w:iCs/>
          <w:sz w:val="24"/>
          <w:szCs w:val="24"/>
        </w:rPr>
        <w:t>My weaknesses are/</w:t>
      </w:r>
      <w:r w:rsidR="007E4DAB" w:rsidRPr="0063246C">
        <w:rPr>
          <w:rFonts w:ascii="Times New Roman" w:hAnsi="Times New Roman" w:cs="Times New Roman"/>
          <w:i/>
          <w:iCs/>
          <w:sz w:val="24"/>
          <w:szCs w:val="24"/>
        </w:rPr>
        <w:t>were</w:t>
      </w:r>
      <w:r w:rsidRPr="0063246C">
        <w:rPr>
          <w:rFonts w:ascii="Times New Roman" w:hAnsi="Times New Roman" w:cs="Times New Roman"/>
          <w:i/>
          <w:iCs/>
          <w:sz w:val="24"/>
          <w:szCs w:val="24"/>
        </w:rPr>
        <w:t>:</w:t>
      </w:r>
    </w:p>
    <w:p w14:paraId="5F6EECEB" w14:textId="6093B7C6" w:rsidR="00CB3FE7" w:rsidRPr="00A203EF" w:rsidRDefault="00CB3FE7" w:rsidP="00A203EF">
      <w:pPr>
        <w:jc w:val="both"/>
        <w:rPr>
          <w:rFonts w:ascii="Times New Roman" w:hAnsi="Times New Roman" w:cs="Times New Roman"/>
          <w:sz w:val="24"/>
          <w:szCs w:val="24"/>
        </w:rPr>
      </w:pPr>
      <w:r w:rsidRPr="00A203EF">
        <w:rPr>
          <w:rFonts w:ascii="Times New Roman" w:hAnsi="Times New Roman" w:cs="Times New Roman"/>
          <w:sz w:val="24"/>
          <w:szCs w:val="24"/>
        </w:rPr>
        <w:t xml:space="preserve">I did not split the model structure to </w:t>
      </w:r>
      <w:r w:rsidR="00A203EF" w:rsidRPr="00A203EF">
        <w:rPr>
          <w:rFonts w:ascii="Times New Roman" w:hAnsi="Times New Roman" w:cs="Times New Roman"/>
          <w:sz w:val="24"/>
          <w:szCs w:val="24"/>
        </w:rPr>
        <w:t xml:space="preserve">make it </w:t>
      </w:r>
      <w:r w:rsidR="007E4DAB">
        <w:rPr>
          <w:rFonts w:ascii="Times New Roman" w:hAnsi="Times New Roman" w:cs="Times New Roman"/>
          <w:sz w:val="24"/>
          <w:szCs w:val="24"/>
        </w:rPr>
        <w:t>clear</w:t>
      </w:r>
      <w:r w:rsidRPr="00A203EF">
        <w:rPr>
          <w:rFonts w:ascii="Times New Roman" w:hAnsi="Times New Roman" w:cs="Times New Roman"/>
          <w:sz w:val="24"/>
          <w:szCs w:val="24"/>
        </w:rPr>
        <w:t xml:space="preserve"> </w:t>
      </w:r>
    </w:p>
    <w:p w14:paraId="2BD65BB0" w14:textId="36D6515B" w:rsidR="00CB3FE7" w:rsidRPr="00A203EF" w:rsidRDefault="00CB3FE7" w:rsidP="00A203EF">
      <w:pPr>
        <w:jc w:val="both"/>
        <w:rPr>
          <w:rFonts w:ascii="Times New Roman" w:hAnsi="Times New Roman" w:cs="Times New Roman"/>
          <w:sz w:val="24"/>
          <w:szCs w:val="24"/>
        </w:rPr>
      </w:pPr>
      <w:r w:rsidRPr="00A203EF">
        <w:rPr>
          <w:rFonts w:ascii="Times New Roman" w:hAnsi="Times New Roman" w:cs="Times New Roman"/>
          <w:sz w:val="24"/>
          <w:szCs w:val="24"/>
        </w:rPr>
        <w:t xml:space="preserve">I </w:t>
      </w:r>
      <w:r w:rsidR="00A203EF" w:rsidRPr="00A203EF">
        <w:rPr>
          <w:rFonts w:ascii="Times New Roman" w:hAnsi="Times New Roman" w:cs="Times New Roman"/>
          <w:sz w:val="24"/>
          <w:szCs w:val="24"/>
        </w:rPr>
        <w:t>forgot</w:t>
      </w:r>
      <w:r w:rsidRPr="00A203EF">
        <w:rPr>
          <w:rFonts w:ascii="Times New Roman" w:hAnsi="Times New Roman" w:cs="Times New Roman"/>
          <w:sz w:val="24"/>
          <w:szCs w:val="24"/>
        </w:rPr>
        <w:t xml:space="preserve"> t</w:t>
      </w:r>
      <w:r w:rsidR="00A203EF" w:rsidRPr="00A203EF">
        <w:rPr>
          <w:rFonts w:ascii="Times New Roman" w:hAnsi="Times New Roman" w:cs="Times New Roman"/>
          <w:sz w:val="24"/>
          <w:szCs w:val="24"/>
        </w:rPr>
        <w:t>o mention the confidentiality policy of our session</w:t>
      </w:r>
    </w:p>
    <w:p w14:paraId="6FD0EEA9" w14:textId="000EECFF" w:rsidR="00A203EF" w:rsidRPr="00A203EF" w:rsidRDefault="00A203EF" w:rsidP="00A203EF">
      <w:pPr>
        <w:jc w:val="both"/>
        <w:rPr>
          <w:rFonts w:ascii="Times New Roman" w:hAnsi="Times New Roman" w:cs="Times New Roman"/>
          <w:sz w:val="24"/>
          <w:szCs w:val="24"/>
        </w:rPr>
      </w:pPr>
      <w:r w:rsidRPr="00A203EF">
        <w:rPr>
          <w:rFonts w:ascii="Times New Roman" w:hAnsi="Times New Roman" w:cs="Times New Roman"/>
          <w:sz w:val="24"/>
          <w:szCs w:val="24"/>
        </w:rPr>
        <w:t>I move faster from one question to another</w:t>
      </w:r>
    </w:p>
    <w:p w14:paraId="34157F4E" w14:textId="484E7B4A" w:rsidR="00A203EF" w:rsidRPr="00A203EF" w:rsidRDefault="00A203EF" w:rsidP="00A203EF">
      <w:pPr>
        <w:jc w:val="both"/>
        <w:rPr>
          <w:rFonts w:ascii="Times New Roman" w:hAnsi="Times New Roman" w:cs="Times New Roman"/>
          <w:sz w:val="24"/>
          <w:szCs w:val="24"/>
        </w:rPr>
      </w:pPr>
      <w:r w:rsidRPr="00A203EF">
        <w:rPr>
          <w:rFonts w:ascii="Times New Roman" w:hAnsi="Times New Roman" w:cs="Times New Roman"/>
          <w:sz w:val="24"/>
          <w:szCs w:val="24"/>
        </w:rPr>
        <w:t>I rushed the process</w:t>
      </w:r>
    </w:p>
    <w:p w14:paraId="1E2A0527" w14:textId="7C529640" w:rsidR="00A203EF" w:rsidRPr="00A203EF" w:rsidRDefault="00A203EF" w:rsidP="00A203EF">
      <w:pPr>
        <w:jc w:val="both"/>
        <w:rPr>
          <w:rFonts w:ascii="Times New Roman" w:hAnsi="Times New Roman" w:cs="Times New Roman"/>
          <w:sz w:val="24"/>
          <w:szCs w:val="24"/>
        </w:rPr>
      </w:pPr>
      <w:r w:rsidRPr="00A203EF">
        <w:rPr>
          <w:rFonts w:ascii="Times New Roman" w:hAnsi="Times New Roman" w:cs="Times New Roman"/>
          <w:sz w:val="24"/>
          <w:szCs w:val="24"/>
        </w:rPr>
        <w:t>Powerful questioning.</w:t>
      </w:r>
    </w:p>
    <w:p w14:paraId="7E3E32FA" w14:textId="77777777" w:rsidR="00A203EF" w:rsidRPr="00A203EF" w:rsidRDefault="00A203EF" w:rsidP="00640972">
      <w:pPr>
        <w:rPr>
          <w:rFonts w:ascii="Times New Roman" w:hAnsi="Times New Roman" w:cs="Times New Roman"/>
        </w:rPr>
      </w:pPr>
    </w:p>
    <w:p w14:paraId="5F59FDA7" w14:textId="77777777" w:rsidR="00562A3C" w:rsidRPr="00A203EF" w:rsidRDefault="00562A3C" w:rsidP="00640972">
      <w:pPr>
        <w:rPr>
          <w:rFonts w:ascii="Times New Roman" w:hAnsi="Times New Roman" w:cs="Times New Roman"/>
        </w:rPr>
      </w:pPr>
    </w:p>
    <w:p w14:paraId="28E682A4" w14:textId="77777777" w:rsidR="00562A3C" w:rsidRPr="00A203EF" w:rsidRDefault="00562A3C" w:rsidP="00640972">
      <w:pPr>
        <w:rPr>
          <w:rFonts w:ascii="Times New Roman" w:hAnsi="Times New Roman" w:cs="Times New Roman"/>
        </w:rPr>
      </w:pPr>
    </w:p>
    <w:p w14:paraId="7127936C" w14:textId="67726962" w:rsidR="00C6669A" w:rsidRPr="0063246C" w:rsidRDefault="00C6669A" w:rsidP="00452630">
      <w:pPr>
        <w:pStyle w:val="Heading2"/>
      </w:pPr>
      <w:bookmarkStart w:id="5" w:name="_Toc216475646"/>
      <w:r w:rsidRPr="0063246C">
        <w:t>Personal development plan</w:t>
      </w:r>
      <w:bookmarkEnd w:id="5"/>
    </w:p>
    <w:p w14:paraId="2B1C3E3D" w14:textId="77777777" w:rsidR="0063246C" w:rsidRPr="0063246C" w:rsidRDefault="0063246C" w:rsidP="00640972">
      <w:pPr>
        <w:rPr>
          <w:rFonts w:ascii="Times New Roman" w:hAnsi="Times New Roman" w:cs="Times New Roman"/>
          <w:sz w:val="24"/>
          <w:szCs w:val="24"/>
        </w:rPr>
      </w:pPr>
    </w:p>
    <w:tbl>
      <w:tblPr>
        <w:tblStyle w:val="TableGrid"/>
        <w:tblW w:w="9776" w:type="dxa"/>
        <w:tblLayout w:type="fixed"/>
        <w:tblLook w:val="04A0" w:firstRow="1" w:lastRow="0" w:firstColumn="1" w:lastColumn="0" w:noHBand="0" w:noVBand="1"/>
      </w:tblPr>
      <w:tblGrid>
        <w:gridCol w:w="1803"/>
        <w:gridCol w:w="2870"/>
        <w:gridCol w:w="1559"/>
        <w:gridCol w:w="1701"/>
        <w:gridCol w:w="1843"/>
      </w:tblGrid>
      <w:tr w:rsidR="004805BF" w:rsidRPr="00A203EF" w14:paraId="6C2E079C" w14:textId="77777777" w:rsidTr="00FF7E9B">
        <w:tc>
          <w:tcPr>
            <w:tcW w:w="1803" w:type="dxa"/>
            <w:hideMark/>
          </w:tcPr>
          <w:p w14:paraId="3728CE2A" w14:textId="77777777" w:rsidR="004805BF" w:rsidRPr="00A203EF" w:rsidRDefault="004805BF" w:rsidP="00FF7E9B">
            <w:pPr>
              <w:spacing w:after="160" w:line="259" w:lineRule="auto"/>
              <w:rPr>
                <w:rFonts w:ascii="Times New Roman" w:hAnsi="Times New Roman" w:cs="Times New Roman"/>
                <w:b/>
                <w:bCs/>
              </w:rPr>
            </w:pPr>
            <w:r w:rsidRPr="00A203EF">
              <w:rPr>
                <w:rFonts w:ascii="Times New Roman" w:hAnsi="Times New Roman" w:cs="Times New Roman"/>
                <w:b/>
                <w:bCs/>
              </w:rPr>
              <w:t>What do I want/need to learn?</w:t>
            </w:r>
          </w:p>
        </w:tc>
        <w:tc>
          <w:tcPr>
            <w:tcW w:w="2870" w:type="dxa"/>
            <w:hideMark/>
          </w:tcPr>
          <w:p w14:paraId="3379F7F3" w14:textId="77777777" w:rsidR="004805BF" w:rsidRPr="00A203EF" w:rsidRDefault="004805BF" w:rsidP="00FF7E9B">
            <w:pPr>
              <w:spacing w:after="160" w:line="259" w:lineRule="auto"/>
              <w:rPr>
                <w:rFonts w:ascii="Times New Roman" w:hAnsi="Times New Roman" w:cs="Times New Roman"/>
                <w:b/>
                <w:bCs/>
              </w:rPr>
            </w:pPr>
            <w:r w:rsidRPr="00A203EF">
              <w:rPr>
                <w:rFonts w:ascii="Times New Roman" w:hAnsi="Times New Roman" w:cs="Times New Roman"/>
                <w:b/>
                <w:bCs/>
              </w:rPr>
              <w:t>What will I do to achieve this?</w:t>
            </w:r>
          </w:p>
        </w:tc>
        <w:tc>
          <w:tcPr>
            <w:tcW w:w="1559" w:type="dxa"/>
            <w:hideMark/>
          </w:tcPr>
          <w:p w14:paraId="692A052F" w14:textId="77777777" w:rsidR="004805BF" w:rsidRPr="00A203EF" w:rsidRDefault="004805BF" w:rsidP="00FF7E9B">
            <w:pPr>
              <w:spacing w:after="160" w:line="259" w:lineRule="auto"/>
              <w:rPr>
                <w:rFonts w:ascii="Times New Roman" w:hAnsi="Times New Roman" w:cs="Times New Roman"/>
                <w:b/>
                <w:bCs/>
              </w:rPr>
            </w:pPr>
            <w:r w:rsidRPr="00A203EF">
              <w:rPr>
                <w:rFonts w:ascii="Times New Roman" w:hAnsi="Times New Roman" w:cs="Times New Roman"/>
                <w:b/>
                <w:bCs/>
              </w:rPr>
              <w:t>What resources or support will I need?</w:t>
            </w:r>
          </w:p>
        </w:tc>
        <w:tc>
          <w:tcPr>
            <w:tcW w:w="1701" w:type="dxa"/>
            <w:hideMark/>
          </w:tcPr>
          <w:p w14:paraId="0C15C919" w14:textId="77777777" w:rsidR="004805BF" w:rsidRPr="00A203EF" w:rsidRDefault="004805BF" w:rsidP="00FF7E9B">
            <w:pPr>
              <w:spacing w:after="160" w:line="259" w:lineRule="auto"/>
              <w:rPr>
                <w:rFonts w:ascii="Times New Roman" w:hAnsi="Times New Roman" w:cs="Times New Roman"/>
                <w:b/>
                <w:bCs/>
              </w:rPr>
            </w:pPr>
            <w:r w:rsidRPr="00A203EF">
              <w:rPr>
                <w:rFonts w:ascii="Times New Roman" w:hAnsi="Times New Roman" w:cs="Times New Roman"/>
                <w:b/>
                <w:bCs/>
              </w:rPr>
              <w:t>What will my success criteria be?</w:t>
            </w:r>
          </w:p>
        </w:tc>
        <w:tc>
          <w:tcPr>
            <w:tcW w:w="1843" w:type="dxa"/>
            <w:hideMark/>
          </w:tcPr>
          <w:p w14:paraId="3AD08293" w14:textId="77777777" w:rsidR="004805BF" w:rsidRPr="00A203EF" w:rsidRDefault="004805BF" w:rsidP="00FF7E9B">
            <w:pPr>
              <w:spacing w:after="160" w:line="259" w:lineRule="auto"/>
              <w:rPr>
                <w:rFonts w:ascii="Times New Roman" w:hAnsi="Times New Roman" w:cs="Times New Roman"/>
                <w:b/>
                <w:bCs/>
              </w:rPr>
            </w:pPr>
            <w:r w:rsidRPr="00A203EF">
              <w:rPr>
                <w:rFonts w:ascii="Times New Roman" w:hAnsi="Times New Roman" w:cs="Times New Roman"/>
                <w:b/>
                <w:bCs/>
              </w:rPr>
              <w:t>Target dates for review and completion</w:t>
            </w:r>
          </w:p>
        </w:tc>
      </w:tr>
      <w:tr w:rsidR="004805BF" w:rsidRPr="00A203EF" w14:paraId="2D728A93" w14:textId="77777777" w:rsidTr="00FF7E9B">
        <w:tc>
          <w:tcPr>
            <w:tcW w:w="1803" w:type="dxa"/>
          </w:tcPr>
          <w:p w14:paraId="03F4EA60" w14:textId="7199B8B0" w:rsidR="00810689" w:rsidRPr="00A203EF" w:rsidRDefault="004805BF" w:rsidP="00FF7E9B">
            <w:pPr>
              <w:spacing w:after="160" w:line="259" w:lineRule="auto"/>
              <w:rPr>
                <w:rFonts w:ascii="Times New Roman" w:hAnsi="Times New Roman" w:cs="Times New Roman"/>
              </w:rPr>
            </w:pPr>
            <w:r w:rsidRPr="00A203EF">
              <w:rPr>
                <w:rFonts w:ascii="Times New Roman" w:hAnsi="Times New Roman" w:cs="Times New Roman"/>
              </w:rPr>
              <w:t xml:space="preserve">I </w:t>
            </w:r>
            <w:r w:rsidR="00810689" w:rsidRPr="00A203EF">
              <w:rPr>
                <w:rFonts w:ascii="Times New Roman" w:hAnsi="Times New Roman" w:cs="Times New Roman"/>
              </w:rPr>
              <w:t xml:space="preserve">want to </w:t>
            </w:r>
            <w:r w:rsidR="00432049" w:rsidRPr="00A203EF">
              <w:rPr>
                <w:rFonts w:ascii="Times New Roman" w:hAnsi="Times New Roman" w:cs="Times New Roman"/>
              </w:rPr>
              <w:t>learn</w:t>
            </w:r>
            <w:r w:rsidR="00810689" w:rsidRPr="00A203EF">
              <w:rPr>
                <w:rFonts w:ascii="Times New Roman" w:hAnsi="Times New Roman" w:cs="Times New Roman"/>
              </w:rPr>
              <w:t xml:space="preserve"> </w:t>
            </w:r>
            <w:r w:rsidR="00432049" w:rsidRPr="00A203EF">
              <w:rPr>
                <w:rFonts w:ascii="Times New Roman" w:hAnsi="Times New Roman" w:cs="Times New Roman"/>
              </w:rPr>
              <w:t>how to improve my coaching skills.</w:t>
            </w:r>
          </w:p>
          <w:p w14:paraId="23692402" w14:textId="26BD77F9" w:rsidR="004805BF" w:rsidRPr="00A203EF" w:rsidRDefault="00432049" w:rsidP="00FF7E9B">
            <w:pPr>
              <w:spacing w:after="160" w:line="259" w:lineRule="auto"/>
              <w:rPr>
                <w:rFonts w:ascii="Times New Roman" w:hAnsi="Times New Roman" w:cs="Times New Roman"/>
              </w:rPr>
            </w:pPr>
            <w:r w:rsidRPr="00A203EF">
              <w:rPr>
                <w:rFonts w:ascii="Times New Roman" w:hAnsi="Times New Roman" w:cs="Times New Roman"/>
              </w:rPr>
              <w:t>I need to explain the model's steps and structure more clearly.</w:t>
            </w:r>
            <w:r w:rsidR="004805BF" w:rsidRPr="00A203EF">
              <w:rPr>
                <w:rFonts w:ascii="Times New Roman" w:hAnsi="Times New Roman" w:cs="Times New Roman"/>
              </w:rPr>
              <w:t xml:space="preserve"> </w:t>
            </w:r>
          </w:p>
          <w:p w14:paraId="5DA20539" w14:textId="02CF34F3" w:rsidR="00432049" w:rsidRPr="00A203EF" w:rsidRDefault="00432049" w:rsidP="00FF7E9B">
            <w:pPr>
              <w:spacing w:after="160" w:line="259" w:lineRule="auto"/>
              <w:rPr>
                <w:rFonts w:ascii="Times New Roman" w:hAnsi="Times New Roman" w:cs="Times New Roman"/>
              </w:rPr>
            </w:pPr>
            <w:r w:rsidRPr="00A203EF">
              <w:rPr>
                <w:rFonts w:ascii="Times New Roman" w:hAnsi="Times New Roman" w:cs="Times New Roman"/>
              </w:rPr>
              <w:t xml:space="preserve">I want to communicate effectively to enhance </w:t>
            </w:r>
            <w:r w:rsidR="00B60477" w:rsidRPr="00A203EF">
              <w:rPr>
                <w:rFonts w:ascii="Times New Roman" w:hAnsi="Times New Roman" w:cs="Times New Roman"/>
              </w:rPr>
              <w:t>the flow of sessions</w:t>
            </w:r>
            <w:r w:rsidRPr="00A203EF">
              <w:rPr>
                <w:rFonts w:ascii="Times New Roman" w:hAnsi="Times New Roman" w:cs="Times New Roman"/>
              </w:rPr>
              <w:t>.</w:t>
            </w:r>
          </w:p>
          <w:p w14:paraId="3CE6CD14" w14:textId="4FBB979E" w:rsidR="00810689" w:rsidRPr="00A203EF" w:rsidRDefault="00810689" w:rsidP="00FF7E9B">
            <w:pPr>
              <w:spacing w:after="160" w:line="259" w:lineRule="auto"/>
              <w:rPr>
                <w:rFonts w:ascii="Times New Roman" w:hAnsi="Times New Roman" w:cs="Times New Roman"/>
              </w:rPr>
            </w:pPr>
          </w:p>
        </w:tc>
        <w:tc>
          <w:tcPr>
            <w:tcW w:w="2870" w:type="dxa"/>
          </w:tcPr>
          <w:p w14:paraId="41E4AB86" w14:textId="751B1BAC" w:rsidR="00B4076E" w:rsidRPr="00A203EF" w:rsidRDefault="00432049" w:rsidP="00B4076E">
            <w:pPr>
              <w:rPr>
                <w:rFonts w:ascii="Times New Roman" w:hAnsi="Times New Roman" w:cs="Times New Roman"/>
              </w:rPr>
            </w:pPr>
            <w:r w:rsidRPr="00A203EF">
              <w:rPr>
                <w:rFonts w:ascii="Times New Roman" w:hAnsi="Times New Roman" w:cs="Times New Roman"/>
              </w:rPr>
              <w:t xml:space="preserve">I will read the </w:t>
            </w:r>
            <w:r w:rsidR="001C6B3C" w:rsidRPr="00A203EF">
              <w:rPr>
                <w:rFonts w:ascii="Times New Roman" w:hAnsi="Times New Roman" w:cs="Times New Roman"/>
              </w:rPr>
              <w:t xml:space="preserve">latest </w:t>
            </w:r>
            <w:r w:rsidR="00B4076E" w:rsidRPr="00A203EF">
              <w:rPr>
                <w:rFonts w:ascii="Times New Roman" w:hAnsi="Times New Roman" w:cs="Times New Roman"/>
              </w:rPr>
              <w:t>blogs</w:t>
            </w:r>
            <w:r w:rsidRPr="00A203EF">
              <w:rPr>
                <w:rFonts w:ascii="Times New Roman" w:hAnsi="Times New Roman" w:cs="Times New Roman"/>
              </w:rPr>
              <w:t xml:space="preserve"> </w:t>
            </w:r>
            <w:r w:rsidR="00B4076E" w:rsidRPr="00A203EF">
              <w:rPr>
                <w:rFonts w:ascii="Times New Roman" w:hAnsi="Times New Roman" w:cs="Times New Roman"/>
              </w:rPr>
              <w:t xml:space="preserve">on core </w:t>
            </w:r>
            <w:r w:rsidR="001C6B3C" w:rsidRPr="00A203EF">
              <w:rPr>
                <w:rFonts w:ascii="Times New Roman" w:hAnsi="Times New Roman" w:cs="Times New Roman"/>
              </w:rPr>
              <w:t>coaching skills</w:t>
            </w:r>
            <w:r w:rsidRPr="00A203EF">
              <w:rPr>
                <w:rFonts w:ascii="Times New Roman" w:hAnsi="Times New Roman" w:cs="Times New Roman"/>
              </w:rPr>
              <w:t xml:space="preserve"> </w:t>
            </w:r>
            <w:r w:rsidR="001C6B3C" w:rsidRPr="00A203EF">
              <w:rPr>
                <w:rFonts w:ascii="Times New Roman" w:hAnsi="Times New Roman" w:cs="Times New Roman"/>
              </w:rPr>
              <w:t>on</w:t>
            </w:r>
            <w:r w:rsidR="00231F8D" w:rsidRPr="00A203EF">
              <w:rPr>
                <w:rFonts w:ascii="Times New Roman" w:hAnsi="Times New Roman" w:cs="Times New Roman"/>
              </w:rPr>
              <w:t xml:space="preserve"> website: </w:t>
            </w:r>
            <w:hyperlink r:id="rId9" w:history="1">
              <w:r w:rsidR="00231F8D" w:rsidRPr="00A203EF">
                <w:rPr>
                  <w:rStyle w:val="Hyperlink"/>
                  <w:rFonts w:ascii="Times New Roman" w:hAnsi="Times New Roman" w:cs="Times New Roman"/>
                </w:rPr>
                <w:t>https://www.animascoaching.com/</w:t>
              </w:r>
            </w:hyperlink>
            <w:r w:rsidR="00231F8D" w:rsidRPr="00A203EF">
              <w:rPr>
                <w:rFonts w:ascii="Times New Roman" w:hAnsi="Times New Roman" w:cs="Times New Roman"/>
              </w:rPr>
              <w:t xml:space="preserve"> by </w:t>
            </w:r>
            <w:r w:rsidR="00B4076E" w:rsidRPr="00A203EF">
              <w:rPr>
                <w:rFonts w:ascii="Times New Roman" w:hAnsi="Times New Roman" w:cs="Times New Roman"/>
              </w:rPr>
              <w:t>Pickford</w:t>
            </w:r>
            <w:r w:rsidR="001C6B3C" w:rsidRPr="00A203EF">
              <w:rPr>
                <w:rFonts w:ascii="Times New Roman" w:hAnsi="Times New Roman" w:cs="Times New Roman"/>
              </w:rPr>
              <w:t>, (2024</w:t>
            </w:r>
            <w:r w:rsidR="00B4076E" w:rsidRPr="00A203EF">
              <w:rPr>
                <w:rFonts w:ascii="Times New Roman" w:hAnsi="Times New Roman" w:cs="Times New Roman"/>
              </w:rPr>
              <w:t>).</w:t>
            </w:r>
          </w:p>
          <w:p w14:paraId="7B98F736" w14:textId="77777777" w:rsidR="00B4076E" w:rsidRPr="00A203EF" w:rsidRDefault="00B4076E" w:rsidP="00B4076E">
            <w:pPr>
              <w:rPr>
                <w:rFonts w:ascii="Times New Roman" w:hAnsi="Times New Roman" w:cs="Times New Roman"/>
              </w:rPr>
            </w:pPr>
          </w:p>
          <w:p w14:paraId="13852F3A" w14:textId="2E54DEF0" w:rsidR="00231F8D" w:rsidRPr="00A203EF" w:rsidRDefault="00B4076E" w:rsidP="00B4076E">
            <w:pPr>
              <w:rPr>
                <w:rFonts w:ascii="Times New Roman" w:hAnsi="Times New Roman" w:cs="Times New Roman"/>
              </w:rPr>
            </w:pPr>
            <w:r w:rsidRPr="00A203EF">
              <w:rPr>
                <w:rFonts w:ascii="Times New Roman" w:hAnsi="Times New Roman" w:cs="Times New Roman"/>
              </w:rPr>
              <w:t>I will read articles about the importance of following the coaching model and its effects</w:t>
            </w:r>
            <w:r w:rsidR="00231F8D" w:rsidRPr="00A203EF">
              <w:rPr>
                <w:rFonts w:ascii="Times New Roman" w:hAnsi="Times New Roman" w:cs="Times New Roman"/>
              </w:rPr>
              <w:t xml:space="preserve"> on </w:t>
            </w:r>
            <w:hyperlink r:id="rId10" w:history="1">
              <w:r w:rsidR="00231F8D" w:rsidRPr="00A203EF">
                <w:rPr>
                  <w:rStyle w:val="Hyperlink"/>
                  <w:rFonts w:ascii="Times New Roman" w:hAnsi="Times New Roman" w:cs="Times New Roman"/>
                </w:rPr>
                <w:t>https://coachcampus.com/</w:t>
              </w:r>
            </w:hyperlink>
          </w:p>
          <w:p w14:paraId="0D68006E" w14:textId="368D9581" w:rsidR="00B4076E" w:rsidRPr="00A203EF" w:rsidRDefault="00231F8D" w:rsidP="00B4076E">
            <w:pPr>
              <w:rPr>
                <w:rFonts w:ascii="Times New Roman" w:hAnsi="Times New Roman" w:cs="Times New Roman"/>
              </w:rPr>
            </w:pPr>
            <w:r w:rsidRPr="00A203EF">
              <w:rPr>
                <w:rFonts w:ascii="Times New Roman" w:hAnsi="Times New Roman" w:cs="Times New Roman"/>
              </w:rPr>
              <w:t xml:space="preserve">written by </w:t>
            </w:r>
            <w:r w:rsidR="00B4076E" w:rsidRPr="00A203EF">
              <w:rPr>
                <w:rFonts w:ascii="Times New Roman" w:hAnsi="Times New Roman" w:cs="Times New Roman"/>
              </w:rPr>
              <w:t>Bergenroth</w:t>
            </w:r>
            <w:r w:rsidRPr="00A203EF">
              <w:rPr>
                <w:rFonts w:ascii="Times New Roman" w:hAnsi="Times New Roman" w:cs="Times New Roman"/>
              </w:rPr>
              <w:t xml:space="preserve"> (</w:t>
            </w:r>
            <w:r w:rsidR="00B4076E" w:rsidRPr="00A203EF">
              <w:rPr>
                <w:rFonts w:ascii="Times New Roman" w:hAnsi="Times New Roman" w:cs="Times New Roman"/>
              </w:rPr>
              <w:t>2021).</w:t>
            </w:r>
          </w:p>
          <w:p w14:paraId="7DE4081C" w14:textId="77777777" w:rsidR="004805BF" w:rsidRPr="00A203EF" w:rsidRDefault="004805BF" w:rsidP="00FF7E9B">
            <w:pPr>
              <w:spacing w:after="160" w:line="259" w:lineRule="auto"/>
              <w:rPr>
                <w:rFonts w:ascii="Times New Roman" w:hAnsi="Times New Roman" w:cs="Times New Roman"/>
              </w:rPr>
            </w:pPr>
          </w:p>
          <w:p w14:paraId="27C1464F" w14:textId="77777777" w:rsidR="001C6B3C" w:rsidRPr="00A203EF" w:rsidRDefault="001C6B3C" w:rsidP="00FF7E9B">
            <w:pPr>
              <w:spacing w:after="160" w:line="259" w:lineRule="auto"/>
              <w:rPr>
                <w:rFonts w:ascii="Times New Roman" w:hAnsi="Times New Roman" w:cs="Times New Roman"/>
              </w:rPr>
            </w:pPr>
          </w:p>
          <w:p w14:paraId="0D1213CB" w14:textId="262FB705" w:rsidR="001C6B3C" w:rsidRPr="00A203EF" w:rsidRDefault="001C6B3C" w:rsidP="00FF7E9B">
            <w:pPr>
              <w:spacing w:after="160" w:line="259" w:lineRule="auto"/>
              <w:rPr>
                <w:rFonts w:ascii="Times New Roman" w:hAnsi="Times New Roman" w:cs="Times New Roman"/>
              </w:rPr>
            </w:pPr>
            <w:r w:rsidRPr="00A203EF">
              <w:rPr>
                <w:rFonts w:ascii="Times New Roman" w:hAnsi="Times New Roman" w:cs="Times New Roman"/>
              </w:rPr>
              <w:t>I will practice more often</w:t>
            </w:r>
            <w:r w:rsidR="00B60477" w:rsidRPr="00A203EF">
              <w:rPr>
                <w:rFonts w:ascii="Times New Roman" w:hAnsi="Times New Roman" w:cs="Times New Roman"/>
              </w:rPr>
              <w:t>, coaching sessions with my coachee, once a week for a month, on Teams or WhatsApp.</w:t>
            </w:r>
          </w:p>
        </w:tc>
        <w:tc>
          <w:tcPr>
            <w:tcW w:w="1559" w:type="dxa"/>
          </w:tcPr>
          <w:p w14:paraId="537505EF" w14:textId="77777777" w:rsidR="004805BF" w:rsidRPr="00A203EF" w:rsidRDefault="004805BF" w:rsidP="00FF7E9B">
            <w:pPr>
              <w:spacing w:after="160" w:line="259" w:lineRule="auto"/>
              <w:rPr>
                <w:rFonts w:ascii="Times New Roman" w:hAnsi="Times New Roman" w:cs="Times New Roman"/>
              </w:rPr>
            </w:pPr>
            <w:r w:rsidRPr="00A203EF">
              <w:rPr>
                <w:rFonts w:ascii="Times New Roman" w:hAnsi="Times New Roman" w:cs="Times New Roman"/>
              </w:rPr>
              <w:t xml:space="preserve"> Access to a </w:t>
            </w:r>
            <w:r w:rsidR="00B60477" w:rsidRPr="00A203EF">
              <w:rPr>
                <w:rFonts w:ascii="Times New Roman" w:hAnsi="Times New Roman" w:cs="Times New Roman"/>
              </w:rPr>
              <w:t>laptop and phone.</w:t>
            </w:r>
          </w:p>
          <w:p w14:paraId="1E355691" w14:textId="762E56B5" w:rsidR="00B60477" w:rsidRPr="00A203EF" w:rsidRDefault="00B60477" w:rsidP="00FF7E9B">
            <w:pPr>
              <w:spacing w:after="160" w:line="259" w:lineRule="auto"/>
              <w:rPr>
                <w:rFonts w:ascii="Times New Roman" w:hAnsi="Times New Roman" w:cs="Times New Roman"/>
              </w:rPr>
            </w:pPr>
            <w:r w:rsidRPr="00A203EF">
              <w:rPr>
                <w:rFonts w:ascii="Times New Roman" w:hAnsi="Times New Roman" w:cs="Times New Roman"/>
              </w:rPr>
              <w:t>Access to Teams and What’s Up.</w:t>
            </w:r>
          </w:p>
          <w:p w14:paraId="29717AE6" w14:textId="2BAE9667" w:rsidR="00B60477" w:rsidRPr="00A203EF" w:rsidRDefault="00B60477" w:rsidP="00FF7E9B">
            <w:pPr>
              <w:spacing w:after="160" w:line="259" w:lineRule="auto"/>
              <w:rPr>
                <w:rFonts w:ascii="Times New Roman" w:hAnsi="Times New Roman" w:cs="Times New Roman"/>
              </w:rPr>
            </w:pPr>
            <w:r w:rsidRPr="00A203EF">
              <w:rPr>
                <w:rFonts w:ascii="Times New Roman" w:hAnsi="Times New Roman" w:cs="Times New Roman"/>
              </w:rPr>
              <w:t>Support from my coachee and my teacher.</w:t>
            </w:r>
          </w:p>
          <w:p w14:paraId="3EDA651E" w14:textId="77777777" w:rsidR="00B60477" w:rsidRPr="00A203EF" w:rsidRDefault="00B60477" w:rsidP="00FF7E9B">
            <w:pPr>
              <w:spacing w:after="160" w:line="259" w:lineRule="auto"/>
              <w:rPr>
                <w:rFonts w:ascii="Times New Roman" w:hAnsi="Times New Roman" w:cs="Times New Roman"/>
              </w:rPr>
            </w:pPr>
          </w:p>
          <w:p w14:paraId="098DFBBC" w14:textId="54C62725" w:rsidR="00B60477" w:rsidRPr="00A203EF" w:rsidRDefault="00B60477" w:rsidP="00FF7E9B">
            <w:pPr>
              <w:spacing w:after="160" w:line="259" w:lineRule="auto"/>
              <w:rPr>
                <w:rFonts w:ascii="Times New Roman" w:hAnsi="Times New Roman" w:cs="Times New Roman"/>
              </w:rPr>
            </w:pPr>
          </w:p>
        </w:tc>
        <w:tc>
          <w:tcPr>
            <w:tcW w:w="1701" w:type="dxa"/>
          </w:tcPr>
          <w:p w14:paraId="37557503" w14:textId="77777777" w:rsidR="00B60477" w:rsidRPr="00A203EF" w:rsidRDefault="00B60477" w:rsidP="00B60477">
            <w:pPr>
              <w:rPr>
                <w:rFonts w:ascii="Times New Roman" w:hAnsi="Times New Roman" w:cs="Times New Roman"/>
              </w:rPr>
            </w:pPr>
            <w:r w:rsidRPr="00A203EF">
              <w:rPr>
                <w:rFonts w:ascii="Times New Roman" w:hAnsi="Times New Roman" w:cs="Times New Roman"/>
              </w:rPr>
              <w:t>Positive feedback from my teacher and participant about the coaching session and my skills.</w:t>
            </w:r>
          </w:p>
          <w:p w14:paraId="6476CF20" w14:textId="77777777" w:rsidR="00B60477" w:rsidRPr="00A203EF" w:rsidRDefault="00B60477" w:rsidP="00B60477">
            <w:pPr>
              <w:rPr>
                <w:rFonts w:ascii="Times New Roman" w:hAnsi="Times New Roman" w:cs="Times New Roman"/>
              </w:rPr>
            </w:pPr>
          </w:p>
          <w:p w14:paraId="23F49BF0" w14:textId="3550347E" w:rsidR="004805BF" w:rsidRPr="00A203EF" w:rsidRDefault="00B60477" w:rsidP="00B60477">
            <w:pPr>
              <w:spacing w:after="160" w:line="259" w:lineRule="auto"/>
              <w:rPr>
                <w:rFonts w:ascii="Times New Roman" w:hAnsi="Times New Roman" w:cs="Times New Roman"/>
              </w:rPr>
            </w:pPr>
            <w:r w:rsidRPr="00A203EF">
              <w:rPr>
                <w:rFonts w:ascii="Times New Roman" w:hAnsi="Times New Roman" w:cs="Times New Roman"/>
              </w:rPr>
              <w:t>I will feel more confident when a conversation flows with engagement and efficiency.</w:t>
            </w:r>
          </w:p>
        </w:tc>
        <w:tc>
          <w:tcPr>
            <w:tcW w:w="1843" w:type="dxa"/>
          </w:tcPr>
          <w:p w14:paraId="7A0F0653" w14:textId="44D2F111" w:rsidR="004805BF" w:rsidRPr="00A203EF" w:rsidRDefault="004805BF" w:rsidP="00FF7E9B">
            <w:pPr>
              <w:spacing w:after="160" w:line="259" w:lineRule="auto"/>
              <w:rPr>
                <w:rFonts w:ascii="Times New Roman" w:hAnsi="Times New Roman" w:cs="Times New Roman"/>
              </w:rPr>
            </w:pPr>
            <w:r w:rsidRPr="00A203EF">
              <w:rPr>
                <w:rFonts w:ascii="Times New Roman" w:hAnsi="Times New Roman" w:cs="Times New Roman"/>
              </w:rPr>
              <w:t xml:space="preserve">Review on </w:t>
            </w:r>
            <w:r w:rsidR="00B60477" w:rsidRPr="00A203EF">
              <w:rPr>
                <w:rFonts w:ascii="Times New Roman" w:hAnsi="Times New Roman" w:cs="Times New Roman"/>
              </w:rPr>
              <w:t>5th</w:t>
            </w:r>
            <w:r w:rsidRPr="00A203EF">
              <w:rPr>
                <w:rFonts w:ascii="Times New Roman" w:hAnsi="Times New Roman" w:cs="Times New Roman"/>
              </w:rPr>
              <w:t xml:space="preserve"> </w:t>
            </w:r>
            <w:r w:rsidR="00B60477" w:rsidRPr="00A203EF">
              <w:rPr>
                <w:rFonts w:ascii="Times New Roman" w:hAnsi="Times New Roman" w:cs="Times New Roman"/>
              </w:rPr>
              <w:t>January</w:t>
            </w:r>
            <w:r w:rsidRPr="00A203EF">
              <w:rPr>
                <w:rFonts w:ascii="Times New Roman" w:hAnsi="Times New Roman" w:cs="Times New Roman"/>
              </w:rPr>
              <w:t>, following the role-play session with my coachee</w:t>
            </w:r>
            <w:r w:rsidR="00B60477" w:rsidRPr="00A203EF">
              <w:rPr>
                <w:rFonts w:ascii="Times New Roman" w:hAnsi="Times New Roman" w:cs="Times New Roman"/>
              </w:rPr>
              <w:t>, when we return to university.</w:t>
            </w:r>
          </w:p>
        </w:tc>
      </w:tr>
      <w:tr w:rsidR="004805BF" w:rsidRPr="00A203EF" w14:paraId="60F58943" w14:textId="77777777" w:rsidTr="00FF7E9B">
        <w:tc>
          <w:tcPr>
            <w:tcW w:w="1803" w:type="dxa"/>
          </w:tcPr>
          <w:p w14:paraId="1E3AFCF3" w14:textId="77777777" w:rsidR="004805BF" w:rsidRPr="00A203EF" w:rsidRDefault="004805BF" w:rsidP="00FF7E9B">
            <w:pPr>
              <w:rPr>
                <w:rFonts w:ascii="Times New Roman" w:hAnsi="Times New Roman" w:cs="Times New Roman"/>
              </w:rPr>
            </w:pPr>
          </w:p>
        </w:tc>
        <w:tc>
          <w:tcPr>
            <w:tcW w:w="2870" w:type="dxa"/>
          </w:tcPr>
          <w:p w14:paraId="5806BE0F" w14:textId="77777777" w:rsidR="004805BF" w:rsidRPr="00A203EF" w:rsidRDefault="004805BF" w:rsidP="00FF7E9B">
            <w:pPr>
              <w:rPr>
                <w:rFonts w:ascii="Times New Roman" w:hAnsi="Times New Roman" w:cs="Times New Roman"/>
              </w:rPr>
            </w:pPr>
          </w:p>
        </w:tc>
        <w:tc>
          <w:tcPr>
            <w:tcW w:w="1559" w:type="dxa"/>
          </w:tcPr>
          <w:p w14:paraId="15B61FBE" w14:textId="77777777" w:rsidR="004805BF" w:rsidRPr="00A203EF" w:rsidRDefault="004805BF" w:rsidP="00FF7E9B">
            <w:pPr>
              <w:rPr>
                <w:rFonts w:ascii="Times New Roman" w:hAnsi="Times New Roman" w:cs="Times New Roman"/>
              </w:rPr>
            </w:pPr>
          </w:p>
        </w:tc>
        <w:tc>
          <w:tcPr>
            <w:tcW w:w="1701" w:type="dxa"/>
          </w:tcPr>
          <w:p w14:paraId="06EC6AC8" w14:textId="77777777" w:rsidR="004805BF" w:rsidRPr="00A203EF" w:rsidRDefault="004805BF" w:rsidP="00FF7E9B">
            <w:pPr>
              <w:rPr>
                <w:rFonts w:ascii="Times New Roman" w:hAnsi="Times New Roman" w:cs="Times New Roman"/>
              </w:rPr>
            </w:pPr>
          </w:p>
        </w:tc>
        <w:tc>
          <w:tcPr>
            <w:tcW w:w="1843" w:type="dxa"/>
          </w:tcPr>
          <w:p w14:paraId="36C93B52" w14:textId="77777777" w:rsidR="004805BF" w:rsidRPr="00A203EF" w:rsidRDefault="004805BF" w:rsidP="00FF7E9B">
            <w:pPr>
              <w:rPr>
                <w:rFonts w:ascii="Times New Roman" w:hAnsi="Times New Roman" w:cs="Times New Roman"/>
              </w:rPr>
            </w:pPr>
          </w:p>
        </w:tc>
      </w:tr>
      <w:tr w:rsidR="004805BF" w:rsidRPr="00A203EF" w14:paraId="79BAC08C" w14:textId="77777777" w:rsidTr="00FF7E9B">
        <w:tc>
          <w:tcPr>
            <w:tcW w:w="1803" w:type="dxa"/>
          </w:tcPr>
          <w:p w14:paraId="469FAC53" w14:textId="77777777" w:rsidR="004805BF" w:rsidRPr="00A203EF" w:rsidRDefault="004805BF" w:rsidP="00FF7E9B">
            <w:pPr>
              <w:rPr>
                <w:rFonts w:ascii="Times New Roman" w:hAnsi="Times New Roman" w:cs="Times New Roman"/>
              </w:rPr>
            </w:pPr>
          </w:p>
        </w:tc>
        <w:tc>
          <w:tcPr>
            <w:tcW w:w="2870" w:type="dxa"/>
          </w:tcPr>
          <w:p w14:paraId="76A2D5F3" w14:textId="77777777" w:rsidR="004805BF" w:rsidRPr="00A203EF" w:rsidRDefault="004805BF" w:rsidP="00FF7E9B">
            <w:pPr>
              <w:rPr>
                <w:rFonts w:ascii="Times New Roman" w:hAnsi="Times New Roman" w:cs="Times New Roman"/>
              </w:rPr>
            </w:pPr>
          </w:p>
        </w:tc>
        <w:tc>
          <w:tcPr>
            <w:tcW w:w="1559" w:type="dxa"/>
          </w:tcPr>
          <w:p w14:paraId="5FF6B766" w14:textId="77777777" w:rsidR="004805BF" w:rsidRPr="00A203EF" w:rsidRDefault="004805BF" w:rsidP="00FF7E9B">
            <w:pPr>
              <w:rPr>
                <w:rFonts w:ascii="Times New Roman" w:hAnsi="Times New Roman" w:cs="Times New Roman"/>
              </w:rPr>
            </w:pPr>
          </w:p>
        </w:tc>
        <w:tc>
          <w:tcPr>
            <w:tcW w:w="1701" w:type="dxa"/>
          </w:tcPr>
          <w:p w14:paraId="16E6A218" w14:textId="77777777" w:rsidR="004805BF" w:rsidRPr="00A203EF" w:rsidRDefault="004805BF" w:rsidP="00FF7E9B">
            <w:pPr>
              <w:rPr>
                <w:rFonts w:ascii="Times New Roman" w:hAnsi="Times New Roman" w:cs="Times New Roman"/>
              </w:rPr>
            </w:pPr>
          </w:p>
        </w:tc>
        <w:tc>
          <w:tcPr>
            <w:tcW w:w="1843" w:type="dxa"/>
          </w:tcPr>
          <w:p w14:paraId="28E5249F" w14:textId="77777777" w:rsidR="004805BF" w:rsidRPr="00A203EF" w:rsidRDefault="004805BF" w:rsidP="00FF7E9B">
            <w:pPr>
              <w:rPr>
                <w:rFonts w:ascii="Times New Roman" w:hAnsi="Times New Roman" w:cs="Times New Roman"/>
              </w:rPr>
            </w:pPr>
          </w:p>
        </w:tc>
      </w:tr>
      <w:tr w:rsidR="004805BF" w:rsidRPr="00A203EF" w14:paraId="5E3C8E1F" w14:textId="77777777" w:rsidTr="00FF7E9B">
        <w:tc>
          <w:tcPr>
            <w:tcW w:w="1803" w:type="dxa"/>
          </w:tcPr>
          <w:p w14:paraId="0C79C46E" w14:textId="77777777" w:rsidR="004805BF" w:rsidRPr="00A203EF" w:rsidRDefault="004805BF" w:rsidP="00FF7E9B">
            <w:pPr>
              <w:rPr>
                <w:rFonts w:ascii="Times New Roman" w:hAnsi="Times New Roman" w:cs="Times New Roman"/>
              </w:rPr>
            </w:pPr>
          </w:p>
        </w:tc>
        <w:tc>
          <w:tcPr>
            <w:tcW w:w="2870" w:type="dxa"/>
          </w:tcPr>
          <w:p w14:paraId="36717652" w14:textId="77777777" w:rsidR="004805BF" w:rsidRPr="00A203EF" w:rsidRDefault="004805BF" w:rsidP="00FF7E9B">
            <w:pPr>
              <w:rPr>
                <w:rFonts w:ascii="Times New Roman" w:hAnsi="Times New Roman" w:cs="Times New Roman"/>
              </w:rPr>
            </w:pPr>
          </w:p>
        </w:tc>
        <w:tc>
          <w:tcPr>
            <w:tcW w:w="1559" w:type="dxa"/>
          </w:tcPr>
          <w:p w14:paraId="39D4F0C5" w14:textId="77777777" w:rsidR="004805BF" w:rsidRPr="00A203EF" w:rsidRDefault="004805BF" w:rsidP="00FF7E9B">
            <w:pPr>
              <w:rPr>
                <w:rFonts w:ascii="Times New Roman" w:hAnsi="Times New Roman" w:cs="Times New Roman"/>
              </w:rPr>
            </w:pPr>
          </w:p>
        </w:tc>
        <w:tc>
          <w:tcPr>
            <w:tcW w:w="1701" w:type="dxa"/>
          </w:tcPr>
          <w:p w14:paraId="39258C42" w14:textId="77777777" w:rsidR="004805BF" w:rsidRPr="00A203EF" w:rsidRDefault="004805BF" w:rsidP="00FF7E9B">
            <w:pPr>
              <w:rPr>
                <w:rFonts w:ascii="Times New Roman" w:hAnsi="Times New Roman" w:cs="Times New Roman"/>
              </w:rPr>
            </w:pPr>
          </w:p>
        </w:tc>
        <w:tc>
          <w:tcPr>
            <w:tcW w:w="1843" w:type="dxa"/>
          </w:tcPr>
          <w:p w14:paraId="70829FE2" w14:textId="77777777" w:rsidR="004805BF" w:rsidRPr="00A203EF" w:rsidRDefault="004805BF" w:rsidP="00FF7E9B">
            <w:pPr>
              <w:rPr>
                <w:rFonts w:ascii="Times New Roman" w:hAnsi="Times New Roman" w:cs="Times New Roman"/>
              </w:rPr>
            </w:pPr>
          </w:p>
        </w:tc>
      </w:tr>
      <w:tr w:rsidR="004805BF" w:rsidRPr="00A203EF" w14:paraId="4BFA444D" w14:textId="77777777" w:rsidTr="00FF7E9B">
        <w:tc>
          <w:tcPr>
            <w:tcW w:w="1803" w:type="dxa"/>
          </w:tcPr>
          <w:p w14:paraId="54252030" w14:textId="77777777" w:rsidR="004805BF" w:rsidRPr="00A203EF" w:rsidRDefault="004805BF" w:rsidP="00FF7E9B">
            <w:pPr>
              <w:rPr>
                <w:rFonts w:ascii="Times New Roman" w:hAnsi="Times New Roman" w:cs="Times New Roman"/>
              </w:rPr>
            </w:pPr>
          </w:p>
        </w:tc>
        <w:tc>
          <w:tcPr>
            <w:tcW w:w="2870" w:type="dxa"/>
          </w:tcPr>
          <w:p w14:paraId="2F50C4FA" w14:textId="77777777" w:rsidR="004805BF" w:rsidRPr="00A203EF" w:rsidRDefault="004805BF" w:rsidP="00FF7E9B">
            <w:pPr>
              <w:rPr>
                <w:rFonts w:ascii="Times New Roman" w:hAnsi="Times New Roman" w:cs="Times New Roman"/>
              </w:rPr>
            </w:pPr>
          </w:p>
        </w:tc>
        <w:tc>
          <w:tcPr>
            <w:tcW w:w="1559" w:type="dxa"/>
          </w:tcPr>
          <w:p w14:paraId="48A1881B" w14:textId="77777777" w:rsidR="004805BF" w:rsidRPr="00A203EF" w:rsidRDefault="004805BF" w:rsidP="00FF7E9B">
            <w:pPr>
              <w:rPr>
                <w:rFonts w:ascii="Times New Roman" w:hAnsi="Times New Roman" w:cs="Times New Roman"/>
              </w:rPr>
            </w:pPr>
          </w:p>
        </w:tc>
        <w:tc>
          <w:tcPr>
            <w:tcW w:w="1701" w:type="dxa"/>
          </w:tcPr>
          <w:p w14:paraId="77EF531D" w14:textId="77777777" w:rsidR="004805BF" w:rsidRPr="00A203EF" w:rsidRDefault="004805BF" w:rsidP="00FF7E9B">
            <w:pPr>
              <w:rPr>
                <w:rFonts w:ascii="Times New Roman" w:hAnsi="Times New Roman" w:cs="Times New Roman"/>
              </w:rPr>
            </w:pPr>
          </w:p>
        </w:tc>
        <w:tc>
          <w:tcPr>
            <w:tcW w:w="1843" w:type="dxa"/>
          </w:tcPr>
          <w:p w14:paraId="33548189" w14:textId="77777777" w:rsidR="004805BF" w:rsidRPr="00A203EF" w:rsidRDefault="004805BF" w:rsidP="00FF7E9B">
            <w:pPr>
              <w:rPr>
                <w:rFonts w:ascii="Times New Roman" w:hAnsi="Times New Roman" w:cs="Times New Roman"/>
              </w:rPr>
            </w:pPr>
          </w:p>
        </w:tc>
      </w:tr>
    </w:tbl>
    <w:p w14:paraId="629988FA" w14:textId="77777777" w:rsidR="004805BF" w:rsidRPr="00A203EF" w:rsidRDefault="004805BF" w:rsidP="00640972">
      <w:pPr>
        <w:rPr>
          <w:rFonts w:ascii="Times New Roman" w:hAnsi="Times New Roman" w:cs="Times New Roman"/>
        </w:rPr>
      </w:pPr>
    </w:p>
    <w:p w14:paraId="178514E6" w14:textId="77777777" w:rsidR="00C6669A" w:rsidRPr="00A203EF" w:rsidRDefault="00C6669A" w:rsidP="00640972">
      <w:pPr>
        <w:rPr>
          <w:rFonts w:ascii="Times New Roman" w:hAnsi="Times New Roman" w:cs="Times New Roman"/>
        </w:rPr>
      </w:pPr>
    </w:p>
    <w:p w14:paraId="06FC858D" w14:textId="77777777" w:rsidR="00C6669A" w:rsidRPr="00A203EF" w:rsidRDefault="00C6669A" w:rsidP="00640972">
      <w:pPr>
        <w:rPr>
          <w:rFonts w:ascii="Times New Roman" w:hAnsi="Times New Roman" w:cs="Times New Roman"/>
        </w:rPr>
      </w:pPr>
    </w:p>
    <w:p w14:paraId="4A278B06" w14:textId="77777777" w:rsidR="00B60477" w:rsidRPr="00A203EF" w:rsidRDefault="00B60477" w:rsidP="00640972">
      <w:pPr>
        <w:rPr>
          <w:rFonts w:ascii="Times New Roman" w:hAnsi="Times New Roman" w:cs="Times New Roman"/>
        </w:rPr>
      </w:pPr>
    </w:p>
    <w:p w14:paraId="16EFEEBF" w14:textId="77777777" w:rsidR="00B60477" w:rsidRPr="00A203EF" w:rsidRDefault="00B60477" w:rsidP="00640972">
      <w:pPr>
        <w:rPr>
          <w:rFonts w:ascii="Times New Roman" w:hAnsi="Times New Roman" w:cs="Times New Roman"/>
        </w:rPr>
      </w:pPr>
    </w:p>
    <w:p w14:paraId="5146C589" w14:textId="77777777" w:rsidR="00B60477" w:rsidRPr="00A203EF" w:rsidRDefault="00B60477" w:rsidP="00640972">
      <w:pPr>
        <w:rPr>
          <w:rFonts w:ascii="Times New Roman" w:hAnsi="Times New Roman" w:cs="Times New Roman"/>
        </w:rPr>
      </w:pPr>
    </w:p>
    <w:p w14:paraId="7735EA9F" w14:textId="77777777" w:rsidR="00B60477" w:rsidRPr="00A203EF" w:rsidRDefault="00B60477" w:rsidP="00640972">
      <w:pPr>
        <w:rPr>
          <w:rFonts w:ascii="Times New Roman" w:hAnsi="Times New Roman" w:cs="Times New Roman"/>
        </w:rPr>
      </w:pPr>
    </w:p>
    <w:p w14:paraId="6D8AC493" w14:textId="77777777" w:rsidR="00B60477" w:rsidRPr="00A203EF" w:rsidRDefault="00B60477" w:rsidP="00640972">
      <w:pPr>
        <w:rPr>
          <w:rFonts w:ascii="Times New Roman" w:hAnsi="Times New Roman" w:cs="Times New Roman"/>
        </w:rPr>
      </w:pPr>
    </w:p>
    <w:p w14:paraId="5739C18A" w14:textId="77777777" w:rsidR="00B60477" w:rsidRPr="00A203EF" w:rsidRDefault="00B60477" w:rsidP="00640972">
      <w:pPr>
        <w:rPr>
          <w:rFonts w:ascii="Times New Roman" w:hAnsi="Times New Roman" w:cs="Times New Roman"/>
        </w:rPr>
      </w:pPr>
    </w:p>
    <w:p w14:paraId="10BB2510" w14:textId="77777777" w:rsidR="00B60477" w:rsidRPr="00A203EF" w:rsidRDefault="00B60477" w:rsidP="00640972">
      <w:pPr>
        <w:rPr>
          <w:rFonts w:ascii="Times New Roman" w:hAnsi="Times New Roman" w:cs="Times New Roman"/>
        </w:rPr>
      </w:pPr>
    </w:p>
    <w:p w14:paraId="640CD5EA" w14:textId="77777777" w:rsidR="008403FF" w:rsidRPr="00A203EF" w:rsidRDefault="008403FF" w:rsidP="00640972">
      <w:pPr>
        <w:rPr>
          <w:rFonts w:ascii="Times New Roman" w:hAnsi="Times New Roman" w:cs="Times New Roman"/>
        </w:rPr>
      </w:pPr>
    </w:p>
    <w:p w14:paraId="0BF5E660" w14:textId="4E54EC29" w:rsidR="008403FF" w:rsidRPr="0063246C" w:rsidRDefault="008403FF" w:rsidP="00452630">
      <w:pPr>
        <w:pStyle w:val="Heading1"/>
      </w:pPr>
      <w:bookmarkStart w:id="6" w:name="_Toc216475647"/>
      <w:r w:rsidRPr="0063246C">
        <w:lastRenderedPageBreak/>
        <w:t>Part 2</w:t>
      </w:r>
      <w:bookmarkEnd w:id="6"/>
    </w:p>
    <w:p w14:paraId="0CD16BC3" w14:textId="331D0B8F" w:rsidR="008403FF" w:rsidRPr="00A203EF" w:rsidRDefault="008403FF" w:rsidP="00452630">
      <w:pPr>
        <w:pStyle w:val="Heading2"/>
      </w:pPr>
      <w:bookmarkStart w:id="7" w:name="_Toc216475648"/>
      <w:r w:rsidRPr="00A203EF">
        <w:t xml:space="preserve">The importance of coaching </w:t>
      </w:r>
      <w:r w:rsidR="00DA268B" w:rsidRPr="00A203EF">
        <w:t xml:space="preserve">and mentoring </w:t>
      </w:r>
      <w:r w:rsidRPr="00A203EF">
        <w:t>in post-COVID workplaces</w:t>
      </w:r>
      <w:bookmarkEnd w:id="7"/>
    </w:p>
    <w:p w14:paraId="05611E8A" w14:textId="693D2C5F" w:rsidR="00DA268B" w:rsidRPr="0063246C" w:rsidRDefault="00DA268B" w:rsidP="0063246C">
      <w:pPr>
        <w:spacing w:line="276" w:lineRule="auto"/>
        <w:ind w:firstLine="720"/>
        <w:jc w:val="both"/>
        <w:rPr>
          <w:rFonts w:ascii="Times New Roman" w:hAnsi="Times New Roman" w:cs="Times New Roman"/>
          <w:sz w:val="24"/>
          <w:szCs w:val="24"/>
        </w:rPr>
      </w:pPr>
      <w:r w:rsidRPr="0063246C">
        <w:rPr>
          <w:rFonts w:ascii="Times New Roman" w:hAnsi="Times New Roman" w:cs="Times New Roman"/>
          <w:sz w:val="24"/>
          <w:szCs w:val="24"/>
        </w:rPr>
        <w:t>Coaching has always been an essential part of organisational and personal development.</w:t>
      </w:r>
    </w:p>
    <w:p w14:paraId="33F69873" w14:textId="77777777" w:rsidR="003A1423" w:rsidRPr="0063246C" w:rsidRDefault="00DA268B" w:rsidP="0063246C">
      <w:pPr>
        <w:spacing w:line="276" w:lineRule="auto"/>
        <w:ind w:firstLine="720"/>
        <w:jc w:val="both"/>
        <w:rPr>
          <w:rFonts w:ascii="Times New Roman" w:hAnsi="Times New Roman" w:cs="Times New Roman"/>
          <w:sz w:val="24"/>
          <w:szCs w:val="24"/>
        </w:rPr>
      </w:pPr>
      <w:r w:rsidRPr="0063246C">
        <w:rPr>
          <w:rFonts w:ascii="Times New Roman" w:hAnsi="Times New Roman" w:cs="Times New Roman"/>
          <w:sz w:val="24"/>
          <w:szCs w:val="24"/>
        </w:rPr>
        <w:t xml:space="preserve">Post-COVID, </w:t>
      </w:r>
      <w:r w:rsidR="00137782" w:rsidRPr="0063246C">
        <w:rPr>
          <w:rFonts w:ascii="Times New Roman" w:hAnsi="Times New Roman" w:cs="Times New Roman"/>
          <w:sz w:val="24"/>
          <w:szCs w:val="24"/>
        </w:rPr>
        <w:t xml:space="preserve">it became crucial as organisational structures went through unexpected changes and </w:t>
      </w:r>
      <w:r w:rsidR="00C22DFA" w:rsidRPr="0063246C">
        <w:rPr>
          <w:rFonts w:ascii="Times New Roman" w:hAnsi="Times New Roman" w:cs="Times New Roman"/>
          <w:sz w:val="24"/>
          <w:szCs w:val="24"/>
        </w:rPr>
        <w:t xml:space="preserve">challenges. </w:t>
      </w:r>
    </w:p>
    <w:p w14:paraId="32367B4E" w14:textId="2BBAAFCA" w:rsidR="00C22DFA" w:rsidRPr="0063246C" w:rsidRDefault="00C22DFA" w:rsidP="0063246C">
      <w:pPr>
        <w:spacing w:line="276" w:lineRule="auto"/>
        <w:ind w:firstLine="720"/>
        <w:jc w:val="both"/>
        <w:rPr>
          <w:rFonts w:ascii="Times New Roman" w:hAnsi="Times New Roman" w:cs="Times New Roman"/>
          <w:sz w:val="24"/>
          <w:szCs w:val="24"/>
        </w:rPr>
      </w:pPr>
      <w:r w:rsidRPr="0063246C">
        <w:rPr>
          <w:rFonts w:ascii="Times New Roman" w:hAnsi="Times New Roman" w:cs="Times New Roman"/>
          <w:sz w:val="24"/>
          <w:szCs w:val="24"/>
        </w:rPr>
        <w:t>In addition, coaching can provide support during times of crisis, helping employees overcome fears, see a new perspective, and develop an action plan for new opportunities (Terblanche, 2022).</w:t>
      </w:r>
    </w:p>
    <w:p w14:paraId="65136A6C" w14:textId="1C06B663" w:rsidR="008403FF" w:rsidRPr="0063246C" w:rsidRDefault="00B05835" w:rsidP="0063246C">
      <w:pPr>
        <w:spacing w:line="276" w:lineRule="auto"/>
        <w:ind w:firstLine="720"/>
        <w:jc w:val="both"/>
        <w:rPr>
          <w:rFonts w:ascii="Times New Roman" w:hAnsi="Times New Roman" w:cs="Times New Roman"/>
          <w:sz w:val="24"/>
          <w:szCs w:val="24"/>
        </w:rPr>
      </w:pPr>
      <w:r w:rsidRPr="0063246C">
        <w:rPr>
          <w:rFonts w:ascii="Times New Roman" w:hAnsi="Times New Roman" w:cs="Times New Roman"/>
          <w:sz w:val="24"/>
          <w:szCs w:val="24"/>
        </w:rPr>
        <w:t xml:space="preserve">Post-COVID workplaces have integrated coaching into their cultures to help employees adapt to the new work system. It has also been introduced to maintain focus on their personal and organisational </w:t>
      </w:r>
      <w:r w:rsidR="007770F9" w:rsidRPr="0063246C">
        <w:rPr>
          <w:rFonts w:ascii="Times New Roman" w:hAnsi="Times New Roman" w:cs="Times New Roman"/>
          <w:sz w:val="24"/>
          <w:szCs w:val="24"/>
        </w:rPr>
        <w:t>performance.</w:t>
      </w:r>
    </w:p>
    <w:p w14:paraId="72E06C67" w14:textId="77777777" w:rsidR="00E34771" w:rsidRPr="0063246C" w:rsidRDefault="00E34771" w:rsidP="0063246C">
      <w:pPr>
        <w:spacing w:line="276" w:lineRule="auto"/>
        <w:ind w:firstLine="720"/>
        <w:jc w:val="both"/>
        <w:rPr>
          <w:rFonts w:ascii="Times New Roman" w:hAnsi="Times New Roman" w:cs="Times New Roman"/>
          <w:sz w:val="24"/>
          <w:szCs w:val="24"/>
        </w:rPr>
      </w:pPr>
      <w:r w:rsidRPr="0063246C">
        <w:rPr>
          <w:rFonts w:ascii="Times New Roman" w:hAnsi="Times New Roman" w:cs="Times New Roman"/>
          <w:sz w:val="24"/>
          <w:szCs w:val="24"/>
        </w:rPr>
        <w:t>Coaching during difficult times can help increase self-awareness and self-efficacy, adaptability, and a growth mindset.</w:t>
      </w:r>
    </w:p>
    <w:p w14:paraId="26FBD72E" w14:textId="4C80E6E0" w:rsidR="00FF2C3F" w:rsidRPr="0063246C" w:rsidRDefault="00F75B06" w:rsidP="0063246C">
      <w:pPr>
        <w:spacing w:line="276" w:lineRule="auto"/>
        <w:ind w:firstLine="720"/>
        <w:jc w:val="both"/>
        <w:rPr>
          <w:rFonts w:ascii="Times New Roman" w:hAnsi="Times New Roman" w:cs="Times New Roman"/>
          <w:sz w:val="24"/>
          <w:szCs w:val="24"/>
        </w:rPr>
      </w:pPr>
      <w:r w:rsidRPr="0063246C">
        <w:rPr>
          <w:rFonts w:ascii="Times New Roman" w:hAnsi="Times New Roman" w:cs="Times New Roman"/>
          <w:sz w:val="24"/>
          <w:szCs w:val="24"/>
        </w:rPr>
        <w:t xml:space="preserve">I work as a carer in a private care home, where coaching has been used consistently since COVID and is now part of our organisational culture. </w:t>
      </w:r>
      <w:r w:rsidR="00FF2C3F" w:rsidRPr="0063246C">
        <w:rPr>
          <w:rFonts w:ascii="Times New Roman" w:hAnsi="Times New Roman" w:cs="Times New Roman"/>
          <w:sz w:val="24"/>
          <w:szCs w:val="24"/>
        </w:rPr>
        <w:t>Coaching is primarily used in our field to support staff to reconfigure their overwhelming situations, help them stay focused on what they can change, and lead to improved performance. It also improves communication, increases staff retention, and empowers them to find solutions.</w:t>
      </w:r>
    </w:p>
    <w:p w14:paraId="1471573B" w14:textId="2EF5CE65" w:rsidR="00B60477" w:rsidRPr="0063246C" w:rsidRDefault="007770F9" w:rsidP="0063246C">
      <w:pPr>
        <w:spacing w:line="276" w:lineRule="auto"/>
        <w:ind w:firstLine="720"/>
        <w:jc w:val="both"/>
        <w:rPr>
          <w:rFonts w:ascii="Times New Roman" w:hAnsi="Times New Roman" w:cs="Times New Roman"/>
          <w:sz w:val="24"/>
          <w:szCs w:val="24"/>
        </w:rPr>
      </w:pPr>
      <w:r w:rsidRPr="0063246C">
        <w:rPr>
          <w:rFonts w:ascii="Times New Roman" w:hAnsi="Times New Roman" w:cs="Times New Roman"/>
          <w:sz w:val="24"/>
          <w:szCs w:val="24"/>
        </w:rPr>
        <w:t xml:space="preserve">Some organisations struggled to remain functional and adopted various strategies that put pressure on employees, such as hybrid working. In this scenario, coaching has made a significant difference </w:t>
      </w:r>
      <w:r w:rsidR="00C22DFA" w:rsidRPr="0063246C">
        <w:rPr>
          <w:rFonts w:ascii="Times New Roman" w:hAnsi="Times New Roman" w:cs="Times New Roman"/>
          <w:sz w:val="24"/>
          <w:szCs w:val="24"/>
        </w:rPr>
        <w:t>by helping human resources regain its power (Passmore et al., 2023).</w:t>
      </w:r>
    </w:p>
    <w:p w14:paraId="79FD8CDB" w14:textId="77777777" w:rsidR="00E34771" w:rsidRPr="0063246C" w:rsidRDefault="00E34771" w:rsidP="0063246C">
      <w:pPr>
        <w:spacing w:line="276" w:lineRule="auto"/>
        <w:ind w:firstLine="720"/>
        <w:jc w:val="both"/>
        <w:rPr>
          <w:rFonts w:ascii="Times New Roman" w:hAnsi="Times New Roman" w:cs="Times New Roman"/>
          <w:sz w:val="24"/>
          <w:szCs w:val="24"/>
        </w:rPr>
      </w:pPr>
    </w:p>
    <w:p w14:paraId="52013137" w14:textId="77777777" w:rsidR="002B1E7B" w:rsidRPr="0063246C" w:rsidRDefault="003A1423" w:rsidP="0063246C">
      <w:pPr>
        <w:spacing w:line="276" w:lineRule="auto"/>
        <w:ind w:firstLine="720"/>
        <w:jc w:val="both"/>
        <w:rPr>
          <w:rFonts w:ascii="Times New Roman" w:hAnsi="Times New Roman" w:cs="Times New Roman"/>
          <w:sz w:val="24"/>
          <w:szCs w:val="24"/>
        </w:rPr>
      </w:pPr>
      <w:r w:rsidRPr="0063246C">
        <w:rPr>
          <w:rFonts w:ascii="Times New Roman" w:hAnsi="Times New Roman" w:cs="Times New Roman"/>
          <w:sz w:val="24"/>
          <w:szCs w:val="24"/>
        </w:rPr>
        <w:t xml:space="preserve">Mentoring is a long-term relationship that aims to guide </w:t>
      </w:r>
      <w:r w:rsidR="002B1E7B" w:rsidRPr="0063246C">
        <w:rPr>
          <w:rFonts w:ascii="Times New Roman" w:hAnsi="Times New Roman" w:cs="Times New Roman"/>
          <w:sz w:val="24"/>
          <w:szCs w:val="24"/>
        </w:rPr>
        <w:t>a career</w:t>
      </w:r>
      <w:r w:rsidRPr="0063246C">
        <w:rPr>
          <w:rFonts w:ascii="Times New Roman" w:hAnsi="Times New Roman" w:cs="Times New Roman"/>
          <w:sz w:val="24"/>
          <w:szCs w:val="24"/>
        </w:rPr>
        <w:t xml:space="preserve"> development </w:t>
      </w:r>
      <w:r w:rsidR="002B1E7B" w:rsidRPr="0063246C">
        <w:rPr>
          <w:rFonts w:ascii="Times New Roman" w:hAnsi="Times New Roman" w:cs="Times New Roman"/>
          <w:sz w:val="24"/>
          <w:szCs w:val="24"/>
        </w:rPr>
        <w:t xml:space="preserve">pathway. During the COVID-19 pandemic, this was limited by several factors, including time, stress, and pressure on the mentor. </w:t>
      </w:r>
    </w:p>
    <w:p w14:paraId="5A09CDA9" w14:textId="77777777" w:rsidR="00717CCD" w:rsidRPr="0063246C" w:rsidRDefault="00717CCD" w:rsidP="0063246C">
      <w:pPr>
        <w:spacing w:line="276" w:lineRule="auto"/>
        <w:ind w:firstLine="720"/>
        <w:jc w:val="both"/>
        <w:rPr>
          <w:rFonts w:ascii="Times New Roman" w:hAnsi="Times New Roman" w:cs="Times New Roman"/>
          <w:sz w:val="24"/>
          <w:szCs w:val="24"/>
        </w:rPr>
      </w:pPr>
      <w:r w:rsidRPr="0063246C">
        <w:rPr>
          <w:rFonts w:ascii="Times New Roman" w:hAnsi="Times New Roman" w:cs="Times New Roman"/>
          <w:sz w:val="24"/>
          <w:szCs w:val="24"/>
        </w:rPr>
        <w:t>Mentoring is also another vital element of organisational development, as specific fields need experienced staff to help newcomers match their skills to the desired outcome. It is a collaborative process with a particular purpose (The University of Edinburgh, 2024).</w:t>
      </w:r>
    </w:p>
    <w:p w14:paraId="07AEDABA" w14:textId="77777777" w:rsidR="00717CCD" w:rsidRPr="0063246C" w:rsidRDefault="00717CCD" w:rsidP="0063246C">
      <w:pPr>
        <w:spacing w:line="276" w:lineRule="auto"/>
        <w:ind w:firstLine="720"/>
        <w:jc w:val="both"/>
        <w:rPr>
          <w:rFonts w:ascii="Times New Roman" w:hAnsi="Times New Roman" w:cs="Times New Roman"/>
          <w:sz w:val="24"/>
          <w:szCs w:val="24"/>
        </w:rPr>
      </w:pPr>
    </w:p>
    <w:p w14:paraId="395EC25B" w14:textId="1E664AF7" w:rsidR="00C22DFA" w:rsidRPr="0063246C" w:rsidRDefault="00B404EA" w:rsidP="0063246C">
      <w:pPr>
        <w:spacing w:line="276" w:lineRule="auto"/>
        <w:ind w:firstLine="720"/>
        <w:jc w:val="both"/>
        <w:rPr>
          <w:rFonts w:ascii="Times New Roman" w:hAnsi="Times New Roman" w:cs="Times New Roman"/>
          <w:sz w:val="24"/>
          <w:szCs w:val="24"/>
        </w:rPr>
      </w:pPr>
      <w:r w:rsidRPr="0063246C">
        <w:rPr>
          <w:rFonts w:ascii="Times New Roman" w:hAnsi="Times New Roman" w:cs="Times New Roman"/>
          <w:sz w:val="24"/>
          <w:szCs w:val="24"/>
        </w:rPr>
        <w:t>Post-COVID mentoring has faced challenges and requires adaptability as traditional methods have shifted to a hybrid environment. This must focus on new strategies to maintain an authentic, skills-focused mentor-mentee relationship</w:t>
      </w:r>
      <w:r w:rsidR="00E34771" w:rsidRPr="0063246C">
        <w:rPr>
          <w:rFonts w:ascii="Times New Roman" w:eastAsia="Times New Roman" w:hAnsi="Times New Roman" w:cs="Times New Roman"/>
          <w:kern w:val="0"/>
          <w:sz w:val="24"/>
          <w:szCs w:val="24"/>
          <w:lang w:eastAsia="en-GB"/>
          <w14:ligatures w14:val="none"/>
        </w:rPr>
        <w:t xml:space="preserve"> </w:t>
      </w:r>
      <w:r w:rsidR="00E34771" w:rsidRPr="0063246C">
        <w:rPr>
          <w:rFonts w:ascii="Times New Roman" w:hAnsi="Times New Roman" w:cs="Times New Roman"/>
          <w:sz w:val="24"/>
          <w:szCs w:val="24"/>
        </w:rPr>
        <w:t>(Bothe, 2018).</w:t>
      </w:r>
    </w:p>
    <w:p w14:paraId="7BD4936B" w14:textId="77777777" w:rsidR="00FF2C3F" w:rsidRPr="0063246C" w:rsidRDefault="00FF2C3F" w:rsidP="0063246C">
      <w:pPr>
        <w:spacing w:line="276" w:lineRule="auto"/>
        <w:ind w:firstLine="720"/>
        <w:jc w:val="both"/>
        <w:rPr>
          <w:rFonts w:ascii="Times New Roman" w:hAnsi="Times New Roman" w:cs="Times New Roman"/>
          <w:sz w:val="24"/>
          <w:szCs w:val="24"/>
        </w:rPr>
      </w:pPr>
    </w:p>
    <w:p w14:paraId="19F62AF2" w14:textId="77777777" w:rsidR="00FF2C3F" w:rsidRPr="00A203EF" w:rsidRDefault="00FF2C3F" w:rsidP="00A203EF">
      <w:pPr>
        <w:jc w:val="both"/>
        <w:rPr>
          <w:rFonts w:ascii="Times New Roman" w:hAnsi="Times New Roman" w:cs="Times New Roman"/>
          <w:sz w:val="24"/>
          <w:szCs w:val="24"/>
        </w:rPr>
      </w:pPr>
    </w:p>
    <w:p w14:paraId="39E63450" w14:textId="77777777" w:rsidR="00FF2C3F" w:rsidRPr="00A203EF" w:rsidRDefault="00FF2C3F" w:rsidP="00A203EF">
      <w:pPr>
        <w:jc w:val="both"/>
        <w:rPr>
          <w:rFonts w:ascii="Times New Roman" w:hAnsi="Times New Roman" w:cs="Times New Roman"/>
          <w:sz w:val="24"/>
          <w:szCs w:val="24"/>
        </w:rPr>
      </w:pPr>
    </w:p>
    <w:p w14:paraId="5A4F93C0" w14:textId="77777777" w:rsidR="00FF2C3F" w:rsidRPr="00A203EF" w:rsidRDefault="00FF2C3F" w:rsidP="00A203EF">
      <w:pPr>
        <w:jc w:val="both"/>
        <w:rPr>
          <w:rFonts w:ascii="Times New Roman" w:hAnsi="Times New Roman" w:cs="Times New Roman"/>
          <w:sz w:val="24"/>
          <w:szCs w:val="24"/>
        </w:rPr>
      </w:pPr>
    </w:p>
    <w:p w14:paraId="7EB4DFCE" w14:textId="77777777" w:rsidR="00FF2C3F" w:rsidRPr="00A203EF" w:rsidRDefault="00FF2C3F" w:rsidP="00A203EF">
      <w:pPr>
        <w:jc w:val="both"/>
        <w:rPr>
          <w:rFonts w:ascii="Times New Roman" w:hAnsi="Times New Roman" w:cs="Times New Roman"/>
          <w:sz w:val="24"/>
          <w:szCs w:val="24"/>
        </w:rPr>
      </w:pPr>
    </w:p>
    <w:p w14:paraId="61A797FF" w14:textId="77777777" w:rsidR="00FF2C3F" w:rsidRPr="00A203EF" w:rsidRDefault="00FF2C3F" w:rsidP="00A203EF">
      <w:pPr>
        <w:jc w:val="both"/>
        <w:rPr>
          <w:rFonts w:ascii="Times New Roman" w:hAnsi="Times New Roman" w:cs="Times New Roman"/>
          <w:sz w:val="24"/>
          <w:szCs w:val="24"/>
        </w:rPr>
      </w:pPr>
    </w:p>
    <w:p w14:paraId="258EC5C8" w14:textId="77777777" w:rsidR="00FF2C3F" w:rsidRPr="00A203EF" w:rsidRDefault="00FF2C3F" w:rsidP="00A203EF">
      <w:pPr>
        <w:jc w:val="both"/>
        <w:rPr>
          <w:rFonts w:ascii="Times New Roman" w:hAnsi="Times New Roman" w:cs="Times New Roman"/>
          <w:sz w:val="24"/>
          <w:szCs w:val="24"/>
        </w:rPr>
      </w:pPr>
    </w:p>
    <w:p w14:paraId="64836C0C" w14:textId="22A8C82F" w:rsidR="00FF2C3F" w:rsidRPr="00A203EF" w:rsidRDefault="00FF2C3F" w:rsidP="00A203EF">
      <w:pPr>
        <w:jc w:val="both"/>
        <w:rPr>
          <w:rFonts w:ascii="Times New Roman" w:hAnsi="Times New Roman" w:cs="Times New Roman"/>
          <w:sz w:val="24"/>
          <w:szCs w:val="24"/>
        </w:rPr>
      </w:pPr>
    </w:p>
    <w:p w14:paraId="52FD067E" w14:textId="77777777" w:rsidR="00FF2C3F" w:rsidRPr="00A203EF" w:rsidRDefault="00FF2C3F" w:rsidP="00A203EF">
      <w:pPr>
        <w:jc w:val="both"/>
        <w:rPr>
          <w:rFonts w:ascii="Times New Roman" w:hAnsi="Times New Roman" w:cs="Times New Roman"/>
          <w:sz w:val="24"/>
          <w:szCs w:val="24"/>
        </w:rPr>
      </w:pPr>
    </w:p>
    <w:p w14:paraId="1DC6C3B7" w14:textId="03898935" w:rsidR="00FF2C3F" w:rsidRPr="00A203EF" w:rsidRDefault="00FF2C3F" w:rsidP="00452630">
      <w:pPr>
        <w:pStyle w:val="Heading2"/>
      </w:pPr>
      <w:bookmarkStart w:id="8" w:name="_Toc216475649"/>
      <w:r w:rsidRPr="00A203EF">
        <w:t xml:space="preserve">The skills required to </w:t>
      </w:r>
      <w:r w:rsidR="006F4422" w:rsidRPr="00A203EF">
        <w:t>be an effective coach</w:t>
      </w:r>
      <w:bookmarkEnd w:id="8"/>
    </w:p>
    <w:p w14:paraId="2A0D6A66" w14:textId="42AFB863" w:rsidR="00F433EA" w:rsidRPr="00A203EF" w:rsidRDefault="006F4422" w:rsidP="0063246C">
      <w:pPr>
        <w:ind w:firstLine="720"/>
        <w:rPr>
          <w:rFonts w:ascii="Times New Roman" w:hAnsi="Times New Roman" w:cs="Times New Roman"/>
          <w:sz w:val="24"/>
          <w:szCs w:val="24"/>
        </w:rPr>
      </w:pPr>
      <w:r w:rsidRPr="00A203EF">
        <w:rPr>
          <w:rFonts w:ascii="Times New Roman" w:hAnsi="Times New Roman" w:cs="Times New Roman"/>
          <w:sz w:val="24"/>
          <w:szCs w:val="24"/>
        </w:rPr>
        <w:t xml:space="preserve">Coaching skills are </w:t>
      </w:r>
      <w:r w:rsidR="004B3A29" w:rsidRPr="00A203EF">
        <w:rPr>
          <w:rFonts w:ascii="Times New Roman" w:hAnsi="Times New Roman" w:cs="Times New Roman"/>
          <w:sz w:val="24"/>
          <w:szCs w:val="24"/>
        </w:rPr>
        <w:t>qualities, behaviours, competencies</w:t>
      </w:r>
      <w:r w:rsidR="00934752" w:rsidRPr="00A203EF">
        <w:rPr>
          <w:rFonts w:ascii="Times New Roman" w:hAnsi="Times New Roman" w:cs="Times New Roman"/>
          <w:sz w:val="24"/>
          <w:szCs w:val="24"/>
        </w:rPr>
        <w:t>, and methods that help individuals face challenges and unlock their own potential. Those are adaptable, broad, and diverse</w:t>
      </w:r>
      <w:r w:rsidR="00F433EA" w:rsidRPr="00A203EF">
        <w:rPr>
          <w:rFonts w:ascii="Times New Roman" w:eastAsia="Times New Roman" w:hAnsi="Times New Roman" w:cs="Times New Roman"/>
          <w:kern w:val="0"/>
          <w:sz w:val="24"/>
          <w:szCs w:val="24"/>
          <w:lang w:eastAsia="en-GB"/>
          <w14:ligatures w14:val="none"/>
        </w:rPr>
        <w:t xml:space="preserve"> </w:t>
      </w:r>
      <w:r w:rsidR="00F433EA" w:rsidRPr="00A203EF">
        <w:rPr>
          <w:rFonts w:ascii="Times New Roman" w:hAnsi="Times New Roman" w:cs="Times New Roman"/>
          <w:sz w:val="24"/>
          <w:szCs w:val="24"/>
        </w:rPr>
        <w:t>(ICF, 2025).</w:t>
      </w:r>
    </w:p>
    <w:p w14:paraId="4F6E0D62" w14:textId="77777777" w:rsidR="0063246C" w:rsidRDefault="00F433EA" w:rsidP="0063246C">
      <w:pPr>
        <w:ind w:firstLine="720"/>
        <w:rPr>
          <w:rFonts w:ascii="Times New Roman" w:hAnsi="Times New Roman" w:cs="Times New Roman"/>
          <w:sz w:val="24"/>
          <w:szCs w:val="24"/>
        </w:rPr>
      </w:pPr>
      <w:r w:rsidRPr="00A203EF">
        <w:rPr>
          <w:rFonts w:ascii="Times New Roman" w:hAnsi="Times New Roman" w:cs="Times New Roman"/>
          <w:sz w:val="24"/>
          <w:szCs w:val="24"/>
        </w:rPr>
        <w:t>The skills of an effective coach depend on their field of activity.</w:t>
      </w:r>
    </w:p>
    <w:p w14:paraId="30B77B46" w14:textId="07547DE2" w:rsidR="00F433EA" w:rsidRPr="00A203EF" w:rsidRDefault="00F433EA" w:rsidP="0063246C">
      <w:pPr>
        <w:rPr>
          <w:rFonts w:ascii="Times New Roman" w:hAnsi="Times New Roman" w:cs="Times New Roman"/>
          <w:sz w:val="24"/>
          <w:szCs w:val="24"/>
        </w:rPr>
      </w:pPr>
      <w:r w:rsidRPr="00A203EF">
        <w:rPr>
          <w:rFonts w:ascii="Times New Roman" w:hAnsi="Times New Roman" w:cs="Times New Roman"/>
          <w:sz w:val="24"/>
          <w:szCs w:val="24"/>
        </w:rPr>
        <w:t>An effective coach must hold the following skills:</w:t>
      </w:r>
    </w:p>
    <w:p w14:paraId="330EFB8A" w14:textId="354DEA0A" w:rsidR="00F433EA" w:rsidRPr="00A203EF" w:rsidRDefault="00F433EA" w:rsidP="00A203EF">
      <w:pPr>
        <w:jc w:val="both"/>
        <w:rPr>
          <w:rFonts w:ascii="Times New Roman" w:hAnsi="Times New Roman" w:cs="Times New Roman"/>
          <w:sz w:val="24"/>
          <w:szCs w:val="24"/>
        </w:rPr>
      </w:pPr>
      <w:r w:rsidRPr="0063246C">
        <w:rPr>
          <w:rFonts w:ascii="Times New Roman" w:hAnsi="Times New Roman" w:cs="Times New Roman"/>
          <w:i/>
          <w:iCs/>
          <w:sz w:val="24"/>
          <w:szCs w:val="24"/>
        </w:rPr>
        <w:t>Communication</w:t>
      </w:r>
      <w:r w:rsidRPr="00A203EF">
        <w:rPr>
          <w:rFonts w:ascii="Times New Roman" w:hAnsi="Times New Roman" w:cs="Times New Roman"/>
          <w:sz w:val="24"/>
          <w:szCs w:val="24"/>
        </w:rPr>
        <w:t>- an effective coach should communicate clearly, highlight the insights,</w:t>
      </w:r>
      <w:r w:rsidR="008A6E67" w:rsidRPr="00A203EF">
        <w:rPr>
          <w:rFonts w:ascii="Times New Roman" w:hAnsi="Times New Roman" w:cs="Times New Roman"/>
          <w:sz w:val="24"/>
          <w:szCs w:val="24"/>
        </w:rPr>
        <w:t xml:space="preserve"> and do so concisely. </w:t>
      </w:r>
      <w:r w:rsidR="008B52A5" w:rsidRPr="00A203EF">
        <w:rPr>
          <w:rFonts w:ascii="Times New Roman" w:hAnsi="Times New Roman" w:cs="Times New Roman"/>
          <w:sz w:val="24"/>
          <w:szCs w:val="24"/>
        </w:rPr>
        <w:t xml:space="preserve">Communication skills </w:t>
      </w:r>
      <w:r w:rsidR="00250E09" w:rsidRPr="00A203EF">
        <w:rPr>
          <w:rFonts w:ascii="Times New Roman" w:hAnsi="Times New Roman" w:cs="Times New Roman"/>
          <w:sz w:val="24"/>
          <w:szCs w:val="24"/>
        </w:rPr>
        <w:t>enable the coach to interact with participants from diverse fields through</w:t>
      </w:r>
      <w:r w:rsidR="00250E09" w:rsidRPr="00A203EF">
        <w:rPr>
          <w:rFonts w:ascii="Times New Roman" w:eastAsia="Times New Roman" w:hAnsi="Times New Roman" w:cs="Times New Roman"/>
          <w:kern w:val="0"/>
          <w:sz w:val="24"/>
          <w:szCs w:val="24"/>
          <w:lang w:eastAsia="en-GB"/>
          <w14:ligatures w14:val="none"/>
        </w:rPr>
        <w:t xml:space="preserve"> his knowledge</w:t>
      </w:r>
      <w:r w:rsidR="00250E09" w:rsidRPr="00A203EF">
        <w:rPr>
          <w:rFonts w:ascii="Times New Roman" w:hAnsi="Times New Roman" w:cs="Times New Roman"/>
          <w:sz w:val="24"/>
          <w:szCs w:val="24"/>
        </w:rPr>
        <w:t xml:space="preserve"> (</w:t>
      </w:r>
      <w:r w:rsidR="00540B6B" w:rsidRPr="00A203EF">
        <w:rPr>
          <w:rFonts w:ascii="Times New Roman" w:hAnsi="Times New Roman" w:cs="Times New Roman"/>
          <w:sz w:val="24"/>
          <w:szCs w:val="24"/>
        </w:rPr>
        <w:t>GreggU, 2023)</w:t>
      </w:r>
      <w:r w:rsidR="008B52A5" w:rsidRPr="00A203EF">
        <w:rPr>
          <w:rFonts w:ascii="Times New Roman" w:hAnsi="Times New Roman" w:cs="Times New Roman"/>
          <w:sz w:val="24"/>
          <w:szCs w:val="24"/>
        </w:rPr>
        <w:t>.</w:t>
      </w:r>
    </w:p>
    <w:p w14:paraId="7C94A22B" w14:textId="4F2F047F" w:rsidR="008B52A5" w:rsidRPr="00A203EF" w:rsidRDefault="008B52A5" w:rsidP="00A203EF">
      <w:pPr>
        <w:jc w:val="both"/>
        <w:rPr>
          <w:rFonts w:ascii="Times New Roman" w:hAnsi="Times New Roman" w:cs="Times New Roman"/>
          <w:sz w:val="24"/>
          <w:szCs w:val="24"/>
        </w:rPr>
      </w:pPr>
      <w:r w:rsidRPr="0063246C">
        <w:rPr>
          <w:rFonts w:ascii="Times New Roman" w:hAnsi="Times New Roman" w:cs="Times New Roman"/>
          <w:i/>
          <w:iCs/>
          <w:sz w:val="24"/>
          <w:szCs w:val="24"/>
        </w:rPr>
        <w:t>Listening</w:t>
      </w:r>
      <w:r w:rsidRPr="00A203EF">
        <w:rPr>
          <w:rFonts w:ascii="Times New Roman" w:hAnsi="Times New Roman" w:cs="Times New Roman"/>
          <w:sz w:val="24"/>
          <w:szCs w:val="24"/>
        </w:rPr>
        <w:t xml:space="preserve"> – </w:t>
      </w:r>
      <w:r w:rsidR="00C06E3A" w:rsidRPr="00A203EF">
        <w:rPr>
          <w:rFonts w:ascii="Times New Roman" w:hAnsi="Times New Roman" w:cs="Times New Roman"/>
          <w:sz w:val="24"/>
          <w:szCs w:val="24"/>
        </w:rPr>
        <w:t>a good coach listens to the person being coached, their feelings, and their vision of the problem they are facing. It should be active.</w:t>
      </w:r>
    </w:p>
    <w:p w14:paraId="10F0F3A4" w14:textId="0C0691F4" w:rsidR="00C06E3A" w:rsidRPr="00A203EF" w:rsidRDefault="00C06E3A" w:rsidP="00A203EF">
      <w:pPr>
        <w:jc w:val="both"/>
        <w:rPr>
          <w:rFonts w:ascii="Times New Roman" w:hAnsi="Times New Roman" w:cs="Times New Roman"/>
          <w:sz w:val="24"/>
          <w:szCs w:val="24"/>
        </w:rPr>
      </w:pPr>
      <w:r w:rsidRPr="0063246C">
        <w:rPr>
          <w:rFonts w:ascii="Times New Roman" w:hAnsi="Times New Roman" w:cs="Times New Roman"/>
          <w:i/>
          <w:iCs/>
          <w:sz w:val="24"/>
          <w:szCs w:val="24"/>
        </w:rPr>
        <w:t>Empathy</w:t>
      </w:r>
      <w:r w:rsidR="0087484C" w:rsidRPr="00A203EF">
        <w:rPr>
          <w:rFonts w:ascii="Times New Roman" w:hAnsi="Times New Roman" w:cs="Times New Roman"/>
          <w:sz w:val="24"/>
          <w:szCs w:val="24"/>
        </w:rPr>
        <w:t>- this skill allows the coach to assist the person receiving coaching in exploring their feelings related to worry and how to overcome them.</w:t>
      </w:r>
    </w:p>
    <w:p w14:paraId="6F5D16B7" w14:textId="40ECFE74" w:rsidR="00250E09" w:rsidRPr="00A203EF" w:rsidRDefault="00250E09" w:rsidP="00A203EF">
      <w:pPr>
        <w:jc w:val="both"/>
        <w:rPr>
          <w:rFonts w:ascii="Times New Roman" w:hAnsi="Times New Roman" w:cs="Times New Roman"/>
          <w:sz w:val="24"/>
          <w:szCs w:val="24"/>
        </w:rPr>
      </w:pPr>
      <w:r w:rsidRPr="0063246C">
        <w:rPr>
          <w:rFonts w:ascii="Times New Roman" w:hAnsi="Times New Roman" w:cs="Times New Roman"/>
          <w:i/>
          <w:iCs/>
          <w:sz w:val="24"/>
          <w:szCs w:val="24"/>
        </w:rPr>
        <w:t>Trust</w:t>
      </w:r>
      <w:r w:rsidRPr="00A203EF">
        <w:rPr>
          <w:rFonts w:ascii="Times New Roman" w:hAnsi="Times New Roman" w:cs="Times New Roman"/>
          <w:sz w:val="24"/>
          <w:szCs w:val="24"/>
        </w:rPr>
        <w:t xml:space="preserve">- </w:t>
      </w:r>
      <w:r w:rsidR="00105634" w:rsidRPr="00A203EF">
        <w:rPr>
          <w:rFonts w:ascii="Times New Roman" w:hAnsi="Times New Roman" w:cs="Times New Roman"/>
          <w:sz w:val="24"/>
          <w:szCs w:val="24"/>
        </w:rPr>
        <w:t>this skill allows the coachee to deepen their concern with confidentiality (Bruns, 2023)</w:t>
      </w:r>
    </w:p>
    <w:p w14:paraId="7DAE00A4" w14:textId="237698B1" w:rsidR="0087484C" w:rsidRPr="00A203EF" w:rsidRDefault="0087484C" w:rsidP="00A203EF">
      <w:pPr>
        <w:jc w:val="both"/>
        <w:rPr>
          <w:rFonts w:ascii="Times New Roman" w:hAnsi="Times New Roman" w:cs="Times New Roman"/>
          <w:sz w:val="24"/>
          <w:szCs w:val="24"/>
        </w:rPr>
      </w:pPr>
      <w:r w:rsidRPr="0063246C">
        <w:rPr>
          <w:rFonts w:ascii="Times New Roman" w:hAnsi="Times New Roman" w:cs="Times New Roman"/>
          <w:i/>
          <w:iCs/>
          <w:sz w:val="24"/>
          <w:szCs w:val="24"/>
        </w:rPr>
        <w:t>Emotional intelligence</w:t>
      </w:r>
      <w:r w:rsidR="00540B6B" w:rsidRPr="00A203EF">
        <w:rPr>
          <w:rFonts w:ascii="Times New Roman" w:hAnsi="Times New Roman" w:cs="Times New Roman"/>
          <w:sz w:val="24"/>
          <w:szCs w:val="24"/>
        </w:rPr>
        <w:t xml:space="preserve">- </w:t>
      </w:r>
      <w:r w:rsidRPr="00A203EF">
        <w:rPr>
          <w:rFonts w:ascii="Times New Roman" w:hAnsi="Times New Roman" w:cs="Times New Roman"/>
          <w:sz w:val="24"/>
          <w:szCs w:val="24"/>
        </w:rPr>
        <w:t xml:space="preserve">the coach can </w:t>
      </w:r>
      <w:r w:rsidR="00540B6B" w:rsidRPr="00A203EF">
        <w:rPr>
          <w:rFonts w:ascii="Times New Roman" w:hAnsi="Times New Roman" w:cs="Times New Roman"/>
          <w:sz w:val="24"/>
          <w:szCs w:val="24"/>
        </w:rPr>
        <w:t>assist the coachee in managing</w:t>
      </w:r>
      <w:r w:rsidRPr="00A203EF">
        <w:rPr>
          <w:rFonts w:ascii="Times New Roman" w:hAnsi="Times New Roman" w:cs="Times New Roman"/>
          <w:sz w:val="24"/>
          <w:szCs w:val="24"/>
        </w:rPr>
        <w:t xml:space="preserve"> his emotions. </w:t>
      </w:r>
    </w:p>
    <w:p w14:paraId="7E5B188F" w14:textId="0CE14BE9" w:rsidR="00540B6B" w:rsidRPr="00A203EF" w:rsidRDefault="00540B6B" w:rsidP="00A203EF">
      <w:pPr>
        <w:jc w:val="both"/>
        <w:rPr>
          <w:rFonts w:ascii="Times New Roman" w:hAnsi="Times New Roman" w:cs="Times New Roman"/>
          <w:sz w:val="24"/>
          <w:szCs w:val="24"/>
        </w:rPr>
      </w:pPr>
      <w:r w:rsidRPr="0063246C">
        <w:rPr>
          <w:rFonts w:ascii="Times New Roman" w:hAnsi="Times New Roman" w:cs="Times New Roman"/>
          <w:i/>
          <w:iCs/>
          <w:sz w:val="24"/>
          <w:szCs w:val="24"/>
        </w:rPr>
        <w:t>Right questions</w:t>
      </w:r>
      <w:r w:rsidRPr="00A203EF">
        <w:rPr>
          <w:rFonts w:ascii="Times New Roman" w:hAnsi="Times New Roman" w:cs="Times New Roman"/>
          <w:sz w:val="24"/>
          <w:szCs w:val="24"/>
        </w:rPr>
        <w:t>-asking open-ended questions that rely on problem-solving</w:t>
      </w:r>
      <w:r w:rsidRPr="00A203EF">
        <w:rPr>
          <w:rFonts w:ascii="Times New Roman" w:eastAsia="Times New Roman" w:hAnsi="Times New Roman" w:cs="Times New Roman"/>
          <w:kern w:val="0"/>
          <w:sz w:val="24"/>
          <w:szCs w:val="24"/>
          <w:lang w:eastAsia="en-GB"/>
          <w14:ligatures w14:val="none"/>
        </w:rPr>
        <w:t xml:space="preserve"> </w:t>
      </w:r>
      <w:r w:rsidRPr="00A203EF">
        <w:rPr>
          <w:rFonts w:ascii="Times New Roman" w:hAnsi="Times New Roman" w:cs="Times New Roman"/>
          <w:sz w:val="24"/>
          <w:szCs w:val="24"/>
        </w:rPr>
        <w:t>(Amatullah, 2023).</w:t>
      </w:r>
    </w:p>
    <w:p w14:paraId="1C7A2B55" w14:textId="4DE1C81A" w:rsidR="00540B6B" w:rsidRPr="00A203EF" w:rsidRDefault="00250E09" w:rsidP="00A203EF">
      <w:pPr>
        <w:jc w:val="both"/>
        <w:rPr>
          <w:rFonts w:ascii="Times New Roman" w:hAnsi="Times New Roman" w:cs="Times New Roman"/>
          <w:sz w:val="24"/>
          <w:szCs w:val="24"/>
        </w:rPr>
      </w:pPr>
      <w:r w:rsidRPr="0063246C">
        <w:rPr>
          <w:rFonts w:ascii="Times New Roman" w:hAnsi="Times New Roman" w:cs="Times New Roman"/>
          <w:i/>
          <w:iCs/>
          <w:sz w:val="24"/>
          <w:szCs w:val="24"/>
        </w:rPr>
        <w:t>Goal setting and planning</w:t>
      </w:r>
      <w:r w:rsidRPr="00A203EF">
        <w:rPr>
          <w:rFonts w:ascii="Times New Roman" w:hAnsi="Times New Roman" w:cs="Times New Roman"/>
          <w:sz w:val="24"/>
          <w:szCs w:val="24"/>
        </w:rPr>
        <w:t xml:space="preserve"> - the coachee is assisted in defining a clear, achievable goal.</w:t>
      </w:r>
    </w:p>
    <w:p w14:paraId="3E93B380" w14:textId="12363E65" w:rsidR="00250E09" w:rsidRPr="00A203EF" w:rsidRDefault="00250E09" w:rsidP="00A203EF">
      <w:pPr>
        <w:jc w:val="both"/>
        <w:rPr>
          <w:rFonts w:ascii="Times New Roman" w:hAnsi="Times New Roman" w:cs="Times New Roman"/>
          <w:sz w:val="24"/>
          <w:szCs w:val="24"/>
        </w:rPr>
      </w:pPr>
      <w:r w:rsidRPr="0063246C">
        <w:rPr>
          <w:rFonts w:ascii="Times New Roman" w:hAnsi="Times New Roman" w:cs="Times New Roman"/>
          <w:i/>
          <w:iCs/>
          <w:sz w:val="24"/>
          <w:szCs w:val="24"/>
        </w:rPr>
        <w:t>Flexibility and Adaptability</w:t>
      </w:r>
      <w:r w:rsidRPr="00A203EF">
        <w:rPr>
          <w:rFonts w:ascii="Times New Roman" w:hAnsi="Times New Roman" w:cs="Times New Roman"/>
          <w:sz w:val="24"/>
          <w:szCs w:val="24"/>
        </w:rPr>
        <w:t>- those skills allow the coach to fit his framework to various areas.</w:t>
      </w:r>
    </w:p>
    <w:p w14:paraId="4C46508E" w14:textId="30BFADD6" w:rsidR="00105634" w:rsidRPr="00A203EF" w:rsidRDefault="00105634" w:rsidP="00A203EF">
      <w:pPr>
        <w:jc w:val="both"/>
        <w:rPr>
          <w:rFonts w:ascii="Times New Roman" w:hAnsi="Times New Roman" w:cs="Times New Roman"/>
          <w:sz w:val="24"/>
          <w:szCs w:val="24"/>
        </w:rPr>
      </w:pPr>
      <w:r w:rsidRPr="0063246C">
        <w:rPr>
          <w:rFonts w:ascii="Times New Roman" w:hAnsi="Times New Roman" w:cs="Times New Roman"/>
          <w:i/>
          <w:iCs/>
          <w:sz w:val="24"/>
          <w:szCs w:val="24"/>
        </w:rPr>
        <w:t>Curiosity</w:t>
      </w:r>
      <w:r w:rsidRPr="00A203EF">
        <w:rPr>
          <w:rFonts w:ascii="Times New Roman" w:hAnsi="Times New Roman" w:cs="Times New Roman"/>
          <w:sz w:val="24"/>
          <w:szCs w:val="24"/>
        </w:rPr>
        <w:t xml:space="preserve">-being open </w:t>
      </w:r>
      <w:r w:rsidR="007B18AC" w:rsidRPr="00A203EF">
        <w:rPr>
          <w:rFonts w:ascii="Times New Roman" w:hAnsi="Times New Roman" w:cs="Times New Roman"/>
          <w:sz w:val="24"/>
          <w:szCs w:val="24"/>
        </w:rPr>
        <w:t>to</w:t>
      </w:r>
      <w:r w:rsidRPr="00A203EF">
        <w:rPr>
          <w:rFonts w:ascii="Times New Roman" w:hAnsi="Times New Roman" w:cs="Times New Roman"/>
          <w:sz w:val="24"/>
          <w:szCs w:val="24"/>
        </w:rPr>
        <w:t xml:space="preserve"> new.</w:t>
      </w:r>
    </w:p>
    <w:p w14:paraId="117EB0BA" w14:textId="77777777" w:rsidR="007B18AC" w:rsidRPr="00A203EF" w:rsidRDefault="007B18AC" w:rsidP="00A203EF">
      <w:pPr>
        <w:jc w:val="both"/>
        <w:rPr>
          <w:rFonts w:ascii="Times New Roman" w:hAnsi="Times New Roman" w:cs="Times New Roman"/>
          <w:sz w:val="24"/>
          <w:szCs w:val="24"/>
        </w:rPr>
      </w:pPr>
      <w:r w:rsidRPr="0063246C">
        <w:rPr>
          <w:rFonts w:ascii="Times New Roman" w:hAnsi="Times New Roman" w:cs="Times New Roman"/>
          <w:i/>
          <w:iCs/>
          <w:sz w:val="24"/>
          <w:szCs w:val="24"/>
        </w:rPr>
        <w:t>Accountability</w:t>
      </w:r>
      <w:r w:rsidRPr="00A203EF">
        <w:rPr>
          <w:rFonts w:ascii="Times New Roman" w:hAnsi="Times New Roman" w:cs="Times New Roman"/>
          <w:sz w:val="24"/>
          <w:szCs w:val="24"/>
        </w:rPr>
        <w:t>-the steps are made constantly.</w:t>
      </w:r>
    </w:p>
    <w:p w14:paraId="6A0C2419" w14:textId="5CA361A2" w:rsidR="007B18AC" w:rsidRPr="00A203EF" w:rsidRDefault="007B18AC" w:rsidP="00A203EF">
      <w:pPr>
        <w:jc w:val="both"/>
        <w:rPr>
          <w:rFonts w:ascii="Times New Roman" w:hAnsi="Times New Roman" w:cs="Times New Roman"/>
          <w:sz w:val="24"/>
          <w:szCs w:val="24"/>
        </w:rPr>
      </w:pPr>
      <w:r w:rsidRPr="0063246C">
        <w:rPr>
          <w:rFonts w:ascii="Times New Roman" w:hAnsi="Times New Roman" w:cs="Times New Roman"/>
          <w:i/>
          <w:iCs/>
          <w:sz w:val="24"/>
          <w:szCs w:val="24"/>
        </w:rPr>
        <w:t>Encouragement and Feedback</w:t>
      </w:r>
      <w:r w:rsidR="0063246C">
        <w:rPr>
          <w:rFonts w:ascii="Times New Roman" w:hAnsi="Times New Roman" w:cs="Times New Roman"/>
          <w:sz w:val="24"/>
          <w:szCs w:val="24"/>
        </w:rPr>
        <w:t xml:space="preserve"> - help the coachee </w:t>
      </w:r>
      <w:r w:rsidRPr="00A203EF">
        <w:rPr>
          <w:rFonts w:ascii="Times New Roman" w:hAnsi="Times New Roman" w:cs="Times New Roman"/>
          <w:sz w:val="24"/>
          <w:szCs w:val="24"/>
        </w:rPr>
        <w:t>follow the process.</w:t>
      </w:r>
    </w:p>
    <w:p w14:paraId="0548E4E7" w14:textId="77777777" w:rsidR="007B18AC" w:rsidRPr="00A203EF" w:rsidRDefault="007B18AC" w:rsidP="00A203EF">
      <w:pPr>
        <w:jc w:val="both"/>
        <w:rPr>
          <w:rFonts w:ascii="Times New Roman" w:hAnsi="Times New Roman" w:cs="Times New Roman"/>
          <w:sz w:val="24"/>
          <w:szCs w:val="24"/>
        </w:rPr>
      </w:pPr>
    </w:p>
    <w:p w14:paraId="1679677E" w14:textId="6EC0626E" w:rsidR="007B18AC" w:rsidRPr="00A203EF" w:rsidRDefault="007B18AC" w:rsidP="00A203EF">
      <w:pPr>
        <w:jc w:val="both"/>
        <w:rPr>
          <w:rFonts w:ascii="Times New Roman" w:hAnsi="Times New Roman" w:cs="Times New Roman"/>
          <w:sz w:val="24"/>
          <w:szCs w:val="24"/>
        </w:rPr>
      </w:pPr>
    </w:p>
    <w:p w14:paraId="6DA41CF1" w14:textId="77777777" w:rsidR="004A79CF" w:rsidRPr="00A203EF" w:rsidRDefault="004A79CF" w:rsidP="00A203EF">
      <w:pPr>
        <w:jc w:val="both"/>
        <w:rPr>
          <w:rFonts w:ascii="Times New Roman" w:hAnsi="Times New Roman" w:cs="Times New Roman"/>
          <w:sz w:val="24"/>
          <w:szCs w:val="24"/>
        </w:rPr>
      </w:pPr>
    </w:p>
    <w:p w14:paraId="6477153E" w14:textId="77777777" w:rsidR="004A79CF" w:rsidRPr="00A203EF" w:rsidRDefault="004A79CF" w:rsidP="00A203EF">
      <w:pPr>
        <w:jc w:val="both"/>
        <w:rPr>
          <w:rFonts w:ascii="Times New Roman" w:hAnsi="Times New Roman" w:cs="Times New Roman"/>
          <w:sz w:val="24"/>
          <w:szCs w:val="24"/>
        </w:rPr>
      </w:pPr>
    </w:p>
    <w:p w14:paraId="334A6947" w14:textId="77777777" w:rsidR="004A79CF" w:rsidRPr="00A203EF" w:rsidRDefault="004A79CF" w:rsidP="00A203EF">
      <w:pPr>
        <w:jc w:val="both"/>
        <w:rPr>
          <w:rFonts w:ascii="Times New Roman" w:hAnsi="Times New Roman" w:cs="Times New Roman"/>
          <w:sz w:val="24"/>
          <w:szCs w:val="24"/>
        </w:rPr>
      </w:pPr>
    </w:p>
    <w:p w14:paraId="7780FCCF" w14:textId="77777777" w:rsidR="004A79CF" w:rsidRPr="00A203EF" w:rsidRDefault="004A79CF" w:rsidP="00A203EF">
      <w:pPr>
        <w:jc w:val="both"/>
        <w:rPr>
          <w:rFonts w:ascii="Times New Roman" w:hAnsi="Times New Roman" w:cs="Times New Roman"/>
          <w:sz w:val="24"/>
          <w:szCs w:val="24"/>
        </w:rPr>
      </w:pPr>
    </w:p>
    <w:p w14:paraId="15D3869D" w14:textId="77777777" w:rsidR="004A79CF" w:rsidRPr="00A203EF" w:rsidRDefault="004A79CF" w:rsidP="00A203EF">
      <w:pPr>
        <w:jc w:val="both"/>
        <w:rPr>
          <w:rFonts w:ascii="Times New Roman" w:hAnsi="Times New Roman" w:cs="Times New Roman"/>
          <w:sz w:val="24"/>
          <w:szCs w:val="24"/>
        </w:rPr>
      </w:pPr>
    </w:p>
    <w:p w14:paraId="1EFBDA5C" w14:textId="77777777" w:rsidR="004A79CF" w:rsidRPr="00A203EF" w:rsidRDefault="004A79CF" w:rsidP="00A203EF">
      <w:pPr>
        <w:jc w:val="both"/>
        <w:rPr>
          <w:rFonts w:ascii="Times New Roman" w:hAnsi="Times New Roman" w:cs="Times New Roman"/>
          <w:sz w:val="24"/>
          <w:szCs w:val="24"/>
        </w:rPr>
      </w:pPr>
    </w:p>
    <w:p w14:paraId="60955113" w14:textId="26438497" w:rsidR="004A79CF" w:rsidRDefault="004A79CF" w:rsidP="00452630">
      <w:pPr>
        <w:pStyle w:val="Heading2"/>
      </w:pPr>
      <w:bookmarkStart w:id="9" w:name="_Toc216475650"/>
      <w:r w:rsidRPr="0063246C">
        <w:t xml:space="preserve">Instant </w:t>
      </w:r>
      <w:r w:rsidR="00717CCD" w:rsidRPr="0063246C">
        <w:t>P</w:t>
      </w:r>
      <w:r w:rsidRPr="0063246C">
        <w:t>ay</w:t>
      </w:r>
      <w:r w:rsidR="00717CCD" w:rsidRPr="0063246C">
        <w:t>-</w:t>
      </w:r>
      <w:r w:rsidRPr="0063246C">
        <w:t>off model vs</w:t>
      </w:r>
      <w:r w:rsidR="00717CCD" w:rsidRPr="0063246C">
        <w:t xml:space="preserve"> GROW</w:t>
      </w:r>
      <w:r w:rsidRPr="0063246C">
        <w:t xml:space="preserve"> coaching model</w:t>
      </w:r>
      <w:bookmarkEnd w:id="9"/>
    </w:p>
    <w:p w14:paraId="7EE49C16" w14:textId="2344E8B0" w:rsidR="0063246C" w:rsidRPr="0063246C" w:rsidRDefault="0063246C" w:rsidP="00A203EF">
      <w:pPr>
        <w:jc w:val="both"/>
        <w:rPr>
          <w:rFonts w:ascii="Times New Roman" w:hAnsi="Times New Roman" w:cs="Times New Roman"/>
          <w:b/>
          <w:bCs/>
          <w:i/>
          <w:iCs/>
          <w:sz w:val="24"/>
          <w:szCs w:val="24"/>
        </w:rPr>
      </w:pPr>
      <w:r w:rsidRPr="0063246C">
        <w:rPr>
          <w:rFonts w:ascii="Times New Roman" w:hAnsi="Times New Roman" w:cs="Times New Roman"/>
          <w:i/>
          <w:iCs/>
          <w:sz w:val="24"/>
          <w:szCs w:val="24"/>
        </w:rPr>
        <w:t>The Instant Pay-off coaching model</w:t>
      </w:r>
    </w:p>
    <w:p w14:paraId="5545D8C7" w14:textId="77777777" w:rsidR="00605A0A" w:rsidRPr="00A203EF" w:rsidRDefault="00717CCD" w:rsidP="00A203EF">
      <w:pPr>
        <w:jc w:val="both"/>
        <w:rPr>
          <w:rFonts w:ascii="Times New Roman" w:hAnsi="Times New Roman" w:cs="Times New Roman"/>
          <w:sz w:val="24"/>
          <w:szCs w:val="24"/>
        </w:rPr>
      </w:pPr>
      <w:r w:rsidRPr="00A203EF">
        <w:rPr>
          <w:rFonts w:ascii="Times New Roman" w:hAnsi="Times New Roman" w:cs="Times New Roman"/>
          <w:sz w:val="24"/>
          <w:szCs w:val="24"/>
        </w:rPr>
        <w:t>The Instant Pay-off coaching model is a framework that aims to deliver immediate results by shifting the focus from problems to solutions</w:t>
      </w:r>
      <w:r w:rsidR="00605A0A" w:rsidRPr="00A203EF">
        <w:rPr>
          <w:rFonts w:ascii="Times New Roman" w:eastAsia="Times New Roman" w:hAnsi="Times New Roman" w:cs="Times New Roman"/>
          <w:kern w:val="0"/>
          <w:sz w:val="24"/>
          <w:szCs w:val="24"/>
          <w:lang w:eastAsia="en-GB"/>
          <w14:ligatures w14:val="none"/>
        </w:rPr>
        <w:t xml:space="preserve"> </w:t>
      </w:r>
      <w:r w:rsidR="00605A0A" w:rsidRPr="00A203EF">
        <w:rPr>
          <w:rFonts w:ascii="Times New Roman" w:hAnsi="Times New Roman" w:cs="Times New Roman"/>
          <w:sz w:val="24"/>
          <w:szCs w:val="24"/>
        </w:rPr>
        <w:t>(SnapTale Audiobook Summaries, 2024).</w:t>
      </w:r>
    </w:p>
    <w:p w14:paraId="2DD76B17" w14:textId="6C106B10" w:rsidR="00D509C2" w:rsidRPr="00A203EF" w:rsidRDefault="00D509C2" w:rsidP="00A203EF">
      <w:pPr>
        <w:jc w:val="both"/>
        <w:rPr>
          <w:rFonts w:ascii="Times New Roman" w:hAnsi="Times New Roman" w:cs="Times New Roman"/>
          <w:sz w:val="24"/>
          <w:szCs w:val="24"/>
        </w:rPr>
      </w:pPr>
      <w:r w:rsidRPr="00A203EF">
        <w:rPr>
          <w:rFonts w:ascii="Times New Roman" w:hAnsi="Times New Roman" w:cs="Times New Roman"/>
          <w:sz w:val="24"/>
          <w:szCs w:val="24"/>
        </w:rPr>
        <w:t xml:space="preserve">The Instant Pay-off coaching model is an easy way to fix a direction quickly. It is easy to follow and focused on tasks. </w:t>
      </w:r>
      <w:r w:rsidR="00A501FE" w:rsidRPr="00A203EF">
        <w:rPr>
          <w:rFonts w:ascii="Times New Roman" w:hAnsi="Times New Roman" w:cs="Times New Roman"/>
          <w:sz w:val="24"/>
          <w:szCs w:val="24"/>
        </w:rPr>
        <w:t>Moreover, it is a time-saving model because its framework stimulates motivation, leading to rapid problem-solving. This also makes the coachee feel in control of their own concerns.</w:t>
      </w:r>
      <w:r w:rsidR="00C62602" w:rsidRPr="00A203EF">
        <w:rPr>
          <w:rFonts w:ascii="Times New Roman" w:hAnsi="Times New Roman" w:cs="Times New Roman"/>
          <w:sz w:val="24"/>
          <w:szCs w:val="24"/>
        </w:rPr>
        <w:t xml:space="preserve"> It is a short-term process.</w:t>
      </w:r>
    </w:p>
    <w:p w14:paraId="6F6EF20C" w14:textId="0B070498" w:rsidR="00A501FE" w:rsidRPr="00A203EF" w:rsidRDefault="000F0B7D" w:rsidP="00A203EF">
      <w:pPr>
        <w:jc w:val="both"/>
        <w:rPr>
          <w:rFonts w:ascii="Times New Roman" w:hAnsi="Times New Roman" w:cs="Times New Roman"/>
          <w:sz w:val="24"/>
          <w:szCs w:val="24"/>
        </w:rPr>
      </w:pPr>
      <w:r w:rsidRPr="00A203EF">
        <w:rPr>
          <w:rFonts w:ascii="Times New Roman" w:hAnsi="Times New Roman" w:cs="Times New Roman"/>
          <w:sz w:val="24"/>
          <w:szCs w:val="24"/>
        </w:rPr>
        <w:t>Additionally, the Instant Payoff coaching model leads to a stronger organisational culture that values professional and personal development, due to its effectiveness. This leads to better time management.</w:t>
      </w:r>
    </w:p>
    <w:p w14:paraId="467E4657" w14:textId="755D5FD4" w:rsidR="000F0B7D" w:rsidRPr="0063246C" w:rsidRDefault="000F0B7D" w:rsidP="00A203EF">
      <w:pPr>
        <w:jc w:val="both"/>
        <w:rPr>
          <w:rFonts w:ascii="Times New Roman" w:hAnsi="Times New Roman" w:cs="Times New Roman"/>
          <w:i/>
          <w:iCs/>
          <w:sz w:val="24"/>
          <w:szCs w:val="24"/>
        </w:rPr>
      </w:pPr>
      <w:r w:rsidRPr="00A203EF">
        <w:rPr>
          <w:rFonts w:ascii="Times New Roman" w:hAnsi="Times New Roman" w:cs="Times New Roman"/>
          <w:sz w:val="24"/>
          <w:szCs w:val="24"/>
        </w:rPr>
        <w:t xml:space="preserve"> </w:t>
      </w:r>
      <w:r w:rsidRPr="0063246C">
        <w:rPr>
          <w:rFonts w:ascii="Times New Roman" w:hAnsi="Times New Roman" w:cs="Times New Roman"/>
          <w:i/>
          <w:iCs/>
          <w:sz w:val="24"/>
          <w:szCs w:val="24"/>
        </w:rPr>
        <w:t>The GROW coaching model</w:t>
      </w:r>
    </w:p>
    <w:p w14:paraId="542691C4" w14:textId="064AB3CA" w:rsidR="00F95B57" w:rsidRPr="00A203EF" w:rsidRDefault="00F95B57" w:rsidP="00A203EF">
      <w:pPr>
        <w:jc w:val="both"/>
        <w:rPr>
          <w:rFonts w:ascii="Times New Roman" w:hAnsi="Times New Roman" w:cs="Times New Roman"/>
          <w:sz w:val="24"/>
          <w:szCs w:val="24"/>
        </w:rPr>
      </w:pPr>
      <w:r w:rsidRPr="00A203EF">
        <w:rPr>
          <w:rFonts w:ascii="Times New Roman" w:hAnsi="Times New Roman" w:cs="Times New Roman"/>
          <w:sz w:val="24"/>
          <w:szCs w:val="24"/>
        </w:rPr>
        <w:t>The GROW model is a classic framework developed by Sir John Whitmore and his colleague in 1980 that focuses on four easy-to-follow steps: growth, reality, opportunity, and a way to follow (Test, 2023).</w:t>
      </w:r>
    </w:p>
    <w:p w14:paraId="08D48C03" w14:textId="23494153" w:rsidR="007F6D6C" w:rsidRPr="00A203EF" w:rsidRDefault="00564282" w:rsidP="00A203EF">
      <w:pPr>
        <w:jc w:val="both"/>
        <w:rPr>
          <w:rFonts w:ascii="Times New Roman" w:hAnsi="Times New Roman" w:cs="Times New Roman"/>
          <w:sz w:val="24"/>
          <w:szCs w:val="24"/>
        </w:rPr>
      </w:pPr>
      <w:r w:rsidRPr="00A203EF">
        <w:rPr>
          <w:rFonts w:ascii="Times New Roman" w:hAnsi="Times New Roman" w:cs="Times New Roman"/>
          <w:sz w:val="24"/>
          <w:szCs w:val="24"/>
        </w:rPr>
        <w:t xml:space="preserve">It </w:t>
      </w:r>
      <w:r w:rsidR="00F95B57" w:rsidRPr="00A203EF">
        <w:rPr>
          <w:rFonts w:ascii="Times New Roman" w:hAnsi="Times New Roman" w:cs="Times New Roman"/>
          <w:sz w:val="24"/>
          <w:szCs w:val="24"/>
        </w:rPr>
        <w:t xml:space="preserve">focuses on </w:t>
      </w:r>
      <w:r w:rsidRPr="00A203EF">
        <w:rPr>
          <w:rFonts w:ascii="Times New Roman" w:hAnsi="Times New Roman" w:cs="Times New Roman"/>
          <w:sz w:val="24"/>
          <w:szCs w:val="24"/>
        </w:rPr>
        <w:t>SMART goals</w:t>
      </w:r>
      <w:r w:rsidR="007F6D6C" w:rsidRPr="00A203EF">
        <w:rPr>
          <w:rFonts w:ascii="Times New Roman" w:hAnsi="Times New Roman" w:cs="Times New Roman"/>
          <w:sz w:val="24"/>
          <w:szCs w:val="24"/>
        </w:rPr>
        <w:t xml:space="preserve"> and </w:t>
      </w:r>
      <w:r w:rsidR="002C7F86">
        <w:rPr>
          <w:rFonts w:ascii="Times New Roman" w:hAnsi="Times New Roman" w:cs="Times New Roman"/>
          <w:sz w:val="24"/>
          <w:szCs w:val="24"/>
        </w:rPr>
        <w:t>is typically</w:t>
      </w:r>
      <w:r w:rsidR="007F6D6C" w:rsidRPr="00A203EF">
        <w:rPr>
          <w:rFonts w:ascii="Times New Roman" w:hAnsi="Times New Roman" w:cs="Times New Roman"/>
          <w:sz w:val="24"/>
          <w:szCs w:val="24"/>
        </w:rPr>
        <w:t xml:space="preserve"> a long-term developmental process</w:t>
      </w:r>
      <w:r w:rsidRPr="00A203EF">
        <w:rPr>
          <w:rFonts w:ascii="Times New Roman" w:eastAsia="Times New Roman" w:hAnsi="Times New Roman" w:cs="Times New Roman"/>
          <w:kern w:val="0"/>
          <w:sz w:val="24"/>
          <w:szCs w:val="24"/>
          <w:lang w:eastAsia="en-GB"/>
          <w14:ligatures w14:val="none"/>
        </w:rPr>
        <w:t xml:space="preserve"> </w:t>
      </w:r>
      <w:r w:rsidRPr="00A203EF">
        <w:rPr>
          <w:rFonts w:ascii="Times New Roman" w:hAnsi="Times New Roman" w:cs="Times New Roman"/>
          <w:sz w:val="24"/>
          <w:szCs w:val="24"/>
        </w:rPr>
        <w:t xml:space="preserve">(Hancock, 2025). </w:t>
      </w:r>
    </w:p>
    <w:p w14:paraId="5D7050DE" w14:textId="7F29FCCF" w:rsidR="00564282" w:rsidRPr="00A203EF" w:rsidRDefault="007F6D6C" w:rsidP="00A203EF">
      <w:pPr>
        <w:jc w:val="both"/>
        <w:rPr>
          <w:rFonts w:ascii="Times New Roman" w:hAnsi="Times New Roman" w:cs="Times New Roman"/>
          <w:sz w:val="24"/>
          <w:szCs w:val="24"/>
        </w:rPr>
      </w:pPr>
      <w:r w:rsidRPr="00A203EF">
        <w:rPr>
          <w:rFonts w:ascii="Times New Roman" w:hAnsi="Times New Roman" w:cs="Times New Roman"/>
          <w:sz w:val="24"/>
          <w:szCs w:val="24"/>
        </w:rPr>
        <w:t>Encourages self-assessment, in-depth perspectives, and exploration of options.</w:t>
      </w:r>
    </w:p>
    <w:p w14:paraId="3B0054C1" w14:textId="4856C6E8" w:rsidR="00564282" w:rsidRDefault="00C62602" w:rsidP="00A203EF">
      <w:pPr>
        <w:jc w:val="both"/>
        <w:rPr>
          <w:rFonts w:ascii="Times New Roman" w:hAnsi="Times New Roman" w:cs="Times New Roman"/>
          <w:sz w:val="24"/>
          <w:szCs w:val="24"/>
        </w:rPr>
      </w:pPr>
      <w:r w:rsidRPr="00A203EF">
        <w:rPr>
          <w:rFonts w:ascii="Times New Roman" w:hAnsi="Times New Roman" w:cs="Times New Roman"/>
          <w:sz w:val="24"/>
          <w:szCs w:val="24"/>
        </w:rPr>
        <w:t>This model is structured to guide the candidate towards a concrete, actionable plan and to ensure they engage in the coaching process.</w:t>
      </w:r>
    </w:p>
    <w:p w14:paraId="6E96B6C3" w14:textId="6CF1EDCD" w:rsidR="0063246C" w:rsidRDefault="00BD6D5D" w:rsidP="00A203EF">
      <w:pPr>
        <w:jc w:val="both"/>
        <w:rPr>
          <w:rFonts w:ascii="Times New Roman" w:hAnsi="Times New Roman" w:cs="Times New Roman"/>
          <w:sz w:val="24"/>
          <w:szCs w:val="24"/>
        </w:rPr>
      </w:pPr>
      <w:r>
        <w:rPr>
          <w:rFonts w:ascii="Times New Roman" w:hAnsi="Times New Roman" w:cs="Times New Roman"/>
          <w:sz w:val="24"/>
          <w:szCs w:val="24"/>
        </w:rPr>
        <w:t>In conclusion, b</w:t>
      </w:r>
      <w:r w:rsidR="0063246C">
        <w:rPr>
          <w:rFonts w:ascii="Times New Roman" w:hAnsi="Times New Roman" w:cs="Times New Roman"/>
          <w:sz w:val="24"/>
          <w:szCs w:val="24"/>
        </w:rPr>
        <w:t xml:space="preserve">oth models are </w:t>
      </w:r>
      <w:r>
        <w:rPr>
          <w:rFonts w:ascii="Times New Roman" w:hAnsi="Times New Roman" w:cs="Times New Roman"/>
          <w:sz w:val="24"/>
          <w:szCs w:val="24"/>
        </w:rPr>
        <w:t>efficient and applicable across a wide range of fields.</w:t>
      </w:r>
    </w:p>
    <w:p w14:paraId="7847EDDD" w14:textId="03392981" w:rsidR="00BD6D5D" w:rsidRPr="00A203EF" w:rsidRDefault="00452630" w:rsidP="00A203EF">
      <w:pPr>
        <w:jc w:val="both"/>
        <w:rPr>
          <w:rFonts w:ascii="Times New Roman" w:hAnsi="Times New Roman" w:cs="Times New Roman"/>
          <w:sz w:val="24"/>
          <w:szCs w:val="24"/>
        </w:rPr>
      </w:pPr>
      <w:r w:rsidRPr="00452630">
        <w:rPr>
          <w:rFonts w:ascii="Times New Roman" w:hAnsi="Times New Roman" w:cs="Times New Roman"/>
          <w:sz w:val="24"/>
          <w:szCs w:val="24"/>
        </w:rPr>
        <w:t>The key differences between these are that the instant pay off model is a direct one as a tactical plan while the GROW model is one based on professional development and sustainability.</w:t>
      </w:r>
    </w:p>
    <w:p w14:paraId="67AA196C" w14:textId="77777777" w:rsidR="00C62602" w:rsidRDefault="00C62602" w:rsidP="00C62602"/>
    <w:p w14:paraId="48D241C1" w14:textId="35F8486E" w:rsidR="00C62602" w:rsidRPr="0063246C" w:rsidRDefault="00C62602" w:rsidP="00452630">
      <w:pPr>
        <w:pStyle w:val="Heading1"/>
      </w:pPr>
      <w:bookmarkStart w:id="10" w:name="_Toc216475651"/>
      <w:r w:rsidRPr="0063246C">
        <w:t>Conclusion</w:t>
      </w:r>
      <w:bookmarkEnd w:id="10"/>
    </w:p>
    <w:p w14:paraId="31091B7F" w14:textId="4D32A3B4" w:rsidR="002C7F86" w:rsidRPr="0063246C" w:rsidRDefault="002C7F86" w:rsidP="0063246C">
      <w:p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 xml:space="preserve">In conclusion, I learned from this experience that </w:t>
      </w:r>
      <w:r w:rsidR="0063246C" w:rsidRPr="0063246C">
        <w:rPr>
          <w:rFonts w:ascii="Times New Roman" w:hAnsi="Times New Roman" w:cs="Times New Roman"/>
          <w:sz w:val="24"/>
          <w:szCs w:val="24"/>
        </w:rPr>
        <w:t>correctly</w:t>
      </w:r>
      <w:r w:rsidR="006F7E81" w:rsidRPr="0063246C">
        <w:rPr>
          <w:rFonts w:ascii="Times New Roman" w:hAnsi="Times New Roman" w:cs="Times New Roman"/>
          <w:sz w:val="24"/>
          <w:szCs w:val="24"/>
        </w:rPr>
        <w:t xml:space="preserve"> applying the coaching model and possessing </w:t>
      </w:r>
      <w:r w:rsidRPr="0063246C">
        <w:rPr>
          <w:rFonts w:ascii="Times New Roman" w:hAnsi="Times New Roman" w:cs="Times New Roman"/>
          <w:sz w:val="24"/>
          <w:szCs w:val="24"/>
        </w:rPr>
        <w:t>the necessary skills are crucial for it to be effective and yield</w:t>
      </w:r>
      <w:r w:rsidRPr="0063246C">
        <w:rPr>
          <w:rFonts w:ascii="Times New Roman" w:hAnsi="Times New Roman" w:cs="Times New Roman"/>
          <w:sz w:val="24"/>
          <w:szCs w:val="24"/>
        </w:rPr>
        <w:t xml:space="preserve"> positive results.</w:t>
      </w:r>
      <w:r w:rsidRPr="0063246C">
        <w:rPr>
          <w:rFonts w:ascii="Times New Roman" w:hAnsi="Times New Roman" w:cs="Times New Roman"/>
          <w:sz w:val="24"/>
          <w:szCs w:val="24"/>
        </w:rPr>
        <w:t xml:space="preserve"> </w:t>
      </w:r>
      <w:r w:rsidRPr="0063246C">
        <w:rPr>
          <w:rFonts w:ascii="Times New Roman" w:hAnsi="Times New Roman" w:cs="Times New Roman"/>
          <w:sz w:val="24"/>
          <w:szCs w:val="24"/>
        </w:rPr>
        <w:t xml:space="preserve">Also, the model approach must be clear and </w:t>
      </w:r>
      <w:r w:rsidRPr="0063246C">
        <w:rPr>
          <w:rFonts w:ascii="Times New Roman" w:hAnsi="Times New Roman" w:cs="Times New Roman"/>
          <w:sz w:val="24"/>
          <w:szCs w:val="24"/>
        </w:rPr>
        <w:t>well-structured</w:t>
      </w:r>
      <w:r w:rsidRPr="0063246C">
        <w:rPr>
          <w:rFonts w:ascii="Times New Roman" w:hAnsi="Times New Roman" w:cs="Times New Roman"/>
          <w:sz w:val="24"/>
          <w:szCs w:val="24"/>
        </w:rPr>
        <w:t>.</w:t>
      </w:r>
      <w:r w:rsidRPr="0063246C">
        <w:rPr>
          <w:rFonts w:ascii="Times New Roman" w:hAnsi="Times New Roman" w:cs="Times New Roman"/>
          <w:sz w:val="24"/>
          <w:szCs w:val="24"/>
        </w:rPr>
        <w:t xml:space="preserve"> </w:t>
      </w:r>
      <w:r w:rsidR="006F7E81" w:rsidRPr="0063246C">
        <w:rPr>
          <w:rFonts w:ascii="Times New Roman" w:hAnsi="Times New Roman" w:cs="Times New Roman"/>
          <w:sz w:val="24"/>
          <w:szCs w:val="24"/>
        </w:rPr>
        <w:t>This reflection will help me</w:t>
      </w:r>
      <w:r w:rsidRPr="0063246C">
        <w:rPr>
          <w:rFonts w:ascii="Times New Roman" w:hAnsi="Times New Roman" w:cs="Times New Roman"/>
          <w:sz w:val="24"/>
          <w:szCs w:val="24"/>
        </w:rPr>
        <w:t xml:space="preserve"> to </w:t>
      </w:r>
      <w:r w:rsidR="006F7E81" w:rsidRPr="0063246C">
        <w:rPr>
          <w:rFonts w:ascii="Times New Roman" w:hAnsi="Times New Roman" w:cs="Times New Roman"/>
          <w:sz w:val="24"/>
          <w:szCs w:val="24"/>
        </w:rPr>
        <w:t>frame my future coaching practice.</w:t>
      </w:r>
    </w:p>
    <w:p w14:paraId="743982A7" w14:textId="3C424783" w:rsidR="00A203EF" w:rsidRPr="00452630" w:rsidRDefault="006F7E81" w:rsidP="00452630">
      <w:pPr>
        <w:spacing w:line="276" w:lineRule="auto"/>
        <w:jc w:val="both"/>
        <w:rPr>
          <w:rFonts w:ascii="Times New Roman" w:hAnsi="Times New Roman" w:cs="Times New Roman"/>
          <w:sz w:val="24"/>
          <w:szCs w:val="24"/>
        </w:rPr>
      </w:pPr>
      <w:r w:rsidRPr="0063246C">
        <w:rPr>
          <w:rFonts w:ascii="Times New Roman" w:hAnsi="Times New Roman" w:cs="Times New Roman"/>
          <w:sz w:val="24"/>
          <w:szCs w:val="24"/>
        </w:rPr>
        <w:t xml:space="preserve">Another conclusion is that the strategic integration of coaching can be the key to </w:t>
      </w:r>
      <w:r w:rsidRPr="0063246C">
        <w:rPr>
          <w:rFonts w:ascii="Times New Roman" w:hAnsi="Times New Roman" w:cs="Times New Roman"/>
          <w:sz w:val="24"/>
          <w:szCs w:val="24"/>
        </w:rPr>
        <w:t>organisational</w:t>
      </w:r>
      <w:r w:rsidRPr="0063246C">
        <w:rPr>
          <w:rFonts w:ascii="Times New Roman" w:hAnsi="Times New Roman" w:cs="Times New Roman"/>
          <w:sz w:val="24"/>
          <w:szCs w:val="24"/>
        </w:rPr>
        <w:t xml:space="preserve"> development and success.</w:t>
      </w:r>
      <w:r w:rsidRPr="0063246C">
        <w:rPr>
          <w:rFonts w:ascii="Times New Roman" w:hAnsi="Times New Roman" w:cs="Times New Roman"/>
          <w:sz w:val="24"/>
          <w:szCs w:val="24"/>
        </w:rPr>
        <w:t xml:space="preserve"> </w:t>
      </w:r>
      <w:r w:rsidR="0063246C" w:rsidRPr="0063246C">
        <w:rPr>
          <w:rFonts w:ascii="Times New Roman" w:hAnsi="Times New Roman" w:cs="Times New Roman"/>
          <w:sz w:val="24"/>
          <w:szCs w:val="24"/>
        </w:rPr>
        <w:t xml:space="preserve">Moreover, the appropriate skills and coaching model for </w:t>
      </w:r>
      <w:r w:rsidR="0063246C" w:rsidRPr="0063246C">
        <w:rPr>
          <w:rFonts w:ascii="Times New Roman" w:hAnsi="Times New Roman" w:cs="Times New Roman"/>
          <w:sz w:val="24"/>
          <w:szCs w:val="24"/>
        </w:rPr>
        <w:lastRenderedPageBreak/>
        <w:t>organisational</w:t>
      </w:r>
      <w:r w:rsidR="0063246C" w:rsidRPr="0063246C">
        <w:rPr>
          <w:rFonts w:ascii="Times New Roman" w:hAnsi="Times New Roman" w:cs="Times New Roman"/>
          <w:sz w:val="24"/>
          <w:szCs w:val="24"/>
        </w:rPr>
        <w:t xml:space="preserve"> or personal needs represents a mutually beneficial advantage that leads to success.</w:t>
      </w:r>
    </w:p>
    <w:p w14:paraId="4E181E62" w14:textId="77777777" w:rsidR="00A203EF" w:rsidRDefault="00A203EF" w:rsidP="00C62602"/>
    <w:p w14:paraId="0C1CAD21" w14:textId="77777777" w:rsidR="00A203EF" w:rsidRDefault="00A203EF" w:rsidP="00C62602"/>
    <w:p w14:paraId="4D778C2E" w14:textId="77777777" w:rsidR="00A203EF" w:rsidRDefault="00A203EF" w:rsidP="00C62602"/>
    <w:p w14:paraId="1E7CF1A6" w14:textId="77777777" w:rsidR="00452630" w:rsidRDefault="00452630" w:rsidP="00C62602"/>
    <w:p w14:paraId="0C24823E" w14:textId="77777777" w:rsidR="00452630" w:rsidRDefault="00452630" w:rsidP="00C62602"/>
    <w:p w14:paraId="25C63786" w14:textId="77777777" w:rsidR="00452630" w:rsidRDefault="00452630" w:rsidP="00C62602"/>
    <w:p w14:paraId="463DDF90" w14:textId="77777777" w:rsidR="00452630" w:rsidRDefault="00452630" w:rsidP="00C62602"/>
    <w:p w14:paraId="4F9617D5" w14:textId="77777777" w:rsidR="00452630" w:rsidRDefault="00452630" w:rsidP="00C62602"/>
    <w:p w14:paraId="22C962A6" w14:textId="77777777" w:rsidR="00452630" w:rsidRDefault="00452630" w:rsidP="00C62602"/>
    <w:p w14:paraId="48B32B5E" w14:textId="77777777" w:rsidR="00452630" w:rsidRDefault="00452630" w:rsidP="00C62602"/>
    <w:p w14:paraId="697113C4" w14:textId="77777777" w:rsidR="00452630" w:rsidRDefault="00452630" w:rsidP="00C62602"/>
    <w:p w14:paraId="26053D2B" w14:textId="77777777" w:rsidR="00452630" w:rsidRDefault="00452630" w:rsidP="00C62602"/>
    <w:p w14:paraId="189BFAEC" w14:textId="77777777" w:rsidR="00452630" w:rsidRDefault="00452630" w:rsidP="00C62602"/>
    <w:p w14:paraId="6BBC5F25" w14:textId="77777777" w:rsidR="00452630" w:rsidRDefault="00452630" w:rsidP="00C62602"/>
    <w:p w14:paraId="2195A338" w14:textId="77777777" w:rsidR="00452630" w:rsidRDefault="00452630" w:rsidP="00C62602"/>
    <w:p w14:paraId="6AC3002D" w14:textId="77777777" w:rsidR="00452630" w:rsidRDefault="00452630" w:rsidP="00C62602"/>
    <w:p w14:paraId="4A54FE59" w14:textId="77777777" w:rsidR="00452630" w:rsidRDefault="00452630" w:rsidP="00C62602"/>
    <w:p w14:paraId="1F0C08CE" w14:textId="77777777" w:rsidR="00452630" w:rsidRDefault="00452630" w:rsidP="00C62602"/>
    <w:p w14:paraId="43C6ADF8" w14:textId="77777777" w:rsidR="00452630" w:rsidRDefault="00452630" w:rsidP="00C62602"/>
    <w:p w14:paraId="70C03BF7" w14:textId="77777777" w:rsidR="00452630" w:rsidRDefault="00452630" w:rsidP="00C62602"/>
    <w:p w14:paraId="4C590F65" w14:textId="77777777" w:rsidR="00452630" w:rsidRDefault="00452630" w:rsidP="00C62602"/>
    <w:p w14:paraId="230D4784" w14:textId="77777777" w:rsidR="00452630" w:rsidRDefault="00452630" w:rsidP="00C62602"/>
    <w:p w14:paraId="1DAF33F9" w14:textId="77777777" w:rsidR="00452630" w:rsidRDefault="00452630" w:rsidP="00C62602"/>
    <w:p w14:paraId="1D087F2C" w14:textId="77777777" w:rsidR="00452630" w:rsidRDefault="00452630" w:rsidP="00C62602"/>
    <w:p w14:paraId="4F446907" w14:textId="77777777" w:rsidR="00452630" w:rsidRDefault="00452630" w:rsidP="00C62602"/>
    <w:p w14:paraId="666B5D39" w14:textId="77777777" w:rsidR="00452630" w:rsidRDefault="00452630" w:rsidP="00C62602"/>
    <w:p w14:paraId="7F8025B8" w14:textId="77777777" w:rsidR="00452630" w:rsidRDefault="00452630" w:rsidP="00C62602"/>
    <w:p w14:paraId="014D2B88" w14:textId="77777777" w:rsidR="00452630" w:rsidRDefault="00452630" w:rsidP="00C62602"/>
    <w:p w14:paraId="26893D99" w14:textId="77777777" w:rsidR="00452630" w:rsidRDefault="00452630" w:rsidP="00C62602"/>
    <w:p w14:paraId="67EBEE34" w14:textId="516893AA" w:rsidR="00A203EF" w:rsidRPr="00452630" w:rsidRDefault="00A203EF" w:rsidP="00452630">
      <w:pPr>
        <w:pStyle w:val="Heading1"/>
      </w:pPr>
      <w:bookmarkStart w:id="11" w:name="_Toc216475652"/>
      <w:r w:rsidRPr="00452630">
        <w:lastRenderedPageBreak/>
        <w:t>References</w:t>
      </w:r>
      <w:bookmarkEnd w:id="11"/>
      <w:r w:rsidRPr="00452630">
        <w:t xml:space="preserve"> </w:t>
      </w:r>
    </w:p>
    <w:p w14:paraId="60837F18"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Amatullah, A. (2023). </w:t>
      </w:r>
      <w:r w:rsidRPr="00A203EF">
        <w:rPr>
          <w:rFonts w:ascii="Times New Roman" w:hAnsi="Times New Roman" w:cs="Times New Roman"/>
          <w:i/>
          <w:iCs/>
          <w:sz w:val="24"/>
          <w:szCs w:val="24"/>
        </w:rPr>
        <w:t>Life Coach Skills, Knowledge, and Abilities for Success</w:t>
      </w:r>
      <w:r w:rsidRPr="00A203EF">
        <w:rPr>
          <w:rFonts w:ascii="Times New Roman" w:hAnsi="Times New Roman" w:cs="Times New Roman"/>
          <w:sz w:val="24"/>
          <w:szCs w:val="24"/>
        </w:rPr>
        <w:t xml:space="preserve">. [online] Universal Coach Institute. Available at: </w:t>
      </w:r>
      <w:hyperlink r:id="rId11" w:history="1">
        <w:r w:rsidRPr="00A203EF">
          <w:rPr>
            <w:rStyle w:val="Hyperlink"/>
            <w:rFonts w:ascii="Times New Roman" w:hAnsi="Times New Roman" w:cs="Times New Roman"/>
            <w:sz w:val="24"/>
            <w:szCs w:val="24"/>
          </w:rPr>
          <w:t>https://www.universalcoachinstitute.com/life-coach-skills/</w:t>
        </w:r>
      </w:hyperlink>
      <w:r w:rsidRPr="00A203EF">
        <w:rPr>
          <w:rFonts w:ascii="Times New Roman" w:hAnsi="Times New Roman" w:cs="Times New Roman"/>
          <w:sz w:val="24"/>
          <w:szCs w:val="24"/>
        </w:rPr>
        <w:t>.</w:t>
      </w:r>
    </w:p>
    <w:p w14:paraId="2FAF9FAD"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Bergenroth, S. (2021). </w:t>
      </w:r>
      <w:r w:rsidRPr="00A203EF">
        <w:rPr>
          <w:rFonts w:ascii="Times New Roman" w:hAnsi="Times New Roman" w:cs="Times New Roman"/>
          <w:i/>
          <w:iCs/>
          <w:sz w:val="24"/>
          <w:szCs w:val="24"/>
        </w:rPr>
        <w:t>Coaching models and their importance for effective executive &amp; leadership coaching  Simon BergenrothSimon Bergenroth Simon Bergenroth Published Feb 1, 2021 + Follow Coaching models are used by coaches primarily to structure a 1-2-1 or group coaching session. If not structured, then executive coaching sessions runs the risk of not addressing the key factors effecting a coachees ability to achieve their coaching goals. By not using a structure there is also a risk that a session might descend into simply a nice chat rather than remain focused on supporting a client to meet their coaching goals which are generally identified and set at the beginning of a coaching assignment.  In my experience clients appreciate the structure and especially the solid outcome of an action plan in which they can immediately implement. The power and value of ef…</w:t>
      </w:r>
      <w:r w:rsidRPr="00A203EF">
        <w:rPr>
          <w:rFonts w:ascii="Times New Roman" w:hAnsi="Times New Roman" w:cs="Times New Roman"/>
          <w:sz w:val="24"/>
          <w:szCs w:val="24"/>
        </w:rPr>
        <w:t xml:space="preserve">. [online] linkedin.com. Available at: </w:t>
      </w:r>
      <w:hyperlink r:id="rId12" w:anchor=":~:text=Coaching%20models%20are%20used%20by,identified%20by%20Sir%20John%20Whitmore" w:history="1">
        <w:r w:rsidRPr="00A203EF">
          <w:rPr>
            <w:rStyle w:val="Hyperlink"/>
            <w:rFonts w:ascii="Times New Roman" w:hAnsi="Times New Roman" w:cs="Times New Roman"/>
            <w:sz w:val="24"/>
            <w:szCs w:val="24"/>
          </w:rPr>
          <w:t>https://www.linkedin.com/pulse/coaching-models-importance-effective-executive-simon-bergenroth#:~:text=Coaching%20models%20are%20used%20by,identified%20by%20Sir%20John%20Whitmore</w:t>
        </w:r>
      </w:hyperlink>
      <w:r w:rsidRPr="00A203EF">
        <w:rPr>
          <w:rFonts w:ascii="Times New Roman" w:hAnsi="Times New Roman" w:cs="Times New Roman"/>
          <w:sz w:val="24"/>
          <w:szCs w:val="24"/>
        </w:rPr>
        <w:t>..</w:t>
      </w:r>
    </w:p>
    <w:p w14:paraId="7F8D6F29"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Bothe, B. (2018). </w:t>
      </w:r>
      <w:r w:rsidRPr="00A203EF">
        <w:rPr>
          <w:rFonts w:ascii="Times New Roman" w:hAnsi="Times New Roman" w:cs="Times New Roman"/>
          <w:i/>
          <w:iCs/>
          <w:sz w:val="24"/>
          <w:szCs w:val="24"/>
        </w:rPr>
        <w:t>Mentorship and Growth in a Hybrid Work Environment</w:t>
      </w:r>
      <w:r w:rsidRPr="00A203EF">
        <w:rPr>
          <w:rFonts w:ascii="Times New Roman" w:hAnsi="Times New Roman" w:cs="Times New Roman"/>
          <w:sz w:val="24"/>
          <w:szCs w:val="24"/>
        </w:rPr>
        <w:t xml:space="preserve">. [online] BrandExtract. Available at: </w:t>
      </w:r>
      <w:hyperlink r:id="rId13" w:history="1">
        <w:r w:rsidRPr="00A203EF">
          <w:rPr>
            <w:rStyle w:val="Hyperlink"/>
            <w:rFonts w:ascii="Times New Roman" w:hAnsi="Times New Roman" w:cs="Times New Roman"/>
            <w:sz w:val="24"/>
            <w:szCs w:val="24"/>
          </w:rPr>
          <w:t>https://www.brandextract.com/Insights/Articles/Mentorship-and-Growth-in-a-Hybrid-Work-Environment/</w:t>
        </w:r>
      </w:hyperlink>
      <w:r w:rsidRPr="00A203EF">
        <w:rPr>
          <w:rFonts w:ascii="Times New Roman" w:hAnsi="Times New Roman" w:cs="Times New Roman"/>
          <w:sz w:val="24"/>
          <w:szCs w:val="24"/>
        </w:rPr>
        <w:t>.</w:t>
      </w:r>
    </w:p>
    <w:p w14:paraId="6FEE6463"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Bruns, K. (2023). </w:t>
      </w:r>
      <w:r w:rsidRPr="00A203EF">
        <w:rPr>
          <w:rFonts w:ascii="Times New Roman" w:hAnsi="Times New Roman" w:cs="Times New Roman"/>
          <w:i/>
          <w:iCs/>
          <w:sz w:val="24"/>
          <w:szCs w:val="24"/>
        </w:rPr>
        <w:t>Building Trust in a Coaching Relationship</w:t>
      </w:r>
      <w:r w:rsidRPr="00A203EF">
        <w:rPr>
          <w:rFonts w:ascii="Times New Roman" w:hAnsi="Times New Roman" w:cs="Times New Roman"/>
          <w:sz w:val="24"/>
          <w:szCs w:val="24"/>
        </w:rPr>
        <w:t xml:space="preserve">. [online] Coaching Outside the Box. Available at: </w:t>
      </w:r>
      <w:hyperlink r:id="rId14" w:history="1">
        <w:r w:rsidRPr="00A203EF">
          <w:rPr>
            <w:rStyle w:val="Hyperlink"/>
            <w:rFonts w:ascii="Times New Roman" w:hAnsi="Times New Roman" w:cs="Times New Roman"/>
            <w:sz w:val="24"/>
            <w:szCs w:val="24"/>
          </w:rPr>
          <w:t>https://www.coachingoutsidethebox.net/building-trust-coaching/</w:t>
        </w:r>
      </w:hyperlink>
      <w:r w:rsidRPr="00A203EF">
        <w:rPr>
          <w:rFonts w:ascii="Times New Roman" w:hAnsi="Times New Roman" w:cs="Times New Roman"/>
          <w:sz w:val="24"/>
          <w:szCs w:val="24"/>
        </w:rPr>
        <w:t>.</w:t>
      </w:r>
    </w:p>
    <w:p w14:paraId="278E2AC5"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GreggU (2023). </w:t>
      </w:r>
      <w:r w:rsidRPr="00A203EF">
        <w:rPr>
          <w:rFonts w:ascii="Times New Roman" w:hAnsi="Times New Roman" w:cs="Times New Roman"/>
          <w:i/>
          <w:iCs/>
          <w:sz w:val="24"/>
          <w:szCs w:val="24"/>
        </w:rPr>
        <w:t>Skills Necessary for Effective Coaching</w:t>
      </w:r>
      <w:r w:rsidRPr="00A203EF">
        <w:rPr>
          <w:rFonts w:ascii="Times New Roman" w:hAnsi="Times New Roman" w:cs="Times New Roman"/>
          <w:sz w:val="24"/>
          <w:szCs w:val="24"/>
        </w:rPr>
        <w:t xml:space="preserve">. [online] YouTube. Available at: </w:t>
      </w:r>
      <w:hyperlink r:id="rId15" w:history="1">
        <w:r w:rsidRPr="00A203EF">
          <w:rPr>
            <w:rStyle w:val="Hyperlink"/>
            <w:rFonts w:ascii="Times New Roman" w:hAnsi="Times New Roman" w:cs="Times New Roman"/>
            <w:sz w:val="24"/>
            <w:szCs w:val="24"/>
          </w:rPr>
          <w:t>https://www.youtube.com/watch?v=0xvTobxR4_4</w:t>
        </w:r>
      </w:hyperlink>
      <w:r w:rsidRPr="00A203EF">
        <w:rPr>
          <w:rFonts w:ascii="Times New Roman" w:hAnsi="Times New Roman" w:cs="Times New Roman"/>
          <w:sz w:val="24"/>
          <w:szCs w:val="24"/>
        </w:rPr>
        <w:t xml:space="preserve"> [Accessed 12 Dec. 2025].</w:t>
      </w:r>
    </w:p>
    <w:p w14:paraId="140B8456"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Hancock, J. (2025). </w:t>
      </w:r>
      <w:r w:rsidRPr="00A203EF">
        <w:rPr>
          <w:rFonts w:ascii="Times New Roman" w:hAnsi="Times New Roman" w:cs="Times New Roman"/>
          <w:i/>
          <w:iCs/>
          <w:sz w:val="24"/>
          <w:szCs w:val="24"/>
        </w:rPr>
        <w:t>The GROW Model of Coaching and Mentoring</w:t>
      </w:r>
      <w:r w:rsidRPr="00A203EF">
        <w:rPr>
          <w:rFonts w:ascii="Times New Roman" w:hAnsi="Times New Roman" w:cs="Times New Roman"/>
          <w:sz w:val="24"/>
          <w:szCs w:val="24"/>
        </w:rPr>
        <w:t xml:space="preserve">. [online] Mindtools. Available at: </w:t>
      </w:r>
      <w:hyperlink r:id="rId16" w:history="1">
        <w:r w:rsidRPr="00A203EF">
          <w:rPr>
            <w:rStyle w:val="Hyperlink"/>
            <w:rFonts w:ascii="Times New Roman" w:hAnsi="Times New Roman" w:cs="Times New Roman"/>
            <w:sz w:val="24"/>
            <w:szCs w:val="24"/>
          </w:rPr>
          <w:t>https://www.mindtools.com/an0fzpz/the-grow-model-of-coaching-and-mentoring/</w:t>
        </w:r>
      </w:hyperlink>
      <w:r w:rsidRPr="00A203EF">
        <w:rPr>
          <w:rFonts w:ascii="Times New Roman" w:hAnsi="Times New Roman" w:cs="Times New Roman"/>
          <w:sz w:val="24"/>
          <w:szCs w:val="24"/>
        </w:rPr>
        <w:t>.</w:t>
      </w:r>
    </w:p>
    <w:p w14:paraId="18E096A2"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Harrington-Atkinson, T. (2022). </w:t>
      </w:r>
      <w:r w:rsidRPr="00A203EF">
        <w:rPr>
          <w:rFonts w:ascii="Times New Roman" w:hAnsi="Times New Roman" w:cs="Times New Roman"/>
          <w:i/>
          <w:iCs/>
          <w:sz w:val="24"/>
          <w:szCs w:val="24"/>
        </w:rPr>
        <w:t>Gibbs’ Reflective Cycle</w:t>
      </w:r>
      <w:r w:rsidRPr="00A203EF">
        <w:rPr>
          <w:rFonts w:ascii="Times New Roman" w:hAnsi="Times New Roman" w:cs="Times New Roman"/>
          <w:sz w:val="24"/>
          <w:szCs w:val="24"/>
        </w:rPr>
        <w:t xml:space="preserve">. [online] Paving the Way. Available at: </w:t>
      </w:r>
      <w:hyperlink r:id="rId17" w:history="1">
        <w:r w:rsidRPr="00A203EF">
          <w:rPr>
            <w:rStyle w:val="Hyperlink"/>
            <w:rFonts w:ascii="Times New Roman" w:hAnsi="Times New Roman" w:cs="Times New Roman"/>
            <w:sz w:val="24"/>
            <w:szCs w:val="24"/>
          </w:rPr>
          <w:t>https://tracyharringtonatkinson.com/gibbs-reflective-cycle/</w:t>
        </w:r>
      </w:hyperlink>
      <w:r w:rsidRPr="00A203EF">
        <w:rPr>
          <w:rFonts w:ascii="Times New Roman" w:hAnsi="Times New Roman" w:cs="Times New Roman"/>
          <w:sz w:val="24"/>
          <w:szCs w:val="24"/>
        </w:rPr>
        <w:t>.</w:t>
      </w:r>
    </w:p>
    <w:p w14:paraId="7AFF91F3"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ICF (2025). </w:t>
      </w:r>
      <w:r w:rsidRPr="00A203EF">
        <w:rPr>
          <w:rFonts w:ascii="Times New Roman" w:hAnsi="Times New Roman" w:cs="Times New Roman"/>
          <w:i/>
          <w:iCs/>
          <w:sz w:val="24"/>
          <w:szCs w:val="24"/>
        </w:rPr>
        <w:t>How to Choose the Right Coach: Key Skills and Qualifications to Look For</w:t>
      </w:r>
      <w:r w:rsidRPr="00A203EF">
        <w:rPr>
          <w:rFonts w:ascii="Times New Roman" w:hAnsi="Times New Roman" w:cs="Times New Roman"/>
          <w:sz w:val="24"/>
          <w:szCs w:val="24"/>
        </w:rPr>
        <w:t xml:space="preserve">. [online] ICF. Available at: </w:t>
      </w:r>
      <w:hyperlink r:id="rId18" w:history="1">
        <w:r w:rsidRPr="00A203EF">
          <w:rPr>
            <w:rStyle w:val="Hyperlink"/>
            <w:rFonts w:ascii="Times New Roman" w:hAnsi="Times New Roman" w:cs="Times New Roman"/>
            <w:sz w:val="24"/>
            <w:szCs w:val="24"/>
          </w:rPr>
          <w:t>https://coachingfederation.org/blog/how-to-choose-the-right-coach-key-skills-and-qualifications-to-look-for/</w:t>
        </w:r>
      </w:hyperlink>
      <w:r w:rsidRPr="00A203EF">
        <w:rPr>
          <w:rFonts w:ascii="Times New Roman" w:hAnsi="Times New Roman" w:cs="Times New Roman"/>
          <w:sz w:val="24"/>
          <w:szCs w:val="24"/>
        </w:rPr>
        <w:t>.</w:t>
      </w:r>
    </w:p>
    <w:p w14:paraId="398F13F5"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International Coach Academy ICA. (n.d.). </w:t>
      </w:r>
      <w:r w:rsidRPr="00A203EF">
        <w:rPr>
          <w:rFonts w:ascii="Times New Roman" w:hAnsi="Times New Roman" w:cs="Times New Roman"/>
          <w:i/>
          <w:iCs/>
          <w:sz w:val="24"/>
          <w:szCs w:val="24"/>
        </w:rPr>
        <w:t>How To Structure A Coaching Session</w:t>
      </w:r>
      <w:r w:rsidRPr="00A203EF">
        <w:rPr>
          <w:rFonts w:ascii="Times New Roman" w:hAnsi="Times New Roman" w:cs="Times New Roman"/>
          <w:sz w:val="24"/>
          <w:szCs w:val="24"/>
        </w:rPr>
        <w:t xml:space="preserve">. [online] Available at: </w:t>
      </w:r>
      <w:hyperlink r:id="rId19" w:history="1">
        <w:r w:rsidRPr="00A203EF">
          <w:rPr>
            <w:rStyle w:val="Hyperlink"/>
            <w:rFonts w:ascii="Times New Roman" w:hAnsi="Times New Roman" w:cs="Times New Roman"/>
            <w:sz w:val="24"/>
            <w:szCs w:val="24"/>
          </w:rPr>
          <w:t>https://coachcampus.com/resources/how-to-structure-a-coaching-session/</w:t>
        </w:r>
      </w:hyperlink>
      <w:r w:rsidRPr="00A203EF">
        <w:rPr>
          <w:rFonts w:ascii="Times New Roman" w:hAnsi="Times New Roman" w:cs="Times New Roman"/>
          <w:sz w:val="24"/>
          <w:szCs w:val="24"/>
        </w:rPr>
        <w:t>.</w:t>
      </w:r>
    </w:p>
    <w:p w14:paraId="40FD816F"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Michael Tabirade (2025). </w:t>
      </w:r>
      <w:r w:rsidRPr="00A203EF">
        <w:rPr>
          <w:rFonts w:ascii="Times New Roman" w:hAnsi="Times New Roman" w:cs="Times New Roman"/>
          <w:i/>
          <w:iCs/>
          <w:sz w:val="24"/>
          <w:szCs w:val="24"/>
        </w:rPr>
        <w:t>Why Self Reflection Is Your Secret Weapon for Success</w:t>
      </w:r>
      <w:r w:rsidRPr="00A203EF">
        <w:rPr>
          <w:rFonts w:ascii="Times New Roman" w:hAnsi="Times New Roman" w:cs="Times New Roman"/>
          <w:sz w:val="24"/>
          <w:szCs w:val="24"/>
        </w:rPr>
        <w:t xml:space="preserve">. [online] YouTube. Available at: </w:t>
      </w:r>
      <w:hyperlink r:id="rId20" w:history="1">
        <w:r w:rsidRPr="00A203EF">
          <w:rPr>
            <w:rStyle w:val="Hyperlink"/>
            <w:rFonts w:ascii="Times New Roman" w:hAnsi="Times New Roman" w:cs="Times New Roman"/>
            <w:sz w:val="24"/>
            <w:szCs w:val="24"/>
          </w:rPr>
          <w:t>https://www.youtube.com/watch?v=v7a-TGv3BxM</w:t>
        </w:r>
      </w:hyperlink>
      <w:r w:rsidRPr="00A203EF">
        <w:rPr>
          <w:rFonts w:ascii="Times New Roman" w:hAnsi="Times New Roman" w:cs="Times New Roman"/>
          <w:sz w:val="24"/>
          <w:szCs w:val="24"/>
        </w:rPr>
        <w:t xml:space="preserve"> [Accessed 31 Jul. 2025].</w:t>
      </w:r>
    </w:p>
    <w:p w14:paraId="585B5A96"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Passmore, J., Liu, Q., Tee, D. and Tewald, S. (2023). The impact of COVID-19 on coaching practice: results from a global coach survey. </w:t>
      </w:r>
      <w:r w:rsidRPr="00A203EF">
        <w:rPr>
          <w:rFonts w:ascii="Times New Roman" w:hAnsi="Times New Roman" w:cs="Times New Roman"/>
          <w:i/>
          <w:iCs/>
          <w:sz w:val="24"/>
          <w:szCs w:val="24"/>
        </w:rPr>
        <w:t xml:space="preserve">Coaching: An International </w:t>
      </w:r>
      <w:r w:rsidRPr="00A203EF">
        <w:rPr>
          <w:rFonts w:ascii="Times New Roman" w:hAnsi="Times New Roman" w:cs="Times New Roman"/>
          <w:i/>
          <w:iCs/>
          <w:sz w:val="24"/>
          <w:szCs w:val="24"/>
        </w:rPr>
        <w:lastRenderedPageBreak/>
        <w:t>Journal of Theory, Research and Practice</w:t>
      </w:r>
      <w:r w:rsidRPr="00A203EF">
        <w:rPr>
          <w:rFonts w:ascii="Times New Roman" w:hAnsi="Times New Roman" w:cs="Times New Roman"/>
          <w:sz w:val="24"/>
          <w:szCs w:val="24"/>
        </w:rPr>
        <w:t>, 16(2), pp.1–17. doi:https://doi.org/10.1080/17521882.2022.2161923.</w:t>
      </w:r>
    </w:p>
    <w:p w14:paraId="43AF0F79" w14:textId="77777777" w:rsidR="00A203EF" w:rsidRPr="00A203EF" w:rsidRDefault="00A203EF" w:rsidP="00A203EF">
      <w:pPr>
        <w:pStyle w:val="ListParagraph"/>
        <w:numPr>
          <w:ilvl w:val="0"/>
          <w:numId w:val="1"/>
        </w:numPr>
        <w:jc w:val="both"/>
        <w:rPr>
          <w:rFonts w:ascii="Times New Roman" w:hAnsi="Times New Roman" w:cs="Times New Roman"/>
          <w:sz w:val="24"/>
          <w:szCs w:val="24"/>
        </w:rPr>
      </w:pPr>
      <w:r w:rsidRPr="00A203EF">
        <w:rPr>
          <w:rFonts w:ascii="Times New Roman" w:hAnsi="Times New Roman" w:cs="Times New Roman"/>
          <w:sz w:val="24"/>
          <w:szCs w:val="24"/>
        </w:rPr>
        <w:t xml:space="preserve">Pickford, J. (2024). </w:t>
      </w:r>
      <w:r w:rsidRPr="00A203EF">
        <w:rPr>
          <w:rFonts w:ascii="Times New Roman" w:hAnsi="Times New Roman" w:cs="Times New Roman"/>
          <w:i/>
          <w:iCs/>
          <w:sz w:val="24"/>
          <w:szCs w:val="24"/>
        </w:rPr>
        <w:t>10 Core Skills Every Coach Needs to Master - Animas Coaching</w:t>
      </w:r>
      <w:r w:rsidRPr="00A203EF">
        <w:rPr>
          <w:rFonts w:ascii="Times New Roman" w:hAnsi="Times New Roman" w:cs="Times New Roman"/>
          <w:sz w:val="24"/>
          <w:szCs w:val="24"/>
        </w:rPr>
        <w:t xml:space="preserve">. [online] Animas Centre for Coaching. Available at: </w:t>
      </w:r>
      <w:hyperlink r:id="rId21" w:history="1">
        <w:r w:rsidRPr="00A203EF">
          <w:rPr>
            <w:rStyle w:val="Hyperlink"/>
            <w:rFonts w:ascii="Times New Roman" w:hAnsi="Times New Roman" w:cs="Times New Roman"/>
            <w:sz w:val="24"/>
            <w:szCs w:val="24"/>
          </w:rPr>
          <w:t>https://www.animascoaching.com/blog/10-core-skills-every-coach-needs-to-master/</w:t>
        </w:r>
      </w:hyperlink>
      <w:r w:rsidRPr="00A203EF">
        <w:rPr>
          <w:rFonts w:ascii="Times New Roman" w:hAnsi="Times New Roman" w:cs="Times New Roman"/>
          <w:sz w:val="24"/>
          <w:szCs w:val="24"/>
        </w:rPr>
        <w:t>.</w:t>
      </w:r>
    </w:p>
    <w:p w14:paraId="2DF16CC6" w14:textId="77777777" w:rsidR="00A203EF" w:rsidRPr="00A203EF" w:rsidRDefault="00A203EF" w:rsidP="00A203EF">
      <w:pPr>
        <w:pStyle w:val="ListParagraph"/>
        <w:numPr>
          <w:ilvl w:val="0"/>
          <w:numId w:val="2"/>
        </w:numPr>
        <w:rPr>
          <w:rFonts w:ascii="Times New Roman" w:hAnsi="Times New Roman" w:cs="Times New Roman"/>
          <w:sz w:val="24"/>
          <w:szCs w:val="24"/>
        </w:rPr>
      </w:pPr>
      <w:r w:rsidRPr="00A203EF">
        <w:rPr>
          <w:rFonts w:ascii="Times New Roman" w:hAnsi="Times New Roman" w:cs="Times New Roman"/>
          <w:sz w:val="24"/>
          <w:szCs w:val="24"/>
        </w:rPr>
        <w:t xml:space="preserve">SnapTale Audiobook Summaries (2024). </w:t>
      </w:r>
      <w:r w:rsidRPr="00A203EF">
        <w:rPr>
          <w:rFonts w:ascii="Times New Roman" w:hAnsi="Times New Roman" w:cs="Times New Roman"/>
          <w:i/>
          <w:iCs/>
          <w:sz w:val="24"/>
          <w:szCs w:val="24"/>
        </w:rPr>
        <w:t>The Tao Of Coaching by Max Landsberg: 10 Minute Summary</w:t>
      </w:r>
      <w:r w:rsidRPr="00A203EF">
        <w:rPr>
          <w:rFonts w:ascii="Times New Roman" w:hAnsi="Times New Roman" w:cs="Times New Roman"/>
          <w:sz w:val="24"/>
          <w:szCs w:val="24"/>
        </w:rPr>
        <w:t xml:space="preserve">. [online] YouTube. Available at: </w:t>
      </w:r>
      <w:hyperlink r:id="rId22" w:history="1">
        <w:r w:rsidRPr="00A203EF">
          <w:rPr>
            <w:rStyle w:val="Hyperlink"/>
            <w:rFonts w:ascii="Times New Roman" w:hAnsi="Times New Roman" w:cs="Times New Roman"/>
            <w:sz w:val="24"/>
            <w:szCs w:val="24"/>
          </w:rPr>
          <w:t>https://www.youtube.com/watch?v=n4iMB2YTM0U</w:t>
        </w:r>
      </w:hyperlink>
      <w:r w:rsidRPr="00A203EF">
        <w:rPr>
          <w:rFonts w:ascii="Times New Roman" w:hAnsi="Times New Roman" w:cs="Times New Roman"/>
          <w:sz w:val="24"/>
          <w:szCs w:val="24"/>
        </w:rPr>
        <w:t xml:space="preserve"> [Accessed 12 Dec. 2025].</w:t>
      </w:r>
    </w:p>
    <w:p w14:paraId="21E6BD46" w14:textId="77777777" w:rsidR="00A203EF" w:rsidRPr="00A203EF" w:rsidRDefault="00A203EF" w:rsidP="00A203EF">
      <w:pPr>
        <w:pStyle w:val="ListParagraph"/>
        <w:numPr>
          <w:ilvl w:val="0"/>
          <w:numId w:val="2"/>
        </w:numPr>
        <w:rPr>
          <w:rFonts w:ascii="Times New Roman" w:hAnsi="Times New Roman" w:cs="Times New Roman"/>
          <w:sz w:val="24"/>
          <w:szCs w:val="24"/>
        </w:rPr>
      </w:pPr>
      <w:r w:rsidRPr="00A203EF">
        <w:rPr>
          <w:rFonts w:ascii="Times New Roman" w:hAnsi="Times New Roman" w:cs="Times New Roman"/>
          <w:sz w:val="24"/>
          <w:szCs w:val="24"/>
        </w:rPr>
        <w:t xml:space="preserve">Terblanche, N.H.D. (2022). Coaching during a crisis: Organizational coaches’ praxis adaptation during the initial stages of the Covid‐19 pandemic. </w:t>
      </w:r>
      <w:r w:rsidRPr="00A203EF">
        <w:rPr>
          <w:rFonts w:ascii="Times New Roman" w:hAnsi="Times New Roman" w:cs="Times New Roman"/>
          <w:i/>
          <w:iCs/>
          <w:sz w:val="24"/>
          <w:szCs w:val="24"/>
        </w:rPr>
        <w:t>Human Resource Development Quarterly</w:t>
      </w:r>
      <w:r w:rsidRPr="00A203EF">
        <w:rPr>
          <w:rFonts w:ascii="Times New Roman" w:hAnsi="Times New Roman" w:cs="Times New Roman"/>
          <w:sz w:val="24"/>
          <w:szCs w:val="24"/>
        </w:rPr>
        <w:t>. doi:</w:t>
      </w:r>
      <w:hyperlink r:id="rId23" w:history="1">
        <w:r w:rsidRPr="00A203EF">
          <w:rPr>
            <w:rStyle w:val="Hyperlink"/>
            <w:rFonts w:ascii="Times New Roman" w:hAnsi="Times New Roman" w:cs="Times New Roman"/>
            <w:sz w:val="24"/>
            <w:szCs w:val="24"/>
          </w:rPr>
          <w:t>https://doi.org/10.1002/hrdq.21490</w:t>
        </w:r>
      </w:hyperlink>
      <w:r w:rsidRPr="00A203EF">
        <w:rPr>
          <w:rFonts w:ascii="Times New Roman" w:hAnsi="Times New Roman" w:cs="Times New Roman"/>
          <w:sz w:val="24"/>
          <w:szCs w:val="24"/>
        </w:rPr>
        <w:t>.</w:t>
      </w:r>
    </w:p>
    <w:p w14:paraId="2BF7FC00" w14:textId="77777777" w:rsidR="00A203EF" w:rsidRPr="00A203EF" w:rsidRDefault="00A203EF" w:rsidP="00A203EF">
      <w:pPr>
        <w:pStyle w:val="ListParagraph"/>
        <w:numPr>
          <w:ilvl w:val="0"/>
          <w:numId w:val="2"/>
        </w:numPr>
        <w:rPr>
          <w:rFonts w:ascii="Times New Roman" w:hAnsi="Times New Roman" w:cs="Times New Roman"/>
          <w:sz w:val="24"/>
          <w:szCs w:val="24"/>
        </w:rPr>
      </w:pPr>
      <w:r w:rsidRPr="00A203EF">
        <w:rPr>
          <w:rFonts w:ascii="Times New Roman" w:hAnsi="Times New Roman" w:cs="Times New Roman"/>
          <w:sz w:val="24"/>
          <w:szCs w:val="24"/>
        </w:rPr>
        <w:t xml:space="preserve">Test, L. (2023). </w:t>
      </w:r>
      <w:r w:rsidRPr="00A203EF">
        <w:rPr>
          <w:rFonts w:ascii="Times New Roman" w:hAnsi="Times New Roman" w:cs="Times New Roman"/>
          <w:i/>
          <w:iCs/>
          <w:sz w:val="24"/>
          <w:szCs w:val="24"/>
        </w:rPr>
        <w:t>The GROW coaching model: What it is and how to use it</w:t>
      </w:r>
      <w:r w:rsidRPr="00A203EF">
        <w:rPr>
          <w:rFonts w:ascii="Times New Roman" w:hAnsi="Times New Roman" w:cs="Times New Roman"/>
          <w:sz w:val="24"/>
          <w:szCs w:val="24"/>
        </w:rPr>
        <w:t xml:space="preserve">. [online] Culture Amp. Available at: </w:t>
      </w:r>
      <w:hyperlink r:id="rId24" w:history="1">
        <w:r w:rsidRPr="00A203EF">
          <w:rPr>
            <w:rStyle w:val="Hyperlink"/>
            <w:rFonts w:ascii="Times New Roman" w:hAnsi="Times New Roman" w:cs="Times New Roman"/>
            <w:sz w:val="24"/>
            <w:szCs w:val="24"/>
          </w:rPr>
          <w:t>https://www.cultureamp.com/blog/grow-model-coaching</w:t>
        </w:r>
      </w:hyperlink>
      <w:r w:rsidRPr="00A203EF">
        <w:rPr>
          <w:rFonts w:ascii="Times New Roman" w:hAnsi="Times New Roman" w:cs="Times New Roman"/>
          <w:sz w:val="24"/>
          <w:szCs w:val="24"/>
        </w:rPr>
        <w:t>.</w:t>
      </w:r>
    </w:p>
    <w:p w14:paraId="638B501C" w14:textId="77777777" w:rsidR="00A203EF" w:rsidRPr="00A203EF" w:rsidRDefault="00A203EF" w:rsidP="00A203EF">
      <w:pPr>
        <w:pStyle w:val="ListParagraph"/>
        <w:numPr>
          <w:ilvl w:val="0"/>
          <w:numId w:val="2"/>
        </w:numPr>
        <w:rPr>
          <w:rFonts w:ascii="Times New Roman" w:hAnsi="Times New Roman" w:cs="Times New Roman"/>
          <w:sz w:val="24"/>
          <w:szCs w:val="24"/>
        </w:rPr>
      </w:pPr>
      <w:r w:rsidRPr="00A203EF">
        <w:rPr>
          <w:rFonts w:ascii="Times New Roman" w:hAnsi="Times New Roman" w:cs="Times New Roman"/>
          <w:sz w:val="24"/>
          <w:szCs w:val="24"/>
        </w:rPr>
        <w:t xml:space="preserve">The University of Edinburgh (2024a). </w:t>
      </w:r>
      <w:r w:rsidRPr="00A203EF">
        <w:rPr>
          <w:rFonts w:ascii="Times New Roman" w:hAnsi="Times New Roman" w:cs="Times New Roman"/>
          <w:i/>
          <w:iCs/>
          <w:sz w:val="24"/>
          <w:szCs w:val="24"/>
        </w:rPr>
        <w:t>Goals, objectives and reflective habits</w:t>
      </w:r>
      <w:r w:rsidRPr="00A203EF">
        <w:rPr>
          <w:rFonts w:ascii="Times New Roman" w:hAnsi="Times New Roman" w:cs="Times New Roman"/>
          <w:sz w:val="24"/>
          <w:szCs w:val="24"/>
        </w:rPr>
        <w:t xml:space="preserve">. [online] The University of Edinburgh. Available at: </w:t>
      </w:r>
      <w:hyperlink r:id="rId25" w:history="1">
        <w:r w:rsidRPr="00A203EF">
          <w:rPr>
            <w:rStyle w:val="Hyperlink"/>
            <w:rFonts w:ascii="Times New Roman" w:hAnsi="Times New Roman" w:cs="Times New Roman"/>
            <w:sz w:val="24"/>
            <w:szCs w:val="24"/>
          </w:rPr>
          <w:t>https://reflection.ed.ac.uk/reflectors-toolkit/goals-objectives-habits</w:t>
        </w:r>
      </w:hyperlink>
      <w:r w:rsidRPr="00A203EF">
        <w:rPr>
          <w:rFonts w:ascii="Times New Roman" w:hAnsi="Times New Roman" w:cs="Times New Roman"/>
          <w:sz w:val="24"/>
          <w:szCs w:val="24"/>
        </w:rPr>
        <w:t>.</w:t>
      </w:r>
    </w:p>
    <w:p w14:paraId="728D2047" w14:textId="77777777" w:rsidR="00A203EF" w:rsidRPr="00A203EF" w:rsidRDefault="00A203EF" w:rsidP="00A203EF">
      <w:pPr>
        <w:pStyle w:val="ListParagraph"/>
        <w:numPr>
          <w:ilvl w:val="0"/>
          <w:numId w:val="2"/>
        </w:numPr>
        <w:rPr>
          <w:rFonts w:ascii="Times New Roman" w:hAnsi="Times New Roman" w:cs="Times New Roman"/>
          <w:sz w:val="24"/>
          <w:szCs w:val="24"/>
        </w:rPr>
      </w:pPr>
      <w:r w:rsidRPr="00A203EF">
        <w:rPr>
          <w:rFonts w:ascii="Times New Roman" w:hAnsi="Times New Roman" w:cs="Times New Roman"/>
          <w:sz w:val="24"/>
          <w:szCs w:val="24"/>
        </w:rPr>
        <w:t xml:space="preserve">The University of Edinburgh. (2024b). </w:t>
      </w:r>
      <w:r w:rsidRPr="00A203EF">
        <w:rPr>
          <w:rFonts w:ascii="Times New Roman" w:hAnsi="Times New Roman" w:cs="Times New Roman"/>
          <w:i/>
          <w:iCs/>
          <w:sz w:val="24"/>
          <w:szCs w:val="24"/>
        </w:rPr>
        <w:t>Mentoring</w:t>
      </w:r>
      <w:r w:rsidRPr="00A203EF">
        <w:rPr>
          <w:rFonts w:ascii="Times New Roman" w:hAnsi="Times New Roman" w:cs="Times New Roman"/>
          <w:sz w:val="24"/>
          <w:szCs w:val="24"/>
        </w:rPr>
        <w:t xml:space="preserve">. [online] Available at: </w:t>
      </w:r>
      <w:hyperlink r:id="rId26" w:history="1">
        <w:r w:rsidRPr="00A203EF">
          <w:rPr>
            <w:rStyle w:val="Hyperlink"/>
            <w:rFonts w:ascii="Times New Roman" w:hAnsi="Times New Roman" w:cs="Times New Roman"/>
            <w:sz w:val="24"/>
            <w:szCs w:val="24"/>
          </w:rPr>
          <w:t>https://human-resources.ed.ac.uk/learning-development/other-development-options/mentoring</w:t>
        </w:r>
      </w:hyperlink>
      <w:r w:rsidRPr="00A203EF">
        <w:rPr>
          <w:rFonts w:ascii="Times New Roman" w:hAnsi="Times New Roman" w:cs="Times New Roman"/>
          <w:sz w:val="24"/>
          <w:szCs w:val="24"/>
        </w:rPr>
        <w:t>.</w:t>
      </w:r>
    </w:p>
    <w:p w14:paraId="2B1C4964" w14:textId="77777777" w:rsidR="00A203EF" w:rsidRPr="00A203EF" w:rsidRDefault="00A203EF" w:rsidP="00A203EF">
      <w:pPr>
        <w:pStyle w:val="ListParagraph"/>
        <w:numPr>
          <w:ilvl w:val="0"/>
          <w:numId w:val="2"/>
        </w:numPr>
      </w:pPr>
      <w:r w:rsidRPr="00A203EF">
        <w:rPr>
          <w:rFonts w:ascii="Times New Roman" w:hAnsi="Times New Roman" w:cs="Times New Roman"/>
          <w:sz w:val="24"/>
          <w:szCs w:val="24"/>
        </w:rPr>
        <w:t xml:space="preserve">University of Hull (2024). </w:t>
      </w:r>
      <w:r w:rsidRPr="00A203EF">
        <w:rPr>
          <w:rFonts w:ascii="Times New Roman" w:hAnsi="Times New Roman" w:cs="Times New Roman"/>
          <w:i/>
          <w:iCs/>
          <w:sz w:val="24"/>
          <w:szCs w:val="24"/>
        </w:rPr>
        <w:t>Reflective writing: Gibbs</w:t>
      </w:r>
      <w:r w:rsidRPr="00A203EF">
        <w:rPr>
          <w:rFonts w:ascii="Times New Roman" w:hAnsi="Times New Roman" w:cs="Times New Roman"/>
          <w:sz w:val="24"/>
          <w:szCs w:val="24"/>
        </w:rPr>
        <w:t xml:space="preserve">. [online] Hull.ac.uk. Available at: </w:t>
      </w:r>
      <w:hyperlink r:id="rId27" w:history="1">
        <w:r w:rsidRPr="00A203EF">
          <w:rPr>
            <w:rStyle w:val="Hyperlink"/>
            <w:rFonts w:ascii="Times New Roman" w:hAnsi="Times New Roman" w:cs="Times New Roman"/>
            <w:sz w:val="24"/>
            <w:szCs w:val="24"/>
          </w:rPr>
          <w:t>https://libguides.hull.ac.uk/reflectivewriting/gibbs</w:t>
        </w:r>
      </w:hyperlink>
      <w:r w:rsidRPr="00A203EF">
        <w:t>.</w:t>
      </w:r>
    </w:p>
    <w:p w14:paraId="756BCC98" w14:textId="77777777" w:rsidR="00A203EF" w:rsidRDefault="00A203EF" w:rsidP="00C62602"/>
    <w:sectPr w:rsidR="00A203EF" w:rsidSect="0039697A">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1AE080" w14:textId="77777777" w:rsidR="004C3361" w:rsidRDefault="004C3361" w:rsidP="00452630">
      <w:pPr>
        <w:spacing w:after="0" w:line="240" w:lineRule="auto"/>
      </w:pPr>
      <w:r>
        <w:separator/>
      </w:r>
    </w:p>
  </w:endnote>
  <w:endnote w:type="continuationSeparator" w:id="0">
    <w:p w14:paraId="4A58F1F7" w14:textId="77777777" w:rsidR="004C3361" w:rsidRDefault="004C3361" w:rsidP="004526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592653"/>
      <w:docPartObj>
        <w:docPartGallery w:val="Page Numbers (Bottom of Page)"/>
        <w:docPartUnique/>
      </w:docPartObj>
    </w:sdtPr>
    <w:sdtEndPr>
      <w:rPr>
        <w:noProof/>
      </w:rPr>
    </w:sdtEndPr>
    <w:sdtContent>
      <w:p w14:paraId="39F976C4" w14:textId="76D460D1" w:rsidR="00452630" w:rsidRDefault="004526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85A588" w14:textId="77777777" w:rsidR="00452630" w:rsidRDefault="004526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1A154" w14:textId="77777777" w:rsidR="004C3361" w:rsidRDefault="004C3361" w:rsidP="00452630">
      <w:pPr>
        <w:spacing w:after="0" w:line="240" w:lineRule="auto"/>
      </w:pPr>
      <w:r>
        <w:separator/>
      </w:r>
    </w:p>
  </w:footnote>
  <w:footnote w:type="continuationSeparator" w:id="0">
    <w:p w14:paraId="2979317C" w14:textId="77777777" w:rsidR="004C3361" w:rsidRDefault="004C3361" w:rsidP="004526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3B62A9"/>
    <w:multiLevelType w:val="hybridMultilevel"/>
    <w:tmpl w:val="51361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F67C66"/>
    <w:multiLevelType w:val="hybridMultilevel"/>
    <w:tmpl w:val="4774A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8D0BD0"/>
    <w:multiLevelType w:val="hybridMultilevel"/>
    <w:tmpl w:val="CD0E18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4259247">
    <w:abstractNumId w:val="1"/>
  </w:num>
  <w:num w:numId="2" w16cid:durableId="300893196">
    <w:abstractNumId w:val="0"/>
  </w:num>
  <w:num w:numId="3" w16cid:durableId="4478975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CB5"/>
    <w:rsid w:val="00054080"/>
    <w:rsid w:val="000F0B7D"/>
    <w:rsid w:val="00105634"/>
    <w:rsid w:val="00137782"/>
    <w:rsid w:val="00144405"/>
    <w:rsid w:val="001C6B3C"/>
    <w:rsid w:val="001F7DF5"/>
    <w:rsid w:val="00231F8D"/>
    <w:rsid w:val="00250E09"/>
    <w:rsid w:val="002738B7"/>
    <w:rsid w:val="002B1E7B"/>
    <w:rsid w:val="002C7F86"/>
    <w:rsid w:val="003044B3"/>
    <w:rsid w:val="003645E0"/>
    <w:rsid w:val="0039697A"/>
    <w:rsid w:val="003A1423"/>
    <w:rsid w:val="003A3BD9"/>
    <w:rsid w:val="003D22EA"/>
    <w:rsid w:val="003F19EA"/>
    <w:rsid w:val="00406E5C"/>
    <w:rsid w:val="00432049"/>
    <w:rsid w:val="00452630"/>
    <w:rsid w:val="004805BF"/>
    <w:rsid w:val="004A79CF"/>
    <w:rsid w:val="004B2DBE"/>
    <w:rsid w:val="004B3A29"/>
    <w:rsid w:val="004B4F47"/>
    <w:rsid w:val="004C3361"/>
    <w:rsid w:val="00540B6B"/>
    <w:rsid w:val="00543903"/>
    <w:rsid w:val="00562A3C"/>
    <w:rsid w:val="00564282"/>
    <w:rsid w:val="005C293C"/>
    <w:rsid w:val="00605A0A"/>
    <w:rsid w:val="00621E9E"/>
    <w:rsid w:val="0063246C"/>
    <w:rsid w:val="00640972"/>
    <w:rsid w:val="006F4422"/>
    <w:rsid w:val="006F7E81"/>
    <w:rsid w:val="00717CCD"/>
    <w:rsid w:val="007406A9"/>
    <w:rsid w:val="00761D97"/>
    <w:rsid w:val="007770F9"/>
    <w:rsid w:val="00792577"/>
    <w:rsid w:val="00796CB5"/>
    <w:rsid w:val="007B18AC"/>
    <w:rsid w:val="007E4DAB"/>
    <w:rsid w:val="007F6D6C"/>
    <w:rsid w:val="00810689"/>
    <w:rsid w:val="008403FF"/>
    <w:rsid w:val="00851437"/>
    <w:rsid w:val="0087484C"/>
    <w:rsid w:val="008A6AD7"/>
    <w:rsid w:val="008A6E67"/>
    <w:rsid w:val="008B52A5"/>
    <w:rsid w:val="009117FF"/>
    <w:rsid w:val="00925B3F"/>
    <w:rsid w:val="00926613"/>
    <w:rsid w:val="00934752"/>
    <w:rsid w:val="00A203EF"/>
    <w:rsid w:val="00A2528A"/>
    <w:rsid w:val="00A501FE"/>
    <w:rsid w:val="00A749C9"/>
    <w:rsid w:val="00AA1565"/>
    <w:rsid w:val="00AE7B3B"/>
    <w:rsid w:val="00B05835"/>
    <w:rsid w:val="00B404EA"/>
    <w:rsid w:val="00B4076E"/>
    <w:rsid w:val="00B60477"/>
    <w:rsid w:val="00BB4475"/>
    <w:rsid w:val="00BD6D5D"/>
    <w:rsid w:val="00BE197A"/>
    <w:rsid w:val="00C06E3A"/>
    <w:rsid w:val="00C13478"/>
    <w:rsid w:val="00C2101B"/>
    <w:rsid w:val="00C22DFA"/>
    <w:rsid w:val="00C25FA3"/>
    <w:rsid w:val="00C30111"/>
    <w:rsid w:val="00C62602"/>
    <w:rsid w:val="00C6669A"/>
    <w:rsid w:val="00CB3FE7"/>
    <w:rsid w:val="00CB6822"/>
    <w:rsid w:val="00CE0716"/>
    <w:rsid w:val="00CE65A7"/>
    <w:rsid w:val="00D509C2"/>
    <w:rsid w:val="00DA268B"/>
    <w:rsid w:val="00DA73E3"/>
    <w:rsid w:val="00DB1A19"/>
    <w:rsid w:val="00E11939"/>
    <w:rsid w:val="00E34771"/>
    <w:rsid w:val="00E63F77"/>
    <w:rsid w:val="00E70F32"/>
    <w:rsid w:val="00F433EA"/>
    <w:rsid w:val="00F75B06"/>
    <w:rsid w:val="00F95B57"/>
    <w:rsid w:val="00FC78A8"/>
    <w:rsid w:val="00FD05E1"/>
    <w:rsid w:val="00FD2660"/>
    <w:rsid w:val="00FE6464"/>
    <w:rsid w:val="00FF2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2CA1A3"/>
  <w15:chartTrackingRefBased/>
  <w15:docId w15:val="{756ABF5B-3EB0-4A7F-A1C8-8CA04761C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C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6C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C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C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C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C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C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C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C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C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6C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C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C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C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C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C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C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CB5"/>
    <w:rPr>
      <w:rFonts w:eastAsiaTheme="majorEastAsia" w:cstheme="majorBidi"/>
      <w:color w:val="272727" w:themeColor="text1" w:themeTint="D8"/>
    </w:rPr>
  </w:style>
  <w:style w:type="paragraph" w:styleId="Title">
    <w:name w:val="Title"/>
    <w:basedOn w:val="Normal"/>
    <w:next w:val="Normal"/>
    <w:link w:val="TitleChar"/>
    <w:uiPriority w:val="10"/>
    <w:qFormat/>
    <w:rsid w:val="00796C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C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C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C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CB5"/>
    <w:pPr>
      <w:spacing w:before="160"/>
      <w:jc w:val="center"/>
    </w:pPr>
    <w:rPr>
      <w:i/>
      <w:iCs/>
      <w:color w:val="404040" w:themeColor="text1" w:themeTint="BF"/>
    </w:rPr>
  </w:style>
  <w:style w:type="character" w:customStyle="1" w:styleId="QuoteChar">
    <w:name w:val="Quote Char"/>
    <w:basedOn w:val="DefaultParagraphFont"/>
    <w:link w:val="Quote"/>
    <w:uiPriority w:val="29"/>
    <w:rsid w:val="00796CB5"/>
    <w:rPr>
      <w:i/>
      <w:iCs/>
      <w:color w:val="404040" w:themeColor="text1" w:themeTint="BF"/>
    </w:rPr>
  </w:style>
  <w:style w:type="paragraph" w:styleId="ListParagraph">
    <w:name w:val="List Paragraph"/>
    <w:basedOn w:val="Normal"/>
    <w:uiPriority w:val="34"/>
    <w:qFormat/>
    <w:rsid w:val="00796CB5"/>
    <w:pPr>
      <w:ind w:left="720"/>
      <w:contextualSpacing/>
    </w:pPr>
  </w:style>
  <w:style w:type="character" w:styleId="IntenseEmphasis">
    <w:name w:val="Intense Emphasis"/>
    <w:basedOn w:val="DefaultParagraphFont"/>
    <w:uiPriority w:val="21"/>
    <w:qFormat/>
    <w:rsid w:val="00796CB5"/>
    <w:rPr>
      <w:i/>
      <w:iCs/>
      <w:color w:val="0F4761" w:themeColor="accent1" w:themeShade="BF"/>
    </w:rPr>
  </w:style>
  <w:style w:type="paragraph" w:styleId="IntenseQuote">
    <w:name w:val="Intense Quote"/>
    <w:basedOn w:val="Normal"/>
    <w:next w:val="Normal"/>
    <w:link w:val="IntenseQuoteChar"/>
    <w:uiPriority w:val="30"/>
    <w:qFormat/>
    <w:rsid w:val="00796C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CB5"/>
    <w:rPr>
      <w:i/>
      <w:iCs/>
      <w:color w:val="0F4761" w:themeColor="accent1" w:themeShade="BF"/>
    </w:rPr>
  </w:style>
  <w:style w:type="character" w:styleId="IntenseReference">
    <w:name w:val="Intense Reference"/>
    <w:basedOn w:val="DefaultParagraphFont"/>
    <w:uiPriority w:val="32"/>
    <w:qFormat/>
    <w:rsid w:val="00796CB5"/>
    <w:rPr>
      <w:b/>
      <w:bCs/>
      <w:smallCaps/>
      <w:color w:val="0F4761" w:themeColor="accent1" w:themeShade="BF"/>
      <w:spacing w:val="5"/>
    </w:rPr>
  </w:style>
  <w:style w:type="paragraph" w:styleId="NoSpacing">
    <w:name w:val="No Spacing"/>
    <w:link w:val="NoSpacingChar"/>
    <w:uiPriority w:val="1"/>
    <w:qFormat/>
    <w:rsid w:val="0039697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9697A"/>
    <w:rPr>
      <w:rFonts w:eastAsiaTheme="minorEastAsia"/>
      <w:kern w:val="0"/>
      <w:lang w:val="en-US"/>
      <w14:ligatures w14:val="none"/>
    </w:rPr>
  </w:style>
  <w:style w:type="paragraph" w:styleId="TOCHeading">
    <w:name w:val="TOC Heading"/>
    <w:basedOn w:val="Heading1"/>
    <w:next w:val="Normal"/>
    <w:uiPriority w:val="39"/>
    <w:unhideWhenUsed/>
    <w:qFormat/>
    <w:rsid w:val="00BE197A"/>
    <w:pPr>
      <w:spacing w:before="240" w:after="0"/>
      <w:outlineLvl w:val="9"/>
    </w:pPr>
    <w:rPr>
      <w:kern w:val="0"/>
      <w:sz w:val="32"/>
      <w:szCs w:val="32"/>
      <w:lang w:val="en-US"/>
      <w14:ligatures w14:val="none"/>
    </w:rPr>
  </w:style>
  <w:style w:type="table" w:styleId="TableGrid">
    <w:name w:val="Table Grid"/>
    <w:basedOn w:val="TableNormal"/>
    <w:uiPriority w:val="39"/>
    <w:rsid w:val="00480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805BF"/>
    <w:rPr>
      <w:color w:val="467886" w:themeColor="hyperlink"/>
      <w:u w:val="single"/>
    </w:rPr>
  </w:style>
  <w:style w:type="character" w:styleId="UnresolvedMention">
    <w:name w:val="Unresolved Mention"/>
    <w:basedOn w:val="DefaultParagraphFont"/>
    <w:uiPriority w:val="99"/>
    <w:semiHidden/>
    <w:unhideWhenUsed/>
    <w:rsid w:val="00231F8D"/>
    <w:rPr>
      <w:color w:val="605E5C"/>
      <w:shd w:val="clear" w:color="auto" w:fill="E1DFDD"/>
    </w:rPr>
  </w:style>
  <w:style w:type="paragraph" w:styleId="Header">
    <w:name w:val="header"/>
    <w:basedOn w:val="Normal"/>
    <w:link w:val="HeaderChar"/>
    <w:uiPriority w:val="99"/>
    <w:unhideWhenUsed/>
    <w:rsid w:val="004526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630"/>
  </w:style>
  <w:style w:type="paragraph" w:styleId="Footer">
    <w:name w:val="footer"/>
    <w:basedOn w:val="Normal"/>
    <w:link w:val="FooterChar"/>
    <w:uiPriority w:val="99"/>
    <w:unhideWhenUsed/>
    <w:rsid w:val="004526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630"/>
  </w:style>
  <w:style w:type="paragraph" w:styleId="TOC1">
    <w:name w:val="toc 1"/>
    <w:basedOn w:val="Normal"/>
    <w:next w:val="Normal"/>
    <w:autoRedefine/>
    <w:uiPriority w:val="39"/>
    <w:unhideWhenUsed/>
    <w:rsid w:val="00452630"/>
    <w:pPr>
      <w:spacing w:after="100"/>
    </w:pPr>
  </w:style>
  <w:style w:type="paragraph" w:styleId="TOC2">
    <w:name w:val="toc 2"/>
    <w:basedOn w:val="Normal"/>
    <w:next w:val="Normal"/>
    <w:autoRedefine/>
    <w:uiPriority w:val="39"/>
    <w:unhideWhenUsed/>
    <w:rsid w:val="0045263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randextract.com/Insights/Articles/Mentorship-and-Growth-in-a-Hybrid-Work-Environment/" TargetMode="External"/><Relationship Id="rId18" Type="http://schemas.openxmlformats.org/officeDocument/2006/relationships/hyperlink" Target="https://coachingfederation.org/blog/how-to-choose-the-right-coach-key-skills-and-qualifications-to-look-for/" TargetMode="External"/><Relationship Id="rId26" Type="http://schemas.openxmlformats.org/officeDocument/2006/relationships/hyperlink" Target="https://human-resources.ed.ac.uk/learning-development/other-development-options/mentoring" TargetMode="External"/><Relationship Id="rId3" Type="http://schemas.openxmlformats.org/officeDocument/2006/relationships/styles" Target="styles.xml"/><Relationship Id="rId21" Type="http://schemas.openxmlformats.org/officeDocument/2006/relationships/hyperlink" Target="https://www.animascoaching.com/blog/10-core-skills-every-coach-needs-to-master/" TargetMode="External"/><Relationship Id="rId7" Type="http://schemas.openxmlformats.org/officeDocument/2006/relationships/endnotes" Target="endnotes.xml"/><Relationship Id="rId12" Type="http://schemas.openxmlformats.org/officeDocument/2006/relationships/hyperlink" Target="https://www.linkedin.com/pulse/coaching-models-importance-effective-executive-simon-bergenroth" TargetMode="External"/><Relationship Id="rId17" Type="http://schemas.openxmlformats.org/officeDocument/2006/relationships/hyperlink" Target="https://tracyharringtonatkinson.com/gibbs-reflective-cycle/" TargetMode="External"/><Relationship Id="rId25" Type="http://schemas.openxmlformats.org/officeDocument/2006/relationships/hyperlink" Target="https://reflection.ed.ac.uk/reflectors-toolkit/goals-objectives-habits" TargetMode="External"/><Relationship Id="rId2" Type="http://schemas.openxmlformats.org/officeDocument/2006/relationships/numbering" Target="numbering.xml"/><Relationship Id="rId16" Type="http://schemas.openxmlformats.org/officeDocument/2006/relationships/hyperlink" Target="https://www.mindtools.com/an0fzpz/the-grow-model-of-coaching-and-mentoring/" TargetMode="External"/><Relationship Id="rId20" Type="http://schemas.openxmlformats.org/officeDocument/2006/relationships/hyperlink" Target="https://www.youtube.com/watch?v=v7a-TGv3Bx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versalcoachinstitute.com/life-coach-skills/" TargetMode="External"/><Relationship Id="rId24" Type="http://schemas.openxmlformats.org/officeDocument/2006/relationships/hyperlink" Target="https://www.cultureamp.com/blog/grow-model-coaching" TargetMode="External"/><Relationship Id="rId5" Type="http://schemas.openxmlformats.org/officeDocument/2006/relationships/webSettings" Target="webSettings.xml"/><Relationship Id="rId15" Type="http://schemas.openxmlformats.org/officeDocument/2006/relationships/hyperlink" Target="https://www.youtube.com/watch?v=0xvTobxR4_4" TargetMode="External"/><Relationship Id="rId23" Type="http://schemas.openxmlformats.org/officeDocument/2006/relationships/hyperlink" Target="https://doi.org/10.1002/hrdq.21490" TargetMode="External"/><Relationship Id="rId28" Type="http://schemas.openxmlformats.org/officeDocument/2006/relationships/footer" Target="footer1.xml"/><Relationship Id="rId10" Type="http://schemas.openxmlformats.org/officeDocument/2006/relationships/hyperlink" Target="https://coachcampus.com/" TargetMode="External"/><Relationship Id="rId19" Type="http://schemas.openxmlformats.org/officeDocument/2006/relationships/hyperlink" Target="https://coachcampus.com/resources/how-to-structure-a-coaching-session/" TargetMode="External"/><Relationship Id="rId4" Type="http://schemas.openxmlformats.org/officeDocument/2006/relationships/settings" Target="settings.xml"/><Relationship Id="rId9" Type="http://schemas.openxmlformats.org/officeDocument/2006/relationships/hyperlink" Target="https://www.animascoaching.com/" TargetMode="External"/><Relationship Id="rId14" Type="http://schemas.openxmlformats.org/officeDocument/2006/relationships/hyperlink" Target="https://www.coachingoutsidethebox.net/building-trust-coaching/" TargetMode="External"/><Relationship Id="rId22" Type="http://schemas.openxmlformats.org/officeDocument/2006/relationships/hyperlink" Target="https://www.youtube.com/watch?v=n4iMB2YTM0U" TargetMode="External"/><Relationship Id="rId27" Type="http://schemas.openxmlformats.org/officeDocument/2006/relationships/hyperlink" Target="https://libguides.hull.ac.uk/reflectivewriting/gibb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D7535-B709-464E-A257-B33EC7DB4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940</TotalTime>
  <Pages>1</Pages>
  <Words>2956</Words>
  <Characters>16855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Coaching and Mentoring</vt:lpstr>
    </vt:vector>
  </TitlesOfParts>
  <Company>deadline: 12/12/2025</Company>
  <LinksUpToDate>false</LinksUpToDate>
  <CharactersWithSpaces>19772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individual reflection</dc:subject>
  <dc:creator>Elena-Iuliana Stanca (1918159)</dc:creator>
  <cp:keywords/>
  <dc:description/>
  <cp:lastModifiedBy>Elena-Iuliana Stanca (1918159)</cp:lastModifiedBy>
  <cp:revision>13</cp:revision>
  <dcterms:created xsi:type="dcterms:W3CDTF">2025-11-22T12:28:00Z</dcterms:created>
  <dcterms:modified xsi:type="dcterms:W3CDTF">2025-12-12T23:47:00Z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c402a85f-a081-4e2d-a8e0-58fd1c870b80</vt:lpwstr>
  </property>
</Properties>
</file>