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071572074"/>
        <w:docPartObj>
          <w:docPartGallery w:val="Cover Pages"/>
          <w:docPartUnique/>
        </w:docPartObj>
      </w:sdtPr>
      <w:sdtEndPr>
        <w:rPr>
          <w:rFonts w:ascii="Arial" w:eastAsiaTheme="minorHAnsi" w:hAnsi="Arial" w:cs="Arial"/>
          <w:b/>
          <w:color w:val="auto"/>
          <w:sz w:val="24"/>
          <w:szCs w:val="24"/>
          <w:lang w:val="en-GB"/>
        </w:rPr>
      </w:sdtEndPr>
      <w:sdtContent>
        <w:p w14:paraId="2A9ADFB9" w14:textId="075196C1" w:rsidR="00F06FC1" w:rsidRDefault="00F06FC1">
          <w:pPr>
            <w:pStyle w:val="NoSpacing"/>
            <w:spacing w:before="1540" w:after="240"/>
            <w:jc w:val="center"/>
            <w:rPr>
              <w:color w:val="5B9BD5" w:themeColor="accent1"/>
            </w:rPr>
          </w:pPr>
          <w:r>
            <w:rPr>
              <w:noProof/>
              <w:color w:val="5B9BD5" w:themeColor="accent1"/>
              <w:lang w:val="en-GB" w:eastAsia="en-GB"/>
            </w:rPr>
            <w:drawing>
              <wp:inline distT="0" distB="0" distL="0" distR="0" wp14:anchorId="68AB5D2B" wp14:editId="11222A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9B58C6853444020A078A756A53CF3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8573CF" w14:textId="2A73F245" w:rsidR="00F06FC1" w:rsidRDefault="000A77F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Health Assessment Report</w:t>
              </w:r>
            </w:p>
          </w:sdtContent>
        </w:sdt>
        <w:p w14:paraId="24B87723" w14:textId="5FD05121" w:rsidR="00F06FC1" w:rsidRDefault="00F06FC1">
          <w:pPr>
            <w:pStyle w:val="NoSpacing"/>
            <w:jc w:val="center"/>
            <w:rPr>
              <w:color w:val="5B9BD5" w:themeColor="accent1"/>
              <w:sz w:val="28"/>
              <w:szCs w:val="28"/>
            </w:rPr>
          </w:pPr>
        </w:p>
        <w:p w14:paraId="18EE8D27" w14:textId="54A5E51B" w:rsidR="000A77F0" w:rsidRPr="000A77F0" w:rsidRDefault="00F06FC1" w:rsidP="000A77F0">
          <w:pPr>
            <w:jc w:val="center"/>
            <w:rPr>
              <w:rFonts w:ascii="Arial" w:eastAsia="+mj-ea" w:hAnsi="Arial" w:cs="Arial"/>
              <w:b/>
              <w:color w:val="9CC2E5" w:themeColor="accent1" w:themeTint="99"/>
              <w:kern w:val="24"/>
              <w:sz w:val="44"/>
              <w:szCs w:val="44"/>
              <w:lang w:val="en-US"/>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66D33DDE" wp14:editId="50F968D4">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9E366E" w14:textId="6ECF3F82" w:rsidR="00D05D5D" w:rsidRDefault="00D05D5D">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D33D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29E366E" w14:textId="6ECF3F82" w:rsidR="00D05D5D" w:rsidRDefault="00D05D5D">
                          <w:pPr>
                            <w:pStyle w:val="NoSpacing"/>
                            <w:jc w:val="center"/>
                            <w:rPr>
                              <w:color w:val="5B9BD5" w:themeColor="accent1"/>
                            </w:rPr>
                          </w:pPr>
                        </w:p>
                      </w:txbxContent>
                    </v:textbox>
                    <w10:wrap anchorx="margin" anchory="page"/>
                  </v:shape>
                </w:pict>
              </mc:Fallback>
            </mc:AlternateContent>
          </w:r>
          <w:r w:rsidR="000A77F0" w:rsidRPr="000A77F0">
            <w:rPr>
              <w:rFonts w:ascii="Arial" w:eastAsia="+mj-ea" w:hAnsi="Arial" w:cs="Arial"/>
              <w:b/>
              <w:color w:val="000000"/>
              <w:kern w:val="24"/>
              <w:sz w:val="44"/>
              <w:szCs w:val="44"/>
              <w:lang w:val="en-US"/>
            </w:rPr>
            <w:t xml:space="preserve"> </w:t>
          </w:r>
          <w:r w:rsidR="000A77F0" w:rsidRPr="000A77F0">
            <w:rPr>
              <w:rFonts w:ascii="Arial" w:eastAsia="+mj-ea" w:hAnsi="Arial" w:cs="Arial"/>
              <w:b/>
              <w:color w:val="9CC2E5" w:themeColor="accent1" w:themeTint="99"/>
              <w:kern w:val="24"/>
              <w:sz w:val="44"/>
              <w:szCs w:val="44"/>
              <w:lang w:val="en-US"/>
            </w:rPr>
            <w:t>Module Code: BMHP 5003</w:t>
          </w:r>
        </w:p>
        <w:p w14:paraId="12A9D80E" w14:textId="77777777" w:rsidR="000A77F0" w:rsidRPr="000A77F0" w:rsidRDefault="000A77F0" w:rsidP="000A77F0">
          <w:pPr>
            <w:jc w:val="center"/>
            <w:rPr>
              <w:rFonts w:ascii="Arial" w:eastAsia="+mj-ea" w:hAnsi="Arial" w:cs="Arial"/>
              <w:b/>
              <w:color w:val="9CC2E5" w:themeColor="accent1" w:themeTint="99"/>
              <w:kern w:val="24"/>
              <w:sz w:val="44"/>
              <w:szCs w:val="44"/>
              <w:lang w:val="en-US"/>
            </w:rPr>
          </w:pPr>
          <w:r w:rsidRPr="000A77F0">
            <w:rPr>
              <w:rFonts w:ascii="Arial" w:eastAsia="+mj-ea" w:hAnsi="Arial" w:cs="Arial"/>
              <w:b/>
              <w:color w:val="9CC2E5" w:themeColor="accent1" w:themeTint="99"/>
              <w:kern w:val="24"/>
              <w:sz w:val="44"/>
              <w:szCs w:val="44"/>
              <w:lang w:val="en-US"/>
            </w:rPr>
            <w:br/>
            <w:t xml:space="preserve"> INTRODUCTION TO PHYSIOLOGY</w:t>
          </w:r>
        </w:p>
        <w:p w14:paraId="18D23E1F" w14:textId="77777777" w:rsidR="000A77F0" w:rsidRPr="000A77F0" w:rsidRDefault="000A77F0" w:rsidP="000A77F0">
          <w:pPr>
            <w:jc w:val="center"/>
            <w:rPr>
              <w:rFonts w:ascii="Arial" w:eastAsia="+mj-ea" w:hAnsi="Arial" w:cs="Arial"/>
              <w:b/>
              <w:color w:val="9CC2E5" w:themeColor="accent1" w:themeTint="99"/>
              <w:kern w:val="24"/>
              <w:sz w:val="44"/>
              <w:szCs w:val="44"/>
              <w:lang w:val="en-US"/>
            </w:rPr>
          </w:pPr>
        </w:p>
        <w:p w14:paraId="11EB5478" w14:textId="77777777" w:rsidR="000A77F0" w:rsidRPr="000A77F0" w:rsidRDefault="000A77F0" w:rsidP="000A77F0">
          <w:pPr>
            <w:jc w:val="center"/>
            <w:rPr>
              <w:rFonts w:ascii="Arial" w:hAnsi="Arial" w:cs="Arial"/>
              <w:b/>
              <w:color w:val="9CC2E5" w:themeColor="accent1" w:themeTint="99"/>
              <w:sz w:val="44"/>
              <w:szCs w:val="44"/>
            </w:rPr>
          </w:pPr>
          <w:r w:rsidRPr="000A77F0">
            <w:rPr>
              <w:rFonts w:ascii="Arial" w:eastAsia="+mj-ea" w:hAnsi="Arial" w:cs="Arial"/>
              <w:b/>
              <w:color w:val="9CC2E5" w:themeColor="accent1" w:themeTint="99"/>
              <w:kern w:val="24"/>
              <w:sz w:val="44"/>
              <w:szCs w:val="44"/>
              <w:lang w:val="en-US"/>
            </w:rPr>
            <w:t>Sofia Sultana – 1713594</w:t>
          </w:r>
          <w:r w:rsidRPr="000A77F0">
            <w:rPr>
              <w:rFonts w:ascii="Arial" w:eastAsia="+mj-ea" w:hAnsi="Arial" w:cs="Arial"/>
              <w:b/>
              <w:color w:val="9CC2E5" w:themeColor="accent1" w:themeTint="99"/>
              <w:kern w:val="24"/>
              <w:sz w:val="44"/>
              <w:szCs w:val="44"/>
              <w:lang w:val="en-US"/>
            </w:rPr>
            <w:br/>
            <w:t xml:space="preserve"> </w:t>
          </w:r>
          <w:r w:rsidRPr="000A77F0">
            <w:rPr>
              <w:rFonts w:ascii="Arial" w:eastAsia="+mj-ea" w:hAnsi="Arial" w:cs="Arial"/>
              <w:b/>
              <w:color w:val="9CC2E5" w:themeColor="accent1" w:themeTint="99"/>
              <w:kern w:val="24"/>
              <w:sz w:val="44"/>
              <w:szCs w:val="44"/>
              <w:lang w:val="en-US"/>
            </w:rPr>
            <w:br/>
            <w:t xml:space="preserve">Lecturer: </w:t>
          </w:r>
          <w:proofErr w:type="spellStart"/>
          <w:r w:rsidRPr="000A77F0">
            <w:rPr>
              <w:rFonts w:ascii="Arial" w:eastAsia="+mj-ea" w:hAnsi="Arial" w:cs="Arial"/>
              <w:b/>
              <w:color w:val="9CC2E5" w:themeColor="accent1" w:themeTint="99"/>
              <w:kern w:val="24"/>
              <w:sz w:val="44"/>
              <w:szCs w:val="44"/>
              <w:lang w:val="en-US"/>
            </w:rPr>
            <w:t>Mumtaz</w:t>
          </w:r>
          <w:proofErr w:type="spellEnd"/>
          <w:r w:rsidRPr="000A77F0">
            <w:rPr>
              <w:rFonts w:ascii="Arial" w:eastAsia="+mj-ea" w:hAnsi="Arial" w:cs="Arial"/>
              <w:b/>
              <w:color w:val="9CC2E5" w:themeColor="accent1" w:themeTint="99"/>
              <w:kern w:val="24"/>
              <w:sz w:val="44"/>
              <w:szCs w:val="44"/>
              <w:lang w:val="en-US"/>
            </w:rPr>
            <w:t xml:space="preserve"> </w:t>
          </w:r>
          <w:proofErr w:type="spellStart"/>
          <w:r w:rsidRPr="000A77F0">
            <w:rPr>
              <w:rFonts w:ascii="Arial" w:eastAsia="+mj-ea" w:hAnsi="Arial" w:cs="Arial"/>
              <w:b/>
              <w:color w:val="9CC2E5" w:themeColor="accent1" w:themeTint="99"/>
              <w:kern w:val="24"/>
              <w:sz w:val="44"/>
              <w:szCs w:val="44"/>
              <w:lang w:val="en-US"/>
            </w:rPr>
            <w:t>Goolam</w:t>
          </w:r>
          <w:proofErr w:type="spellEnd"/>
        </w:p>
        <w:p w14:paraId="234E0E8C" w14:textId="746E048F" w:rsidR="00940B1A" w:rsidRPr="00940B1A" w:rsidRDefault="00F06FC1" w:rsidP="00940B1A">
          <w:pPr>
            <w:pStyle w:val="NoSpacing"/>
            <w:spacing w:before="480"/>
            <w:rPr>
              <w:color w:val="5B9BD5" w:themeColor="accent1"/>
            </w:rPr>
          </w:pPr>
          <w:r>
            <w:rPr>
              <w:rFonts w:ascii="Arial" w:hAnsi="Arial" w:cs="Arial"/>
              <w:b/>
              <w:sz w:val="24"/>
              <w:szCs w:val="24"/>
            </w:rPr>
            <w:br w:type="page"/>
          </w:r>
        </w:p>
        <w:sdt>
          <w:sdtPr>
            <w:id w:val="-15258525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A4DD8C" w14:textId="15F0D0CF" w:rsidR="00192A1E" w:rsidRDefault="00192A1E">
              <w:pPr>
                <w:pStyle w:val="TOCHeading"/>
              </w:pPr>
              <w:r>
                <w:t>Table of Contents</w:t>
              </w:r>
            </w:p>
            <w:p w14:paraId="19C9B298" w14:textId="37AEF880" w:rsidR="001427CC" w:rsidRDefault="00192A1E">
              <w:pPr>
                <w:pStyle w:val="TOC1"/>
                <w:tabs>
                  <w:tab w:val="right" w:leader="dot" w:pos="9020"/>
                </w:tabs>
                <w:rPr>
                  <w:rFonts w:eastAsiaTheme="minorEastAsia"/>
                  <w:noProof/>
                  <w:lang w:eastAsia="en-GB"/>
                </w:rPr>
              </w:pPr>
              <w:r>
                <w:fldChar w:fldCharType="begin"/>
              </w:r>
              <w:r>
                <w:instrText xml:space="preserve"> TOC \o "1-3" \h \z \u </w:instrText>
              </w:r>
              <w:r>
                <w:fldChar w:fldCharType="separate"/>
              </w:r>
              <w:hyperlink w:anchor="_Toc57652089" w:history="1">
                <w:r w:rsidR="001427CC" w:rsidRPr="00E5066A">
                  <w:rPr>
                    <w:rStyle w:val="Hyperlink"/>
                    <w:rFonts w:ascii="Arial" w:hAnsi="Arial" w:cs="Arial"/>
                    <w:noProof/>
                  </w:rPr>
                  <w:t>Health Assessment report</w:t>
                </w:r>
                <w:r w:rsidR="001427CC">
                  <w:rPr>
                    <w:noProof/>
                    <w:webHidden/>
                  </w:rPr>
                  <w:tab/>
                </w:r>
                <w:r w:rsidR="001427CC">
                  <w:rPr>
                    <w:noProof/>
                    <w:webHidden/>
                  </w:rPr>
                  <w:fldChar w:fldCharType="begin"/>
                </w:r>
                <w:r w:rsidR="001427CC">
                  <w:rPr>
                    <w:noProof/>
                    <w:webHidden/>
                  </w:rPr>
                  <w:instrText xml:space="preserve"> PAGEREF _Toc57652089 \h </w:instrText>
                </w:r>
                <w:r w:rsidR="001427CC">
                  <w:rPr>
                    <w:noProof/>
                    <w:webHidden/>
                  </w:rPr>
                </w:r>
                <w:r w:rsidR="001427CC">
                  <w:rPr>
                    <w:noProof/>
                    <w:webHidden/>
                  </w:rPr>
                  <w:fldChar w:fldCharType="separate"/>
                </w:r>
                <w:r w:rsidR="001427CC">
                  <w:rPr>
                    <w:noProof/>
                    <w:webHidden/>
                  </w:rPr>
                  <w:t>2</w:t>
                </w:r>
                <w:r w:rsidR="001427CC">
                  <w:rPr>
                    <w:noProof/>
                    <w:webHidden/>
                  </w:rPr>
                  <w:fldChar w:fldCharType="end"/>
                </w:r>
              </w:hyperlink>
            </w:p>
            <w:p w14:paraId="69D52B36" w14:textId="7BBB17B2" w:rsidR="001427CC" w:rsidRDefault="001427CC">
              <w:pPr>
                <w:pStyle w:val="TOC2"/>
                <w:rPr>
                  <w:rFonts w:eastAsiaTheme="minorEastAsia"/>
                  <w:noProof/>
                  <w:lang w:eastAsia="en-GB"/>
                </w:rPr>
              </w:pPr>
              <w:hyperlink w:anchor="_Toc57652090" w:history="1">
                <w:r w:rsidRPr="00E5066A">
                  <w:rPr>
                    <w:rStyle w:val="Hyperlink"/>
                    <w:rFonts w:ascii="Arial" w:hAnsi="Arial" w:cs="Arial"/>
                    <w:noProof/>
                  </w:rPr>
                  <w:t>Aim</w:t>
                </w:r>
                <w:r>
                  <w:rPr>
                    <w:noProof/>
                    <w:webHidden/>
                  </w:rPr>
                  <w:tab/>
                </w:r>
                <w:r>
                  <w:rPr>
                    <w:noProof/>
                    <w:webHidden/>
                  </w:rPr>
                  <w:fldChar w:fldCharType="begin"/>
                </w:r>
                <w:r>
                  <w:rPr>
                    <w:noProof/>
                    <w:webHidden/>
                  </w:rPr>
                  <w:instrText xml:space="preserve"> PAGEREF _Toc57652090 \h </w:instrText>
                </w:r>
                <w:r>
                  <w:rPr>
                    <w:noProof/>
                    <w:webHidden/>
                  </w:rPr>
                </w:r>
                <w:r>
                  <w:rPr>
                    <w:noProof/>
                    <w:webHidden/>
                  </w:rPr>
                  <w:fldChar w:fldCharType="separate"/>
                </w:r>
                <w:r>
                  <w:rPr>
                    <w:noProof/>
                    <w:webHidden/>
                  </w:rPr>
                  <w:t>2</w:t>
                </w:r>
                <w:r>
                  <w:rPr>
                    <w:noProof/>
                    <w:webHidden/>
                  </w:rPr>
                  <w:fldChar w:fldCharType="end"/>
                </w:r>
              </w:hyperlink>
            </w:p>
            <w:p w14:paraId="31E7A716" w14:textId="5D1B7853" w:rsidR="001427CC" w:rsidRDefault="001427CC">
              <w:pPr>
                <w:pStyle w:val="TOC2"/>
                <w:rPr>
                  <w:rFonts w:eastAsiaTheme="minorEastAsia"/>
                  <w:noProof/>
                  <w:lang w:eastAsia="en-GB"/>
                </w:rPr>
              </w:pPr>
              <w:hyperlink w:anchor="_Toc57652091" w:history="1">
                <w:r w:rsidRPr="00E5066A">
                  <w:rPr>
                    <w:rStyle w:val="Hyperlink"/>
                    <w:rFonts w:ascii="Arial" w:hAnsi="Arial" w:cs="Arial"/>
                    <w:noProof/>
                  </w:rPr>
                  <w:t>Objective</w:t>
                </w:r>
                <w:r>
                  <w:rPr>
                    <w:noProof/>
                    <w:webHidden/>
                  </w:rPr>
                  <w:tab/>
                </w:r>
                <w:r>
                  <w:rPr>
                    <w:noProof/>
                    <w:webHidden/>
                  </w:rPr>
                  <w:fldChar w:fldCharType="begin"/>
                </w:r>
                <w:r>
                  <w:rPr>
                    <w:noProof/>
                    <w:webHidden/>
                  </w:rPr>
                  <w:instrText xml:space="preserve"> PAGEREF _Toc57652091 \h </w:instrText>
                </w:r>
                <w:r>
                  <w:rPr>
                    <w:noProof/>
                    <w:webHidden/>
                  </w:rPr>
                </w:r>
                <w:r>
                  <w:rPr>
                    <w:noProof/>
                    <w:webHidden/>
                  </w:rPr>
                  <w:fldChar w:fldCharType="separate"/>
                </w:r>
                <w:r>
                  <w:rPr>
                    <w:noProof/>
                    <w:webHidden/>
                  </w:rPr>
                  <w:t>2</w:t>
                </w:r>
                <w:r>
                  <w:rPr>
                    <w:noProof/>
                    <w:webHidden/>
                  </w:rPr>
                  <w:fldChar w:fldCharType="end"/>
                </w:r>
              </w:hyperlink>
            </w:p>
            <w:p w14:paraId="1F01C31F" w14:textId="01152917" w:rsidR="001427CC" w:rsidRDefault="001427CC">
              <w:pPr>
                <w:pStyle w:val="TOC1"/>
                <w:tabs>
                  <w:tab w:val="right" w:leader="dot" w:pos="9020"/>
                </w:tabs>
                <w:rPr>
                  <w:rFonts w:eastAsiaTheme="minorEastAsia"/>
                  <w:noProof/>
                  <w:lang w:eastAsia="en-GB"/>
                </w:rPr>
              </w:pPr>
              <w:hyperlink w:anchor="_Toc57652092" w:history="1">
                <w:r w:rsidRPr="00E5066A">
                  <w:rPr>
                    <w:rStyle w:val="Hyperlink"/>
                    <w:rFonts w:ascii="Arial" w:hAnsi="Arial" w:cs="Arial"/>
                    <w:noProof/>
                  </w:rPr>
                  <w:t>Health Assessment</w:t>
                </w:r>
                <w:r>
                  <w:rPr>
                    <w:noProof/>
                    <w:webHidden/>
                  </w:rPr>
                  <w:tab/>
                </w:r>
                <w:r>
                  <w:rPr>
                    <w:noProof/>
                    <w:webHidden/>
                  </w:rPr>
                  <w:fldChar w:fldCharType="begin"/>
                </w:r>
                <w:r>
                  <w:rPr>
                    <w:noProof/>
                    <w:webHidden/>
                  </w:rPr>
                  <w:instrText xml:space="preserve"> PAGEREF _Toc57652092 \h </w:instrText>
                </w:r>
                <w:r>
                  <w:rPr>
                    <w:noProof/>
                    <w:webHidden/>
                  </w:rPr>
                </w:r>
                <w:r>
                  <w:rPr>
                    <w:noProof/>
                    <w:webHidden/>
                  </w:rPr>
                  <w:fldChar w:fldCharType="separate"/>
                </w:r>
                <w:r>
                  <w:rPr>
                    <w:noProof/>
                    <w:webHidden/>
                  </w:rPr>
                  <w:t>2</w:t>
                </w:r>
                <w:r>
                  <w:rPr>
                    <w:noProof/>
                    <w:webHidden/>
                  </w:rPr>
                  <w:fldChar w:fldCharType="end"/>
                </w:r>
              </w:hyperlink>
            </w:p>
            <w:p w14:paraId="21A744B8" w14:textId="782DBC05" w:rsidR="001427CC" w:rsidRDefault="001427CC">
              <w:pPr>
                <w:pStyle w:val="TOC1"/>
                <w:tabs>
                  <w:tab w:val="right" w:leader="dot" w:pos="9020"/>
                </w:tabs>
                <w:rPr>
                  <w:rFonts w:eastAsiaTheme="minorEastAsia"/>
                  <w:noProof/>
                  <w:lang w:eastAsia="en-GB"/>
                </w:rPr>
              </w:pPr>
              <w:hyperlink w:anchor="_Toc57652093" w:history="1">
                <w:r w:rsidRPr="00E5066A">
                  <w:rPr>
                    <w:rStyle w:val="Hyperlink"/>
                    <w:rFonts w:ascii="Arial" w:hAnsi="Arial" w:cs="Arial"/>
                    <w:noProof/>
                  </w:rPr>
                  <w:t>Case study</w:t>
                </w:r>
                <w:r>
                  <w:rPr>
                    <w:noProof/>
                    <w:webHidden/>
                  </w:rPr>
                  <w:tab/>
                </w:r>
                <w:r>
                  <w:rPr>
                    <w:noProof/>
                    <w:webHidden/>
                  </w:rPr>
                  <w:fldChar w:fldCharType="begin"/>
                </w:r>
                <w:r>
                  <w:rPr>
                    <w:noProof/>
                    <w:webHidden/>
                  </w:rPr>
                  <w:instrText xml:space="preserve"> PAGEREF _Toc57652093 \h </w:instrText>
                </w:r>
                <w:r>
                  <w:rPr>
                    <w:noProof/>
                    <w:webHidden/>
                  </w:rPr>
                </w:r>
                <w:r>
                  <w:rPr>
                    <w:noProof/>
                    <w:webHidden/>
                  </w:rPr>
                  <w:fldChar w:fldCharType="separate"/>
                </w:r>
                <w:r>
                  <w:rPr>
                    <w:noProof/>
                    <w:webHidden/>
                  </w:rPr>
                  <w:t>3</w:t>
                </w:r>
                <w:r>
                  <w:rPr>
                    <w:noProof/>
                    <w:webHidden/>
                  </w:rPr>
                  <w:fldChar w:fldCharType="end"/>
                </w:r>
              </w:hyperlink>
            </w:p>
            <w:p w14:paraId="2904131F" w14:textId="1D081FFC" w:rsidR="001427CC" w:rsidRDefault="001427CC">
              <w:pPr>
                <w:pStyle w:val="TOC1"/>
                <w:tabs>
                  <w:tab w:val="right" w:leader="dot" w:pos="9020"/>
                </w:tabs>
                <w:rPr>
                  <w:rFonts w:eastAsiaTheme="minorEastAsia"/>
                  <w:noProof/>
                  <w:lang w:eastAsia="en-GB"/>
                </w:rPr>
              </w:pPr>
              <w:hyperlink w:anchor="_Toc57652094" w:history="1">
                <w:r w:rsidRPr="00E5066A">
                  <w:rPr>
                    <w:rStyle w:val="Hyperlink"/>
                    <w:rFonts w:ascii="Arial" w:hAnsi="Arial" w:cs="Arial"/>
                    <w:noProof/>
                  </w:rPr>
                  <w:t>Assessment report:</w:t>
                </w:r>
                <w:r>
                  <w:rPr>
                    <w:noProof/>
                    <w:webHidden/>
                  </w:rPr>
                  <w:tab/>
                </w:r>
                <w:r>
                  <w:rPr>
                    <w:noProof/>
                    <w:webHidden/>
                  </w:rPr>
                  <w:fldChar w:fldCharType="begin"/>
                </w:r>
                <w:r>
                  <w:rPr>
                    <w:noProof/>
                    <w:webHidden/>
                  </w:rPr>
                  <w:instrText xml:space="preserve"> PAGEREF _Toc57652094 \h </w:instrText>
                </w:r>
                <w:r>
                  <w:rPr>
                    <w:noProof/>
                    <w:webHidden/>
                  </w:rPr>
                </w:r>
                <w:r>
                  <w:rPr>
                    <w:noProof/>
                    <w:webHidden/>
                  </w:rPr>
                  <w:fldChar w:fldCharType="separate"/>
                </w:r>
                <w:r>
                  <w:rPr>
                    <w:noProof/>
                    <w:webHidden/>
                  </w:rPr>
                  <w:t>4</w:t>
                </w:r>
                <w:r>
                  <w:rPr>
                    <w:noProof/>
                    <w:webHidden/>
                  </w:rPr>
                  <w:fldChar w:fldCharType="end"/>
                </w:r>
              </w:hyperlink>
            </w:p>
            <w:p w14:paraId="1C5E62A8" w14:textId="1EABBD79" w:rsidR="001427CC" w:rsidRDefault="001427CC">
              <w:pPr>
                <w:pStyle w:val="TOC1"/>
                <w:tabs>
                  <w:tab w:val="right" w:leader="dot" w:pos="9020"/>
                </w:tabs>
                <w:rPr>
                  <w:rFonts w:eastAsiaTheme="minorEastAsia"/>
                  <w:noProof/>
                  <w:lang w:eastAsia="en-GB"/>
                </w:rPr>
              </w:pPr>
              <w:hyperlink w:anchor="_Toc57652095" w:history="1">
                <w:r w:rsidRPr="00E5066A">
                  <w:rPr>
                    <w:rStyle w:val="Hyperlink"/>
                    <w:rFonts w:ascii="Arial" w:hAnsi="Arial" w:cs="Arial"/>
                    <w:noProof/>
                  </w:rPr>
                  <w:t>The mechanism of type 2 diabetes</w:t>
                </w:r>
                <w:r>
                  <w:rPr>
                    <w:noProof/>
                    <w:webHidden/>
                  </w:rPr>
                  <w:tab/>
                </w:r>
                <w:r>
                  <w:rPr>
                    <w:noProof/>
                    <w:webHidden/>
                  </w:rPr>
                  <w:fldChar w:fldCharType="begin"/>
                </w:r>
                <w:r>
                  <w:rPr>
                    <w:noProof/>
                    <w:webHidden/>
                  </w:rPr>
                  <w:instrText xml:space="preserve"> PAGEREF _Toc57652095 \h </w:instrText>
                </w:r>
                <w:r>
                  <w:rPr>
                    <w:noProof/>
                    <w:webHidden/>
                  </w:rPr>
                </w:r>
                <w:r>
                  <w:rPr>
                    <w:noProof/>
                    <w:webHidden/>
                  </w:rPr>
                  <w:fldChar w:fldCharType="separate"/>
                </w:r>
                <w:r>
                  <w:rPr>
                    <w:noProof/>
                    <w:webHidden/>
                  </w:rPr>
                  <w:t>4</w:t>
                </w:r>
                <w:r>
                  <w:rPr>
                    <w:noProof/>
                    <w:webHidden/>
                  </w:rPr>
                  <w:fldChar w:fldCharType="end"/>
                </w:r>
              </w:hyperlink>
            </w:p>
            <w:p w14:paraId="6BFB8B10" w14:textId="4EDD93CA" w:rsidR="001427CC" w:rsidRDefault="001427CC">
              <w:pPr>
                <w:pStyle w:val="TOC2"/>
                <w:rPr>
                  <w:rFonts w:eastAsiaTheme="minorEastAsia"/>
                  <w:noProof/>
                  <w:lang w:eastAsia="en-GB"/>
                </w:rPr>
              </w:pPr>
              <w:hyperlink w:anchor="_Toc57652096" w:history="1">
                <w:r w:rsidRPr="00E5066A">
                  <w:rPr>
                    <w:rStyle w:val="Hyperlink"/>
                    <w:rFonts w:ascii="Arial" w:hAnsi="Arial" w:cs="Arial"/>
                    <w:noProof/>
                  </w:rPr>
                  <w:t>Endocrine system</w:t>
                </w:r>
                <w:r>
                  <w:rPr>
                    <w:noProof/>
                    <w:webHidden/>
                  </w:rPr>
                  <w:tab/>
                </w:r>
                <w:r>
                  <w:rPr>
                    <w:noProof/>
                    <w:webHidden/>
                  </w:rPr>
                  <w:fldChar w:fldCharType="begin"/>
                </w:r>
                <w:r>
                  <w:rPr>
                    <w:noProof/>
                    <w:webHidden/>
                  </w:rPr>
                  <w:instrText xml:space="preserve"> PAGEREF _Toc57652096 \h </w:instrText>
                </w:r>
                <w:r>
                  <w:rPr>
                    <w:noProof/>
                    <w:webHidden/>
                  </w:rPr>
                </w:r>
                <w:r>
                  <w:rPr>
                    <w:noProof/>
                    <w:webHidden/>
                  </w:rPr>
                  <w:fldChar w:fldCharType="separate"/>
                </w:r>
                <w:r>
                  <w:rPr>
                    <w:noProof/>
                    <w:webHidden/>
                  </w:rPr>
                  <w:t>5</w:t>
                </w:r>
                <w:r>
                  <w:rPr>
                    <w:noProof/>
                    <w:webHidden/>
                  </w:rPr>
                  <w:fldChar w:fldCharType="end"/>
                </w:r>
              </w:hyperlink>
            </w:p>
            <w:p w14:paraId="2C12E252" w14:textId="04473733" w:rsidR="001427CC" w:rsidRDefault="001427CC">
              <w:pPr>
                <w:pStyle w:val="TOC2"/>
                <w:rPr>
                  <w:rFonts w:eastAsiaTheme="minorEastAsia"/>
                  <w:noProof/>
                  <w:lang w:eastAsia="en-GB"/>
                </w:rPr>
              </w:pPr>
              <w:hyperlink w:anchor="_Toc57652097" w:history="1">
                <w:r w:rsidRPr="00E5066A">
                  <w:rPr>
                    <w:rStyle w:val="Hyperlink"/>
                    <w:rFonts w:ascii="Arial" w:hAnsi="Arial" w:cs="Arial"/>
                    <w:noProof/>
                  </w:rPr>
                  <w:t>Treatment:</w:t>
                </w:r>
                <w:r>
                  <w:rPr>
                    <w:noProof/>
                    <w:webHidden/>
                  </w:rPr>
                  <w:tab/>
                </w:r>
                <w:r>
                  <w:rPr>
                    <w:noProof/>
                    <w:webHidden/>
                  </w:rPr>
                  <w:fldChar w:fldCharType="begin"/>
                </w:r>
                <w:r>
                  <w:rPr>
                    <w:noProof/>
                    <w:webHidden/>
                  </w:rPr>
                  <w:instrText xml:space="preserve"> PAGEREF _Toc57652097 \h </w:instrText>
                </w:r>
                <w:r>
                  <w:rPr>
                    <w:noProof/>
                    <w:webHidden/>
                  </w:rPr>
                </w:r>
                <w:r>
                  <w:rPr>
                    <w:noProof/>
                    <w:webHidden/>
                  </w:rPr>
                  <w:fldChar w:fldCharType="separate"/>
                </w:r>
                <w:r>
                  <w:rPr>
                    <w:noProof/>
                    <w:webHidden/>
                  </w:rPr>
                  <w:t>5</w:t>
                </w:r>
                <w:r>
                  <w:rPr>
                    <w:noProof/>
                    <w:webHidden/>
                  </w:rPr>
                  <w:fldChar w:fldCharType="end"/>
                </w:r>
              </w:hyperlink>
            </w:p>
            <w:p w14:paraId="6B8120DA" w14:textId="09F3EA72" w:rsidR="001427CC" w:rsidRDefault="001427CC">
              <w:pPr>
                <w:pStyle w:val="TOC1"/>
                <w:tabs>
                  <w:tab w:val="right" w:leader="dot" w:pos="9020"/>
                </w:tabs>
                <w:rPr>
                  <w:rFonts w:eastAsiaTheme="minorEastAsia"/>
                  <w:noProof/>
                  <w:lang w:eastAsia="en-GB"/>
                </w:rPr>
              </w:pPr>
              <w:hyperlink w:anchor="_Toc57652098" w:history="1">
                <w:r w:rsidRPr="00E5066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_Toc57652098 \h </w:instrText>
                </w:r>
                <w:r>
                  <w:rPr>
                    <w:noProof/>
                    <w:webHidden/>
                  </w:rPr>
                </w:r>
                <w:r>
                  <w:rPr>
                    <w:noProof/>
                    <w:webHidden/>
                  </w:rPr>
                  <w:fldChar w:fldCharType="separate"/>
                </w:r>
                <w:r>
                  <w:rPr>
                    <w:noProof/>
                    <w:webHidden/>
                  </w:rPr>
                  <w:t>6</w:t>
                </w:r>
                <w:r>
                  <w:rPr>
                    <w:noProof/>
                    <w:webHidden/>
                  </w:rPr>
                  <w:fldChar w:fldCharType="end"/>
                </w:r>
              </w:hyperlink>
            </w:p>
            <w:p w14:paraId="53D64CD2" w14:textId="1A332101" w:rsidR="001427CC" w:rsidRDefault="001427CC">
              <w:pPr>
                <w:pStyle w:val="TOC2"/>
                <w:rPr>
                  <w:rFonts w:eastAsiaTheme="minorEastAsia"/>
                  <w:noProof/>
                  <w:lang w:eastAsia="en-GB"/>
                </w:rPr>
              </w:pPr>
              <w:hyperlink w:anchor="_Toc57652099" w:history="1">
                <w:r w:rsidRPr="00E5066A">
                  <w:rPr>
                    <w:rStyle w:val="Hyperlink"/>
                    <w:rFonts w:ascii="Arial" w:hAnsi="Arial" w:cs="Arial"/>
                    <w:noProof/>
                  </w:rPr>
                  <w:t>Medication</w:t>
                </w:r>
                <w:r>
                  <w:rPr>
                    <w:noProof/>
                    <w:webHidden/>
                  </w:rPr>
                  <w:tab/>
                </w:r>
                <w:r>
                  <w:rPr>
                    <w:noProof/>
                    <w:webHidden/>
                  </w:rPr>
                  <w:fldChar w:fldCharType="begin"/>
                </w:r>
                <w:r>
                  <w:rPr>
                    <w:noProof/>
                    <w:webHidden/>
                  </w:rPr>
                  <w:instrText xml:space="preserve"> PAGEREF _Toc57652099 \h </w:instrText>
                </w:r>
                <w:r>
                  <w:rPr>
                    <w:noProof/>
                    <w:webHidden/>
                  </w:rPr>
                </w:r>
                <w:r>
                  <w:rPr>
                    <w:noProof/>
                    <w:webHidden/>
                  </w:rPr>
                  <w:fldChar w:fldCharType="separate"/>
                </w:r>
                <w:r>
                  <w:rPr>
                    <w:noProof/>
                    <w:webHidden/>
                  </w:rPr>
                  <w:t>6</w:t>
                </w:r>
                <w:r>
                  <w:rPr>
                    <w:noProof/>
                    <w:webHidden/>
                  </w:rPr>
                  <w:fldChar w:fldCharType="end"/>
                </w:r>
              </w:hyperlink>
            </w:p>
            <w:p w14:paraId="5F4DF76B" w14:textId="720A0C97" w:rsidR="001427CC" w:rsidRDefault="001427CC">
              <w:pPr>
                <w:pStyle w:val="TOC1"/>
                <w:tabs>
                  <w:tab w:val="right" w:leader="dot" w:pos="9020"/>
                </w:tabs>
                <w:rPr>
                  <w:rFonts w:eastAsiaTheme="minorEastAsia"/>
                  <w:noProof/>
                  <w:lang w:eastAsia="en-GB"/>
                </w:rPr>
              </w:pPr>
              <w:hyperlink w:anchor="_Toc57652100" w:history="1">
                <w:r w:rsidRPr="00E5066A">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_Toc57652100 \h </w:instrText>
                </w:r>
                <w:r>
                  <w:rPr>
                    <w:noProof/>
                    <w:webHidden/>
                  </w:rPr>
                </w:r>
                <w:r>
                  <w:rPr>
                    <w:noProof/>
                    <w:webHidden/>
                  </w:rPr>
                  <w:fldChar w:fldCharType="separate"/>
                </w:r>
                <w:r>
                  <w:rPr>
                    <w:noProof/>
                    <w:webHidden/>
                  </w:rPr>
                  <w:t>7</w:t>
                </w:r>
                <w:r>
                  <w:rPr>
                    <w:noProof/>
                    <w:webHidden/>
                  </w:rPr>
                  <w:fldChar w:fldCharType="end"/>
                </w:r>
              </w:hyperlink>
            </w:p>
            <w:p w14:paraId="4D19A9A0" w14:textId="27AD0056" w:rsidR="001427CC" w:rsidRDefault="001427CC">
              <w:pPr>
                <w:pStyle w:val="TOC1"/>
                <w:tabs>
                  <w:tab w:val="right" w:leader="dot" w:pos="9020"/>
                </w:tabs>
                <w:rPr>
                  <w:rFonts w:eastAsiaTheme="minorEastAsia"/>
                  <w:noProof/>
                  <w:lang w:eastAsia="en-GB"/>
                </w:rPr>
              </w:pPr>
              <w:hyperlink w:anchor="_Toc57652101" w:history="1">
                <w:r w:rsidRPr="00E5066A">
                  <w:rPr>
                    <w:rStyle w:val="Hyperlink"/>
                    <w:rFonts w:ascii="Arial" w:hAnsi="Arial" w:cs="Arial"/>
                    <w:noProof/>
                  </w:rPr>
                  <w:t>Reference</w:t>
                </w:r>
                <w:r>
                  <w:rPr>
                    <w:noProof/>
                    <w:webHidden/>
                  </w:rPr>
                  <w:tab/>
                </w:r>
                <w:r>
                  <w:rPr>
                    <w:noProof/>
                    <w:webHidden/>
                  </w:rPr>
                  <w:fldChar w:fldCharType="begin"/>
                </w:r>
                <w:r>
                  <w:rPr>
                    <w:noProof/>
                    <w:webHidden/>
                  </w:rPr>
                  <w:instrText xml:space="preserve"> PAGEREF _Toc57652101 \h </w:instrText>
                </w:r>
                <w:r>
                  <w:rPr>
                    <w:noProof/>
                    <w:webHidden/>
                  </w:rPr>
                </w:r>
                <w:r>
                  <w:rPr>
                    <w:noProof/>
                    <w:webHidden/>
                  </w:rPr>
                  <w:fldChar w:fldCharType="separate"/>
                </w:r>
                <w:r>
                  <w:rPr>
                    <w:noProof/>
                    <w:webHidden/>
                  </w:rPr>
                  <w:t>8</w:t>
                </w:r>
                <w:r>
                  <w:rPr>
                    <w:noProof/>
                    <w:webHidden/>
                  </w:rPr>
                  <w:fldChar w:fldCharType="end"/>
                </w:r>
              </w:hyperlink>
            </w:p>
            <w:p w14:paraId="6C8D2C39" w14:textId="748F3B84" w:rsidR="001427CC" w:rsidRDefault="001427CC">
              <w:pPr>
                <w:pStyle w:val="TOC1"/>
                <w:tabs>
                  <w:tab w:val="right" w:leader="dot" w:pos="9020"/>
                </w:tabs>
                <w:rPr>
                  <w:rFonts w:eastAsiaTheme="minorEastAsia"/>
                  <w:noProof/>
                  <w:lang w:eastAsia="en-GB"/>
                </w:rPr>
              </w:pPr>
              <w:hyperlink w:anchor="_Toc57652102" w:history="1">
                <w:r w:rsidRPr="00E5066A">
                  <w:rPr>
                    <w:rStyle w:val="Hyperlink"/>
                    <w:rFonts w:ascii="Arial" w:hAnsi="Arial" w:cs="Arial"/>
                    <w:noProof/>
                  </w:rPr>
                  <w:t>Appendix 1</w:t>
                </w:r>
                <w:r>
                  <w:rPr>
                    <w:noProof/>
                    <w:webHidden/>
                  </w:rPr>
                  <w:tab/>
                </w:r>
                <w:r>
                  <w:rPr>
                    <w:noProof/>
                    <w:webHidden/>
                  </w:rPr>
                  <w:fldChar w:fldCharType="begin"/>
                </w:r>
                <w:r>
                  <w:rPr>
                    <w:noProof/>
                    <w:webHidden/>
                  </w:rPr>
                  <w:instrText xml:space="preserve"> PAGEREF _Toc57652102 \h </w:instrText>
                </w:r>
                <w:r>
                  <w:rPr>
                    <w:noProof/>
                    <w:webHidden/>
                  </w:rPr>
                </w:r>
                <w:r>
                  <w:rPr>
                    <w:noProof/>
                    <w:webHidden/>
                  </w:rPr>
                  <w:fldChar w:fldCharType="separate"/>
                </w:r>
                <w:r>
                  <w:rPr>
                    <w:noProof/>
                    <w:webHidden/>
                  </w:rPr>
                  <w:t>11</w:t>
                </w:r>
                <w:r>
                  <w:rPr>
                    <w:noProof/>
                    <w:webHidden/>
                  </w:rPr>
                  <w:fldChar w:fldCharType="end"/>
                </w:r>
              </w:hyperlink>
            </w:p>
            <w:p w14:paraId="7EE68362" w14:textId="5DE03327" w:rsidR="001427CC" w:rsidRDefault="001427CC">
              <w:pPr>
                <w:pStyle w:val="TOC1"/>
                <w:tabs>
                  <w:tab w:val="right" w:leader="dot" w:pos="9020"/>
                </w:tabs>
                <w:rPr>
                  <w:rFonts w:eastAsiaTheme="minorEastAsia"/>
                  <w:noProof/>
                  <w:lang w:eastAsia="en-GB"/>
                </w:rPr>
              </w:pPr>
              <w:hyperlink w:anchor="_Toc57652103" w:history="1">
                <w:r w:rsidRPr="00E5066A">
                  <w:rPr>
                    <w:rStyle w:val="Hyperlink"/>
                    <w:rFonts w:ascii="Times New Roman" w:eastAsia="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_Toc57652103 \h </w:instrText>
                </w:r>
                <w:r>
                  <w:rPr>
                    <w:noProof/>
                    <w:webHidden/>
                  </w:rPr>
                </w:r>
                <w:r>
                  <w:rPr>
                    <w:noProof/>
                    <w:webHidden/>
                  </w:rPr>
                  <w:fldChar w:fldCharType="separate"/>
                </w:r>
                <w:r>
                  <w:rPr>
                    <w:noProof/>
                    <w:webHidden/>
                  </w:rPr>
                  <w:t>11</w:t>
                </w:r>
                <w:r>
                  <w:rPr>
                    <w:noProof/>
                    <w:webHidden/>
                  </w:rPr>
                  <w:fldChar w:fldCharType="end"/>
                </w:r>
              </w:hyperlink>
            </w:p>
            <w:p w14:paraId="6C4B5064" w14:textId="0F13C832" w:rsidR="001427CC" w:rsidRDefault="001427CC">
              <w:pPr>
                <w:pStyle w:val="TOC2"/>
                <w:rPr>
                  <w:rFonts w:eastAsiaTheme="minorEastAsia"/>
                  <w:noProof/>
                  <w:lang w:eastAsia="en-GB"/>
                </w:rPr>
              </w:pPr>
              <w:hyperlink w:anchor="_Toc57652104" w:history="1">
                <w:r w:rsidRPr="00E5066A">
                  <w:rPr>
                    <w:rStyle w:val="Hyperlink"/>
                    <w:rFonts w:ascii="Times New Roman" w:eastAsia="Times New Roman" w:hAnsi="Times New Roman" w:cs="Times New Roman"/>
                    <w:b/>
                    <w:bCs/>
                    <w:noProof/>
                    <w:lang w:val="en-US"/>
                  </w:rPr>
                  <w:t>Practice Use Only</w:t>
                </w:r>
                <w:r>
                  <w:rPr>
                    <w:noProof/>
                    <w:webHidden/>
                  </w:rPr>
                  <w:tab/>
                </w:r>
                <w:r>
                  <w:rPr>
                    <w:noProof/>
                    <w:webHidden/>
                  </w:rPr>
                  <w:fldChar w:fldCharType="begin"/>
                </w:r>
                <w:r>
                  <w:rPr>
                    <w:noProof/>
                    <w:webHidden/>
                  </w:rPr>
                  <w:instrText xml:space="preserve"> PAGEREF _Toc57652104 \h </w:instrText>
                </w:r>
                <w:r>
                  <w:rPr>
                    <w:noProof/>
                    <w:webHidden/>
                  </w:rPr>
                </w:r>
                <w:r>
                  <w:rPr>
                    <w:noProof/>
                    <w:webHidden/>
                  </w:rPr>
                  <w:fldChar w:fldCharType="separate"/>
                </w:r>
                <w:r>
                  <w:rPr>
                    <w:noProof/>
                    <w:webHidden/>
                  </w:rPr>
                  <w:t>12</w:t>
                </w:r>
                <w:r>
                  <w:rPr>
                    <w:noProof/>
                    <w:webHidden/>
                  </w:rPr>
                  <w:fldChar w:fldCharType="end"/>
                </w:r>
              </w:hyperlink>
            </w:p>
            <w:p w14:paraId="20580E08" w14:textId="6E6588E8" w:rsidR="001427CC" w:rsidRDefault="001427CC">
              <w:pPr>
                <w:pStyle w:val="TOC1"/>
                <w:tabs>
                  <w:tab w:val="right" w:leader="dot" w:pos="9020"/>
                </w:tabs>
                <w:rPr>
                  <w:rFonts w:eastAsiaTheme="minorEastAsia"/>
                  <w:noProof/>
                  <w:lang w:eastAsia="en-GB"/>
                </w:rPr>
              </w:pPr>
              <w:hyperlink w:anchor="_Toc57652105" w:history="1">
                <w:r w:rsidRPr="00E5066A">
                  <w:rPr>
                    <w:rStyle w:val="Hyperlink"/>
                    <w:rFonts w:ascii="Times New Roman" w:eastAsia="Times New Roman" w:hAnsi="Times New Roman" w:cs="Times New Roman"/>
                    <w:b/>
                    <w:bCs/>
                    <w:noProof/>
                    <w:lang w:val="en-US"/>
                  </w:rPr>
                  <w:t>EXERCISE</w:t>
                </w:r>
                <w:r>
                  <w:rPr>
                    <w:noProof/>
                    <w:webHidden/>
                  </w:rPr>
                  <w:tab/>
                </w:r>
                <w:r>
                  <w:rPr>
                    <w:noProof/>
                    <w:webHidden/>
                  </w:rPr>
                  <w:fldChar w:fldCharType="begin"/>
                </w:r>
                <w:r>
                  <w:rPr>
                    <w:noProof/>
                    <w:webHidden/>
                  </w:rPr>
                  <w:instrText xml:space="preserve"> PAGEREF _Toc57652105 \h </w:instrText>
                </w:r>
                <w:r>
                  <w:rPr>
                    <w:noProof/>
                    <w:webHidden/>
                  </w:rPr>
                </w:r>
                <w:r>
                  <w:rPr>
                    <w:noProof/>
                    <w:webHidden/>
                  </w:rPr>
                  <w:fldChar w:fldCharType="separate"/>
                </w:r>
                <w:r>
                  <w:rPr>
                    <w:noProof/>
                    <w:webHidden/>
                  </w:rPr>
                  <w:t>12</w:t>
                </w:r>
                <w:r>
                  <w:rPr>
                    <w:noProof/>
                    <w:webHidden/>
                  </w:rPr>
                  <w:fldChar w:fldCharType="end"/>
                </w:r>
              </w:hyperlink>
            </w:p>
            <w:p w14:paraId="6D1F0C90" w14:textId="3A753F46" w:rsidR="001427CC" w:rsidRDefault="001427CC">
              <w:pPr>
                <w:pStyle w:val="TOC1"/>
                <w:tabs>
                  <w:tab w:val="right" w:leader="dot" w:pos="9020"/>
                </w:tabs>
                <w:rPr>
                  <w:rFonts w:eastAsiaTheme="minorEastAsia"/>
                  <w:noProof/>
                  <w:lang w:eastAsia="en-GB"/>
                </w:rPr>
              </w:pPr>
              <w:hyperlink w:anchor="_Toc57652106" w:history="1">
                <w:r w:rsidRPr="00E5066A">
                  <w:rPr>
                    <w:rStyle w:val="Hyperlink"/>
                    <w:rFonts w:ascii="Times New Roman" w:eastAsia="Times New Roman" w:hAnsi="Times New Roman" w:cs="Times New Roman"/>
                    <w:b/>
                    <w:bCs/>
                    <w:noProof/>
                    <w:lang w:val="en-US"/>
                  </w:rPr>
                  <w:t>DIET</w:t>
                </w:r>
                <w:r>
                  <w:rPr>
                    <w:noProof/>
                    <w:webHidden/>
                  </w:rPr>
                  <w:tab/>
                </w:r>
                <w:r>
                  <w:rPr>
                    <w:noProof/>
                    <w:webHidden/>
                  </w:rPr>
                  <w:fldChar w:fldCharType="begin"/>
                </w:r>
                <w:r>
                  <w:rPr>
                    <w:noProof/>
                    <w:webHidden/>
                  </w:rPr>
                  <w:instrText xml:space="preserve"> PAGEREF _Toc57652106 \h </w:instrText>
                </w:r>
                <w:r>
                  <w:rPr>
                    <w:noProof/>
                    <w:webHidden/>
                  </w:rPr>
                </w:r>
                <w:r>
                  <w:rPr>
                    <w:noProof/>
                    <w:webHidden/>
                  </w:rPr>
                  <w:fldChar w:fldCharType="separate"/>
                </w:r>
                <w:r>
                  <w:rPr>
                    <w:noProof/>
                    <w:webHidden/>
                  </w:rPr>
                  <w:t>12</w:t>
                </w:r>
                <w:r>
                  <w:rPr>
                    <w:noProof/>
                    <w:webHidden/>
                  </w:rPr>
                  <w:fldChar w:fldCharType="end"/>
                </w:r>
              </w:hyperlink>
            </w:p>
            <w:p w14:paraId="5B31F156" w14:textId="6656F5C9" w:rsidR="001427CC" w:rsidRDefault="001427CC">
              <w:pPr>
                <w:pStyle w:val="TOC1"/>
                <w:tabs>
                  <w:tab w:val="right" w:leader="dot" w:pos="9020"/>
                </w:tabs>
                <w:rPr>
                  <w:rFonts w:eastAsiaTheme="minorEastAsia"/>
                  <w:noProof/>
                  <w:lang w:eastAsia="en-GB"/>
                </w:rPr>
              </w:pPr>
              <w:hyperlink w:anchor="_Toc57652107" w:history="1">
                <w:r w:rsidRPr="00E5066A">
                  <w:rPr>
                    <w:rStyle w:val="Hyperlink"/>
                    <w:rFonts w:ascii="Times New Roman" w:eastAsia="Times New Roman" w:hAnsi="Times New Roman" w:cs="Times New Roman"/>
                    <w:b/>
                    <w:bCs/>
                    <w:noProof/>
                    <w:lang w:val="en-US"/>
                  </w:rPr>
                  <w:t>ALCOHOL</w:t>
                </w:r>
                <w:r>
                  <w:rPr>
                    <w:noProof/>
                    <w:webHidden/>
                  </w:rPr>
                  <w:tab/>
                </w:r>
                <w:r>
                  <w:rPr>
                    <w:noProof/>
                    <w:webHidden/>
                  </w:rPr>
                  <w:fldChar w:fldCharType="begin"/>
                </w:r>
                <w:r>
                  <w:rPr>
                    <w:noProof/>
                    <w:webHidden/>
                  </w:rPr>
                  <w:instrText xml:space="preserve"> PAGEREF _Toc57652107 \h </w:instrText>
                </w:r>
                <w:r>
                  <w:rPr>
                    <w:noProof/>
                    <w:webHidden/>
                  </w:rPr>
                </w:r>
                <w:r>
                  <w:rPr>
                    <w:noProof/>
                    <w:webHidden/>
                  </w:rPr>
                  <w:fldChar w:fldCharType="separate"/>
                </w:r>
                <w:r>
                  <w:rPr>
                    <w:noProof/>
                    <w:webHidden/>
                  </w:rPr>
                  <w:t>13</w:t>
                </w:r>
                <w:r>
                  <w:rPr>
                    <w:noProof/>
                    <w:webHidden/>
                  </w:rPr>
                  <w:fldChar w:fldCharType="end"/>
                </w:r>
              </w:hyperlink>
            </w:p>
            <w:p w14:paraId="22D43501" w14:textId="5369B821" w:rsidR="00192A1E" w:rsidRDefault="00192A1E">
              <w:r>
                <w:rPr>
                  <w:b/>
                  <w:bCs/>
                  <w:noProof/>
                </w:rPr>
                <w:fldChar w:fldCharType="end"/>
              </w:r>
            </w:p>
          </w:sdtContent>
        </w:sdt>
        <w:p w14:paraId="78350808" w14:textId="3075691B" w:rsidR="000A77F0" w:rsidRDefault="000A77F0">
          <w:pPr>
            <w:rPr>
              <w:rFonts w:ascii="Arial" w:hAnsi="Arial" w:cs="Arial"/>
              <w:b/>
              <w:sz w:val="24"/>
              <w:szCs w:val="24"/>
            </w:rPr>
          </w:pPr>
        </w:p>
        <w:p w14:paraId="7D5C0B8D" w14:textId="77777777" w:rsidR="00940B1A" w:rsidRDefault="00940B1A">
          <w:pPr>
            <w:rPr>
              <w:rFonts w:ascii="Arial" w:hAnsi="Arial" w:cs="Arial"/>
              <w:b/>
              <w:sz w:val="24"/>
              <w:szCs w:val="24"/>
            </w:rPr>
          </w:pPr>
        </w:p>
        <w:p w14:paraId="0F944EDF" w14:textId="77777777" w:rsidR="00940B1A" w:rsidRDefault="00940B1A">
          <w:pPr>
            <w:rPr>
              <w:rFonts w:ascii="Arial" w:hAnsi="Arial" w:cs="Arial"/>
              <w:b/>
              <w:sz w:val="24"/>
              <w:szCs w:val="24"/>
            </w:rPr>
          </w:pPr>
        </w:p>
        <w:p w14:paraId="116BA1E9" w14:textId="77777777" w:rsidR="00940B1A" w:rsidRDefault="00940B1A">
          <w:pPr>
            <w:rPr>
              <w:rFonts w:ascii="Arial" w:hAnsi="Arial" w:cs="Arial"/>
              <w:b/>
              <w:sz w:val="24"/>
              <w:szCs w:val="24"/>
            </w:rPr>
          </w:pPr>
        </w:p>
        <w:p w14:paraId="1277BF1E" w14:textId="77777777" w:rsidR="00940B1A" w:rsidRDefault="00940B1A">
          <w:pPr>
            <w:rPr>
              <w:rFonts w:ascii="Arial" w:hAnsi="Arial" w:cs="Arial"/>
              <w:b/>
              <w:sz w:val="24"/>
              <w:szCs w:val="24"/>
            </w:rPr>
          </w:pPr>
        </w:p>
        <w:p w14:paraId="4BBF7F83" w14:textId="77777777" w:rsidR="00940B1A" w:rsidRDefault="00940B1A">
          <w:pPr>
            <w:rPr>
              <w:rFonts w:ascii="Arial" w:hAnsi="Arial" w:cs="Arial"/>
              <w:b/>
              <w:sz w:val="24"/>
              <w:szCs w:val="24"/>
            </w:rPr>
          </w:pPr>
        </w:p>
        <w:p w14:paraId="2ADC094E" w14:textId="77777777" w:rsidR="00940B1A" w:rsidRDefault="00940B1A">
          <w:pPr>
            <w:rPr>
              <w:rFonts w:ascii="Arial" w:hAnsi="Arial" w:cs="Arial"/>
              <w:b/>
              <w:sz w:val="24"/>
              <w:szCs w:val="24"/>
            </w:rPr>
          </w:pPr>
        </w:p>
        <w:p w14:paraId="12B7DC75" w14:textId="77777777" w:rsidR="00940B1A" w:rsidRDefault="00940B1A">
          <w:pPr>
            <w:rPr>
              <w:rFonts w:ascii="Arial" w:hAnsi="Arial" w:cs="Arial"/>
              <w:b/>
              <w:sz w:val="24"/>
              <w:szCs w:val="24"/>
            </w:rPr>
          </w:pPr>
        </w:p>
        <w:p w14:paraId="48BC03E3" w14:textId="77777777" w:rsidR="00940B1A" w:rsidRDefault="00940B1A">
          <w:pPr>
            <w:rPr>
              <w:rFonts w:ascii="Arial" w:hAnsi="Arial" w:cs="Arial"/>
              <w:b/>
              <w:sz w:val="24"/>
              <w:szCs w:val="24"/>
            </w:rPr>
          </w:pPr>
        </w:p>
        <w:p w14:paraId="007FA536" w14:textId="77777777" w:rsidR="00940B1A" w:rsidRDefault="00940B1A">
          <w:pPr>
            <w:rPr>
              <w:rFonts w:ascii="Arial" w:hAnsi="Arial" w:cs="Arial"/>
              <w:b/>
              <w:sz w:val="24"/>
              <w:szCs w:val="24"/>
            </w:rPr>
          </w:pPr>
        </w:p>
        <w:p w14:paraId="472A0FB0" w14:textId="77777777" w:rsidR="00940B1A" w:rsidRDefault="00940B1A">
          <w:pPr>
            <w:rPr>
              <w:rFonts w:ascii="Arial" w:hAnsi="Arial" w:cs="Arial"/>
              <w:b/>
              <w:sz w:val="24"/>
              <w:szCs w:val="24"/>
            </w:rPr>
          </w:pPr>
        </w:p>
        <w:p w14:paraId="3BECE504" w14:textId="66D36C6E" w:rsidR="00F06FC1" w:rsidRDefault="00F06FC1">
          <w:pPr>
            <w:rPr>
              <w:rFonts w:ascii="Arial" w:hAnsi="Arial" w:cs="Arial"/>
              <w:b/>
              <w:sz w:val="24"/>
              <w:szCs w:val="24"/>
            </w:rPr>
          </w:pPr>
        </w:p>
      </w:sdtContent>
    </w:sdt>
    <w:p w14:paraId="1BE9BB3D" w14:textId="16FE7C22" w:rsidR="005172CC" w:rsidRPr="000A77F0" w:rsidRDefault="005172CC" w:rsidP="00940B1A">
      <w:pPr>
        <w:pStyle w:val="Heading1"/>
        <w:spacing w:line="360" w:lineRule="auto"/>
        <w:jc w:val="both"/>
        <w:rPr>
          <w:rFonts w:ascii="Arial" w:hAnsi="Arial" w:cs="Arial"/>
          <w:sz w:val="28"/>
          <w:szCs w:val="28"/>
        </w:rPr>
      </w:pPr>
      <w:bookmarkStart w:id="0" w:name="_Toc57652089"/>
      <w:r w:rsidRPr="000A77F0">
        <w:rPr>
          <w:rFonts w:ascii="Arial" w:hAnsi="Arial" w:cs="Arial"/>
          <w:sz w:val="28"/>
          <w:szCs w:val="28"/>
        </w:rPr>
        <w:lastRenderedPageBreak/>
        <w:t>Health Assessment report</w:t>
      </w:r>
      <w:bookmarkEnd w:id="0"/>
    </w:p>
    <w:p w14:paraId="70C0D671" w14:textId="77777777" w:rsidR="00BB177B" w:rsidRPr="00940B1A" w:rsidRDefault="00BB177B" w:rsidP="00940B1A">
      <w:pPr>
        <w:pStyle w:val="Heading2"/>
        <w:spacing w:line="360" w:lineRule="auto"/>
        <w:rPr>
          <w:rFonts w:ascii="Arial" w:hAnsi="Arial" w:cs="Arial"/>
          <w:sz w:val="28"/>
          <w:szCs w:val="28"/>
        </w:rPr>
      </w:pPr>
      <w:bookmarkStart w:id="1" w:name="_Toc57652090"/>
      <w:r w:rsidRPr="00940B1A">
        <w:rPr>
          <w:rFonts w:ascii="Arial" w:hAnsi="Arial" w:cs="Arial"/>
          <w:sz w:val="28"/>
          <w:szCs w:val="28"/>
        </w:rPr>
        <w:t>Aim</w:t>
      </w:r>
      <w:bookmarkEnd w:id="1"/>
    </w:p>
    <w:p w14:paraId="30EFB19A" w14:textId="0094FE59" w:rsidR="00C0162A" w:rsidRPr="003F2A36" w:rsidRDefault="00E66878" w:rsidP="00940B1A">
      <w:pPr>
        <w:spacing w:line="360" w:lineRule="auto"/>
        <w:jc w:val="both"/>
        <w:rPr>
          <w:rFonts w:ascii="Arial" w:hAnsi="Arial" w:cs="Arial"/>
        </w:rPr>
      </w:pPr>
      <w:r w:rsidRPr="000A77F0">
        <w:rPr>
          <w:rFonts w:ascii="Arial" w:hAnsi="Arial" w:cs="Arial"/>
        </w:rPr>
        <w:t>This report aims</w:t>
      </w:r>
      <w:r w:rsidR="00BB177B" w:rsidRPr="000A77F0">
        <w:rPr>
          <w:rFonts w:ascii="Arial" w:hAnsi="Arial" w:cs="Arial"/>
        </w:rPr>
        <w:t xml:space="preserve"> to develop a medical assessment report based</w:t>
      </w:r>
      <w:r w:rsidR="00395A31" w:rsidRPr="000A77F0">
        <w:rPr>
          <w:rFonts w:ascii="Arial" w:hAnsi="Arial" w:cs="Arial"/>
        </w:rPr>
        <w:t xml:space="preserve"> </w:t>
      </w:r>
      <w:r w:rsidRPr="000A77F0">
        <w:rPr>
          <w:rFonts w:ascii="Arial" w:hAnsi="Arial" w:cs="Arial"/>
        </w:rPr>
        <w:t xml:space="preserve">on a </w:t>
      </w:r>
      <w:r w:rsidR="00BB177B" w:rsidRPr="000A77F0">
        <w:rPr>
          <w:rFonts w:ascii="Arial" w:hAnsi="Arial" w:cs="Arial"/>
        </w:rPr>
        <w:t>69</w:t>
      </w:r>
      <w:r w:rsidR="001B4292" w:rsidRPr="000A77F0">
        <w:rPr>
          <w:rFonts w:ascii="Arial" w:hAnsi="Arial" w:cs="Arial"/>
        </w:rPr>
        <w:t>-</w:t>
      </w:r>
      <w:r w:rsidR="00BB177B" w:rsidRPr="000A77F0">
        <w:rPr>
          <w:rFonts w:ascii="Arial" w:hAnsi="Arial" w:cs="Arial"/>
        </w:rPr>
        <w:t>year</w:t>
      </w:r>
      <w:r w:rsidR="00233138" w:rsidRPr="000A77F0">
        <w:rPr>
          <w:rFonts w:ascii="Arial" w:hAnsi="Arial" w:cs="Arial"/>
        </w:rPr>
        <w:t>-</w:t>
      </w:r>
      <w:r w:rsidR="008A6D14" w:rsidRPr="000A77F0">
        <w:rPr>
          <w:rFonts w:ascii="Arial" w:hAnsi="Arial" w:cs="Arial"/>
        </w:rPr>
        <w:t xml:space="preserve">old </w:t>
      </w:r>
      <w:r w:rsidR="00395A31" w:rsidRPr="000A77F0">
        <w:rPr>
          <w:rFonts w:ascii="Arial" w:hAnsi="Arial" w:cs="Arial"/>
        </w:rPr>
        <w:t>female</w:t>
      </w:r>
      <w:r w:rsidR="00BB177B" w:rsidRPr="000A77F0">
        <w:rPr>
          <w:rFonts w:ascii="Arial" w:hAnsi="Arial" w:cs="Arial"/>
        </w:rPr>
        <w:t xml:space="preserve"> with type 2 diabetes. The</w:t>
      </w:r>
      <w:r w:rsidR="00B9687E" w:rsidRPr="000A77F0">
        <w:rPr>
          <w:rFonts w:ascii="Arial" w:hAnsi="Arial" w:cs="Arial"/>
        </w:rPr>
        <w:t xml:space="preserve"> </w:t>
      </w:r>
      <w:r w:rsidR="00BB177B" w:rsidRPr="000A77F0">
        <w:rPr>
          <w:rFonts w:ascii="Arial" w:hAnsi="Arial" w:cs="Arial"/>
        </w:rPr>
        <w:t xml:space="preserve">case study </w:t>
      </w:r>
      <w:r w:rsidR="00B9687E" w:rsidRPr="000A77F0">
        <w:rPr>
          <w:rFonts w:ascii="Arial" w:hAnsi="Arial" w:cs="Arial"/>
        </w:rPr>
        <w:t xml:space="preserve">will be written up followed by a full health </w:t>
      </w:r>
      <w:r w:rsidR="00B9687E" w:rsidRPr="003F2A36">
        <w:rPr>
          <w:rFonts w:ascii="Arial" w:hAnsi="Arial" w:cs="Arial"/>
        </w:rPr>
        <w:t>assessment</w:t>
      </w:r>
      <w:r w:rsidR="00233138" w:rsidRPr="003F2A36">
        <w:rPr>
          <w:rFonts w:ascii="Arial" w:hAnsi="Arial" w:cs="Arial"/>
        </w:rPr>
        <w:t>,</w:t>
      </w:r>
      <w:r w:rsidR="00B9687E" w:rsidRPr="003F2A36">
        <w:rPr>
          <w:rFonts w:ascii="Arial" w:hAnsi="Arial" w:cs="Arial"/>
        </w:rPr>
        <w:t xml:space="preserve"> identify</w:t>
      </w:r>
      <w:r w:rsidR="00395A31" w:rsidRPr="003F2A36">
        <w:rPr>
          <w:rFonts w:ascii="Arial" w:hAnsi="Arial" w:cs="Arial"/>
        </w:rPr>
        <w:t xml:space="preserve">ing </w:t>
      </w:r>
      <w:r w:rsidR="00B9687E" w:rsidRPr="003F2A36">
        <w:rPr>
          <w:rFonts w:ascii="Arial" w:hAnsi="Arial" w:cs="Arial"/>
        </w:rPr>
        <w:t xml:space="preserve">normal or abnormal physiological </w:t>
      </w:r>
      <w:r w:rsidR="00395A31" w:rsidRPr="003F2A36">
        <w:rPr>
          <w:rFonts w:ascii="Arial" w:hAnsi="Arial" w:cs="Arial"/>
        </w:rPr>
        <w:t xml:space="preserve">findings. </w:t>
      </w:r>
      <w:r w:rsidR="008A6D14" w:rsidRPr="003F2A36">
        <w:rPr>
          <w:rFonts w:ascii="Arial" w:hAnsi="Arial" w:cs="Arial"/>
        </w:rPr>
        <w:t xml:space="preserve">It will </w:t>
      </w:r>
      <w:r w:rsidR="00395A31" w:rsidRPr="003F2A36">
        <w:rPr>
          <w:rFonts w:ascii="Arial" w:hAnsi="Arial" w:cs="Arial"/>
        </w:rPr>
        <w:t xml:space="preserve">include </w:t>
      </w:r>
      <w:r w:rsidR="008A6D14" w:rsidRPr="003F2A36">
        <w:rPr>
          <w:rFonts w:ascii="Arial" w:hAnsi="Arial" w:cs="Arial"/>
        </w:rPr>
        <w:t xml:space="preserve">recommendations on how to improve her health </w:t>
      </w:r>
      <w:r w:rsidR="00395A31" w:rsidRPr="003F2A36">
        <w:rPr>
          <w:rFonts w:ascii="Arial" w:hAnsi="Arial" w:cs="Arial"/>
        </w:rPr>
        <w:t>via any</w:t>
      </w:r>
      <w:r w:rsidR="008A6D14" w:rsidRPr="003F2A36">
        <w:rPr>
          <w:rFonts w:ascii="Arial" w:hAnsi="Arial" w:cs="Arial"/>
        </w:rPr>
        <w:t xml:space="preserve"> lifestyle changes and fin</w:t>
      </w:r>
      <w:r w:rsidR="00B627E0" w:rsidRPr="003F2A36">
        <w:rPr>
          <w:rFonts w:ascii="Arial" w:hAnsi="Arial" w:cs="Arial"/>
        </w:rPr>
        <w:t>all</w:t>
      </w:r>
      <w:r w:rsidR="00395A31" w:rsidRPr="003F2A36">
        <w:rPr>
          <w:rFonts w:ascii="Arial" w:hAnsi="Arial" w:cs="Arial"/>
        </w:rPr>
        <w:t>y,</w:t>
      </w:r>
      <w:r w:rsidR="00B627E0" w:rsidRPr="003F2A36">
        <w:rPr>
          <w:rFonts w:ascii="Arial" w:hAnsi="Arial" w:cs="Arial"/>
        </w:rPr>
        <w:t xml:space="preserve"> a conclusion will be drawn (Fehr, 2017).</w:t>
      </w:r>
      <w:r w:rsidR="00B9687E" w:rsidRPr="003F2A36">
        <w:rPr>
          <w:rFonts w:ascii="Arial" w:hAnsi="Arial" w:cs="Arial"/>
        </w:rPr>
        <w:t xml:space="preserve"> </w:t>
      </w:r>
    </w:p>
    <w:p w14:paraId="767D20DB" w14:textId="77777777" w:rsidR="008A1F16" w:rsidRPr="00940B1A" w:rsidRDefault="005172CC" w:rsidP="00940B1A">
      <w:pPr>
        <w:pStyle w:val="Heading2"/>
        <w:spacing w:line="360" w:lineRule="auto"/>
        <w:rPr>
          <w:rFonts w:ascii="Arial" w:hAnsi="Arial" w:cs="Arial"/>
          <w:sz w:val="28"/>
          <w:szCs w:val="28"/>
        </w:rPr>
      </w:pPr>
      <w:bookmarkStart w:id="2" w:name="_Toc57652091"/>
      <w:r w:rsidRPr="00940B1A">
        <w:rPr>
          <w:rFonts w:ascii="Arial" w:hAnsi="Arial" w:cs="Arial"/>
          <w:sz w:val="28"/>
          <w:szCs w:val="28"/>
        </w:rPr>
        <w:t>Objective</w:t>
      </w:r>
      <w:bookmarkEnd w:id="2"/>
      <w:r w:rsidR="00857757" w:rsidRPr="00940B1A">
        <w:rPr>
          <w:rFonts w:ascii="Arial" w:hAnsi="Arial" w:cs="Arial"/>
          <w:sz w:val="28"/>
          <w:szCs w:val="28"/>
        </w:rPr>
        <w:t xml:space="preserve"> </w:t>
      </w:r>
    </w:p>
    <w:p w14:paraId="39626F70" w14:textId="440D1DA9" w:rsidR="000F0D4B" w:rsidRPr="000A77F0" w:rsidRDefault="002D4DE8" w:rsidP="00940B1A">
      <w:pPr>
        <w:spacing w:line="360" w:lineRule="auto"/>
        <w:jc w:val="both"/>
        <w:rPr>
          <w:rFonts w:ascii="Arial" w:hAnsi="Arial" w:cs="Arial"/>
        </w:rPr>
      </w:pPr>
      <w:r w:rsidRPr="000A77F0">
        <w:rPr>
          <w:rFonts w:ascii="Arial" w:hAnsi="Arial" w:cs="Arial"/>
        </w:rPr>
        <w:t xml:space="preserve">The purpose of this </w:t>
      </w:r>
      <w:r w:rsidR="008A6D14" w:rsidRPr="000A77F0">
        <w:rPr>
          <w:rFonts w:ascii="Arial" w:hAnsi="Arial" w:cs="Arial"/>
        </w:rPr>
        <w:t>health assessment is</w:t>
      </w:r>
      <w:r w:rsidRPr="000A77F0">
        <w:rPr>
          <w:rFonts w:ascii="Arial" w:hAnsi="Arial" w:cs="Arial"/>
        </w:rPr>
        <w:t xml:space="preserve"> to make clinical judgments base</w:t>
      </w:r>
      <w:r w:rsidR="008A6D14" w:rsidRPr="000A77F0">
        <w:rPr>
          <w:rFonts w:ascii="Arial" w:hAnsi="Arial" w:cs="Arial"/>
        </w:rPr>
        <w:t>d on the information that practitioners collect from this patient</w:t>
      </w:r>
      <w:r w:rsidR="00F51AE1" w:rsidRPr="000A77F0">
        <w:rPr>
          <w:rFonts w:ascii="Arial" w:hAnsi="Arial" w:cs="Arial"/>
        </w:rPr>
        <w:t xml:space="preserve"> via a questionnaire (appendix 1). T</w:t>
      </w:r>
      <w:r w:rsidR="008A6D14" w:rsidRPr="000A77F0">
        <w:rPr>
          <w:rFonts w:ascii="Arial" w:hAnsi="Arial" w:cs="Arial"/>
        </w:rPr>
        <w:t xml:space="preserve">his patient will be </w:t>
      </w:r>
      <w:r w:rsidR="000F0D4B" w:rsidRPr="003F2A36">
        <w:rPr>
          <w:rFonts w:ascii="Arial" w:hAnsi="Arial" w:cs="Arial"/>
        </w:rPr>
        <w:t>referred</w:t>
      </w:r>
      <w:r w:rsidR="008A6D14" w:rsidRPr="003F2A36">
        <w:rPr>
          <w:rFonts w:ascii="Arial" w:hAnsi="Arial" w:cs="Arial"/>
        </w:rPr>
        <w:t xml:space="preserve"> </w:t>
      </w:r>
      <w:r w:rsidR="00C65EE4" w:rsidRPr="003F2A36">
        <w:rPr>
          <w:rFonts w:ascii="Arial" w:hAnsi="Arial" w:cs="Arial"/>
        </w:rPr>
        <w:t xml:space="preserve">to </w:t>
      </w:r>
      <w:r w:rsidR="008A6D14" w:rsidRPr="003F2A36">
        <w:rPr>
          <w:rFonts w:ascii="Arial" w:hAnsi="Arial" w:cs="Arial"/>
        </w:rPr>
        <w:t>as Mrs A, as the patient does not w</w:t>
      </w:r>
      <w:r w:rsidR="00C65EE4" w:rsidRPr="003F2A36">
        <w:rPr>
          <w:rFonts w:ascii="Arial" w:hAnsi="Arial" w:cs="Arial"/>
        </w:rPr>
        <w:t>ish</w:t>
      </w:r>
      <w:r w:rsidR="008A6D14" w:rsidRPr="003F2A36">
        <w:rPr>
          <w:rFonts w:ascii="Arial" w:hAnsi="Arial" w:cs="Arial"/>
        </w:rPr>
        <w:t xml:space="preserve"> to be identified</w:t>
      </w:r>
      <w:r w:rsidR="000F0D4B" w:rsidRPr="003F2A36">
        <w:rPr>
          <w:rFonts w:ascii="Arial" w:hAnsi="Arial" w:cs="Arial"/>
        </w:rPr>
        <w:t xml:space="preserve">. </w:t>
      </w:r>
      <w:r w:rsidR="00DC1B64" w:rsidRPr="003F2A36">
        <w:rPr>
          <w:rFonts w:ascii="Arial" w:hAnsi="Arial" w:cs="Arial"/>
        </w:rPr>
        <w:t xml:space="preserve">According to </w:t>
      </w:r>
      <w:r w:rsidR="006F4EFC" w:rsidRPr="003F2A36">
        <w:rPr>
          <w:rFonts w:ascii="Arial" w:hAnsi="Arial" w:cs="Arial"/>
        </w:rPr>
        <w:t>Data Protection Act 1998 (2020) p</w:t>
      </w:r>
      <w:r w:rsidR="000F0D4B" w:rsidRPr="003F2A36">
        <w:rPr>
          <w:rFonts w:ascii="Arial" w:hAnsi="Arial" w:cs="Arial"/>
        </w:rPr>
        <w:t xml:space="preserve">ractitioners must use the code of conduct within their profession and any information which is given in confidence must not be shared without the consent </w:t>
      </w:r>
      <w:r w:rsidR="00E66878" w:rsidRPr="003F2A36">
        <w:rPr>
          <w:rFonts w:ascii="Arial" w:hAnsi="Arial" w:cs="Arial"/>
        </w:rPr>
        <w:t>of</w:t>
      </w:r>
      <w:r w:rsidR="000F0D4B" w:rsidRPr="003F2A36">
        <w:rPr>
          <w:rFonts w:ascii="Arial" w:hAnsi="Arial" w:cs="Arial"/>
        </w:rPr>
        <w:t xml:space="preserve"> the patient (Department of Health</w:t>
      </w:r>
      <w:r w:rsidR="00C65EE4" w:rsidRPr="003F2A36">
        <w:rPr>
          <w:rFonts w:ascii="Arial" w:hAnsi="Arial" w:cs="Arial"/>
        </w:rPr>
        <w:t>,</w:t>
      </w:r>
      <w:r w:rsidR="000F0D4B" w:rsidRPr="003F2A36">
        <w:rPr>
          <w:rFonts w:ascii="Arial" w:hAnsi="Arial" w:cs="Arial"/>
        </w:rPr>
        <w:t xml:space="preserve"> 2003). </w:t>
      </w:r>
      <w:r w:rsidR="00407176" w:rsidRPr="003F2A36">
        <w:rPr>
          <w:rFonts w:ascii="Arial" w:hAnsi="Arial" w:cs="Arial"/>
        </w:rPr>
        <w:t xml:space="preserve">After reviewing </w:t>
      </w:r>
      <w:r w:rsidR="00FB657E">
        <w:rPr>
          <w:rFonts w:ascii="Arial" w:hAnsi="Arial" w:cs="Arial"/>
        </w:rPr>
        <w:t>Mrs,</w:t>
      </w:r>
      <w:r w:rsidR="003F2A36">
        <w:rPr>
          <w:rFonts w:ascii="Arial" w:hAnsi="Arial" w:cs="Arial"/>
        </w:rPr>
        <w:t xml:space="preserve"> </w:t>
      </w:r>
      <w:proofErr w:type="gramStart"/>
      <w:r w:rsidR="003F2A36">
        <w:rPr>
          <w:rFonts w:ascii="Arial" w:hAnsi="Arial" w:cs="Arial"/>
        </w:rPr>
        <w:t>A</w:t>
      </w:r>
      <w:proofErr w:type="gramEnd"/>
      <w:r w:rsidR="00FB657E">
        <w:rPr>
          <w:rFonts w:ascii="Arial" w:hAnsi="Arial" w:cs="Arial"/>
        </w:rPr>
        <w:t xml:space="preserve"> </w:t>
      </w:r>
      <w:bookmarkStart w:id="3" w:name="_GoBack"/>
      <w:bookmarkEnd w:id="3"/>
      <w:r w:rsidR="00B80AEB" w:rsidRPr="003F2A36">
        <w:rPr>
          <w:rFonts w:ascii="Arial" w:hAnsi="Arial" w:cs="Arial"/>
        </w:rPr>
        <w:t>decision will be made by the practitioner on what steps would be require</w:t>
      </w:r>
      <w:r w:rsidR="00E66878" w:rsidRPr="003F2A36">
        <w:rPr>
          <w:rFonts w:ascii="Arial" w:hAnsi="Arial" w:cs="Arial"/>
        </w:rPr>
        <w:t>d</w:t>
      </w:r>
      <w:r w:rsidR="00B80AEB" w:rsidRPr="003F2A36">
        <w:rPr>
          <w:rFonts w:ascii="Arial" w:hAnsi="Arial" w:cs="Arial"/>
        </w:rPr>
        <w:t xml:space="preserve"> for the patient whether only diet and lifestyle changes can be enough or will there be a </w:t>
      </w:r>
      <w:r w:rsidR="003F2A36">
        <w:rPr>
          <w:rFonts w:ascii="Arial" w:hAnsi="Arial" w:cs="Arial"/>
        </w:rPr>
        <w:t>need to put Mrs</w:t>
      </w:r>
      <w:r w:rsidR="00B80AEB" w:rsidRPr="000A77F0">
        <w:rPr>
          <w:rFonts w:ascii="Arial" w:hAnsi="Arial" w:cs="Arial"/>
        </w:rPr>
        <w:t xml:space="preserve"> A on lifelong medication. The practitioner will make a judgment on how often Mrs A will need to be reviewed and whether she </w:t>
      </w:r>
      <w:r w:rsidR="00877D67" w:rsidRPr="000A77F0">
        <w:rPr>
          <w:rFonts w:ascii="Arial" w:hAnsi="Arial" w:cs="Arial"/>
        </w:rPr>
        <w:t>will need</w:t>
      </w:r>
      <w:r w:rsidR="00B80AEB" w:rsidRPr="000A77F0">
        <w:rPr>
          <w:rFonts w:ascii="Arial" w:hAnsi="Arial" w:cs="Arial"/>
        </w:rPr>
        <w:t xml:space="preserve"> to be on observation. </w:t>
      </w:r>
    </w:p>
    <w:p w14:paraId="1059FB86" w14:textId="77777777" w:rsidR="008A793A" w:rsidRPr="000A77F0" w:rsidRDefault="000F0D4B" w:rsidP="00940B1A">
      <w:pPr>
        <w:pStyle w:val="Heading1"/>
        <w:spacing w:line="360" w:lineRule="auto"/>
        <w:rPr>
          <w:rFonts w:ascii="Arial" w:hAnsi="Arial" w:cs="Arial"/>
          <w:sz w:val="28"/>
          <w:szCs w:val="28"/>
        </w:rPr>
      </w:pPr>
      <w:bookmarkStart w:id="4" w:name="_Toc57652092"/>
      <w:r w:rsidRPr="000A77F0">
        <w:rPr>
          <w:rFonts w:ascii="Arial" w:hAnsi="Arial" w:cs="Arial"/>
          <w:sz w:val="28"/>
          <w:szCs w:val="28"/>
        </w:rPr>
        <w:t>Health Assessment</w:t>
      </w:r>
      <w:bookmarkEnd w:id="4"/>
      <w:r w:rsidRPr="000A77F0">
        <w:rPr>
          <w:rFonts w:ascii="Arial" w:hAnsi="Arial" w:cs="Arial"/>
          <w:sz w:val="28"/>
          <w:szCs w:val="28"/>
        </w:rPr>
        <w:t xml:space="preserve"> </w:t>
      </w:r>
    </w:p>
    <w:p w14:paraId="6713035E" w14:textId="277B0880" w:rsidR="00984136" w:rsidRPr="003F2A36" w:rsidRDefault="002D4DE8" w:rsidP="00940B1A">
      <w:pPr>
        <w:spacing w:line="360" w:lineRule="auto"/>
        <w:jc w:val="both"/>
        <w:rPr>
          <w:rFonts w:ascii="Arial" w:hAnsi="Arial" w:cs="Arial"/>
        </w:rPr>
      </w:pPr>
      <w:r w:rsidRPr="000A77F0">
        <w:rPr>
          <w:rFonts w:ascii="Arial" w:hAnsi="Arial" w:cs="Arial"/>
        </w:rPr>
        <w:t xml:space="preserve">There are two major parts of a health assessment </w:t>
      </w:r>
      <w:r w:rsidR="00253708" w:rsidRPr="000A77F0">
        <w:rPr>
          <w:rFonts w:ascii="Arial" w:hAnsi="Arial" w:cs="Arial"/>
        </w:rPr>
        <w:t>and these</w:t>
      </w:r>
      <w:r w:rsidRPr="000A77F0">
        <w:rPr>
          <w:rFonts w:ascii="Arial" w:hAnsi="Arial" w:cs="Arial"/>
        </w:rPr>
        <w:t xml:space="preserve"> are Physical assessment and Health </w:t>
      </w:r>
      <w:r w:rsidR="00583939" w:rsidRPr="003F2A36">
        <w:rPr>
          <w:rFonts w:ascii="Arial" w:hAnsi="Arial" w:cs="Arial"/>
        </w:rPr>
        <w:t>history (Wright, Williams</w:t>
      </w:r>
      <w:r w:rsidR="00E66878" w:rsidRPr="003F2A36">
        <w:rPr>
          <w:rFonts w:ascii="Arial" w:hAnsi="Arial" w:cs="Arial"/>
        </w:rPr>
        <w:t>,</w:t>
      </w:r>
      <w:r w:rsidR="00583939" w:rsidRPr="003F2A36">
        <w:rPr>
          <w:rFonts w:ascii="Arial" w:hAnsi="Arial" w:cs="Arial"/>
        </w:rPr>
        <w:t xml:space="preserve"> and Wilkinson. (1998). The</w:t>
      </w:r>
      <w:r w:rsidRPr="003F2A36">
        <w:rPr>
          <w:rFonts w:ascii="Arial" w:hAnsi="Arial" w:cs="Arial"/>
        </w:rPr>
        <w:t xml:space="preserve"> physical assessment can be split </w:t>
      </w:r>
      <w:r w:rsidR="00C65EE4" w:rsidRPr="003F2A36">
        <w:rPr>
          <w:rFonts w:ascii="Arial" w:hAnsi="Arial" w:cs="Arial"/>
        </w:rPr>
        <w:t xml:space="preserve">up </w:t>
      </w:r>
      <w:r w:rsidRPr="003F2A36">
        <w:rPr>
          <w:rFonts w:ascii="Arial" w:hAnsi="Arial" w:cs="Arial"/>
        </w:rPr>
        <w:t>into three categories</w:t>
      </w:r>
      <w:r w:rsidR="00785F29" w:rsidRPr="003F2A36">
        <w:rPr>
          <w:rFonts w:ascii="Arial" w:hAnsi="Arial" w:cs="Arial"/>
        </w:rPr>
        <w:t xml:space="preserve">: </w:t>
      </w:r>
      <w:r w:rsidR="00E66DB9" w:rsidRPr="003F2A36">
        <w:rPr>
          <w:rFonts w:ascii="Arial" w:hAnsi="Arial" w:cs="Arial"/>
        </w:rPr>
        <w:t>a complete assessment which involves examining of the whole body</w:t>
      </w:r>
      <w:r w:rsidR="00785F29" w:rsidRPr="003F2A36">
        <w:rPr>
          <w:rFonts w:ascii="Arial" w:hAnsi="Arial" w:cs="Arial"/>
        </w:rPr>
        <w:t xml:space="preserve">; the </w:t>
      </w:r>
      <w:r w:rsidR="00E66DB9" w:rsidRPr="003F2A36">
        <w:rPr>
          <w:rFonts w:ascii="Arial" w:hAnsi="Arial" w:cs="Arial"/>
        </w:rPr>
        <w:t>ex</w:t>
      </w:r>
      <w:r w:rsidR="00931053" w:rsidRPr="003F2A36">
        <w:rPr>
          <w:rFonts w:ascii="Arial" w:hAnsi="Arial" w:cs="Arial"/>
        </w:rPr>
        <w:t xml:space="preserve">amination of </w:t>
      </w:r>
      <w:r w:rsidR="00C65EE4" w:rsidRPr="003F2A36">
        <w:rPr>
          <w:rFonts w:ascii="Arial" w:hAnsi="Arial" w:cs="Arial"/>
        </w:rPr>
        <w:t xml:space="preserve">the </w:t>
      </w:r>
      <w:r w:rsidR="00931053" w:rsidRPr="003F2A36">
        <w:rPr>
          <w:rFonts w:ascii="Arial" w:hAnsi="Arial" w:cs="Arial"/>
        </w:rPr>
        <w:t>specific</w:t>
      </w:r>
      <w:r w:rsidR="00E66DB9" w:rsidRPr="003F2A36">
        <w:rPr>
          <w:rFonts w:ascii="Arial" w:hAnsi="Arial" w:cs="Arial"/>
        </w:rPr>
        <w:t xml:space="preserve"> </w:t>
      </w:r>
      <w:r w:rsidR="00C65EE4" w:rsidRPr="003F2A36">
        <w:rPr>
          <w:rFonts w:ascii="Arial" w:hAnsi="Arial" w:cs="Arial"/>
        </w:rPr>
        <w:t xml:space="preserve">body </w:t>
      </w:r>
      <w:r w:rsidR="00E66DB9" w:rsidRPr="003F2A36">
        <w:rPr>
          <w:rFonts w:ascii="Arial" w:hAnsi="Arial" w:cs="Arial"/>
        </w:rPr>
        <w:t xml:space="preserve">part </w:t>
      </w:r>
      <w:r w:rsidR="00F30560" w:rsidRPr="003F2A36">
        <w:rPr>
          <w:rFonts w:ascii="Arial" w:hAnsi="Arial" w:cs="Arial"/>
        </w:rPr>
        <w:t>experiencing</w:t>
      </w:r>
      <w:r w:rsidR="00785F29" w:rsidRPr="003F2A36">
        <w:rPr>
          <w:rFonts w:ascii="Arial" w:hAnsi="Arial" w:cs="Arial"/>
        </w:rPr>
        <w:t xml:space="preserve"> </w:t>
      </w:r>
      <w:r w:rsidR="00E66DB9" w:rsidRPr="003F2A36">
        <w:rPr>
          <w:rFonts w:ascii="Arial" w:hAnsi="Arial" w:cs="Arial"/>
        </w:rPr>
        <w:t>the medical issue</w:t>
      </w:r>
      <w:r w:rsidR="00785F29" w:rsidRPr="003F2A36">
        <w:rPr>
          <w:rFonts w:ascii="Arial" w:hAnsi="Arial" w:cs="Arial"/>
        </w:rPr>
        <w:t>,</w:t>
      </w:r>
      <w:r w:rsidR="00931053" w:rsidRPr="003F2A36">
        <w:rPr>
          <w:rFonts w:ascii="Arial" w:hAnsi="Arial" w:cs="Arial"/>
        </w:rPr>
        <w:t xml:space="preserve"> for example</w:t>
      </w:r>
      <w:r w:rsidR="00E66878" w:rsidRPr="003F2A36">
        <w:rPr>
          <w:rFonts w:ascii="Arial" w:hAnsi="Arial" w:cs="Arial"/>
        </w:rPr>
        <w:t>,</w:t>
      </w:r>
      <w:r w:rsidR="00931053" w:rsidRPr="003F2A36">
        <w:rPr>
          <w:rFonts w:ascii="Arial" w:hAnsi="Arial" w:cs="Arial"/>
        </w:rPr>
        <w:t xml:space="preserve"> the leg where one is not able to walk</w:t>
      </w:r>
      <w:r w:rsidR="00785F29" w:rsidRPr="003F2A36">
        <w:rPr>
          <w:rFonts w:ascii="Arial" w:hAnsi="Arial" w:cs="Arial"/>
        </w:rPr>
        <w:t>; and the</w:t>
      </w:r>
      <w:r w:rsidR="00E66DB9" w:rsidRPr="003F2A36">
        <w:rPr>
          <w:rFonts w:ascii="Arial" w:hAnsi="Arial" w:cs="Arial"/>
        </w:rPr>
        <w:t xml:space="preserve"> examination of a body syste</w:t>
      </w:r>
      <w:r w:rsidR="00785F29" w:rsidRPr="003F2A36">
        <w:rPr>
          <w:rFonts w:ascii="Arial" w:hAnsi="Arial" w:cs="Arial"/>
        </w:rPr>
        <w:t xml:space="preserve">m, </w:t>
      </w:r>
      <w:r w:rsidR="00931053" w:rsidRPr="003F2A36">
        <w:rPr>
          <w:rFonts w:ascii="Arial" w:hAnsi="Arial" w:cs="Arial"/>
        </w:rPr>
        <w:t xml:space="preserve">such as </w:t>
      </w:r>
      <w:r w:rsidR="00C65EE4" w:rsidRPr="003F2A36">
        <w:rPr>
          <w:rFonts w:ascii="Arial" w:hAnsi="Arial" w:cs="Arial"/>
        </w:rPr>
        <w:t xml:space="preserve">the </w:t>
      </w:r>
      <w:r w:rsidR="00E66DB9" w:rsidRPr="003F2A36">
        <w:rPr>
          <w:rFonts w:ascii="Arial" w:hAnsi="Arial" w:cs="Arial"/>
        </w:rPr>
        <w:t>cardiovascular system</w:t>
      </w:r>
      <w:r w:rsidR="00931053" w:rsidRPr="003F2A36">
        <w:rPr>
          <w:rFonts w:ascii="Arial" w:hAnsi="Arial" w:cs="Arial"/>
        </w:rPr>
        <w:t>, digestive system</w:t>
      </w:r>
      <w:r w:rsidR="00C65EE4" w:rsidRPr="003F2A36">
        <w:rPr>
          <w:rFonts w:ascii="Arial" w:hAnsi="Arial" w:cs="Arial"/>
        </w:rPr>
        <w:t>,</w:t>
      </w:r>
      <w:r w:rsidR="00931053" w:rsidRPr="003F2A36">
        <w:rPr>
          <w:rFonts w:ascii="Arial" w:hAnsi="Arial" w:cs="Arial"/>
        </w:rPr>
        <w:t xml:space="preserve"> or endocrine system</w:t>
      </w:r>
      <w:r w:rsidR="00F352E6" w:rsidRPr="003F2A36">
        <w:rPr>
          <w:rFonts w:ascii="Arial" w:hAnsi="Arial" w:cs="Arial"/>
        </w:rPr>
        <w:t>.</w:t>
      </w:r>
      <w:r w:rsidR="006D6481" w:rsidRPr="003F2A36">
        <w:rPr>
          <w:rFonts w:ascii="Arial" w:hAnsi="Arial" w:cs="Arial"/>
        </w:rPr>
        <w:t xml:space="preserve"> </w:t>
      </w:r>
      <w:r w:rsidR="00F352E6" w:rsidRPr="003F2A36">
        <w:rPr>
          <w:rFonts w:ascii="Arial" w:hAnsi="Arial" w:cs="Arial"/>
        </w:rPr>
        <w:t xml:space="preserve"> </w:t>
      </w:r>
      <w:r w:rsidR="00DB3084" w:rsidRPr="003F2A36">
        <w:rPr>
          <w:rFonts w:ascii="Arial" w:hAnsi="Arial" w:cs="Arial"/>
        </w:rPr>
        <w:t>The main objective of doing a physical examination is to collect medical data that can be used by practitioners to find out the patient</w:t>
      </w:r>
      <w:r w:rsidR="00C65EE4" w:rsidRPr="003F2A36">
        <w:rPr>
          <w:rFonts w:ascii="Arial" w:hAnsi="Arial" w:cs="Arial"/>
        </w:rPr>
        <w:t>’</w:t>
      </w:r>
      <w:r w:rsidR="00DB3084" w:rsidRPr="003F2A36">
        <w:rPr>
          <w:rFonts w:ascii="Arial" w:hAnsi="Arial" w:cs="Arial"/>
        </w:rPr>
        <w:t xml:space="preserve">s functional abilities, </w:t>
      </w:r>
      <w:r w:rsidR="00984136" w:rsidRPr="003F2A36">
        <w:rPr>
          <w:rFonts w:ascii="Arial" w:hAnsi="Arial" w:cs="Arial"/>
        </w:rPr>
        <w:t>help with any diagnosis</w:t>
      </w:r>
      <w:r w:rsidR="00785F29" w:rsidRPr="003F2A36">
        <w:rPr>
          <w:rFonts w:ascii="Arial" w:hAnsi="Arial" w:cs="Arial"/>
        </w:rPr>
        <w:t>,</w:t>
      </w:r>
      <w:r w:rsidR="00984136" w:rsidRPr="003F2A36">
        <w:rPr>
          <w:rFonts w:ascii="Arial" w:hAnsi="Arial" w:cs="Arial"/>
        </w:rPr>
        <w:t xml:space="preserve"> and supplement</w:t>
      </w:r>
      <w:r w:rsidR="00E66878" w:rsidRPr="003F2A36">
        <w:rPr>
          <w:rFonts w:ascii="Arial" w:hAnsi="Arial" w:cs="Arial"/>
        </w:rPr>
        <w:t xml:space="preserve"> the</w:t>
      </w:r>
      <w:r w:rsidR="00984136" w:rsidRPr="003F2A36">
        <w:rPr>
          <w:rFonts w:ascii="Arial" w:hAnsi="Arial" w:cs="Arial"/>
        </w:rPr>
        <w:t xml:space="preserve"> health</w:t>
      </w:r>
      <w:r w:rsidR="00F352E6" w:rsidRPr="003F2A36">
        <w:rPr>
          <w:rFonts w:ascii="Arial" w:hAnsi="Arial" w:cs="Arial"/>
        </w:rPr>
        <w:t xml:space="preserve"> history of the patient (Bupa, 2020).</w:t>
      </w:r>
    </w:p>
    <w:p w14:paraId="5F75161F" w14:textId="1E01CD68" w:rsidR="00BD4C9D" w:rsidRPr="003F2A36" w:rsidRDefault="00E66878" w:rsidP="00940B1A">
      <w:pPr>
        <w:spacing w:line="360" w:lineRule="auto"/>
        <w:jc w:val="both"/>
        <w:rPr>
          <w:rFonts w:ascii="Arial" w:hAnsi="Arial" w:cs="Arial"/>
        </w:rPr>
      </w:pPr>
      <w:r w:rsidRPr="003F2A36">
        <w:rPr>
          <w:rFonts w:ascii="Arial" w:hAnsi="Arial" w:cs="Arial"/>
        </w:rPr>
        <w:t>A h</w:t>
      </w:r>
      <w:r w:rsidR="001A2ACA" w:rsidRPr="003F2A36">
        <w:rPr>
          <w:rFonts w:ascii="Arial" w:hAnsi="Arial" w:cs="Arial"/>
        </w:rPr>
        <w:t xml:space="preserve">ealth history looks at the health records of patients </w:t>
      </w:r>
      <w:r w:rsidR="00C65EE4" w:rsidRPr="003F2A36">
        <w:rPr>
          <w:rFonts w:ascii="Arial" w:hAnsi="Arial" w:cs="Arial"/>
        </w:rPr>
        <w:t xml:space="preserve">and </w:t>
      </w:r>
      <w:r w:rsidR="00785F29" w:rsidRPr="003F2A36">
        <w:rPr>
          <w:rFonts w:ascii="Arial" w:hAnsi="Arial" w:cs="Arial"/>
        </w:rPr>
        <w:t>t</w:t>
      </w:r>
      <w:r w:rsidR="00BD4C9D" w:rsidRPr="003F2A36">
        <w:rPr>
          <w:rFonts w:ascii="Arial" w:hAnsi="Arial" w:cs="Arial"/>
        </w:rPr>
        <w:t>ak</w:t>
      </w:r>
      <w:r w:rsidR="00C65EE4" w:rsidRPr="003F2A36">
        <w:rPr>
          <w:rFonts w:ascii="Arial" w:hAnsi="Arial" w:cs="Arial"/>
        </w:rPr>
        <w:t>es</w:t>
      </w:r>
      <w:r w:rsidR="00BD4C9D" w:rsidRPr="003F2A36">
        <w:rPr>
          <w:rFonts w:ascii="Arial" w:hAnsi="Arial" w:cs="Arial"/>
        </w:rPr>
        <w:t xml:space="preserve"> factors such as cultural, social, </w:t>
      </w:r>
      <w:r w:rsidR="00785F29" w:rsidRPr="003F2A36">
        <w:rPr>
          <w:rFonts w:ascii="Arial" w:hAnsi="Arial" w:cs="Arial"/>
        </w:rPr>
        <w:t xml:space="preserve">and </w:t>
      </w:r>
      <w:r w:rsidR="00BD4C9D" w:rsidRPr="003F2A36">
        <w:rPr>
          <w:rFonts w:ascii="Arial" w:hAnsi="Arial" w:cs="Arial"/>
        </w:rPr>
        <w:t>economic aspects and lifestyles of patients</w:t>
      </w:r>
      <w:r w:rsidR="00C65EE4" w:rsidRPr="003F2A36">
        <w:rPr>
          <w:rFonts w:ascii="Arial" w:hAnsi="Arial" w:cs="Arial"/>
        </w:rPr>
        <w:t xml:space="preserve"> into consideration</w:t>
      </w:r>
      <w:r w:rsidR="00785F29" w:rsidRPr="003F2A36">
        <w:rPr>
          <w:rFonts w:ascii="Arial" w:hAnsi="Arial" w:cs="Arial"/>
        </w:rPr>
        <w:t>. This can</w:t>
      </w:r>
      <w:r w:rsidR="00BD4C9D" w:rsidRPr="003F2A36">
        <w:rPr>
          <w:rFonts w:ascii="Arial" w:hAnsi="Arial" w:cs="Arial"/>
        </w:rPr>
        <w:t xml:space="preserve"> determine</w:t>
      </w:r>
      <w:r w:rsidR="00785F29" w:rsidRPr="003F2A36">
        <w:rPr>
          <w:rFonts w:ascii="Arial" w:hAnsi="Arial" w:cs="Arial"/>
        </w:rPr>
        <w:t xml:space="preserve"> the </w:t>
      </w:r>
      <w:r w:rsidR="00BD4C9D" w:rsidRPr="003F2A36">
        <w:rPr>
          <w:rFonts w:ascii="Arial" w:hAnsi="Arial" w:cs="Arial"/>
        </w:rPr>
        <w:t>health and wellbeing</w:t>
      </w:r>
      <w:r w:rsidR="00EE5FFC" w:rsidRPr="003F2A36">
        <w:rPr>
          <w:rFonts w:ascii="Arial" w:hAnsi="Arial" w:cs="Arial"/>
        </w:rPr>
        <w:t xml:space="preserve"> </w:t>
      </w:r>
      <w:r w:rsidR="00785F29" w:rsidRPr="003F2A36">
        <w:rPr>
          <w:rFonts w:ascii="Arial" w:hAnsi="Arial" w:cs="Arial"/>
        </w:rPr>
        <w:t xml:space="preserve">of the patient </w:t>
      </w:r>
      <w:r w:rsidR="00EE5FFC" w:rsidRPr="003F2A36">
        <w:rPr>
          <w:rFonts w:ascii="Arial" w:hAnsi="Arial" w:cs="Arial"/>
        </w:rPr>
        <w:t xml:space="preserve">as well as </w:t>
      </w:r>
      <w:r w:rsidR="00785F29" w:rsidRPr="003F2A36">
        <w:rPr>
          <w:rFonts w:ascii="Arial" w:hAnsi="Arial" w:cs="Arial"/>
        </w:rPr>
        <w:t>uncover</w:t>
      </w:r>
      <w:r w:rsidR="00EE5FFC" w:rsidRPr="003F2A36">
        <w:rPr>
          <w:rFonts w:ascii="Arial" w:hAnsi="Arial" w:cs="Arial"/>
        </w:rPr>
        <w:t xml:space="preserve"> any </w:t>
      </w:r>
      <w:r w:rsidR="00785F29" w:rsidRPr="003F2A36">
        <w:rPr>
          <w:rFonts w:ascii="Arial" w:hAnsi="Arial" w:cs="Arial"/>
        </w:rPr>
        <w:t xml:space="preserve">genetic </w:t>
      </w:r>
      <w:r w:rsidR="00EE5FFC" w:rsidRPr="003F2A36">
        <w:rPr>
          <w:rFonts w:ascii="Arial" w:hAnsi="Arial" w:cs="Arial"/>
        </w:rPr>
        <w:t xml:space="preserve">conditions </w:t>
      </w:r>
      <w:r w:rsidR="001A2ACA" w:rsidRPr="003F2A36">
        <w:rPr>
          <w:rFonts w:ascii="Arial" w:hAnsi="Arial" w:cs="Arial"/>
        </w:rPr>
        <w:t>to determine if the patient</w:t>
      </w:r>
      <w:r w:rsidR="008C4B00" w:rsidRPr="003F2A36">
        <w:rPr>
          <w:rFonts w:ascii="Arial" w:hAnsi="Arial" w:cs="Arial"/>
        </w:rPr>
        <w:t>’</w:t>
      </w:r>
      <w:r w:rsidR="001A2ACA" w:rsidRPr="003F2A36">
        <w:rPr>
          <w:rFonts w:ascii="Arial" w:hAnsi="Arial" w:cs="Arial"/>
        </w:rPr>
        <w:t>s current medical condition is related to</w:t>
      </w:r>
      <w:r w:rsidR="003638A5" w:rsidRPr="003F2A36">
        <w:rPr>
          <w:rFonts w:ascii="Arial" w:hAnsi="Arial" w:cs="Arial"/>
        </w:rPr>
        <w:t xml:space="preserve"> their health history or their</w:t>
      </w:r>
      <w:r w:rsidR="001A2ACA" w:rsidRPr="003F2A36">
        <w:rPr>
          <w:rFonts w:ascii="Arial" w:hAnsi="Arial" w:cs="Arial"/>
        </w:rPr>
        <w:t xml:space="preserve"> </w:t>
      </w:r>
      <w:r w:rsidR="00B64DC1" w:rsidRPr="003F2A36">
        <w:rPr>
          <w:rFonts w:ascii="Arial" w:hAnsi="Arial" w:cs="Arial"/>
        </w:rPr>
        <w:t>family’s</w:t>
      </w:r>
      <w:r w:rsidR="003638A5" w:rsidRPr="003F2A36">
        <w:rPr>
          <w:rFonts w:ascii="Arial" w:hAnsi="Arial" w:cs="Arial"/>
        </w:rPr>
        <w:t xml:space="preserve"> health history</w:t>
      </w:r>
      <w:r w:rsidR="00472C1F" w:rsidRPr="003F2A36">
        <w:rPr>
          <w:rFonts w:ascii="Arial" w:hAnsi="Arial" w:cs="Arial"/>
        </w:rPr>
        <w:t xml:space="preserve"> (Lloyd, Craig, 2017).</w:t>
      </w:r>
    </w:p>
    <w:p w14:paraId="29DE8F76" w14:textId="21C4BC6A" w:rsidR="00B9393D" w:rsidRPr="003F2A36" w:rsidRDefault="00B64DC1" w:rsidP="00940B1A">
      <w:pPr>
        <w:spacing w:line="360" w:lineRule="auto"/>
        <w:jc w:val="both"/>
        <w:rPr>
          <w:rFonts w:ascii="Arial" w:hAnsi="Arial" w:cs="Arial"/>
        </w:rPr>
      </w:pPr>
      <w:r w:rsidRPr="000A77F0">
        <w:rPr>
          <w:rFonts w:ascii="Arial" w:hAnsi="Arial" w:cs="Arial"/>
        </w:rPr>
        <w:lastRenderedPageBreak/>
        <w:t>Health assessment</w:t>
      </w:r>
      <w:r w:rsidR="008C4B00" w:rsidRPr="000A77F0">
        <w:rPr>
          <w:rFonts w:ascii="Arial" w:hAnsi="Arial" w:cs="Arial"/>
        </w:rPr>
        <w:t xml:space="preserve">s are </w:t>
      </w:r>
      <w:r w:rsidRPr="000A77F0">
        <w:rPr>
          <w:rFonts w:ascii="Arial" w:hAnsi="Arial" w:cs="Arial"/>
        </w:rPr>
        <w:t xml:space="preserve">vital </w:t>
      </w:r>
      <w:r w:rsidR="008C4B00" w:rsidRPr="000A77F0">
        <w:rPr>
          <w:rFonts w:ascii="Arial" w:hAnsi="Arial" w:cs="Arial"/>
        </w:rPr>
        <w:t xml:space="preserve">for </w:t>
      </w:r>
      <w:r w:rsidRPr="000A77F0">
        <w:rPr>
          <w:rFonts w:ascii="Arial" w:hAnsi="Arial" w:cs="Arial"/>
        </w:rPr>
        <w:t xml:space="preserve">medical experts because </w:t>
      </w:r>
      <w:r w:rsidR="00C65EE4" w:rsidRPr="000A77F0">
        <w:rPr>
          <w:rFonts w:ascii="Arial" w:hAnsi="Arial" w:cs="Arial"/>
        </w:rPr>
        <w:t>they</w:t>
      </w:r>
      <w:r w:rsidRPr="000A77F0">
        <w:rPr>
          <w:rFonts w:ascii="Arial" w:hAnsi="Arial" w:cs="Arial"/>
        </w:rPr>
        <w:t xml:space="preserve"> help </w:t>
      </w:r>
      <w:r w:rsidR="00C65EE4" w:rsidRPr="000A77F0">
        <w:rPr>
          <w:rFonts w:ascii="Arial" w:hAnsi="Arial" w:cs="Arial"/>
        </w:rPr>
        <w:t>medical experts</w:t>
      </w:r>
      <w:r w:rsidRPr="000A77F0">
        <w:rPr>
          <w:rFonts w:ascii="Arial" w:hAnsi="Arial" w:cs="Arial"/>
        </w:rPr>
        <w:t xml:space="preserve"> </w:t>
      </w:r>
      <w:r w:rsidR="00C65EE4" w:rsidRPr="000A77F0">
        <w:rPr>
          <w:rFonts w:ascii="Arial" w:hAnsi="Arial" w:cs="Arial"/>
        </w:rPr>
        <w:t xml:space="preserve">in the </w:t>
      </w:r>
      <w:r w:rsidRPr="000A77F0">
        <w:rPr>
          <w:rFonts w:ascii="Arial" w:hAnsi="Arial" w:cs="Arial"/>
        </w:rPr>
        <w:t>collect</w:t>
      </w:r>
      <w:r w:rsidR="00C65EE4" w:rsidRPr="000A77F0">
        <w:rPr>
          <w:rFonts w:ascii="Arial" w:hAnsi="Arial" w:cs="Arial"/>
        </w:rPr>
        <w:t>ion</w:t>
      </w:r>
      <w:r w:rsidRPr="000A77F0">
        <w:rPr>
          <w:rFonts w:ascii="Arial" w:hAnsi="Arial" w:cs="Arial"/>
        </w:rPr>
        <w:t xml:space="preserve"> and analys</w:t>
      </w:r>
      <w:r w:rsidR="00C65EE4" w:rsidRPr="000A77F0">
        <w:rPr>
          <w:rFonts w:ascii="Arial" w:hAnsi="Arial" w:cs="Arial"/>
        </w:rPr>
        <w:t>is of</w:t>
      </w:r>
      <w:r w:rsidRPr="000A77F0">
        <w:rPr>
          <w:rFonts w:ascii="Arial" w:hAnsi="Arial" w:cs="Arial"/>
        </w:rPr>
        <w:t xml:space="preserve"> </w:t>
      </w:r>
      <w:r w:rsidR="00E66878" w:rsidRPr="000A77F0">
        <w:rPr>
          <w:rFonts w:ascii="Arial" w:hAnsi="Arial" w:cs="Arial"/>
        </w:rPr>
        <w:t xml:space="preserve">the </w:t>
      </w:r>
      <w:r w:rsidRPr="000A77F0">
        <w:rPr>
          <w:rFonts w:ascii="Arial" w:hAnsi="Arial" w:cs="Arial"/>
        </w:rPr>
        <w:t xml:space="preserve">information </w:t>
      </w:r>
      <w:r w:rsidR="008C4B00" w:rsidRPr="000A77F0">
        <w:rPr>
          <w:rFonts w:ascii="Arial" w:hAnsi="Arial" w:cs="Arial"/>
        </w:rPr>
        <w:t xml:space="preserve">given to them by </w:t>
      </w:r>
      <w:r w:rsidRPr="000A77F0">
        <w:rPr>
          <w:rFonts w:ascii="Arial" w:hAnsi="Arial" w:cs="Arial"/>
        </w:rPr>
        <w:t>patients</w:t>
      </w:r>
      <w:r w:rsidR="00C65EE4" w:rsidRPr="000A77F0">
        <w:rPr>
          <w:rFonts w:ascii="Arial" w:hAnsi="Arial" w:cs="Arial"/>
        </w:rPr>
        <w:t>. This information will allow medical experts</w:t>
      </w:r>
      <w:r w:rsidRPr="000A77F0">
        <w:rPr>
          <w:rFonts w:ascii="Arial" w:hAnsi="Arial" w:cs="Arial"/>
        </w:rPr>
        <w:t xml:space="preserve"> </w:t>
      </w:r>
      <w:r w:rsidR="00B9393D" w:rsidRPr="000A77F0">
        <w:rPr>
          <w:rFonts w:ascii="Arial" w:hAnsi="Arial" w:cs="Arial"/>
        </w:rPr>
        <w:t xml:space="preserve">to </w:t>
      </w:r>
      <w:r w:rsidR="00E66878" w:rsidRPr="000A77F0">
        <w:rPr>
          <w:rFonts w:ascii="Arial" w:hAnsi="Arial" w:cs="Arial"/>
        </w:rPr>
        <w:t>conclude</w:t>
      </w:r>
      <w:r w:rsidRPr="000A77F0">
        <w:rPr>
          <w:rFonts w:ascii="Arial" w:hAnsi="Arial" w:cs="Arial"/>
        </w:rPr>
        <w:t xml:space="preserve"> their </w:t>
      </w:r>
      <w:r w:rsidR="00C65EE4" w:rsidRPr="000A77F0">
        <w:rPr>
          <w:rFonts w:ascii="Arial" w:hAnsi="Arial" w:cs="Arial"/>
        </w:rPr>
        <w:t xml:space="preserve">patients’ </w:t>
      </w:r>
      <w:r w:rsidRPr="000A77F0">
        <w:rPr>
          <w:rFonts w:ascii="Arial" w:hAnsi="Arial" w:cs="Arial"/>
        </w:rPr>
        <w:t>health</w:t>
      </w:r>
      <w:r w:rsidR="00C65EE4" w:rsidRPr="000A77F0">
        <w:rPr>
          <w:rFonts w:ascii="Arial" w:hAnsi="Arial" w:cs="Arial"/>
        </w:rPr>
        <w:t xml:space="preserve"> and</w:t>
      </w:r>
      <w:r w:rsidR="008C4B00" w:rsidRPr="000A77F0">
        <w:rPr>
          <w:rFonts w:ascii="Arial" w:hAnsi="Arial" w:cs="Arial"/>
        </w:rPr>
        <w:t xml:space="preserve"> medical </w:t>
      </w:r>
      <w:r w:rsidRPr="000A77F0">
        <w:rPr>
          <w:rFonts w:ascii="Arial" w:hAnsi="Arial" w:cs="Arial"/>
        </w:rPr>
        <w:t>condition</w:t>
      </w:r>
      <w:r w:rsidR="008C4B00" w:rsidRPr="000A77F0">
        <w:rPr>
          <w:rFonts w:ascii="Arial" w:hAnsi="Arial" w:cs="Arial"/>
        </w:rPr>
        <w:t>s</w:t>
      </w:r>
      <w:r w:rsidR="00C65EE4" w:rsidRPr="000A77F0">
        <w:rPr>
          <w:rFonts w:ascii="Arial" w:hAnsi="Arial" w:cs="Arial"/>
        </w:rPr>
        <w:t xml:space="preserve">. It will also </w:t>
      </w:r>
      <w:r w:rsidR="008C4B00" w:rsidRPr="000A77F0">
        <w:rPr>
          <w:rFonts w:ascii="Arial" w:hAnsi="Arial" w:cs="Arial"/>
        </w:rPr>
        <w:t xml:space="preserve">allow practitioners to provide </w:t>
      </w:r>
      <w:r w:rsidRPr="000A77F0">
        <w:rPr>
          <w:rFonts w:ascii="Arial" w:hAnsi="Arial" w:cs="Arial"/>
        </w:rPr>
        <w:t xml:space="preserve">the best care </w:t>
      </w:r>
      <w:r w:rsidR="00CD308C" w:rsidRPr="000A77F0">
        <w:rPr>
          <w:rFonts w:ascii="Arial" w:hAnsi="Arial" w:cs="Arial"/>
        </w:rPr>
        <w:t>and treatment</w:t>
      </w:r>
      <w:r w:rsidRPr="000A77F0">
        <w:rPr>
          <w:rFonts w:ascii="Arial" w:hAnsi="Arial" w:cs="Arial"/>
        </w:rPr>
        <w:t>.</w:t>
      </w:r>
      <w:r w:rsidR="00B9393D" w:rsidRPr="000A77F0">
        <w:rPr>
          <w:rFonts w:ascii="Arial" w:hAnsi="Arial" w:cs="Arial"/>
        </w:rPr>
        <w:t xml:space="preserve">  </w:t>
      </w:r>
      <w:r w:rsidR="001B4292" w:rsidRPr="000A77F0">
        <w:rPr>
          <w:rFonts w:ascii="Arial" w:hAnsi="Arial" w:cs="Arial"/>
        </w:rPr>
        <w:t>Moreover, t</w:t>
      </w:r>
      <w:r w:rsidR="00B9393D" w:rsidRPr="000A77F0">
        <w:rPr>
          <w:rFonts w:ascii="Arial" w:hAnsi="Arial" w:cs="Arial"/>
        </w:rPr>
        <w:t>he health assessment helps practitioners in identifying any strengths and weaknesses of their patients</w:t>
      </w:r>
      <w:r w:rsidR="00C65EE4" w:rsidRPr="000A77F0">
        <w:rPr>
          <w:rFonts w:ascii="Arial" w:hAnsi="Arial" w:cs="Arial"/>
        </w:rPr>
        <w:t>,</w:t>
      </w:r>
      <w:r w:rsidR="00B9393D" w:rsidRPr="000A77F0">
        <w:rPr>
          <w:rFonts w:ascii="Arial" w:hAnsi="Arial" w:cs="Arial"/>
        </w:rPr>
        <w:t xml:space="preserve"> which enables them to get a better understanding of what their patients can and cannot do by themselves. It also </w:t>
      </w:r>
      <w:r w:rsidR="001B4292" w:rsidRPr="000A77F0">
        <w:rPr>
          <w:rFonts w:ascii="Arial" w:hAnsi="Arial" w:cs="Arial"/>
        </w:rPr>
        <w:t>aids them</w:t>
      </w:r>
      <w:r w:rsidR="00B9393D" w:rsidRPr="000A77F0">
        <w:rPr>
          <w:rFonts w:ascii="Arial" w:hAnsi="Arial" w:cs="Arial"/>
        </w:rPr>
        <w:t xml:space="preserve"> in finding out if the patient </w:t>
      </w:r>
      <w:r w:rsidR="00CD308C" w:rsidRPr="000A77F0">
        <w:rPr>
          <w:rFonts w:ascii="Arial" w:hAnsi="Arial" w:cs="Arial"/>
        </w:rPr>
        <w:t>requires</w:t>
      </w:r>
      <w:r w:rsidR="00B9393D" w:rsidRPr="000A77F0">
        <w:rPr>
          <w:rFonts w:ascii="Arial" w:hAnsi="Arial" w:cs="Arial"/>
        </w:rPr>
        <w:t xml:space="preserve"> any health promotions and what can be done to improve their health</w:t>
      </w:r>
      <w:r w:rsidR="001B4292" w:rsidRPr="000A77F0">
        <w:rPr>
          <w:rFonts w:ascii="Arial" w:hAnsi="Arial" w:cs="Arial"/>
        </w:rPr>
        <w:t>.</w:t>
      </w:r>
      <w:r w:rsidR="00B9393D" w:rsidRPr="000A77F0">
        <w:rPr>
          <w:rFonts w:ascii="Arial" w:hAnsi="Arial" w:cs="Arial"/>
        </w:rPr>
        <w:t xml:space="preserve"> </w:t>
      </w:r>
      <w:r w:rsidR="001B4292" w:rsidRPr="000A77F0">
        <w:rPr>
          <w:rFonts w:ascii="Arial" w:hAnsi="Arial" w:cs="Arial"/>
        </w:rPr>
        <w:t>Fo</w:t>
      </w:r>
      <w:r w:rsidR="00B9393D" w:rsidRPr="000A77F0">
        <w:rPr>
          <w:rFonts w:ascii="Arial" w:hAnsi="Arial" w:cs="Arial"/>
        </w:rPr>
        <w:t>r instance</w:t>
      </w:r>
      <w:r w:rsidR="001B4292" w:rsidRPr="000A77F0">
        <w:rPr>
          <w:rFonts w:ascii="Arial" w:hAnsi="Arial" w:cs="Arial"/>
        </w:rPr>
        <w:t>,</w:t>
      </w:r>
      <w:r w:rsidR="00B9393D" w:rsidRPr="000A77F0">
        <w:rPr>
          <w:rFonts w:ascii="Arial" w:hAnsi="Arial" w:cs="Arial"/>
        </w:rPr>
        <w:t xml:space="preserve"> practitioners may be able to advise a patient to do brisk walking for 20 minutes every day</w:t>
      </w:r>
      <w:r w:rsidR="00CD308C" w:rsidRPr="000A77F0">
        <w:rPr>
          <w:rFonts w:ascii="Arial" w:hAnsi="Arial" w:cs="Arial"/>
        </w:rPr>
        <w:t xml:space="preserve"> to improve their health status</w:t>
      </w:r>
      <w:r w:rsidR="00797104" w:rsidRPr="000A77F0">
        <w:rPr>
          <w:rFonts w:ascii="Arial" w:hAnsi="Arial" w:cs="Arial"/>
        </w:rPr>
        <w:t xml:space="preserve"> </w:t>
      </w:r>
      <w:r w:rsidR="00797104" w:rsidRPr="003F2A36">
        <w:rPr>
          <w:rFonts w:ascii="Arial" w:hAnsi="Arial" w:cs="Arial"/>
        </w:rPr>
        <w:t xml:space="preserve">(Kazanjiana and Green, 2020). </w:t>
      </w:r>
      <w:r w:rsidR="00CD308C" w:rsidRPr="003F2A36">
        <w:rPr>
          <w:rFonts w:ascii="Arial" w:hAnsi="Arial" w:cs="Arial"/>
        </w:rPr>
        <w:t xml:space="preserve">  </w:t>
      </w:r>
    </w:p>
    <w:p w14:paraId="5A32606E" w14:textId="07157D66" w:rsidR="00B64DC1" w:rsidRPr="003F2A36" w:rsidRDefault="00CD308C" w:rsidP="00940B1A">
      <w:pPr>
        <w:spacing w:line="360" w:lineRule="auto"/>
        <w:jc w:val="both"/>
        <w:rPr>
          <w:rFonts w:ascii="Arial" w:hAnsi="Arial" w:cs="Arial"/>
        </w:rPr>
      </w:pPr>
      <w:r w:rsidRPr="003F2A36">
        <w:rPr>
          <w:rFonts w:ascii="Arial" w:hAnsi="Arial" w:cs="Arial"/>
        </w:rPr>
        <w:t>Health assessments are done in many different setting</w:t>
      </w:r>
      <w:r w:rsidR="001B4292" w:rsidRPr="003F2A36">
        <w:rPr>
          <w:rFonts w:ascii="Arial" w:hAnsi="Arial" w:cs="Arial"/>
        </w:rPr>
        <w:t>s</w:t>
      </w:r>
      <w:r w:rsidRPr="003F2A36">
        <w:rPr>
          <w:rFonts w:ascii="Arial" w:hAnsi="Arial" w:cs="Arial"/>
        </w:rPr>
        <w:t xml:space="preserve"> with different approaches</w:t>
      </w:r>
      <w:r w:rsidR="001B4292" w:rsidRPr="003F2A36">
        <w:rPr>
          <w:rFonts w:ascii="Arial" w:hAnsi="Arial" w:cs="Arial"/>
        </w:rPr>
        <w:t>.</w:t>
      </w:r>
      <w:r w:rsidRPr="003F2A36">
        <w:rPr>
          <w:rFonts w:ascii="Arial" w:hAnsi="Arial" w:cs="Arial"/>
        </w:rPr>
        <w:t xml:space="preserve"> </w:t>
      </w:r>
      <w:r w:rsidR="001B4292" w:rsidRPr="003F2A36">
        <w:rPr>
          <w:rFonts w:ascii="Arial" w:hAnsi="Arial" w:cs="Arial"/>
        </w:rPr>
        <w:t>For all patients, t</w:t>
      </w:r>
      <w:r w:rsidRPr="003F2A36">
        <w:rPr>
          <w:rFonts w:ascii="Arial" w:hAnsi="Arial" w:cs="Arial"/>
        </w:rPr>
        <w:t>he process stays the same</w:t>
      </w:r>
      <w:r w:rsidR="001B4292" w:rsidRPr="003F2A36">
        <w:rPr>
          <w:rFonts w:ascii="Arial" w:hAnsi="Arial" w:cs="Arial"/>
        </w:rPr>
        <w:t>, but</w:t>
      </w:r>
      <w:r w:rsidRPr="003F2A36">
        <w:rPr>
          <w:rFonts w:ascii="Arial" w:hAnsi="Arial" w:cs="Arial"/>
        </w:rPr>
        <w:t xml:space="preserve"> </w:t>
      </w:r>
      <w:r w:rsidR="00E66878" w:rsidRPr="003F2A36">
        <w:rPr>
          <w:rFonts w:ascii="Arial" w:hAnsi="Arial" w:cs="Arial"/>
        </w:rPr>
        <w:t>how</w:t>
      </w:r>
      <w:r w:rsidRPr="003F2A36">
        <w:rPr>
          <w:rFonts w:ascii="Arial" w:hAnsi="Arial" w:cs="Arial"/>
        </w:rPr>
        <w:t xml:space="preserve"> it is executed might change. This depends on </w:t>
      </w:r>
      <w:r w:rsidR="00E66878" w:rsidRPr="003F2A36">
        <w:rPr>
          <w:rFonts w:ascii="Arial" w:hAnsi="Arial" w:cs="Arial"/>
        </w:rPr>
        <w:t xml:space="preserve">the </w:t>
      </w:r>
      <w:r w:rsidRPr="003F2A36">
        <w:rPr>
          <w:rFonts w:ascii="Arial" w:hAnsi="Arial" w:cs="Arial"/>
        </w:rPr>
        <w:t xml:space="preserve">age or medical </w:t>
      </w:r>
      <w:r w:rsidR="006D6481" w:rsidRPr="003F2A36">
        <w:rPr>
          <w:rFonts w:ascii="Arial" w:hAnsi="Arial" w:cs="Arial"/>
        </w:rPr>
        <w:t xml:space="preserve">condition of </w:t>
      </w:r>
      <w:r w:rsidR="001B4292" w:rsidRPr="003F2A36">
        <w:rPr>
          <w:rFonts w:ascii="Arial" w:hAnsi="Arial" w:cs="Arial"/>
        </w:rPr>
        <w:t xml:space="preserve">the </w:t>
      </w:r>
      <w:r w:rsidR="006D6481" w:rsidRPr="003F2A36">
        <w:rPr>
          <w:rFonts w:ascii="Arial" w:hAnsi="Arial" w:cs="Arial"/>
        </w:rPr>
        <w:t>patient (Which, 2020).</w:t>
      </w:r>
    </w:p>
    <w:p w14:paraId="59AA4F80" w14:textId="77777777" w:rsidR="000F0D4B" w:rsidRPr="000A77F0" w:rsidRDefault="000F0D4B" w:rsidP="00940B1A">
      <w:pPr>
        <w:pStyle w:val="Heading1"/>
        <w:spacing w:line="360" w:lineRule="auto"/>
        <w:rPr>
          <w:rFonts w:ascii="Arial" w:hAnsi="Arial" w:cs="Arial"/>
          <w:sz w:val="28"/>
          <w:szCs w:val="28"/>
        </w:rPr>
      </w:pPr>
      <w:bookmarkStart w:id="5" w:name="_Toc57652093"/>
      <w:r w:rsidRPr="000A77F0">
        <w:rPr>
          <w:rFonts w:ascii="Arial" w:hAnsi="Arial" w:cs="Arial"/>
          <w:sz w:val="28"/>
          <w:szCs w:val="28"/>
        </w:rPr>
        <w:t>Case study</w:t>
      </w:r>
      <w:bookmarkEnd w:id="5"/>
    </w:p>
    <w:p w14:paraId="75B8BEC8" w14:textId="0C656FC2" w:rsidR="00BD4C9D" w:rsidRPr="003F2A36" w:rsidRDefault="000F0D4B" w:rsidP="003E65E2">
      <w:pPr>
        <w:spacing w:line="360" w:lineRule="auto"/>
        <w:jc w:val="both"/>
        <w:rPr>
          <w:rFonts w:ascii="Arial" w:hAnsi="Arial" w:cs="Arial"/>
        </w:rPr>
      </w:pPr>
      <w:r w:rsidRPr="000A77F0">
        <w:rPr>
          <w:rFonts w:ascii="Arial" w:hAnsi="Arial" w:cs="Arial"/>
        </w:rPr>
        <w:t xml:space="preserve">Mrs A is a </w:t>
      </w:r>
      <w:r w:rsidR="00F27813" w:rsidRPr="000A77F0">
        <w:rPr>
          <w:rFonts w:ascii="Arial" w:hAnsi="Arial" w:cs="Arial"/>
        </w:rPr>
        <w:t>69-year-old</w:t>
      </w:r>
      <w:r w:rsidRPr="000A77F0">
        <w:rPr>
          <w:rFonts w:ascii="Arial" w:hAnsi="Arial" w:cs="Arial"/>
        </w:rPr>
        <w:t xml:space="preserve"> </w:t>
      </w:r>
      <w:r w:rsidR="00E1569B" w:rsidRPr="000A77F0">
        <w:rPr>
          <w:rFonts w:ascii="Arial" w:hAnsi="Arial" w:cs="Arial"/>
        </w:rPr>
        <w:t xml:space="preserve">Bangladeshi </w:t>
      </w:r>
      <w:r w:rsidRPr="000A77F0">
        <w:rPr>
          <w:rFonts w:ascii="Arial" w:hAnsi="Arial" w:cs="Arial"/>
        </w:rPr>
        <w:t xml:space="preserve">woman with </w:t>
      </w:r>
      <w:r w:rsidR="00F27813" w:rsidRPr="000A77F0">
        <w:rPr>
          <w:rFonts w:ascii="Arial" w:hAnsi="Arial" w:cs="Arial"/>
        </w:rPr>
        <w:t xml:space="preserve">a history </w:t>
      </w:r>
      <w:r w:rsidR="00225146" w:rsidRPr="00B3792F">
        <w:rPr>
          <w:rFonts w:ascii="Arial" w:hAnsi="Arial" w:cs="Arial"/>
        </w:rPr>
        <w:t xml:space="preserve">of </w:t>
      </w:r>
      <w:r w:rsidR="00F27813" w:rsidRPr="00B3792F">
        <w:rPr>
          <w:rFonts w:ascii="Arial" w:hAnsi="Arial" w:cs="Arial"/>
        </w:rPr>
        <w:t xml:space="preserve">diabetes. </w:t>
      </w:r>
      <w:r w:rsidR="00E1569B" w:rsidRPr="00B3792F">
        <w:rPr>
          <w:rFonts w:ascii="Arial" w:hAnsi="Arial" w:cs="Arial"/>
        </w:rPr>
        <w:t xml:space="preserve">She lives with her </w:t>
      </w:r>
      <w:r w:rsidR="00395A31" w:rsidRPr="00B3792F">
        <w:rPr>
          <w:rFonts w:ascii="Arial" w:hAnsi="Arial" w:cs="Arial"/>
        </w:rPr>
        <w:t xml:space="preserve">82-year-old </w:t>
      </w:r>
      <w:r w:rsidR="00E1569B" w:rsidRPr="00B3792F">
        <w:rPr>
          <w:rFonts w:ascii="Arial" w:hAnsi="Arial" w:cs="Arial"/>
        </w:rPr>
        <w:t>husband</w:t>
      </w:r>
      <w:r w:rsidR="00395A31" w:rsidRPr="00B3792F">
        <w:rPr>
          <w:rFonts w:ascii="Arial" w:hAnsi="Arial" w:cs="Arial"/>
        </w:rPr>
        <w:t xml:space="preserve"> </w:t>
      </w:r>
      <w:r w:rsidR="00E1569B" w:rsidRPr="00B3792F">
        <w:rPr>
          <w:rFonts w:ascii="Arial" w:hAnsi="Arial" w:cs="Arial"/>
        </w:rPr>
        <w:t xml:space="preserve">and </w:t>
      </w:r>
      <w:r w:rsidR="00395A31" w:rsidRPr="00B3792F">
        <w:rPr>
          <w:rFonts w:ascii="Arial" w:hAnsi="Arial" w:cs="Arial"/>
        </w:rPr>
        <w:t>her</w:t>
      </w:r>
      <w:r w:rsidR="00E1569B" w:rsidRPr="00B3792F">
        <w:rPr>
          <w:rFonts w:ascii="Arial" w:hAnsi="Arial" w:cs="Arial"/>
        </w:rPr>
        <w:t xml:space="preserve"> mentally and physically disabled son </w:t>
      </w:r>
      <w:r w:rsidR="001B4292" w:rsidRPr="00B3792F">
        <w:rPr>
          <w:rFonts w:ascii="Arial" w:hAnsi="Arial" w:cs="Arial"/>
        </w:rPr>
        <w:t xml:space="preserve">for </w:t>
      </w:r>
      <w:r w:rsidR="00E1569B" w:rsidRPr="00B3792F">
        <w:rPr>
          <w:rFonts w:ascii="Arial" w:hAnsi="Arial" w:cs="Arial"/>
        </w:rPr>
        <w:t xml:space="preserve">whom she </w:t>
      </w:r>
      <w:r w:rsidR="001B4292" w:rsidRPr="00B3792F">
        <w:rPr>
          <w:rFonts w:ascii="Arial" w:hAnsi="Arial" w:cs="Arial"/>
        </w:rPr>
        <w:t>ha</w:t>
      </w:r>
      <w:r w:rsidR="00E1569B" w:rsidRPr="00B3792F">
        <w:rPr>
          <w:rFonts w:ascii="Arial" w:hAnsi="Arial" w:cs="Arial"/>
        </w:rPr>
        <w:t xml:space="preserve">s </w:t>
      </w:r>
      <w:r w:rsidR="001B4292" w:rsidRPr="00B3792F">
        <w:rPr>
          <w:rFonts w:ascii="Arial" w:hAnsi="Arial" w:cs="Arial"/>
        </w:rPr>
        <w:t>been the primary caretaker</w:t>
      </w:r>
      <w:r w:rsidR="00E66878" w:rsidRPr="00B3792F">
        <w:rPr>
          <w:rFonts w:ascii="Arial" w:hAnsi="Arial" w:cs="Arial"/>
        </w:rPr>
        <w:t xml:space="preserve"> </w:t>
      </w:r>
      <w:r w:rsidR="00E1569B" w:rsidRPr="00B3792F">
        <w:rPr>
          <w:rFonts w:ascii="Arial" w:hAnsi="Arial" w:cs="Arial"/>
        </w:rPr>
        <w:t xml:space="preserve">for the last 35 years. </w:t>
      </w:r>
      <w:r w:rsidR="00395A31" w:rsidRPr="00B3792F">
        <w:rPr>
          <w:rFonts w:ascii="Arial" w:hAnsi="Arial" w:cs="Arial"/>
        </w:rPr>
        <w:t xml:space="preserve">She is a non-drinker and has never smoked with a significant family history of diabetes. </w:t>
      </w:r>
      <w:r w:rsidR="00F27813" w:rsidRPr="00B3792F">
        <w:rPr>
          <w:rFonts w:ascii="Arial" w:hAnsi="Arial" w:cs="Arial"/>
        </w:rPr>
        <w:t>Although she was diagnosed</w:t>
      </w:r>
      <w:r w:rsidR="00225146" w:rsidRPr="00B3792F">
        <w:rPr>
          <w:rFonts w:ascii="Arial" w:hAnsi="Arial" w:cs="Arial"/>
        </w:rPr>
        <w:t xml:space="preserve"> with </w:t>
      </w:r>
      <w:r w:rsidR="003E65E2" w:rsidRPr="00B3792F">
        <w:rPr>
          <w:rFonts w:ascii="Arial" w:hAnsi="Arial" w:cs="Arial"/>
        </w:rPr>
        <w:t xml:space="preserve">boarder line </w:t>
      </w:r>
      <w:r w:rsidR="00225146" w:rsidRPr="00B3792F">
        <w:rPr>
          <w:rFonts w:ascii="Arial" w:hAnsi="Arial" w:cs="Arial"/>
        </w:rPr>
        <w:t>diabetes</w:t>
      </w:r>
      <w:r w:rsidR="001F3275" w:rsidRPr="00B3792F">
        <w:rPr>
          <w:rFonts w:ascii="Arial" w:hAnsi="Arial" w:cs="Arial"/>
        </w:rPr>
        <w:t xml:space="preserve"> in 2015</w:t>
      </w:r>
      <w:r w:rsidR="008C4B00" w:rsidRPr="00B3792F">
        <w:rPr>
          <w:rFonts w:ascii="Arial" w:hAnsi="Arial" w:cs="Arial"/>
        </w:rPr>
        <w:t>,</w:t>
      </w:r>
      <w:r w:rsidR="00F27813" w:rsidRPr="00B3792F">
        <w:rPr>
          <w:rFonts w:ascii="Arial" w:hAnsi="Arial" w:cs="Arial"/>
        </w:rPr>
        <w:t xml:space="preserve"> she has</w:t>
      </w:r>
      <w:r w:rsidR="008C4B00" w:rsidRPr="00B3792F">
        <w:rPr>
          <w:rFonts w:ascii="Arial" w:hAnsi="Arial" w:cs="Arial"/>
        </w:rPr>
        <w:t xml:space="preserve"> since presented with </w:t>
      </w:r>
      <w:r w:rsidR="00F27813" w:rsidRPr="00B3792F">
        <w:rPr>
          <w:rFonts w:ascii="Arial" w:hAnsi="Arial" w:cs="Arial"/>
        </w:rPr>
        <w:t>hyperglycaemia</w:t>
      </w:r>
      <w:r w:rsidR="000F04EC" w:rsidRPr="00B3792F">
        <w:rPr>
          <w:rFonts w:ascii="Arial" w:hAnsi="Arial" w:cs="Arial"/>
        </w:rPr>
        <w:t xml:space="preserve">, </w:t>
      </w:r>
      <w:r w:rsidR="008C4B00" w:rsidRPr="003F2A36">
        <w:rPr>
          <w:rFonts w:ascii="Arial" w:hAnsi="Arial" w:cs="Arial"/>
        </w:rPr>
        <w:t>polydipsia, bl</w:t>
      </w:r>
      <w:r w:rsidR="000F04EC" w:rsidRPr="003F2A36">
        <w:rPr>
          <w:rFonts w:ascii="Arial" w:hAnsi="Arial" w:cs="Arial"/>
        </w:rPr>
        <w:t>urred vision</w:t>
      </w:r>
      <w:r w:rsidR="008C4B00" w:rsidRPr="003F2A36">
        <w:rPr>
          <w:rFonts w:ascii="Arial" w:hAnsi="Arial" w:cs="Arial"/>
        </w:rPr>
        <w:t>, f</w:t>
      </w:r>
      <w:r w:rsidR="000F04EC" w:rsidRPr="003F2A36">
        <w:rPr>
          <w:rFonts w:ascii="Arial" w:hAnsi="Arial" w:cs="Arial"/>
        </w:rPr>
        <w:t>requent urination</w:t>
      </w:r>
      <w:r w:rsidR="008C4B00" w:rsidRPr="003F2A36">
        <w:rPr>
          <w:rFonts w:ascii="Arial" w:hAnsi="Arial" w:cs="Arial"/>
        </w:rPr>
        <w:t xml:space="preserve">, </w:t>
      </w:r>
      <w:r w:rsidR="000F04EC" w:rsidRPr="003F2A36">
        <w:rPr>
          <w:rFonts w:ascii="Arial" w:hAnsi="Arial" w:cs="Arial"/>
        </w:rPr>
        <w:t>frequent</w:t>
      </w:r>
      <w:r w:rsidR="008C4B00" w:rsidRPr="003F2A36">
        <w:rPr>
          <w:rFonts w:ascii="Arial" w:hAnsi="Arial" w:cs="Arial"/>
        </w:rPr>
        <w:t xml:space="preserve"> hunger</w:t>
      </w:r>
      <w:r w:rsidR="000F04EC" w:rsidRPr="003F2A36">
        <w:rPr>
          <w:rFonts w:ascii="Arial" w:hAnsi="Arial" w:cs="Arial"/>
        </w:rPr>
        <w:t xml:space="preserve">, </w:t>
      </w:r>
      <w:r w:rsidR="008C4B00" w:rsidRPr="003F2A36">
        <w:rPr>
          <w:rFonts w:ascii="Arial" w:hAnsi="Arial" w:cs="Arial"/>
        </w:rPr>
        <w:t xml:space="preserve">and </w:t>
      </w:r>
      <w:r w:rsidR="000F04EC" w:rsidRPr="003F2A36">
        <w:rPr>
          <w:rFonts w:ascii="Arial" w:hAnsi="Arial" w:cs="Arial"/>
        </w:rPr>
        <w:t>numbness/tingling in the feet</w:t>
      </w:r>
      <w:r w:rsidR="008C4B00" w:rsidRPr="003F2A36">
        <w:rPr>
          <w:rFonts w:ascii="Arial" w:hAnsi="Arial" w:cs="Arial"/>
        </w:rPr>
        <w:t xml:space="preserve">. </w:t>
      </w:r>
      <w:r w:rsidR="000F04EC" w:rsidRPr="003F2A36">
        <w:rPr>
          <w:rFonts w:ascii="Arial" w:hAnsi="Arial" w:cs="Arial"/>
        </w:rPr>
        <w:t>(Cleveland Clinic, 2020)</w:t>
      </w:r>
      <w:r w:rsidR="008C4B00" w:rsidRPr="003F2A36">
        <w:rPr>
          <w:rFonts w:ascii="Arial" w:hAnsi="Arial" w:cs="Arial"/>
        </w:rPr>
        <w:t xml:space="preserve">. </w:t>
      </w:r>
      <w:r w:rsidR="001F3275" w:rsidRPr="003F2A36">
        <w:rPr>
          <w:rFonts w:ascii="Arial" w:hAnsi="Arial" w:cs="Arial"/>
        </w:rPr>
        <w:t>When she</w:t>
      </w:r>
      <w:r w:rsidR="008C4B00" w:rsidRPr="003F2A36">
        <w:rPr>
          <w:rFonts w:ascii="Arial" w:hAnsi="Arial" w:cs="Arial"/>
        </w:rPr>
        <w:t xml:space="preserve"> was questioned why she was experiencing these symptoms, she stated that she felt fatigued from lack of sleep and </w:t>
      </w:r>
      <w:r w:rsidR="00395A31" w:rsidRPr="003F2A36">
        <w:rPr>
          <w:rFonts w:ascii="Arial" w:hAnsi="Arial" w:cs="Arial"/>
        </w:rPr>
        <w:t>stress</w:t>
      </w:r>
      <w:r w:rsidR="008C4B00" w:rsidRPr="003F2A36">
        <w:rPr>
          <w:rFonts w:ascii="Arial" w:hAnsi="Arial" w:cs="Arial"/>
        </w:rPr>
        <w:t xml:space="preserve"> over her daughter’s wedding. </w:t>
      </w:r>
      <w:r w:rsidR="00F27813" w:rsidRPr="003F2A36">
        <w:rPr>
          <w:rFonts w:ascii="Arial" w:hAnsi="Arial" w:cs="Arial"/>
        </w:rPr>
        <w:t xml:space="preserve">When her eyesight </w:t>
      </w:r>
      <w:r w:rsidR="008C4B00" w:rsidRPr="003F2A36">
        <w:rPr>
          <w:rFonts w:ascii="Arial" w:hAnsi="Arial" w:cs="Arial"/>
        </w:rPr>
        <w:t xml:space="preserve">became </w:t>
      </w:r>
      <w:r w:rsidR="00F27813" w:rsidRPr="003F2A36">
        <w:rPr>
          <w:rFonts w:ascii="Arial" w:hAnsi="Arial" w:cs="Arial"/>
        </w:rPr>
        <w:t>a concern</w:t>
      </w:r>
      <w:r w:rsidR="008C4B00" w:rsidRPr="003F2A36">
        <w:rPr>
          <w:rFonts w:ascii="Arial" w:hAnsi="Arial" w:cs="Arial"/>
        </w:rPr>
        <w:t xml:space="preserve">, </w:t>
      </w:r>
      <w:r w:rsidR="00F27813" w:rsidRPr="003F2A36">
        <w:rPr>
          <w:rFonts w:ascii="Arial" w:hAnsi="Arial" w:cs="Arial"/>
        </w:rPr>
        <w:t>she visited her optometrist</w:t>
      </w:r>
      <w:r w:rsidR="008C4B00" w:rsidRPr="003F2A36">
        <w:rPr>
          <w:rFonts w:ascii="Arial" w:hAnsi="Arial" w:cs="Arial"/>
        </w:rPr>
        <w:t xml:space="preserve">, </w:t>
      </w:r>
      <w:r w:rsidR="00F27813" w:rsidRPr="003F2A36">
        <w:rPr>
          <w:rFonts w:ascii="Arial" w:hAnsi="Arial" w:cs="Arial"/>
        </w:rPr>
        <w:t xml:space="preserve">who advised her to go to her General </w:t>
      </w:r>
      <w:r w:rsidR="000C5303" w:rsidRPr="003F2A36">
        <w:rPr>
          <w:rFonts w:ascii="Arial" w:hAnsi="Arial" w:cs="Arial"/>
        </w:rPr>
        <w:t>P</w:t>
      </w:r>
      <w:r w:rsidR="00F27813" w:rsidRPr="003F2A36">
        <w:rPr>
          <w:rFonts w:ascii="Arial" w:hAnsi="Arial" w:cs="Arial"/>
        </w:rPr>
        <w:t>ractitioner for a blood glucose test</w:t>
      </w:r>
      <w:r w:rsidR="000C5303" w:rsidRPr="003F2A36">
        <w:rPr>
          <w:rFonts w:ascii="Arial" w:hAnsi="Arial" w:cs="Arial"/>
        </w:rPr>
        <w:t>.</w:t>
      </w:r>
      <w:r w:rsidR="00F27813" w:rsidRPr="003F2A36">
        <w:rPr>
          <w:rFonts w:ascii="Arial" w:hAnsi="Arial" w:cs="Arial"/>
        </w:rPr>
        <w:t xml:space="preserve"> </w:t>
      </w:r>
      <w:r w:rsidR="000C5303" w:rsidRPr="003F2A36">
        <w:rPr>
          <w:rFonts w:ascii="Arial" w:hAnsi="Arial" w:cs="Arial"/>
        </w:rPr>
        <w:t xml:space="preserve"> In doing so</w:t>
      </w:r>
      <w:r w:rsidR="001B4292" w:rsidRPr="003F2A36">
        <w:rPr>
          <w:rFonts w:ascii="Arial" w:hAnsi="Arial" w:cs="Arial"/>
        </w:rPr>
        <w:t>,</w:t>
      </w:r>
      <w:r w:rsidR="000C5303" w:rsidRPr="003F2A36">
        <w:rPr>
          <w:rFonts w:ascii="Arial" w:hAnsi="Arial" w:cs="Arial"/>
        </w:rPr>
        <w:t xml:space="preserve"> she came to realise her blood sugar was 118-127 mg/dl</w:t>
      </w:r>
      <w:r w:rsidR="001B4292" w:rsidRPr="003F2A36">
        <w:rPr>
          <w:rFonts w:ascii="Arial" w:hAnsi="Arial" w:cs="Arial"/>
        </w:rPr>
        <w:t xml:space="preserve">. This </w:t>
      </w:r>
      <w:r w:rsidR="000C5303" w:rsidRPr="003F2A36">
        <w:rPr>
          <w:rFonts w:ascii="Arial" w:hAnsi="Arial" w:cs="Arial"/>
        </w:rPr>
        <w:t>was not much of a concern</w:t>
      </w:r>
      <w:r w:rsidR="001B4292" w:rsidRPr="003F2A36">
        <w:rPr>
          <w:rFonts w:ascii="Arial" w:hAnsi="Arial" w:cs="Arial"/>
        </w:rPr>
        <w:t>,</w:t>
      </w:r>
      <w:r w:rsidR="000C5303" w:rsidRPr="003F2A36">
        <w:rPr>
          <w:rFonts w:ascii="Arial" w:hAnsi="Arial" w:cs="Arial"/>
        </w:rPr>
        <w:t xml:space="preserve"> as the DR was confident </w:t>
      </w:r>
      <w:r w:rsidR="001B4292" w:rsidRPr="003F2A36">
        <w:rPr>
          <w:rFonts w:ascii="Arial" w:hAnsi="Arial" w:cs="Arial"/>
        </w:rPr>
        <w:t xml:space="preserve">her health </w:t>
      </w:r>
      <w:r w:rsidR="000C5303" w:rsidRPr="003F2A36">
        <w:rPr>
          <w:rFonts w:ascii="Arial" w:hAnsi="Arial" w:cs="Arial"/>
        </w:rPr>
        <w:t xml:space="preserve">could improve with exercise and </w:t>
      </w:r>
      <w:r w:rsidR="001B4292" w:rsidRPr="003F2A36">
        <w:rPr>
          <w:rFonts w:ascii="Arial" w:hAnsi="Arial" w:cs="Arial"/>
        </w:rPr>
        <w:t xml:space="preserve">a </w:t>
      </w:r>
      <w:r w:rsidR="000C5303" w:rsidRPr="003F2A36">
        <w:rPr>
          <w:rFonts w:ascii="Arial" w:hAnsi="Arial" w:cs="Arial"/>
        </w:rPr>
        <w:t>diet change.</w:t>
      </w:r>
      <w:r w:rsidR="00E1569B" w:rsidRPr="003F2A36">
        <w:rPr>
          <w:rFonts w:ascii="Arial" w:hAnsi="Arial" w:cs="Arial"/>
        </w:rPr>
        <w:t xml:space="preserve"> Mrs A coped well until recently </w:t>
      </w:r>
      <w:r w:rsidR="001B4292" w:rsidRPr="003F2A36">
        <w:rPr>
          <w:rFonts w:ascii="Arial" w:hAnsi="Arial" w:cs="Arial"/>
        </w:rPr>
        <w:t xml:space="preserve">when </w:t>
      </w:r>
      <w:r w:rsidR="00E1569B" w:rsidRPr="003F2A36">
        <w:rPr>
          <w:rFonts w:ascii="Arial" w:hAnsi="Arial" w:cs="Arial"/>
        </w:rPr>
        <w:t>she noticed she was</w:t>
      </w:r>
      <w:r w:rsidR="008C4B00" w:rsidRPr="003F2A36">
        <w:rPr>
          <w:rFonts w:ascii="Arial" w:hAnsi="Arial" w:cs="Arial"/>
        </w:rPr>
        <w:t xml:space="preserve"> experiencing hypoglycaemic events </w:t>
      </w:r>
      <w:r w:rsidR="00E1569B" w:rsidRPr="003F2A36">
        <w:rPr>
          <w:rFonts w:ascii="Arial" w:hAnsi="Arial" w:cs="Arial"/>
        </w:rPr>
        <w:t xml:space="preserve">where </w:t>
      </w:r>
      <w:r w:rsidR="001B4292" w:rsidRPr="003F2A36">
        <w:rPr>
          <w:rFonts w:ascii="Arial" w:hAnsi="Arial" w:cs="Arial"/>
        </w:rPr>
        <w:t>her</w:t>
      </w:r>
      <w:r w:rsidR="00E1569B" w:rsidRPr="003F2A36">
        <w:rPr>
          <w:rFonts w:ascii="Arial" w:hAnsi="Arial" w:cs="Arial"/>
        </w:rPr>
        <w:t xml:space="preserve"> sugar level </w:t>
      </w:r>
      <w:r w:rsidR="001B4292" w:rsidRPr="003F2A36">
        <w:rPr>
          <w:rFonts w:ascii="Arial" w:hAnsi="Arial" w:cs="Arial"/>
        </w:rPr>
        <w:t xml:space="preserve">would </w:t>
      </w:r>
      <w:r w:rsidR="00E1569B" w:rsidRPr="003F2A36">
        <w:rPr>
          <w:rFonts w:ascii="Arial" w:hAnsi="Arial" w:cs="Arial"/>
        </w:rPr>
        <w:t xml:space="preserve">drop below 3 </w:t>
      </w:r>
      <w:r w:rsidR="008C4B00" w:rsidRPr="003F2A36">
        <w:rPr>
          <w:rFonts w:ascii="Arial" w:hAnsi="Arial" w:cs="Arial"/>
        </w:rPr>
        <w:t>(60 mg</w:t>
      </w:r>
      <w:r w:rsidR="00253039" w:rsidRPr="003F2A36">
        <w:rPr>
          <w:rFonts w:ascii="Arial" w:hAnsi="Arial" w:cs="Arial"/>
        </w:rPr>
        <w:t xml:space="preserve">/dl), </w:t>
      </w:r>
      <w:r w:rsidR="00E1569B" w:rsidRPr="003F2A36">
        <w:rPr>
          <w:rFonts w:ascii="Arial" w:hAnsi="Arial" w:cs="Arial"/>
        </w:rPr>
        <w:t xml:space="preserve">making her </w:t>
      </w:r>
      <w:r w:rsidR="00865BC3" w:rsidRPr="003F2A36">
        <w:rPr>
          <w:rFonts w:ascii="Arial" w:hAnsi="Arial" w:cs="Arial"/>
        </w:rPr>
        <w:t>sweat</w:t>
      </w:r>
      <w:r w:rsidR="00253039" w:rsidRPr="003F2A36">
        <w:rPr>
          <w:rFonts w:ascii="Arial" w:hAnsi="Arial" w:cs="Arial"/>
        </w:rPr>
        <w:t>y</w:t>
      </w:r>
      <w:r w:rsidR="00865BC3" w:rsidRPr="003F2A36">
        <w:rPr>
          <w:rFonts w:ascii="Arial" w:hAnsi="Arial" w:cs="Arial"/>
        </w:rPr>
        <w:t>, irritable,</w:t>
      </w:r>
      <w:r w:rsidR="00253039" w:rsidRPr="003F2A36">
        <w:rPr>
          <w:rFonts w:ascii="Arial" w:hAnsi="Arial" w:cs="Arial"/>
        </w:rPr>
        <w:t xml:space="preserve"> </w:t>
      </w:r>
      <w:r w:rsidR="00865BC3" w:rsidRPr="003F2A36">
        <w:rPr>
          <w:rFonts w:ascii="Arial" w:hAnsi="Arial" w:cs="Arial"/>
        </w:rPr>
        <w:t>tired</w:t>
      </w:r>
      <w:r w:rsidR="00253039" w:rsidRPr="003F2A36">
        <w:rPr>
          <w:rFonts w:ascii="Arial" w:hAnsi="Arial" w:cs="Arial"/>
        </w:rPr>
        <w:t xml:space="preserve">, </w:t>
      </w:r>
      <w:r w:rsidR="00865BC3" w:rsidRPr="003F2A36">
        <w:rPr>
          <w:rFonts w:ascii="Arial" w:hAnsi="Arial" w:cs="Arial"/>
        </w:rPr>
        <w:t>sleepy</w:t>
      </w:r>
      <w:r w:rsidR="00253039" w:rsidRPr="003F2A36">
        <w:rPr>
          <w:rFonts w:ascii="Arial" w:hAnsi="Arial" w:cs="Arial"/>
        </w:rPr>
        <w:t xml:space="preserve">, jittery, </w:t>
      </w:r>
      <w:r w:rsidR="000F04EC" w:rsidRPr="003F2A36">
        <w:rPr>
          <w:rFonts w:ascii="Arial" w:hAnsi="Arial" w:cs="Arial"/>
        </w:rPr>
        <w:t>and confused (National Health Service. 2020</w:t>
      </w:r>
      <w:r w:rsidR="00D05D5D" w:rsidRPr="003F2A36">
        <w:rPr>
          <w:rFonts w:ascii="Arial" w:hAnsi="Arial" w:cs="Arial"/>
        </w:rPr>
        <w:t>a</w:t>
      </w:r>
      <w:r w:rsidR="000F04EC" w:rsidRPr="003F2A36">
        <w:rPr>
          <w:rFonts w:ascii="Arial" w:hAnsi="Arial" w:cs="Arial"/>
        </w:rPr>
        <w:t>).</w:t>
      </w:r>
    </w:p>
    <w:p w14:paraId="519200D0" w14:textId="05F1739D" w:rsidR="002D7538" w:rsidRPr="003F2A36" w:rsidRDefault="00253039" w:rsidP="003E65E2">
      <w:pPr>
        <w:spacing w:line="360" w:lineRule="auto"/>
        <w:jc w:val="both"/>
        <w:rPr>
          <w:rFonts w:ascii="Arial" w:hAnsi="Arial" w:cs="Arial"/>
        </w:rPr>
      </w:pPr>
      <w:r w:rsidRPr="003F2A36">
        <w:rPr>
          <w:rFonts w:ascii="Arial" w:hAnsi="Arial" w:cs="Arial"/>
        </w:rPr>
        <w:t>S</w:t>
      </w:r>
      <w:r w:rsidR="00FC25B9" w:rsidRPr="003F2A36">
        <w:rPr>
          <w:rFonts w:ascii="Arial" w:hAnsi="Arial" w:cs="Arial"/>
        </w:rPr>
        <w:t xml:space="preserve">he is </w:t>
      </w:r>
      <w:r w:rsidR="000C5303" w:rsidRPr="003F2A36">
        <w:rPr>
          <w:rFonts w:ascii="Arial" w:hAnsi="Arial" w:cs="Arial"/>
        </w:rPr>
        <w:t xml:space="preserve">taking medication for </w:t>
      </w:r>
      <w:r w:rsidRPr="003F2A36">
        <w:rPr>
          <w:rFonts w:ascii="Arial" w:hAnsi="Arial" w:cs="Arial"/>
        </w:rPr>
        <w:t xml:space="preserve">high </w:t>
      </w:r>
      <w:r w:rsidR="000C5303" w:rsidRPr="003F2A36">
        <w:rPr>
          <w:rFonts w:ascii="Arial" w:hAnsi="Arial" w:cs="Arial"/>
        </w:rPr>
        <w:t xml:space="preserve">blood pressure, cholesterol, </w:t>
      </w:r>
      <w:r w:rsidRPr="003F2A36">
        <w:rPr>
          <w:rFonts w:ascii="Arial" w:hAnsi="Arial" w:cs="Arial"/>
        </w:rPr>
        <w:t>t</w:t>
      </w:r>
      <w:r w:rsidR="00225146" w:rsidRPr="003F2A36">
        <w:rPr>
          <w:rFonts w:ascii="Arial" w:hAnsi="Arial" w:cs="Arial"/>
        </w:rPr>
        <w:t>hyroid</w:t>
      </w:r>
      <w:r w:rsidR="000C5303" w:rsidRPr="003F2A36">
        <w:rPr>
          <w:rFonts w:ascii="Arial" w:hAnsi="Arial" w:cs="Arial"/>
        </w:rPr>
        <w:t xml:space="preserve"> and </w:t>
      </w:r>
      <w:r w:rsidRPr="003F2A36">
        <w:rPr>
          <w:rFonts w:ascii="Arial" w:hAnsi="Arial" w:cs="Arial"/>
        </w:rPr>
        <w:t>pain</w:t>
      </w:r>
      <w:r w:rsidR="001F3275" w:rsidRPr="003F2A36">
        <w:rPr>
          <w:rFonts w:ascii="Arial" w:hAnsi="Arial" w:cs="Arial"/>
        </w:rPr>
        <w:t xml:space="preserve"> relief</w:t>
      </w:r>
      <w:r w:rsidR="00E1569B" w:rsidRPr="003F2A36">
        <w:rPr>
          <w:rFonts w:ascii="Arial" w:hAnsi="Arial" w:cs="Arial"/>
        </w:rPr>
        <w:t>. Her activities are limited due to joint pains and increased caring commitments for her son and husband. Mrs A has a rich diet of fish</w:t>
      </w:r>
      <w:r w:rsidRPr="003F2A36">
        <w:rPr>
          <w:rFonts w:ascii="Arial" w:hAnsi="Arial" w:cs="Arial"/>
        </w:rPr>
        <w:t>,</w:t>
      </w:r>
      <w:r w:rsidR="00E1569B" w:rsidRPr="003F2A36">
        <w:rPr>
          <w:rFonts w:ascii="Arial" w:hAnsi="Arial" w:cs="Arial"/>
        </w:rPr>
        <w:t xml:space="preserve"> meat</w:t>
      </w:r>
      <w:r w:rsidRPr="003F2A36">
        <w:rPr>
          <w:rFonts w:ascii="Arial" w:hAnsi="Arial" w:cs="Arial"/>
        </w:rPr>
        <w:t>,</w:t>
      </w:r>
      <w:r w:rsidR="00E1569B" w:rsidRPr="003F2A36">
        <w:rPr>
          <w:rFonts w:ascii="Arial" w:hAnsi="Arial" w:cs="Arial"/>
        </w:rPr>
        <w:t xml:space="preserve"> and </w:t>
      </w:r>
      <w:r w:rsidRPr="003F2A36">
        <w:rPr>
          <w:rFonts w:ascii="Arial" w:hAnsi="Arial" w:cs="Arial"/>
        </w:rPr>
        <w:t>vegetables; however,</w:t>
      </w:r>
      <w:r w:rsidR="00E1569B" w:rsidRPr="003F2A36">
        <w:rPr>
          <w:rFonts w:ascii="Arial" w:hAnsi="Arial" w:cs="Arial"/>
        </w:rPr>
        <w:t xml:space="preserve"> her intake of fruits is low.</w:t>
      </w:r>
      <w:r w:rsidR="000312CE" w:rsidRPr="003F2A36">
        <w:rPr>
          <w:rFonts w:ascii="Arial" w:hAnsi="Arial" w:cs="Arial"/>
        </w:rPr>
        <w:t xml:space="preserve"> Mrs A</w:t>
      </w:r>
      <w:r w:rsidR="00395A31" w:rsidRPr="003F2A36">
        <w:rPr>
          <w:rFonts w:ascii="Arial" w:hAnsi="Arial" w:cs="Arial"/>
        </w:rPr>
        <w:t>’s diet consists</w:t>
      </w:r>
      <w:r w:rsidR="000312CE" w:rsidRPr="003F2A36">
        <w:rPr>
          <w:rFonts w:ascii="Arial" w:hAnsi="Arial" w:cs="Arial"/>
        </w:rPr>
        <w:t xml:space="preserve"> mainly </w:t>
      </w:r>
      <w:r w:rsidR="00395A31" w:rsidRPr="003F2A36">
        <w:rPr>
          <w:rFonts w:ascii="Arial" w:hAnsi="Arial" w:cs="Arial"/>
        </w:rPr>
        <w:t xml:space="preserve">of carbohydrates </w:t>
      </w:r>
      <w:r w:rsidR="000312CE" w:rsidRPr="003F2A36">
        <w:rPr>
          <w:rFonts w:ascii="Arial" w:hAnsi="Arial" w:cs="Arial"/>
        </w:rPr>
        <w:t>from rice but sometimes she</w:t>
      </w:r>
      <w:r w:rsidR="00395A31" w:rsidRPr="003F2A36">
        <w:rPr>
          <w:rFonts w:ascii="Arial" w:hAnsi="Arial" w:cs="Arial"/>
        </w:rPr>
        <w:t xml:space="preserve"> </w:t>
      </w:r>
      <w:r w:rsidR="000312CE" w:rsidRPr="003F2A36">
        <w:rPr>
          <w:rFonts w:ascii="Arial" w:hAnsi="Arial" w:cs="Arial"/>
        </w:rPr>
        <w:t>substitute</w:t>
      </w:r>
      <w:r w:rsidR="00395A31" w:rsidRPr="003F2A36">
        <w:rPr>
          <w:rFonts w:ascii="Arial" w:hAnsi="Arial" w:cs="Arial"/>
        </w:rPr>
        <w:t>s</w:t>
      </w:r>
      <w:r w:rsidR="000312CE" w:rsidRPr="003F2A36">
        <w:rPr>
          <w:rFonts w:ascii="Arial" w:hAnsi="Arial" w:cs="Arial"/>
        </w:rPr>
        <w:t xml:space="preserve"> that for chapatti. A typical meal for her is rice and </w:t>
      </w:r>
      <w:r w:rsidR="00395A31" w:rsidRPr="003F2A36">
        <w:rPr>
          <w:rFonts w:ascii="Arial" w:hAnsi="Arial" w:cs="Arial"/>
        </w:rPr>
        <w:t xml:space="preserve">either </w:t>
      </w:r>
      <w:r w:rsidR="000312CE" w:rsidRPr="003F2A36">
        <w:rPr>
          <w:rFonts w:ascii="Arial" w:hAnsi="Arial" w:cs="Arial"/>
        </w:rPr>
        <w:t>fish</w:t>
      </w:r>
      <w:r w:rsidR="00395A31" w:rsidRPr="003F2A36">
        <w:rPr>
          <w:rFonts w:ascii="Arial" w:hAnsi="Arial" w:cs="Arial"/>
        </w:rPr>
        <w:t xml:space="preserve">, </w:t>
      </w:r>
      <w:r w:rsidR="000312CE" w:rsidRPr="003F2A36">
        <w:rPr>
          <w:rFonts w:ascii="Arial" w:hAnsi="Arial" w:cs="Arial"/>
        </w:rPr>
        <w:t>meat</w:t>
      </w:r>
      <w:r w:rsidR="00395A31" w:rsidRPr="003F2A36">
        <w:rPr>
          <w:rFonts w:ascii="Arial" w:hAnsi="Arial" w:cs="Arial"/>
        </w:rPr>
        <w:t xml:space="preserve">, </w:t>
      </w:r>
      <w:r w:rsidR="000312CE" w:rsidRPr="003F2A36">
        <w:rPr>
          <w:rFonts w:ascii="Arial" w:hAnsi="Arial" w:cs="Arial"/>
        </w:rPr>
        <w:t>or chicken curry with added vegetable</w:t>
      </w:r>
      <w:r w:rsidR="00C666CE" w:rsidRPr="003F2A36">
        <w:rPr>
          <w:rFonts w:ascii="Arial" w:hAnsi="Arial" w:cs="Arial"/>
        </w:rPr>
        <w:t>s</w:t>
      </w:r>
      <w:r w:rsidR="000312CE" w:rsidRPr="003F2A36">
        <w:rPr>
          <w:rFonts w:ascii="Arial" w:hAnsi="Arial" w:cs="Arial"/>
        </w:rPr>
        <w:t xml:space="preserve">. Mrs A admitted that her cooking isn’t that healthy as </w:t>
      </w:r>
      <w:r w:rsidR="00395A31" w:rsidRPr="003F2A36">
        <w:rPr>
          <w:rFonts w:ascii="Arial" w:hAnsi="Arial" w:cs="Arial"/>
        </w:rPr>
        <w:t>she uses a lot of oil to cook her meals. She also states</w:t>
      </w:r>
      <w:r w:rsidR="006F6EF4" w:rsidRPr="003F2A36">
        <w:rPr>
          <w:rFonts w:ascii="Arial" w:hAnsi="Arial" w:cs="Arial"/>
        </w:rPr>
        <w:t xml:space="preserve"> that</w:t>
      </w:r>
      <w:r w:rsidR="000312CE" w:rsidRPr="003F2A36">
        <w:rPr>
          <w:rFonts w:ascii="Arial" w:hAnsi="Arial" w:cs="Arial"/>
        </w:rPr>
        <w:t xml:space="preserve"> her portions are quite big</w:t>
      </w:r>
      <w:r w:rsidR="00C666CE" w:rsidRPr="003F2A36">
        <w:rPr>
          <w:rFonts w:ascii="Arial" w:hAnsi="Arial" w:cs="Arial"/>
        </w:rPr>
        <w:t xml:space="preserve"> </w:t>
      </w:r>
      <w:r w:rsidR="000312CE" w:rsidRPr="003F2A36">
        <w:rPr>
          <w:rFonts w:ascii="Arial" w:hAnsi="Arial" w:cs="Arial"/>
        </w:rPr>
        <w:t xml:space="preserve">and </w:t>
      </w:r>
      <w:r w:rsidR="006F6EF4" w:rsidRPr="003F2A36">
        <w:rPr>
          <w:rFonts w:ascii="Arial" w:hAnsi="Arial" w:cs="Arial"/>
        </w:rPr>
        <w:t xml:space="preserve">that she eats desserts in </w:t>
      </w:r>
      <w:r w:rsidR="006F6EF4" w:rsidRPr="003F2A36">
        <w:rPr>
          <w:rFonts w:ascii="Arial" w:hAnsi="Arial" w:cs="Arial"/>
        </w:rPr>
        <w:lastRenderedPageBreak/>
        <w:t>moderation</w:t>
      </w:r>
      <w:r w:rsidR="000312CE" w:rsidRPr="003F2A36">
        <w:rPr>
          <w:rFonts w:ascii="Arial" w:hAnsi="Arial" w:cs="Arial"/>
        </w:rPr>
        <w:t>. Mrs A</w:t>
      </w:r>
      <w:r w:rsidR="00E1569B" w:rsidRPr="003F2A36">
        <w:rPr>
          <w:rFonts w:ascii="Arial" w:hAnsi="Arial" w:cs="Arial"/>
        </w:rPr>
        <w:t xml:space="preserve"> is not getting good sleep during the night as her son keeps her awake</w:t>
      </w:r>
      <w:r w:rsidRPr="003F2A36">
        <w:rPr>
          <w:rFonts w:ascii="Arial" w:hAnsi="Arial" w:cs="Arial"/>
        </w:rPr>
        <w:t>, but</w:t>
      </w:r>
      <w:r w:rsidR="00E1569B" w:rsidRPr="003F2A36">
        <w:rPr>
          <w:rFonts w:ascii="Arial" w:hAnsi="Arial" w:cs="Arial"/>
        </w:rPr>
        <w:t xml:space="preserve"> she manages to sleep for 2 to 3 hours in the morning when her son goes to </w:t>
      </w:r>
      <w:r w:rsidR="00C9623D" w:rsidRPr="003F2A36">
        <w:rPr>
          <w:rFonts w:ascii="Arial" w:hAnsi="Arial" w:cs="Arial"/>
        </w:rPr>
        <w:t>day centre</w:t>
      </w:r>
      <w:r w:rsidR="00E1569B" w:rsidRPr="003F2A36">
        <w:rPr>
          <w:rFonts w:ascii="Arial" w:hAnsi="Arial" w:cs="Arial"/>
        </w:rPr>
        <w:t>.</w:t>
      </w:r>
      <w:r w:rsidR="008652C1" w:rsidRPr="003F2A36">
        <w:rPr>
          <w:rFonts w:ascii="Arial" w:hAnsi="Arial" w:cs="Arial"/>
        </w:rPr>
        <w:t xml:space="preserve"> Mrs A has always maintained a good </w:t>
      </w:r>
      <w:r w:rsidR="006F6EF4" w:rsidRPr="003F2A36">
        <w:rPr>
          <w:rFonts w:ascii="Arial" w:hAnsi="Arial" w:cs="Arial"/>
        </w:rPr>
        <w:t>w</w:t>
      </w:r>
      <w:r w:rsidR="008652C1" w:rsidRPr="003F2A36">
        <w:rPr>
          <w:rFonts w:ascii="Arial" w:hAnsi="Arial" w:cs="Arial"/>
        </w:rPr>
        <w:t xml:space="preserve">eight but recently her weight </w:t>
      </w:r>
      <w:r w:rsidRPr="003F2A36">
        <w:rPr>
          <w:rFonts w:ascii="Arial" w:hAnsi="Arial" w:cs="Arial"/>
        </w:rPr>
        <w:t xml:space="preserve">has been </w:t>
      </w:r>
      <w:r w:rsidR="008652C1" w:rsidRPr="003F2A36">
        <w:rPr>
          <w:rFonts w:ascii="Arial" w:hAnsi="Arial" w:cs="Arial"/>
        </w:rPr>
        <w:t>fluctuatin</w:t>
      </w:r>
      <w:r w:rsidRPr="003F2A36">
        <w:rPr>
          <w:rFonts w:ascii="Arial" w:hAnsi="Arial" w:cs="Arial"/>
        </w:rPr>
        <w:t xml:space="preserve">g, </w:t>
      </w:r>
      <w:r w:rsidR="008652C1" w:rsidRPr="003F2A36">
        <w:rPr>
          <w:rFonts w:ascii="Arial" w:hAnsi="Arial" w:cs="Arial"/>
        </w:rPr>
        <w:t>and she is noticing she is putting on weight.</w:t>
      </w:r>
      <w:r w:rsidR="00B8625B" w:rsidRPr="003F2A36">
        <w:rPr>
          <w:rFonts w:ascii="Arial" w:hAnsi="Arial" w:cs="Arial"/>
        </w:rPr>
        <w:t xml:space="preserve"> </w:t>
      </w:r>
      <w:r w:rsidR="006F6EF4" w:rsidRPr="003F2A36">
        <w:rPr>
          <w:rFonts w:ascii="Arial" w:hAnsi="Arial" w:cs="Arial"/>
        </w:rPr>
        <w:t>She has also noticed more pain and weakness in her left foot</w:t>
      </w:r>
      <w:r w:rsidR="00B8625B" w:rsidRPr="003F2A36">
        <w:rPr>
          <w:rFonts w:ascii="Arial" w:hAnsi="Arial" w:cs="Arial"/>
        </w:rPr>
        <w:t>.</w:t>
      </w:r>
      <w:r w:rsidR="008652C1" w:rsidRPr="003F2A36">
        <w:rPr>
          <w:rFonts w:ascii="Arial" w:hAnsi="Arial" w:cs="Arial"/>
        </w:rPr>
        <w:t xml:space="preserve"> </w:t>
      </w:r>
      <w:r w:rsidR="00B8625B" w:rsidRPr="003F2A36">
        <w:rPr>
          <w:rFonts w:ascii="Arial" w:hAnsi="Arial" w:cs="Arial"/>
        </w:rPr>
        <w:t>On further questioning</w:t>
      </w:r>
      <w:r w:rsidR="00C666CE" w:rsidRPr="003F2A36">
        <w:rPr>
          <w:rFonts w:ascii="Arial" w:hAnsi="Arial" w:cs="Arial"/>
        </w:rPr>
        <w:t xml:space="preserve">, </w:t>
      </w:r>
      <w:r w:rsidR="00B8625B" w:rsidRPr="003F2A36">
        <w:rPr>
          <w:rFonts w:ascii="Arial" w:hAnsi="Arial" w:cs="Arial"/>
        </w:rPr>
        <w:t>Mrs A said her sister had diabetes</w:t>
      </w:r>
      <w:r w:rsidR="006F6EF4" w:rsidRPr="003F2A36">
        <w:rPr>
          <w:rFonts w:ascii="Arial" w:hAnsi="Arial" w:cs="Arial"/>
        </w:rPr>
        <w:t>, w</w:t>
      </w:r>
      <w:r w:rsidR="00B8625B" w:rsidRPr="003F2A36">
        <w:rPr>
          <w:rFonts w:ascii="Arial" w:hAnsi="Arial" w:cs="Arial"/>
        </w:rPr>
        <w:t>ho had been diagnosed in her late 40’s and died from kidney failure.</w:t>
      </w:r>
      <w:r w:rsidR="00E1569B" w:rsidRPr="003F2A36">
        <w:rPr>
          <w:rFonts w:ascii="Arial" w:hAnsi="Arial" w:cs="Arial"/>
        </w:rPr>
        <w:t xml:space="preserve"> </w:t>
      </w:r>
    </w:p>
    <w:p w14:paraId="1327BC55" w14:textId="1353C05E" w:rsidR="00EA51D6" w:rsidRPr="00940B1A" w:rsidRDefault="00B80AEB" w:rsidP="00940B1A">
      <w:pPr>
        <w:pStyle w:val="Heading1"/>
        <w:spacing w:line="360" w:lineRule="auto"/>
        <w:rPr>
          <w:rFonts w:ascii="Arial" w:hAnsi="Arial" w:cs="Arial"/>
          <w:sz w:val="28"/>
          <w:szCs w:val="28"/>
        </w:rPr>
      </w:pPr>
      <w:bookmarkStart w:id="6" w:name="_Toc57652094"/>
      <w:r w:rsidRPr="00940B1A">
        <w:rPr>
          <w:rFonts w:ascii="Arial" w:hAnsi="Arial" w:cs="Arial"/>
          <w:sz w:val="28"/>
          <w:szCs w:val="28"/>
        </w:rPr>
        <w:t>Assessment report:</w:t>
      </w:r>
      <w:bookmarkEnd w:id="6"/>
      <w:r w:rsidRPr="00940B1A">
        <w:rPr>
          <w:rFonts w:ascii="Arial" w:hAnsi="Arial" w:cs="Arial"/>
          <w:sz w:val="28"/>
          <w:szCs w:val="28"/>
        </w:rPr>
        <w:t xml:space="preserve"> </w:t>
      </w:r>
      <w:r w:rsidR="002D7538" w:rsidRPr="00940B1A">
        <w:rPr>
          <w:rFonts w:ascii="Arial" w:hAnsi="Arial" w:cs="Arial"/>
          <w:sz w:val="28"/>
          <w:szCs w:val="28"/>
        </w:rPr>
        <w:t xml:space="preserve"> </w:t>
      </w:r>
    </w:p>
    <w:p w14:paraId="099220BB" w14:textId="5A1B80B6" w:rsidR="004C46A9" w:rsidRDefault="004C46A9" w:rsidP="00940B1A">
      <w:pPr>
        <w:pStyle w:val="ListParagraph"/>
        <w:numPr>
          <w:ilvl w:val="0"/>
          <w:numId w:val="3"/>
        </w:numPr>
        <w:spacing w:line="360" w:lineRule="auto"/>
        <w:jc w:val="both"/>
        <w:rPr>
          <w:rFonts w:ascii="Arial" w:hAnsi="Arial" w:cs="Arial"/>
        </w:rPr>
      </w:pPr>
      <w:r w:rsidRPr="000A77F0">
        <w:rPr>
          <w:rFonts w:ascii="Arial" w:hAnsi="Arial" w:cs="Arial"/>
        </w:rPr>
        <w:t xml:space="preserve">Mrs As’ </w:t>
      </w:r>
      <w:r w:rsidR="00CD5B12" w:rsidRPr="000A77F0">
        <w:rPr>
          <w:rFonts w:ascii="Arial" w:hAnsi="Arial" w:cs="Arial"/>
        </w:rPr>
        <w:t>Height</w:t>
      </w:r>
      <w:r w:rsidR="000B229F" w:rsidRPr="000A77F0">
        <w:rPr>
          <w:rFonts w:ascii="Arial" w:hAnsi="Arial" w:cs="Arial"/>
        </w:rPr>
        <w:t xml:space="preserve">: </w:t>
      </w:r>
      <w:r w:rsidR="00CD5B12" w:rsidRPr="000A77F0">
        <w:rPr>
          <w:rFonts w:ascii="Arial" w:hAnsi="Arial" w:cs="Arial"/>
        </w:rPr>
        <w:t>5</w:t>
      </w:r>
      <w:r w:rsidRPr="000A77F0">
        <w:rPr>
          <w:rFonts w:ascii="Arial" w:hAnsi="Arial" w:cs="Arial"/>
        </w:rPr>
        <w:t>′4</w:t>
      </w:r>
      <w:r w:rsidR="00CD5B12" w:rsidRPr="000A77F0">
        <w:rPr>
          <w:rFonts w:ascii="Arial" w:hAnsi="Arial" w:cs="Arial"/>
        </w:rPr>
        <w:t>″ Weight</w:t>
      </w:r>
      <w:r w:rsidR="000B229F" w:rsidRPr="000A77F0">
        <w:rPr>
          <w:rFonts w:ascii="Arial" w:hAnsi="Arial" w:cs="Arial"/>
        </w:rPr>
        <w:t xml:space="preserve">: </w:t>
      </w:r>
      <w:r w:rsidR="00CD5B12" w:rsidRPr="000A77F0">
        <w:rPr>
          <w:rFonts w:ascii="Arial" w:hAnsi="Arial" w:cs="Arial"/>
        </w:rPr>
        <w:t>186 lb (13.3 stones) and body mass index (BMI): 33</w:t>
      </w:r>
      <w:r w:rsidRPr="000A77F0">
        <w:rPr>
          <w:rFonts w:ascii="Arial" w:hAnsi="Arial" w:cs="Arial"/>
        </w:rPr>
        <w:t xml:space="preserve"> kg/m2</w:t>
      </w:r>
    </w:p>
    <w:p w14:paraId="6C25B6F5" w14:textId="4BF78105" w:rsidR="007972B5" w:rsidRPr="000A77F0" w:rsidRDefault="007972B5" w:rsidP="007972B5">
      <w:pPr>
        <w:pStyle w:val="ListParagraph"/>
        <w:spacing w:line="360" w:lineRule="auto"/>
        <w:jc w:val="both"/>
        <w:rPr>
          <w:rFonts w:ascii="Arial" w:hAnsi="Arial" w:cs="Arial"/>
        </w:rPr>
      </w:pPr>
      <w:r>
        <w:rPr>
          <w:rFonts w:ascii="Arial" w:hAnsi="Arial" w:cs="Arial"/>
        </w:rPr>
        <w:t>This is very high and needs to be lowered with exercise and diet.</w:t>
      </w:r>
    </w:p>
    <w:p w14:paraId="307B7706" w14:textId="212C553D" w:rsidR="004C46A9" w:rsidRDefault="00CD5B12" w:rsidP="003F2A36">
      <w:pPr>
        <w:pStyle w:val="ListParagraph"/>
        <w:numPr>
          <w:ilvl w:val="0"/>
          <w:numId w:val="3"/>
        </w:numPr>
        <w:spacing w:line="360" w:lineRule="auto"/>
        <w:jc w:val="both"/>
        <w:rPr>
          <w:rFonts w:ascii="Arial" w:hAnsi="Arial" w:cs="Arial"/>
        </w:rPr>
      </w:pPr>
      <w:r w:rsidRPr="000A77F0">
        <w:rPr>
          <w:rFonts w:ascii="Arial" w:hAnsi="Arial" w:cs="Arial"/>
        </w:rPr>
        <w:t xml:space="preserve">Blood pressure: </w:t>
      </w:r>
      <w:r w:rsidR="000B229F" w:rsidRPr="000A77F0">
        <w:rPr>
          <w:rFonts w:ascii="Arial" w:hAnsi="Arial" w:cs="Arial"/>
        </w:rPr>
        <w:t>upright</w:t>
      </w:r>
      <w:r w:rsidRPr="000A77F0">
        <w:rPr>
          <w:rFonts w:ascii="Arial" w:hAnsi="Arial" w:cs="Arial"/>
        </w:rPr>
        <w:t xml:space="preserve">;140/90 mmHg and </w:t>
      </w:r>
      <w:r w:rsidR="000B229F" w:rsidRPr="000A77F0">
        <w:rPr>
          <w:rFonts w:ascii="Arial" w:hAnsi="Arial" w:cs="Arial"/>
        </w:rPr>
        <w:t>supine</w:t>
      </w:r>
      <w:r w:rsidRPr="000A77F0">
        <w:rPr>
          <w:rFonts w:ascii="Arial" w:hAnsi="Arial" w:cs="Arial"/>
        </w:rPr>
        <w:t>; 154/95 mmHg;</w:t>
      </w:r>
      <w:r w:rsidR="007972B5">
        <w:rPr>
          <w:rFonts w:ascii="Arial" w:hAnsi="Arial" w:cs="Arial"/>
        </w:rPr>
        <w:t xml:space="preserve"> this is not normal </w:t>
      </w:r>
      <w:r w:rsidR="00E3608F">
        <w:rPr>
          <w:rFonts w:ascii="Arial" w:hAnsi="Arial" w:cs="Arial"/>
        </w:rPr>
        <w:t xml:space="preserve">and needs to be reduces with exercise </w:t>
      </w:r>
      <w:r w:rsidR="003F2A36">
        <w:rPr>
          <w:rFonts w:ascii="Arial" w:hAnsi="Arial" w:cs="Arial"/>
        </w:rPr>
        <w:t xml:space="preserve">and reduce salt intake (Sheridan, </w:t>
      </w:r>
      <w:r w:rsidR="003F2A36" w:rsidRPr="003F2A36">
        <w:rPr>
          <w:rFonts w:ascii="Arial" w:hAnsi="Arial" w:cs="Arial"/>
        </w:rPr>
        <w:t>2017)</w:t>
      </w:r>
      <w:r w:rsidR="003F2A36">
        <w:rPr>
          <w:rFonts w:ascii="Arial" w:hAnsi="Arial" w:cs="Arial"/>
        </w:rPr>
        <w:t>.</w:t>
      </w:r>
      <w:r w:rsidR="003F2A36" w:rsidRPr="003F2A36">
        <w:rPr>
          <w:rFonts w:ascii="Arial" w:hAnsi="Arial" w:cs="Arial"/>
        </w:rPr>
        <w:t xml:space="preserve"> </w:t>
      </w:r>
      <w:r w:rsidR="007972B5">
        <w:rPr>
          <w:rFonts w:ascii="Arial" w:hAnsi="Arial" w:cs="Arial"/>
        </w:rPr>
        <w:t xml:space="preserve"> </w:t>
      </w:r>
    </w:p>
    <w:p w14:paraId="152D0F27" w14:textId="564F1C7F" w:rsidR="00247E28" w:rsidRPr="000A77F0" w:rsidRDefault="00247E28" w:rsidP="00940B1A">
      <w:pPr>
        <w:pStyle w:val="ListParagraph"/>
        <w:numPr>
          <w:ilvl w:val="0"/>
          <w:numId w:val="3"/>
        </w:numPr>
        <w:spacing w:line="360" w:lineRule="auto"/>
        <w:jc w:val="both"/>
        <w:rPr>
          <w:rFonts w:ascii="Arial" w:hAnsi="Arial" w:cs="Arial"/>
        </w:rPr>
      </w:pPr>
      <w:r>
        <w:rPr>
          <w:rFonts w:ascii="Arial" w:hAnsi="Arial" w:cs="Arial"/>
        </w:rPr>
        <w:t>HbAlc 6.7</w:t>
      </w:r>
      <w:r w:rsidR="00E3608F">
        <w:rPr>
          <w:rFonts w:ascii="Arial" w:hAnsi="Arial" w:cs="Arial"/>
        </w:rPr>
        <w:t>%</w:t>
      </w:r>
      <w:r w:rsidR="007972B5">
        <w:rPr>
          <w:rFonts w:ascii="Arial" w:hAnsi="Arial" w:cs="Arial"/>
        </w:rPr>
        <w:t xml:space="preserve"> this is also very high and should ultimately be around 6.5</w:t>
      </w:r>
      <w:r w:rsidR="00E3608F">
        <w:rPr>
          <w:rFonts w:ascii="Arial" w:hAnsi="Arial" w:cs="Arial"/>
        </w:rPr>
        <w:t>%</w:t>
      </w:r>
      <w:r>
        <w:rPr>
          <w:rFonts w:ascii="Arial" w:hAnsi="Arial" w:cs="Arial"/>
        </w:rPr>
        <w:t xml:space="preserve">  </w:t>
      </w:r>
    </w:p>
    <w:p w14:paraId="1DAB74CC" w14:textId="5068686E" w:rsidR="00CD5B12" w:rsidRPr="000A77F0" w:rsidRDefault="00CD5B12" w:rsidP="00940B1A">
      <w:pPr>
        <w:pStyle w:val="ListParagraph"/>
        <w:numPr>
          <w:ilvl w:val="0"/>
          <w:numId w:val="3"/>
        </w:numPr>
        <w:spacing w:line="360" w:lineRule="auto"/>
        <w:jc w:val="both"/>
        <w:rPr>
          <w:rFonts w:ascii="Arial" w:hAnsi="Arial" w:cs="Arial"/>
        </w:rPr>
      </w:pPr>
      <w:r w:rsidRPr="000A77F0">
        <w:rPr>
          <w:rFonts w:ascii="Arial" w:hAnsi="Arial" w:cs="Arial"/>
        </w:rPr>
        <w:t xml:space="preserve">Heart: </w:t>
      </w:r>
      <w:r w:rsidR="000B229F" w:rsidRPr="000A77F0">
        <w:rPr>
          <w:rFonts w:ascii="Arial" w:hAnsi="Arial" w:cs="Arial"/>
        </w:rPr>
        <w:t>Regular rate and rhythm</w:t>
      </w:r>
      <w:r w:rsidRPr="000A77F0">
        <w:rPr>
          <w:rFonts w:ascii="Arial" w:hAnsi="Arial" w:cs="Arial"/>
        </w:rPr>
        <w:t xml:space="preserve"> with no murmurs or gallops</w:t>
      </w:r>
    </w:p>
    <w:p w14:paraId="2286FFEB" w14:textId="72FACB25" w:rsidR="00EA51D6" w:rsidRPr="000A77F0" w:rsidRDefault="007C3F47" w:rsidP="00940B1A">
      <w:pPr>
        <w:pStyle w:val="ListParagraph"/>
        <w:numPr>
          <w:ilvl w:val="0"/>
          <w:numId w:val="3"/>
        </w:numPr>
        <w:spacing w:line="360" w:lineRule="auto"/>
        <w:jc w:val="both"/>
        <w:rPr>
          <w:rFonts w:ascii="Arial" w:hAnsi="Arial" w:cs="Arial"/>
        </w:rPr>
      </w:pPr>
      <w:r w:rsidRPr="000A77F0">
        <w:rPr>
          <w:rFonts w:ascii="Arial" w:hAnsi="Arial" w:cs="Arial"/>
        </w:rPr>
        <w:t xml:space="preserve">On </w:t>
      </w:r>
      <w:r w:rsidR="00B8625B" w:rsidRPr="000A77F0">
        <w:rPr>
          <w:rFonts w:ascii="Arial" w:hAnsi="Arial" w:cs="Arial"/>
        </w:rPr>
        <w:t>further observation</w:t>
      </w:r>
      <w:r w:rsidR="00C666CE" w:rsidRPr="000A77F0">
        <w:rPr>
          <w:rFonts w:ascii="Arial" w:hAnsi="Arial" w:cs="Arial"/>
        </w:rPr>
        <w:t>,</w:t>
      </w:r>
      <w:r w:rsidR="00B8625B" w:rsidRPr="000A77F0">
        <w:rPr>
          <w:rFonts w:ascii="Arial" w:hAnsi="Arial" w:cs="Arial"/>
        </w:rPr>
        <w:t xml:space="preserve"> it came to light that </w:t>
      </w:r>
      <w:r w:rsidRPr="000A77F0">
        <w:rPr>
          <w:rFonts w:ascii="Arial" w:hAnsi="Arial" w:cs="Arial"/>
        </w:rPr>
        <w:t xml:space="preserve">she is </w:t>
      </w:r>
      <w:r w:rsidR="00EA51D6" w:rsidRPr="000A77F0">
        <w:rPr>
          <w:rFonts w:ascii="Arial" w:hAnsi="Arial" w:cs="Arial"/>
        </w:rPr>
        <w:t>getting very tired eyes</w:t>
      </w:r>
      <w:r w:rsidRPr="000A77F0">
        <w:rPr>
          <w:rFonts w:ascii="Arial" w:hAnsi="Arial" w:cs="Arial"/>
        </w:rPr>
        <w:t>,</w:t>
      </w:r>
      <w:r w:rsidR="00EA51D6" w:rsidRPr="000A77F0">
        <w:rPr>
          <w:rFonts w:ascii="Arial" w:hAnsi="Arial" w:cs="Arial"/>
        </w:rPr>
        <w:t xml:space="preserve"> especially when watching television or </w:t>
      </w:r>
      <w:r w:rsidRPr="000A77F0">
        <w:rPr>
          <w:rFonts w:ascii="Arial" w:hAnsi="Arial" w:cs="Arial"/>
        </w:rPr>
        <w:t xml:space="preserve">looking </w:t>
      </w:r>
      <w:r w:rsidR="00EA51D6" w:rsidRPr="000A77F0">
        <w:rPr>
          <w:rFonts w:ascii="Arial" w:hAnsi="Arial" w:cs="Arial"/>
        </w:rPr>
        <w:t>on</w:t>
      </w:r>
      <w:r w:rsidRPr="000A77F0">
        <w:rPr>
          <w:rFonts w:ascii="Arial" w:hAnsi="Arial" w:cs="Arial"/>
        </w:rPr>
        <w:t xml:space="preserve"> </w:t>
      </w:r>
      <w:r w:rsidR="00A80305" w:rsidRPr="000A77F0">
        <w:rPr>
          <w:rFonts w:ascii="Arial" w:hAnsi="Arial" w:cs="Arial"/>
        </w:rPr>
        <w:t>her</w:t>
      </w:r>
      <w:r w:rsidR="00EA51D6" w:rsidRPr="000A77F0">
        <w:rPr>
          <w:rFonts w:ascii="Arial" w:hAnsi="Arial" w:cs="Arial"/>
        </w:rPr>
        <w:t xml:space="preserve"> </w:t>
      </w:r>
      <w:r w:rsidR="007D6ECF" w:rsidRPr="003F2A36">
        <w:rPr>
          <w:rFonts w:ascii="Arial" w:hAnsi="Arial" w:cs="Arial"/>
        </w:rPr>
        <w:t xml:space="preserve">phone (RNIB, 2020). </w:t>
      </w:r>
      <w:r w:rsidR="007D6ECF" w:rsidRPr="000A77F0">
        <w:rPr>
          <w:rFonts w:ascii="Arial" w:hAnsi="Arial" w:cs="Arial"/>
        </w:rPr>
        <w:t>She</w:t>
      </w:r>
      <w:r w:rsidRPr="000A77F0">
        <w:rPr>
          <w:rFonts w:ascii="Arial" w:hAnsi="Arial" w:cs="Arial"/>
        </w:rPr>
        <w:t xml:space="preserve"> denied having any numbness,</w:t>
      </w:r>
      <w:r w:rsidR="00EA51D6" w:rsidRPr="000A77F0">
        <w:rPr>
          <w:rFonts w:ascii="Arial" w:hAnsi="Arial" w:cs="Arial"/>
        </w:rPr>
        <w:t xml:space="preserve"> </w:t>
      </w:r>
      <w:r w:rsidR="00164C42" w:rsidRPr="000A77F0">
        <w:rPr>
          <w:rFonts w:ascii="Arial" w:hAnsi="Arial" w:cs="Arial"/>
        </w:rPr>
        <w:t>weakness, difficulty</w:t>
      </w:r>
      <w:r w:rsidR="00EA51D6" w:rsidRPr="000A77F0">
        <w:rPr>
          <w:rFonts w:ascii="Arial" w:hAnsi="Arial" w:cs="Arial"/>
        </w:rPr>
        <w:t xml:space="preserve"> speaking</w:t>
      </w:r>
      <w:r w:rsidR="000B229F" w:rsidRPr="000A77F0">
        <w:rPr>
          <w:rFonts w:ascii="Arial" w:hAnsi="Arial" w:cs="Arial"/>
        </w:rPr>
        <w:t>,</w:t>
      </w:r>
      <w:r w:rsidR="00EA51D6" w:rsidRPr="000A77F0">
        <w:rPr>
          <w:rFonts w:ascii="Arial" w:hAnsi="Arial" w:cs="Arial"/>
        </w:rPr>
        <w:t xml:space="preserve"> o</w:t>
      </w:r>
      <w:r w:rsidRPr="000A77F0">
        <w:rPr>
          <w:rFonts w:ascii="Arial" w:hAnsi="Arial" w:cs="Arial"/>
        </w:rPr>
        <w:t>r walking but has noticed an increased thirst</w:t>
      </w:r>
      <w:r w:rsidR="00A80305" w:rsidRPr="000A77F0">
        <w:rPr>
          <w:rFonts w:ascii="Arial" w:hAnsi="Arial" w:cs="Arial"/>
        </w:rPr>
        <w:t xml:space="preserve"> and frequently takes</w:t>
      </w:r>
      <w:r w:rsidRPr="000A77F0">
        <w:rPr>
          <w:rFonts w:ascii="Arial" w:hAnsi="Arial" w:cs="Arial"/>
        </w:rPr>
        <w:t xml:space="preserve"> trips to the bathroom to urinate. She has not experienced any shortness of breath, inflammation from any injury</w:t>
      </w:r>
      <w:r w:rsidR="000B229F" w:rsidRPr="000A77F0">
        <w:rPr>
          <w:rFonts w:ascii="Arial" w:hAnsi="Arial" w:cs="Arial"/>
        </w:rPr>
        <w:t xml:space="preserve">, </w:t>
      </w:r>
      <w:r w:rsidR="00A80305" w:rsidRPr="000A77F0">
        <w:rPr>
          <w:rFonts w:ascii="Arial" w:hAnsi="Arial" w:cs="Arial"/>
        </w:rPr>
        <w:t xml:space="preserve">and no </w:t>
      </w:r>
      <w:r w:rsidRPr="000A77F0">
        <w:rPr>
          <w:rFonts w:ascii="Arial" w:hAnsi="Arial" w:cs="Arial"/>
        </w:rPr>
        <w:t>bowel habit changes</w:t>
      </w:r>
      <w:r w:rsidR="00A80305" w:rsidRPr="000A77F0">
        <w:rPr>
          <w:rFonts w:ascii="Arial" w:hAnsi="Arial" w:cs="Arial"/>
        </w:rPr>
        <w:t xml:space="preserve"> was reported</w:t>
      </w:r>
      <w:r w:rsidRPr="000A77F0">
        <w:rPr>
          <w:rFonts w:ascii="Arial" w:hAnsi="Arial" w:cs="Arial"/>
        </w:rPr>
        <w:t>.</w:t>
      </w:r>
    </w:p>
    <w:p w14:paraId="51D958E4" w14:textId="77777777" w:rsidR="00296C9D" w:rsidRDefault="00A50C86" w:rsidP="00940B1A">
      <w:pPr>
        <w:pStyle w:val="ListParagraph"/>
        <w:numPr>
          <w:ilvl w:val="0"/>
          <w:numId w:val="3"/>
        </w:numPr>
        <w:spacing w:line="360" w:lineRule="auto"/>
        <w:jc w:val="both"/>
        <w:rPr>
          <w:rFonts w:ascii="Arial" w:hAnsi="Arial" w:cs="Arial"/>
        </w:rPr>
      </w:pPr>
      <w:r w:rsidRPr="000A77F0">
        <w:rPr>
          <w:rFonts w:ascii="Arial" w:hAnsi="Arial" w:cs="Arial"/>
        </w:rPr>
        <w:t xml:space="preserve">Mrs </w:t>
      </w:r>
      <w:r w:rsidR="000B229F" w:rsidRPr="000A77F0">
        <w:rPr>
          <w:rFonts w:ascii="Arial" w:hAnsi="Arial" w:cs="Arial"/>
        </w:rPr>
        <w:t>A presented</w:t>
      </w:r>
      <w:r w:rsidRPr="000A77F0">
        <w:rPr>
          <w:rFonts w:ascii="Arial" w:hAnsi="Arial" w:cs="Arial"/>
        </w:rPr>
        <w:t xml:space="preserve"> with existing type 2 diabetes and </w:t>
      </w:r>
      <w:r w:rsidR="000B229F" w:rsidRPr="000A77F0">
        <w:rPr>
          <w:rFonts w:ascii="Arial" w:hAnsi="Arial" w:cs="Arial"/>
        </w:rPr>
        <w:t xml:space="preserve">needs to be treated for </w:t>
      </w:r>
      <w:r w:rsidRPr="000A77F0">
        <w:rPr>
          <w:rFonts w:ascii="Arial" w:hAnsi="Arial" w:cs="Arial"/>
        </w:rPr>
        <w:t>her weight, unpredictable blood pressure,</w:t>
      </w:r>
      <w:r w:rsidR="000B229F" w:rsidRPr="000A77F0">
        <w:rPr>
          <w:rFonts w:ascii="Arial" w:hAnsi="Arial" w:cs="Arial"/>
        </w:rPr>
        <w:t xml:space="preserve"> </w:t>
      </w:r>
      <w:r w:rsidR="00296C9D">
        <w:rPr>
          <w:rFonts w:ascii="Arial" w:hAnsi="Arial" w:cs="Arial"/>
        </w:rPr>
        <w:t>foot pain and weakness</w:t>
      </w:r>
      <w:r w:rsidR="000B229F" w:rsidRPr="000A77F0">
        <w:rPr>
          <w:rFonts w:ascii="Arial" w:hAnsi="Arial" w:cs="Arial"/>
        </w:rPr>
        <w:t xml:space="preserve">, </w:t>
      </w:r>
      <w:r w:rsidRPr="000A77F0">
        <w:rPr>
          <w:rFonts w:ascii="Arial" w:hAnsi="Arial" w:cs="Arial"/>
        </w:rPr>
        <w:t>and vision.</w:t>
      </w:r>
    </w:p>
    <w:p w14:paraId="05D09E1A" w14:textId="5C0AF626" w:rsidR="00A80305" w:rsidRPr="00E3608F" w:rsidRDefault="00296C9D" w:rsidP="00E3608F">
      <w:pPr>
        <w:pStyle w:val="ListParagraph"/>
        <w:numPr>
          <w:ilvl w:val="0"/>
          <w:numId w:val="3"/>
        </w:numPr>
        <w:spacing w:line="360" w:lineRule="auto"/>
        <w:jc w:val="both"/>
        <w:rPr>
          <w:rFonts w:ascii="Arial" w:hAnsi="Arial" w:cs="Arial"/>
        </w:rPr>
      </w:pPr>
      <w:r>
        <w:rPr>
          <w:rFonts w:ascii="Arial" w:hAnsi="Arial" w:cs="Arial"/>
        </w:rPr>
        <w:t>Mrs A’s foot pain and numbness is due to high blood sugars once that is under control these symptoms will subside.</w:t>
      </w:r>
    </w:p>
    <w:p w14:paraId="5CCD1D62" w14:textId="77777777" w:rsidR="003E65E2" w:rsidRPr="00940B1A" w:rsidRDefault="003E65E2" w:rsidP="003E65E2">
      <w:pPr>
        <w:pStyle w:val="Heading1"/>
        <w:spacing w:line="360" w:lineRule="auto"/>
        <w:rPr>
          <w:rFonts w:ascii="Arial" w:hAnsi="Arial" w:cs="Arial"/>
          <w:sz w:val="28"/>
          <w:szCs w:val="28"/>
        </w:rPr>
      </w:pPr>
      <w:bookmarkStart w:id="7" w:name="_Toc57652095"/>
      <w:r w:rsidRPr="00940B1A">
        <w:rPr>
          <w:rFonts w:ascii="Arial" w:hAnsi="Arial" w:cs="Arial"/>
          <w:sz w:val="28"/>
          <w:szCs w:val="28"/>
        </w:rPr>
        <w:t>The mechanism of type 2 diabetes</w:t>
      </w:r>
      <w:bookmarkEnd w:id="7"/>
      <w:r w:rsidRPr="00940B1A">
        <w:rPr>
          <w:rFonts w:ascii="Arial" w:hAnsi="Arial" w:cs="Arial"/>
          <w:sz w:val="28"/>
          <w:szCs w:val="28"/>
        </w:rPr>
        <w:t xml:space="preserve"> </w:t>
      </w:r>
    </w:p>
    <w:p w14:paraId="43ED325C" w14:textId="77777777" w:rsidR="003E65E2" w:rsidRPr="003F2A36" w:rsidRDefault="003E65E2" w:rsidP="003E65E2">
      <w:pPr>
        <w:spacing w:line="360" w:lineRule="auto"/>
        <w:jc w:val="both"/>
        <w:rPr>
          <w:rFonts w:ascii="Arial" w:hAnsi="Arial" w:cs="Arial"/>
        </w:rPr>
      </w:pPr>
      <w:r w:rsidRPr="000A77F0">
        <w:rPr>
          <w:rFonts w:ascii="Arial" w:hAnsi="Arial" w:cs="Arial"/>
        </w:rPr>
        <w:t xml:space="preserve">Type 2 diabetes occurs often in heavier individuals because adipose tissue releases cytokines that change cells’ response to insulin, causing resistance. This is in contrast to type 1 diabetes which is characterized by the autoimmune destruction of pancreatic islet cells, therefore halting the production of insulin. Type 2 diabetes can cause symptoms such as excessive thirst, frequent urination, fatigue, and increased risk of developing conditions related to the eyes, heart, and nerves. It is a lifelong condition that can affect the patient’s daily life, however, it can be managed with diet and exercise, as a lower fat content will change the architecture of insulin </w:t>
      </w:r>
      <w:r w:rsidRPr="003F2A36">
        <w:rPr>
          <w:rFonts w:ascii="Arial" w:hAnsi="Arial" w:cs="Arial"/>
        </w:rPr>
        <w:t>signalling (National Health Service, 2020b).</w:t>
      </w:r>
    </w:p>
    <w:p w14:paraId="7DB1D3A0" w14:textId="77777777" w:rsidR="003E65E2" w:rsidRPr="00940B1A" w:rsidRDefault="003E65E2" w:rsidP="003E65E2">
      <w:pPr>
        <w:pStyle w:val="Heading2"/>
        <w:spacing w:line="360" w:lineRule="auto"/>
        <w:rPr>
          <w:rFonts w:ascii="Arial" w:hAnsi="Arial" w:cs="Arial"/>
          <w:sz w:val="28"/>
          <w:szCs w:val="28"/>
        </w:rPr>
      </w:pPr>
      <w:bookmarkStart w:id="8" w:name="_Toc57652096"/>
      <w:r w:rsidRPr="00940B1A">
        <w:rPr>
          <w:rFonts w:ascii="Arial" w:hAnsi="Arial" w:cs="Arial"/>
          <w:sz w:val="28"/>
          <w:szCs w:val="28"/>
        </w:rPr>
        <w:lastRenderedPageBreak/>
        <w:t>Endocrine system</w:t>
      </w:r>
      <w:bookmarkEnd w:id="8"/>
    </w:p>
    <w:p w14:paraId="2A10AA05" w14:textId="77777777" w:rsidR="003E65E2" w:rsidRPr="00D70698" w:rsidRDefault="003E65E2" w:rsidP="003E65E2">
      <w:pPr>
        <w:spacing w:line="360" w:lineRule="auto"/>
        <w:jc w:val="both"/>
        <w:rPr>
          <w:rFonts w:ascii="Arial" w:hAnsi="Arial" w:cs="Arial"/>
        </w:rPr>
      </w:pPr>
      <w:r w:rsidRPr="000A77F0">
        <w:rPr>
          <w:rFonts w:ascii="Arial" w:hAnsi="Arial" w:cs="Arial"/>
        </w:rPr>
        <w:t xml:space="preserve">The endocrine system is responsible for releasing hormones, including insulin, to regulate the normal function of the body. The secreted hormones of the endocrine system travel through the bloodstream to other organs and tissues and communicate what to do and how to function. This system is responsible for </w:t>
      </w:r>
      <w:r w:rsidRPr="00D70698">
        <w:rPr>
          <w:rFonts w:ascii="Arial" w:hAnsi="Arial" w:cs="Arial"/>
        </w:rPr>
        <w:t>controlling metabolism, body temperature, growth and development, sexual function and reproduction, heart rate, blood pressure, appetite, sleeping, and walking (Web Med. 2020).</w:t>
      </w:r>
    </w:p>
    <w:p w14:paraId="5C575642" w14:textId="10343633" w:rsidR="003E65E2" w:rsidRPr="00D70698" w:rsidRDefault="003E65E2" w:rsidP="003E65E2">
      <w:pPr>
        <w:spacing w:line="360" w:lineRule="auto"/>
        <w:jc w:val="both"/>
        <w:rPr>
          <w:rFonts w:ascii="Arial" w:hAnsi="Arial" w:cs="Arial"/>
        </w:rPr>
      </w:pPr>
      <w:r w:rsidRPr="00D70698">
        <w:rPr>
          <w:rFonts w:ascii="Arial" w:hAnsi="Arial" w:cs="Arial"/>
        </w:rPr>
        <w:t xml:space="preserve">The euglycaemic range is around 100 mg/dl. When blood sugars drop below 60 mg/dl, the body enters a neurogenic state, where the autonomic nervous system activates processes to enable hunger-seeking behaviour. Mrs. A’s symptoms of restlessness, tremors, confusion, and fatigue can be explained by the activation of the </w:t>
      </w:r>
      <w:r w:rsidR="00C4155A" w:rsidRPr="00D70698">
        <w:rPr>
          <w:rFonts w:ascii="Arial" w:hAnsi="Arial" w:cs="Arial"/>
        </w:rPr>
        <w:t>autonomic nervous system.</w:t>
      </w:r>
      <w:r w:rsidRPr="00D70698">
        <w:rPr>
          <w:rFonts w:ascii="Arial" w:hAnsi="Arial" w:cs="Arial"/>
        </w:rPr>
        <w:t xml:space="preserve"> Blood sugars under 50 mg/dl cause the body to enter a neuroglycopenic state where the brain, whose energy source is exclusively glucose, receives insufficient sugar and can cause the patient to go into a diabetic coma and death. The pancreas is responsible for insulin production, particularly B-cells in the pancreatic islets (Seaquist and Tesfaye, 2010) When </w:t>
      </w:r>
      <w:r w:rsidRPr="000A77F0">
        <w:rPr>
          <w:rFonts w:ascii="Arial" w:hAnsi="Arial" w:cs="Arial"/>
        </w:rPr>
        <w:t xml:space="preserve">the body ingests food, it is converted to glucose which is the preferred form of energy for the body. When the body senses a high level of glucose in the blood, the pancreatic beta-cells release insulin to sequester glucose inside cells and maintain a euglycemic state. In the case of type 2 diabetes, insulin is normally produced but cells have become resistant to it and therefore no glucose is sequestered, and a high level remains in the blood. When the blood is filtered through the kidney, the transporters are oversaturated, and glucose is lost in the urine. Because glucose is an osmotic molecule, it </w:t>
      </w:r>
      <w:r w:rsidRPr="00D70698">
        <w:rPr>
          <w:rFonts w:ascii="Arial" w:hAnsi="Arial" w:cs="Arial"/>
        </w:rPr>
        <w:t xml:space="preserve">will pull more water through the tubules and therefore cause polyuria, polydipsia, and glycosuria (National kidney foundation, 2020) </w:t>
      </w:r>
    </w:p>
    <w:p w14:paraId="1D951704" w14:textId="77777777" w:rsidR="003E65E2" w:rsidRPr="00D70698" w:rsidRDefault="003E65E2" w:rsidP="003E65E2">
      <w:pPr>
        <w:spacing w:line="360" w:lineRule="auto"/>
        <w:jc w:val="both"/>
        <w:rPr>
          <w:rFonts w:ascii="Arial" w:hAnsi="Arial" w:cs="Arial"/>
        </w:rPr>
      </w:pPr>
      <w:r w:rsidRPr="00D70698">
        <w:rPr>
          <w:rFonts w:ascii="Arial" w:hAnsi="Arial" w:cs="Arial"/>
        </w:rPr>
        <w:t>Diabetes can affect small vessels, accounting for symptoms of diabetic retinopathy and neuropathy. The damage to small vessels in the eye can cause the eye to compensate by neovascularization, which ultimately proves to be ineffective. This results in blurry vision. Damage to nerves can cause burning and tingling in the feet St (Kemp, 2020).</w:t>
      </w:r>
    </w:p>
    <w:p w14:paraId="7BA0C3A6" w14:textId="77777777" w:rsidR="003E65E2" w:rsidRPr="00940B1A" w:rsidRDefault="003E65E2" w:rsidP="003E65E2">
      <w:pPr>
        <w:pStyle w:val="Heading2"/>
        <w:spacing w:line="360" w:lineRule="auto"/>
        <w:rPr>
          <w:rFonts w:ascii="Arial" w:hAnsi="Arial" w:cs="Arial"/>
          <w:sz w:val="28"/>
          <w:szCs w:val="28"/>
        </w:rPr>
      </w:pPr>
      <w:bookmarkStart w:id="9" w:name="_Toc57652097"/>
      <w:r w:rsidRPr="00940B1A">
        <w:rPr>
          <w:rFonts w:ascii="Arial" w:hAnsi="Arial" w:cs="Arial"/>
          <w:sz w:val="28"/>
          <w:szCs w:val="28"/>
        </w:rPr>
        <w:t>Treatment:</w:t>
      </w:r>
      <w:bookmarkEnd w:id="9"/>
      <w:r w:rsidRPr="00940B1A">
        <w:rPr>
          <w:rFonts w:ascii="Arial" w:hAnsi="Arial" w:cs="Arial"/>
          <w:sz w:val="28"/>
          <w:szCs w:val="28"/>
        </w:rPr>
        <w:t xml:space="preserve"> </w:t>
      </w:r>
    </w:p>
    <w:p w14:paraId="686B26AD" w14:textId="2547182C" w:rsidR="003E65E2" w:rsidRPr="00C4155A" w:rsidRDefault="003E65E2" w:rsidP="003E65E2">
      <w:pPr>
        <w:pStyle w:val="ListParagraph"/>
        <w:numPr>
          <w:ilvl w:val="0"/>
          <w:numId w:val="3"/>
        </w:numPr>
        <w:spacing w:line="360" w:lineRule="auto"/>
        <w:jc w:val="both"/>
        <w:rPr>
          <w:rFonts w:ascii="Arial" w:hAnsi="Arial" w:cs="Arial"/>
        </w:rPr>
      </w:pPr>
      <w:r w:rsidRPr="000A77F0">
        <w:rPr>
          <w:rFonts w:ascii="Arial" w:hAnsi="Arial" w:cs="Arial"/>
        </w:rPr>
        <w:t>If diet and exercise are insufficient for treating diabetic induced hypoglycaemia, metformin is the first-line drug</w:t>
      </w:r>
      <w:r w:rsidR="00C4155A">
        <w:rPr>
          <w:rFonts w:ascii="Arial" w:hAnsi="Arial" w:cs="Arial"/>
        </w:rPr>
        <w:t xml:space="preserve">.  It </w:t>
      </w:r>
      <w:r w:rsidRPr="000A77F0">
        <w:rPr>
          <w:rFonts w:ascii="Arial" w:hAnsi="Arial" w:cs="Arial"/>
        </w:rPr>
        <w:t>works to decrease glu</w:t>
      </w:r>
      <w:r w:rsidRPr="00D70698">
        <w:rPr>
          <w:rFonts w:ascii="Arial" w:hAnsi="Arial" w:cs="Arial"/>
        </w:rPr>
        <w:t xml:space="preserve">cose production by the liver, which occurs because the insulin is not effective in blocking this process (Cadman, 2018). </w:t>
      </w:r>
    </w:p>
    <w:p w14:paraId="12397B10" w14:textId="3398FADD" w:rsidR="00431C82" w:rsidRPr="00940B1A" w:rsidRDefault="00431C82" w:rsidP="00940B1A">
      <w:pPr>
        <w:pStyle w:val="Heading1"/>
        <w:spacing w:line="360" w:lineRule="auto"/>
        <w:rPr>
          <w:rFonts w:ascii="Arial" w:hAnsi="Arial" w:cs="Arial"/>
          <w:sz w:val="28"/>
          <w:szCs w:val="28"/>
        </w:rPr>
      </w:pPr>
      <w:bookmarkStart w:id="10" w:name="_Toc57652098"/>
      <w:r w:rsidRPr="00940B1A">
        <w:rPr>
          <w:rFonts w:ascii="Arial" w:hAnsi="Arial" w:cs="Arial"/>
          <w:sz w:val="28"/>
          <w:szCs w:val="28"/>
        </w:rPr>
        <w:lastRenderedPageBreak/>
        <w:t>Recommendation</w:t>
      </w:r>
      <w:r w:rsidR="00B33576" w:rsidRPr="00940B1A">
        <w:rPr>
          <w:rFonts w:ascii="Arial" w:hAnsi="Arial" w:cs="Arial"/>
          <w:sz w:val="28"/>
          <w:szCs w:val="28"/>
        </w:rPr>
        <w:t>s</w:t>
      </w:r>
      <w:r w:rsidRPr="00940B1A">
        <w:rPr>
          <w:rFonts w:ascii="Arial" w:hAnsi="Arial" w:cs="Arial"/>
          <w:sz w:val="28"/>
          <w:szCs w:val="28"/>
        </w:rPr>
        <w:t>:</w:t>
      </w:r>
      <w:bookmarkEnd w:id="10"/>
    </w:p>
    <w:p w14:paraId="51E0FD3B" w14:textId="1ECCF082" w:rsidR="00A80305" w:rsidRPr="00D70698" w:rsidRDefault="00237014" w:rsidP="00E3608F">
      <w:pPr>
        <w:spacing w:line="360" w:lineRule="auto"/>
        <w:jc w:val="both"/>
        <w:rPr>
          <w:rFonts w:ascii="Arial" w:hAnsi="Arial" w:cs="Arial"/>
        </w:rPr>
      </w:pPr>
      <w:r w:rsidRPr="000A77F0">
        <w:rPr>
          <w:rFonts w:ascii="Arial" w:hAnsi="Arial" w:cs="Arial"/>
        </w:rPr>
        <w:t xml:space="preserve">Lifestyle changes and diet </w:t>
      </w:r>
      <w:r w:rsidR="00A50C86" w:rsidRPr="000A77F0">
        <w:rPr>
          <w:rFonts w:ascii="Arial" w:hAnsi="Arial" w:cs="Arial"/>
        </w:rPr>
        <w:t xml:space="preserve">is </w:t>
      </w:r>
      <w:r w:rsidRPr="000A77F0">
        <w:rPr>
          <w:rFonts w:ascii="Arial" w:hAnsi="Arial" w:cs="Arial"/>
        </w:rPr>
        <w:t>essential with 150 minutes of exercise a week (</w:t>
      </w:r>
      <w:r w:rsidR="00E3608F">
        <w:rPr>
          <w:rFonts w:ascii="Arial" w:hAnsi="Arial" w:cs="Arial"/>
        </w:rPr>
        <w:t xml:space="preserve">brisk walking), </w:t>
      </w:r>
      <w:r w:rsidRPr="000A77F0">
        <w:rPr>
          <w:rFonts w:ascii="Arial" w:hAnsi="Arial" w:cs="Arial"/>
        </w:rPr>
        <w:t xml:space="preserve">more </w:t>
      </w:r>
      <w:r w:rsidR="00FE2FAC" w:rsidRPr="00D70698">
        <w:rPr>
          <w:rFonts w:ascii="Arial" w:hAnsi="Arial" w:cs="Arial"/>
        </w:rPr>
        <w:t xml:space="preserve">intake of </w:t>
      </w:r>
      <w:r w:rsidRPr="00D70698">
        <w:rPr>
          <w:rFonts w:ascii="Arial" w:hAnsi="Arial" w:cs="Arial"/>
        </w:rPr>
        <w:t>boiled veg</w:t>
      </w:r>
      <w:r w:rsidR="000B229F" w:rsidRPr="00D70698">
        <w:rPr>
          <w:rFonts w:ascii="Arial" w:hAnsi="Arial" w:cs="Arial"/>
        </w:rPr>
        <w:t xml:space="preserve">, </w:t>
      </w:r>
      <w:r w:rsidRPr="00D70698">
        <w:rPr>
          <w:rFonts w:ascii="Arial" w:hAnsi="Arial" w:cs="Arial"/>
        </w:rPr>
        <w:t>grilled food</w:t>
      </w:r>
      <w:r w:rsidR="000B229F" w:rsidRPr="00D70698">
        <w:rPr>
          <w:rFonts w:ascii="Arial" w:hAnsi="Arial" w:cs="Arial"/>
        </w:rPr>
        <w:t xml:space="preserve">, </w:t>
      </w:r>
      <w:r w:rsidRPr="00D70698">
        <w:rPr>
          <w:rFonts w:ascii="Arial" w:hAnsi="Arial" w:cs="Arial"/>
        </w:rPr>
        <w:t>and</w:t>
      </w:r>
      <w:r w:rsidR="000B229F" w:rsidRPr="00D70698">
        <w:rPr>
          <w:rFonts w:ascii="Arial" w:hAnsi="Arial" w:cs="Arial"/>
        </w:rPr>
        <w:t xml:space="preserve"> to</w:t>
      </w:r>
      <w:r w:rsidR="00E3608F" w:rsidRPr="00D70698">
        <w:rPr>
          <w:rFonts w:ascii="Arial" w:hAnsi="Arial" w:cs="Arial"/>
        </w:rPr>
        <w:t xml:space="preserve"> cut out any sugary foods. Mrs A needs to sleep for longer too </w:t>
      </w:r>
      <w:r w:rsidR="00901DDD" w:rsidRPr="00D70698">
        <w:rPr>
          <w:rFonts w:ascii="Arial" w:hAnsi="Arial" w:cs="Arial"/>
        </w:rPr>
        <w:t>(Tello, 2018</w:t>
      </w:r>
      <w:r w:rsidR="00AF69C0" w:rsidRPr="00D70698">
        <w:rPr>
          <w:rFonts w:ascii="Arial" w:hAnsi="Arial" w:cs="Arial"/>
        </w:rPr>
        <w:t>)</w:t>
      </w:r>
      <w:r w:rsidR="008972DE" w:rsidRPr="00D70698">
        <w:rPr>
          <w:rFonts w:ascii="Arial" w:hAnsi="Arial" w:cs="Arial"/>
        </w:rPr>
        <w:t xml:space="preserve"> and GOV UK, 2018).</w:t>
      </w:r>
      <w:r w:rsidR="00901DDD" w:rsidRPr="00D70698">
        <w:rPr>
          <w:rFonts w:ascii="Arial" w:hAnsi="Arial" w:cs="Arial"/>
        </w:rPr>
        <w:t xml:space="preserve"> </w:t>
      </w:r>
      <w:r w:rsidR="00191756" w:rsidRPr="00D70698">
        <w:rPr>
          <w:rFonts w:ascii="Arial" w:hAnsi="Arial" w:cs="Arial"/>
        </w:rPr>
        <w:t>A</w:t>
      </w:r>
      <w:r w:rsidR="00F44E0B" w:rsidRPr="00D70698">
        <w:rPr>
          <w:rFonts w:ascii="Arial" w:hAnsi="Arial" w:cs="Arial"/>
        </w:rPr>
        <w:t>n appointment</w:t>
      </w:r>
      <w:r w:rsidR="00191756" w:rsidRPr="00D70698">
        <w:rPr>
          <w:rFonts w:ascii="Arial" w:hAnsi="Arial" w:cs="Arial"/>
        </w:rPr>
        <w:t xml:space="preserve"> </w:t>
      </w:r>
      <w:r w:rsidR="00191756" w:rsidRPr="000A77F0">
        <w:rPr>
          <w:rFonts w:ascii="Arial" w:hAnsi="Arial" w:cs="Arial"/>
        </w:rPr>
        <w:t>is made</w:t>
      </w:r>
      <w:r w:rsidR="00F44E0B" w:rsidRPr="000A77F0">
        <w:rPr>
          <w:rFonts w:ascii="Arial" w:hAnsi="Arial" w:cs="Arial"/>
        </w:rPr>
        <w:t xml:space="preserve"> with the dietitian for Tuesday so a diet plan could be drawn out</w:t>
      </w:r>
      <w:r w:rsidR="00FE2FAC" w:rsidRPr="000A77F0">
        <w:rPr>
          <w:rFonts w:ascii="Arial" w:hAnsi="Arial" w:cs="Arial"/>
        </w:rPr>
        <w:t>,</w:t>
      </w:r>
      <w:r w:rsidR="00F44E0B" w:rsidRPr="000A77F0">
        <w:rPr>
          <w:rFonts w:ascii="Arial" w:hAnsi="Arial" w:cs="Arial"/>
        </w:rPr>
        <w:t xml:space="preserve"> </w:t>
      </w:r>
      <w:r w:rsidR="000B229F" w:rsidRPr="000A77F0">
        <w:rPr>
          <w:rFonts w:ascii="Arial" w:hAnsi="Arial" w:cs="Arial"/>
        </w:rPr>
        <w:t xml:space="preserve">which </w:t>
      </w:r>
      <w:r w:rsidR="00F44E0B" w:rsidRPr="000A77F0">
        <w:rPr>
          <w:rFonts w:ascii="Arial" w:hAnsi="Arial" w:cs="Arial"/>
        </w:rPr>
        <w:t>Mrs A has agreed would help</w:t>
      </w:r>
      <w:r w:rsidR="00B752C9" w:rsidRPr="000A77F0">
        <w:rPr>
          <w:rFonts w:ascii="Arial" w:hAnsi="Arial" w:cs="Arial"/>
        </w:rPr>
        <w:t xml:space="preserve"> her gain some knowledge on what to incorporate keeping her favourite foods </w:t>
      </w:r>
      <w:r w:rsidR="000B229F" w:rsidRPr="000A77F0">
        <w:rPr>
          <w:rFonts w:ascii="Arial" w:hAnsi="Arial" w:cs="Arial"/>
        </w:rPr>
        <w:t>while</w:t>
      </w:r>
      <w:r w:rsidR="00B752C9" w:rsidRPr="000A77F0">
        <w:rPr>
          <w:rFonts w:ascii="Arial" w:hAnsi="Arial" w:cs="Arial"/>
        </w:rPr>
        <w:t xml:space="preserve"> keep</w:t>
      </w:r>
      <w:r w:rsidR="00E3608F">
        <w:rPr>
          <w:rFonts w:ascii="Arial" w:hAnsi="Arial" w:cs="Arial"/>
        </w:rPr>
        <w:t>ing it healthy at the same time.</w:t>
      </w:r>
      <w:r w:rsidR="00E3608F" w:rsidRPr="00E3608F">
        <w:t xml:space="preserve"> </w:t>
      </w:r>
      <w:r w:rsidR="00E3608F" w:rsidRPr="00E3608F">
        <w:rPr>
          <w:rFonts w:ascii="Arial" w:hAnsi="Arial" w:cs="Arial"/>
        </w:rPr>
        <w:t>When someone is diagnosed with type 2 diabetes their life change</w:t>
      </w:r>
      <w:r w:rsidR="00E3608F">
        <w:rPr>
          <w:rFonts w:ascii="Arial" w:hAnsi="Arial" w:cs="Arial"/>
        </w:rPr>
        <w:t xml:space="preserve">s for instance they </w:t>
      </w:r>
      <w:r w:rsidR="00E3608F" w:rsidRPr="00E3608F">
        <w:rPr>
          <w:rFonts w:ascii="Arial" w:hAnsi="Arial" w:cs="Arial"/>
        </w:rPr>
        <w:t>need to modifying the choice of food, reduce meal portions and avoid special treats when attending parties.  Mrs. A finds it particularly difficult to avoid certain cultural foods that she is accustomed to and for someone who has not exercised much in their life it is extremely difficult to establish exercise routine</w:t>
      </w:r>
      <w:r w:rsidRPr="000A77F0">
        <w:rPr>
          <w:rFonts w:ascii="Arial" w:hAnsi="Arial" w:cs="Arial"/>
        </w:rPr>
        <w:t xml:space="preserve"> Mrs A </w:t>
      </w:r>
      <w:r w:rsidR="00191756" w:rsidRPr="000A77F0">
        <w:rPr>
          <w:rFonts w:ascii="Arial" w:hAnsi="Arial" w:cs="Arial"/>
        </w:rPr>
        <w:t xml:space="preserve">was requested </w:t>
      </w:r>
      <w:r w:rsidRPr="000A77F0">
        <w:rPr>
          <w:rFonts w:ascii="Arial" w:hAnsi="Arial" w:cs="Arial"/>
        </w:rPr>
        <w:t>to write down what she is eating</w:t>
      </w:r>
      <w:r w:rsidR="00A50C86" w:rsidRPr="000A77F0">
        <w:rPr>
          <w:rFonts w:ascii="Arial" w:hAnsi="Arial" w:cs="Arial"/>
        </w:rPr>
        <w:t xml:space="preserve"> </w:t>
      </w:r>
      <w:r w:rsidR="000B229F" w:rsidRPr="000A77F0">
        <w:rPr>
          <w:rFonts w:ascii="Arial" w:hAnsi="Arial" w:cs="Arial"/>
        </w:rPr>
        <w:t xml:space="preserve">and if she experiences </w:t>
      </w:r>
      <w:r w:rsidRPr="000A77F0">
        <w:rPr>
          <w:rFonts w:ascii="Arial" w:hAnsi="Arial" w:cs="Arial"/>
        </w:rPr>
        <w:t xml:space="preserve">hypoglycaemia </w:t>
      </w:r>
      <w:r w:rsidR="000B229F" w:rsidRPr="000A77F0">
        <w:rPr>
          <w:rFonts w:ascii="Arial" w:hAnsi="Arial" w:cs="Arial"/>
        </w:rPr>
        <w:t xml:space="preserve">again </w:t>
      </w:r>
      <w:r w:rsidRPr="000A77F0">
        <w:rPr>
          <w:rFonts w:ascii="Arial" w:hAnsi="Arial" w:cs="Arial"/>
        </w:rPr>
        <w:t>in the next 2 months</w:t>
      </w:r>
      <w:r w:rsidR="00E823F3" w:rsidRPr="000A77F0">
        <w:rPr>
          <w:rFonts w:ascii="Arial" w:hAnsi="Arial" w:cs="Arial"/>
        </w:rPr>
        <w:t>.</w:t>
      </w:r>
      <w:r w:rsidRPr="000A77F0">
        <w:rPr>
          <w:rFonts w:ascii="Arial" w:hAnsi="Arial" w:cs="Arial"/>
        </w:rPr>
        <w:t xml:space="preserve">  </w:t>
      </w:r>
      <w:r w:rsidR="00E823F3" w:rsidRPr="000A77F0">
        <w:rPr>
          <w:rFonts w:ascii="Arial" w:hAnsi="Arial" w:cs="Arial"/>
        </w:rPr>
        <w:t xml:space="preserve">She will </w:t>
      </w:r>
      <w:r w:rsidRPr="000A77F0">
        <w:rPr>
          <w:rFonts w:ascii="Arial" w:hAnsi="Arial" w:cs="Arial"/>
        </w:rPr>
        <w:t>have another glucose test</w:t>
      </w:r>
      <w:r w:rsidR="00E823F3" w:rsidRPr="000A77F0">
        <w:rPr>
          <w:rFonts w:ascii="Arial" w:hAnsi="Arial" w:cs="Arial"/>
        </w:rPr>
        <w:t xml:space="preserve"> and will </w:t>
      </w:r>
      <w:r w:rsidR="003F7AAE" w:rsidRPr="000A77F0">
        <w:rPr>
          <w:rFonts w:ascii="Arial" w:hAnsi="Arial" w:cs="Arial"/>
        </w:rPr>
        <w:t xml:space="preserve">refer her to </w:t>
      </w:r>
      <w:r w:rsidR="00FC43E4" w:rsidRPr="000A77F0">
        <w:rPr>
          <w:rFonts w:ascii="Arial" w:hAnsi="Arial" w:cs="Arial"/>
        </w:rPr>
        <w:t xml:space="preserve">an </w:t>
      </w:r>
      <w:r w:rsidR="003F7AAE" w:rsidRPr="000A77F0">
        <w:rPr>
          <w:rFonts w:ascii="Arial" w:hAnsi="Arial" w:cs="Arial"/>
        </w:rPr>
        <w:t>ophthalmologist to assess the extent of the diabetic retinopathy</w:t>
      </w:r>
      <w:r w:rsidR="00C169A1">
        <w:rPr>
          <w:rFonts w:ascii="Arial" w:hAnsi="Arial" w:cs="Arial"/>
        </w:rPr>
        <w:t>,</w:t>
      </w:r>
      <w:r w:rsidR="00C169A1" w:rsidRPr="00C169A1">
        <w:t xml:space="preserve"> </w:t>
      </w:r>
      <w:r w:rsidR="00C169A1" w:rsidRPr="00C169A1">
        <w:rPr>
          <w:rFonts w:ascii="Arial" w:hAnsi="Arial" w:cs="Arial"/>
        </w:rPr>
        <w:t>a list of local opticians who provide this facility was given</w:t>
      </w:r>
      <w:r w:rsidR="00C169A1">
        <w:rPr>
          <w:rFonts w:ascii="Arial" w:hAnsi="Arial" w:cs="Arial"/>
        </w:rPr>
        <w:t>.</w:t>
      </w:r>
      <w:r w:rsidR="000B229F" w:rsidRPr="000A77F0">
        <w:rPr>
          <w:rFonts w:ascii="Arial" w:hAnsi="Arial" w:cs="Arial"/>
        </w:rPr>
        <w:t xml:space="preserve"> She also requires a </w:t>
      </w:r>
      <w:r w:rsidR="003F7AAE" w:rsidRPr="000A77F0">
        <w:rPr>
          <w:rFonts w:ascii="Arial" w:hAnsi="Arial" w:cs="Arial"/>
        </w:rPr>
        <w:t>follow up of thyroid issues to see if that is managed</w:t>
      </w:r>
      <w:r w:rsidR="00E3608F">
        <w:rPr>
          <w:rFonts w:ascii="Arial" w:hAnsi="Arial" w:cs="Arial"/>
        </w:rPr>
        <w:t xml:space="preserve">. </w:t>
      </w:r>
      <w:r w:rsidR="003F7AAE" w:rsidRPr="000A77F0">
        <w:rPr>
          <w:rFonts w:ascii="Arial" w:hAnsi="Arial" w:cs="Arial"/>
        </w:rPr>
        <w:t xml:space="preserve"> Mrs A </w:t>
      </w:r>
      <w:r w:rsidR="00E823F3" w:rsidRPr="000A77F0">
        <w:rPr>
          <w:rFonts w:ascii="Arial" w:hAnsi="Arial" w:cs="Arial"/>
        </w:rPr>
        <w:t xml:space="preserve">was given </w:t>
      </w:r>
      <w:r w:rsidR="003F7AAE" w:rsidRPr="000A77F0">
        <w:rPr>
          <w:rFonts w:ascii="Arial" w:hAnsi="Arial" w:cs="Arial"/>
        </w:rPr>
        <w:t xml:space="preserve">leaflets and information on cardiac issues </w:t>
      </w:r>
      <w:r w:rsidR="00FE2FAC" w:rsidRPr="000A77F0">
        <w:rPr>
          <w:rFonts w:ascii="Arial" w:hAnsi="Arial" w:cs="Arial"/>
        </w:rPr>
        <w:t>as she has high blood pressure and</w:t>
      </w:r>
      <w:r w:rsidR="00EB0060" w:rsidRPr="000A77F0">
        <w:rPr>
          <w:rFonts w:ascii="Arial" w:hAnsi="Arial" w:cs="Arial"/>
        </w:rPr>
        <w:t xml:space="preserve"> is susceptible to serious heart disease as high blood sugar over a long period can damage blood vessels leading to heart disease. It can also make other conditions related to diabetes like </w:t>
      </w:r>
      <w:r w:rsidR="00A80305" w:rsidRPr="000A77F0">
        <w:rPr>
          <w:rFonts w:ascii="Arial" w:hAnsi="Arial" w:cs="Arial"/>
        </w:rPr>
        <w:t xml:space="preserve">issues with </w:t>
      </w:r>
      <w:r w:rsidR="00EB0060" w:rsidRPr="000A77F0">
        <w:rPr>
          <w:rFonts w:ascii="Arial" w:hAnsi="Arial" w:cs="Arial"/>
        </w:rPr>
        <w:t xml:space="preserve">eyes and feet worse by </w:t>
      </w:r>
      <w:r w:rsidR="00FC43E4" w:rsidRPr="000A77F0">
        <w:rPr>
          <w:rFonts w:ascii="Arial" w:hAnsi="Arial" w:cs="Arial"/>
        </w:rPr>
        <w:t>a</w:t>
      </w:r>
      <w:r w:rsidR="00EB0060" w:rsidRPr="000A77F0">
        <w:rPr>
          <w:rFonts w:ascii="Arial" w:hAnsi="Arial" w:cs="Arial"/>
        </w:rPr>
        <w:t>ffecting circulation whic</w:t>
      </w:r>
      <w:r w:rsidR="00E75B16" w:rsidRPr="000A77F0">
        <w:rPr>
          <w:rFonts w:ascii="Arial" w:hAnsi="Arial" w:cs="Arial"/>
        </w:rPr>
        <w:t xml:space="preserve">h Mrs A is already </w:t>
      </w:r>
      <w:r w:rsidR="00E75B16" w:rsidRPr="00D70698">
        <w:rPr>
          <w:rFonts w:ascii="Arial" w:hAnsi="Arial" w:cs="Arial"/>
        </w:rPr>
        <w:t>experiencing (Diabetes UK, 2020).</w:t>
      </w:r>
      <w:r w:rsidR="00E3608F" w:rsidRPr="00D70698">
        <w:rPr>
          <w:rFonts w:ascii="Arial" w:hAnsi="Arial" w:cs="Arial"/>
        </w:rPr>
        <w:t xml:space="preserve"> </w:t>
      </w:r>
    </w:p>
    <w:p w14:paraId="691D52B1" w14:textId="2FB05067" w:rsidR="00BF4510" w:rsidRPr="00D70698" w:rsidRDefault="00A80305" w:rsidP="00940B1A">
      <w:pPr>
        <w:spacing w:line="360" w:lineRule="auto"/>
        <w:jc w:val="both"/>
        <w:rPr>
          <w:rFonts w:ascii="Arial" w:hAnsi="Arial" w:cs="Arial"/>
          <w:spacing w:val="7"/>
          <w:shd w:val="clear" w:color="auto" w:fill="FFFFFF"/>
        </w:rPr>
      </w:pPr>
      <w:r w:rsidRPr="00D70698">
        <w:rPr>
          <w:rFonts w:ascii="Arial" w:hAnsi="Arial" w:cs="Arial"/>
        </w:rPr>
        <w:t>It is possible to reduce heart disease or heart attacks by following these steps</w:t>
      </w:r>
      <w:r w:rsidR="00BF4510" w:rsidRPr="00D70698">
        <w:rPr>
          <w:rFonts w:ascii="Arial" w:hAnsi="Arial" w:cs="Arial"/>
        </w:rPr>
        <w:t>:</w:t>
      </w:r>
      <w:r w:rsidRPr="00D70698">
        <w:rPr>
          <w:rFonts w:ascii="Arial" w:hAnsi="Arial" w:cs="Arial"/>
          <w:spacing w:val="7"/>
          <w:shd w:val="clear" w:color="auto" w:fill="FFFFFF"/>
        </w:rPr>
        <w:t xml:space="preserve"> </w:t>
      </w:r>
      <w:r w:rsidR="00BF4510" w:rsidRPr="00D70698">
        <w:rPr>
          <w:rFonts w:ascii="Arial" w:hAnsi="Arial" w:cs="Arial"/>
          <w:spacing w:val="7"/>
          <w:shd w:val="clear" w:color="auto" w:fill="FFFFFF"/>
        </w:rPr>
        <w:t xml:space="preserve"> </w:t>
      </w:r>
    </w:p>
    <w:p w14:paraId="70A9ED90" w14:textId="02286431" w:rsidR="00BF4510" w:rsidRPr="00D70698" w:rsidRDefault="00D70698"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spacing w:val="7"/>
          <w:lang w:eastAsia="en-GB"/>
        </w:rPr>
      </w:pPr>
      <w:r>
        <w:rPr>
          <w:rFonts w:ascii="Arial" w:eastAsia="Times New Roman" w:hAnsi="Arial" w:cs="Arial"/>
          <w:spacing w:val="7"/>
          <w:lang w:eastAsia="en-GB"/>
        </w:rPr>
        <w:t>Y</w:t>
      </w:r>
      <w:r w:rsidR="00BF4510" w:rsidRPr="00D70698">
        <w:rPr>
          <w:rFonts w:ascii="Arial" w:eastAsia="Times New Roman" w:hAnsi="Arial" w:cs="Arial"/>
          <w:spacing w:val="7"/>
          <w:lang w:eastAsia="en-GB"/>
        </w:rPr>
        <w:t>early check</w:t>
      </w:r>
      <w:r w:rsidR="00FC43E4" w:rsidRPr="00D70698">
        <w:rPr>
          <w:rFonts w:ascii="Arial" w:eastAsia="Times New Roman" w:hAnsi="Arial" w:cs="Arial"/>
          <w:spacing w:val="7"/>
          <w:lang w:eastAsia="en-GB"/>
        </w:rPr>
        <w:t>-</w:t>
      </w:r>
      <w:r w:rsidR="00BF4510" w:rsidRPr="00D70698">
        <w:rPr>
          <w:rFonts w:ascii="Arial" w:eastAsia="Times New Roman" w:hAnsi="Arial" w:cs="Arial"/>
          <w:spacing w:val="7"/>
          <w:lang w:eastAsia="en-GB"/>
        </w:rPr>
        <w:t>up to measure HbA1c, blood pressure</w:t>
      </w:r>
      <w:r w:rsidR="00FC43E4" w:rsidRPr="00D70698">
        <w:rPr>
          <w:rFonts w:ascii="Arial" w:eastAsia="Times New Roman" w:hAnsi="Arial" w:cs="Arial"/>
          <w:spacing w:val="7"/>
          <w:lang w:eastAsia="en-GB"/>
        </w:rPr>
        <w:t>,</w:t>
      </w:r>
      <w:r>
        <w:rPr>
          <w:rFonts w:ascii="Arial" w:eastAsia="Times New Roman" w:hAnsi="Arial" w:cs="Arial"/>
          <w:spacing w:val="7"/>
          <w:lang w:eastAsia="en-GB"/>
        </w:rPr>
        <w:t xml:space="preserve"> and blood cholesterol </w:t>
      </w:r>
      <w:r w:rsidR="00BF4510" w:rsidRPr="00D70698">
        <w:rPr>
          <w:rFonts w:ascii="Arial" w:eastAsia="Times New Roman" w:hAnsi="Arial" w:cs="Arial"/>
          <w:spacing w:val="7"/>
          <w:lang w:eastAsia="en-GB"/>
        </w:rPr>
        <w:t xml:space="preserve">as part of </w:t>
      </w:r>
      <w:r w:rsidR="00FC43E4" w:rsidRPr="00D70698">
        <w:rPr>
          <w:rFonts w:ascii="Arial" w:eastAsia="Times New Roman" w:hAnsi="Arial" w:cs="Arial"/>
          <w:spacing w:val="7"/>
          <w:lang w:eastAsia="en-GB"/>
        </w:rPr>
        <w:t xml:space="preserve">the </w:t>
      </w:r>
      <w:r w:rsidR="00BF4510" w:rsidRPr="00D70698">
        <w:rPr>
          <w:rFonts w:ascii="Arial" w:eastAsia="Times New Roman" w:hAnsi="Arial" w:cs="Arial"/>
          <w:spacing w:val="7"/>
          <w:lang w:eastAsia="en-GB"/>
        </w:rPr>
        <w:t>diabetic review.</w:t>
      </w:r>
    </w:p>
    <w:p w14:paraId="369D98E1" w14:textId="65F92E15" w:rsidR="00A80305" w:rsidRPr="00D70698" w:rsidRDefault="00BF4510"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spacing w:val="7"/>
          <w:lang w:eastAsia="en-GB"/>
        </w:rPr>
      </w:pPr>
      <w:r w:rsidRPr="00D70698">
        <w:rPr>
          <w:rFonts w:ascii="Arial" w:eastAsia="Times New Roman" w:hAnsi="Arial" w:cs="Arial"/>
          <w:spacing w:val="7"/>
          <w:lang w:eastAsia="en-GB"/>
        </w:rPr>
        <w:t>Eat healthy and balanced diet to protect the</w:t>
      </w:r>
      <w:r w:rsidR="00AF69C0" w:rsidRPr="00D70698">
        <w:rPr>
          <w:rFonts w:ascii="Arial" w:eastAsia="Times New Roman" w:hAnsi="Arial" w:cs="Arial"/>
          <w:spacing w:val="7"/>
          <w:lang w:eastAsia="en-GB"/>
        </w:rPr>
        <w:t xml:space="preserve"> heart and reduce saturated fat Chadwick, (2020).</w:t>
      </w:r>
    </w:p>
    <w:p w14:paraId="61B2A954" w14:textId="6519EC12" w:rsidR="00BF4510" w:rsidRPr="00D70698" w:rsidRDefault="00BF4510" w:rsidP="00940B1A">
      <w:pPr>
        <w:pStyle w:val="ListParagraph"/>
        <w:numPr>
          <w:ilvl w:val="0"/>
          <w:numId w:val="7"/>
        </w:numPr>
        <w:shd w:val="clear" w:color="auto" w:fill="FFFFFF"/>
        <w:spacing w:before="100" w:beforeAutospacing="1" w:after="180" w:line="360" w:lineRule="auto"/>
        <w:jc w:val="both"/>
        <w:rPr>
          <w:rFonts w:ascii="Arial" w:eastAsia="Times New Roman" w:hAnsi="Arial" w:cs="Arial"/>
          <w:spacing w:val="7"/>
          <w:lang w:eastAsia="en-GB"/>
        </w:rPr>
      </w:pPr>
      <w:r w:rsidRPr="00D70698">
        <w:rPr>
          <w:rFonts w:ascii="Arial" w:eastAsia="Times New Roman" w:hAnsi="Arial" w:cs="Arial"/>
          <w:spacing w:val="7"/>
          <w:lang w:eastAsia="en-GB"/>
        </w:rPr>
        <w:t>Stay physically active and exercise regularly and overweight people should lose weight.</w:t>
      </w:r>
    </w:p>
    <w:p w14:paraId="3666FBC4" w14:textId="76775818" w:rsidR="00A80305" w:rsidRPr="00D70698" w:rsidRDefault="00BF4510" w:rsidP="00940B1A">
      <w:pPr>
        <w:pStyle w:val="ListParagraph"/>
        <w:numPr>
          <w:ilvl w:val="0"/>
          <w:numId w:val="8"/>
        </w:numPr>
        <w:shd w:val="clear" w:color="auto" w:fill="FFFFFF"/>
        <w:spacing w:before="100" w:beforeAutospacing="1" w:after="180" w:line="360" w:lineRule="auto"/>
        <w:jc w:val="both"/>
        <w:rPr>
          <w:rFonts w:ascii="Arial" w:hAnsi="Arial" w:cs="Arial"/>
          <w:spacing w:val="7"/>
        </w:rPr>
      </w:pPr>
      <w:r w:rsidRPr="00D70698">
        <w:rPr>
          <w:rFonts w:ascii="Arial" w:eastAsia="Times New Roman" w:hAnsi="Arial" w:cs="Arial"/>
          <w:spacing w:val="7"/>
          <w:lang w:eastAsia="en-GB"/>
        </w:rPr>
        <w:t>Take prescribed medication regularly</w:t>
      </w:r>
      <w:r w:rsidR="009745D9" w:rsidRPr="00D70698">
        <w:rPr>
          <w:rFonts w:ascii="Arial" w:eastAsia="Times New Roman" w:hAnsi="Arial" w:cs="Arial"/>
          <w:spacing w:val="7"/>
          <w:lang w:eastAsia="en-GB"/>
        </w:rPr>
        <w:t xml:space="preserve"> (NICE, 2020).</w:t>
      </w:r>
      <w:r w:rsidRPr="00D70698">
        <w:rPr>
          <w:rFonts w:ascii="Arial" w:eastAsia="Times New Roman" w:hAnsi="Arial" w:cs="Arial"/>
          <w:spacing w:val="7"/>
          <w:lang w:eastAsia="en-GB"/>
        </w:rPr>
        <w:t xml:space="preserve">  </w:t>
      </w:r>
    </w:p>
    <w:p w14:paraId="15B1C5F7" w14:textId="220924EF" w:rsidR="00F44E0B" w:rsidRPr="00C169A1" w:rsidRDefault="000B229F" w:rsidP="00C169A1">
      <w:pPr>
        <w:pStyle w:val="Heading2"/>
        <w:spacing w:line="360" w:lineRule="auto"/>
        <w:rPr>
          <w:rFonts w:ascii="Arial" w:hAnsi="Arial" w:cs="Arial"/>
          <w:sz w:val="28"/>
          <w:szCs w:val="28"/>
        </w:rPr>
      </w:pPr>
      <w:bookmarkStart w:id="11" w:name="_Toc57652099"/>
      <w:r w:rsidRPr="009709F9">
        <w:rPr>
          <w:rFonts w:ascii="Arial" w:hAnsi="Arial" w:cs="Arial"/>
          <w:sz w:val="28"/>
          <w:szCs w:val="28"/>
        </w:rPr>
        <w:t>M</w:t>
      </w:r>
      <w:r w:rsidR="00E823F3" w:rsidRPr="009709F9">
        <w:rPr>
          <w:rFonts w:ascii="Arial" w:hAnsi="Arial" w:cs="Arial"/>
          <w:sz w:val="28"/>
          <w:szCs w:val="28"/>
        </w:rPr>
        <w:t>edication</w:t>
      </w:r>
      <w:bookmarkEnd w:id="11"/>
      <w:r w:rsidR="00A80305" w:rsidRPr="009709F9">
        <w:rPr>
          <w:rFonts w:ascii="Arial" w:hAnsi="Arial" w:cs="Arial"/>
          <w:sz w:val="28"/>
          <w:szCs w:val="28"/>
        </w:rPr>
        <w:t xml:space="preserve"> </w:t>
      </w:r>
    </w:p>
    <w:p w14:paraId="34FBA538" w14:textId="58F32B45" w:rsidR="001B7F46" w:rsidRPr="00D70698" w:rsidRDefault="00F44E0B" w:rsidP="00940B1A">
      <w:pPr>
        <w:pStyle w:val="ListParagraph"/>
        <w:numPr>
          <w:ilvl w:val="0"/>
          <w:numId w:val="3"/>
        </w:numPr>
        <w:spacing w:line="360" w:lineRule="auto"/>
        <w:jc w:val="both"/>
        <w:rPr>
          <w:rFonts w:ascii="Arial" w:hAnsi="Arial" w:cs="Arial"/>
        </w:rPr>
      </w:pPr>
      <w:r w:rsidRPr="00D70698">
        <w:rPr>
          <w:rFonts w:ascii="Arial" w:hAnsi="Arial" w:cs="Arial"/>
        </w:rPr>
        <w:t>Mrs A</w:t>
      </w:r>
      <w:r w:rsidR="00BE2704" w:rsidRPr="00D70698">
        <w:rPr>
          <w:rFonts w:ascii="Arial" w:hAnsi="Arial" w:cs="Arial"/>
        </w:rPr>
        <w:t xml:space="preserve"> was prescribed</w:t>
      </w:r>
      <w:r w:rsidRPr="00D70698">
        <w:rPr>
          <w:rFonts w:ascii="Arial" w:hAnsi="Arial" w:cs="Arial"/>
        </w:rPr>
        <w:t xml:space="preserve"> metformin, 500 mg twice a day</w:t>
      </w:r>
      <w:r w:rsidR="00237014" w:rsidRPr="00D70698">
        <w:rPr>
          <w:rFonts w:ascii="Arial" w:hAnsi="Arial" w:cs="Arial"/>
        </w:rPr>
        <w:t xml:space="preserve"> </w:t>
      </w:r>
      <w:r w:rsidRPr="00D70698">
        <w:rPr>
          <w:rFonts w:ascii="Arial" w:hAnsi="Arial" w:cs="Arial"/>
        </w:rPr>
        <w:t>improve glycaemic control and review after 8 weeks</w:t>
      </w:r>
      <w:r w:rsidR="006F68F2" w:rsidRPr="00D70698">
        <w:rPr>
          <w:rFonts w:ascii="Arial" w:hAnsi="Arial" w:cs="Arial"/>
        </w:rPr>
        <w:t xml:space="preserve"> (Zoler, 2020). </w:t>
      </w:r>
      <w:r w:rsidRPr="00D70698">
        <w:rPr>
          <w:rFonts w:ascii="Arial" w:hAnsi="Arial" w:cs="Arial"/>
        </w:rPr>
        <w:t xml:space="preserve"> </w:t>
      </w:r>
    </w:p>
    <w:p w14:paraId="3AB216CB" w14:textId="09571940" w:rsidR="00431C82" w:rsidRPr="000A77F0" w:rsidRDefault="00164C42" w:rsidP="00940B1A">
      <w:pPr>
        <w:pStyle w:val="ListParagraph"/>
        <w:numPr>
          <w:ilvl w:val="0"/>
          <w:numId w:val="3"/>
        </w:numPr>
        <w:spacing w:line="360" w:lineRule="auto"/>
        <w:jc w:val="both"/>
        <w:rPr>
          <w:rFonts w:ascii="Arial" w:hAnsi="Arial" w:cs="Arial"/>
        </w:rPr>
      </w:pPr>
      <w:r w:rsidRPr="000A77F0">
        <w:rPr>
          <w:rFonts w:ascii="Arial" w:hAnsi="Arial" w:cs="Arial"/>
        </w:rPr>
        <w:t>P</w:t>
      </w:r>
      <w:r w:rsidR="006F68F2" w:rsidRPr="000A77F0">
        <w:rPr>
          <w:rFonts w:ascii="Arial" w:hAnsi="Arial" w:cs="Arial"/>
        </w:rPr>
        <w:t>aracetamol</w:t>
      </w:r>
      <w:r w:rsidR="001B7F46" w:rsidRPr="000A77F0">
        <w:rPr>
          <w:rFonts w:ascii="Arial" w:hAnsi="Arial" w:cs="Arial"/>
        </w:rPr>
        <w:t xml:space="preserve"> </w:t>
      </w:r>
      <w:r w:rsidR="000B229F" w:rsidRPr="000A77F0">
        <w:rPr>
          <w:rFonts w:ascii="Arial" w:hAnsi="Arial" w:cs="Arial"/>
        </w:rPr>
        <w:t xml:space="preserve">was </w:t>
      </w:r>
      <w:r w:rsidR="001B7F46" w:rsidRPr="000A77F0">
        <w:rPr>
          <w:rFonts w:ascii="Arial" w:hAnsi="Arial" w:cs="Arial"/>
        </w:rPr>
        <w:t xml:space="preserve">prescribed for her foot pain </w:t>
      </w:r>
      <w:r w:rsidR="000B229F" w:rsidRPr="000A77F0">
        <w:rPr>
          <w:rFonts w:ascii="Arial" w:hAnsi="Arial" w:cs="Arial"/>
        </w:rPr>
        <w:t>a</w:t>
      </w:r>
      <w:r w:rsidR="00BE2704" w:rsidRPr="000A77F0">
        <w:rPr>
          <w:rFonts w:ascii="Arial" w:hAnsi="Arial" w:cs="Arial"/>
        </w:rPr>
        <w:t xml:space="preserve">nd </w:t>
      </w:r>
      <w:r w:rsidR="000B229F" w:rsidRPr="000A77F0">
        <w:rPr>
          <w:rFonts w:ascii="Arial" w:hAnsi="Arial" w:cs="Arial"/>
        </w:rPr>
        <w:t xml:space="preserve">she was </w:t>
      </w:r>
      <w:r w:rsidR="00BE2704" w:rsidRPr="000A77F0">
        <w:rPr>
          <w:rFonts w:ascii="Arial" w:hAnsi="Arial" w:cs="Arial"/>
        </w:rPr>
        <w:t>referred to a Podiatrist to have a close look at her feet</w:t>
      </w:r>
      <w:r w:rsidR="000B229F" w:rsidRPr="000A77F0">
        <w:rPr>
          <w:rFonts w:ascii="Arial" w:hAnsi="Arial" w:cs="Arial"/>
        </w:rPr>
        <w:t xml:space="preserve">. </w:t>
      </w:r>
    </w:p>
    <w:p w14:paraId="48E51C6B" w14:textId="1375A723" w:rsidR="00431C82" w:rsidRPr="00940B1A" w:rsidRDefault="00431C82" w:rsidP="00940B1A">
      <w:pPr>
        <w:pStyle w:val="Heading1"/>
        <w:spacing w:line="360" w:lineRule="auto"/>
        <w:rPr>
          <w:rFonts w:ascii="Arial" w:hAnsi="Arial" w:cs="Arial"/>
          <w:sz w:val="28"/>
          <w:szCs w:val="28"/>
        </w:rPr>
      </w:pPr>
      <w:bookmarkStart w:id="12" w:name="_Toc57652100"/>
      <w:r w:rsidRPr="00940B1A">
        <w:rPr>
          <w:rFonts w:ascii="Arial" w:hAnsi="Arial" w:cs="Arial"/>
          <w:sz w:val="28"/>
          <w:szCs w:val="28"/>
        </w:rPr>
        <w:lastRenderedPageBreak/>
        <w:t>Conclusion:</w:t>
      </w:r>
      <w:bookmarkEnd w:id="12"/>
    </w:p>
    <w:p w14:paraId="0BE753A7" w14:textId="136AC992" w:rsidR="00431C82" w:rsidRPr="000A77F0" w:rsidRDefault="00022E68" w:rsidP="00940B1A">
      <w:pPr>
        <w:spacing w:line="360" w:lineRule="auto"/>
        <w:jc w:val="both"/>
        <w:rPr>
          <w:rFonts w:ascii="Arial" w:hAnsi="Arial" w:cs="Arial"/>
        </w:rPr>
      </w:pPr>
      <w:r w:rsidRPr="000A77F0">
        <w:rPr>
          <w:rFonts w:ascii="Arial" w:hAnsi="Arial" w:cs="Arial"/>
        </w:rPr>
        <w:t>In conclusion</w:t>
      </w:r>
      <w:r w:rsidR="000B229F" w:rsidRPr="000A77F0">
        <w:rPr>
          <w:rFonts w:ascii="Arial" w:hAnsi="Arial" w:cs="Arial"/>
        </w:rPr>
        <w:t xml:space="preserve">, </w:t>
      </w:r>
      <w:r w:rsidRPr="000A77F0">
        <w:rPr>
          <w:rFonts w:ascii="Arial" w:hAnsi="Arial" w:cs="Arial"/>
        </w:rPr>
        <w:t xml:space="preserve">I </w:t>
      </w:r>
      <w:r w:rsidR="000B229F" w:rsidRPr="000A77F0">
        <w:rPr>
          <w:rFonts w:ascii="Arial" w:hAnsi="Arial" w:cs="Arial"/>
        </w:rPr>
        <w:t>now realize</w:t>
      </w:r>
      <w:r w:rsidRPr="000A77F0">
        <w:rPr>
          <w:rFonts w:ascii="Arial" w:hAnsi="Arial" w:cs="Arial"/>
        </w:rPr>
        <w:t xml:space="preserve"> that </w:t>
      </w:r>
      <w:r w:rsidR="000B229F" w:rsidRPr="000A77F0">
        <w:rPr>
          <w:rFonts w:ascii="Arial" w:hAnsi="Arial" w:cs="Arial"/>
        </w:rPr>
        <w:t xml:space="preserve">the </w:t>
      </w:r>
      <w:r w:rsidRPr="000A77F0">
        <w:rPr>
          <w:rFonts w:ascii="Arial" w:hAnsi="Arial" w:cs="Arial"/>
        </w:rPr>
        <w:t>health assessment is a vital part of the health care</w:t>
      </w:r>
      <w:r w:rsidR="00896A02" w:rsidRPr="000A77F0">
        <w:rPr>
          <w:rFonts w:ascii="Arial" w:hAnsi="Arial" w:cs="Arial"/>
        </w:rPr>
        <w:t xml:space="preserve"> system</w:t>
      </w:r>
      <w:r w:rsidR="000B229F" w:rsidRPr="000A77F0">
        <w:rPr>
          <w:rFonts w:ascii="Arial" w:hAnsi="Arial" w:cs="Arial"/>
        </w:rPr>
        <w:t xml:space="preserve">, as provides </w:t>
      </w:r>
      <w:r w:rsidR="00896A02" w:rsidRPr="000A77F0">
        <w:rPr>
          <w:rFonts w:ascii="Arial" w:hAnsi="Arial" w:cs="Arial"/>
        </w:rPr>
        <w:t>a base</w:t>
      </w:r>
      <w:r w:rsidR="003B7076" w:rsidRPr="000A77F0">
        <w:rPr>
          <w:rFonts w:ascii="Arial" w:hAnsi="Arial" w:cs="Arial"/>
        </w:rPr>
        <w:t>l</w:t>
      </w:r>
      <w:r w:rsidR="00896A02" w:rsidRPr="000A77F0">
        <w:rPr>
          <w:rFonts w:ascii="Arial" w:hAnsi="Arial" w:cs="Arial"/>
        </w:rPr>
        <w:t>ine for treating</w:t>
      </w:r>
      <w:r w:rsidR="004B7FD7" w:rsidRPr="000A77F0">
        <w:rPr>
          <w:rFonts w:ascii="Arial" w:hAnsi="Arial" w:cs="Arial"/>
        </w:rPr>
        <w:t xml:space="preserve"> and advising </w:t>
      </w:r>
      <w:r w:rsidR="003B7076" w:rsidRPr="000A77F0">
        <w:rPr>
          <w:rFonts w:ascii="Arial" w:hAnsi="Arial" w:cs="Arial"/>
        </w:rPr>
        <w:t xml:space="preserve">the </w:t>
      </w:r>
      <w:r w:rsidR="004B7FD7" w:rsidRPr="000A77F0">
        <w:rPr>
          <w:rFonts w:ascii="Arial" w:hAnsi="Arial" w:cs="Arial"/>
        </w:rPr>
        <w:t xml:space="preserve">patient. It </w:t>
      </w:r>
      <w:r w:rsidR="000B229F" w:rsidRPr="000A77F0">
        <w:rPr>
          <w:rFonts w:ascii="Arial" w:hAnsi="Arial" w:cs="Arial"/>
        </w:rPr>
        <w:t xml:space="preserve">fosters a doctor-patient </w:t>
      </w:r>
      <w:r w:rsidR="00896A02" w:rsidRPr="000A77F0">
        <w:rPr>
          <w:rFonts w:ascii="Arial" w:hAnsi="Arial" w:cs="Arial"/>
        </w:rPr>
        <w:t>r</w:t>
      </w:r>
      <w:r w:rsidR="004B7FD7" w:rsidRPr="000A77F0">
        <w:rPr>
          <w:rFonts w:ascii="Arial" w:hAnsi="Arial" w:cs="Arial"/>
        </w:rPr>
        <w:t>elationship by</w:t>
      </w:r>
      <w:r w:rsidR="000B229F" w:rsidRPr="000A77F0">
        <w:rPr>
          <w:rFonts w:ascii="Arial" w:hAnsi="Arial" w:cs="Arial"/>
        </w:rPr>
        <w:t xml:space="preserve"> allowing both parties to</w:t>
      </w:r>
      <w:r w:rsidR="004B7FD7" w:rsidRPr="000A77F0">
        <w:rPr>
          <w:rFonts w:ascii="Arial" w:hAnsi="Arial" w:cs="Arial"/>
        </w:rPr>
        <w:t xml:space="preserve"> work</w:t>
      </w:r>
      <w:r w:rsidR="000B229F" w:rsidRPr="000A77F0">
        <w:rPr>
          <w:rFonts w:ascii="Arial" w:hAnsi="Arial" w:cs="Arial"/>
        </w:rPr>
        <w:t xml:space="preserve"> together and</w:t>
      </w:r>
      <w:r w:rsidR="00896A02" w:rsidRPr="000A77F0">
        <w:rPr>
          <w:rFonts w:ascii="Arial" w:hAnsi="Arial" w:cs="Arial"/>
        </w:rPr>
        <w:t xml:space="preserve"> makes sure that the patient is happy and comfortable in taking the necessary steps to improve their health.</w:t>
      </w:r>
    </w:p>
    <w:p w14:paraId="65A3EC1D" w14:textId="6BA565EC" w:rsidR="00FA1586" w:rsidRDefault="004B7FD7" w:rsidP="00940B1A">
      <w:pPr>
        <w:spacing w:line="360" w:lineRule="auto"/>
        <w:jc w:val="both"/>
        <w:rPr>
          <w:rFonts w:ascii="Arial" w:hAnsi="Arial" w:cs="Arial"/>
        </w:rPr>
      </w:pPr>
      <w:r w:rsidRPr="000A77F0">
        <w:rPr>
          <w:rFonts w:ascii="Arial" w:hAnsi="Arial" w:cs="Arial"/>
        </w:rPr>
        <w:t>I have learn</w:t>
      </w:r>
      <w:r w:rsidR="003B7076" w:rsidRPr="000A77F0">
        <w:rPr>
          <w:rFonts w:ascii="Arial" w:hAnsi="Arial" w:cs="Arial"/>
        </w:rPr>
        <w:t>t</w:t>
      </w:r>
      <w:r w:rsidRPr="000A77F0">
        <w:rPr>
          <w:rFonts w:ascii="Arial" w:hAnsi="Arial" w:cs="Arial"/>
        </w:rPr>
        <w:t xml:space="preserve"> that l</w:t>
      </w:r>
      <w:r w:rsidR="004A2C68" w:rsidRPr="000A77F0">
        <w:rPr>
          <w:rFonts w:ascii="Arial" w:hAnsi="Arial" w:cs="Arial"/>
        </w:rPr>
        <w:t>ifestyle changes</w:t>
      </w:r>
      <w:r w:rsidR="0055416B" w:rsidRPr="000A77F0">
        <w:rPr>
          <w:rFonts w:ascii="Arial" w:hAnsi="Arial" w:cs="Arial"/>
        </w:rPr>
        <w:t xml:space="preserve"> exercise</w:t>
      </w:r>
      <w:r w:rsidR="004A2C68" w:rsidRPr="000A77F0">
        <w:rPr>
          <w:rFonts w:ascii="Arial" w:hAnsi="Arial" w:cs="Arial"/>
        </w:rPr>
        <w:t xml:space="preserve"> and a healthy balanced diet is </w:t>
      </w:r>
      <w:r w:rsidR="0055416B" w:rsidRPr="000A77F0">
        <w:rPr>
          <w:rFonts w:ascii="Arial" w:hAnsi="Arial" w:cs="Arial"/>
        </w:rPr>
        <w:t>essential</w:t>
      </w:r>
      <w:r w:rsidR="004A2C68" w:rsidRPr="000A77F0">
        <w:rPr>
          <w:rFonts w:ascii="Arial" w:hAnsi="Arial" w:cs="Arial"/>
        </w:rPr>
        <w:t xml:space="preserve"> in controlling </w:t>
      </w:r>
      <w:r w:rsidR="0055416B" w:rsidRPr="000A77F0">
        <w:rPr>
          <w:rFonts w:ascii="Arial" w:hAnsi="Arial" w:cs="Arial"/>
        </w:rPr>
        <w:t>diabetes and can lower the risk of further disease</w:t>
      </w:r>
      <w:r w:rsidR="00EA7187">
        <w:rPr>
          <w:rFonts w:ascii="Arial" w:hAnsi="Arial" w:cs="Arial"/>
        </w:rPr>
        <w:t xml:space="preserve">. It </w:t>
      </w:r>
      <w:r w:rsidR="0055416B" w:rsidRPr="000A77F0">
        <w:rPr>
          <w:rFonts w:ascii="Arial" w:hAnsi="Arial" w:cs="Arial"/>
        </w:rPr>
        <w:t>require</w:t>
      </w:r>
      <w:r w:rsidR="00BE2704" w:rsidRPr="000A77F0">
        <w:rPr>
          <w:rFonts w:ascii="Arial" w:hAnsi="Arial" w:cs="Arial"/>
        </w:rPr>
        <w:t>s</w:t>
      </w:r>
      <w:r w:rsidR="004A2C68" w:rsidRPr="000A77F0">
        <w:rPr>
          <w:rFonts w:ascii="Arial" w:hAnsi="Arial" w:cs="Arial"/>
        </w:rPr>
        <w:t xml:space="preserve"> the expertise of different healthcare profession</w:t>
      </w:r>
      <w:r w:rsidR="000B229F" w:rsidRPr="000A77F0">
        <w:rPr>
          <w:rFonts w:ascii="Arial" w:hAnsi="Arial" w:cs="Arial"/>
        </w:rPr>
        <w:t>als</w:t>
      </w:r>
      <w:r w:rsidR="004A2C68" w:rsidRPr="000A77F0">
        <w:rPr>
          <w:rFonts w:ascii="Arial" w:hAnsi="Arial" w:cs="Arial"/>
        </w:rPr>
        <w:t xml:space="preserve"> </w:t>
      </w:r>
      <w:r w:rsidR="000B229F" w:rsidRPr="000A77F0">
        <w:rPr>
          <w:rFonts w:ascii="Arial" w:hAnsi="Arial" w:cs="Arial"/>
        </w:rPr>
        <w:t>such as a p</w:t>
      </w:r>
      <w:r w:rsidR="004A2C68" w:rsidRPr="000A77F0">
        <w:rPr>
          <w:rFonts w:ascii="Arial" w:hAnsi="Arial" w:cs="Arial"/>
        </w:rPr>
        <w:t xml:space="preserve">odiatrist ophthalmologist </w:t>
      </w:r>
      <w:r w:rsidR="000B229F" w:rsidRPr="000A77F0">
        <w:rPr>
          <w:rFonts w:ascii="Arial" w:hAnsi="Arial" w:cs="Arial"/>
        </w:rPr>
        <w:t>for interprofessional management of the disease</w:t>
      </w:r>
      <w:r w:rsidR="004A2C68" w:rsidRPr="000A77F0">
        <w:rPr>
          <w:rFonts w:ascii="Arial" w:hAnsi="Arial" w:cs="Arial"/>
        </w:rPr>
        <w:t xml:space="preserve">. </w:t>
      </w:r>
      <w:r w:rsidR="000B229F" w:rsidRPr="000A77F0">
        <w:rPr>
          <w:rFonts w:ascii="Arial" w:hAnsi="Arial" w:cs="Arial"/>
        </w:rPr>
        <w:t xml:space="preserve">The </w:t>
      </w:r>
      <w:r w:rsidR="004A2C68" w:rsidRPr="000A77F0">
        <w:rPr>
          <w:rFonts w:ascii="Arial" w:hAnsi="Arial" w:cs="Arial"/>
        </w:rPr>
        <w:t xml:space="preserve">first point of contact is </w:t>
      </w:r>
      <w:r w:rsidR="000B229F" w:rsidRPr="000A77F0">
        <w:rPr>
          <w:rFonts w:ascii="Arial" w:hAnsi="Arial" w:cs="Arial"/>
        </w:rPr>
        <w:t xml:space="preserve">a </w:t>
      </w:r>
      <w:r w:rsidR="004A2C68" w:rsidRPr="000A77F0">
        <w:rPr>
          <w:rFonts w:ascii="Arial" w:hAnsi="Arial" w:cs="Arial"/>
        </w:rPr>
        <w:t xml:space="preserve">GP </w:t>
      </w:r>
      <w:r w:rsidR="000B229F" w:rsidRPr="000A77F0">
        <w:rPr>
          <w:rFonts w:ascii="Arial" w:hAnsi="Arial" w:cs="Arial"/>
        </w:rPr>
        <w:t xml:space="preserve">who should </w:t>
      </w:r>
      <w:r w:rsidR="004A2C68" w:rsidRPr="000A77F0">
        <w:rPr>
          <w:rFonts w:ascii="Arial" w:hAnsi="Arial" w:cs="Arial"/>
        </w:rPr>
        <w:t xml:space="preserve">then refer </w:t>
      </w:r>
      <w:r w:rsidR="000B229F" w:rsidRPr="000A77F0">
        <w:rPr>
          <w:rFonts w:ascii="Arial" w:hAnsi="Arial" w:cs="Arial"/>
        </w:rPr>
        <w:t>the patient</w:t>
      </w:r>
      <w:r w:rsidR="004A2C68" w:rsidRPr="000A77F0">
        <w:rPr>
          <w:rFonts w:ascii="Arial" w:hAnsi="Arial" w:cs="Arial"/>
        </w:rPr>
        <w:t xml:space="preserve"> to all the appropriate channels to get the right help.</w:t>
      </w:r>
      <w:r w:rsidR="000B229F" w:rsidRPr="000A77F0">
        <w:rPr>
          <w:rFonts w:ascii="Arial" w:hAnsi="Arial" w:cs="Arial"/>
        </w:rPr>
        <w:t xml:space="preserve"> </w:t>
      </w:r>
      <w:r w:rsidR="0055416B" w:rsidRPr="000A77F0">
        <w:rPr>
          <w:rFonts w:ascii="Arial" w:hAnsi="Arial" w:cs="Arial"/>
        </w:rPr>
        <w:t>Seeing these specialists</w:t>
      </w:r>
      <w:r w:rsidR="006F1FDC" w:rsidRPr="000A77F0">
        <w:rPr>
          <w:rFonts w:ascii="Arial" w:hAnsi="Arial" w:cs="Arial"/>
        </w:rPr>
        <w:t xml:space="preserve"> </w:t>
      </w:r>
      <w:r w:rsidR="00BE2704" w:rsidRPr="000A77F0">
        <w:rPr>
          <w:rFonts w:ascii="Arial" w:hAnsi="Arial" w:cs="Arial"/>
        </w:rPr>
        <w:t xml:space="preserve">at least once a year or when recommended </w:t>
      </w:r>
      <w:r w:rsidR="006F1FDC" w:rsidRPr="000A77F0">
        <w:rPr>
          <w:rFonts w:ascii="Arial" w:hAnsi="Arial" w:cs="Arial"/>
        </w:rPr>
        <w:t xml:space="preserve">may make a </w:t>
      </w:r>
      <w:r w:rsidR="000B229F" w:rsidRPr="000A77F0">
        <w:rPr>
          <w:rFonts w:ascii="Arial" w:hAnsi="Arial" w:cs="Arial"/>
        </w:rPr>
        <w:t xml:space="preserve">significant </w:t>
      </w:r>
      <w:r w:rsidR="006F1FDC" w:rsidRPr="000A77F0">
        <w:rPr>
          <w:rFonts w:ascii="Arial" w:hAnsi="Arial" w:cs="Arial"/>
        </w:rPr>
        <w:t>difference</w:t>
      </w:r>
      <w:r w:rsidR="00BE2704" w:rsidRPr="000A77F0">
        <w:rPr>
          <w:rFonts w:ascii="Arial" w:hAnsi="Arial" w:cs="Arial"/>
        </w:rPr>
        <w:t xml:space="preserve"> </w:t>
      </w:r>
      <w:r w:rsidR="000B229F" w:rsidRPr="000A77F0">
        <w:rPr>
          <w:rFonts w:ascii="Arial" w:hAnsi="Arial" w:cs="Arial"/>
        </w:rPr>
        <w:t xml:space="preserve">in the patient’s </w:t>
      </w:r>
      <w:r w:rsidR="00BE2704" w:rsidRPr="000A77F0">
        <w:rPr>
          <w:rFonts w:ascii="Arial" w:hAnsi="Arial" w:cs="Arial"/>
        </w:rPr>
        <w:t>health</w:t>
      </w:r>
      <w:r w:rsidR="000B229F" w:rsidRPr="000A77F0">
        <w:rPr>
          <w:rFonts w:ascii="Arial" w:hAnsi="Arial" w:cs="Arial"/>
        </w:rPr>
        <w:t xml:space="preserve"> outcomes.</w:t>
      </w:r>
    </w:p>
    <w:p w14:paraId="69F50E26" w14:textId="77777777" w:rsidR="00FA1586" w:rsidRDefault="00FA1586" w:rsidP="00940B1A">
      <w:pPr>
        <w:spacing w:line="360" w:lineRule="auto"/>
        <w:jc w:val="both"/>
        <w:rPr>
          <w:rFonts w:ascii="Arial" w:hAnsi="Arial" w:cs="Arial"/>
        </w:rPr>
      </w:pPr>
    </w:p>
    <w:p w14:paraId="44FC322B" w14:textId="77777777" w:rsidR="00FA1586" w:rsidRDefault="00FA1586" w:rsidP="00940B1A">
      <w:pPr>
        <w:spacing w:line="360" w:lineRule="auto"/>
        <w:jc w:val="both"/>
        <w:rPr>
          <w:rFonts w:ascii="Arial" w:hAnsi="Arial" w:cs="Arial"/>
        </w:rPr>
      </w:pPr>
    </w:p>
    <w:p w14:paraId="75D7110E" w14:textId="77777777" w:rsidR="00FA1586" w:rsidRDefault="00FA1586" w:rsidP="00940B1A">
      <w:pPr>
        <w:spacing w:line="360" w:lineRule="auto"/>
        <w:jc w:val="both"/>
        <w:rPr>
          <w:rFonts w:ascii="Arial" w:hAnsi="Arial" w:cs="Arial"/>
        </w:rPr>
      </w:pPr>
    </w:p>
    <w:p w14:paraId="22E4D736" w14:textId="75A33EF5" w:rsidR="004A2C68" w:rsidRDefault="000B229F" w:rsidP="00940B1A">
      <w:pPr>
        <w:spacing w:line="360" w:lineRule="auto"/>
        <w:jc w:val="both"/>
        <w:rPr>
          <w:rFonts w:ascii="Arial" w:hAnsi="Arial" w:cs="Arial"/>
        </w:rPr>
      </w:pPr>
      <w:r w:rsidRPr="000A77F0">
        <w:rPr>
          <w:rFonts w:ascii="Arial" w:hAnsi="Arial" w:cs="Arial"/>
        </w:rPr>
        <w:t xml:space="preserve"> </w:t>
      </w:r>
    </w:p>
    <w:p w14:paraId="12B33737" w14:textId="0059F65A" w:rsidR="00E46A44" w:rsidRDefault="00E46A44" w:rsidP="00940B1A">
      <w:pPr>
        <w:spacing w:line="360" w:lineRule="auto"/>
        <w:jc w:val="both"/>
        <w:rPr>
          <w:rFonts w:ascii="Arial" w:hAnsi="Arial" w:cs="Arial"/>
        </w:rPr>
      </w:pPr>
    </w:p>
    <w:p w14:paraId="164C851C" w14:textId="109B2F4F" w:rsidR="00E46A44" w:rsidRDefault="00E46A44" w:rsidP="00940B1A">
      <w:pPr>
        <w:spacing w:line="360" w:lineRule="auto"/>
        <w:jc w:val="both"/>
        <w:rPr>
          <w:rFonts w:ascii="Arial" w:hAnsi="Arial" w:cs="Arial"/>
        </w:rPr>
      </w:pPr>
    </w:p>
    <w:p w14:paraId="2C72AB05" w14:textId="4617A920" w:rsidR="00E46A44" w:rsidRDefault="00E46A44" w:rsidP="00940B1A">
      <w:pPr>
        <w:spacing w:line="360" w:lineRule="auto"/>
        <w:jc w:val="both"/>
        <w:rPr>
          <w:rFonts w:ascii="Arial" w:hAnsi="Arial" w:cs="Arial"/>
        </w:rPr>
      </w:pPr>
    </w:p>
    <w:p w14:paraId="14C01987" w14:textId="28A00EE9" w:rsidR="00E46A44" w:rsidRDefault="00E46A44" w:rsidP="00940B1A">
      <w:pPr>
        <w:spacing w:line="360" w:lineRule="auto"/>
        <w:jc w:val="both"/>
        <w:rPr>
          <w:rFonts w:ascii="Arial" w:hAnsi="Arial" w:cs="Arial"/>
        </w:rPr>
      </w:pPr>
    </w:p>
    <w:p w14:paraId="1F68C355" w14:textId="111A60AF" w:rsidR="00E46A44" w:rsidRDefault="00E46A44" w:rsidP="00940B1A">
      <w:pPr>
        <w:spacing w:line="360" w:lineRule="auto"/>
        <w:jc w:val="both"/>
        <w:rPr>
          <w:rFonts w:ascii="Arial" w:hAnsi="Arial" w:cs="Arial"/>
        </w:rPr>
      </w:pPr>
    </w:p>
    <w:p w14:paraId="3BFBD405" w14:textId="4701915E" w:rsidR="00E46A44" w:rsidRDefault="00E46A44" w:rsidP="00940B1A">
      <w:pPr>
        <w:spacing w:line="360" w:lineRule="auto"/>
        <w:jc w:val="both"/>
        <w:rPr>
          <w:rFonts w:ascii="Arial" w:hAnsi="Arial" w:cs="Arial"/>
        </w:rPr>
      </w:pPr>
    </w:p>
    <w:p w14:paraId="22329CEA" w14:textId="0ABA87B7" w:rsidR="00E46A44" w:rsidRDefault="00E46A44" w:rsidP="00940B1A">
      <w:pPr>
        <w:spacing w:line="360" w:lineRule="auto"/>
        <w:jc w:val="both"/>
        <w:rPr>
          <w:rFonts w:ascii="Arial" w:hAnsi="Arial" w:cs="Arial"/>
        </w:rPr>
      </w:pPr>
    </w:p>
    <w:p w14:paraId="30F52EA1" w14:textId="490AA457" w:rsidR="00E46A44" w:rsidRDefault="00E46A44" w:rsidP="00940B1A">
      <w:pPr>
        <w:spacing w:line="360" w:lineRule="auto"/>
        <w:jc w:val="both"/>
        <w:rPr>
          <w:rFonts w:ascii="Arial" w:hAnsi="Arial" w:cs="Arial"/>
        </w:rPr>
      </w:pPr>
    </w:p>
    <w:p w14:paraId="384F6CE1" w14:textId="5A10D452" w:rsidR="00E46A44" w:rsidRDefault="00E46A44" w:rsidP="00940B1A">
      <w:pPr>
        <w:spacing w:line="360" w:lineRule="auto"/>
        <w:jc w:val="both"/>
        <w:rPr>
          <w:rFonts w:ascii="Arial" w:hAnsi="Arial" w:cs="Arial"/>
        </w:rPr>
      </w:pPr>
    </w:p>
    <w:p w14:paraId="52AE2CCC" w14:textId="7EF9743C" w:rsidR="00E46A44" w:rsidRDefault="00E46A44" w:rsidP="00940B1A">
      <w:pPr>
        <w:spacing w:line="360" w:lineRule="auto"/>
        <w:jc w:val="both"/>
        <w:rPr>
          <w:rFonts w:ascii="Arial" w:hAnsi="Arial" w:cs="Arial"/>
        </w:rPr>
      </w:pPr>
    </w:p>
    <w:p w14:paraId="42ED11BD" w14:textId="1BCE67E3" w:rsidR="00E46A44" w:rsidRDefault="00E46A44" w:rsidP="00940B1A">
      <w:pPr>
        <w:spacing w:line="360" w:lineRule="auto"/>
        <w:jc w:val="both"/>
        <w:rPr>
          <w:rFonts w:ascii="Arial" w:hAnsi="Arial" w:cs="Arial"/>
        </w:rPr>
      </w:pPr>
    </w:p>
    <w:p w14:paraId="58743C57" w14:textId="7E3BBD61" w:rsidR="00E46A44" w:rsidRDefault="00E46A44" w:rsidP="00940B1A">
      <w:pPr>
        <w:spacing w:line="360" w:lineRule="auto"/>
        <w:jc w:val="both"/>
        <w:rPr>
          <w:rFonts w:ascii="Arial" w:hAnsi="Arial" w:cs="Arial"/>
        </w:rPr>
      </w:pPr>
    </w:p>
    <w:p w14:paraId="2CB9502D" w14:textId="77777777" w:rsidR="00E46A44" w:rsidRDefault="00E46A44" w:rsidP="00E46A44">
      <w:pPr>
        <w:spacing w:line="360" w:lineRule="auto"/>
        <w:jc w:val="both"/>
        <w:rPr>
          <w:rFonts w:ascii="Arial" w:hAnsi="Arial" w:cs="Arial"/>
        </w:rPr>
      </w:pPr>
    </w:p>
    <w:p w14:paraId="01D03A4B" w14:textId="29990F3F" w:rsidR="00431C82" w:rsidRPr="00192A1E" w:rsidRDefault="000A77F0" w:rsidP="00E46A44">
      <w:pPr>
        <w:pStyle w:val="Heading1"/>
        <w:rPr>
          <w:rFonts w:ascii="Arial" w:hAnsi="Arial" w:cs="Arial"/>
          <w:sz w:val="28"/>
          <w:szCs w:val="28"/>
        </w:rPr>
      </w:pPr>
      <w:bookmarkStart w:id="13" w:name="_Toc57652101"/>
      <w:r w:rsidRPr="00192A1E">
        <w:rPr>
          <w:rFonts w:ascii="Arial" w:hAnsi="Arial" w:cs="Arial"/>
          <w:sz w:val="28"/>
          <w:szCs w:val="28"/>
        </w:rPr>
        <w:lastRenderedPageBreak/>
        <w:t>Reference</w:t>
      </w:r>
      <w:bookmarkEnd w:id="13"/>
    </w:p>
    <w:p w14:paraId="6FEAAD17" w14:textId="77777777" w:rsidR="00E46A44" w:rsidRPr="00E46A44" w:rsidRDefault="00E46A44" w:rsidP="00E46A44"/>
    <w:p w14:paraId="2C881901" w14:textId="49BD0DF1" w:rsidR="00D05D5D" w:rsidRPr="00D05D5D" w:rsidRDefault="00D05D5D" w:rsidP="00D05D5D">
      <w:pPr>
        <w:spacing w:line="360" w:lineRule="auto"/>
        <w:jc w:val="both"/>
        <w:rPr>
          <w:rFonts w:ascii="Arial" w:hAnsi="Arial" w:cs="Arial"/>
        </w:rPr>
      </w:pPr>
      <w:r w:rsidRPr="00D05D5D">
        <w:rPr>
          <w:rFonts w:ascii="Arial" w:hAnsi="Arial" w:cs="Arial"/>
        </w:rPr>
        <w:t xml:space="preserve">Bupa. (2020) Health assessments. Available at: </w:t>
      </w:r>
      <w:hyperlink r:id="rId9" w:history="1">
        <w:r w:rsidRPr="00D05D5D">
          <w:rPr>
            <w:rFonts w:ascii="Arial" w:hAnsi="Arial" w:cs="Arial"/>
            <w:color w:val="0563C1" w:themeColor="hyperlink"/>
            <w:u w:val="single"/>
          </w:rPr>
          <w:t>https://www.bupa.co.uk/health/health-assessments</w:t>
        </w:r>
      </w:hyperlink>
      <w:r w:rsidRPr="00D05D5D">
        <w:rPr>
          <w:rFonts w:ascii="Arial" w:hAnsi="Arial" w:cs="Arial"/>
        </w:rPr>
        <w:t>. (accessed 20</w:t>
      </w:r>
      <w:r w:rsidRPr="00D05D5D">
        <w:rPr>
          <w:rFonts w:ascii="Arial" w:hAnsi="Arial" w:cs="Arial"/>
          <w:vertAlign w:val="superscript"/>
        </w:rPr>
        <w:t>th</w:t>
      </w:r>
      <w:r w:rsidRPr="00D05D5D">
        <w:rPr>
          <w:rFonts w:ascii="Arial" w:hAnsi="Arial" w:cs="Arial"/>
        </w:rPr>
        <w:t xml:space="preserve"> November, 2020).</w:t>
      </w:r>
    </w:p>
    <w:p w14:paraId="5887972A" w14:textId="15D7CFB2" w:rsidR="00DE44E1" w:rsidRPr="00DE44E1" w:rsidRDefault="00DE44E1" w:rsidP="00D05D5D">
      <w:pPr>
        <w:spacing w:line="360" w:lineRule="auto"/>
        <w:jc w:val="both"/>
        <w:rPr>
          <w:rFonts w:ascii="Arial" w:hAnsi="Arial" w:cs="Arial"/>
        </w:rPr>
      </w:pPr>
      <w:r w:rsidRPr="00DE44E1">
        <w:rPr>
          <w:rFonts w:ascii="Arial" w:hAnsi="Arial" w:cs="Arial"/>
        </w:rPr>
        <w:t xml:space="preserve">Cadman, B. (2018) What to eat for hypoglycaemia. Available at: </w:t>
      </w:r>
      <w:hyperlink r:id="rId10" w:history="1">
        <w:r w:rsidRPr="00DE44E1">
          <w:rPr>
            <w:rFonts w:ascii="Arial" w:hAnsi="Arial" w:cs="Arial"/>
            <w:color w:val="0563C1" w:themeColor="hyperlink"/>
            <w:u w:val="single"/>
          </w:rPr>
          <w:t>https://www.medicalnewstoday.com/articles/320518</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008ABD67" w14:textId="328EAE58" w:rsidR="00DE44E1" w:rsidRDefault="00DE44E1" w:rsidP="00D05D5D">
      <w:pPr>
        <w:spacing w:line="360" w:lineRule="auto"/>
        <w:jc w:val="both"/>
        <w:rPr>
          <w:rFonts w:ascii="Arial" w:hAnsi="Arial" w:cs="Arial"/>
        </w:rPr>
      </w:pPr>
      <w:r w:rsidRPr="00DE44E1">
        <w:rPr>
          <w:rFonts w:ascii="Arial" w:hAnsi="Arial" w:cs="Arial"/>
        </w:rPr>
        <w:t xml:space="preserve">Chadwick, J. (2020) </w:t>
      </w:r>
      <w:r w:rsidRPr="00DE44E1">
        <w:rPr>
          <w:rFonts w:ascii="Arial" w:hAnsi="Arial" w:cs="Arial"/>
          <w:i/>
        </w:rPr>
        <w:t>Forget fad diets! Any form of healthy eating can lower your risk of heart disease by a fifth, study shows.</w:t>
      </w:r>
      <w:r w:rsidRPr="00DE44E1">
        <w:rPr>
          <w:rFonts w:ascii="Arial" w:hAnsi="Arial" w:cs="Arial"/>
        </w:rPr>
        <w:t xml:space="preserve"> Available at:  </w:t>
      </w:r>
      <w:hyperlink r:id="rId11" w:history="1">
        <w:r w:rsidRPr="00DE44E1">
          <w:rPr>
            <w:rFonts w:ascii="Arial" w:hAnsi="Arial" w:cs="Arial"/>
            <w:color w:val="0563C1" w:themeColor="hyperlink"/>
            <w:u w:val="single"/>
          </w:rPr>
          <w:t>https://www.dailymail.co.uk/sciencetech/article-8422475/Any-form-healthy-eating-lower-risk-heart-disease-study-says.html</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 </w:t>
      </w:r>
    </w:p>
    <w:p w14:paraId="03C74E45" w14:textId="77777777" w:rsidR="00D05D5D" w:rsidRPr="00D05D5D" w:rsidRDefault="00D05D5D" w:rsidP="00D05D5D">
      <w:pPr>
        <w:spacing w:line="360" w:lineRule="auto"/>
        <w:jc w:val="both"/>
        <w:rPr>
          <w:rFonts w:ascii="Arial" w:hAnsi="Arial" w:cs="Arial"/>
        </w:rPr>
      </w:pPr>
      <w:r w:rsidRPr="00D05D5D">
        <w:rPr>
          <w:rFonts w:ascii="Arial" w:hAnsi="Arial" w:cs="Arial"/>
        </w:rPr>
        <w:t xml:space="preserve">Cleveland Clinic. (2020) Hyperglycaemia (High Blood Sugar). Available at: </w:t>
      </w:r>
      <w:hyperlink r:id="rId12" w:history="1">
        <w:r w:rsidRPr="00D05D5D">
          <w:rPr>
            <w:rFonts w:ascii="Arial" w:hAnsi="Arial" w:cs="Arial"/>
            <w:color w:val="0563C1" w:themeColor="hyperlink"/>
            <w:u w:val="single"/>
          </w:rPr>
          <w:t>https://my.clevelandclinic.org/health/diseases/9815-hyperglycemia-high-blood-sugar#:~:text=Signs%20and%20symptoms%20of%20hyperglycemia%20include%3A%20Increased%20thirst.,Increased%20hunger.%20Numbness%20or%20tingling%20in%20the%20feet</w:t>
        </w:r>
      </w:hyperlink>
      <w:r w:rsidRPr="00D05D5D">
        <w:rPr>
          <w:rFonts w:ascii="Arial" w:hAnsi="Arial" w:cs="Arial"/>
        </w:rPr>
        <w:t>. (Accessed at 21</w:t>
      </w:r>
      <w:r w:rsidRPr="00D05D5D">
        <w:rPr>
          <w:rFonts w:ascii="Arial" w:hAnsi="Arial" w:cs="Arial"/>
          <w:vertAlign w:val="superscript"/>
        </w:rPr>
        <w:t>st</w:t>
      </w:r>
      <w:r w:rsidRPr="00D05D5D">
        <w:rPr>
          <w:rFonts w:ascii="Arial" w:hAnsi="Arial" w:cs="Arial"/>
        </w:rPr>
        <w:t xml:space="preserve"> November, 2020).</w:t>
      </w:r>
    </w:p>
    <w:p w14:paraId="26C32A88" w14:textId="177C3EFC" w:rsidR="00D05D5D" w:rsidRDefault="00D05D5D" w:rsidP="00D05D5D">
      <w:pPr>
        <w:spacing w:line="360" w:lineRule="auto"/>
        <w:jc w:val="both"/>
        <w:rPr>
          <w:rFonts w:ascii="Arial" w:hAnsi="Arial" w:cs="Arial"/>
        </w:rPr>
      </w:pPr>
      <w:r w:rsidRPr="00D05D5D">
        <w:rPr>
          <w:rFonts w:ascii="Arial" w:hAnsi="Arial" w:cs="Arial"/>
        </w:rPr>
        <w:t xml:space="preserve">Department of Health. (2003) NHS Code of Practice. Available at: </w:t>
      </w:r>
      <w:hyperlink r:id="rId13" w:history="1">
        <w:r w:rsidRPr="00D05D5D">
          <w:rPr>
            <w:rFonts w:ascii="Arial" w:hAnsi="Arial" w:cs="Arial"/>
            <w:color w:val="0563C1" w:themeColor="hyperlink"/>
            <w:u w:val="single"/>
          </w:rPr>
          <w:t>https://assets.publishing.service.gov.uk/government/uploads/system/uploads/attachment_data/file/200146/Confidentiality_-_NHS_Code_of_Practice.pdf</w:t>
        </w:r>
      </w:hyperlink>
      <w:r w:rsidRPr="00D05D5D">
        <w:rPr>
          <w:rFonts w:ascii="Arial" w:hAnsi="Arial" w:cs="Arial"/>
        </w:rPr>
        <w:t>. (Accessed 21</w:t>
      </w:r>
      <w:r w:rsidRPr="00D05D5D">
        <w:rPr>
          <w:rFonts w:ascii="Arial" w:hAnsi="Arial" w:cs="Arial"/>
          <w:vertAlign w:val="superscript"/>
        </w:rPr>
        <w:t>st</w:t>
      </w:r>
      <w:r w:rsidRPr="00D05D5D">
        <w:rPr>
          <w:rFonts w:ascii="Arial" w:hAnsi="Arial" w:cs="Arial"/>
        </w:rPr>
        <w:t xml:space="preserve"> November, 2020).</w:t>
      </w:r>
    </w:p>
    <w:p w14:paraId="1CDDEF5F" w14:textId="7ED681F4" w:rsidR="00DE44E1" w:rsidRDefault="00DE44E1" w:rsidP="00D05D5D">
      <w:pPr>
        <w:spacing w:line="360" w:lineRule="auto"/>
        <w:jc w:val="both"/>
        <w:rPr>
          <w:rFonts w:ascii="Arial" w:hAnsi="Arial" w:cs="Arial"/>
        </w:rPr>
      </w:pPr>
      <w:r w:rsidRPr="00DE44E1">
        <w:rPr>
          <w:rFonts w:ascii="Arial" w:hAnsi="Arial" w:cs="Arial"/>
        </w:rPr>
        <w:t xml:space="preserve">Diabetes UK. (2020) </w:t>
      </w:r>
      <w:r w:rsidRPr="00DE44E1">
        <w:rPr>
          <w:rFonts w:ascii="Arial" w:hAnsi="Arial" w:cs="Arial"/>
          <w:i/>
        </w:rPr>
        <w:t>Diabetes and heart disease.</w:t>
      </w:r>
      <w:r w:rsidRPr="00DE44E1">
        <w:rPr>
          <w:rFonts w:ascii="Arial" w:hAnsi="Arial" w:cs="Arial"/>
        </w:rPr>
        <w:t xml:space="preserve"> Available at: </w:t>
      </w:r>
      <w:hyperlink r:id="rId14" w:history="1">
        <w:r w:rsidRPr="00DE44E1">
          <w:rPr>
            <w:rFonts w:ascii="Arial" w:hAnsi="Arial" w:cs="Arial"/>
            <w:color w:val="0563C1" w:themeColor="hyperlink"/>
            <w:u w:val="single"/>
          </w:rPr>
          <w:t>https://www.diabetes.org.uk/guide-to-diabetes/complications/cardiovascular_disease</w:t>
        </w:r>
      </w:hyperlink>
      <w:r w:rsidRPr="00DE44E1">
        <w:rPr>
          <w:rFonts w:ascii="Arial" w:hAnsi="Arial" w:cs="Arial"/>
        </w:rPr>
        <w:t>. (Accessed 15</w:t>
      </w:r>
      <w:r w:rsidRPr="00DE44E1">
        <w:rPr>
          <w:rFonts w:ascii="Arial" w:hAnsi="Arial" w:cs="Arial"/>
          <w:vertAlign w:val="superscript"/>
        </w:rPr>
        <w:t>th</w:t>
      </w:r>
      <w:r w:rsidRPr="00DE44E1">
        <w:rPr>
          <w:rFonts w:ascii="Arial" w:hAnsi="Arial" w:cs="Arial"/>
        </w:rPr>
        <w:t xml:space="preserve"> November, 2020).   </w:t>
      </w:r>
    </w:p>
    <w:p w14:paraId="78254DFE"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Fehr, R, Alexanderson, K, Favaretti, C, Jong, J, Torre, G, Lim, T, Martin-Olmedo, P, Mekel, O. C. L, Michelsen, K, Rosenkötter, N. (2017) ‘Health assessments for health governance—concepts and methodologies’. </w:t>
      </w:r>
      <w:r w:rsidRPr="00DE44E1">
        <w:rPr>
          <w:rFonts w:ascii="Arial" w:hAnsi="Arial" w:cs="Arial"/>
          <w:i/>
        </w:rPr>
        <w:t>European Journal of Public Health,</w:t>
      </w:r>
      <w:r w:rsidRPr="00DE44E1">
        <w:rPr>
          <w:rFonts w:ascii="Arial" w:hAnsi="Arial" w:cs="Arial"/>
        </w:rPr>
        <w:t xml:space="preserve"> 27 (4)</w:t>
      </w:r>
      <w:r w:rsidRPr="00DE44E1">
        <w:t xml:space="preserve"> Pp. </w:t>
      </w:r>
      <w:r w:rsidRPr="00DE44E1">
        <w:rPr>
          <w:rFonts w:ascii="Arial" w:hAnsi="Arial" w:cs="Arial"/>
        </w:rPr>
        <w:t xml:space="preserve">609–616, </w:t>
      </w:r>
      <w:hyperlink r:id="rId15" w:history="1">
        <w:r w:rsidRPr="00DE44E1">
          <w:rPr>
            <w:rFonts w:ascii="Arial" w:hAnsi="Arial" w:cs="Arial"/>
            <w:color w:val="0563C1" w:themeColor="hyperlink"/>
            <w:u w:val="single"/>
          </w:rPr>
          <w:t>https://doi.org/10.1093/eurpub/ckx062</w:t>
        </w:r>
      </w:hyperlink>
      <w:r w:rsidRPr="00DE44E1">
        <w:rPr>
          <w:rFonts w:ascii="Arial" w:hAnsi="Arial" w:cs="Arial"/>
        </w:rPr>
        <w:t xml:space="preserve">.  </w:t>
      </w:r>
    </w:p>
    <w:p w14:paraId="4A2DFAF0"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GOV UK. (2018) </w:t>
      </w:r>
      <w:r w:rsidRPr="00DE44E1">
        <w:rPr>
          <w:rFonts w:ascii="Arial" w:hAnsi="Arial" w:cs="Arial"/>
          <w:i/>
        </w:rPr>
        <w:t>Health matters: preventing Type 2 Diabetes.</w:t>
      </w:r>
      <w:r w:rsidRPr="00DE44E1">
        <w:rPr>
          <w:rFonts w:ascii="Arial" w:hAnsi="Arial" w:cs="Arial"/>
        </w:rPr>
        <w:t xml:space="preserve"> Available at:  </w:t>
      </w:r>
      <w:hyperlink r:id="rId16" w:history="1">
        <w:r w:rsidRPr="00DE44E1">
          <w:rPr>
            <w:rFonts w:ascii="Arial" w:hAnsi="Arial" w:cs="Arial"/>
            <w:color w:val="0563C1" w:themeColor="hyperlink"/>
            <w:u w:val="single"/>
          </w:rPr>
          <w:t>https://www.gov.uk/government/publications/health-matters-preventing-type-2-diabetes/health-matters-preventing-type-2-diabetes</w:t>
        </w:r>
      </w:hyperlink>
      <w:r w:rsidRPr="00DE44E1">
        <w:rPr>
          <w:rFonts w:ascii="Arial" w:hAnsi="Arial" w:cs="Arial"/>
        </w:rPr>
        <w:t>. (Accessed 27th November, 2020)</w:t>
      </w:r>
    </w:p>
    <w:p w14:paraId="6100B828" w14:textId="77777777" w:rsidR="00DE44E1" w:rsidRPr="00DE44E1" w:rsidRDefault="00DE44E1" w:rsidP="00D05D5D">
      <w:pPr>
        <w:spacing w:line="360" w:lineRule="auto"/>
        <w:jc w:val="both"/>
        <w:rPr>
          <w:rFonts w:ascii="Arial" w:hAnsi="Arial" w:cs="Arial"/>
        </w:rPr>
      </w:pPr>
      <w:r w:rsidRPr="00DE44E1">
        <w:rPr>
          <w:rFonts w:ascii="Arial" w:hAnsi="Arial" w:cs="Arial"/>
        </w:rPr>
        <w:t xml:space="preserve">Ingram, S. (2017) ‘Taking a comprehensive health history: learning through practice and reflection’. </w:t>
      </w:r>
      <w:r w:rsidRPr="00DE44E1">
        <w:rPr>
          <w:rFonts w:ascii="Arial" w:hAnsi="Arial" w:cs="Arial"/>
          <w:i/>
        </w:rPr>
        <w:t xml:space="preserve">Pub Med. </w:t>
      </w:r>
      <w:r w:rsidRPr="00DE44E1">
        <w:t xml:space="preserve"> </w:t>
      </w:r>
      <w:r w:rsidRPr="00DE44E1">
        <w:rPr>
          <w:rFonts w:ascii="Arial" w:hAnsi="Arial" w:cs="Arial"/>
        </w:rPr>
        <w:t xml:space="preserve">26 (18), Pp.1033-1037. </w:t>
      </w:r>
    </w:p>
    <w:p w14:paraId="452EE289" w14:textId="77777777" w:rsidR="00D05D5D" w:rsidRDefault="00DE44E1" w:rsidP="00D05D5D">
      <w:pPr>
        <w:spacing w:line="360" w:lineRule="auto"/>
        <w:jc w:val="both"/>
        <w:rPr>
          <w:rFonts w:ascii="Arial" w:hAnsi="Arial" w:cs="Arial"/>
        </w:rPr>
      </w:pPr>
      <w:r w:rsidRPr="00DE44E1">
        <w:rPr>
          <w:rFonts w:ascii="Arial" w:hAnsi="Arial" w:cs="Arial"/>
        </w:rPr>
        <w:t xml:space="preserve">Lloyd, H, Craig, S. (2017) ‘A guide to taking a patient’s history’ </w:t>
      </w:r>
      <w:r w:rsidRPr="00DE44E1">
        <w:rPr>
          <w:rFonts w:ascii="Arial" w:hAnsi="Arial" w:cs="Arial"/>
          <w:i/>
        </w:rPr>
        <w:t>Nursing standard</w:t>
      </w:r>
      <w:r w:rsidRPr="00DE44E1">
        <w:rPr>
          <w:rFonts w:ascii="Arial" w:hAnsi="Arial" w:cs="Arial"/>
        </w:rPr>
        <w:t xml:space="preserve">: official newspaper of the Royal College of Nursing. 22 (13), 42-8. </w:t>
      </w:r>
    </w:p>
    <w:p w14:paraId="2A7A5564" w14:textId="4ED7042D" w:rsidR="00DE44E1" w:rsidRPr="00DE44E1" w:rsidRDefault="00D05D5D" w:rsidP="00D05D5D">
      <w:pPr>
        <w:spacing w:line="360" w:lineRule="auto"/>
        <w:jc w:val="both"/>
        <w:rPr>
          <w:rFonts w:ascii="Arial" w:hAnsi="Arial" w:cs="Arial"/>
        </w:rPr>
      </w:pPr>
      <w:r w:rsidRPr="00D05D5D">
        <w:rPr>
          <w:rFonts w:ascii="Arial" w:hAnsi="Arial" w:cs="Arial"/>
        </w:rPr>
        <w:lastRenderedPageBreak/>
        <w:t xml:space="preserve">Kazanjiana, A and Green, C. J. (2002) ‘Beyond effectiveness: the evaluation of information systems using a comprehensive health technology assessment framework’. </w:t>
      </w:r>
      <w:r w:rsidRPr="00D05D5D">
        <w:rPr>
          <w:rFonts w:ascii="Arial" w:hAnsi="Arial" w:cs="Arial"/>
          <w:i/>
        </w:rPr>
        <w:t>Science direct.</w:t>
      </w:r>
      <w:r w:rsidRPr="00D05D5D">
        <w:rPr>
          <w:rFonts w:ascii="Arial" w:hAnsi="Arial" w:cs="Arial"/>
        </w:rPr>
        <w:t xml:space="preserve">  32, (3), Pp, 165-177.</w:t>
      </w:r>
    </w:p>
    <w:p w14:paraId="389901E3" w14:textId="0EA4D33E" w:rsidR="00D05D5D" w:rsidRPr="00940B1A" w:rsidRDefault="00940B1A" w:rsidP="00D05D5D">
      <w:pPr>
        <w:spacing w:line="360" w:lineRule="auto"/>
        <w:jc w:val="both"/>
        <w:rPr>
          <w:rFonts w:ascii="Arial" w:hAnsi="Arial" w:cs="Arial"/>
        </w:rPr>
      </w:pPr>
      <w:r w:rsidRPr="00940B1A">
        <w:rPr>
          <w:rFonts w:ascii="Arial" w:hAnsi="Arial" w:cs="Arial"/>
        </w:rPr>
        <w:t xml:space="preserve">Kemp, S. (2020) </w:t>
      </w:r>
      <w:r w:rsidRPr="00940B1A">
        <w:rPr>
          <w:rFonts w:ascii="Arial" w:hAnsi="Arial" w:cs="Arial"/>
          <w:i/>
        </w:rPr>
        <w:t>Anatomy of the Endocrine System.</w:t>
      </w:r>
      <w:r w:rsidRPr="00940B1A">
        <w:rPr>
          <w:rFonts w:ascii="Arial" w:hAnsi="Arial" w:cs="Arial"/>
        </w:rPr>
        <w:t xml:space="preserve"> Available at: </w:t>
      </w:r>
      <w:hyperlink r:id="rId17" w:history="1">
        <w:r w:rsidRPr="00940B1A">
          <w:rPr>
            <w:rFonts w:ascii="Arial" w:hAnsi="Arial" w:cs="Arial"/>
            <w:color w:val="0563C1" w:themeColor="hyperlink"/>
            <w:u w:val="single"/>
          </w:rPr>
          <w:t>https://www.emedicinehealth.com/anatomy_of_the_endocrine_system/article_em.htm</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644C01F0" w14:textId="0E856CBE" w:rsidR="00940B1A" w:rsidRDefault="00940B1A" w:rsidP="00D05D5D">
      <w:pPr>
        <w:spacing w:line="360" w:lineRule="auto"/>
        <w:jc w:val="both"/>
        <w:rPr>
          <w:rFonts w:ascii="Arial" w:hAnsi="Arial" w:cs="Arial"/>
        </w:rPr>
      </w:pPr>
      <w:r w:rsidRPr="00940B1A">
        <w:rPr>
          <w:rFonts w:ascii="Arial" w:hAnsi="Arial" w:cs="Arial"/>
        </w:rPr>
        <w:t xml:space="preserve">Legislation.GOV UK. (2020) Data Protection Act 1998. Available at: </w:t>
      </w:r>
      <w:hyperlink r:id="rId18" w:history="1">
        <w:r w:rsidRPr="00940B1A">
          <w:rPr>
            <w:rFonts w:ascii="Arial" w:hAnsi="Arial" w:cs="Arial"/>
            <w:color w:val="0563C1" w:themeColor="hyperlink"/>
            <w:u w:val="single"/>
          </w:rPr>
          <w:t>https://www.legislation.gov.uk/ukpga/1998/29/contents.(Accessed</w:t>
        </w:r>
      </w:hyperlink>
      <w:r w:rsidRPr="00940B1A">
        <w:rPr>
          <w:rFonts w:ascii="Arial" w:hAnsi="Arial" w:cs="Arial"/>
        </w:rPr>
        <w:t xml:space="preserve"> 27</w:t>
      </w:r>
      <w:r w:rsidRPr="00940B1A">
        <w:rPr>
          <w:rFonts w:ascii="Arial" w:hAnsi="Arial" w:cs="Arial"/>
          <w:vertAlign w:val="superscript"/>
        </w:rPr>
        <w:t>th</w:t>
      </w:r>
      <w:r w:rsidRPr="00940B1A">
        <w:rPr>
          <w:rFonts w:ascii="Arial" w:hAnsi="Arial" w:cs="Arial"/>
        </w:rPr>
        <w:t xml:space="preserve"> November, 2020).</w:t>
      </w:r>
    </w:p>
    <w:p w14:paraId="211FFEA1" w14:textId="776288D1" w:rsidR="00DE44E1" w:rsidRPr="00DE44E1" w:rsidRDefault="00DE44E1" w:rsidP="00D05D5D">
      <w:pPr>
        <w:spacing w:line="360" w:lineRule="auto"/>
        <w:jc w:val="both"/>
        <w:rPr>
          <w:rFonts w:ascii="Arial" w:hAnsi="Arial" w:cs="Arial"/>
        </w:rPr>
      </w:pPr>
      <w:r w:rsidRPr="00DE44E1">
        <w:rPr>
          <w:rFonts w:ascii="Arial" w:hAnsi="Arial" w:cs="Arial"/>
        </w:rPr>
        <w:t>National Health Service. (2020</w:t>
      </w:r>
      <w:r w:rsidR="00D05D5D">
        <w:rPr>
          <w:rFonts w:ascii="Arial" w:hAnsi="Arial" w:cs="Arial"/>
        </w:rPr>
        <w:t>a</w:t>
      </w:r>
      <w:r w:rsidRPr="00DE44E1">
        <w:rPr>
          <w:rFonts w:ascii="Arial" w:hAnsi="Arial" w:cs="Arial"/>
        </w:rPr>
        <w:t xml:space="preserve">) Low blood sugar (hypoglycaemia). Available at: </w:t>
      </w:r>
      <w:hyperlink r:id="rId19" w:history="1">
        <w:r w:rsidRPr="00DE44E1">
          <w:rPr>
            <w:rFonts w:ascii="Arial" w:hAnsi="Arial" w:cs="Arial"/>
            <w:color w:val="0563C1" w:themeColor="hyperlink"/>
            <w:u w:val="single"/>
          </w:rPr>
          <w:t>https://www.nhs.uk/conditions/low-blood-sugar-hypoglycaemia/</w:t>
        </w:r>
      </w:hyperlink>
      <w:r w:rsidRPr="00DE44E1">
        <w:rPr>
          <w:rFonts w:ascii="Arial" w:hAnsi="Arial" w:cs="Arial"/>
        </w:rPr>
        <w:t>. (Accessed 21</w:t>
      </w:r>
      <w:r w:rsidRPr="00DE44E1">
        <w:rPr>
          <w:rFonts w:ascii="Arial" w:hAnsi="Arial" w:cs="Arial"/>
          <w:vertAlign w:val="superscript"/>
        </w:rPr>
        <w:t>st</w:t>
      </w:r>
      <w:r w:rsidRPr="00DE44E1">
        <w:rPr>
          <w:rFonts w:ascii="Arial" w:hAnsi="Arial" w:cs="Arial"/>
        </w:rPr>
        <w:t xml:space="preserve"> November, 2020).</w:t>
      </w:r>
    </w:p>
    <w:p w14:paraId="2FA96581" w14:textId="75B191B2" w:rsidR="00DE44E1" w:rsidRDefault="00DE44E1" w:rsidP="00D05D5D">
      <w:pPr>
        <w:spacing w:line="360" w:lineRule="auto"/>
        <w:jc w:val="both"/>
        <w:rPr>
          <w:rFonts w:ascii="Arial" w:hAnsi="Arial" w:cs="Arial"/>
        </w:rPr>
      </w:pPr>
      <w:r w:rsidRPr="00DE44E1">
        <w:rPr>
          <w:rFonts w:ascii="Arial" w:hAnsi="Arial" w:cs="Arial"/>
        </w:rPr>
        <w:t>National Health service. (2020</w:t>
      </w:r>
      <w:r w:rsidR="00D05D5D">
        <w:rPr>
          <w:rFonts w:ascii="Arial" w:hAnsi="Arial" w:cs="Arial"/>
        </w:rPr>
        <w:t>b</w:t>
      </w:r>
      <w:r w:rsidRPr="00DE44E1">
        <w:rPr>
          <w:rFonts w:ascii="Arial" w:hAnsi="Arial" w:cs="Arial"/>
        </w:rPr>
        <w:t xml:space="preserve">) </w:t>
      </w:r>
      <w:r w:rsidRPr="00DE44E1">
        <w:rPr>
          <w:rFonts w:ascii="Arial" w:hAnsi="Arial" w:cs="Arial"/>
          <w:i/>
        </w:rPr>
        <w:t>What is type 2 diabetes?</w:t>
      </w:r>
      <w:r w:rsidRPr="00DE44E1">
        <w:rPr>
          <w:rFonts w:ascii="Arial" w:hAnsi="Arial" w:cs="Arial"/>
        </w:rPr>
        <w:t xml:space="preserve"> Available at: </w:t>
      </w:r>
      <w:hyperlink r:id="rId20" w:history="1">
        <w:r w:rsidRPr="00DE44E1">
          <w:rPr>
            <w:rFonts w:ascii="Arial" w:hAnsi="Arial" w:cs="Arial"/>
            <w:color w:val="0563C1" w:themeColor="hyperlink"/>
            <w:u w:val="single"/>
          </w:rPr>
          <w:t>https://www.nhs.uk/conditions/type-2-diabetes/</w:t>
        </w:r>
      </w:hyperlink>
      <w:r w:rsidRPr="00DE44E1">
        <w:rPr>
          <w:rFonts w:ascii="Arial" w:hAnsi="Arial" w:cs="Arial"/>
        </w:rPr>
        <w:t>. (Accessed 25</w:t>
      </w:r>
      <w:r w:rsidRPr="00DE44E1">
        <w:rPr>
          <w:rFonts w:ascii="Arial" w:hAnsi="Arial" w:cs="Arial"/>
          <w:vertAlign w:val="superscript"/>
        </w:rPr>
        <w:t>th</w:t>
      </w:r>
      <w:r w:rsidRPr="00DE44E1">
        <w:rPr>
          <w:rFonts w:ascii="Arial" w:hAnsi="Arial" w:cs="Arial"/>
        </w:rPr>
        <w:t xml:space="preserve"> November, 2020).</w:t>
      </w:r>
    </w:p>
    <w:p w14:paraId="569CA3F7" w14:textId="669D0B84" w:rsidR="00940B1A" w:rsidRDefault="00940B1A" w:rsidP="00D05D5D">
      <w:pPr>
        <w:spacing w:line="360" w:lineRule="auto"/>
        <w:jc w:val="both"/>
        <w:rPr>
          <w:rFonts w:ascii="Arial" w:hAnsi="Arial" w:cs="Arial"/>
        </w:rPr>
      </w:pPr>
      <w:r w:rsidRPr="00940B1A">
        <w:rPr>
          <w:rFonts w:ascii="Arial" w:hAnsi="Arial" w:cs="Arial"/>
        </w:rPr>
        <w:t>National Kidney Foundation. (2020)</w:t>
      </w:r>
      <w:r w:rsidRPr="00940B1A">
        <w:rPr>
          <w:rFonts w:ascii="Arial" w:hAnsi="Arial" w:cs="Arial"/>
          <w:i/>
        </w:rPr>
        <w:t xml:space="preserve"> Diabetes - A Major Risk Factor for Kidney Disease. </w:t>
      </w:r>
      <w:r w:rsidRPr="00940B1A">
        <w:rPr>
          <w:rFonts w:ascii="Arial" w:hAnsi="Arial" w:cs="Arial"/>
        </w:rPr>
        <w:t xml:space="preserve">Available at: </w:t>
      </w:r>
      <w:hyperlink r:id="rId21" w:history="1">
        <w:r w:rsidRPr="00940B1A">
          <w:rPr>
            <w:rFonts w:ascii="Arial" w:hAnsi="Arial" w:cs="Arial"/>
            <w:color w:val="0563C1" w:themeColor="hyperlink"/>
            <w:u w:val="single"/>
          </w:rPr>
          <w:t>https://www.kidney.org/atoz/content/diabetes</w:t>
        </w:r>
      </w:hyperlink>
      <w:r w:rsidRPr="00940B1A">
        <w:rPr>
          <w:rFonts w:ascii="Arial" w:hAnsi="Arial" w:cs="Arial"/>
        </w:rPr>
        <w:t>. (Accessed 28</w:t>
      </w:r>
      <w:r w:rsidRPr="00940B1A">
        <w:rPr>
          <w:rFonts w:ascii="Arial" w:hAnsi="Arial" w:cs="Arial"/>
          <w:vertAlign w:val="superscript"/>
        </w:rPr>
        <w:t>th</w:t>
      </w:r>
      <w:r w:rsidRPr="00940B1A">
        <w:rPr>
          <w:rFonts w:ascii="Arial" w:hAnsi="Arial" w:cs="Arial"/>
        </w:rPr>
        <w:t xml:space="preserve"> November, 2020).</w:t>
      </w:r>
    </w:p>
    <w:p w14:paraId="31CFC25C" w14:textId="18592C8A" w:rsidR="00DE44E1" w:rsidRDefault="00DE44E1" w:rsidP="00D05D5D">
      <w:pPr>
        <w:spacing w:line="360" w:lineRule="auto"/>
        <w:jc w:val="both"/>
        <w:rPr>
          <w:rFonts w:ascii="Arial" w:hAnsi="Arial" w:cs="Arial"/>
        </w:rPr>
      </w:pPr>
      <w:r w:rsidRPr="00DE44E1">
        <w:rPr>
          <w:rFonts w:ascii="Arial" w:hAnsi="Arial" w:cs="Arial"/>
        </w:rPr>
        <w:t xml:space="preserve">National Institute for Health and Care Excellence. (2020) </w:t>
      </w:r>
      <w:r w:rsidRPr="00DE44E1">
        <w:rPr>
          <w:rFonts w:ascii="Arial" w:hAnsi="Arial" w:cs="Arial"/>
          <w:i/>
        </w:rPr>
        <w:t>Type 2 diabetes in adults: management.</w:t>
      </w:r>
      <w:r w:rsidRPr="00DE44E1">
        <w:rPr>
          <w:rFonts w:ascii="Arial" w:hAnsi="Arial" w:cs="Arial"/>
        </w:rPr>
        <w:t xml:space="preserve"> Available at: </w:t>
      </w:r>
      <w:hyperlink r:id="rId22" w:history="1">
        <w:r w:rsidRPr="00DE44E1">
          <w:rPr>
            <w:rFonts w:ascii="Arial" w:hAnsi="Arial" w:cs="Arial"/>
            <w:color w:val="0563C1" w:themeColor="hyperlink"/>
            <w:u w:val="single"/>
          </w:rPr>
          <w:t>https://www.nice.org.uk/guidance/ng28/chapter/1-Recommendations#blood-glucose-management-2</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34316E54" w14:textId="3F890ECF" w:rsidR="00DE44E1" w:rsidRPr="00940B1A" w:rsidRDefault="00DE44E1" w:rsidP="00D05D5D">
      <w:pPr>
        <w:spacing w:line="360" w:lineRule="auto"/>
        <w:jc w:val="both"/>
        <w:rPr>
          <w:rFonts w:ascii="Arial" w:hAnsi="Arial" w:cs="Arial"/>
        </w:rPr>
      </w:pPr>
      <w:r w:rsidRPr="00DE44E1">
        <w:rPr>
          <w:rFonts w:ascii="Arial" w:hAnsi="Arial" w:cs="Arial"/>
        </w:rPr>
        <w:t xml:space="preserve">Royal National Institute of Blind People. (2020) </w:t>
      </w:r>
      <w:r w:rsidRPr="00DE44E1">
        <w:rPr>
          <w:rFonts w:ascii="Arial" w:hAnsi="Arial" w:cs="Arial"/>
          <w:i/>
        </w:rPr>
        <w:t>Eye conditions related to diabetes.</w:t>
      </w:r>
      <w:r w:rsidRPr="00DE44E1">
        <w:rPr>
          <w:rFonts w:ascii="Arial" w:hAnsi="Arial" w:cs="Arial"/>
        </w:rPr>
        <w:t xml:space="preserve"> Available at:  </w:t>
      </w:r>
      <w:hyperlink r:id="rId23" w:history="1">
        <w:r w:rsidRPr="00DE44E1">
          <w:rPr>
            <w:rFonts w:ascii="Arial" w:hAnsi="Arial" w:cs="Arial"/>
            <w:color w:val="0563C1" w:themeColor="hyperlink"/>
            <w:u w:val="single"/>
          </w:rPr>
          <w:t>https://www.bing.com/search?q=rnib+stand+for&amp;form=ANNTH1&amp;refig=de7e32be3e05425d9a46813665f67e5d&amp;sp=2&amp;ghc=1&amp;qs=AS&amp;pq=rnib+stand&amp;sk=PRES1AS1&amp;sc=3-10&amp;cvid=de7e32be3e05425d9a46813665f67e5d</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3B32C4FD" w14:textId="6E4AB1AD" w:rsidR="00940B1A" w:rsidRDefault="00940B1A" w:rsidP="00D05D5D">
      <w:pPr>
        <w:spacing w:line="360" w:lineRule="auto"/>
        <w:jc w:val="both"/>
        <w:rPr>
          <w:rFonts w:ascii="Arial" w:hAnsi="Arial" w:cs="Arial"/>
        </w:rPr>
      </w:pPr>
      <w:r w:rsidRPr="00940B1A">
        <w:rPr>
          <w:rFonts w:ascii="Arial" w:hAnsi="Arial" w:cs="Arial"/>
        </w:rPr>
        <w:t xml:space="preserve">Seaquist and Tesfaye. (2010) ‘Neuroendocrine Responses to Hypoglycaemia’ </w:t>
      </w:r>
      <w:r w:rsidRPr="00940B1A">
        <w:rPr>
          <w:rFonts w:ascii="Arial" w:hAnsi="Arial" w:cs="Arial"/>
          <w:i/>
        </w:rPr>
        <w:t>PMC</w:t>
      </w:r>
      <w:r w:rsidRPr="00940B1A">
        <w:rPr>
          <w:rFonts w:ascii="Arial" w:hAnsi="Arial" w:cs="Arial"/>
        </w:rPr>
        <w:t>.</w:t>
      </w:r>
      <w:r w:rsidRPr="00940B1A">
        <w:t xml:space="preserve"> </w:t>
      </w:r>
      <w:r w:rsidRPr="00940B1A">
        <w:rPr>
          <w:rFonts w:ascii="Arial" w:hAnsi="Arial" w:cs="Arial"/>
        </w:rPr>
        <w:t>1212, Pp,12–28.</w:t>
      </w:r>
    </w:p>
    <w:p w14:paraId="428F2F09" w14:textId="61FF09FB" w:rsidR="003F2A36" w:rsidRDefault="003F2A36" w:rsidP="00D05D5D">
      <w:pPr>
        <w:spacing w:line="360" w:lineRule="auto"/>
        <w:jc w:val="both"/>
        <w:rPr>
          <w:rFonts w:ascii="Arial" w:hAnsi="Arial" w:cs="Arial"/>
        </w:rPr>
      </w:pPr>
      <w:r w:rsidRPr="003F2A36">
        <w:rPr>
          <w:rFonts w:ascii="Arial" w:hAnsi="Arial" w:cs="Arial"/>
        </w:rPr>
        <w:t xml:space="preserve">Sheridan, M (2017) The Truth About Salt &amp; Hypertension (High Blood Pressure). Available at: </w:t>
      </w:r>
      <w:hyperlink r:id="rId24" w:history="1">
        <w:r w:rsidRPr="007D0CBB">
          <w:rPr>
            <w:rStyle w:val="Hyperlink"/>
            <w:rFonts w:ascii="Arial" w:hAnsi="Arial" w:cs="Arial"/>
          </w:rPr>
          <w:t>https://www.huffpost.com/entry/the-truth-about-salt-hypertension-high-blood-pressure_b_58ff2b47e4b0c13feaa5c7f5?guccounter=1&amp;guce_referrer=aHR0cHM6Ly93d3cuYmluZy5jb20v&amp;guce_referrer_sig=AQAAAIy2KvwqoziN1WlEK7BuchbKxWVHFFUklG7Kat_Wz4XtXw71A9SNOIaCbnmpuU0gVYCPZsY1Ko5lN5cJoqWvivzO5XI03UOk1k21QyZWJhzhAt_NnG9UZ_LSDN6IxfAb9ABrpBSw7L6lKK-mjwg9e5vKBGaaS2c8JKj_crGWv5y1</w:t>
        </w:r>
      </w:hyperlink>
      <w:r w:rsidRPr="003F2A36">
        <w:rPr>
          <w:rFonts w:ascii="Arial" w:hAnsi="Arial" w:cs="Arial"/>
        </w:rPr>
        <w:t>.</w:t>
      </w:r>
      <w:r>
        <w:rPr>
          <w:rFonts w:ascii="Arial" w:hAnsi="Arial" w:cs="Arial"/>
        </w:rPr>
        <w:t xml:space="preserve"> </w:t>
      </w:r>
      <w:r w:rsidRPr="003F2A36">
        <w:rPr>
          <w:rFonts w:ascii="Arial" w:hAnsi="Arial" w:cs="Arial"/>
        </w:rPr>
        <w:t xml:space="preserve"> (Accessed 30th November, 2020).</w:t>
      </w:r>
    </w:p>
    <w:p w14:paraId="39EFE510" w14:textId="733CCE16" w:rsidR="00DE44E1" w:rsidRDefault="00DE44E1" w:rsidP="00D05D5D">
      <w:pPr>
        <w:spacing w:line="360" w:lineRule="auto"/>
        <w:jc w:val="both"/>
        <w:rPr>
          <w:rFonts w:ascii="Arial" w:hAnsi="Arial" w:cs="Arial"/>
        </w:rPr>
      </w:pPr>
      <w:r w:rsidRPr="00DE44E1">
        <w:rPr>
          <w:rFonts w:ascii="Arial" w:hAnsi="Arial" w:cs="Arial"/>
        </w:rPr>
        <w:lastRenderedPageBreak/>
        <w:t xml:space="preserve">Tello, M. (2018) </w:t>
      </w:r>
      <w:r w:rsidRPr="00DE44E1">
        <w:rPr>
          <w:rFonts w:ascii="Arial" w:hAnsi="Arial" w:cs="Arial"/>
          <w:i/>
        </w:rPr>
        <w:t>Healthy lifestyle can prevent diabetes (and even reverse it)</w:t>
      </w:r>
      <w:r w:rsidRPr="00DE44E1">
        <w:rPr>
          <w:rFonts w:ascii="Arial" w:hAnsi="Arial" w:cs="Arial"/>
        </w:rPr>
        <w:t xml:space="preserve"> Harvard Health [Blog] Available at:  </w:t>
      </w:r>
      <w:hyperlink r:id="rId25" w:history="1">
        <w:r w:rsidRPr="00DE44E1">
          <w:rPr>
            <w:rFonts w:ascii="Arial" w:hAnsi="Arial" w:cs="Arial"/>
            <w:color w:val="0563C1" w:themeColor="hyperlink"/>
            <w:u w:val="single"/>
          </w:rPr>
          <w:t>https://www.health.harvard.edu/blog/healthy-lifestyle-can-prevent-diabetes-and-even-reverse-it-2018090514698</w:t>
        </w:r>
      </w:hyperlink>
      <w:r w:rsidRPr="00DE44E1">
        <w:rPr>
          <w:rFonts w:ascii="Arial" w:hAnsi="Arial" w:cs="Arial"/>
        </w:rPr>
        <w:t>.  (Accessed 27</w:t>
      </w:r>
      <w:r w:rsidRPr="00DE44E1">
        <w:rPr>
          <w:rFonts w:ascii="Arial" w:hAnsi="Arial" w:cs="Arial"/>
          <w:vertAlign w:val="superscript"/>
        </w:rPr>
        <w:t>th</w:t>
      </w:r>
      <w:r w:rsidRPr="00DE44E1">
        <w:rPr>
          <w:rFonts w:ascii="Arial" w:hAnsi="Arial" w:cs="Arial"/>
        </w:rPr>
        <w:t xml:space="preserve"> November, 2020).</w:t>
      </w:r>
    </w:p>
    <w:p w14:paraId="697F63D5" w14:textId="6C5CDB84" w:rsidR="00940B1A" w:rsidRDefault="00940B1A" w:rsidP="00D05D5D">
      <w:pPr>
        <w:spacing w:line="360" w:lineRule="auto"/>
        <w:jc w:val="both"/>
        <w:rPr>
          <w:rFonts w:ascii="Arial" w:hAnsi="Arial" w:cs="Arial"/>
        </w:rPr>
      </w:pPr>
      <w:r w:rsidRPr="00940B1A">
        <w:rPr>
          <w:rFonts w:ascii="Arial" w:hAnsi="Arial" w:cs="Arial"/>
        </w:rPr>
        <w:t xml:space="preserve">Web Med. (2020) </w:t>
      </w:r>
      <w:r w:rsidRPr="00940B1A">
        <w:rPr>
          <w:rFonts w:ascii="Arial" w:hAnsi="Arial" w:cs="Arial"/>
          <w:i/>
        </w:rPr>
        <w:t>The Endocrine System and Glands of the Human Body</w:t>
      </w:r>
      <w:r w:rsidRPr="00940B1A">
        <w:rPr>
          <w:rFonts w:ascii="Arial" w:hAnsi="Arial" w:cs="Arial"/>
        </w:rPr>
        <w:t xml:space="preserve">. Available at: </w:t>
      </w:r>
      <w:hyperlink r:id="rId26" w:history="1">
        <w:r w:rsidRPr="00940B1A">
          <w:rPr>
            <w:rFonts w:ascii="Arial" w:hAnsi="Arial" w:cs="Arial"/>
            <w:color w:val="0563C1" w:themeColor="hyperlink"/>
            <w:u w:val="single"/>
          </w:rPr>
          <w:t>https://www.webmd.com/diabetes/endocrine-system-facts</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415E573B" w14:textId="6F4CF8A2" w:rsidR="00D05D5D" w:rsidRDefault="00D05D5D" w:rsidP="00D05D5D">
      <w:pPr>
        <w:spacing w:line="360" w:lineRule="auto"/>
        <w:jc w:val="both"/>
        <w:rPr>
          <w:rFonts w:ascii="Arial" w:hAnsi="Arial" w:cs="Arial"/>
        </w:rPr>
      </w:pPr>
      <w:r w:rsidRPr="00D05D5D">
        <w:rPr>
          <w:rFonts w:ascii="Arial" w:hAnsi="Arial" w:cs="Arial"/>
        </w:rPr>
        <w:t xml:space="preserve">Which? (2020) Getting a needs assessment. Available at: </w:t>
      </w:r>
      <w:hyperlink r:id="rId27" w:history="1">
        <w:r w:rsidRPr="00D05D5D">
          <w:rPr>
            <w:rFonts w:ascii="Arial" w:hAnsi="Arial" w:cs="Arial"/>
            <w:color w:val="0563C1" w:themeColor="hyperlink"/>
            <w:u w:val="single"/>
          </w:rPr>
          <w:t>https://www.which.co.uk/later-life-care/carers-and-caring/needs-assessment/getting-a-needs-assessment-af55g5x4xhf0</w:t>
        </w:r>
      </w:hyperlink>
      <w:r w:rsidRPr="00D05D5D">
        <w:rPr>
          <w:rFonts w:ascii="Arial" w:hAnsi="Arial" w:cs="Arial"/>
        </w:rPr>
        <w:t>. (Accessed 20</w:t>
      </w:r>
      <w:r w:rsidRPr="00D05D5D">
        <w:rPr>
          <w:rFonts w:ascii="Arial" w:hAnsi="Arial" w:cs="Arial"/>
          <w:vertAlign w:val="superscript"/>
        </w:rPr>
        <w:t>th</w:t>
      </w:r>
      <w:r w:rsidRPr="00D05D5D">
        <w:rPr>
          <w:rFonts w:ascii="Arial" w:hAnsi="Arial" w:cs="Arial"/>
        </w:rPr>
        <w:t xml:space="preserve"> November, 2020).</w:t>
      </w:r>
    </w:p>
    <w:p w14:paraId="7A44A059" w14:textId="46356197" w:rsidR="00DE44E1" w:rsidRDefault="00DE44E1" w:rsidP="00D05D5D">
      <w:pPr>
        <w:spacing w:line="360" w:lineRule="auto"/>
        <w:jc w:val="both"/>
        <w:rPr>
          <w:rFonts w:ascii="Arial" w:hAnsi="Arial" w:cs="Arial"/>
        </w:rPr>
      </w:pPr>
      <w:r w:rsidRPr="00DE44E1">
        <w:rPr>
          <w:rFonts w:ascii="Arial" w:hAnsi="Arial" w:cs="Arial"/>
        </w:rPr>
        <w:t xml:space="preserve">Wright, J, Williams, R, Wilkinson, J. R. (1998) ‘Development and importance of health needs assessment’ </w:t>
      </w:r>
      <w:r w:rsidRPr="00DE44E1">
        <w:rPr>
          <w:rFonts w:ascii="Arial" w:hAnsi="Arial" w:cs="Arial"/>
          <w:i/>
        </w:rPr>
        <w:t>BMJ</w:t>
      </w:r>
      <w:r w:rsidRPr="00DE44E1">
        <w:rPr>
          <w:rFonts w:ascii="Arial" w:hAnsi="Arial" w:cs="Arial"/>
        </w:rPr>
        <w:t>. 316,</w:t>
      </w:r>
      <w:r w:rsidRPr="00DE44E1">
        <w:t xml:space="preserve"> (</w:t>
      </w:r>
      <w:r w:rsidRPr="00DE44E1">
        <w:rPr>
          <w:rFonts w:ascii="Arial" w:hAnsi="Arial" w:cs="Arial"/>
        </w:rPr>
        <w:t xml:space="preserve">1310). doi: </w:t>
      </w:r>
      <w:hyperlink r:id="rId28" w:history="1">
        <w:r w:rsidRPr="00DE44E1">
          <w:rPr>
            <w:rFonts w:ascii="Arial" w:hAnsi="Arial" w:cs="Arial"/>
            <w:color w:val="0563C1" w:themeColor="hyperlink"/>
            <w:u w:val="single"/>
          </w:rPr>
          <w:t>https://doi.org/10.1136/bmj.316.7140.1310</w:t>
        </w:r>
      </w:hyperlink>
      <w:r w:rsidRPr="00DE44E1">
        <w:rPr>
          <w:rFonts w:ascii="Arial" w:hAnsi="Arial" w:cs="Arial"/>
        </w:rPr>
        <w:t xml:space="preserve">. </w:t>
      </w:r>
    </w:p>
    <w:p w14:paraId="19481E20" w14:textId="77777777" w:rsidR="00940B1A" w:rsidRPr="00940B1A" w:rsidRDefault="00940B1A" w:rsidP="00D05D5D">
      <w:pPr>
        <w:spacing w:line="360" w:lineRule="auto"/>
        <w:jc w:val="both"/>
        <w:rPr>
          <w:rFonts w:ascii="Arial" w:hAnsi="Arial" w:cs="Arial"/>
        </w:rPr>
      </w:pPr>
      <w:r w:rsidRPr="00940B1A">
        <w:rPr>
          <w:rFonts w:ascii="Arial" w:hAnsi="Arial" w:cs="Arial"/>
        </w:rPr>
        <w:t>Zoler, M. L. (2020) ‘What Is the Best First-Line Therapy for Type 2 Diabetes?’ Available at:</w:t>
      </w:r>
      <w:r w:rsidRPr="00940B1A">
        <w:t xml:space="preserve"> </w:t>
      </w:r>
      <w:hyperlink r:id="rId29" w:history="1">
        <w:r w:rsidRPr="00940B1A">
          <w:rPr>
            <w:rFonts w:ascii="Arial" w:hAnsi="Arial" w:cs="Arial"/>
            <w:color w:val="0563C1" w:themeColor="hyperlink"/>
            <w:u w:val="single"/>
          </w:rPr>
          <w:t>https://www.medscape.com/viewarticle/939114</w:t>
        </w:r>
      </w:hyperlink>
      <w:r w:rsidRPr="00940B1A">
        <w:rPr>
          <w:rFonts w:ascii="Arial" w:hAnsi="Arial" w:cs="Arial"/>
        </w:rPr>
        <w:t>. (Accessed 27</w:t>
      </w:r>
      <w:r w:rsidRPr="00940B1A">
        <w:rPr>
          <w:rFonts w:ascii="Arial" w:hAnsi="Arial" w:cs="Arial"/>
          <w:vertAlign w:val="superscript"/>
        </w:rPr>
        <w:t>th</w:t>
      </w:r>
      <w:r w:rsidRPr="00940B1A">
        <w:rPr>
          <w:rFonts w:ascii="Arial" w:hAnsi="Arial" w:cs="Arial"/>
        </w:rPr>
        <w:t xml:space="preserve"> November, 2020).</w:t>
      </w:r>
    </w:p>
    <w:p w14:paraId="7EB86805" w14:textId="77777777"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1ABF5218" w14:textId="77777777" w:rsidR="00940B1A" w:rsidRPr="00940B1A" w:rsidRDefault="00940B1A" w:rsidP="00940B1A">
      <w:pPr>
        <w:spacing w:line="360" w:lineRule="auto"/>
        <w:jc w:val="both"/>
        <w:rPr>
          <w:rFonts w:ascii="Arial" w:hAnsi="Arial" w:cs="Arial"/>
        </w:rPr>
      </w:pPr>
    </w:p>
    <w:p w14:paraId="5725DBFD" w14:textId="77777777"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52F344CE" w14:textId="5CC98CFE" w:rsidR="00940B1A" w:rsidRPr="00940B1A" w:rsidRDefault="00940B1A" w:rsidP="00940B1A">
      <w:pPr>
        <w:spacing w:line="360" w:lineRule="auto"/>
        <w:jc w:val="both"/>
        <w:rPr>
          <w:rFonts w:ascii="Arial" w:hAnsi="Arial" w:cs="Arial"/>
        </w:rPr>
      </w:pPr>
      <w:r w:rsidRPr="00940B1A">
        <w:rPr>
          <w:rFonts w:ascii="Arial" w:hAnsi="Arial" w:cs="Arial"/>
        </w:rPr>
        <w:t xml:space="preserve"> </w:t>
      </w:r>
    </w:p>
    <w:p w14:paraId="4D629970" w14:textId="77777777" w:rsidR="00940B1A" w:rsidRPr="00940B1A" w:rsidRDefault="00940B1A" w:rsidP="00940B1A"/>
    <w:p w14:paraId="71326243" w14:textId="28D0F1E3" w:rsidR="00940B1A" w:rsidRDefault="00940B1A" w:rsidP="00940B1A"/>
    <w:p w14:paraId="72DC57E5" w14:textId="77777777" w:rsidR="00940B1A" w:rsidRPr="00940B1A" w:rsidRDefault="00940B1A" w:rsidP="00940B1A"/>
    <w:p w14:paraId="6C9915ED" w14:textId="2E894CF5" w:rsidR="00D05D5D" w:rsidRPr="00FA1586" w:rsidRDefault="00D05D5D" w:rsidP="000F0D4B">
      <w:pPr>
        <w:spacing w:line="360" w:lineRule="auto"/>
        <w:jc w:val="both"/>
        <w:rPr>
          <w:rFonts w:ascii="Arial" w:hAnsi="Arial" w:cs="Arial"/>
          <w:b/>
        </w:rPr>
      </w:pPr>
    </w:p>
    <w:p w14:paraId="4D1AC23E" w14:textId="79597A12" w:rsidR="00D05D5D" w:rsidRDefault="00D05D5D" w:rsidP="000F0D4B">
      <w:pPr>
        <w:spacing w:line="360" w:lineRule="auto"/>
        <w:jc w:val="both"/>
        <w:rPr>
          <w:rFonts w:ascii="Arial" w:hAnsi="Arial" w:cs="Arial"/>
        </w:rPr>
      </w:pPr>
    </w:p>
    <w:p w14:paraId="78ACEB1D" w14:textId="3432E7BA" w:rsidR="00D05D5D" w:rsidRDefault="00D05D5D" w:rsidP="000F0D4B">
      <w:pPr>
        <w:spacing w:line="360" w:lineRule="auto"/>
        <w:jc w:val="both"/>
        <w:rPr>
          <w:rFonts w:ascii="Arial" w:hAnsi="Arial" w:cs="Arial"/>
        </w:rPr>
      </w:pPr>
    </w:p>
    <w:p w14:paraId="1FF0A1B7" w14:textId="18FF36F5" w:rsidR="00D05D5D" w:rsidRDefault="00D05D5D" w:rsidP="000F0D4B">
      <w:pPr>
        <w:spacing w:line="360" w:lineRule="auto"/>
        <w:jc w:val="both"/>
        <w:rPr>
          <w:rFonts w:ascii="Arial" w:hAnsi="Arial" w:cs="Arial"/>
        </w:rPr>
      </w:pPr>
    </w:p>
    <w:p w14:paraId="11EC0230" w14:textId="261CB339" w:rsidR="00E46A44" w:rsidRDefault="00E46A44" w:rsidP="000F0D4B">
      <w:pPr>
        <w:spacing w:line="360" w:lineRule="auto"/>
        <w:jc w:val="both"/>
        <w:rPr>
          <w:rFonts w:ascii="Arial" w:hAnsi="Arial" w:cs="Arial"/>
        </w:rPr>
      </w:pPr>
    </w:p>
    <w:p w14:paraId="361445A2" w14:textId="42C02CF8" w:rsidR="00E46A44" w:rsidRDefault="00E46A44" w:rsidP="000F0D4B">
      <w:pPr>
        <w:spacing w:line="360" w:lineRule="auto"/>
        <w:jc w:val="both"/>
        <w:rPr>
          <w:rFonts w:ascii="Arial" w:hAnsi="Arial" w:cs="Arial"/>
        </w:rPr>
      </w:pPr>
    </w:p>
    <w:p w14:paraId="618A0D1E" w14:textId="08262EBD" w:rsidR="00E46A44" w:rsidRDefault="00E46A44" w:rsidP="000F0D4B">
      <w:pPr>
        <w:spacing w:line="360" w:lineRule="auto"/>
        <w:jc w:val="both"/>
        <w:rPr>
          <w:rFonts w:ascii="Arial" w:hAnsi="Arial" w:cs="Arial"/>
        </w:rPr>
      </w:pPr>
    </w:p>
    <w:p w14:paraId="3BDBBF49" w14:textId="784616F4" w:rsidR="00E46A44" w:rsidRDefault="00E46A44" w:rsidP="000F0D4B">
      <w:pPr>
        <w:spacing w:line="360" w:lineRule="auto"/>
        <w:jc w:val="both"/>
        <w:rPr>
          <w:rFonts w:ascii="Arial" w:hAnsi="Arial" w:cs="Arial"/>
        </w:rPr>
      </w:pPr>
    </w:p>
    <w:p w14:paraId="68E697D9" w14:textId="60A87D22" w:rsidR="00D05D5D" w:rsidRPr="00192A1E" w:rsidRDefault="00D05D5D" w:rsidP="00B64FA5">
      <w:pPr>
        <w:pStyle w:val="Heading1"/>
        <w:rPr>
          <w:rFonts w:ascii="Arial" w:hAnsi="Arial" w:cs="Arial"/>
          <w:sz w:val="28"/>
          <w:szCs w:val="28"/>
        </w:rPr>
      </w:pPr>
      <w:bookmarkStart w:id="14" w:name="_Toc57652102"/>
      <w:r w:rsidRPr="00192A1E">
        <w:rPr>
          <w:rFonts w:ascii="Arial" w:hAnsi="Arial" w:cs="Arial"/>
          <w:sz w:val="28"/>
          <w:szCs w:val="28"/>
        </w:rPr>
        <w:lastRenderedPageBreak/>
        <w:t>Appendix 1</w:t>
      </w:r>
      <w:bookmarkEnd w:id="14"/>
    </w:p>
    <w:p w14:paraId="7BA9FB4E" w14:textId="77777777" w:rsidR="00D05D5D" w:rsidRDefault="00D05D5D" w:rsidP="00D05D5D">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rPr>
      </w:pPr>
    </w:p>
    <w:p w14:paraId="49ADF5EB" w14:textId="715C4402" w:rsidR="00D05D5D" w:rsidRPr="00D05D5D" w:rsidRDefault="00D05D5D" w:rsidP="00D05D5D">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rPr>
      </w:pPr>
      <w:r w:rsidRPr="00D05D5D">
        <w:rPr>
          <w:rFonts w:ascii="Times New Roman" w:eastAsia="Times New Roman" w:hAnsi="Times New Roman" w:cs="Times New Roman"/>
          <w:b/>
          <w:bCs/>
          <w:sz w:val="32"/>
          <w:szCs w:val="32"/>
          <w:lang w:val="en-US"/>
        </w:rPr>
        <w:t>LIFESTYLE QUESTIONNAIRE</w:t>
      </w:r>
    </w:p>
    <w:p w14:paraId="31C0034E" w14:textId="77777777" w:rsidR="00D05D5D" w:rsidRPr="00D05D5D" w:rsidRDefault="00D05D5D" w:rsidP="00D05D5D">
      <w:pPr>
        <w:widowControl w:val="0"/>
        <w:autoSpaceDE w:val="0"/>
        <w:autoSpaceDN w:val="0"/>
        <w:spacing w:before="5" w:after="0" w:line="240" w:lineRule="auto"/>
        <w:rPr>
          <w:rFonts w:ascii="Times New Roman" w:eastAsia="Times New Roman" w:hAnsi="Times New Roman" w:cs="Times New Roman"/>
          <w:b/>
          <w:sz w:val="24"/>
          <w:szCs w:val="24"/>
          <w:lang w:val="en-US"/>
        </w:rPr>
      </w:pPr>
    </w:p>
    <w:p w14:paraId="2E4B8407" w14:textId="77777777" w:rsidR="00D05D5D" w:rsidRPr="00D05D5D" w:rsidRDefault="00D05D5D" w:rsidP="00D05D5D">
      <w:pPr>
        <w:widowControl w:val="0"/>
        <w:autoSpaceDE w:val="0"/>
        <w:autoSpaceDN w:val="0"/>
        <w:spacing w:before="88" w:after="0" w:line="240" w:lineRule="auto"/>
        <w:ind w:left="162"/>
        <w:outlineLvl w:val="0"/>
        <w:rPr>
          <w:rFonts w:ascii="Times New Roman" w:eastAsia="Times New Roman" w:hAnsi="Times New Roman" w:cs="Times New Roman"/>
          <w:b/>
          <w:bCs/>
          <w:sz w:val="28"/>
          <w:szCs w:val="28"/>
          <w:lang w:val="en-US"/>
        </w:rPr>
      </w:pPr>
      <w:bookmarkStart w:id="15" w:name="_Toc57652103"/>
      <w:r w:rsidRPr="00D05D5D">
        <w:rPr>
          <w:rFonts w:ascii="Times New Roman" w:eastAsia="Times New Roman" w:hAnsi="Times New Roman" w:cs="Times New Roman"/>
          <w:b/>
          <w:bCs/>
          <w:sz w:val="28"/>
          <w:szCs w:val="28"/>
          <w:lang w:val="en-US"/>
        </w:rPr>
        <w:t>Introduction:</w:t>
      </w:r>
      <w:bookmarkEnd w:id="15"/>
    </w:p>
    <w:p w14:paraId="2214DF54" w14:textId="77777777" w:rsidR="00D05D5D" w:rsidRPr="00D05D5D" w:rsidRDefault="00D05D5D" w:rsidP="00D05D5D">
      <w:pPr>
        <w:widowControl w:val="0"/>
        <w:autoSpaceDE w:val="0"/>
        <w:autoSpaceDN w:val="0"/>
        <w:spacing w:before="9" w:after="0" w:line="240" w:lineRule="auto"/>
        <w:rPr>
          <w:rFonts w:ascii="Times New Roman" w:eastAsia="Times New Roman" w:hAnsi="Times New Roman" w:cs="Times New Roman"/>
          <w:b/>
          <w:sz w:val="27"/>
          <w:szCs w:val="24"/>
          <w:lang w:val="en-US"/>
        </w:rPr>
      </w:pPr>
    </w:p>
    <w:p w14:paraId="15C86ABE" w14:textId="77777777" w:rsidR="00D05D5D" w:rsidRPr="00D05D5D" w:rsidRDefault="00D05D5D" w:rsidP="00D05D5D">
      <w:pPr>
        <w:widowControl w:val="0"/>
        <w:autoSpaceDE w:val="0"/>
        <w:autoSpaceDN w:val="0"/>
        <w:spacing w:after="0" w:line="240" w:lineRule="auto"/>
        <w:ind w:left="162" w:right="237"/>
        <w:rPr>
          <w:rFonts w:ascii="Times New Roman" w:eastAsia="Times New Roman" w:hAnsi="Times New Roman" w:cs="Times New Roman"/>
          <w:lang w:val="en-US"/>
        </w:rPr>
      </w:pPr>
      <w:r w:rsidRPr="00D05D5D">
        <w:rPr>
          <w:rFonts w:ascii="Times New Roman" w:eastAsia="Times New Roman" w:hAnsi="Times New Roman" w:cs="Times New Roman"/>
          <w:lang w:val="en-US"/>
        </w:rPr>
        <w:t>In order to help us focus our Health Promotion activities in the practice, we would be grateful if you could fill in this short questionnaire. If you have already completed one on a previous visit, please return this questionnaire to the receptionist.</w:t>
      </w:r>
    </w:p>
    <w:p w14:paraId="551B0C2C" w14:textId="77777777" w:rsidR="00B64FA5" w:rsidRDefault="00B64FA5" w:rsidP="00D05D5D">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p>
    <w:p w14:paraId="39EF8D0F" w14:textId="4C78E5F7" w:rsidR="00D05D5D" w:rsidRPr="00D05D5D" w:rsidRDefault="00D05D5D" w:rsidP="00D05D5D">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Name</w:t>
      </w:r>
      <w:r w:rsidRPr="00D05D5D">
        <w:rPr>
          <w:rFonts w:ascii="Times New Roman" w:eastAsia="Times New Roman" w:hAnsi="Times New Roman" w:cs="Times New Roman"/>
          <w:sz w:val="24"/>
          <w:szCs w:val="24"/>
          <w:lang w:val="en-US"/>
        </w:rPr>
        <w:tab/>
        <w:t>…Mrs. A………………………………………………</w:t>
      </w:r>
      <w:r w:rsidRPr="00D05D5D">
        <w:rPr>
          <w:rFonts w:ascii="Times New Roman" w:eastAsia="Times New Roman" w:hAnsi="Times New Roman" w:cs="Times New Roman"/>
          <w:sz w:val="24"/>
          <w:szCs w:val="24"/>
          <w:lang w:val="en-US"/>
        </w:rPr>
        <w:tab/>
        <w:t xml:space="preserve">Date of Birth </w:t>
      </w:r>
      <w:r w:rsidRPr="00D05D5D">
        <w:rPr>
          <w:rFonts w:ascii="Times New Roman" w:eastAsia="Times New Roman" w:hAnsi="Times New Roman" w:cs="Times New Roman"/>
          <w:sz w:val="24"/>
          <w:szCs w:val="24"/>
          <w:lang w:val="en-US"/>
        </w:rPr>
        <w:tab/>
        <w:t>10/ 01/ 1958</w:t>
      </w:r>
    </w:p>
    <w:p w14:paraId="3603598F" w14:textId="77777777" w:rsidR="00D05D5D" w:rsidRPr="00D05D5D" w:rsidRDefault="00D05D5D" w:rsidP="00D05D5D">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D05D5D" w:rsidRPr="00D05D5D" w14:paraId="00510089" w14:textId="77777777" w:rsidTr="00D05D5D">
        <w:trPr>
          <w:trHeight w:val="408"/>
        </w:trPr>
        <w:tc>
          <w:tcPr>
            <w:tcW w:w="2842" w:type="dxa"/>
          </w:tcPr>
          <w:p w14:paraId="398F8603" w14:textId="77777777" w:rsidR="00D05D5D" w:rsidRPr="00D05D5D" w:rsidRDefault="00D05D5D" w:rsidP="00D05D5D">
            <w:pPr>
              <w:widowControl w:val="0"/>
              <w:autoSpaceDE w:val="0"/>
              <w:autoSpaceDN w:val="0"/>
              <w:spacing w:after="0" w:line="26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Do you smoke?</w:t>
            </w:r>
          </w:p>
        </w:tc>
        <w:tc>
          <w:tcPr>
            <w:tcW w:w="1534" w:type="dxa"/>
          </w:tcPr>
          <w:p w14:paraId="5214EA5E"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07700AB8" w14:textId="77777777" w:rsidR="00D05D5D" w:rsidRPr="00D05D5D" w:rsidRDefault="00D05D5D" w:rsidP="00D05D5D">
            <w:pPr>
              <w:widowControl w:val="0"/>
              <w:autoSpaceDE w:val="0"/>
              <w:autoSpaceDN w:val="0"/>
              <w:spacing w:after="0" w:line="266" w:lineRule="exact"/>
              <w:ind w:left="113"/>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61" w:type="dxa"/>
          </w:tcPr>
          <w:p w14:paraId="7057DDE7" w14:textId="77777777" w:rsidR="00D05D5D" w:rsidRPr="00D05D5D" w:rsidRDefault="00D05D5D" w:rsidP="00D05D5D">
            <w:pPr>
              <w:widowControl w:val="0"/>
              <w:autoSpaceDE w:val="0"/>
              <w:autoSpaceDN w:val="0"/>
              <w:spacing w:after="0" w:line="266" w:lineRule="exact"/>
              <w:ind w:left="7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75E8D56F" w14:textId="77777777" w:rsidR="00D05D5D" w:rsidRPr="00D05D5D" w:rsidRDefault="00D05D5D" w:rsidP="00D05D5D">
            <w:pPr>
              <w:widowControl w:val="0"/>
              <w:tabs>
                <w:tab w:val="left" w:pos="2012"/>
              </w:tabs>
              <w:autoSpaceDE w:val="0"/>
              <w:autoSpaceDN w:val="0"/>
              <w:spacing w:after="0" w:line="266" w:lineRule="exact"/>
              <w:ind w:left="6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w:t>
            </w:r>
            <w:r w:rsidRPr="00D05D5D">
              <w:rPr>
                <w:rFonts w:ascii="Times New Roman" w:eastAsia="Times New Roman" w:hAnsi="Times New Roman" w:cs="Times New Roman"/>
                <w:sz w:val="24"/>
                <w:lang w:val="en-US"/>
              </w:rPr>
              <w:tab/>
              <w:t>No [x]</w:t>
            </w:r>
            <w:r w:rsidRPr="00D05D5D">
              <w:rPr>
                <w:rFonts w:ascii="Times New Roman" w:eastAsia="Times New Roman" w:hAnsi="Times New Roman" w:cs="Times New Roman"/>
                <w:spacing w:val="59"/>
                <w:sz w:val="24"/>
                <w:lang w:val="en-US"/>
              </w:rPr>
              <w:t xml:space="preserve"> </w:t>
            </w:r>
          </w:p>
        </w:tc>
      </w:tr>
      <w:tr w:rsidR="00D05D5D" w:rsidRPr="00D05D5D" w14:paraId="6467DDFA" w14:textId="77777777" w:rsidTr="00D05D5D">
        <w:trPr>
          <w:trHeight w:val="551"/>
        </w:trPr>
        <w:tc>
          <w:tcPr>
            <w:tcW w:w="2842" w:type="dxa"/>
          </w:tcPr>
          <w:p w14:paraId="3E8E28F7" w14:textId="77777777" w:rsidR="00D05D5D" w:rsidRPr="00D05D5D" w:rsidRDefault="00D05D5D" w:rsidP="00D05D5D">
            <w:pPr>
              <w:widowControl w:val="0"/>
              <w:autoSpaceDE w:val="0"/>
              <w:autoSpaceDN w:val="0"/>
              <w:spacing w:before="133" w:after="0" w:line="240" w:lineRule="auto"/>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If Yes, do you –</w:t>
            </w:r>
          </w:p>
        </w:tc>
        <w:tc>
          <w:tcPr>
            <w:tcW w:w="1534" w:type="dxa"/>
          </w:tcPr>
          <w:p w14:paraId="6EC6511D"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600" w:type="dxa"/>
          </w:tcPr>
          <w:p w14:paraId="4922B567"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53961199"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759" w:type="dxa"/>
          </w:tcPr>
          <w:p w14:paraId="3F2E0AF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r>
      <w:tr w:rsidR="00D05D5D" w:rsidRPr="00D05D5D" w14:paraId="7DDD3052" w14:textId="77777777" w:rsidTr="00D05D5D">
        <w:trPr>
          <w:trHeight w:val="413"/>
        </w:trPr>
        <w:tc>
          <w:tcPr>
            <w:tcW w:w="2842" w:type="dxa"/>
          </w:tcPr>
          <w:p w14:paraId="7FBBB2C2" w14:textId="77777777" w:rsidR="00D05D5D" w:rsidRPr="00D05D5D" w:rsidRDefault="00D05D5D" w:rsidP="00D05D5D">
            <w:pPr>
              <w:widowControl w:val="0"/>
              <w:autoSpaceDE w:val="0"/>
              <w:autoSpaceDN w:val="0"/>
              <w:spacing w:before="133" w:after="0" w:line="261" w:lineRule="exact"/>
              <w:ind w:left="77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less than 1</w:t>
            </w:r>
          </w:p>
        </w:tc>
        <w:tc>
          <w:tcPr>
            <w:tcW w:w="1534" w:type="dxa"/>
          </w:tcPr>
          <w:p w14:paraId="5EC5AEBE" w14:textId="77777777" w:rsidR="00D05D5D" w:rsidRPr="00D05D5D" w:rsidRDefault="00D05D5D" w:rsidP="00D05D5D">
            <w:pPr>
              <w:widowControl w:val="0"/>
              <w:autoSpaceDE w:val="0"/>
              <w:autoSpaceDN w:val="0"/>
              <w:spacing w:before="133" w:after="0" w:line="261" w:lineRule="exact"/>
              <w:ind w:left="8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cigarette/day</w:t>
            </w:r>
          </w:p>
        </w:tc>
        <w:tc>
          <w:tcPr>
            <w:tcW w:w="600" w:type="dxa"/>
          </w:tcPr>
          <w:p w14:paraId="60CD8903"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61" w:type="dxa"/>
          </w:tcPr>
          <w:p w14:paraId="480E17B3" w14:textId="77777777" w:rsidR="00D05D5D" w:rsidRPr="00D05D5D" w:rsidRDefault="00D05D5D" w:rsidP="00D05D5D">
            <w:pPr>
              <w:widowControl w:val="0"/>
              <w:autoSpaceDE w:val="0"/>
              <w:autoSpaceDN w:val="0"/>
              <w:spacing w:before="133" w:after="0" w:line="261"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5FAFFF2C" w14:textId="77777777" w:rsidR="00D05D5D" w:rsidRPr="00D05D5D" w:rsidRDefault="00D05D5D" w:rsidP="00D05D5D">
            <w:pPr>
              <w:widowControl w:val="0"/>
              <w:autoSpaceDE w:val="0"/>
              <w:autoSpaceDN w:val="0"/>
              <w:spacing w:before="133" w:after="0" w:line="261"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0654D0E9" w14:textId="77777777" w:rsidTr="00D05D5D">
        <w:trPr>
          <w:trHeight w:val="276"/>
        </w:trPr>
        <w:tc>
          <w:tcPr>
            <w:tcW w:w="2842" w:type="dxa"/>
          </w:tcPr>
          <w:p w14:paraId="2993A4DD" w14:textId="77777777" w:rsidR="00D05D5D" w:rsidRPr="00D05D5D" w:rsidRDefault="00D05D5D" w:rsidP="00D05D5D">
            <w:pPr>
              <w:widowControl w:val="0"/>
              <w:autoSpaceDE w:val="0"/>
              <w:autoSpaceDN w:val="0"/>
              <w:spacing w:after="0" w:line="256" w:lineRule="exact"/>
              <w:ind w:left="149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1 – 9</w:t>
            </w:r>
          </w:p>
        </w:tc>
        <w:tc>
          <w:tcPr>
            <w:tcW w:w="1534" w:type="dxa"/>
          </w:tcPr>
          <w:p w14:paraId="20287B7E" w14:textId="77777777" w:rsidR="00D05D5D" w:rsidRPr="00D05D5D" w:rsidRDefault="00D05D5D" w:rsidP="00D05D5D">
            <w:pPr>
              <w:widowControl w:val="0"/>
              <w:autoSpaceDE w:val="0"/>
              <w:autoSpaceDN w:val="0"/>
              <w:spacing w:after="0" w:line="256" w:lineRule="exact"/>
              <w:ind w:left="8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4C165602"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0FEE5E46" w14:textId="77777777" w:rsidR="00D05D5D" w:rsidRPr="00D05D5D" w:rsidRDefault="00D05D5D" w:rsidP="00D05D5D">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46A36B36" w14:textId="77777777" w:rsidR="00D05D5D" w:rsidRPr="00D05D5D" w:rsidRDefault="00D05D5D" w:rsidP="00D05D5D">
            <w:pPr>
              <w:widowControl w:val="0"/>
              <w:autoSpaceDE w:val="0"/>
              <w:autoSpaceDN w:val="0"/>
              <w:spacing w:after="0" w:line="256" w:lineRule="exact"/>
              <w:ind w:left="5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220C44CE" w14:textId="77777777" w:rsidTr="00D05D5D">
        <w:trPr>
          <w:trHeight w:val="275"/>
        </w:trPr>
        <w:tc>
          <w:tcPr>
            <w:tcW w:w="2842" w:type="dxa"/>
          </w:tcPr>
          <w:p w14:paraId="7EDF2965" w14:textId="77777777" w:rsidR="00D05D5D" w:rsidRPr="00D05D5D" w:rsidRDefault="00D05D5D" w:rsidP="00D05D5D">
            <w:pPr>
              <w:widowControl w:val="0"/>
              <w:autoSpaceDE w:val="0"/>
              <w:autoSpaceDN w:val="0"/>
              <w:spacing w:after="0" w:line="256" w:lineRule="exact"/>
              <w:ind w:left="1489"/>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10-19</w:t>
            </w:r>
          </w:p>
        </w:tc>
        <w:tc>
          <w:tcPr>
            <w:tcW w:w="1534" w:type="dxa"/>
          </w:tcPr>
          <w:p w14:paraId="52441515" w14:textId="77777777" w:rsidR="00D05D5D" w:rsidRPr="00D05D5D" w:rsidRDefault="00D05D5D" w:rsidP="00D05D5D">
            <w:pPr>
              <w:widowControl w:val="0"/>
              <w:autoSpaceDE w:val="0"/>
              <w:autoSpaceDN w:val="0"/>
              <w:spacing w:after="0" w:line="256" w:lineRule="exact"/>
              <w:ind w:left="8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18E9972E"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54597D4D" w14:textId="77777777" w:rsidR="00D05D5D" w:rsidRPr="00D05D5D" w:rsidRDefault="00D05D5D" w:rsidP="00D05D5D">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0828D8A7"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16704E36" w14:textId="77777777" w:rsidTr="00D05D5D">
        <w:trPr>
          <w:trHeight w:val="275"/>
        </w:trPr>
        <w:tc>
          <w:tcPr>
            <w:tcW w:w="2842" w:type="dxa"/>
          </w:tcPr>
          <w:p w14:paraId="4BB846E9" w14:textId="77777777" w:rsidR="00D05D5D" w:rsidRPr="00D05D5D" w:rsidRDefault="00D05D5D" w:rsidP="00D05D5D">
            <w:pPr>
              <w:widowControl w:val="0"/>
              <w:autoSpaceDE w:val="0"/>
              <w:autoSpaceDN w:val="0"/>
              <w:spacing w:after="0" w:line="256" w:lineRule="exact"/>
              <w:ind w:left="1489"/>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20-39</w:t>
            </w:r>
          </w:p>
        </w:tc>
        <w:tc>
          <w:tcPr>
            <w:tcW w:w="1534" w:type="dxa"/>
          </w:tcPr>
          <w:p w14:paraId="77853BB2" w14:textId="77777777" w:rsidR="00D05D5D" w:rsidRPr="00D05D5D" w:rsidRDefault="00D05D5D" w:rsidP="00D05D5D">
            <w:pPr>
              <w:widowControl w:val="0"/>
              <w:autoSpaceDE w:val="0"/>
              <w:autoSpaceDN w:val="0"/>
              <w:spacing w:after="0" w:line="256" w:lineRule="exact"/>
              <w:ind w:left="8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4D5020D0"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16079CDD" w14:textId="77777777" w:rsidR="00D05D5D" w:rsidRPr="00D05D5D" w:rsidRDefault="00D05D5D" w:rsidP="00D05D5D">
            <w:pPr>
              <w:widowControl w:val="0"/>
              <w:autoSpaceDE w:val="0"/>
              <w:autoSpaceDN w:val="0"/>
              <w:spacing w:after="0" w:line="256" w:lineRule="exact"/>
              <w:ind w:left="41"/>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3D1980D5"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6025AD73" w14:textId="77777777" w:rsidTr="00D05D5D">
        <w:trPr>
          <w:trHeight w:val="275"/>
        </w:trPr>
        <w:tc>
          <w:tcPr>
            <w:tcW w:w="2842" w:type="dxa"/>
          </w:tcPr>
          <w:p w14:paraId="6D75377E" w14:textId="77777777" w:rsidR="00D05D5D" w:rsidRPr="00D05D5D" w:rsidRDefault="00D05D5D" w:rsidP="00D05D5D">
            <w:pPr>
              <w:widowControl w:val="0"/>
              <w:autoSpaceDE w:val="0"/>
              <w:autoSpaceDN w:val="0"/>
              <w:spacing w:after="0" w:line="256" w:lineRule="exact"/>
              <w:ind w:right="84"/>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more than 40</w:t>
            </w:r>
          </w:p>
        </w:tc>
        <w:tc>
          <w:tcPr>
            <w:tcW w:w="1534" w:type="dxa"/>
          </w:tcPr>
          <w:p w14:paraId="44DEE0B9" w14:textId="77777777" w:rsidR="00D05D5D" w:rsidRPr="00D05D5D" w:rsidRDefault="00D05D5D" w:rsidP="00D05D5D">
            <w:pPr>
              <w:widowControl w:val="0"/>
              <w:autoSpaceDE w:val="0"/>
              <w:autoSpaceDN w:val="0"/>
              <w:spacing w:after="0" w:line="256" w:lineRule="exact"/>
              <w:ind w:left="8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cigarettes/day</w:t>
            </w:r>
          </w:p>
        </w:tc>
        <w:tc>
          <w:tcPr>
            <w:tcW w:w="600" w:type="dxa"/>
          </w:tcPr>
          <w:p w14:paraId="355FEE1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C3E2D91" w14:textId="77777777" w:rsidR="00D05D5D" w:rsidRPr="00D05D5D" w:rsidRDefault="00D05D5D" w:rsidP="00D05D5D">
            <w:pPr>
              <w:widowControl w:val="0"/>
              <w:autoSpaceDE w:val="0"/>
              <w:autoSpaceDN w:val="0"/>
              <w:spacing w:after="0" w:line="256" w:lineRule="exact"/>
              <w:ind w:left="43"/>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3866F083"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5E2629F9" w14:textId="77777777" w:rsidTr="00D05D5D">
        <w:trPr>
          <w:trHeight w:val="275"/>
        </w:trPr>
        <w:tc>
          <w:tcPr>
            <w:tcW w:w="2842" w:type="dxa"/>
          </w:tcPr>
          <w:p w14:paraId="207C0925" w14:textId="77777777" w:rsidR="00D05D5D" w:rsidRPr="00D05D5D" w:rsidRDefault="00D05D5D" w:rsidP="00D05D5D">
            <w:pPr>
              <w:widowControl w:val="0"/>
              <w:autoSpaceDE w:val="0"/>
              <w:autoSpaceDN w:val="0"/>
              <w:spacing w:after="0" w:line="256" w:lineRule="exact"/>
              <w:ind w:right="86"/>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a pipe</w:t>
            </w:r>
          </w:p>
        </w:tc>
        <w:tc>
          <w:tcPr>
            <w:tcW w:w="1534" w:type="dxa"/>
          </w:tcPr>
          <w:p w14:paraId="5177874A"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718DFA38"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6EC53C76" w14:textId="77777777" w:rsidR="00D05D5D" w:rsidRPr="00D05D5D" w:rsidRDefault="00D05D5D" w:rsidP="00D05D5D">
            <w:pPr>
              <w:widowControl w:val="0"/>
              <w:autoSpaceDE w:val="0"/>
              <w:autoSpaceDN w:val="0"/>
              <w:spacing w:after="0" w:line="256"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1FAD8077" w14:textId="77777777" w:rsidR="00D05D5D" w:rsidRPr="00D05D5D" w:rsidRDefault="00D05D5D" w:rsidP="00D05D5D">
            <w:pPr>
              <w:widowControl w:val="0"/>
              <w:autoSpaceDE w:val="0"/>
              <w:autoSpaceDN w:val="0"/>
              <w:spacing w:after="0" w:line="256"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01EF86B5" w14:textId="77777777" w:rsidTr="00D05D5D">
        <w:trPr>
          <w:trHeight w:val="270"/>
        </w:trPr>
        <w:tc>
          <w:tcPr>
            <w:tcW w:w="2842" w:type="dxa"/>
          </w:tcPr>
          <w:p w14:paraId="79252000" w14:textId="77777777" w:rsidR="00D05D5D" w:rsidRPr="00D05D5D" w:rsidRDefault="00D05D5D" w:rsidP="00D05D5D">
            <w:pPr>
              <w:widowControl w:val="0"/>
              <w:autoSpaceDE w:val="0"/>
              <w:autoSpaceDN w:val="0"/>
              <w:spacing w:after="0" w:line="251" w:lineRule="exact"/>
              <w:ind w:right="92"/>
              <w:jc w:val="right"/>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smoke cigars</w:t>
            </w:r>
          </w:p>
        </w:tc>
        <w:tc>
          <w:tcPr>
            <w:tcW w:w="1534" w:type="dxa"/>
          </w:tcPr>
          <w:p w14:paraId="2049AB72"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600" w:type="dxa"/>
          </w:tcPr>
          <w:p w14:paraId="4542E93D"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0"/>
                <w:lang w:val="en-US"/>
              </w:rPr>
            </w:pPr>
          </w:p>
        </w:tc>
        <w:tc>
          <w:tcPr>
            <w:tcW w:w="261" w:type="dxa"/>
          </w:tcPr>
          <w:p w14:paraId="32FAA52C" w14:textId="77777777" w:rsidR="00D05D5D" w:rsidRPr="00D05D5D" w:rsidRDefault="00D05D5D" w:rsidP="00D05D5D">
            <w:pPr>
              <w:widowControl w:val="0"/>
              <w:autoSpaceDE w:val="0"/>
              <w:autoSpaceDN w:val="0"/>
              <w:spacing w:after="0" w:line="251" w:lineRule="exact"/>
              <w:ind w:left="42"/>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2759" w:type="dxa"/>
          </w:tcPr>
          <w:p w14:paraId="549F64EC" w14:textId="77777777" w:rsidR="00D05D5D" w:rsidRPr="00D05D5D" w:rsidRDefault="00D05D5D" w:rsidP="00D05D5D">
            <w:pPr>
              <w:widowControl w:val="0"/>
              <w:autoSpaceDE w:val="0"/>
              <w:autoSpaceDN w:val="0"/>
              <w:spacing w:after="0" w:line="251" w:lineRule="exact"/>
              <w:ind w:left="50"/>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bl>
    <w:p w14:paraId="5D0F807B"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36C0C767"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If No, have you –</w:t>
      </w:r>
    </w:p>
    <w:p w14:paraId="1CAE874C" w14:textId="77777777" w:rsidR="00D05D5D" w:rsidRPr="00D05D5D" w:rsidRDefault="00D05D5D" w:rsidP="00D05D5D">
      <w:pPr>
        <w:widowControl w:val="0"/>
        <w:autoSpaceDE w:val="0"/>
        <w:autoSpaceDN w:val="0"/>
        <w:spacing w:before="10" w:after="0" w:line="240" w:lineRule="auto"/>
        <w:rPr>
          <w:rFonts w:ascii="Times New Roman" w:eastAsia="Times New Roman" w:hAnsi="Times New Roman" w:cs="Times New Roman"/>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D05D5D" w:rsidRPr="00D05D5D" w14:paraId="509BD300" w14:textId="77777777" w:rsidTr="00D05D5D">
        <w:trPr>
          <w:trHeight w:val="960"/>
        </w:trPr>
        <w:tc>
          <w:tcPr>
            <w:tcW w:w="4222" w:type="dxa"/>
          </w:tcPr>
          <w:p w14:paraId="6E893005" w14:textId="77777777" w:rsidR="00D05D5D" w:rsidRPr="00D05D5D" w:rsidRDefault="00D05D5D" w:rsidP="00D05D5D">
            <w:pPr>
              <w:widowControl w:val="0"/>
              <w:autoSpaceDE w:val="0"/>
              <w:autoSpaceDN w:val="0"/>
              <w:spacing w:after="0" w:line="266" w:lineRule="exact"/>
              <w:ind w:left="77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never ever smoked</w:t>
            </w:r>
          </w:p>
          <w:p w14:paraId="20041F9D" w14:textId="77777777" w:rsidR="00D05D5D" w:rsidRPr="00D05D5D" w:rsidRDefault="00D05D5D" w:rsidP="00D05D5D">
            <w:pPr>
              <w:widowControl w:val="0"/>
              <w:autoSpaceDE w:val="0"/>
              <w:autoSpaceDN w:val="0"/>
              <w:spacing w:after="0" w:line="240" w:lineRule="auto"/>
              <w:ind w:left="770" w:right="245"/>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given up smoking in the last year not smoked for more than 1 year</w:t>
            </w:r>
          </w:p>
        </w:tc>
        <w:tc>
          <w:tcPr>
            <w:tcW w:w="783" w:type="dxa"/>
          </w:tcPr>
          <w:p w14:paraId="593D7DCF"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c>
          <w:tcPr>
            <w:tcW w:w="230" w:type="dxa"/>
          </w:tcPr>
          <w:p w14:paraId="27105BBF" w14:textId="77777777" w:rsidR="00D05D5D" w:rsidRPr="00D05D5D" w:rsidRDefault="00D05D5D" w:rsidP="00D05D5D">
            <w:pPr>
              <w:widowControl w:val="0"/>
              <w:autoSpaceDE w:val="0"/>
              <w:autoSpaceDN w:val="0"/>
              <w:spacing w:after="0" w:line="266" w:lineRule="exact"/>
              <w:ind w:left="8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399C774B" w14:textId="77777777" w:rsidR="00D05D5D" w:rsidRPr="00D05D5D" w:rsidRDefault="00D05D5D" w:rsidP="00D05D5D">
            <w:pPr>
              <w:widowControl w:val="0"/>
              <w:autoSpaceDE w:val="0"/>
              <w:autoSpaceDN w:val="0"/>
              <w:spacing w:after="0" w:line="240" w:lineRule="auto"/>
              <w:ind w:left="8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429947F8" w14:textId="77777777" w:rsidR="00D05D5D" w:rsidRPr="00D05D5D" w:rsidRDefault="00D05D5D" w:rsidP="00D05D5D">
            <w:pPr>
              <w:widowControl w:val="0"/>
              <w:autoSpaceDE w:val="0"/>
              <w:autoSpaceDN w:val="0"/>
              <w:spacing w:after="0" w:line="240" w:lineRule="auto"/>
              <w:ind w:left="82"/>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0D6AD920" w14:textId="77777777" w:rsidR="00D05D5D" w:rsidRPr="00D05D5D" w:rsidRDefault="00D05D5D" w:rsidP="00D05D5D">
            <w:pPr>
              <w:widowControl w:val="0"/>
              <w:autoSpaceDE w:val="0"/>
              <w:autoSpaceDN w:val="0"/>
              <w:spacing w:after="0" w:line="266" w:lineRule="exact"/>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X]</w:t>
            </w:r>
          </w:p>
          <w:p w14:paraId="571866E8" w14:textId="77777777" w:rsidR="00D05D5D" w:rsidRPr="00D05D5D" w:rsidRDefault="00D05D5D" w:rsidP="00D05D5D">
            <w:pPr>
              <w:widowControl w:val="0"/>
              <w:autoSpaceDE w:val="0"/>
              <w:autoSpaceDN w:val="0"/>
              <w:spacing w:after="0" w:line="240" w:lineRule="auto"/>
              <w:ind w:left="5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p w14:paraId="5E30BAA8" w14:textId="77777777" w:rsidR="00D05D5D" w:rsidRPr="00D05D5D" w:rsidRDefault="00D05D5D" w:rsidP="00D05D5D">
            <w:pPr>
              <w:widowControl w:val="0"/>
              <w:autoSpaceDE w:val="0"/>
              <w:autoSpaceDN w:val="0"/>
              <w:spacing w:after="0" w:line="240" w:lineRule="auto"/>
              <w:ind w:left="53"/>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674" w:type="dxa"/>
            <w:gridSpan w:val="3"/>
          </w:tcPr>
          <w:p w14:paraId="0E7599D9"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lang w:val="en-US"/>
              </w:rPr>
            </w:pPr>
          </w:p>
        </w:tc>
      </w:tr>
      <w:tr w:rsidR="00D05D5D" w:rsidRPr="00D05D5D" w14:paraId="424CCF35" w14:textId="77777777" w:rsidTr="00D05D5D">
        <w:trPr>
          <w:trHeight w:val="552"/>
        </w:trPr>
        <w:tc>
          <w:tcPr>
            <w:tcW w:w="4222" w:type="dxa"/>
          </w:tcPr>
          <w:p w14:paraId="04FA978C" w14:textId="77777777" w:rsidR="00D05D5D" w:rsidRPr="00D05D5D" w:rsidRDefault="00D05D5D" w:rsidP="00D05D5D">
            <w:pPr>
              <w:widowControl w:val="0"/>
              <w:autoSpaceDE w:val="0"/>
              <w:autoSpaceDN w:val="0"/>
              <w:spacing w:before="133" w:after="0" w:line="240" w:lineRule="auto"/>
              <w:ind w:left="50"/>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Do you have high blood pressure?</w:t>
            </w:r>
          </w:p>
        </w:tc>
        <w:tc>
          <w:tcPr>
            <w:tcW w:w="783" w:type="dxa"/>
          </w:tcPr>
          <w:p w14:paraId="1C948298" w14:textId="77777777" w:rsidR="00D05D5D" w:rsidRPr="00D05D5D" w:rsidRDefault="00D05D5D" w:rsidP="00D05D5D">
            <w:pPr>
              <w:widowControl w:val="0"/>
              <w:autoSpaceDE w:val="0"/>
              <w:autoSpaceDN w:val="0"/>
              <w:spacing w:before="133" w:after="0" w:line="240" w:lineRule="auto"/>
              <w:ind w:left="267"/>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30" w:type="dxa"/>
          </w:tcPr>
          <w:p w14:paraId="0862C58F" w14:textId="77777777" w:rsidR="00D05D5D" w:rsidRPr="00D05D5D" w:rsidRDefault="00D05D5D" w:rsidP="00D05D5D">
            <w:pPr>
              <w:widowControl w:val="0"/>
              <w:autoSpaceDE w:val="0"/>
              <w:autoSpaceDN w:val="0"/>
              <w:spacing w:before="133" w:after="0" w:line="240" w:lineRule="auto"/>
              <w:ind w:left="45"/>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5041A53D" w14:textId="77777777" w:rsidR="00D05D5D" w:rsidRPr="00D05D5D" w:rsidRDefault="00D05D5D" w:rsidP="00D05D5D">
            <w:pPr>
              <w:widowControl w:val="0"/>
              <w:autoSpaceDE w:val="0"/>
              <w:autoSpaceDN w:val="0"/>
              <w:spacing w:before="133" w:after="0" w:line="240" w:lineRule="auto"/>
              <w:ind w:left="67"/>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X]</w:t>
            </w:r>
          </w:p>
        </w:tc>
        <w:tc>
          <w:tcPr>
            <w:tcW w:w="1286" w:type="dxa"/>
          </w:tcPr>
          <w:p w14:paraId="016CE809" w14:textId="77777777" w:rsidR="00D05D5D" w:rsidRPr="00D05D5D" w:rsidRDefault="00D05D5D" w:rsidP="00D05D5D">
            <w:pPr>
              <w:widowControl w:val="0"/>
              <w:autoSpaceDE w:val="0"/>
              <w:autoSpaceDN w:val="0"/>
              <w:spacing w:before="133" w:after="0" w:line="240" w:lineRule="auto"/>
              <w:ind w:right="56"/>
              <w:jc w:val="right"/>
              <w:rPr>
                <w:rFonts w:ascii="Times New Roman" w:eastAsia="Times New Roman" w:hAnsi="Times New Roman" w:cs="Times New Roman"/>
                <w:sz w:val="24"/>
                <w:lang w:val="en-US"/>
              </w:rPr>
            </w:pPr>
            <w:r w:rsidRPr="00D05D5D">
              <w:rPr>
                <w:rFonts w:ascii="Times New Roman" w:eastAsia="Times New Roman" w:hAnsi="Times New Roman" w:cs="Times New Roman"/>
                <w:w w:val="95"/>
                <w:sz w:val="24"/>
                <w:lang w:val="en-US"/>
              </w:rPr>
              <w:t>No</w:t>
            </w:r>
          </w:p>
        </w:tc>
        <w:tc>
          <w:tcPr>
            <w:tcW w:w="199" w:type="dxa"/>
          </w:tcPr>
          <w:p w14:paraId="4A0E50B3" w14:textId="77777777" w:rsidR="00D05D5D" w:rsidRPr="00D05D5D" w:rsidRDefault="00D05D5D" w:rsidP="00D05D5D">
            <w:pPr>
              <w:widowControl w:val="0"/>
              <w:autoSpaceDE w:val="0"/>
              <w:autoSpaceDN w:val="0"/>
              <w:spacing w:before="133" w:after="0" w:line="240" w:lineRule="auto"/>
              <w:ind w:left="6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89" w:type="dxa"/>
          </w:tcPr>
          <w:p w14:paraId="223ABC0C" w14:textId="77777777" w:rsidR="00D05D5D" w:rsidRPr="00D05D5D" w:rsidRDefault="00D05D5D" w:rsidP="00D05D5D">
            <w:pPr>
              <w:widowControl w:val="0"/>
              <w:autoSpaceDE w:val="0"/>
              <w:autoSpaceDN w:val="0"/>
              <w:spacing w:before="133" w:after="0" w:line="240" w:lineRule="auto"/>
              <w:ind w:left="16"/>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r>
      <w:tr w:rsidR="00D05D5D" w:rsidRPr="00D05D5D" w14:paraId="444D1C5B" w14:textId="77777777" w:rsidTr="00D05D5D">
        <w:trPr>
          <w:trHeight w:val="684"/>
        </w:trPr>
        <w:tc>
          <w:tcPr>
            <w:tcW w:w="4222" w:type="dxa"/>
          </w:tcPr>
          <w:p w14:paraId="17B5FC99" w14:textId="77777777" w:rsidR="00D05D5D" w:rsidRPr="00D05D5D" w:rsidRDefault="00D05D5D" w:rsidP="00D05D5D">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Have you ever had a heart attack or suffered from angina?</w:t>
            </w:r>
          </w:p>
        </w:tc>
        <w:tc>
          <w:tcPr>
            <w:tcW w:w="783" w:type="dxa"/>
          </w:tcPr>
          <w:p w14:paraId="3BA832FA"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EB87FE8" w14:textId="77777777" w:rsidR="00D05D5D" w:rsidRPr="00D05D5D" w:rsidRDefault="00D05D5D" w:rsidP="00D05D5D">
            <w:pPr>
              <w:widowControl w:val="0"/>
              <w:autoSpaceDE w:val="0"/>
              <w:autoSpaceDN w:val="0"/>
              <w:spacing w:after="0" w:line="256" w:lineRule="exact"/>
              <w:ind w:left="326"/>
              <w:rPr>
                <w:rFonts w:ascii="Times New Roman" w:eastAsia="Times New Roman" w:hAnsi="Times New Roman" w:cs="Times New Roman"/>
                <w:sz w:val="24"/>
                <w:lang w:val="en-US"/>
              </w:rPr>
            </w:pPr>
            <w:r w:rsidRPr="00D05D5D">
              <w:rPr>
                <w:rFonts w:ascii="Times New Roman" w:eastAsia="Times New Roman" w:hAnsi="Times New Roman" w:cs="Times New Roman"/>
                <w:sz w:val="24"/>
                <w:lang w:val="en-US"/>
              </w:rPr>
              <w:t>Yes</w:t>
            </w:r>
          </w:p>
        </w:tc>
        <w:tc>
          <w:tcPr>
            <w:tcW w:w="230" w:type="dxa"/>
          </w:tcPr>
          <w:p w14:paraId="470FAE03"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F9394E9" w14:textId="77777777" w:rsidR="00D05D5D" w:rsidRPr="00D05D5D" w:rsidRDefault="00D05D5D" w:rsidP="00D05D5D">
            <w:pPr>
              <w:widowControl w:val="0"/>
              <w:autoSpaceDE w:val="0"/>
              <w:autoSpaceDN w:val="0"/>
              <w:spacing w:after="0" w:line="256" w:lineRule="exact"/>
              <w:ind w:left="44"/>
              <w:jc w:val="center"/>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080" w:type="dxa"/>
          </w:tcPr>
          <w:p w14:paraId="1BC49719"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5FE55580" w14:textId="77777777" w:rsidR="00D05D5D" w:rsidRPr="00D05D5D" w:rsidRDefault="00D05D5D" w:rsidP="00D05D5D">
            <w:pPr>
              <w:widowControl w:val="0"/>
              <w:autoSpaceDE w:val="0"/>
              <w:autoSpaceDN w:val="0"/>
              <w:spacing w:after="0" w:line="256" w:lineRule="exact"/>
              <w:ind w:left="67"/>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286" w:type="dxa"/>
          </w:tcPr>
          <w:p w14:paraId="7C0DEAE9"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3CF9DD90" w14:textId="77777777" w:rsidR="00D05D5D" w:rsidRPr="00D05D5D" w:rsidRDefault="00D05D5D" w:rsidP="00D05D5D">
            <w:pPr>
              <w:widowControl w:val="0"/>
              <w:autoSpaceDE w:val="0"/>
              <w:autoSpaceDN w:val="0"/>
              <w:spacing w:after="0" w:line="256" w:lineRule="exact"/>
              <w:ind w:right="56"/>
              <w:jc w:val="right"/>
              <w:rPr>
                <w:rFonts w:ascii="Times New Roman" w:eastAsia="Times New Roman" w:hAnsi="Times New Roman" w:cs="Times New Roman"/>
                <w:sz w:val="24"/>
                <w:lang w:val="en-US"/>
              </w:rPr>
            </w:pPr>
            <w:r w:rsidRPr="00D05D5D">
              <w:rPr>
                <w:rFonts w:ascii="Times New Roman" w:eastAsia="Times New Roman" w:hAnsi="Times New Roman" w:cs="Times New Roman"/>
                <w:w w:val="95"/>
                <w:sz w:val="24"/>
                <w:lang w:val="en-US"/>
              </w:rPr>
              <w:t>No</w:t>
            </w:r>
          </w:p>
        </w:tc>
        <w:tc>
          <w:tcPr>
            <w:tcW w:w="199" w:type="dxa"/>
          </w:tcPr>
          <w:p w14:paraId="58B5ACF6"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4CB9366D" w14:textId="77777777" w:rsidR="00D05D5D" w:rsidRPr="00D05D5D" w:rsidRDefault="00D05D5D" w:rsidP="00D05D5D">
            <w:pPr>
              <w:widowControl w:val="0"/>
              <w:autoSpaceDE w:val="0"/>
              <w:autoSpaceDN w:val="0"/>
              <w:spacing w:after="0" w:line="256" w:lineRule="exact"/>
              <w:ind w:left="61"/>
              <w:rPr>
                <w:rFonts w:ascii="Times New Roman" w:eastAsia="Times New Roman" w:hAnsi="Times New Roman" w:cs="Times New Roman"/>
                <w:sz w:val="24"/>
                <w:lang w:val="en-US"/>
              </w:rPr>
            </w:pPr>
            <w:r w:rsidRPr="00D05D5D">
              <w:rPr>
                <w:rFonts w:ascii="Times New Roman" w:eastAsia="Times New Roman" w:hAnsi="Times New Roman" w:cs="Times New Roman"/>
                <w:w w:val="99"/>
                <w:sz w:val="24"/>
                <w:lang w:val="en-US"/>
              </w:rPr>
              <w:t>[</w:t>
            </w:r>
          </w:p>
        </w:tc>
        <w:tc>
          <w:tcPr>
            <w:tcW w:w="189" w:type="dxa"/>
          </w:tcPr>
          <w:p w14:paraId="7869E45D" w14:textId="77777777" w:rsidR="00D05D5D" w:rsidRPr="00D05D5D" w:rsidRDefault="00D05D5D" w:rsidP="00D05D5D">
            <w:pPr>
              <w:widowControl w:val="0"/>
              <w:autoSpaceDE w:val="0"/>
              <w:autoSpaceDN w:val="0"/>
              <w:spacing w:before="6" w:after="0" w:line="240" w:lineRule="auto"/>
              <w:rPr>
                <w:rFonts w:ascii="Times New Roman" w:eastAsia="Times New Roman" w:hAnsi="Times New Roman" w:cs="Times New Roman"/>
                <w:sz w:val="35"/>
                <w:lang w:val="en-US"/>
              </w:rPr>
            </w:pPr>
          </w:p>
          <w:p w14:paraId="116AABCA" w14:textId="5B590EB1" w:rsidR="00D05D5D" w:rsidRPr="00D05D5D" w:rsidRDefault="00D05D5D" w:rsidP="00D05D5D">
            <w:pPr>
              <w:widowControl w:val="0"/>
              <w:autoSpaceDE w:val="0"/>
              <w:autoSpaceDN w:val="0"/>
              <w:spacing w:after="0" w:line="256" w:lineRule="exact"/>
              <w:rPr>
                <w:rFonts w:ascii="Times New Roman" w:eastAsia="Times New Roman" w:hAnsi="Times New Roman" w:cs="Times New Roman"/>
                <w:sz w:val="24"/>
                <w:lang w:val="en-US"/>
              </w:rPr>
            </w:pPr>
            <w:r>
              <w:rPr>
                <w:rFonts w:ascii="Times New Roman" w:eastAsia="Times New Roman" w:hAnsi="Times New Roman" w:cs="Times New Roman"/>
                <w:w w:val="99"/>
                <w:sz w:val="24"/>
                <w:lang w:val="en-US"/>
              </w:rPr>
              <w:t xml:space="preserve">x </w:t>
            </w:r>
            <w:r w:rsidRPr="00D05D5D">
              <w:rPr>
                <w:rFonts w:ascii="Times New Roman" w:eastAsia="Times New Roman" w:hAnsi="Times New Roman" w:cs="Times New Roman"/>
                <w:w w:val="99"/>
                <w:sz w:val="24"/>
                <w:lang w:val="en-US"/>
              </w:rPr>
              <w:t>]</w:t>
            </w:r>
          </w:p>
        </w:tc>
      </w:tr>
    </w:tbl>
    <w:p w14:paraId="5D459CD5"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529E860C"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Have you ever had a stroke, “shock”?</w:t>
      </w:r>
    </w:p>
    <w:p w14:paraId="26895F11" w14:textId="77777777" w:rsidR="00D05D5D" w:rsidRPr="00D05D5D" w:rsidRDefault="00D05D5D" w:rsidP="00D05D5D">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pacing w:val="-16"/>
          <w:sz w:val="24"/>
          <w:szCs w:val="24"/>
          <w:lang w:val="en-US"/>
        </w:rPr>
      </w:pPr>
      <w:r w:rsidRPr="00D05D5D">
        <w:rPr>
          <w:rFonts w:ascii="Times New Roman" w:eastAsia="Times New Roman" w:hAnsi="Times New Roman" w:cs="Times New Roman"/>
          <w:sz w:val="24"/>
          <w:szCs w:val="24"/>
          <w:lang w:val="en-US"/>
        </w:rPr>
        <w:t>or any weakness down</w:t>
      </w:r>
      <w:r w:rsidRPr="00D05D5D">
        <w:rPr>
          <w:rFonts w:ascii="Times New Roman" w:eastAsia="Times New Roman" w:hAnsi="Times New Roman" w:cs="Times New Roman"/>
          <w:spacing w:val="-10"/>
          <w:sz w:val="24"/>
          <w:szCs w:val="24"/>
          <w:lang w:val="en-US"/>
        </w:rPr>
        <w:t xml:space="preserve"> </w:t>
      </w:r>
      <w:r w:rsidRPr="00D05D5D">
        <w:rPr>
          <w:rFonts w:ascii="Times New Roman" w:eastAsia="Times New Roman" w:hAnsi="Times New Roman" w:cs="Times New Roman"/>
          <w:sz w:val="24"/>
          <w:szCs w:val="24"/>
          <w:lang w:val="en-US"/>
        </w:rPr>
        <w:t>one</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side?</w:t>
      </w:r>
      <w:r w:rsidRPr="00D05D5D">
        <w:rPr>
          <w:rFonts w:ascii="Times New Roman" w:eastAsia="Times New Roman" w:hAnsi="Times New Roman" w:cs="Times New Roman"/>
          <w:sz w:val="24"/>
          <w:szCs w:val="24"/>
          <w:lang w:val="en-US"/>
        </w:rPr>
        <w:tab/>
        <w:t xml:space="preserve">Yes </w:t>
      </w:r>
      <w:r w:rsidRPr="00D05D5D">
        <w:rPr>
          <w:rFonts w:ascii="Times New Roman" w:eastAsia="Times New Roman" w:hAnsi="Times New Roman" w:cs="Times New Roman"/>
          <w:spacing w:val="59"/>
          <w:sz w:val="24"/>
          <w:szCs w:val="24"/>
          <w:lang w:val="en-US"/>
        </w:rPr>
        <w:t>[</w:t>
      </w:r>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z w:val="24"/>
          <w:szCs w:val="24"/>
          <w:lang w:val="en-US"/>
        </w:rPr>
        <w:tab/>
        <w:t>No [X</w:t>
      </w:r>
      <w:r w:rsidRPr="00D05D5D">
        <w:rPr>
          <w:rFonts w:ascii="Times New Roman" w:eastAsia="Times New Roman" w:hAnsi="Times New Roman" w:cs="Times New Roman"/>
          <w:spacing w:val="-16"/>
          <w:sz w:val="24"/>
          <w:szCs w:val="24"/>
          <w:lang w:val="en-US"/>
        </w:rPr>
        <w:t>]</w:t>
      </w:r>
    </w:p>
    <w:p w14:paraId="7F10C772" w14:textId="464DB955" w:rsidR="00D05D5D" w:rsidRPr="00D05D5D" w:rsidRDefault="00FA1586" w:rsidP="00D05D5D">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z w:val="24"/>
          <w:szCs w:val="24"/>
          <w:lang w:val="en-US"/>
        </w:rPr>
      </w:pPr>
      <w:r w:rsidRPr="00D05D5D">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04B5451E" wp14:editId="081CEECD">
                <wp:simplePos x="0" y="0"/>
                <wp:positionH relativeFrom="page">
                  <wp:posOffset>840259</wp:posOffset>
                </wp:positionH>
                <wp:positionV relativeFrom="paragraph">
                  <wp:posOffset>239704</wp:posOffset>
                </wp:positionV>
                <wp:extent cx="5412260" cy="1148389"/>
                <wp:effectExtent l="0" t="0" r="17145" b="139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2260" cy="1148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9207" w:type="dxa"/>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2121"/>
                            </w:tblGrid>
                            <w:tr w:rsidR="00D05D5D" w14:paraId="781CCE03" w14:textId="77777777" w:rsidTr="00FA1586">
                              <w:trPr>
                                <w:trHeight w:val="408"/>
                              </w:trPr>
                              <w:tc>
                                <w:tcPr>
                                  <w:tcW w:w="3567" w:type="dxa"/>
                                </w:tcPr>
                                <w:p w14:paraId="33DBA7E6" w14:textId="77777777" w:rsidR="00D05D5D" w:rsidRDefault="00D05D5D">
                                  <w:pPr>
                                    <w:pStyle w:val="TableParagraph"/>
                                    <w:spacing w:line="266" w:lineRule="exact"/>
                                    <w:ind w:left="50"/>
                                    <w:rPr>
                                      <w:sz w:val="24"/>
                                    </w:rPr>
                                  </w:pPr>
                                  <w:r>
                                    <w:rPr>
                                      <w:sz w:val="24"/>
                                    </w:rPr>
                                    <w:t>brothers or sisters had –</w:t>
                                  </w:r>
                                </w:p>
                              </w:tc>
                              <w:tc>
                                <w:tcPr>
                                  <w:tcW w:w="5640" w:type="dxa"/>
                                  <w:gridSpan w:val="6"/>
                                </w:tcPr>
                                <w:p w14:paraId="0CC4E1F3" w14:textId="77777777" w:rsidR="00D05D5D" w:rsidRDefault="00D05D5D">
                                  <w:pPr>
                                    <w:pStyle w:val="TableParagraph"/>
                                  </w:pPr>
                                </w:p>
                              </w:tc>
                            </w:tr>
                            <w:tr w:rsidR="00D05D5D" w14:paraId="0F2B962D" w14:textId="77777777" w:rsidTr="00FA1586">
                              <w:trPr>
                                <w:trHeight w:val="414"/>
                              </w:trPr>
                              <w:tc>
                                <w:tcPr>
                                  <w:tcW w:w="3567" w:type="dxa"/>
                                </w:tcPr>
                                <w:p w14:paraId="041845C6" w14:textId="77777777" w:rsidR="00D05D5D" w:rsidRDefault="00D05D5D">
                                  <w:pPr>
                                    <w:pStyle w:val="TableParagraph"/>
                                    <w:spacing w:before="133" w:line="261" w:lineRule="exact"/>
                                    <w:ind w:left="50"/>
                                    <w:rPr>
                                      <w:sz w:val="24"/>
                                    </w:rPr>
                                  </w:pPr>
                                  <w:r>
                                    <w:rPr>
                                      <w:sz w:val="24"/>
                                    </w:rPr>
                                    <w:t>a heart attack below the age of 60</w:t>
                                  </w:r>
                                </w:p>
                              </w:tc>
                              <w:tc>
                                <w:tcPr>
                                  <w:tcW w:w="703" w:type="dxa"/>
                                </w:tcPr>
                                <w:p w14:paraId="323979FF" w14:textId="77777777" w:rsidR="00D05D5D" w:rsidRDefault="00D05D5D">
                                  <w:pPr>
                                    <w:pStyle w:val="TableParagraph"/>
                                    <w:spacing w:before="133" w:line="261" w:lineRule="exact"/>
                                    <w:ind w:right="64"/>
                                    <w:jc w:val="right"/>
                                    <w:rPr>
                                      <w:sz w:val="24"/>
                                    </w:rPr>
                                  </w:pPr>
                                  <w:r>
                                    <w:rPr>
                                      <w:w w:val="95"/>
                                      <w:sz w:val="24"/>
                                    </w:rPr>
                                    <w:t>Yes</w:t>
                                  </w:r>
                                </w:p>
                              </w:tc>
                              <w:tc>
                                <w:tcPr>
                                  <w:tcW w:w="200" w:type="dxa"/>
                                </w:tcPr>
                                <w:p w14:paraId="620A06E6" w14:textId="77777777" w:rsidR="00D05D5D" w:rsidRDefault="00D05D5D">
                                  <w:pPr>
                                    <w:pStyle w:val="TableParagraph"/>
                                    <w:spacing w:before="133" w:line="261" w:lineRule="exact"/>
                                    <w:ind w:right="10"/>
                                    <w:jc w:val="center"/>
                                    <w:rPr>
                                      <w:sz w:val="24"/>
                                    </w:rPr>
                                  </w:pPr>
                                  <w:r>
                                    <w:rPr>
                                      <w:w w:val="99"/>
                                      <w:sz w:val="24"/>
                                    </w:rPr>
                                    <w:t>[</w:t>
                                  </w:r>
                                </w:p>
                              </w:tc>
                              <w:tc>
                                <w:tcPr>
                                  <w:tcW w:w="1104" w:type="dxa"/>
                                </w:tcPr>
                                <w:p w14:paraId="35B78889" w14:textId="77777777" w:rsidR="00D05D5D" w:rsidRDefault="00D05D5D">
                                  <w:pPr>
                                    <w:pStyle w:val="TableParagraph"/>
                                    <w:spacing w:before="133" w:line="261" w:lineRule="exact"/>
                                    <w:ind w:left="53"/>
                                    <w:rPr>
                                      <w:sz w:val="24"/>
                                    </w:rPr>
                                  </w:pPr>
                                  <w:r>
                                    <w:rPr>
                                      <w:w w:val="99"/>
                                      <w:sz w:val="24"/>
                                    </w:rPr>
                                    <w:t>]</w:t>
                                  </w:r>
                                </w:p>
                              </w:tc>
                              <w:tc>
                                <w:tcPr>
                                  <w:tcW w:w="1311" w:type="dxa"/>
                                </w:tcPr>
                                <w:p w14:paraId="5CFDC796" w14:textId="77777777" w:rsidR="00D05D5D" w:rsidRDefault="00D05D5D">
                                  <w:pPr>
                                    <w:pStyle w:val="TableParagraph"/>
                                    <w:spacing w:before="133" w:line="261" w:lineRule="exact"/>
                                    <w:ind w:right="58"/>
                                    <w:jc w:val="right"/>
                                    <w:rPr>
                                      <w:sz w:val="24"/>
                                    </w:rPr>
                                  </w:pPr>
                                  <w:r>
                                    <w:rPr>
                                      <w:sz w:val="24"/>
                                    </w:rPr>
                                    <w:t>No</w:t>
                                  </w:r>
                                </w:p>
                              </w:tc>
                              <w:tc>
                                <w:tcPr>
                                  <w:tcW w:w="201" w:type="dxa"/>
                                </w:tcPr>
                                <w:p w14:paraId="0EDE9AD7" w14:textId="77777777" w:rsidR="00D05D5D" w:rsidRDefault="00D05D5D">
                                  <w:pPr>
                                    <w:pStyle w:val="TableParagraph"/>
                                    <w:spacing w:before="133" w:line="261" w:lineRule="exact"/>
                                    <w:ind w:left="59"/>
                                    <w:rPr>
                                      <w:sz w:val="24"/>
                                    </w:rPr>
                                  </w:pPr>
                                  <w:r>
                                    <w:rPr>
                                      <w:w w:val="99"/>
                                      <w:sz w:val="24"/>
                                    </w:rPr>
                                    <w:t>[</w:t>
                                  </w:r>
                                </w:p>
                              </w:tc>
                              <w:tc>
                                <w:tcPr>
                                  <w:tcW w:w="2121" w:type="dxa"/>
                                </w:tcPr>
                                <w:p w14:paraId="0CE6D950" w14:textId="1C34C886" w:rsidR="00D05D5D" w:rsidRDefault="00D05D5D" w:rsidP="00D05D5D">
                                  <w:pPr>
                                    <w:pStyle w:val="TableParagraph"/>
                                    <w:spacing w:before="133" w:line="261" w:lineRule="exact"/>
                                    <w:rPr>
                                      <w:sz w:val="24"/>
                                    </w:rPr>
                                  </w:pPr>
                                  <w:r>
                                    <w:rPr>
                                      <w:w w:val="99"/>
                                      <w:sz w:val="24"/>
                                    </w:rPr>
                                    <w:t>X</w:t>
                                  </w:r>
                                  <w:r w:rsidR="00FA1586">
                                    <w:rPr>
                                      <w:w w:val="99"/>
                                      <w:sz w:val="24"/>
                                    </w:rPr>
                                    <w:t>]</w:t>
                                  </w:r>
                                </w:p>
                              </w:tc>
                            </w:tr>
                            <w:tr w:rsidR="00D05D5D" w14:paraId="74A25733" w14:textId="77777777" w:rsidTr="00FA1586">
                              <w:trPr>
                                <w:trHeight w:val="276"/>
                              </w:trPr>
                              <w:tc>
                                <w:tcPr>
                                  <w:tcW w:w="3567" w:type="dxa"/>
                                </w:tcPr>
                                <w:p w14:paraId="162CF419" w14:textId="77777777" w:rsidR="00D05D5D" w:rsidRDefault="00D05D5D">
                                  <w:pPr>
                                    <w:pStyle w:val="TableParagraph"/>
                                    <w:spacing w:line="256" w:lineRule="exact"/>
                                    <w:ind w:left="50"/>
                                    <w:rPr>
                                      <w:sz w:val="24"/>
                                    </w:rPr>
                                  </w:pPr>
                                  <w:r>
                                    <w:rPr>
                                      <w:sz w:val="24"/>
                                    </w:rPr>
                                    <w:t>a heart attack above the age of 60</w:t>
                                  </w:r>
                                </w:p>
                              </w:tc>
                              <w:tc>
                                <w:tcPr>
                                  <w:tcW w:w="703" w:type="dxa"/>
                                </w:tcPr>
                                <w:p w14:paraId="559D1BF4" w14:textId="77777777" w:rsidR="00D05D5D" w:rsidRDefault="00D05D5D">
                                  <w:pPr>
                                    <w:pStyle w:val="TableParagraph"/>
                                    <w:spacing w:line="256" w:lineRule="exact"/>
                                    <w:ind w:right="64"/>
                                    <w:jc w:val="right"/>
                                    <w:rPr>
                                      <w:sz w:val="24"/>
                                    </w:rPr>
                                  </w:pPr>
                                  <w:r>
                                    <w:rPr>
                                      <w:w w:val="95"/>
                                      <w:sz w:val="24"/>
                                    </w:rPr>
                                    <w:t>Yes</w:t>
                                  </w:r>
                                </w:p>
                              </w:tc>
                              <w:tc>
                                <w:tcPr>
                                  <w:tcW w:w="200" w:type="dxa"/>
                                </w:tcPr>
                                <w:p w14:paraId="07463450" w14:textId="77777777" w:rsidR="00D05D5D" w:rsidRDefault="00D05D5D">
                                  <w:pPr>
                                    <w:pStyle w:val="TableParagraph"/>
                                    <w:spacing w:line="256" w:lineRule="exact"/>
                                    <w:ind w:right="10"/>
                                    <w:jc w:val="center"/>
                                    <w:rPr>
                                      <w:sz w:val="24"/>
                                    </w:rPr>
                                  </w:pPr>
                                  <w:r>
                                    <w:rPr>
                                      <w:w w:val="99"/>
                                      <w:sz w:val="24"/>
                                    </w:rPr>
                                    <w:t>[</w:t>
                                  </w:r>
                                </w:p>
                              </w:tc>
                              <w:tc>
                                <w:tcPr>
                                  <w:tcW w:w="1104" w:type="dxa"/>
                                </w:tcPr>
                                <w:p w14:paraId="2B519E48" w14:textId="77777777" w:rsidR="00D05D5D" w:rsidRDefault="00D05D5D">
                                  <w:pPr>
                                    <w:pStyle w:val="TableParagraph"/>
                                    <w:spacing w:line="256" w:lineRule="exact"/>
                                    <w:ind w:left="53"/>
                                    <w:rPr>
                                      <w:sz w:val="24"/>
                                    </w:rPr>
                                  </w:pPr>
                                  <w:r>
                                    <w:rPr>
                                      <w:w w:val="99"/>
                                      <w:sz w:val="24"/>
                                    </w:rPr>
                                    <w:t>]</w:t>
                                  </w:r>
                                </w:p>
                              </w:tc>
                              <w:tc>
                                <w:tcPr>
                                  <w:tcW w:w="1311" w:type="dxa"/>
                                </w:tcPr>
                                <w:p w14:paraId="7531F2FD" w14:textId="77777777" w:rsidR="00D05D5D" w:rsidRDefault="00D05D5D">
                                  <w:pPr>
                                    <w:pStyle w:val="TableParagraph"/>
                                    <w:spacing w:line="256" w:lineRule="exact"/>
                                    <w:ind w:right="58"/>
                                    <w:jc w:val="right"/>
                                    <w:rPr>
                                      <w:sz w:val="24"/>
                                    </w:rPr>
                                  </w:pPr>
                                  <w:r>
                                    <w:rPr>
                                      <w:sz w:val="24"/>
                                    </w:rPr>
                                    <w:t>No</w:t>
                                  </w:r>
                                </w:p>
                              </w:tc>
                              <w:tc>
                                <w:tcPr>
                                  <w:tcW w:w="201" w:type="dxa"/>
                                </w:tcPr>
                                <w:p w14:paraId="1843D504" w14:textId="1F274CF0" w:rsidR="00D05D5D" w:rsidRDefault="00D05D5D">
                                  <w:pPr>
                                    <w:pStyle w:val="TableParagraph"/>
                                    <w:spacing w:line="256" w:lineRule="exact"/>
                                    <w:ind w:left="59"/>
                                    <w:rPr>
                                      <w:sz w:val="24"/>
                                    </w:rPr>
                                  </w:pPr>
                                  <w:r>
                                    <w:rPr>
                                      <w:w w:val="99"/>
                                      <w:sz w:val="24"/>
                                    </w:rPr>
                                    <w:t>[</w:t>
                                  </w:r>
                                  <w:r w:rsidR="00FA1586">
                                    <w:rPr>
                                      <w:w w:val="99"/>
                                      <w:sz w:val="24"/>
                                    </w:rPr>
                                    <w:t xml:space="preserve">   </w:t>
                                  </w:r>
                                </w:p>
                              </w:tc>
                              <w:tc>
                                <w:tcPr>
                                  <w:tcW w:w="2121" w:type="dxa"/>
                                </w:tcPr>
                                <w:p w14:paraId="7D4FACBA" w14:textId="00216538" w:rsidR="00D05D5D" w:rsidRDefault="00FA1586" w:rsidP="00FA1586">
                                  <w:pPr>
                                    <w:pStyle w:val="TableParagraph"/>
                                    <w:spacing w:line="256" w:lineRule="exact"/>
                                    <w:ind w:left="4"/>
                                    <w:rPr>
                                      <w:sz w:val="24"/>
                                    </w:rPr>
                                  </w:pPr>
                                  <w:r>
                                    <w:rPr>
                                      <w:w w:val="99"/>
                                      <w:sz w:val="24"/>
                                    </w:rPr>
                                    <w:t>X]</w:t>
                                  </w:r>
                                </w:p>
                              </w:tc>
                            </w:tr>
                            <w:tr w:rsidR="00D05D5D" w14:paraId="5C0F9E5F" w14:textId="77777777" w:rsidTr="00FA1586">
                              <w:trPr>
                                <w:trHeight w:val="275"/>
                              </w:trPr>
                              <w:tc>
                                <w:tcPr>
                                  <w:tcW w:w="3567" w:type="dxa"/>
                                </w:tcPr>
                                <w:p w14:paraId="12F834A5" w14:textId="77777777" w:rsidR="00D05D5D" w:rsidRDefault="00D05D5D">
                                  <w:pPr>
                                    <w:pStyle w:val="TableParagraph"/>
                                    <w:spacing w:line="255" w:lineRule="exact"/>
                                    <w:ind w:left="50"/>
                                    <w:rPr>
                                      <w:sz w:val="24"/>
                                    </w:rPr>
                                  </w:pPr>
                                  <w:r>
                                    <w:rPr>
                                      <w:sz w:val="24"/>
                                    </w:rPr>
                                    <w:t>a stroke</w:t>
                                  </w:r>
                                </w:p>
                              </w:tc>
                              <w:tc>
                                <w:tcPr>
                                  <w:tcW w:w="703" w:type="dxa"/>
                                </w:tcPr>
                                <w:p w14:paraId="57084DD2" w14:textId="77777777" w:rsidR="00D05D5D" w:rsidRDefault="00D05D5D">
                                  <w:pPr>
                                    <w:pStyle w:val="TableParagraph"/>
                                    <w:spacing w:line="255" w:lineRule="exact"/>
                                    <w:ind w:right="65"/>
                                    <w:jc w:val="right"/>
                                    <w:rPr>
                                      <w:sz w:val="24"/>
                                    </w:rPr>
                                  </w:pPr>
                                  <w:r>
                                    <w:rPr>
                                      <w:w w:val="95"/>
                                      <w:sz w:val="24"/>
                                    </w:rPr>
                                    <w:t>Yes</w:t>
                                  </w:r>
                                </w:p>
                              </w:tc>
                              <w:tc>
                                <w:tcPr>
                                  <w:tcW w:w="200" w:type="dxa"/>
                                </w:tcPr>
                                <w:p w14:paraId="749E4DBF" w14:textId="77777777" w:rsidR="00D05D5D" w:rsidRDefault="00D05D5D">
                                  <w:pPr>
                                    <w:pStyle w:val="TableParagraph"/>
                                    <w:spacing w:line="255" w:lineRule="exact"/>
                                    <w:ind w:right="11"/>
                                    <w:jc w:val="center"/>
                                    <w:rPr>
                                      <w:sz w:val="24"/>
                                    </w:rPr>
                                  </w:pPr>
                                  <w:r>
                                    <w:rPr>
                                      <w:w w:val="99"/>
                                      <w:sz w:val="24"/>
                                    </w:rPr>
                                    <w:t>[</w:t>
                                  </w:r>
                                </w:p>
                              </w:tc>
                              <w:tc>
                                <w:tcPr>
                                  <w:tcW w:w="1104" w:type="dxa"/>
                                </w:tcPr>
                                <w:p w14:paraId="78199E21" w14:textId="77777777" w:rsidR="00D05D5D" w:rsidRDefault="00D05D5D">
                                  <w:pPr>
                                    <w:pStyle w:val="TableParagraph"/>
                                    <w:spacing w:line="255" w:lineRule="exact"/>
                                    <w:ind w:left="53"/>
                                    <w:rPr>
                                      <w:sz w:val="24"/>
                                    </w:rPr>
                                  </w:pPr>
                                  <w:r>
                                    <w:rPr>
                                      <w:w w:val="99"/>
                                      <w:sz w:val="24"/>
                                    </w:rPr>
                                    <w:t>]</w:t>
                                  </w:r>
                                </w:p>
                              </w:tc>
                              <w:tc>
                                <w:tcPr>
                                  <w:tcW w:w="1311" w:type="dxa"/>
                                </w:tcPr>
                                <w:p w14:paraId="09D46109" w14:textId="77777777" w:rsidR="00D05D5D" w:rsidRDefault="00D05D5D">
                                  <w:pPr>
                                    <w:pStyle w:val="TableParagraph"/>
                                    <w:spacing w:line="255" w:lineRule="exact"/>
                                    <w:ind w:right="59"/>
                                    <w:jc w:val="right"/>
                                    <w:rPr>
                                      <w:sz w:val="24"/>
                                    </w:rPr>
                                  </w:pPr>
                                  <w:r>
                                    <w:rPr>
                                      <w:w w:val="95"/>
                                      <w:sz w:val="24"/>
                                    </w:rPr>
                                    <w:t>No</w:t>
                                  </w:r>
                                </w:p>
                              </w:tc>
                              <w:tc>
                                <w:tcPr>
                                  <w:tcW w:w="201" w:type="dxa"/>
                                </w:tcPr>
                                <w:p w14:paraId="339B524A" w14:textId="77777777" w:rsidR="00D05D5D" w:rsidRDefault="00D05D5D">
                                  <w:pPr>
                                    <w:pStyle w:val="TableParagraph"/>
                                    <w:spacing w:line="255" w:lineRule="exact"/>
                                    <w:ind w:left="58"/>
                                    <w:rPr>
                                      <w:sz w:val="24"/>
                                    </w:rPr>
                                  </w:pPr>
                                  <w:r>
                                    <w:rPr>
                                      <w:w w:val="99"/>
                                      <w:sz w:val="24"/>
                                    </w:rPr>
                                    <w:t>[</w:t>
                                  </w:r>
                                </w:p>
                              </w:tc>
                              <w:tc>
                                <w:tcPr>
                                  <w:tcW w:w="2121" w:type="dxa"/>
                                </w:tcPr>
                                <w:p w14:paraId="68B0A750" w14:textId="0990AADB" w:rsidR="00D05D5D" w:rsidRDefault="00FA1586" w:rsidP="00FA1586">
                                  <w:pPr>
                                    <w:pStyle w:val="TableParagraph"/>
                                    <w:spacing w:line="255" w:lineRule="exact"/>
                                    <w:ind w:left="5"/>
                                    <w:rPr>
                                      <w:sz w:val="24"/>
                                    </w:rPr>
                                  </w:pPr>
                                  <w:r>
                                    <w:rPr>
                                      <w:w w:val="99"/>
                                      <w:sz w:val="24"/>
                                    </w:rPr>
                                    <w:t>X]</w:t>
                                  </w:r>
                                </w:p>
                              </w:tc>
                            </w:tr>
                            <w:tr w:rsidR="00D05D5D" w14:paraId="359A79E1" w14:textId="77777777" w:rsidTr="00FA1586">
                              <w:trPr>
                                <w:trHeight w:val="270"/>
                              </w:trPr>
                              <w:tc>
                                <w:tcPr>
                                  <w:tcW w:w="3567" w:type="dxa"/>
                                </w:tcPr>
                                <w:p w14:paraId="5E3B9B72" w14:textId="77777777" w:rsidR="00D05D5D" w:rsidRDefault="00D05D5D">
                                  <w:pPr>
                                    <w:pStyle w:val="TableParagraph"/>
                                    <w:spacing w:line="250" w:lineRule="exact"/>
                                    <w:ind w:left="50"/>
                                    <w:rPr>
                                      <w:sz w:val="24"/>
                                    </w:rPr>
                                  </w:pPr>
                                  <w:r>
                                    <w:rPr>
                                      <w:sz w:val="24"/>
                                    </w:rPr>
                                    <w:t>trouble with very high cholesterol</w:t>
                                  </w:r>
                                </w:p>
                              </w:tc>
                              <w:tc>
                                <w:tcPr>
                                  <w:tcW w:w="703" w:type="dxa"/>
                                </w:tcPr>
                                <w:p w14:paraId="2FC744B3" w14:textId="77777777" w:rsidR="00D05D5D" w:rsidRDefault="00D05D5D">
                                  <w:pPr>
                                    <w:pStyle w:val="TableParagraph"/>
                                    <w:spacing w:line="250" w:lineRule="exact"/>
                                    <w:ind w:right="50"/>
                                    <w:jc w:val="right"/>
                                    <w:rPr>
                                      <w:sz w:val="24"/>
                                    </w:rPr>
                                  </w:pPr>
                                  <w:r>
                                    <w:rPr>
                                      <w:w w:val="95"/>
                                      <w:sz w:val="24"/>
                                    </w:rPr>
                                    <w:t>Yes</w:t>
                                  </w:r>
                                </w:p>
                              </w:tc>
                              <w:tc>
                                <w:tcPr>
                                  <w:tcW w:w="200" w:type="dxa"/>
                                </w:tcPr>
                                <w:p w14:paraId="0AA34A2B" w14:textId="77777777" w:rsidR="00D05D5D" w:rsidRDefault="00D05D5D">
                                  <w:pPr>
                                    <w:pStyle w:val="TableParagraph"/>
                                    <w:spacing w:line="250" w:lineRule="exact"/>
                                    <w:ind w:left="14"/>
                                    <w:jc w:val="center"/>
                                    <w:rPr>
                                      <w:sz w:val="24"/>
                                    </w:rPr>
                                  </w:pPr>
                                  <w:r>
                                    <w:rPr>
                                      <w:w w:val="99"/>
                                      <w:sz w:val="24"/>
                                    </w:rPr>
                                    <w:t>[</w:t>
                                  </w:r>
                                </w:p>
                              </w:tc>
                              <w:tc>
                                <w:tcPr>
                                  <w:tcW w:w="1104" w:type="dxa"/>
                                </w:tcPr>
                                <w:p w14:paraId="3560FD82" w14:textId="02957578" w:rsidR="00D05D5D" w:rsidRDefault="00D05D5D" w:rsidP="00FA1586">
                                  <w:pPr>
                                    <w:pStyle w:val="TableParagraph"/>
                                    <w:spacing w:line="250" w:lineRule="exact"/>
                                    <w:rPr>
                                      <w:sz w:val="24"/>
                                    </w:rPr>
                                  </w:pPr>
                                  <w:r>
                                    <w:rPr>
                                      <w:w w:val="99"/>
                                      <w:sz w:val="24"/>
                                    </w:rPr>
                                    <w:t>x]</w:t>
                                  </w:r>
                                </w:p>
                              </w:tc>
                              <w:tc>
                                <w:tcPr>
                                  <w:tcW w:w="1311" w:type="dxa"/>
                                </w:tcPr>
                                <w:p w14:paraId="64EA2C4E" w14:textId="77777777" w:rsidR="00D05D5D" w:rsidRDefault="00D05D5D">
                                  <w:pPr>
                                    <w:pStyle w:val="TableParagraph"/>
                                    <w:spacing w:line="250" w:lineRule="exact"/>
                                    <w:ind w:right="59"/>
                                    <w:jc w:val="right"/>
                                    <w:rPr>
                                      <w:sz w:val="24"/>
                                    </w:rPr>
                                  </w:pPr>
                                  <w:r>
                                    <w:rPr>
                                      <w:w w:val="95"/>
                                      <w:sz w:val="24"/>
                                    </w:rPr>
                                    <w:t>No</w:t>
                                  </w:r>
                                </w:p>
                              </w:tc>
                              <w:tc>
                                <w:tcPr>
                                  <w:tcW w:w="201" w:type="dxa"/>
                                </w:tcPr>
                                <w:p w14:paraId="06B2A280" w14:textId="2DC92A21" w:rsidR="00D05D5D" w:rsidRDefault="00D05D5D">
                                  <w:pPr>
                                    <w:pStyle w:val="TableParagraph"/>
                                    <w:spacing w:line="250" w:lineRule="exact"/>
                                    <w:ind w:left="58"/>
                                    <w:rPr>
                                      <w:sz w:val="24"/>
                                    </w:rPr>
                                  </w:pPr>
                                </w:p>
                              </w:tc>
                              <w:tc>
                                <w:tcPr>
                                  <w:tcW w:w="2121" w:type="dxa"/>
                                </w:tcPr>
                                <w:p w14:paraId="0E10CD23" w14:textId="58BCF16B" w:rsidR="00D05D5D" w:rsidRDefault="00FA1586" w:rsidP="00D05D5D">
                                  <w:pPr>
                                    <w:pStyle w:val="TableParagraph"/>
                                    <w:spacing w:line="250" w:lineRule="exact"/>
                                    <w:rPr>
                                      <w:sz w:val="24"/>
                                    </w:rPr>
                                  </w:pPr>
                                  <w:r>
                                    <w:rPr>
                                      <w:w w:val="99"/>
                                      <w:sz w:val="24"/>
                                    </w:rPr>
                                    <w:t xml:space="preserve">[  </w:t>
                                  </w:r>
                                  <w:r w:rsidR="00D05D5D">
                                    <w:rPr>
                                      <w:w w:val="99"/>
                                      <w:sz w:val="24"/>
                                    </w:rPr>
                                    <w:t>]</w:t>
                                  </w:r>
                                </w:p>
                              </w:tc>
                            </w:tr>
                          </w:tbl>
                          <w:p w14:paraId="02426F21" w14:textId="77777777" w:rsidR="00D05D5D" w:rsidRDefault="00D05D5D" w:rsidP="00D05D5D">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B5451E" id="Text Box 2" o:spid="_x0000_s1027" type="#_x0000_t202" style="position:absolute;left:0;text-align:left;margin-left:66.15pt;margin-top:18.85pt;width:426.15pt;height:90.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" filled="f" stroked="f">
                <v:textbox inset="0,0,0,0">
                  <w:txbxContent>
                    <w:tbl>
                      <w:tblPr>
                        <w:tblW w:w="9207" w:type="dxa"/>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2121"/>
                      </w:tblGrid>
                      <w:tr w:rsidR="00D05D5D" w14:paraId="781CCE03" w14:textId="77777777" w:rsidTr="00FA1586">
                        <w:trPr>
                          <w:trHeight w:val="408"/>
                        </w:trPr>
                        <w:tc>
                          <w:tcPr>
                            <w:tcW w:w="3567" w:type="dxa"/>
                          </w:tcPr>
                          <w:p w14:paraId="33DBA7E6" w14:textId="77777777" w:rsidR="00D05D5D" w:rsidRDefault="00D05D5D">
                            <w:pPr>
                              <w:pStyle w:val="TableParagraph"/>
                              <w:spacing w:line="266" w:lineRule="exact"/>
                              <w:ind w:left="50"/>
                              <w:rPr>
                                <w:sz w:val="24"/>
                              </w:rPr>
                            </w:pPr>
                            <w:r>
                              <w:rPr>
                                <w:sz w:val="24"/>
                              </w:rPr>
                              <w:t>brothers or sisters had –</w:t>
                            </w:r>
                          </w:p>
                        </w:tc>
                        <w:tc>
                          <w:tcPr>
                            <w:tcW w:w="5640" w:type="dxa"/>
                            <w:gridSpan w:val="6"/>
                          </w:tcPr>
                          <w:p w14:paraId="0CC4E1F3" w14:textId="77777777" w:rsidR="00D05D5D" w:rsidRDefault="00D05D5D">
                            <w:pPr>
                              <w:pStyle w:val="TableParagraph"/>
                            </w:pPr>
                          </w:p>
                        </w:tc>
                      </w:tr>
                      <w:tr w:rsidR="00D05D5D" w14:paraId="0F2B962D" w14:textId="77777777" w:rsidTr="00FA1586">
                        <w:trPr>
                          <w:trHeight w:val="414"/>
                        </w:trPr>
                        <w:tc>
                          <w:tcPr>
                            <w:tcW w:w="3567" w:type="dxa"/>
                          </w:tcPr>
                          <w:p w14:paraId="041845C6" w14:textId="77777777" w:rsidR="00D05D5D" w:rsidRDefault="00D05D5D">
                            <w:pPr>
                              <w:pStyle w:val="TableParagraph"/>
                              <w:spacing w:before="133" w:line="261" w:lineRule="exact"/>
                              <w:ind w:left="50"/>
                              <w:rPr>
                                <w:sz w:val="24"/>
                              </w:rPr>
                            </w:pPr>
                            <w:r>
                              <w:rPr>
                                <w:sz w:val="24"/>
                              </w:rPr>
                              <w:t>a heart attack below the age of 60</w:t>
                            </w:r>
                          </w:p>
                        </w:tc>
                        <w:tc>
                          <w:tcPr>
                            <w:tcW w:w="703" w:type="dxa"/>
                          </w:tcPr>
                          <w:p w14:paraId="323979FF" w14:textId="77777777" w:rsidR="00D05D5D" w:rsidRDefault="00D05D5D">
                            <w:pPr>
                              <w:pStyle w:val="TableParagraph"/>
                              <w:spacing w:before="133" w:line="261" w:lineRule="exact"/>
                              <w:ind w:right="64"/>
                              <w:jc w:val="right"/>
                              <w:rPr>
                                <w:sz w:val="24"/>
                              </w:rPr>
                            </w:pPr>
                            <w:r>
                              <w:rPr>
                                <w:w w:val="95"/>
                                <w:sz w:val="24"/>
                              </w:rPr>
                              <w:t>Yes</w:t>
                            </w:r>
                          </w:p>
                        </w:tc>
                        <w:tc>
                          <w:tcPr>
                            <w:tcW w:w="200" w:type="dxa"/>
                          </w:tcPr>
                          <w:p w14:paraId="620A06E6" w14:textId="77777777" w:rsidR="00D05D5D" w:rsidRDefault="00D05D5D">
                            <w:pPr>
                              <w:pStyle w:val="TableParagraph"/>
                              <w:spacing w:before="133" w:line="261" w:lineRule="exact"/>
                              <w:ind w:right="10"/>
                              <w:jc w:val="center"/>
                              <w:rPr>
                                <w:sz w:val="24"/>
                              </w:rPr>
                            </w:pPr>
                            <w:r>
                              <w:rPr>
                                <w:w w:val="99"/>
                                <w:sz w:val="24"/>
                              </w:rPr>
                              <w:t>[</w:t>
                            </w:r>
                          </w:p>
                        </w:tc>
                        <w:tc>
                          <w:tcPr>
                            <w:tcW w:w="1104" w:type="dxa"/>
                          </w:tcPr>
                          <w:p w14:paraId="35B78889" w14:textId="77777777" w:rsidR="00D05D5D" w:rsidRDefault="00D05D5D">
                            <w:pPr>
                              <w:pStyle w:val="TableParagraph"/>
                              <w:spacing w:before="133" w:line="261" w:lineRule="exact"/>
                              <w:ind w:left="53"/>
                              <w:rPr>
                                <w:sz w:val="24"/>
                              </w:rPr>
                            </w:pPr>
                            <w:r>
                              <w:rPr>
                                <w:w w:val="99"/>
                                <w:sz w:val="24"/>
                              </w:rPr>
                              <w:t>]</w:t>
                            </w:r>
                          </w:p>
                        </w:tc>
                        <w:tc>
                          <w:tcPr>
                            <w:tcW w:w="1311" w:type="dxa"/>
                          </w:tcPr>
                          <w:p w14:paraId="5CFDC796" w14:textId="77777777" w:rsidR="00D05D5D" w:rsidRDefault="00D05D5D">
                            <w:pPr>
                              <w:pStyle w:val="TableParagraph"/>
                              <w:spacing w:before="133" w:line="261" w:lineRule="exact"/>
                              <w:ind w:right="58"/>
                              <w:jc w:val="right"/>
                              <w:rPr>
                                <w:sz w:val="24"/>
                              </w:rPr>
                            </w:pPr>
                            <w:r>
                              <w:rPr>
                                <w:sz w:val="24"/>
                              </w:rPr>
                              <w:t>No</w:t>
                            </w:r>
                          </w:p>
                        </w:tc>
                        <w:tc>
                          <w:tcPr>
                            <w:tcW w:w="201" w:type="dxa"/>
                          </w:tcPr>
                          <w:p w14:paraId="0EDE9AD7" w14:textId="77777777" w:rsidR="00D05D5D" w:rsidRDefault="00D05D5D">
                            <w:pPr>
                              <w:pStyle w:val="TableParagraph"/>
                              <w:spacing w:before="133" w:line="261" w:lineRule="exact"/>
                              <w:ind w:left="59"/>
                              <w:rPr>
                                <w:sz w:val="24"/>
                              </w:rPr>
                            </w:pPr>
                            <w:r>
                              <w:rPr>
                                <w:w w:val="99"/>
                                <w:sz w:val="24"/>
                              </w:rPr>
                              <w:t>[</w:t>
                            </w:r>
                          </w:p>
                        </w:tc>
                        <w:tc>
                          <w:tcPr>
                            <w:tcW w:w="2121" w:type="dxa"/>
                          </w:tcPr>
                          <w:p w14:paraId="0CE6D950" w14:textId="1C34C886" w:rsidR="00D05D5D" w:rsidRDefault="00D05D5D" w:rsidP="00D05D5D">
                            <w:pPr>
                              <w:pStyle w:val="TableParagraph"/>
                              <w:spacing w:before="133" w:line="261" w:lineRule="exact"/>
                              <w:rPr>
                                <w:sz w:val="24"/>
                              </w:rPr>
                            </w:pPr>
                            <w:r>
                              <w:rPr>
                                <w:w w:val="99"/>
                                <w:sz w:val="24"/>
                              </w:rPr>
                              <w:t>X</w:t>
                            </w:r>
                            <w:r w:rsidR="00FA1586">
                              <w:rPr>
                                <w:w w:val="99"/>
                                <w:sz w:val="24"/>
                              </w:rPr>
                              <w:t>]</w:t>
                            </w:r>
                          </w:p>
                        </w:tc>
                      </w:tr>
                      <w:tr w:rsidR="00D05D5D" w14:paraId="74A25733" w14:textId="77777777" w:rsidTr="00FA1586">
                        <w:trPr>
                          <w:trHeight w:val="276"/>
                        </w:trPr>
                        <w:tc>
                          <w:tcPr>
                            <w:tcW w:w="3567" w:type="dxa"/>
                          </w:tcPr>
                          <w:p w14:paraId="162CF419" w14:textId="77777777" w:rsidR="00D05D5D" w:rsidRDefault="00D05D5D">
                            <w:pPr>
                              <w:pStyle w:val="TableParagraph"/>
                              <w:spacing w:line="256" w:lineRule="exact"/>
                              <w:ind w:left="50"/>
                              <w:rPr>
                                <w:sz w:val="24"/>
                              </w:rPr>
                            </w:pPr>
                            <w:r>
                              <w:rPr>
                                <w:sz w:val="24"/>
                              </w:rPr>
                              <w:t>a heart attack above the age of 60</w:t>
                            </w:r>
                          </w:p>
                        </w:tc>
                        <w:tc>
                          <w:tcPr>
                            <w:tcW w:w="703" w:type="dxa"/>
                          </w:tcPr>
                          <w:p w14:paraId="559D1BF4" w14:textId="77777777" w:rsidR="00D05D5D" w:rsidRDefault="00D05D5D">
                            <w:pPr>
                              <w:pStyle w:val="TableParagraph"/>
                              <w:spacing w:line="256" w:lineRule="exact"/>
                              <w:ind w:right="64"/>
                              <w:jc w:val="right"/>
                              <w:rPr>
                                <w:sz w:val="24"/>
                              </w:rPr>
                            </w:pPr>
                            <w:r>
                              <w:rPr>
                                <w:w w:val="95"/>
                                <w:sz w:val="24"/>
                              </w:rPr>
                              <w:t>Yes</w:t>
                            </w:r>
                          </w:p>
                        </w:tc>
                        <w:tc>
                          <w:tcPr>
                            <w:tcW w:w="200" w:type="dxa"/>
                          </w:tcPr>
                          <w:p w14:paraId="07463450" w14:textId="77777777" w:rsidR="00D05D5D" w:rsidRDefault="00D05D5D">
                            <w:pPr>
                              <w:pStyle w:val="TableParagraph"/>
                              <w:spacing w:line="256" w:lineRule="exact"/>
                              <w:ind w:right="10"/>
                              <w:jc w:val="center"/>
                              <w:rPr>
                                <w:sz w:val="24"/>
                              </w:rPr>
                            </w:pPr>
                            <w:r>
                              <w:rPr>
                                <w:w w:val="99"/>
                                <w:sz w:val="24"/>
                              </w:rPr>
                              <w:t>[</w:t>
                            </w:r>
                          </w:p>
                        </w:tc>
                        <w:tc>
                          <w:tcPr>
                            <w:tcW w:w="1104" w:type="dxa"/>
                          </w:tcPr>
                          <w:p w14:paraId="2B519E48" w14:textId="77777777" w:rsidR="00D05D5D" w:rsidRDefault="00D05D5D">
                            <w:pPr>
                              <w:pStyle w:val="TableParagraph"/>
                              <w:spacing w:line="256" w:lineRule="exact"/>
                              <w:ind w:left="53"/>
                              <w:rPr>
                                <w:sz w:val="24"/>
                              </w:rPr>
                            </w:pPr>
                            <w:r>
                              <w:rPr>
                                <w:w w:val="99"/>
                                <w:sz w:val="24"/>
                              </w:rPr>
                              <w:t>]</w:t>
                            </w:r>
                          </w:p>
                        </w:tc>
                        <w:tc>
                          <w:tcPr>
                            <w:tcW w:w="1311" w:type="dxa"/>
                          </w:tcPr>
                          <w:p w14:paraId="7531F2FD" w14:textId="77777777" w:rsidR="00D05D5D" w:rsidRDefault="00D05D5D">
                            <w:pPr>
                              <w:pStyle w:val="TableParagraph"/>
                              <w:spacing w:line="256" w:lineRule="exact"/>
                              <w:ind w:right="58"/>
                              <w:jc w:val="right"/>
                              <w:rPr>
                                <w:sz w:val="24"/>
                              </w:rPr>
                            </w:pPr>
                            <w:r>
                              <w:rPr>
                                <w:sz w:val="24"/>
                              </w:rPr>
                              <w:t>No</w:t>
                            </w:r>
                          </w:p>
                        </w:tc>
                        <w:tc>
                          <w:tcPr>
                            <w:tcW w:w="201" w:type="dxa"/>
                          </w:tcPr>
                          <w:p w14:paraId="1843D504" w14:textId="1F274CF0" w:rsidR="00D05D5D" w:rsidRDefault="00D05D5D">
                            <w:pPr>
                              <w:pStyle w:val="TableParagraph"/>
                              <w:spacing w:line="256" w:lineRule="exact"/>
                              <w:ind w:left="59"/>
                              <w:rPr>
                                <w:sz w:val="24"/>
                              </w:rPr>
                            </w:pPr>
                            <w:r>
                              <w:rPr>
                                <w:w w:val="99"/>
                                <w:sz w:val="24"/>
                              </w:rPr>
                              <w:t>[</w:t>
                            </w:r>
                            <w:r w:rsidR="00FA1586">
                              <w:rPr>
                                <w:w w:val="99"/>
                                <w:sz w:val="24"/>
                              </w:rPr>
                              <w:t xml:space="preserve">   </w:t>
                            </w:r>
                          </w:p>
                        </w:tc>
                        <w:tc>
                          <w:tcPr>
                            <w:tcW w:w="2121" w:type="dxa"/>
                          </w:tcPr>
                          <w:p w14:paraId="7D4FACBA" w14:textId="00216538" w:rsidR="00D05D5D" w:rsidRDefault="00FA1586" w:rsidP="00FA1586">
                            <w:pPr>
                              <w:pStyle w:val="TableParagraph"/>
                              <w:spacing w:line="256" w:lineRule="exact"/>
                              <w:ind w:left="4"/>
                              <w:rPr>
                                <w:sz w:val="24"/>
                              </w:rPr>
                            </w:pPr>
                            <w:r>
                              <w:rPr>
                                <w:w w:val="99"/>
                                <w:sz w:val="24"/>
                              </w:rPr>
                              <w:t>X]</w:t>
                            </w:r>
                          </w:p>
                        </w:tc>
                      </w:tr>
                      <w:tr w:rsidR="00D05D5D" w14:paraId="5C0F9E5F" w14:textId="77777777" w:rsidTr="00FA1586">
                        <w:trPr>
                          <w:trHeight w:val="275"/>
                        </w:trPr>
                        <w:tc>
                          <w:tcPr>
                            <w:tcW w:w="3567" w:type="dxa"/>
                          </w:tcPr>
                          <w:p w14:paraId="12F834A5" w14:textId="77777777" w:rsidR="00D05D5D" w:rsidRDefault="00D05D5D">
                            <w:pPr>
                              <w:pStyle w:val="TableParagraph"/>
                              <w:spacing w:line="255" w:lineRule="exact"/>
                              <w:ind w:left="50"/>
                              <w:rPr>
                                <w:sz w:val="24"/>
                              </w:rPr>
                            </w:pPr>
                            <w:r>
                              <w:rPr>
                                <w:sz w:val="24"/>
                              </w:rPr>
                              <w:t>a stroke</w:t>
                            </w:r>
                          </w:p>
                        </w:tc>
                        <w:tc>
                          <w:tcPr>
                            <w:tcW w:w="703" w:type="dxa"/>
                          </w:tcPr>
                          <w:p w14:paraId="57084DD2" w14:textId="77777777" w:rsidR="00D05D5D" w:rsidRDefault="00D05D5D">
                            <w:pPr>
                              <w:pStyle w:val="TableParagraph"/>
                              <w:spacing w:line="255" w:lineRule="exact"/>
                              <w:ind w:right="65"/>
                              <w:jc w:val="right"/>
                              <w:rPr>
                                <w:sz w:val="24"/>
                              </w:rPr>
                            </w:pPr>
                            <w:r>
                              <w:rPr>
                                <w:w w:val="95"/>
                                <w:sz w:val="24"/>
                              </w:rPr>
                              <w:t>Yes</w:t>
                            </w:r>
                          </w:p>
                        </w:tc>
                        <w:tc>
                          <w:tcPr>
                            <w:tcW w:w="200" w:type="dxa"/>
                          </w:tcPr>
                          <w:p w14:paraId="749E4DBF" w14:textId="77777777" w:rsidR="00D05D5D" w:rsidRDefault="00D05D5D">
                            <w:pPr>
                              <w:pStyle w:val="TableParagraph"/>
                              <w:spacing w:line="255" w:lineRule="exact"/>
                              <w:ind w:right="11"/>
                              <w:jc w:val="center"/>
                              <w:rPr>
                                <w:sz w:val="24"/>
                              </w:rPr>
                            </w:pPr>
                            <w:r>
                              <w:rPr>
                                <w:w w:val="99"/>
                                <w:sz w:val="24"/>
                              </w:rPr>
                              <w:t>[</w:t>
                            </w:r>
                          </w:p>
                        </w:tc>
                        <w:tc>
                          <w:tcPr>
                            <w:tcW w:w="1104" w:type="dxa"/>
                          </w:tcPr>
                          <w:p w14:paraId="78199E21" w14:textId="77777777" w:rsidR="00D05D5D" w:rsidRDefault="00D05D5D">
                            <w:pPr>
                              <w:pStyle w:val="TableParagraph"/>
                              <w:spacing w:line="255" w:lineRule="exact"/>
                              <w:ind w:left="53"/>
                              <w:rPr>
                                <w:sz w:val="24"/>
                              </w:rPr>
                            </w:pPr>
                            <w:r>
                              <w:rPr>
                                <w:w w:val="99"/>
                                <w:sz w:val="24"/>
                              </w:rPr>
                              <w:t>]</w:t>
                            </w:r>
                          </w:p>
                        </w:tc>
                        <w:tc>
                          <w:tcPr>
                            <w:tcW w:w="1311" w:type="dxa"/>
                          </w:tcPr>
                          <w:p w14:paraId="09D46109" w14:textId="77777777" w:rsidR="00D05D5D" w:rsidRDefault="00D05D5D">
                            <w:pPr>
                              <w:pStyle w:val="TableParagraph"/>
                              <w:spacing w:line="255" w:lineRule="exact"/>
                              <w:ind w:right="59"/>
                              <w:jc w:val="right"/>
                              <w:rPr>
                                <w:sz w:val="24"/>
                              </w:rPr>
                            </w:pPr>
                            <w:r>
                              <w:rPr>
                                <w:w w:val="95"/>
                                <w:sz w:val="24"/>
                              </w:rPr>
                              <w:t>No</w:t>
                            </w:r>
                          </w:p>
                        </w:tc>
                        <w:tc>
                          <w:tcPr>
                            <w:tcW w:w="201" w:type="dxa"/>
                          </w:tcPr>
                          <w:p w14:paraId="339B524A" w14:textId="77777777" w:rsidR="00D05D5D" w:rsidRDefault="00D05D5D">
                            <w:pPr>
                              <w:pStyle w:val="TableParagraph"/>
                              <w:spacing w:line="255" w:lineRule="exact"/>
                              <w:ind w:left="58"/>
                              <w:rPr>
                                <w:sz w:val="24"/>
                              </w:rPr>
                            </w:pPr>
                            <w:r>
                              <w:rPr>
                                <w:w w:val="99"/>
                                <w:sz w:val="24"/>
                              </w:rPr>
                              <w:t>[</w:t>
                            </w:r>
                          </w:p>
                        </w:tc>
                        <w:tc>
                          <w:tcPr>
                            <w:tcW w:w="2121" w:type="dxa"/>
                          </w:tcPr>
                          <w:p w14:paraId="68B0A750" w14:textId="0990AADB" w:rsidR="00D05D5D" w:rsidRDefault="00FA1586" w:rsidP="00FA1586">
                            <w:pPr>
                              <w:pStyle w:val="TableParagraph"/>
                              <w:spacing w:line="255" w:lineRule="exact"/>
                              <w:ind w:left="5"/>
                              <w:rPr>
                                <w:sz w:val="24"/>
                              </w:rPr>
                            </w:pPr>
                            <w:r>
                              <w:rPr>
                                <w:w w:val="99"/>
                                <w:sz w:val="24"/>
                              </w:rPr>
                              <w:t>X]</w:t>
                            </w:r>
                          </w:p>
                        </w:tc>
                      </w:tr>
                      <w:tr w:rsidR="00D05D5D" w14:paraId="359A79E1" w14:textId="77777777" w:rsidTr="00FA1586">
                        <w:trPr>
                          <w:trHeight w:val="270"/>
                        </w:trPr>
                        <w:tc>
                          <w:tcPr>
                            <w:tcW w:w="3567" w:type="dxa"/>
                          </w:tcPr>
                          <w:p w14:paraId="5E3B9B72" w14:textId="77777777" w:rsidR="00D05D5D" w:rsidRDefault="00D05D5D">
                            <w:pPr>
                              <w:pStyle w:val="TableParagraph"/>
                              <w:spacing w:line="250" w:lineRule="exact"/>
                              <w:ind w:left="50"/>
                              <w:rPr>
                                <w:sz w:val="24"/>
                              </w:rPr>
                            </w:pPr>
                            <w:r>
                              <w:rPr>
                                <w:sz w:val="24"/>
                              </w:rPr>
                              <w:t>trouble with very high cholesterol</w:t>
                            </w:r>
                          </w:p>
                        </w:tc>
                        <w:tc>
                          <w:tcPr>
                            <w:tcW w:w="703" w:type="dxa"/>
                          </w:tcPr>
                          <w:p w14:paraId="2FC744B3" w14:textId="77777777" w:rsidR="00D05D5D" w:rsidRDefault="00D05D5D">
                            <w:pPr>
                              <w:pStyle w:val="TableParagraph"/>
                              <w:spacing w:line="250" w:lineRule="exact"/>
                              <w:ind w:right="50"/>
                              <w:jc w:val="right"/>
                              <w:rPr>
                                <w:sz w:val="24"/>
                              </w:rPr>
                            </w:pPr>
                            <w:r>
                              <w:rPr>
                                <w:w w:val="95"/>
                                <w:sz w:val="24"/>
                              </w:rPr>
                              <w:t>Yes</w:t>
                            </w:r>
                          </w:p>
                        </w:tc>
                        <w:tc>
                          <w:tcPr>
                            <w:tcW w:w="200" w:type="dxa"/>
                          </w:tcPr>
                          <w:p w14:paraId="0AA34A2B" w14:textId="77777777" w:rsidR="00D05D5D" w:rsidRDefault="00D05D5D">
                            <w:pPr>
                              <w:pStyle w:val="TableParagraph"/>
                              <w:spacing w:line="250" w:lineRule="exact"/>
                              <w:ind w:left="14"/>
                              <w:jc w:val="center"/>
                              <w:rPr>
                                <w:sz w:val="24"/>
                              </w:rPr>
                            </w:pPr>
                            <w:r>
                              <w:rPr>
                                <w:w w:val="99"/>
                                <w:sz w:val="24"/>
                              </w:rPr>
                              <w:t>[</w:t>
                            </w:r>
                          </w:p>
                        </w:tc>
                        <w:tc>
                          <w:tcPr>
                            <w:tcW w:w="1104" w:type="dxa"/>
                          </w:tcPr>
                          <w:p w14:paraId="3560FD82" w14:textId="02957578" w:rsidR="00D05D5D" w:rsidRDefault="00D05D5D" w:rsidP="00FA1586">
                            <w:pPr>
                              <w:pStyle w:val="TableParagraph"/>
                              <w:spacing w:line="250" w:lineRule="exact"/>
                              <w:rPr>
                                <w:sz w:val="24"/>
                              </w:rPr>
                            </w:pPr>
                            <w:r>
                              <w:rPr>
                                <w:w w:val="99"/>
                                <w:sz w:val="24"/>
                              </w:rPr>
                              <w:t>x]</w:t>
                            </w:r>
                          </w:p>
                        </w:tc>
                        <w:tc>
                          <w:tcPr>
                            <w:tcW w:w="1311" w:type="dxa"/>
                          </w:tcPr>
                          <w:p w14:paraId="64EA2C4E" w14:textId="77777777" w:rsidR="00D05D5D" w:rsidRDefault="00D05D5D">
                            <w:pPr>
                              <w:pStyle w:val="TableParagraph"/>
                              <w:spacing w:line="250" w:lineRule="exact"/>
                              <w:ind w:right="59"/>
                              <w:jc w:val="right"/>
                              <w:rPr>
                                <w:sz w:val="24"/>
                              </w:rPr>
                            </w:pPr>
                            <w:r>
                              <w:rPr>
                                <w:w w:val="95"/>
                                <w:sz w:val="24"/>
                              </w:rPr>
                              <w:t>No</w:t>
                            </w:r>
                          </w:p>
                        </w:tc>
                        <w:tc>
                          <w:tcPr>
                            <w:tcW w:w="201" w:type="dxa"/>
                          </w:tcPr>
                          <w:p w14:paraId="06B2A280" w14:textId="2DC92A21" w:rsidR="00D05D5D" w:rsidRDefault="00D05D5D">
                            <w:pPr>
                              <w:pStyle w:val="TableParagraph"/>
                              <w:spacing w:line="250" w:lineRule="exact"/>
                              <w:ind w:left="58"/>
                              <w:rPr>
                                <w:sz w:val="24"/>
                              </w:rPr>
                            </w:pPr>
                          </w:p>
                        </w:tc>
                        <w:tc>
                          <w:tcPr>
                            <w:tcW w:w="2121" w:type="dxa"/>
                          </w:tcPr>
                          <w:p w14:paraId="0E10CD23" w14:textId="58BCF16B" w:rsidR="00D05D5D" w:rsidRDefault="00FA1586" w:rsidP="00D05D5D">
                            <w:pPr>
                              <w:pStyle w:val="TableParagraph"/>
                              <w:spacing w:line="250" w:lineRule="exact"/>
                              <w:rPr>
                                <w:sz w:val="24"/>
                              </w:rPr>
                            </w:pPr>
                            <w:r>
                              <w:rPr>
                                <w:w w:val="99"/>
                                <w:sz w:val="24"/>
                              </w:rPr>
                              <w:t xml:space="preserve">[  </w:t>
                            </w:r>
                            <w:r w:rsidR="00D05D5D">
                              <w:rPr>
                                <w:w w:val="99"/>
                                <w:sz w:val="24"/>
                              </w:rPr>
                              <w:t>]</w:t>
                            </w:r>
                          </w:p>
                        </w:tc>
                      </w:tr>
                    </w:tbl>
                    <w:p w14:paraId="02426F21" w14:textId="77777777" w:rsidR="00D05D5D" w:rsidRDefault="00D05D5D" w:rsidP="00D05D5D">
                      <w:pPr>
                        <w:pStyle w:val="BodyText"/>
                      </w:pPr>
                    </w:p>
                  </w:txbxContent>
                </v:textbox>
                <w10:wrap anchorx="page"/>
              </v:shape>
            </w:pict>
          </mc:Fallback>
        </mc:AlternateContent>
      </w:r>
      <w:r w:rsidR="00D05D5D" w:rsidRPr="00D05D5D">
        <w:rPr>
          <w:rFonts w:ascii="Times New Roman" w:eastAsia="Times New Roman" w:hAnsi="Times New Roman" w:cs="Times New Roman"/>
          <w:spacing w:val="-16"/>
          <w:sz w:val="24"/>
          <w:szCs w:val="24"/>
          <w:lang w:val="en-US"/>
        </w:rPr>
        <w:t xml:space="preserve"> </w:t>
      </w:r>
      <w:r w:rsidR="00D05D5D" w:rsidRPr="00D05D5D">
        <w:rPr>
          <w:rFonts w:ascii="Times New Roman" w:eastAsia="Times New Roman" w:hAnsi="Times New Roman" w:cs="Times New Roman"/>
          <w:sz w:val="24"/>
          <w:szCs w:val="24"/>
          <w:lang w:val="en-US"/>
        </w:rPr>
        <w:t>Have any of the following – mother,</w:t>
      </w:r>
      <w:r w:rsidR="00D05D5D" w:rsidRPr="00D05D5D">
        <w:rPr>
          <w:rFonts w:ascii="Times New Roman" w:eastAsia="Times New Roman" w:hAnsi="Times New Roman" w:cs="Times New Roman"/>
          <w:spacing w:val="-1"/>
          <w:sz w:val="24"/>
          <w:szCs w:val="24"/>
          <w:lang w:val="en-US"/>
        </w:rPr>
        <w:t xml:space="preserve"> </w:t>
      </w:r>
      <w:r w:rsidR="00D05D5D" w:rsidRPr="00D05D5D">
        <w:rPr>
          <w:rFonts w:ascii="Times New Roman" w:eastAsia="Times New Roman" w:hAnsi="Times New Roman" w:cs="Times New Roman"/>
          <w:sz w:val="24"/>
          <w:szCs w:val="24"/>
          <w:lang w:val="en-US"/>
        </w:rPr>
        <w:t>father,</w:t>
      </w:r>
    </w:p>
    <w:p w14:paraId="41C04A10" w14:textId="3380C19D"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08E62627" w14:textId="36145D58"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00524D96"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6"/>
          <w:szCs w:val="24"/>
          <w:lang w:val="en-US"/>
        </w:rPr>
      </w:pPr>
    </w:p>
    <w:p w14:paraId="7077156F" w14:textId="77777777"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6"/>
          <w:szCs w:val="24"/>
          <w:lang w:val="en-US"/>
        </w:rPr>
      </w:pPr>
    </w:p>
    <w:p w14:paraId="237E2808" w14:textId="77777777"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4"/>
          <w:szCs w:val="24"/>
          <w:lang w:val="en-US"/>
        </w:rPr>
      </w:pPr>
    </w:p>
    <w:p w14:paraId="5BC1562A" w14:textId="7095B980" w:rsidR="00D05D5D" w:rsidRPr="00D05D5D" w:rsidRDefault="00D05D5D" w:rsidP="00D05D5D">
      <w:pPr>
        <w:widowControl w:val="0"/>
        <w:autoSpaceDE w:val="0"/>
        <w:autoSpaceDN w:val="0"/>
        <w:spacing w:before="183" w:after="0" w:line="240" w:lineRule="auto"/>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(hyperlipidemia)</w:t>
      </w:r>
    </w:p>
    <w:p w14:paraId="231375D5" w14:textId="77777777" w:rsidR="00D05D5D" w:rsidRPr="00D05D5D" w:rsidRDefault="00D05D5D" w:rsidP="00D05D5D">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w:t>
      </w:r>
    </w:p>
    <w:p w14:paraId="3C9C276C" w14:textId="77777777" w:rsidR="00D05D5D" w:rsidRPr="00D05D5D" w:rsidRDefault="00D05D5D" w:rsidP="00D05D5D">
      <w:pPr>
        <w:widowControl w:val="0"/>
        <w:autoSpaceDE w:val="0"/>
        <w:autoSpaceDN w:val="0"/>
        <w:spacing w:before="2" w:after="0" w:line="240" w:lineRule="auto"/>
        <w:rPr>
          <w:rFonts w:ascii="Times New Roman" w:eastAsia="Times New Roman" w:hAnsi="Times New Roman" w:cs="Times New Roman"/>
          <w:sz w:val="24"/>
          <w:szCs w:val="24"/>
          <w:lang w:val="en-US"/>
        </w:rPr>
      </w:pPr>
    </w:p>
    <w:p w14:paraId="163750B9" w14:textId="4F7329F0" w:rsidR="00D05D5D" w:rsidRPr="00D05D5D" w:rsidRDefault="00D05D5D" w:rsidP="00D05D5D">
      <w:pPr>
        <w:widowControl w:val="0"/>
        <w:autoSpaceDE w:val="0"/>
        <w:autoSpaceDN w:val="0"/>
        <w:spacing w:after="0" w:line="240" w:lineRule="auto"/>
        <w:outlineLvl w:val="1"/>
        <w:rPr>
          <w:rFonts w:ascii="Times New Roman" w:eastAsia="Times New Roman" w:hAnsi="Times New Roman" w:cs="Times New Roman"/>
          <w:b/>
          <w:bCs/>
          <w:sz w:val="24"/>
          <w:szCs w:val="24"/>
          <w:lang w:val="en-US"/>
        </w:rPr>
      </w:pPr>
      <w:bookmarkStart w:id="16" w:name="Practice_Use_Only"/>
      <w:bookmarkEnd w:id="16"/>
    </w:p>
    <w:p w14:paraId="632081DA"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p>
    <w:p w14:paraId="71226E52"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p>
    <w:p w14:paraId="50EF2FBB" w14:textId="77777777" w:rsidR="00D05D5D" w:rsidRPr="00D05D5D" w:rsidRDefault="00D05D5D" w:rsidP="00D05D5D">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rPr>
      </w:pPr>
      <w:bookmarkStart w:id="17" w:name="_Toc57652104"/>
      <w:r w:rsidRPr="00D05D5D">
        <w:rPr>
          <w:rFonts w:ascii="Times New Roman" w:eastAsia="Times New Roman" w:hAnsi="Times New Roman" w:cs="Times New Roman"/>
          <w:b/>
          <w:bCs/>
          <w:sz w:val="24"/>
          <w:szCs w:val="24"/>
          <w:lang w:val="en-US"/>
        </w:rPr>
        <w:t>Practice Use Only</w:t>
      </w:r>
      <w:bookmarkEnd w:id="17"/>
    </w:p>
    <w:p w14:paraId="0307012A" w14:textId="6F79A925" w:rsidR="00D05D5D" w:rsidRPr="00D05D5D" w:rsidRDefault="00D05D5D" w:rsidP="00D05D5D">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Health</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Education Smoking</w:t>
      </w:r>
      <w:r w:rsidRPr="00D05D5D">
        <w:rPr>
          <w:rFonts w:ascii="Times New Roman" w:eastAsia="Times New Roman" w:hAnsi="Times New Roman" w:cs="Times New Roman"/>
          <w:sz w:val="24"/>
          <w:szCs w:val="24"/>
          <w:lang w:val="en-US"/>
        </w:rPr>
        <w:tab/>
        <w:t>……</w:t>
      </w:r>
      <w:r>
        <w:rPr>
          <w:rFonts w:ascii="Times New Roman" w:eastAsia="Times New Roman" w:hAnsi="Times New Roman" w:cs="Times New Roman"/>
          <w:sz w:val="24"/>
          <w:szCs w:val="24"/>
          <w:lang w:val="en-US"/>
        </w:rPr>
        <w:t>n/a</w:t>
      </w:r>
      <w:r w:rsidRPr="00D05D5D">
        <w:rPr>
          <w:rFonts w:ascii="Times New Roman" w:eastAsia="Times New Roman" w:hAnsi="Times New Roman" w:cs="Times New Roman"/>
          <w:sz w:val="24"/>
          <w:szCs w:val="24"/>
          <w:lang w:val="en-US"/>
        </w:rPr>
        <w:t>…….</w:t>
      </w:r>
    </w:p>
    <w:p w14:paraId="3EC44EC5"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0C0EC359" w14:textId="3A187BB9" w:rsidR="00D05D5D" w:rsidRPr="00D05D5D" w:rsidRDefault="00D05D5D" w:rsidP="00D05D5D">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BP</w:t>
      </w:r>
      <w:r>
        <w:rPr>
          <w:rFonts w:ascii="Times New Roman" w:eastAsia="Times New Roman" w:hAnsi="Times New Roman" w:cs="Times New Roman"/>
          <w:sz w:val="24"/>
          <w:szCs w:val="24"/>
          <w:lang w:val="en-US"/>
        </w:rPr>
        <w:tab/>
      </w:r>
      <w:proofErr w:type="gramStart"/>
      <w:r>
        <w:rPr>
          <w:rFonts w:ascii="Times New Roman" w:eastAsia="Times New Roman" w:hAnsi="Times New Roman" w:cs="Times New Roman"/>
          <w:sz w:val="24"/>
          <w:szCs w:val="24"/>
          <w:lang w:val="en-US"/>
        </w:rPr>
        <w:t>140</w:t>
      </w:r>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90</w:t>
      </w:r>
    </w:p>
    <w:p w14:paraId="2D68E767" w14:textId="77777777" w:rsidR="00D05D5D" w:rsidRPr="00D05D5D" w:rsidRDefault="00D05D5D" w:rsidP="00D05D5D">
      <w:pPr>
        <w:widowControl w:val="0"/>
        <w:autoSpaceDE w:val="0"/>
        <w:autoSpaceDN w:val="0"/>
        <w:spacing w:after="0" w:line="240" w:lineRule="auto"/>
        <w:rPr>
          <w:rFonts w:ascii="Times New Roman" w:eastAsia="Times New Roman" w:hAnsi="Times New Roman" w:cs="Times New Roman"/>
          <w:sz w:val="24"/>
          <w:szCs w:val="24"/>
          <w:lang w:val="en-US"/>
        </w:rPr>
      </w:pPr>
    </w:p>
    <w:p w14:paraId="1611292B" w14:textId="3C0075F3" w:rsidR="00D05D5D" w:rsidRDefault="00D05D5D" w:rsidP="00B64FA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Height</w:t>
      </w:r>
      <w:r w:rsidRPr="00D05D5D">
        <w:rPr>
          <w:rFonts w:ascii="Times New Roman" w:eastAsia="Times New Roman" w:hAnsi="Times New Roman" w:cs="Times New Roman"/>
          <w:sz w:val="24"/>
          <w:szCs w:val="24"/>
          <w:lang w:val="en-US"/>
        </w:rPr>
        <w:tab/>
      </w:r>
      <w:r>
        <w:rPr>
          <w:rFonts w:ascii="Times New Roman" w:eastAsia="Times New Roman" w:hAnsi="Times New Roman" w:cs="Times New Roman"/>
          <w:sz w:val="24"/>
          <w:szCs w:val="24"/>
          <w:lang w:val="en-US"/>
        </w:rPr>
        <w:t>5,4 inches……</w:t>
      </w:r>
    </w:p>
    <w:p w14:paraId="78B9CB8F" w14:textId="0AC31674" w:rsidR="00B64FA5" w:rsidRDefault="00B64FA5" w:rsidP="00B64FA5">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rPr>
      </w:pPr>
    </w:p>
    <w:p w14:paraId="289057BC" w14:textId="77777777" w:rsidR="00B64FA5" w:rsidRDefault="00B64FA5" w:rsidP="00B64FA5">
      <w:pPr>
        <w:widowControl w:val="0"/>
        <w:autoSpaceDE w:val="0"/>
        <w:autoSpaceDN w:val="0"/>
        <w:spacing w:before="58" w:after="0" w:line="321" w:lineRule="exact"/>
        <w:outlineLvl w:val="0"/>
        <w:rPr>
          <w:rFonts w:ascii="Times New Roman" w:eastAsia="Times New Roman" w:hAnsi="Times New Roman" w:cs="Times New Roman"/>
          <w:b/>
          <w:bCs/>
          <w:sz w:val="28"/>
          <w:szCs w:val="28"/>
          <w:lang w:val="en-US"/>
        </w:rPr>
      </w:pPr>
      <w:bookmarkStart w:id="18" w:name="_Toc57652105"/>
      <w:r w:rsidRPr="00D05D5D">
        <w:rPr>
          <w:rFonts w:ascii="Times New Roman" w:eastAsia="Times New Roman" w:hAnsi="Times New Roman" w:cs="Times New Roman"/>
          <w:b/>
          <w:bCs/>
          <w:sz w:val="28"/>
          <w:szCs w:val="28"/>
          <w:lang w:val="en-US"/>
        </w:rPr>
        <w:t>EXERCISE</w:t>
      </w:r>
      <w:bookmarkEnd w:id="18"/>
    </w:p>
    <w:p w14:paraId="44828616" w14:textId="77777777" w:rsidR="00B64FA5" w:rsidRPr="00D05D5D" w:rsidRDefault="00B64FA5" w:rsidP="00B64FA5">
      <w:pPr>
        <w:widowControl w:val="0"/>
        <w:autoSpaceDE w:val="0"/>
        <w:autoSpaceDN w:val="0"/>
        <w:spacing w:before="58" w:after="0" w:line="321" w:lineRule="exact"/>
        <w:outlineLvl w:val="0"/>
        <w:rPr>
          <w:rFonts w:ascii="Times New Roman" w:eastAsia="Times New Roman" w:hAnsi="Times New Roman" w:cs="Times New Roman"/>
          <w:b/>
          <w:bCs/>
          <w:sz w:val="28"/>
          <w:szCs w:val="28"/>
          <w:lang w:val="en-US"/>
        </w:rPr>
      </w:pPr>
    </w:p>
    <w:p w14:paraId="5E5EDC12"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Healthy exercise usually involves activity that lasts for at least 20 minutes, raises your pulse and produces hard breathing. In younger people this might be running, cycling or sport, or brisk walking for older people.</w:t>
      </w:r>
    </w:p>
    <w:p w14:paraId="782D95D2" w14:textId="77777777" w:rsidR="00B64FA5" w:rsidRPr="00D05D5D" w:rsidRDefault="00B64FA5" w:rsidP="00B64FA5">
      <w:pPr>
        <w:widowControl w:val="0"/>
        <w:autoSpaceDE w:val="0"/>
        <w:autoSpaceDN w:val="0"/>
        <w:spacing w:before="10" w:after="0" w:line="240" w:lineRule="auto"/>
        <w:rPr>
          <w:rFonts w:ascii="Times New Roman" w:eastAsia="Times New Roman" w:hAnsi="Times New Roman" w:cs="Times New Roman"/>
          <w:sz w:val="23"/>
          <w:szCs w:val="24"/>
          <w:lang w:val="en-US"/>
        </w:rPr>
      </w:pPr>
    </w:p>
    <w:p w14:paraId="07D9A017" w14:textId="77777777" w:rsidR="00B64FA5" w:rsidRPr="00D05D5D" w:rsidRDefault="00B64FA5" w:rsidP="00B64FA5">
      <w:pPr>
        <w:widowControl w:val="0"/>
        <w:autoSpaceDE w:val="0"/>
        <w:autoSpaceDN w:val="0"/>
        <w:spacing w:before="1"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Do you take this type of exercise –</w:t>
      </w:r>
    </w:p>
    <w:p w14:paraId="42DF3D24" w14:textId="77777777" w:rsidR="00B64FA5" w:rsidRPr="00D05D5D" w:rsidRDefault="00B64FA5" w:rsidP="00B64FA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09395D0E" w14:textId="77777777" w:rsidR="00B64FA5" w:rsidRPr="00D05D5D" w:rsidRDefault="00B64FA5" w:rsidP="00B64FA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daily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78B3A6CB" w14:textId="77777777" w:rsidR="00B64FA5" w:rsidRPr="00D05D5D" w:rsidRDefault="00B64FA5" w:rsidP="00B64FA5">
      <w:pPr>
        <w:widowControl w:val="0"/>
        <w:tabs>
          <w:tab w:val="left" w:pos="5919"/>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3</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times</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weekly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1F12A93E"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once</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weekly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29F36DCA"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once</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monthly</w:t>
      </w:r>
      <w:r w:rsidRPr="00D05D5D">
        <w:rPr>
          <w:rFonts w:ascii="Times New Roman" w:eastAsia="Times New Roman" w:hAnsi="Times New Roman" w:cs="Times New Roman"/>
          <w:sz w:val="24"/>
          <w:szCs w:val="24"/>
          <w:lang w:val="en-US"/>
        </w:rPr>
        <w:tab/>
        <w:t>[X]</w:t>
      </w:r>
    </w:p>
    <w:p w14:paraId="7AC7B60C" w14:textId="77777777" w:rsidR="00B64FA5" w:rsidRPr="00D05D5D" w:rsidRDefault="00B64FA5" w:rsidP="00B64FA5">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seldom</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5A9FD821"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4"/>
          <w:szCs w:val="24"/>
          <w:lang w:val="en-US"/>
        </w:rPr>
      </w:pPr>
    </w:p>
    <w:p w14:paraId="413347E0" w14:textId="77777777" w:rsidR="00B64FA5" w:rsidRPr="00D05D5D" w:rsidRDefault="00B64FA5" w:rsidP="00B64FA5">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cannot take exercise because</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of</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disability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675926B4"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622EA86C"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330019B1" w14:textId="77777777" w:rsidR="00B64FA5" w:rsidRPr="00D05D5D" w:rsidRDefault="00B64FA5" w:rsidP="00B64FA5">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rPr>
      </w:pPr>
      <w:bookmarkStart w:id="19" w:name="_Toc57652106"/>
      <w:r w:rsidRPr="00D05D5D">
        <w:rPr>
          <w:rFonts w:ascii="Times New Roman" w:eastAsia="Times New Roman" w:hAnsi="Times New Roman" w:cs="Times New Roman"/>
          <w:b/>
          <w:bCs/>
          <w:sz w:val="28"/>
          <w:szCs w:val="28"/>
          <w:lang w:val="en-US"/>
        </w:rPr>
        <w:t>DIET</w:t>
      </w:r>
      <w:bookmarkEnd w:id="19"/>
    </w:p>
    <w:p w14:paraId="25E668B4" w14:textId="77777777" w:rsidR="00B64FA5" w:rsidRPr="00D05D5D" w:rsidRDefault="00B64FA5" w:rsidP="00B64FA5">
      <w:pPr>
        <w:widowControl w:val="0"/>
        <w:autoSpaceDE w:val="0"/>
        <w:autoSpaceDN w:val="0"/>
        <w:spacing w:after="0" w:line="275" w:lineRule="exact"/>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tick the one category which is closest to your usual eating pattern.</w:t>
      </w:r>
    </w:p>
    <w:p w14:paraId="134B8D39" w14:textId="77777777" w:rsidR="00B64FA5" w:rsidRPr="00D05D5D" w:rsidRDefault="00B64FA5" w:rsidP="00B64FA5">
      <w:pPr>
        <w:widowControl w:val="0"/>
        <w:autoSpaceDE w:val="0"/>
        <w:autoSpaceDN w:val="0"/>
        <w:spacing w:before="11" w:after="0" w:line="240" w:lineRule="auto"/>
        <w:rPr>
          <w:rFonts w:ascii="Times New Roman" w:eastAsia="Times New Roman" w:hAnsi="Times New Roman" w:cs="Times New Roman"/>
          <w:sz w:val="23"/>
          <w:szCs w:val="24"/>
          <w:lang w:val="en-US"/>
        </w:rPr>
      </w:pPr>
    </w:p>
    <w:p w14:paraId="5475704A" w14:textId="54DE3709" w:rsidR="00B64FA5" w:rsidRPr="00D05D5D" w:rsidRDefault="00B64FA5" w:rsidP="00B64FA5">
      <w:pPr>
        <w:widowControl w:val="0"/>
        <w:tabs>
          <w:tab w:val="left" w:pos="5919"/>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no meat, fish, or</w:t>
      </w:r>
      <w:r w:rsidRPr="00D05D5D">
        <w:rPr>
          <w:rFonts w:ascii="Times New Roman" w:eastAsia="Times New Roman" w:hAnsi="Times New Roman" w:cs="Times New Roman"/>
          <w:spacing w:val="-15"/>
          <w:sz w:val="24"/>
          <w:szCs w:val="24"/>
          <w:lang w:val="en-US"/>
        </w:rPr>
        <w:t xml:space="preserve"> </w:t>
      </w:r>
      <w:r w:rsidRPr="00D05D5D">
        <w:rPr>
          <w:rFonts w:ascii="Times New Roman" w:eastAsia="Times New Roman" w:hAnsi="Times New Roman" w:cs="Times New Roman"/>
          <w:sz w:val="24"/>
          <w:szCs w:val="24"/>
          <w:lang w:val="en-US"/>
        </w:rPr>
        <w:t>dairy</w:t>
      </w:r>
      <w:r w:rsidRPr="00D05D5D">
        <w:rPr>
          <w:rFonts w:ascii="Times New Roman" w:eastAsia="Times New Roman" w:hAnsi="Times New Roman" w:cs="Times New Roman"/>
          <w:spacing w:val="-3"/>
          <w:sz w:val="24"/>
          <w:szCs w:val="24"/>
          <w:lang w:val="en-US"/>
        </w:rPr>
        <w:t xml:space="preserve"> </w:t>
      </w:r>
      <w:r w:rsidR="00FA1586">
        <w:rPr>
          <w:rFonts w:ascii="Times New Roman" w:eastAsia="Times New Roman" w:hAnsi="Times New Roman" w:cs="Times New Roman"/>
          <w:sz w:val="24"/>
          <w:szCs w:val="24"/>
          <w:lang w:val="en-US"/>
        </w:rPr>
        <w:t>produce</w:t>
      </w:r>
      <w:r w:rsidR="00FA1586">
        <w:rPr>
          <w:rFonts w:ascii="Times New Roman" w:eastAsia="Times New Roman" w:hAnsi="Times New Roman" w:cs="Times New Roman"/>
          <w:sz w:val="24"/>
          <w:szCs w:val="24"/>
          <w:lang w:val="en-US"/>
        </w:rPr>
        <w:tab/>
      </w:r>
      <w:proofErr w:type="gramStart"/>
      <w:r w:rsidR="00FA1586">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3861A3A5" w14:textId="77777777" w:rsidR="00B64FA5" w:rsidRPr="00D05D5D" w:rsidRDefault="00B64FA5" w:rsidP="00B64FA5">
      <w:pPr>
        <w:widowControl w:val="0"/>
        <w:tabs>
          <w:tab w:val="left" w:pos="5920"/>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no</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meat</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w:t>
      </w:r>
      <w:proofErr w:type="gramEnd"/>
    </w:p>
    <w:p w14:paraId="14CFC5D7" w14:textId="295734E2"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a mixture including daily fruit and vegetables</w:t>
      </w:r>
      <w:proofErr w:type="gramStart"/>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r w:rsidR="00FA1586">
        <w:rPr>
          <w:rFonts w:ascii="Times New Roman" w:eastAsia="Times New Roman" w:hAnsi="Times New Roman" w:cs="Times New Roman"/>
          <w:sz w:val="24"/>
          <w:szCs w:val="24"/>
          <w:lang w:val="en-US"/>
        </w:rPr>
        <w:t>x]</w:t>
      </w:r>
      <w:r w:rsidRPr="00D05D5D">
        <w:rPr>
          <w:rFonts w:ascii="Times New Roman" w:eastAsia="Times New Roman" w:hAnsi="Times New Roman" w:cs="Times New Roman"/>
          <w:sz w:val="24"/>
          <w:szCs w:val="24"/>
          <w:lang w:val="en-US"/>
        </w:rPr>
        <w:t xml:space="preserve"> </w:t>
      </w:r>
    </w:p>
    <w:p w14:paraId="01E574DE"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 xml:space="preserve">I eat a mixture including regular chips and fries     </w:t>
      </w:r>
      <w:proofErr w:type="gramStart"/>
      <w:r w:rsidRPr="00D05D5D">
        <w:rPr>
          <w:rFonts w:ascii="Times New Roman" w:eastAsia="Times New Roman" w:hAnsi="Times New Roman" w:cs="Times New Roman"/>
          <w:sz w:val="24"/>
          <w:szCs w:val="24"/>
          <w:lang w:val="en-US"/>
        </w:rPr>
        <w:t xml:space="preserve">   [</w:t>
      </w:r>
      <w:proofErr w:type="gramEnd"/>
      <w:r w:rsidRPr="00D05D5D">
        <w:rPr>
          <w:rFonts w:ascii="Times New Roman" w:eastAsia="Times New Roman" w:hAnsi="Times New Roman" w:cs="Times New Roman"/>
          <w:sz w:val="24"/>
          <w:szCs w:val="24"/>
          <w:lang w:val="en-US"/>
        </w:rPr>
        <w:t xml:space="preserve">  ]</w:t>
      </w:r>
    </w:p>
    <w:p w14:paraId="5AC11F1F"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 xml:space="preserve">I eat frozen meals </w:t>
      </w:r>
      <w:r w:rsidRPr="00D05D5D">
        <w:rPr>
          <w:rFonts w:ascii="Times New Roman" w:eastAsia="Times New Roman" w:hAnsi="Times New Roman" w:cs="Times New Roman"/>
          <w:szCs w:val="24"/>
          <w:lang w:val="en-US"/>
        </w:rPr>
        <w:t xml:space="preserve">(e.g. TV dinners) </w:t>
      </w:r>
      <w:r w:rsidRPr="00D05D5D">
        <w:rPr>
          <w:rFonts w:ascii="Times New Roman" w:eastAsia="Times New Roman" w:hAnsi="Times New Roman" w:cs="Times New Roman"/>
          <w:sz w:val="24"/>
          <w:szCs w:val="24"/>
          <w:lang w:val="en-US"/>
        </w:rPr>
        <w:t xml:space="preserve">3 or 4 times/week </w:t>
      </w:r>
      <w:proofErr w:type="gramStart"/>
      <w:r w:rsidRPr="00D05D5D">
        <w:rPr>
          <w:rFonts w:ascii="Times New Roman" w:eastAsia="Times New Roman" w:hAnsi="Times New Roman" w:cs="Times New Roman"/>
          <w:sz w:val="24"/>
          <w:szCs w:val="24"/>
          <w:lang w:val="en-US"/>
        </w:rPr>
        <w:t>[  ]</w:t>
      </w:r>
      <w:proofErr w:type="gramEnd"/>
      <w:r w:rsidRPr="00D05D5D">
        <w:rPr>
          <w:rFonts w:ascii="Times New Roman" w:eastAsia="Times New Roman" w:hAnsi="Times New Roman" w:cs="Times New Roman"/>
          <w:sz w:val="24"/>
          <w:szCs w:val="24"/>
          <w:lang w:val="en-US"/>
        </w:rPr>
        <w:t xml:space="preserve"> </w:t>
      </w:r>
    </w:p>
    <w:p w14:paraId="3DD3C420" w14:textId="77777777" w:rsidR="00B64FA5" w:rsidRPr="00D05D5D" w:rsidRDefault="00B64FA5" w:rsidP="00B64FA5">
      <w:pPr>
        <w:widowControl w:val="0"/>
        <w:tabs>
          <w:tab w:val="left" w:pos="5919"/>
        </w:tabs>
        <w:autoSpaceDE w:val="0"/>
        <w:autoSpaceDN w:val="0"/>
        <w:spacing w:after="0" w:line="240" w:lineRule="auto"/>
        <w:ind w:left="882" w:right="4481"/>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mainly</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snacks</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pacing w:val="-16"/>
          <w:sz w:val="24"/>
          <w:szCs w:val="24"/>
          <w:lang w:val="en-US"/>
        </w:rPr>
        <w:t>]</w:t>
      </w:r>
      <w:proofErr w:type="gramEnd"/>
    </w:p>
    <w:p w14:paraId="0017E4A2" w14:textId="77777777" w:rsidR="00B64FA5" w:rsidRPr="00D05D5D" w:rsidRDefault="00B64FA5" w:rsidP="00B64FA5">
      <w:pPr>
        <w:widowControl w:val="0"/>
        <w:tabs>
          <w:tab w:val="left" w:pos="5921"/>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eat a special</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medical</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diet</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2FAAC8A2"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4"/>
          <w:szCs w:val="24"/>
          <w:lang w:val="en-US"/>
        </w:rPr>
      </w:pPr>
    </w:p>
    <w:p w14:paraId="45DFC805"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specify ………………………………………………………………………</w:t>
      </w:r>
    </w:p>
    <w:p w14:paraId="35092EC6"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3C543C4B" w14:textId="77777777" w:rsidR="00B64FA5" w:rsidRPr="00D05D5D" w:rsidRDefault="00B64FA5" w:rsidP="00B64FA5">
      <w:pPr>
        <w:widowControl w:val="0"/>
        <w:autoSpaceDE w:val="0"/>
        <w:autoSpaceDN w:val="0"/>
        <w:spacing w:before="4" w:after="0" w:line="240" w:lineRule="auto"/>
        <w:rPr>
          <w:rFonts w:ascii="Times New Roman" w:eastAsia="Times New Roman" w:hAnsi="Times New Roman" w:cs="Times New Roman"/>
          <w:sz w:val="20"/>
          <w:szCs w:val="24"/>
          <w:lang w:val="en-US"/>
        </w:rPr>
      </w:pPr>
    </w:p>
    <w:p w14:paraId="0699E556" w14:textId="77777777" w:rsidR="00B64FA5" w:rsidRPr="00D05D5D" w:rsidRDefault="00B64FA5" w:rsidP="00B64FA5">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rPr>
      </w:pPr>
      <w:bookmarkStart w:id="20" w:name="_Toc57652107"/>
      <w:r w:rsidRPr="00D05D5D">
        <w:rPr>
          <w:rFonts w:ascii="Times New Roman" w:eastAsia="Times New Roman" w:hAnsi="Times New Roman" w:cs="Times New Roman"/>
          <w:b/>
          <w:bCs/>
          <w:sz w:val="28"/>
          <w:szCs w:val="28"/>
          <w:lang w:val="en-US"/>
        </w:rPr>
        <w:t>ALCOHOL</w:t>
      </w:r>
      <w:bookmarkEnd w:id="20"/>
    </w:p>
    <w:p w14:paraId="58FFD0C8" w14:textId="77777777" w:rsidR="00B64FA5" w:rsidRPr="00D05D5D" w:rsidRDefault="00B64FA5" w:rsidP="00B64FA5">
      <w:pPr>
        <w:widowControl w:val="0"/>
        <w:autoSpaceDE w:val="0"/>
        <w:autoSpaceDN w:val="0"/>
        <w:spacing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Please tick the statement which most closely describes your usual average alcohol intake. (1 unit is 1 glass wine, ½ pint beer or a single measure of spirit.)</w:t>
      </w:r>
    </w:p>
    <w:p w14:paraId="68F97FDD" w14:textId="77777777" w:rsidR="00B64FA5" w:rsidRPr="00D05D5D" w:rsidRDefault="00B64FA5" w:rsidP="00B64FA5">
      <w:pPr>
        <w:widowControl w:val="0"/>
        <w:autoSpaceDE w:val="0"/>
        <w:autoSpaceDN w:val="0"/>
        <w:spacing w:before="9" w:after="0" w:line="240" w:lineRule="auto"/>
        <w:rPr>
          <w:rFonts w:ascii="Times New Roman" w:eastAsia="Times New Roman" w:hAnsi="Times New Roman" w:cs="Times New Roman"/>
          <w:sz w:val="23"/>
          <w:szCs w:val="24"/>
          <w:lang w:val="en-US"/>
        </w:rPr>
      </w:pPr>
    </w:p>
    <w:p w14:paraId="46AB411D" w14:textId="0AC25A29" w:rsidR="00B64FA5" w:rsidRPr="00D05D5D" w:rsidRDefault="00B64FA5" w:rsidP="00B64FA5">
      <w:pPr>
        <w:widowControl w:val="0"/>
        <w:tabs>
          <w:tab w:val="left" w:pos="5921"/>
        </w:tabs>
        <w:autoSpaceDE w:val="0"/>
        <w:autoSpaceDN w:val="0"/>
        <w:spacing w:before="1"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never</w:t>
      </w:r>
      <w:r w:rsidRPr="00D05D5D">
        <w:rPr>
          <w:rFonts w:ascii="Times New Roman" w:eastAsia="Times New Roman" w:hAnsi="Times New Roman" w:cs="Times New Roman"/>
          <w:spacing w:val="-8"/>
          <w:sz w:val="24"/>
          <w:szCs w:val="24"/>
          <w:lang w:val="en-US"/>
        </w:rPr>
        <w:t xml:space="preserve"> </w:t>
      </w:r>
      <w:r w:rsidRPr="00D05D5D">
        <w:rPr>
          <w:rFonts w:ascii="Times New Roman" w:eastAsia="Times New Roman" w:hAnsi="Times New Roman" w:cs="Times New Roman"/>
          <w:sz w:val="24"/>
          <w:szCs w:val="24"/>
          <w:lang w:val="en-US"/>
        </w:rPr>
        <w:t>drink</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z w:val="24"/>
          <w:szCs w:val="24"/>
          <w:lang w:val="en-US"/>
        </w:rPr>
        <w:tab/>
        <w:t>[X]</w:t>
      </w:r>
    </w:p>
    <w:p w14:paraId="32EDCABB" w14:textId="77777777" w:rsidR="00B64FA5" w:rsidRPr="00D05D5D" w:rsidRDefault="00B64FA5" w:rsidP="00B64FA5">
      <w:pPr>
        <w:widowControl w:val="0"/>
        <w:tabs>
          <w:tab w:val="left" w:pos="5921"/>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less than 1 unit</w:t>
      </w:r>
      <w:r w:rsidRPr="00D05D5D">
        <w:rPr>
          <w:rFonts w:ascii="Times New Roman" w:eastAsia="Times New Roman" w:hAnsi="Times New Roman" w:cs="Times New Roman"/>
          <w:spacing w:val="-7"/>
          <w:sz w:val="24"/>
          <w:szCs w:val="24"/>
          <w:lang w:val="en-US"/>
        </w:rPr>
        <w:t xml:space="preserve"> </w:t>
      </w:r>
      <w:r w:rsidRPr="00D05D5D">
        <w:rPr>
          <w:rFonts w:ascii="Times New Roman" w:eastAsia="Times New Roman" w:hAnsi="Times New Roman" w:cs="Times New Roman"/>
          <w:sz w:val="24"/>
          <w:szCs w:val="24"/>
          <w:lang w:val="en-US"/>
        </w:rPr>
        <w:t>per</w:t>
      </w:r>
      <w:r w:rsidRPr="00D05D5D">
        <w:rPr>
          <w:rFonts w:ascii="Times New Roman" w:eastAsia="Times New Roman" w:hAnsi="Times New Roman" w:cs="Times New Roman"/>
          <w:spacing w:val="-1"/>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67872F90"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1 and 2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48389A07" w14:textId="77777777" w:rsidR="00B64FA5" w:rsidRPr="00D05D5D" w:rsidRDefault="00B64FA5" w:rsidP="00B64FA5">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3 and 6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3E79DBE7" w14:textId="77777777" w:rsidR="00B64FA5" w:rsidRPr="00D05D5D" w:rsidRDefault="00B64FA5" w:rsidP="00B64FA5">
      <w:pPr>
        <w:widowControl w:val="0"/>
        <w:tabs>
          <w:tab w:val="left" w:pos="5920"/>
        </w:tabs>
        <w:autoSpaceDE w:val="0"/>
        <w:autoSpaceDN w:val="0"/>
        <w:spacing w:after="0" w:line="240" w:lineRule="auto"/>
        <w:ind w:left="882" w:right="4482" w:hanging="1"/>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I drink between 7 and 9 units</w:t>
      </w:r>
      <w:r w:rsidRPr="00D05D5D">
        <w:rPr>
          <w:rFonts w:ascii="Times New Roman" w:eastAsia="Times New Roman" w:hAnsi="Times New Roman" w:cs="Times New Roman"/>
          <w:spacing w:val="-20"/>
          <w:sz w:val="24"/>
          <w:szCs w:val="24"/>
          <w:lang w:val="en-US"/>
        </w:rPr>
        <w:t xml:space="preserve"> </w:t>
      </w:r>
      <w:r w:rsidRPr="00D05D5D">
        <w:rPr>
          <w:rFonts w:ascii="Times New Roman" w:eastAsia="Times New Roman" w:hAnsi="Times New Roman" w:cs="Times New Roman"/>
          <w:sz w:val="24"/>
          <w:szCs w:val="24"/>
          <w:lang w:val="en-US"/>
        </w:rPr>
        <w:t>a</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day</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 xml:space="preserve">[ </w:t>
      </w:r>
      <w:r w:rsidRPr="00D05D5D">
        <w:rPr>
          <w:rFonts w:ascii="Times New Roman" w:eastAsia="Times New Roman" w:hAnsi="Times New Roman" w:cs="Times New Roman"/>
          <w:spacing w:val="-17"/>
          <w:sz w:val="24"/>
          <w:szCs w:val="24"/>
          <w:lang w:val="en-US"/>
        </w:rPr>
        <w:t>]</w:t>
      </w:r>
      <w:proofErr w:type="gramEnd"/>
      <w:r w:rsidRPr="00D05D5D">
        <w:rPr>
          <w:rFonts w:ascii="Times New Roman" w:eastAsia="Times New Roman" w:hAnsi="Times New Roman" w:cs="Times New Roman"/>
          <w:spacing w:val="-17"/>
          <w:sz w:val="24"/>
          <w:szCs w:val="24"/>
          <w:lang w:val="en-US"/>
        </w:rPr>
        <w:t xml:space="preserve"> </w:t>
      </w:r>
      <w:r w:rsidRPr="00D05D5D">
        <w:rPr>
          <w:rFonts w:ascii="Times New Roman" w:eastAsia="Times New Roman" w:hAnsi="Times New Roman" w:cs="Times New Roman"/>
          <w:sz w:val="24"/>
          <w:szCs w:val="24"/>
          <w:lang w:val="en-US"/>
        </w:rPr>
        <w:t>I drink more than 9 units a day</w:t>
      </w:r>
      <w:r w:rsidRPr="00D05D5D">
        <w:rPr>
          <w:rFonts w:ascii="Times New Roman" w:eastAsia="Times New Roman" w:hAnsi="Times New Roman" w:cs="Times New Roman"/>
          <w:spacing w:val="-17"/>
          <w:sz w:val="24"/>
          <w:szCs w:val="24"/>
          <w:lang w:val="en-US"/>
        </w:rPr>
        <w:t xml:space="preserve"> </w:t>
      </w:r>
      <w:r w:rsidRPr="00D05D5D">
        <w:rPr>
          <w:rFonts w:ascii="Times New Roman" w:eastAsia="Times New Roman" w:hAnsi="Times New Roman" w:cs="Times New Roman"/>
          <w:sz w:val="24"/>
          <w:szCs w:val="24"/>
          <w:lang w:val="en-US"/>
        </w:rPr>
        <w:t>on</w:t>
      </w:r>
      <w:r w:rsidRPr="00D05D5D">
        <w:rPr>
          <w:rFonts w:ascii="Times New Roman" w:eastAsia="Times New Roman" w:hAnsi="Times New Roman" w:cs="Times New Roman"/>
          <w:spacing w:val="-2"/>
          <w:sz w:val="24"/>
          <w:szCs w:val="24"/>
          <w:lang w:val="en-US"/>
        </w:rPr>
        <w:t xml:space="preserve"> </w:t>
      </w:r>
      <w:r w:rsidRPr="00D05D5D">
        <w:rPr>
          <w:rFonts w:ascii="Times New Roman" w:eastAsia="Times New Roman" w:hAnsi="Times New Roman" w:cs="Times New Roman"/>
          <w:sz w:val="24"/>
          <w:szCs w:val="24"/>
          <w:lang w:val="en-US"/>
        </w:rPr>
        <w:t>average</w:t>
      </w:r>
      <w:r w:rsidRPr="00D05D5D">
        <w:rPr>
          <w:rFonts w:ascii="Times New Roman" w:eastAsia="Times New Roman" w:hAnsi="Times New Roman" w:cs="Times New Roman"/>
          <w:sz w:val="24"/>
          <w:szCs w:val="24"/>
          <w:lang w:val="en-US"/>
        </w:rPr>
        <w:tab/>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pacing w:val="-17"/>
          <w:sz w:val="24"/>
          <w:szCs w:val="24"/>
          <w:lang w:val="en-US"/>
        </w:rPr>
        <w:t>]</w:t>
      </w:r>
    </w:p>
    <w:p w14:paraId="63F61331"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724B3CAD"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4B63BF0B" w14:textId="77777777" w:rsidR="00B64FA5" w:rsidRPr="00D05D5D" w:rsidRDefault="00B64FA5" w:rsidP="00B64FA5">
      <w:pPr>
        <w:widowControl w:val="0"/>
        <w:autoSpaceDE w:val="0"/>
        <w:autoSpaceDN w:val="0"/>
        <w:spacing w:after="0" w:line="240" w:lineRule="auto"/>
        <w:rPr>
          <w:rFonts w:ascii="Times New Roman" w:eastAsia="Times New Roman" w:hAnsi="Times New Roman" w:cs="Times New Roman"/>
          <w:sz w:val="26"/>
          <w:szCs w:val="24"/>
          <w:lang w:val="en-US"/>
        </w:rPr>
      </w:pPr>
    </w:p>
    <w:p w14:paraId="4CA4EF1F" w14:textId="77777777" w:rsidR="00B64FA5" w:rsidRDefault="00B64FA5" w:rsidP="00B64FA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w:t>
      </w:r>
    </w:p>
    <w:p w14:paraId="6E766834" w14:textId="77777777" w:rsidR="00B64FA5" w:rsidRPr="00B64FA5" w:rsidRDefault="00B64FA5" w:rsidP="00B64FA5">
      <w:pPr>
        <w:widowControl w:val="0"/>
        <w:autoSpaceDE w:val="0"/>
        <w:autoSpaceDN w:val="0"/>
        <w:spacing w:before="207" w:after="0" w:line="240" w:lineRule="auto"/>
        <w:ind w:left="162"/>
        <w:rPr>
          <w:rFonts w:ascii="Times New Roman" w:eastAsia="Times New Roman" w:hAnsi="Times New Roman" w:cs="Times New Roman"/>
          <w:sz w:val="24"/>
          <w:szCs w:val="24"/>
          <w:lang w:val="en-US"/>
        </w:rPr>
      </w:pPr>
      <w:r w:rsidRPr="00D05D5D">
        <w:rPr>
          <w:rFonts w:ascii="Times New Roman" w:eastAsia="Times New Roman" w:hAnsi="Times New Roman" w:cs="Times New Roman"/>
          <w:b/>
          <w:bCs/>
          <w:sz w:val="24"/>
          <w:szCs w:val="24"/>
          <w:lang w:val="en-US"/>
        </w:rPr>
        <w:t>Practice Use Only</w:t>
      </w:r>
    </w:p>
    <w:p w14:paraId="4F887AF7" w14:textId="77777777" w:rsidR="00B64FA5" w:rsidRPr="00D05D5D" w:rsidRDefault="00B64FA5" w:rsidP="00B64FA5">
      <w:pPr>
        <w:widowControl w:val="0"/>
        <w:autoSpaceDE w:val="0"/>
        <w:autoSpaceDN w:val="0"/>
        <w:spacing w:before="8" w:after="0" w:line="240" w:lineRule="auto"/>
        <w:rPr>
          <w:rFonts w:ascii="Times New Roman" w:eastAsia="Times New Roman" w:hAnsi="Times New Roman" w:cs="Times New Roman"/>
          <w:b/>
          <w:sz w:val="23"/>
          <w:szCs w:val="24"/>
          <w:lang w:val="en-US"/>
        </w:rPr>
      </w:pPr>
    </w:p>
    <w:p w14:paraId="41E23B1C" w14:textId="77777777" w:rsidR="00B64FA5" w:rsidRPr="00D05D5D" w:rsidRDefault="00B64FA5" w:rsidP="00B64FA5">
      <w:pPr>
        <w:widowControl w:val="0"/>
        <w:tabs>
          <w:tab w:val="left" w:pos="5681"/>
        </w:tabs>
        <w:autoSpaceDE w:val="0"/>
        <w:autoSpaceDN w:val="0"/>
        <w:spacing w:after="0" w:line="240" w:lineRule="auto"/>
        <w:ind w:left="882"/>
        <w:jc w:val="both"/>
        <w:rPr>
          <w:rFonts w:ascii="Times New Roman" w:eastAsia="Times New Roman" w:hAnsi="Times New Roman" w:cs="Times New Roman"/>
          <w:sz w:val="24"/>
          <w:szCs w:val="24"/>
          <w:lang w:val="en-US"/>
        </w:rPr>
      </w:pPr>
      <w:r w:rsidRPr="00D05D5D">
        <w:rPr>
          <w:rFonts w:ascii="Times New Roman" w:eastAsia="Times New Roman" w:hAnsi="Times New Roman" w:cs="Times New Roman"/>
          <w:sz w:val="24"/>
          <w:szCs w:val="24"/>
          <w:lang w:val="en-US"/>
        </w:rPr>
        <w:t>Health</w:t>
      </w:r>
      <w:r w:rsidRPr="00D05D5D">
        <w:rPr>
          <w:rFonts w:ascii="Times New Roman" w:eastAsia="Times New Roman" w:hAnsi="Times New Roman" w:cs="Times New Roman"/>
          <w:spacing w:val="-4"/>
          <w:sz w:val="24"/>
          <w:szCs w:val="24"/>
          <w:lang w:val="en-US"/>
        </w:rPr>
        <w:t xml:space="preserve"> </w:t>
      </w:r>
      <w:r w:rsidRPr="00D05D5D">
        <w:rPr>
          <w:rFonts w:ascii="Times New Roman" w:eastAsia="Times New Roman" w:hAnsi="Times New Roman" w:cs="Times New Roman"/>
          <w:sz w:val="24"/>
          <w:szCs w:val="24"/>
          <w:lang w:val="en-US"/>
        </w:rPr>
        <w:t>Education</w:t>
      </w:r>
      <w:r w:rsidRPr="00D05D5D">
        <w:rPr>
          <w:rFonts w:ascii="Times New Roman" w:eastAsia="Times New Roman" w:hAnsi="Times New Roman" w:cs="Times New Roman"/>
          <w:spacing w:val="-3"/>
          <w:sz w:val="24"/>
          <w:szCs w:val="24"/>
          <w:lang w:val="en-US"/>
        </w:rPr>
        <w:t xml:space="preserve"> </w:t>
      </w: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z w:val="24"/>
          <w:szCs w:val="24"/>
          <w:lang w:val="en-US"/>
        </w:rPr>
        <w:tab/>
      </w:r>
      <w:proofErr w:type="gramStart"/>
      <w:r w:rsidRPr="00D05D5D">
        <w:rPr>
          <w:rFonts w:ascii="Times New Roman" w:eastAsia="Times New Roman" w:hAnsi="Times New Roman" w:cs="Times New Roman"/>
          <w:sz w:val="24"/>
          <w:szCs w:val="24"/>
          <w:lang w:val="en-US"/>
        </w:rPr>
        <w:t>[</w:t>
      </w:r>
      <w:r w:rsidRPr="00D05D5D">
        <w:rPr>
          <w:rFonts w:ascii="Times New Roman" w:eastAsia="Times New Roman" w:hAnsi="Times New Roman" w:cs="Times New Roman"/>
          <w:spacing w:val="59"/>
          <w:sz w:val="24"/>
          <w:szCs w:val="24"/>
          <w:lang w:val="en-US"/>
        </w:rPr>
        <w:t xml:space="preserve"> </w:t>
      </w:r>
      <w:r w:rsidRPr="00D05D5D">
        <w:rPr>
          <w:rFonts w:ascii="Times New Roman" w:eastAsia="Times New Roman" w:hAnsi="Times New Roman" w:cs="Times New Roman"/>
          <w:sz w:val="24"/>
          <w:szCs w:val="24"/>
          <w:lang w:val="en-US"/>
        </w:rPr>
        <w:t>]</w:t>
      </w:r>
      <w:proofErr w:type="gramEnd"/>
    </w:p>
    <w:p w14:paraId="79410A06" w14:textId="625389D7" w:rsidR="00B64FA5" w:rsidRPr="00D05D5D" w:rsidRDefault="00B64FA5" w:rsidP="00B64FA5">
      <w:pPr>
        <w:widowControl w:val="0"/>
        <w:tabs>
          <w:tab w:val="left" w:pos="5679"/>
        </w:tabs>
        <w:autoSpaceDE w:val="0"/>
        <w:autoSpaceDN w:val="0"/>
        <w:spacing w:after="0" w:line="240" w:lineRule="auto"/>
        <w:ind w:left="882"/>
        <w:jc w:val="both"/>
        <w:rPr>
          <w:rFonts w:ascii="Times New Roman" w:eastAsia="Times New Roman" w:hAnsi="Times New Roman" w:cs="Times New Roman"/>
          <w:sz w:val="24"/>
          <w:szCs w:val="24"/>
          <w:lang w:val="en-US"/>
        </w:rPr>
        <w:sectPr w:rsidR="00B64FA5" w:rsidRPr="00D05D5D" w:rsidSect="00E46A44">
          <w:footerReference w:type="default" r:id="rId30"/>
          <w:pgSz w:w="11910" w:h="16840"/>
          <w:pgMar w:top="1440" w:right="1440" w:bottom="1440" w:left="1440" w:header="720" w:footer="720" w:gutter="0"/>
          <w:pgNumType w:start="0"/>
          <w:cols w:space="720"/>
          <w:docGrid w:linePitch="299"/>
        </w:sectPr>
      </w:pPr>
      <w:r w:rsidRPr="00D05D5D">
        <w:rPr>
          <w:rFonts w:ascii="Times New Roman" w:eastAsia="Times New Roman" w:hAnsi="Times New Roman" w:cs="Times New Roman"/>
          <w:sz w:val="24"/>
          <w:szCs w:val="24"/>
          <w:lang w:val="en-US"/>
        </w:rPr>
        <w:t>Alcohol</w:t>
      </w:r>
      <w:r w:rsidRPr="00D05D5D">
        <w:rPr>
          <w:rFonts w:ascii="Times New Roman" w:eastAsia="Times New Roman" w:hAnsi="Times New Roman" w:cs="Times New Roman"/>
          <w:spacing w:val="-6"/>
          <w:sz w:val="24"/>
          <w:szCs w:val="24"/>
          <w:lang w:val="en-US"/>
        </w:rPr>
        <w:t xml:space="preserve"> </w:t>
      </w:r>
      <w:r w:rsidRPr="00D05D5D">
        <w:rPr>
          <w:rFonts w:ascii="Times New Roman" w:eastAsia="Times New Roman" w:hAnsi="Times New Roman" w:cs="Times New Roman"/>
          <w:sz w:val="24"/>
          <w:szCs w:val="24"/>
          <w:lang w:val="en-US"/>
        </w:rPr>
        <w:t>Brief</w:t>
      </w:r>
      <w:r w:rsidRPr="00D05D5D">
        <w:rPr>
          <w:rFonts w:ascii="Times New Roman" w:eastAsia="Times New Roman" w:hAnsi="Times New Roman" w:cs="Times New Roman"/>
          <w:spacing w:val="-6"/>
          <w:sz w:val="24"/>
          <w:szCs w:val="24"/>
          <w:lang w:val="en-US"/>
        </w:rPr>
        <w:t xml:space="preserve"> </w:t>
      </w:r>
      <w:r w:rsidRPr="00D05D5D">
        <w:rPr>
          <w:rFonts w:ascii="Times New Roman" w:eastAsia="Times New Roman" w:hAnsi="Times New Roman" w:cs="Times New Roman"/>
          <w:sz w:val="24"/>
          <w:szCs w:val="24"/>
          <w:lang w:val="en-US"/>
        </w:rPr>
        <w:t>Intervention</w:t>
      </w:r>
      <w:r w:rsidRPr="00D05D5D">
        <w:rPr>
          <w:rFonts w:ascii="Times New Roman" w:eastAsia="Times New Roman" w:hAnsi="Times New Roman" w:cs="Times New Roman"/>
          <w:sz w:val="24"/>
          <w:szCs w:val="24"/>
          <w:lang w:val="en-US"/>
        </w:rPr>
        <w:tab/>
        <w:t>[</w:t>
      </w:r>
      <w:r w:rsidRPr="00D05D5D">
        <w:rPr>
          <w:rFonts w:ascii="Times New Roman" w:eastAsia="Times New Roman" w:hAnsi="Times New Roman" w:cs="Times New Roman"/>
          <w:spacing w:val="59"/>
          <w:sz w:val="24"/>
          <w:szCs w:val="24"/>
          <w:lang w:val="en-US"/>
        </w:rPr>
        <w:t xml:space="preserve"> </w:t>
      </w:r>
      <w:r>
        <w:rPr>
          <w:rFonts w:ascii="Times New Roman" w:eastAsia="Times New Roman" w:hAnsi="Times New Roman" w:cs="Times New Roman"/>
          <w:sz w:val="24"/>
          <w:szCs w:val="24"/>
          <w:lang w:val="en-US"/>
        </w:rPr>
        <w:t>]</w:t>
      </w:r>
    </w:p>
    <w:p w14:paraId="21D9F2E8" w14:textId="563679AB" w:rsidR="00D05D5D" w:rsidRPr="000F0D4B" w:rsidRDefault="00D05D5D" w:rsidP="000F0D4B">
      <w:pPr>
        <w:spacing w:line="360" w:lineRule="auto"/>
        <w:jc w:val="both"/>
        <w:rPr>
          <w:rFonts w:ascii="Arial" w:hAnsi="Arial" w:cs="Arial"/>
        </w:rPr>
      </w:pPr>
    </w:p>
    <w:sectPr w:rsidR="00D05D5D" w:rsidRPr="000F0D4B" w:rsidSect="00F06FC1">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ACA70E" w14:textId="77777777" w:rsidR="00122C06" w:rsidRDefault="00122C06" w:rsidP="00940B1A">
      <w:pPr>
        <w:spacing w:after="0" w:line="240" w:lineRule="auto"/>
      </w:pPr>
      <w:r>
        <w:separator/>
      </w:r>
    </w:p>
  </w:endnote>
  <w:endnote w:type="continuationSeparator" w:id="0">
    <w:p w14:paraId="5B878B42" w14:textId="77777777" w:rsidR="00122C06" w:rsidRDefault="00122C06" w:rsidP="00940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3434987"/>
      <w:docPartObj>
        <w:docPartGallery w:val="Page Numbers (Bottom of Page)"/>
        <w:docPartUnique/>
      </w:docPartObj>
    </w:sdtPr>
    <w:sdtEndPr>
      <w:rPr>
        <w:noProof/>
      </w:rPr>
    </w:sdtEndPr>
    <w:sdtContent>
      <w:p w14:paraId="5033EFDA" w14:textId="4223E33F" w:rsidR="00E46A44" w:rsidRDefault="00E46A44">
        <w:pPr>
          <w:pStyle w:val="Footer"/>
          <w:jc w:val="right"/>
        </w:pPr>
        <w:r>
          <w:fldChar w:fldCharType="begin"/>
        </w:r>
        <w:r>
          <w:instrText xml:space="preserve"> PAGE   \* MERGEFORMAT </w:instrText>
        </w:r>
        <w:r>
          <w:fldChar w:fldCharType="separate"/>
        </w:r>
        <w:r w:rsidR="00FB657E">
          <w:rPr>
            <w:noProof/>
          </w:rPr>
          <w:t>12</w:t>
        </w:r>
        <w:r>
          <w:rPr>
            <w:noProof/>
          </w:rPr>
          <w:fldChar w:fldCharType="end"/>
        </w:r>
      </w:p>
    </w:sdtContent>
  </w:sdt>
  <w:p w14:paraId="39784F61" w14:textId="77777777" w:rsidR="00E46A44" w:rsidRDefault="00E46A4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0295924"/>
      <w:docPartObj>
        <w:docPartGallery w:val="Page Numbers (Bottom of Page)"/>
        <w:docPartUnique/>
      </w:docPartObj>
    </w:sdtPr>
    <w:sdtEndPr>
      <w:rPr>
        <w:noProof/>
      </w:rPr>
    </w:sdtEndPr>
    <w:sdtContent>
      <w:p w14:paraId="1D83B28A" w14:textId="5E0078AD" w:rsidR="00D05D5D" w:rsidRDefault="00D05D5D">
        <w:pPr>
          <w:pStyle w:val="Footer"/>
          <w:jc w:val="right"/>
        </w:pPr>
        <w:r>
          <w:fldChar w:fldCharType="begin"/>
        </w:r>
        <w:r>
          <w:instrText xml:space="preserve"> PAGE   \* MERGEFORMAT </w:instrText>
        </w:r>
        <w:r>
          <w:fldChar w:fldCharType="separate"/>
        </w:r>
        <w:r w:rsidR="00B64FA5">
          <w:rPr>
            <w:noProof/>
          </w:rPr>
          <w:t>1</w:t>
        </w:r>
        <w:r>
          <w:rPr>
            <w:noProof/>
          </w:rPr>
          <w:fldChar w:fldCharType="end"/>
        </w:r>
      </w:p>
    </w:sdtContent>
  </w:sdt>
  <w:p w14:paraId="676B4C05" w14:textId="77777777" w:rsidR="00D05D5D" w:rsidRDefault="00D05D5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1D2963" w14:textId="77777777" w:rsidR="00122C06" w:rsidRDefault="00122C06" w:rsidP="00940B1A">
      <w:pPr>
        <w:spacing w:after="0" w:line="240" w:lineRule="auto"/>
      </w:pPr>
      <w:r>
        <w:separator/>
      </w:r>
    </w:p>
  </w:footnote>
  <w:footnote w:type="continuationSeparator" w:id="0">
    <w:p w14:paraId="50AC3C86" w14:textId="77777777" w:rsidR="00122C06" w:rsidRDefault="00122C06" w:rsidP="00940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05E56"/>
    <w:multiLevelType w:val="multilevel"/>
    <w:tmpl w:val="B9740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180450"/>
    <w:multiLevelType w:val="hybridMultilevel"/>
    <w:tmpl w:val="1F429710"/>
    <w:lvl w:ilvl="0" w:tplc="6296ACEE">
      <w:numFmt w:val="bullet"/>
      <w:lvlText w:val="-"/>
      <w:lvlJc w:val="left"/>
      <w:pPr>
        <w:ind w:left="785" w:hanging="360"/>
      </w:pPr>
      <w:rPr>
        <w:rFonts w:ascii="Arial" w:eastAsiaTheme="minorHAnsi"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0EEB00CE"/>
    <w:multiLevelType w:val="multilevel"/>
    <w:tmpl w:val="284E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260B5"/>
    <w:multiLevelType w:val="hybridMultilevel"/>
    <w:tmpl w:val="A240F4F4"/>
    <w:lvl w:ilvl="0" w:tplc="6296ACE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4A7943"/>
    <w:multiLevelType w:val="hybridMultilevel"/>
    <w:tmpl w:val="BD829C68"/>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A0054"/>
    <w:multiLevelType w:val="hybridMultilevel"/>
    <w:tmpl w:val="9898650C"/>
    <w:lvl w:ilvl="0" w:tplc="F03E2E72">
      <w:start w:val="1"/>
      <w:numFmt w:val="decimal"/>
      <w:pStyle w:val="TOC2"/>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6" w15:restartNumberingAfterBreak="0">
    <w:nsid w:val="36DB3ACA"/>
    <w:multiLevelType w:val="hybridMultilevel"/>
    <w:tmpl w:val="47D40634"/>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F10736"/>
    <w:multiLevelType w:val="hybridMultilevel"/>
    <w:tmpl w:val="A972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3040D"/>
    <w:multiLevelType w:val="multilevel"/>
    <w:tmpl w:val="4404B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277F3"/>
    <w:multiLevelType w:val="hybridMultilevel"/>
    <w:tmpl w:val="DF2AF686"/>
    <w:lvl w:ilvl="0" w:tplc="6296AC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F64BA1"/>
    <w:multiLevelType w:val="hybridMultilevel"/>
    <w:tmpl w:val="C8B0871A"/>
    <w:lvl w:ilvl="0" w:tplc="6296ACEE">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727907"/>
    <w:multiLevelType w:val="hybridMultilevel"/>
    <w:tmpl w:val="C070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0"/>
  </w:num>
  <w:num w:numId="4">
    <w:abstractNumId w:val="2"/>
  </w:num>
  <w:num w:numId="5">
    <w:abstractNumId w:val="8"/>
  </w:num>
  <w:num w:numId="6">
    <w:abstractNumId w:val="3"/>
  </w:num>
  <w:num w:numId="7">
    <w:abstractNumId w:val="6"/>
  </w:num>
  <w:num w:numId="8">
    <w:abstractNumId w:val="9"/>
  </w:num>
  <w:num w:numId="9">
    <w:abstractNumId w:val="0"/>
  </w:num>
  <w:num w:numId="10">
    <w:abstractNumId w:val="1"/>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2CC"/>
    <w:rsid w:val="00022E68"/>
    <w:rsid w:val="000312CE"/>
    <w:rsid w:val="00033DA3"/>
    <w:rsid w:val="00071E60"/>
    <w:rsid w:val="000774CE"/>
    <w:rsid w:val="000844E3"/>
    <w:rsid w:val="000A5209"/>
    <w:rsid w:val="000A77F0"/>
    <w:rsid w:val="000B229F"/>
    <w:rsid w:val="000C5303"/>
    <w:rsid w:val="000C5526"/>
    <w:rsid w:val="000E1702"/>
    <w:rsid w:val="000F04EC"/>
    <w:rsid w:val="000F0D4B"/>
    <w:rsid w:val="00122C06"/>
    <w:rsid w:val="00133E6E"/>
    <w:rsid w:val="0014106B"/>
    <w:rsid w:val="001427CC"/>
    <w:rsid w:val="00145D31"/>
    <w:rsid w:val="0015779E"/>
    <w:rsid w:val="00162E17"/>
    <w:rsid w:val="0016478A"/>
    <w:rsid w:val="00164C42"/>
    <w:rsid w:val="00191756"/>
    <w:rsid w:val="00192A1E"/>
    <w:rsid w:val="0019593D"/>
    <w:rsid w:val="001A2ACA"/>
    <w:rsid w:val="001B294F"/>
    <w:rsid w:val="001B4292"/>
    <w:rsid w:val="001B7F46"/>
    <w:rsid w:val="001C1EAE"/>
    <w:rsid w:val="001C3AEB"/>
    <w:rsid w:val="001E3D7C"/>
    <w:rsid w:val="001F3275"/>
    <w:rsid w:val="002106F9"/>
    <w:rsid w:val="00225146"/>
    <w:rsid w:val="002318A5"/>
    <w:rsid w:val="00233138"/>
    <w:rsid w:val="00237014"/>
    <w:rsid w:val="00247E28"/>
    <w:rsid w:val="00253039"/>
    <w:rsid w:val="00253708"/>
    <w:rsid w:val="002706F5"/>
    <w:rsid w:val="00296C9D"/>
    <w:rsid w:val="002D4DE8"/>
    <w:rsid w:val="002D6E23"/>
    <w:rsid w:val="002D7538"/>
    <w:rsid w:val="003638A5"/>
    <w:rsid w:val="00381EF1"/>
    <w:rsid w:val="00394385"/>
    <w:rsid w:val="00395A31"/>
    <w:rsid w:val="003B7076"/>
    <w:rsid w:val="003E5AE1"/>
    <w:rsid w:val="003E65E2"/>
    <w:rsid w:val="003F2A36"/>
    <w:rsid w:val="003F7AAE"/>
    <w:rsid w:val="00402EAF"/>
    <w:rsid w:val="00407176"/>
    <w:rsid w:val="0042419E"/>
    <w:rsid w:val="00431C82"/>
    <w:rsid w:val="00455A65"/>
    <w:rsid w:val="004675F8"/>
    <w:rsid w:val="00472C1F"/>
    <w:rsid w:val="004823DE"/>
    <w:rsid w:val="004A2C68"/>
    <w:rsid w:val="004B79FE"/>
    <w:rsid w:val="004B7FD7"/>
    <w:rsid w:val="004C46A9"/>
    <w:rsid w:val="004E6F49"/>
    <w:rsid w:val="005172CC"/>
    <w:rsid w:val="00534A16"/>
    <w:rsid w:val="0055416B"/>
    <w:rsid w:val="0057440D"/>
    <w:rsid w:val="00583939"/>
    <w:rsid w:val="005E3718"/>
    <w:rsid w:val="006170C6"/>
    <w:rsid w:val="00630010"/>
    <w:rsid w:val="006521A5"/>
    <w:rsid w:val="00663EA8"/>
    <w:rsid w:val="00675453"/>
    <w:rsid w:val="00690CE8"/>
    <w:rsid w:val="006D6481"/>
    <w:rsid w:val="006F1FDC"/>
    <w:rsid w:val="006F4EFC"/>
    <w:rsid w:val="006F68F2"/>
    <w:rsid w:val="006F6EF4"/>
    <w:rsid w:val="00714026"/>
    <w:rsid w:val="00721ED8"/>
    <w:rsid w:val="00741B72"/>
    <w:rsid w:val="0075396D"/>
    <w:rsid w:val="00785F29"/>
    <w:rsid w:val="00787E56"/>
    <w:rsid w:val="00797104"/>
    <w:rsid w:val="007972B5"/>
    <w:rsid w:val="007C3F47"/>
    <w:rsid w:val="007D6ECF"/>
    <w:rsid w:val="00857757"/>
    <w:rsid w:val="008652C1"/>
    <w:rsid w:val="00865BC3"/>
    <w:rsid w:val="00877D67"/>
    <w:rsid w:val="00896A02"/>
    <w:rsid w:val="008972DE"/>
    <w:rsid w:val="008A1F16"/>
    <w:rsid w:val="008A3F27"/>
    <w:rsid w:val="008A6D14"/>
    <w:rsid w:val="008A7427"/>
    <w:rsid w:val="008A793A"/>
    <w:rsid w:val="008C4B00"/>
    <w:rsid w:val="008E53DB"/>
    <w:rsid w:val="00901DDD"/>
    <w:rsid w:val="009101B4"/>
    <w:rsid w:val="00931053"/>
    <w:rsid w:val="00940B1A"/>
    <w:rsid w:val="009709F9"/>
    <w:rsid w:val="009745D9"/>
    <w:rsid w:val="009757C1"/>
    <w:rsid w:val="00984136"/>
    <w:rsid w:val="009A4BD3"/>
    <w:rsid w:val="009B46F1"/>
    <w:rsid w:val="009D48F3"/>
    <w:rsid w:val="00A43FE5"/>
    <w:rsid w:val="00A47D39"/>
    <w:rsid w:val="00A50C86"/>
    <w:rsid w:val="00A80305"/>
    <w:rsid w:val="00AD0EA0"/>
    <w:rsid w:val="00AE5A53"/>
    <w:rsid w:val="00AF69C0"/>
    <w:rsid w:val="00B27634"/>
    <w:rsid w:val="00B33576"/>
    <w:rsid w:val="00B3792F"/>
    <w:rsid w:val="00B627E0"/>
    <w:rsid w:val="00B64DC1"/>
    <w:rsid w:val="00B64FA5"/>
    <w:rsid w:val="00B752C9"/>
    <w:rsid w:val="00B80056"/>
    <w:rsid w:val="00B80AEB"/>
    <w:rsid w:val="00B8625B"/>
    <w:rsid w:val="00B9393D"/>
    <w:rsid w:val="00B9687E"/>
    <w:rsid w:val="00BB177B"/>
    <w:rsid w:val="00BD4C9D"/>
    <w:rsid w:val="00BE2704"/>
    <w:rsid w:val="00BF4510"/>
    <w:rsid w:val="00C0162A"/>
    <w:rsid w:val="00C020DF"/>
    <w:rsid w:val="00C169A1"/>
    <w:rsid w:val="00C23195"/>
    <w:rsid w:val="00C4106E"/>
    <w:rsid w:val="00C4155A"/>
    <w:rsid w:val="00C515E8"/>
    <w:rsid w:val="00C65EE4"/>
    <w:rsid w:val="00C666CE"/>
    <w:rsid w:val="00C8514D"/>
    <w:rsid w:val="00C85C3F"/>
    <w:rsid w:val="00C9623D"/>
    <w:rsid w:val="00CA56D8"/>
    <w:rsid w:val="00CB3292"/>
    <w:rsid w:val="00CD308C"/>
    <w:rsid w:val="00CD5B12"/>
    <w:rsid w:val="00D05D5D"/>
    <w:rsid w:val="00D076B6"/>
    <w:rsid w:val="00D62D76"/>
    <w:rsid w:val="00D70698"/>
    <w:rsid w:val="00DA156B"/>
    <w:rsid w:val="00DB3084"/>
    <w:rsid w:val="00DC1B64"/>
    <w:rsid w:val="00DE44E1"/>
    <w:rsid w:val="00E075F0"/>
    <w:rsid w:val="00E11166"/>
    <w:rsid w:val="00E1569B"/>
    <w:rsid w:val="00E3608F"/>
    <w:rsid w:val="00E46A44"/>
    <w:rsid w:val="00E50F6F"/>
    <w:rsid w:val="00E6469F"/>
    <w:rsid w:val="00E66878"/>
    <w:rsid w:val="00E66DB9"/>
    <w:rsid w:val="00E75B16"/>
    <w:rsid w:val="00E823F3"/>
    <w:rsid w:val="00EA51D6"/>
    <w:rsid w:val="00EA7187"/>
    <w:rsid w:val="00EB0060"/>
    <w:rsid w:val="00EE0534"/>
    <w:rsid w:val="00EE5FFC"/>
    <w:rsid w:val="00F06FC1"/>
    <w:rsid w:val="00F13A5D"/>
    <w:rsid w:val="00F27813"/>
    <w:rsid w:val="00F30560"/>
    <w:rsid w:val="00F30877"/>
    <w:rsid w:val="00F352E6"/>
    <w:rsid w:val="00F44E0B"/>
    <w:rsid w:val="00F51AE1"/>
    <w:rsid w:val="00F72EAB"/>
    <w:rsid w:val="00F82FE8"/>
    <w:rsid w:val="00FA11EF"/>
    <w:rsid w:val="00FA1586"/>
    <w:rsid w:val="00FA279B"/>
    <w:rsid w:val="00FB657E"/>
    <w:rsid w:val="00FC25B9"/>
    <w:rsid w:val="00FC43E4"/>
    <w:rsid w:val="00FE2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D0DFC"/>
  <w15:chartTrackingRefBased/>
  <w15:docId w15:val="{EED3C5E8-1418-4FC7-AC51-9B83AA043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C82"/>
  </w:style>
  <w:style w:type="paragraph" w:styleId="Heading1">
    <w:name w:val="heading 1"/>
    <w:basedOn w:val="Normal"/>
    <w:next w:val="Normal"/>
    <w:link w:val="Heading1Char"/>
    <w:uiPriority w:val="9"/>
    <w:qFormat/>
    <w:rsid w:val="000A77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A77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F16"/>
    <w:pPr>
      <w:ind w:left="720"/>
      <w:contextualSpacing/>
    </w:pPr>
  </w:style>
  <w:style w:type="character" w:styleId="Hyperlink">
    <w:name w:val="Hyperlink"/>
    <w:basedOn w:val="DefaultParagraphFont"/>
    <w:uiPriority w:val="99"/>
    <w:unhideWhenUsed/>
    <w:rsid w:val="00FA11EF"/>
    <w:rPr>
      <w:color w:val="0563C1" w:themeColor="hyperlink"/>
      <w:u w:val="single"/>
    </w:rPr>
  </w:style>
  <w:style w:type="character" w:customStyle="1" w:styleId="contributor">
    <w:name w:val="contributor"/>
    <w:basedOn w:val="DefaultParagraphFont"/>
    <w:rsid w:val="00F30877"/>
  </w:style>
  <w:style w:type="character" w:customStyle="1" w:styleId="fn">
    <w:name w:val="fn"/>
    <w:basedOn w:val="DefaultParagraphFont"/>
    <w:rsid w:val="00F30877"/>
  </w:style>
  <w:style w:type="character" w:styleId="Strong">
    <w:name w:val="Strong"/>
    <w:basedOn w:val="DefaultParagraphFont"/>
    <w:uiPriority w:val="22"/>
    <w:qFormat/>
    <w:rsid w:val="00F30877"/>
    <w:rPr>
      <w:b/>
      <w:bCs/>
    </w:rPr>
  </w:style>
  <w:style w:type="character" w:customStyle="1" w:styleId="locality">
    <w:name w:val="locality"/>
    <w:basedOn w:val="DefaultParagraphFont"/>
    <w:rsid w:val="00F30877"/>
  </w:style>
  <w:style w:type="paragraph" w:styleId="NoSpacing">
    <w:name w:val="No Spacing"/>
    <w:link w:val="NoSpacingChar"/>
    <w:uiPriority w:val="1"/>
    <w:qFormat/>
    <w:rsid w:val="00F06F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FC1"/>
    <w:rPr>
      <w:rFonts w:eastAsiaTheme="minorEastAsia"/>
      <w:lang w:val="en-US"/>
    </w:rPr>
  </w:style>
  <w:style w:type="character" w:customStyle="1" w:styleId="Heading1Char">
    <w:name w:val="Heading 1 Char"/>
    <w:basedOn w:val="DefaultParagraphFont"/>
    <w:link w:val="Heading1"/>
    <w:uiPriority w:val="9"/>
    <w:rsid w:val="000A77F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A77F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40B1A"/>
    <w:pPr>
      <w:outlineLvl w:val="9"/>
    </w:pPr>
    <w:rPr>
      <w:lang w:val="en-US"/>
    </w:rPr>
  </w:style>
  <w:style w:type="paragraph" w:styleId="TOC1">
    <w:name w:val="toc 1"/>
    <w:basedOn w:val="Normal"/>
    <w:next w:val="Normal"/>
    <w:autoRedefine/>
    <w:uiPriority w:val="39"/>
    <w:unhideWhenUsed/>
    <w:rsid w:val="00940B1A"/>
    <w:pPr>
      <w:spacing w:after="100"/>
    </w:pPr>
  </w:style>
  <w:style w:type="paragraph" w:styleId="TOC2">
    <w:name w:val="toc 2"/>
    <w:basedOn w:val="Normal"/>
    <w:next w:val="Normal"/>
    <w:autoRedefine/>
    <w:uiPriority w:val="39"/>
    <w:unhideWhenUsed/>
    <w:rsid w:val="00E46A44"/>
    <w:pPr>
      <w:numPr>
        <w:numId w:val="12"/>
      </w:numPr>
      <w:tabs>
        <w:tab w:val="right" w:leader="dot" w:pos="9016"/>
      </w:tabs>
      <w:spacing w:after="100"/>
    </w:pPr>
  </w:style>
  <w:style w:type="paragraph" w:styleId="Header">
    <w:name w:val="header"/>
    <w:basedOn w:val="Normal"/>
    <w:link w:val="HeaderChar"/>
    <w:uiPriority w:val="99"/>
    <w:unhideWhenUsed/>
    <w:rsid w:val="00940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B1A"/>
  </w:style>
  <w:style w:type="paragraph" w:styleId="Footer">
    <w:name w:val="footer"/>
    <w:basedOn w:val="Normal"/>
    <w:link w:val="FooterChar"/>
    <w:uiPriority w:val="99"/>
    <w:unhideWhenUsed/>
    <w:rsid w:val="00940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B1A"/>
  </w:style>
  <w:style w:type="paragraph" w:styleId="BodyText">
    <w:name w:val="Body Text"/>
    <w:basedOn w:val="Normal"/>
    <w:link w:val="BodyTextChar"/>
    <w:uiPriority w:val="99"/>
    <w:semiHidden/>
    <w:unhideWhenUsed/>
    <w:rsid w:val="00D05D5D"/>
    <w:pPr>
      <w:spacing w:after="120"/>
    </w:pPr>
  </w:style>
  <w:style w:type="character" w:customStyle="1" w:styleId="BodyTextChar">
    <w:name w:val="Body Text Char"/>
    <w:basedOn w:val="DefaultParagraphFont"/>
    <w:link w:val="BodyText"/>
    <w:uiPriority w:val="99"/>
    <w:semiHidden/>
    <w:rsid w:val="00D05D5D"/>
  </w:style>
  <w:style w:type="paragraph" w:customStyle="1" w:styleId="TableParagraph">
    <w:name w:val="Table Paragraph"/>
    <w:basedOn w:val="Normal"/>
    <w:uiPriority w:val="1"/>
    <w:qFormat/>
    <w:rsid w:val="00D05D5D"/>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979096">
      <w:bodyDiv w:val="1"/>
      <w:marLeft w:val="0"/>
      <w:marRight w:val="0"/>
      <w:marTop w:val="0"/>
      <w:marBottom w:val="0"/>
      <w:divBdr>
        <w:top w:val="none" w:sz="0" w:space="0" w:color="auto"/>
        <w:left w:val="none" w:sz="0" w:space="0" w:color="auto"/>
        <w:bottom w:val="none" w:sz="0" w:space="0" w:color="auto"/>
        <w:right w:val="none" w:sz="0" w:space="0" w:color="auto"/>
      </w:divBdr>
    </w:div>
    <w:div w:id="1079909532">
      <w:bodyDiv w:val="1"/>
      <w:marLeft w:val="0"/>
      <w:marRight w:val="0"/>
      <w:marTop w:val="0"/>
      <w:marBottom w:val="0"/>
      <w:divBdr>
        <w:top w:val="none" w:sz="0" w:space="0" w:color="auto"/>
        <w:left w:val="none" w:sz="0" w:space="0" w:color="auto"/>
        <w:bottom w:val="none" w:sz="0" w:space="0" w:color="auto"/>
        <w:right w:val="none" w:sz="0" w:space="0" w:color="auto"/>
      </w:divBdr>
    </w:div>
    <w:div w:id="194288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200146/Confidentiality_-_NHS_Code_of_Practice.pdf" TargetMode="External"/><Relationship Id="rId18" Type="http://schemas.openxmlformats.org/officeDocument/2006/relationships/hyperlink" Target="https://www.legislation.gov.uk/ukpga/1998/29/contents.(Accessed" TargetMode="External"/><Relationship Id="rId26" Type="http://schemas.openxmlformats.org/officeDocument/2006/relationships/hyperlink" Target="https://www.webmd.com/diabetes/endocrine-system-facts" TargetMode="External"/><Relationship Id="rId3" Type="http://schemas.openxmlformats.org/officeDocument/2006/relationships/styles" Target="styles.xml"/><Relationship Id="rId21" Type="http://schemas.openxmlformats.org/officeDocument/2006/relationships/hyperlink" Target="https://www.kidney.org/atoz/content/diabet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my.clevelandclinic.org/health/diseases/9815-hyperglycemia-high-blood-sugar#:~:text=Signs%20and%20symptoms%20of%20hyperglycemia%20include%3A%20Increased%20thirst.,Increased%20hunger.%20Numbness%20or%20tingling%20in%20the%20feet" TargetMode="External"/><Relationship Id="rId17" Type="http://schemas.openxmlformats.org/officeDocument/2006/relationships/hyperlink" Target="https://www.emedicinehealth.com/anatomy_of_the_endocrine_system/article_em.htm" TargetMode="External"/><Relationship Id="rId25" Type="http://schemas.openxmlformats.org/officeDocument/2006/relationships/hyperlink" Target="https://www.health.harvard.edu/blog/healthy-lifestyle-can-prevent-diabetes-and-even-reverse-it-2018090514698"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gov.uk/government/publications/health-matters-preventing-type-2-diabetes/health-matters-preventing-type-2-diabetes" TargetMode="External"/><Relationship Id="rId20" Type="http://schemas.openxmlformats.org/officeDocument/2006/relationships/hyperlink" Target="https://www.nhs.uk/conditions/type-2-diabetes/" TargetMode="External"/><Relationship Id="rId29" Type="http://schemas.openxmlformats.org/officeDocument/2006/relationships/hyperlink" Target="https://www.medscape.com/viewarticle/9391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ail.co.uk/sciencetech/article-8422475/Any-form-healthy-eating-lower-risk-heart-disease-study-says.html" TargetMode="External"/><Relationship Id="rId24" Type="http://schemas.openxmlformats.org/officeDocument/2006/relationships/hyperlink" Target="https://www.huffpost.com/entry/the-truth-about-salt-hypertension-high-blood-pressure_b_58ff2b47e4b0c13feaa5c7f5?guccounter=1&amp;guce_referrer=aHR0cHM6Ly93d3cuYmluZy5jb20v&amp;guce_referrer_sig=AQAAAIy2KvwqoziN1WlEK7BuchbKxWVHFFUklG7Kat_Wz4XtXw71A9SNOIaCbnmpuU0gVYCPZsY1Ko5lN5cJoqWvivzO5XI03UOk1k21QyZWJhzhAt_NnG9UZ_LSDN6IxfAb9ABrpBSw7L6lKK-mjwg9e5vKBGaaS2c8JKj_crGWv5y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93/eurpub/ckx062" TargetMode="External"/><Relationship Id="rId23" Type="http://schemas.openxmlformats.org/officeDocument/2006/relationships/hyperlink" Target="https://www.bing.com/search?q=rnib+stand+for&amp;form=ANNTH1&amp;refig=de7e32be3e05425d9a46813665f67e5d&amp;sp=2&amp;ghc=1&amp;qs=AS&amp;pq=rnib+stand&amp;sk=PRES1AS1&amp;sc=3-10&amp;cvid=de7e32be3e05425d9a46813665f67e5d" TargetMode="External"/><Relationship Id="rId28" Type="http://schemas.openxmlformats.org/officeDocument/2006/relationships/hyperlink" Target="https://doi.org/10.1136/bmj.316.7140.1310" TargetMode="External"/><Relationship Id="rId10" Type="http://schemas.openxmlformats.org/officeDocument/2006/relationships/hyperlink" Target="https://www.medicalnewstoday.com/articles/320518" TargetMode="External"/><Relationship Id="rId19" Type="http://schemas.openxmlformats.org/officeDocument/2006/relationships/hyperlink" Target="https://www.nhs.uk/conditions/low-blood-sugar-hypoglycaemia/"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upa.co.uk/health/health-assessments" TargetMode="External"/><Relationship Id="rId14" Type="http://schemas.openxmlformats.org/officeDocument/2006/relationships/hyperlink" Target="https://www.diabetes.org.uk/guide-to-diabetes/complications/cardiovascular_disease" TargetMode="External"/><Relationship Id="rId22" Type="http://schemas.openxmlformats.org/officeDocument/2006/relationships/hyperlink" Target="https://www.nice.org.uk/guidance/ng28/chapter/1-Recommendations#blood-glucose-management-2" TargetMode="External"/><Relationship Id="rId27" Type="http://schemas.openxmlformats.org/officeDocument/2006/relationships/hyperlink" Target="https://www.which.co.uk/later-life-care/carers-and-caring/needs-assessment/getting-a-needs-assessment-af55g5x4xhf0"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9B58C6853444020A078A756A53CF3C5"/>
        <w:category>
          <w:name w:val="General"/>
          <w:gallery w:val="placeholder"/>
        </w:category>
        <w:types>
          <w:type w:val="bbPlcHdr"/>
        </w:types>
        <w:behaviors>
          <w:behavior w:val="content"/>
        </w:behaviors>
        <w:guid w:val="{85771482-85D6-40B2-8C1E-B42A73132D9C}"/>
      </w:docPartPr>
      <w:docPartBody>
        <w:p w:rsidR="00B35CDF" w:rsidRDefault="00B35CDF" w:rsidP="00B35CDF">
          <w:pPr>
            <w:pStyle w:val="79B58C6853444020A078A756A53CF3C5"/>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CDF"/>
    <w:rsid w:val="00B3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B58C6853444020A078A756A53CF3C5">
    <w:name w:val="79B58C6853444020A078A756A53CF3C5"/>
    <w:rsid w:val="00B35CDF"/>
  </w:style>
  <w:style w:type="paragraph" w:customStyle="1" w:styleId="DCD566DEA62444228CA014362E63656E">
    <w:name w:val="DCD566DEA62444228CA014362E63656E"/>
    <w:rsid w:val="00B35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6875</TotalTime>
  <Pages>15</Pages>
  <Words>3849</Words>
  <Characters>21941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25739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
  <dc:creator>sofiasultana75@yahoo.com</dc:creator>
  <cp:keywords/>
  <dc:description/>
  <cp:lastModifiedBy>sofiasultana75@yahoo.com</cp:lastModifiedBy>
  <cp:revision>14</cp:revision>
  <dcterms:created xsi:type="dcterms:W3CDTF">2020-11-28T00:19:00Z</dcterms:created>
  <dcterms:modified xsi:type="dcterms:W3CDTF">2020-12-03T15:47:00Z</dcterms:modified>
</cp:coreProperties>
</file>