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7E28D9" w14:textId="20FFE543" w:rsidR="00337865" w:rsidRPr="0038585E" w:rsidRDefault="00337865" w:rsidP="00337865">
      <w:pPr>
        <w:pStyle w:val="NormalWeb"/>
        <w:rPr>
          <w:rFonts w:hAnsi="Symbol"/>
          <w:sz w:val="52"/>
          <w:szCs w:val="52"/>
        </w:rPr>
      </w:pPr>
      <w:r w:rsidRPr="0038585E">
        <w:rPr>
          <w:rFonts w:hAnsi="Symbol"/>
          <w:sz w:val="52"/>
          <w:szCs w:val="52"/>
        </w:rPr>
        <w:t>Student Names/ID   Shazia Malik 2127945-Nasreen Akhtar 2132945</w:t>
      </w:r>
    </w:p>
    <w:p w14:paraId="3F3D62E1" w14:textId="0FC3932F" w:rsidR="0038585E" w:rsidRPr="0038585E" w:rsidRDefault="0038585E" w:rsidP="00337865">
      <w:pPr>
        <w:pStyle w:val="NormalWeb"/>
        <w:rPr>
          <w:rFonts w:hAnsi="Symbol"/>
          <w:sz w:val="52"/>
          <w:szCs w:val="52"/>
        </w:rPr>
      </w:pPr>
      <w:r w:rsidRPr="0038585E">
        <w:rPr>
          <w:rFonts w:hAnsi="Symbol"/>
          <w:sz w:val="52"/>
          <w:szCs w:val="52"/>
        </w:rPr>
        <w:t xml:space="preserve">Module:   Mental Disorders and Psycopathology </w:t>
      </w:r>
    </w:p>
    <w:p w14:paraId="0464237D" w14:textId="0637865D" w:rsidR="00337865" w:rsidRPr="0038585E" w:rsidRDefault="0038585E" w:rsidP="00337865">
      <w:pPr>
        <w:pStyle w:val="NormalWeb"/>
        <w:rPr>
          <w:rFonts w:hAnsi="Symbol"/>
          <w:sz w:val="52"/>
          <w:szCs w:val="52"/>
        </w:rPr>
      </w:pPr>
      <w:r w:rsidRPr="0038585E">
        <w:rPr>
          <w:rFonts w:hAnsi="Symbol"/>
          <w:sz w:val="52"/>
          <w:szCs w:val="52"/>
        </w:rPr>
        <w:t>Module Code:          BMHP6006</w:t>
      </w:r>
    </w:p>
    <w:p w14:paraId="52B3CB95" w14:textId="76235067" w:rsidR="0038585E" w:rsidRPr="0038585E" w:rsidRDefault="0038585E" w:rsidP="00337865">
      <w:pPr>
        <w:pStyle w:val="NormalWeb"/>
        <w:rPr>
          <w:rFonts w:hAnsi="Symbol"/>
          <w:sz w:val="52"/>
          <w:szCs w:val="52"/>
        </w:rPr>
      </w:pPr>
      <w:r w:rsidRPr="0038585E">
        <w:rPr>
          <w:rFonts w:hAnsi="Symbol"/>
          <w:sz w:val="52"/>
          <w:szCs w:val="52"/>
        </w:rPr>
        <w:t>Lecturer: Dr Josephine Chen-Wilson</w:t>
      </w:r>
    </w:p>
    <w:p w14:paraId="31B9BD21" w14:textId="7A8E7D9C" w:rsidR="0038585E" w:rsidRDefault="0038585E" w:rsidP="00337865">
      <w:pPr>
        <w:pStyle w:val="NormalWeb"/>
        <w:rPr>
          <w:rFonts w:hAnsi="Symbol"/>
          <w:sz w:val="52"/>
          <w:szCs w:val="52"/>
        </w:rPr>
      </w:pPr>
      <w:r w:rsidRPr="0038585E">
        <w:rPr>
          <w:rFonts w:hAnsi="Symbol"/>
          <w:sz w:val="52"/>
          <w:szCs w:val="52"/>
        </w:rPr>
        <w:t>Assignment title: Component 1 Debate Discussion and Supporting Paper</w:t>
      </w:r>
    </w:p>
    <w:p w14:paraId="22084BA1" w14:textId="0EE01CEB" w:rsidR="00E94E0F" w:rsidRPr="002E46F5" w:rsidRDefault="002E46F5" w:rsidP="00337865">
      <w:pPr>
        <w:pStyle w:val="NormalWeb"/>
        <w:rPr>
          <w:rFonts w:hAnsi="Symbol"/>
          <w:sz w:val="28"/>
          <w:szCs w:val="28"/>
        </w:rPr>
      </w:pPr>
      <w:proofErr w:type="gramStart"/>
      <w:r>
        <w:rPr>
          <w:rFonts w:hAnsi="Symbol"/>
          <w:sz w:val="28"/>
          <w:szCs w:val="28"/>
        </w:rPr>
        <w:t>References;</w:t>
      </w:r>
      <w:proofErr w:type="gramEnd"/>
    </w:p>
    <w:p w14:paraId="67D1882D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British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Medical Association, 2021.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Lost in Transit? Funding for Mental Health Services in England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5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https://www.bma.org.uk/advice-and-support/nhs-delivery-and-workforce/funding/lost-in-transit-funding-for-mental-health-services-in-england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6C62231A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Care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Quality Commission, 2021.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State of Care in Mental Health Services 2020/21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6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https://www.cqc.org.uk/publications/major-report/state-care-mental-health-services-202021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0BE986D9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Department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of Health and Social Care, 2021.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Reforming the Mental Health Act: Government response to the consultation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7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https://www.gov.uk/government/consultations/reforming-the-mental-health-act/reforming-the-mental-health-act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18E6E39D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European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Psychiatric Association, 2020.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Guidelines for the Treatment of Depression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8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https://www.europsy.net/guidelines/depression/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6CB6BB06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Health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Education England, 2021.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Stepping Forward to 2020/21: The Mental Health Workforce Plan for England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9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https://www.hee.nhs.uk/our-work/mental-health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3931CFD7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House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of Commons Health and Social Care Committee, 2021.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Children and Young People's Mental Health: Eighth Report of Session 2021-22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10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https://committees.parliament.uk/publications/8358/documents/85123/default/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46FF2BEB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House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of Commons Library, 2021.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Mental Health Policy in England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11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https://commonslibrary.parliament.uk/research-briefings/cbp-7547/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4644B4C8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Institute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for Public Policy Research, 2021.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Fair Funding for Mental Health: Putting Parity into Practice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12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https://www.ippr.org/research/publications/fair-funding-for-mental-health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54D83166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International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Classification of Diseases, 10th Revision (ICD-10). Available at: </w:t>
      </w:r>
      <w:hyperlink r:id="rId13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https://www.who.int/classifications/icd/icdonlineversions/en/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04EC009B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King's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College London, 2019.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Mental Health Stigma Study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14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https://www.kcl.ac.uk/news/new-study-shows-significant-reduction-in-mental-health-stigma-over-past-decade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6CDFF905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King’s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Fund, 2021.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Key Facts and Trends in Mental Health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15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https://www.kingsfund.org.uk/publications/key-facts-mental-health-2021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6761364A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Mental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Capacity Act 2005. Available at: </w:t>
      </w:r>
      <w:hyperlink r:id="rId16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https://www.legislation.gov.uk/ukpga/2005/9/contents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176CB04B" w14:textId="77777777" w:rsidR="00E94E0F" w:rsidRPr="002E46F5" w:rsidRDefault="00E94E0F" w:rsidP="00E94E0F">
      <w:pPr>
        <w:pStyle w:val="NormalWeb"/>
        <w:rPr>
          <w:rFonts w:ascii="Arial" w:hAnsi="Arial" w:cs="Arial"/>
          <w:sz w:val="22"/>
          <w:szCs w:val="22"/>
        </w:rPr>
      </w:pPr>
      <w:proofErr w:type="gramStart"/>
      <w:r w:rsidRPr="002E46F5">
        <w:rPr>
          <w:rFonts w:ascii="Arial" w:hAnsi="Arial" w:cs="Arial"/>
          <w:sz w:val="22"/>
          <w:szCs w:val="22"/>
        </w:rPr>
        <w:t>  Mental</w:t>
      </w:r>
      <w:proofErr w:type="gramEnd"/>
      <w:r w:rsidRPr="002E46F5">
        <w:rPr>
          <w:rFonts w:ascii="Arial" w:hAnsi="Arial" w:cs="Arial"/>
          <w:sz w:val="22"/>
          <w:szCs w:val="22"/>
        </w:rPr>
        <w:t xml:space="preserve"> Health Act 1983. Available at: </w:t>
      </w:r>
      <w:hyperlink r:id="rId17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https://www.legislation.gov.uk/ukpga/1983/20/contents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3FB3E6F1" w14:textId="3954E9A7" w:rsidR="00E94E0F" w:rsidRPr="002E46F5" w:rsidRDefault="00E94E0F" w:rsidP="00840C6F">
      <w:pPr>
        <w:pStyle w:val="NormalWeb"/>
        <w:ind w:left="360"/>
        <w:rPr>
          <w:rFonts w:ascii="Arial" w:hAnsi="Arial" w:cs="Arial"/>
          <w:sz w:val="22"/>
          <w:szCs w:val="22"/>
        </w:rPr>
      </w:pPr>
      <w:r w:rsidRPr="002E46F5">
        <w:rPr>
          <w:rFonts w:ascii="Arial" w:hAnsi="Arial" w:cs="Arial"/>
          <w:sz w:val="22"/>
          <w:szCs w:val="22"/>
        </w:rPr>
        <w:t xml:space="preserve">World Health Organization, 2021. </w:t>
      </w:r>
      <w:r w:rsidRPr="002E46F5">
        <w:rPr>
          <w:rStyle w:val="Emphasis"/>
          <w:rFonts w:ascii="Arial" w:eastAsiaTheme="majorEastAsia" w:hAnsi="Arial" w:cs="Arial"/>
          <w:sz w:val="22"/>
          <w:szCs w:val="22"/>
        </w:rPr>
        <w:t>Mental Health Atlas 2020</w:t>
      </w:r>
      <w:r w:rsidRPr="002E46F5">
        <w:rPr>
          <w:rFonts w:ascii="Arial" w:hAnsi="Arial" w:cs="Arial"/>
          <w:sz w:val="22"/>
          <w:szCs w:val="22"/>
        </w:rPr>
        <w:t xml:space="preserve">. Available at: </w:t>
      </w:r>
      <w:hyperlink r:id="rId18" w:tgtFrame="_new" w:history="1">
        <w:r w:rsidRPr="002E46F5">
          <w:rPr>
            <w:rStyle w:val="Hyperlink"/>
            <w:rFonts w:ascii="Arial" w:eastAsiaTheme="majorEastAsia" w:hAnsi="Arial" w:cs="Arial"/>
            <w:sz w:val="22"/>
            <w:szCs w:val="22"/>
          </w:rPr>
          <w:t>https://www.who.int/publications/i/item/9789240036703</w:t>
        </w:r>
      </w:hyperlink>
      <w:r w:rsidRPr="002E46F5">
        <w:rPr>
          <w:rFonts w:ascii="Arial" w:hAnsi="Arial" w:cs="Arial"/>
          <w:sz w:val="22"/>
          <w:szCs w:val="22"/>
        </w:rPr>
        <w:t xml:space="preserve"> [Accessed 25 June 2024].</w:t>
      </w:r>
    </w:p>
    <w:p w14:paraId="7F5DC655" w14:textId="3F3D7318" w:rsidR="00337865" w:rsidRPr="002E46F5" w:rsidRDefault="00337865" w:rsidP="00E94E0F">
      <w:pPr>
        <w:pStyle w:val="NormalWeb"/>
        <w:ind w:left="720"/>
        <w:rPr>
          <w:rFonts w:ascii="Arial" w:hAnsi="Arial" w:cs="Arial"/>
          <w:sz w:val="22"/>
          <w:szCs w:val="22"/>
        </w:rPr>
      </w:pPr>
    </w:p>
    <w:sectPr w:rsidR="00337865" w:rsidRPr="002E4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4B24BB5"/>
    <w:multiLevelType w:val="hybridMultilevel"/>
    <w:tmpl w:val="66042E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963308"/>
    <w:multiLevelType w:val="hybridMultilevel"/>
    <w:tmpl w:val="D4681BCA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2" w15:restartNumberingAfterBreak="0">
    <w:nsid w:val="42F15084"/>
    <w:multiLevelType w:val="hybridMultilevel"/>
    <w:tmpl w:val="28B62920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B5033E"/>
    <w:multiLevelType w:val="hybridMultilevel"/>
    <w:tmpl w:val="1A1273F0"/>
    <w:lvl w:ilvl="0" w:tplc="8786A024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CC70C9"/>
    <w:multiLevelType w:val="hybridMultilevel"/>
    <w:tmpl w:val="1F8A7C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9058D7"/>
    <w:multiLevelType w:val="hybridMultilevel"/>
    <w:tmpl w:val="D2745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3729918">
    <w:abstractNumId w:val="1"/>
  </w:num>
  <w:num w:numId="2" w16cid:durableId="958071008">
    <w:abstractNumId w:val="0"/>
  </w:num>
  <w:num w:numId="3" w16cid:durableId="1904693">
    <w:abstractNumId w:val="4"/>
  </w:num>
  <w:num w:numId="4" w16cid:durableId="470102292">
    <w:abstractNumId w:val="2"/>
  </w:num>
  <w:num w:numId="5" w16cid:durableId="897981250">
    <w:abstractNumId w:val="5"/>
  </w:num>
  <w:num w:numId="6" w16cid:durableId="110280075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37865"/>
    <w:rsid w:val="001D0796"/>
    <w:rsid w:val="002E46F5"/>
    <w:rsid w:val="00337865"/>
    <w:rsid w:val="0038585E"/>
    <w:rsid w:val="005858B8"/>
    <w:rsid w:val="005B7FCB"/>
    <w:rsid w:val="005D04F3"/>
    <w:rsid w:val="00711563"/>
    <w:rsid w:val="00840C6F"/>
    <w:rsid w:val="008D764E"/>
    <w:rsid w:val="00923512"/>
    <w:rsid w:val="00CC2069"/>
    <w:rsid w:val="00D25989"/>
    <w:rsid w:val="00E94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D08905B"/>
  <w15:docId w15:val="{DD49E5E5-A564-4DB3-9423-484A0809B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78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78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78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78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78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78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78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78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78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78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78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78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78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78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78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78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78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78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78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78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78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78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78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78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78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78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78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78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786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3378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337865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33786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8321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7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8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uropsy.net/guidelines/depression/" TargetMode="External"/><Relationship Id="rId13" Type="http://schemas.openxmlformats.org/officeDocument/2006/relationships/hyperlink" Target="https://www.who.int/classifications/icd/icdonlineversions/en/" TargetMode="External"/><Relationship Id="rId18" Type="http://schemas.openxmlformats.org/officeDocument/2006/relationships/hyperlink" Target="https://www.who.int/publications/i/item/978924003670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consultations/reforming-the-mental-health-act/reforming-the-mental-health-act" TargetMode="External"/><Relationship Id="rId12" Type="http://schemas.openxmlformats.org/officeDocument/2006/relationships/hyperlink" Target="https://www.ippr.org/research/publications/fair-funding-for-mental-health" TargetMode="External"/><Relationship Id="rId17" Type="http://schemas.openxmlformats.org/officeDocument/2006/relationships/hyperlink" Target="https://www.legislation.gov.uk/ukpga/1983/20/content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pga/2005/9/contents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qc.org.uk/publications/major-report/state-care-mental-health-services-202021" TargetMode="External"/><Relationship Id="rId11" Type="http://schemas.openxmlformats.org/officeDocument/2006/relationships/hyperlink" Target="https://commonslibrary.parliament.uk/research-briefings/cbp-7547/" TargetMode="External"/><Relationship Id="rId5" Type="http://schemas.openxmlformats.org/officeDocument/2006/relationships/hyperlink" Target="https://www.bma.org.uk/advice-and-support/nhs-delivery-and-workforce/funding/lost-in-transit-funding-for-mental-health-services-in-england" TargetMode="External"/><Relationship Id="rId15" Type="http://schemas.openxmlformats.org/officeDocument/2006/relationships/hyperlink" Target="https://www.kingsfund.org.uk/publications/key-facts-mental-health-2021" TargetMode="External"/><Relationship Id="rId10" Type="http://schemas.openxmlformats.org/officeDocument/2006/relationships/hyperlink" Target="https://committees.parliament.uk/publications/8358/documents/85123/default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hee.nhs.uk/our-work/mental-health" TargetMode="External"/><Relationship Id="rId14" Type="http://schemas.openxmlformats.org/officeDocument/2006/relationships/hyperlink" Target="https://www.kcl.ac.uk/news/new-study-shows-significant-reduction-in-mental-health-stigma-over-past-deca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418</Words>
  <Characters>3950</Characters>
  <Application>Microsoft Office Word</Application>
  <DocSecurity>0</DocSecurity>
  <Lines>73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 no1</dc:creator>
  <cp:keywords/>
  <dc:description/>
  <cp:lastModifiedBy>nas no1</cp:lastModifiedBy>
  <cp:revision>2</cp:revision>
  <dcterms:created xsi:type="dcterms:W3CDTF">2024-06-25T18:36:00Z</dcterms:created>
  <dcterms:modified xsi:type="dcterms:W3CDTF">2024-06-25T18:36:00Z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46c42f1a-cf6a-454b-ae53-f9e3de01ea47</vt:lpwstr>
  </property>
</Properties>
</file>