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4489164"/>
        <w:docPartObj>
          <w:docPartGallery w:val="Cover Pages"/>
          <w:docPartUnique/>
        </w:docPartObj>
      </w:sdtPr>
      <w:sdtContent>
        <w:p w14:paraId="5DD7D45C" w14:textId="29CE6B0A" w:rsidR="00577269" w:rsidRDefault="00A221C6">
          <w:pPr>
            <w:pStyle w:val="NoSpacing"/>
            <w:rPr>
              <w:rFonts w:eastAsiaTheme="minorHAnsi"/>
              <w:lang w:val="en-GB"/>
            </w:rPr>
          </w:pPr>
          <w:r>
            <w:rPr>
              <w:noProof/>
            </w:rPr>
            <mc:AlternateContent>
              <mc:Choice Requires="wpg">
                <w:drawing>
                  <wp:anchor distT="0" distB="0" distL="114300" distR="114300" simplePos="0" relativeHeight="251659264" behindDoc="1" locked="0" layoutInCell="1" allowOverlap="1" wp14:anchorId="0D869B11" wp14:editId="7CE64AB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585"/>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E02549D"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w:drawing>
              <wp:inline distT="0" distB="0" distL="0" distR="0" wp14:anchorId="0731CB74" wp14:editId="0F9A65E9">
                <wp:extent cx="2400300" cy="957234"/>
                <wp:effectExtent l="0" t="0" r="0"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8814" cy="964617"/>
                        </a:xfrm>
                        <a:prstGeom prst="rect">
                          <a:avLst/>
                        </a:prstGeom>
                        <a:noFill/>
                        <a:ln>
                          <a:noFill/>
                        </a:ln>
                      </pic:spPr>
                    </pic:pic>
                  </a:graphicData>
                </a:graphic>
              </wp:inline>
            </w:drawing>
          </w:r>
        </w:p>
        <w:p w14:paraId="6EED169A" w14:textId="4FFB32C6" w:rsidR="00A221C6" w:rsidRDefault="00A221C6">
          <w:pPr>
            <w:pStyle w:val="NoSpacing"/>
            <w:rPr>
              <w:rFonts w:eastAsiaTheme="minorHAnsi"/>
              <w:lang w:val="en-GB"/>
            </w:rPr>
          </w:pPr>
        </w:p>
        <w:p w14:paraId="72D7BE87" w14:textId="77777777" w:rsidR="00A221C6" w:rsidRDefault="00A221C6">
          <w:pPr>
            <w:pStyle w:val="NoSpacing"/>
          </w:pPr>
        </w:p>
        <w:p w14:paraId="1ACCE885" w14:textId="77777777" w:rsidR="00577269" w:rsidRDefault="00577269">
          <w:pPr>
            <w:pStyle w:val="NoSpacing"/>
          </w:pPr>
        </w:p>
        <w:p w14:paraId="3B0140CB" w14:textId="77777777" w:rsidR="00577269" w:rsidRDefault="00577269">
          <w:pPr>
            <w:pStyle w:val="NoSpacing"/>
          </w:pPr>
        </w:p>
        <w:p w14:paraId="66AAD948" w14:textId="77777777" w:rsidR="00577269" w:rsidRDefault="00577269">
          <w:pPr>
            <w:pStyle w:val="NoSpacing"/>
          </w:pPr>
        </w:p>
        <w:p w14:paraId="1EBB6D9D" w14:textId="77777777" w:rsidR="00577269" w:rsidRDefault="00577269">
          <w:pPr>
            <w:pStyle w:val="NoSpacing"/>
          </w:pPr>
        </w:p>
        <w:p w14:paraId="3094A011" w14:textId="77777777" w:rsidR="00577269" w:rsidRDefault="00577269">
          <w:pPr>
            <w:pStyle w:val="NoSpacing"/>
          </w:pPr>
        </w:p>
        <w:p w14:paraId="7595B067" w14:textId="77777777" w:rsidR="00577269" w:rsidRDefault="00577269">
          <w:pPr>
            <w:pStyle w:val="NoSpacing"/>
          </w:pPr>
        </w:p>
        <w:p w14:paraId="4E879541" w14:textId="77777777" w:rsidR="00577269" w:rsidRDefault="00577269">
          <w:pPr>
            <w:pStyle w:val="NoSpacing"/>
          </w:pPr>
        </w:p>
        <w:p w14:paraId="3B235571" w14:textId="77777777" w:rsidR="00577269" w:rsidRDefault="00577269">
          <w:pPr>
            <w:pStyle w:val="NoSpacing"/>
          </w:pPr>
        </w:p>
        <w:p w14:paraId="4CC2A8F2" w14:textId="77777777" w:rsidR="00577269" w:rsidRDefault="00577269">
          <w:pPr>
            <w:pStyle w:val="NoSpacing"/>
          </w:pPr>
        </w:p>
        <w:p w14:paraId="17C01F36" w14:textId="77777777" w:rsidR="00577269" w:rsidRDefault="00577269">
          <w:pPr>
            <w:pStyle w:val="NoSpacing"/>
          </w:pPr>
        </w:p>
        <w:p w14:paraId="291BF69F" w14:textId="77777777" w:rsidR="00577269" w:rsidRDefault="00577269">
          <w:pPr>
            <w:pStyle w:val="NoSpacing"/>
          </w:pPr>
        </w:p>
        <w:p w14:paraId="24B844EC" w14:textId="4C38DBFD" w:rsidR="00A221C6" w:rsidRDefault="00A221C6">
          <w:pPr>
            <w:pStyle w:val="NoSpacing"/>
          </w:pPr>
        </w:p>
        <w:p w14:paraId="3C5C52F9" w14:textId="7C78E46D" w:rsidR="00A221C6" w:rsidRPr="00A221C6" w:rsidRDefault="00A221C6" w:rsidP="00A221C6">
          <w:pPr>
            <w:pStyle w:val="Heading1"/>
            <w:ind w:left="2160"/>
            <w:jc w:val="center"/>
            <w:rPr>
              <w:color w:val="auto"/>
            </w:rPr>
          </w:pPr>
          <w:r>
            <w:rPr>
              <w:color w:val="auto"/>
            </w:rPr>
            <w:t xml:space="preserve">   </w:t>
          </w:r>
          <w:bookmarkStart w:id="0" w:name="_Toc70704872"/>
          <w:r>
            <w:rPr>
              <w:color w:val="auto"/>
            </w:rPr>
            <w:t>BMW5106 with Mrs. Zainab Atta.</w:t>
          </w:r>
          <w:bookmarkEnd w:id="0"/>
        </w:p>
        <w:p w14:paraId="360B0C01" w14:textId="77777777" w:rsidR="00577269" w:rsidRDefault="00577269">
          <w:pPr>
            <w:pStyle w:val="NoSpacing"/>
          </w:pPr>
        </w:p>
        <w:p w14:paraId="6713EB89" w14:textId="77777777" w:rsidR="00577269" w:rsidRDefault="00577269">
          <w:pPr>
            <w:pStyle w:val="NoSpacing"/>
          </w:pPr>
        </w:p>
        <w:p w14:paraId="657073F3" w14:textId="77777777" w:rsidR="00577269" w:rsidRDefault="00577269">
          <w:pPr>
            <w:pStyle w:val="NoSpacing"/>
          </w:pPr>
        </w:p>
        <w:p w14:paraId="4787954D" w14:textId="77777777" w:rsidR="00577269" w:rsidRDefault="00577269">
          <w:pPr>
            <w:pStyle w:val="NoSpacing"/>
          </w:pPr>
        </w:p>
        <w:p w14:paraId="5BA23CC3" w14:textId="77777777" w:rsidR="00577269" w:rsidRDefault="00577269" w:rsidP="00577269">
          <w:pPr>
            <w:pStyle w:val="NoSpacing"/>
            <w:jc w:val="center"/>
          </w:pPr>
        </w:p>
        <w:p w14:paraId="393AD7AC" w14:textId="77777777" w:rsidR="00577269" w:rsidRDefault="00577269" w:rsidP="00577269">
          <w:pPr>
            <w:pStyle w:val="NoSpacing"/>
            <w:jc w:val="center"/>
          </w:pPr>
        </w:p>
        <w:p w14:paraId="79AA5508" w14:textId="77777777" w:rsidR="00577269" w:rsidRDefault="00577269" w:rsidP="00577269">
          <w:pPr>
            <w:pStyle w:val="NoSpacing"/>
            <w:jc w:val="center"/>
          </w:pPr>
        </w:p>
        <w:p w14:paraId="3DAB0386" w14:textId="77777777" w:rsidR="00577269" w:rsidRDefault="00577269" w:rsidP="00577269">
          <w:pPr>
            <w:pStyle w:val="NoSpacing"/>
            <w:jc w:val="center"/>
          </w:pPr>
        </w:p>
        <w:p w14:paraId="402190EF" w14:textId="77777777" w:rsidR="00577269" w:rsidRDefault="00577269" w:rsidP="00577269">
          <w:pPr>
            <w:pStyle w:val="NoSpacing"/>
            <w:jc w:val="center"/>
          </w:pPr>
        </w:p>
        <w:p w14:paraId="79820F01" w14:textId="2DA61973" w:rsidR="00577269" w:rsidRDefault="00577269" w:rsidP="00577269">
          <w:pPr>
            <w:pStyle w:val="NoSpacing"/>
            <w:jc w:val="center"/>
          </w:pPr>
          <w:r>
            <w:rPr>
              <w:noProof/>
            </w:rPr>
            <mc:AlternateContent>
              <mc:Choice Requires="wps">
                <w:drawing>
                  <wp:anchor distT="0" distB="0" distL="114300" distR="114300" simplePos="0" relativeHeight="251661312" behindDoc="0" locked="0" layoutInCell="1" allowOverlap="1" wp14:anchorId="59955267" wp14:editId="5087318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0C14AA" w14:textId="699CB359" w:rsidR="00886C96" w:rsidRDefault="00886C9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Davide Valvano (1916733)</w:t>
                                    </w:r>
                                  </w:sdtContent>
                                </w:sdt>
                              </w:p>
                              <w:p w14:paraId="7881B14B" w14:textId="45B3EBBC" w:rsidR="00886C96" w:rsidRPr="00A221C6" w:rsidRDefault="00886C96">
                                <w:pPr>
                                  <w:pStyle w:val="NoSpacing"/>
                                  <w:rPr>
                                    <w:rFonts w:ascii="Calibri body" w:hAnsi="Calibri body"/>
                                    <w:color w:val="4472C4" w:themeColor="accent1"/>
                                    <w:sz w:val="26"/>
                                    <w:szCs w:val="26"/>
                                  </w:rPr>
                                </w:pPr>
                                <w:sdt>
                                  <w:sdtPr>
                                    <w:rPr>
                                      <w:rFonts w:ascii="Calibri body" w:hAnsi="Calibri body" w:cs="Times New Roman"/>
                                      <w:color w:val="4472C4" w:themeColor="accent1"/>
                                      <w:sz w:val="26"/>
                                      <w:szCs w:val="26"/>
                                    </w:rPr>
                                    <w:alias w:val="Company"/>
                                    <w:tag w:val=""/>
                                    <w:id w:val="1558814826"/>
                                    <w:dataBinding w:prefixMappings="xmlns:ns0='http://schemas.openxmlformats.org/officeDocument/2006/extended-properties' " w:xpath="/ns0:Properties[1]/ns0:Company[1]" w:storeItemID="{6668398D-A668-4E3E-A5EB-62B293D839F1}"/>
                                    <w:text/>
                                  </w:sdtPr>
                                  <w:sdtContent>
                                    <w:r w:rsidR="00FC3C8F">
                                      <w:rPr>
                                        <w:rFonts w:ascii="Calibri body" w:hAnsi="Calibri body" w:cs="Times New Roman"/>
                                        <w:color w:val="4472C4" w:themeColor="accent1"/>
                                        <w:sz w:val="26"/>
                                        <w:szCs w:val="26"/>
                                      </w:rPr>
                                      <w:t>30</w:t>
                                    </w:r>
                                    <w:r w:rsidRPr="00A221C6">
                                      <w:rPr>
                                        <w:rFonts w:ascii="Calibri body" w:hAnsi="Calibri body" w:cs="Times New Roman"/>
                                        <w:color w:val="4472C4" w:themeColor="accent1"/>
                                        <w:sz w:val="26"/>
                                        <w:szCs w:val="26"/>
                                      </w:rPr>
                                      <w:t>/0</w:t>
                                    </w:r>
                                    <w:r>
                                      <w:rPr>
                                        <w:rFonts w:ascii="Calibri body" w:hAnsi="Calibri body" w:cs="Times New Roman"/>
                                        <w:color w:val="4472C4" w:themeColor="accent1"/>
                                        <w:sz w:val="26"/>
                                        <w:szCs w:val="26"/>
                                      </w:rPr>
                                      <w:t>4</w:t>
                                    </w:r>
                                    <w:r w:rsidRPr="00A221C6">
                                      <w:rPr>
                                        <w:rFonts w:ascii="Calibri body" w:hAnsi="Calibri body" w:cs="Times New Roman"/>
                                        <w:color w:val="4472C4" w:themeColor="accent1"/>
                                        <w:sz w:val="26"/>
                                        <w:szCs w:val="26"/>
                                      </w:rPr>
                                      <w:t>/21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955267" id="_x0000_t202" coordsize="21600,21600" o:spt="202" path="m,l,21600r21600,l21600,xe">
                    <v:stroke joinstyle="miter"/>
                    <v:path gradientshapeok="t" o:connecttype="rect"/>
                  </v:shapetype>
                  <v:shape id="Text Box 32" o:spid="_x0000_s1026"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660C14AA" w14:textId="699CB359" w:rsidR="00886C96" w:rsidRDefault="00886C9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Davide Valvano (1916733)</w:t>
                              </w:r>
                            </w:sdtContent>
                          </w:sdt>
                        </w:p>
                        <w:p w14:paraId="7881B14B" w14:textId="45B3EBBC" w:rsidR="00886C96" w:rsidRPr="00A221C6" w:rsidRDefault="00886C96">
                          <w:pPr>
                            <w:pStyle w:val="NoSpacing"/>
                            <w:rPr>
                              <w:rFonts w:ascii="Calibri body" w:hAnsi="Calibri body"/>
                              <w:color w:val="4472C4" w:themeColor="accent1"/>
                              <w:sz w:val="26"/>
                              <w:szCs w:val="26"/>
                            </w:rPr>
                          </w:pPr>
                          <w:sdt>
                            <w:sdtPr>
                              <w:rPr>
                                <w:rFonts w:ascii="Calibri body" w:hAnsi="Calibri body" w:cs="Times New Roman"/>
                                <w:color w:val="4472C4" w:themeColor="accent1"/>
                                <w:sz w:val="26"/>
                                <w:szCs w:val="26"/>
                              </w:rPr>
                              <w:alias w:val="Company"/>
                              <w:tag w:val=""/>
                              <w:id w:val="1558814826"/>
                              <w:dataBinding w:prefixMappings="xmlns:ns0='http://schemas.openxmlformats.org/officeDocument/2006/extended-properties' " w:xpath="/ns0:Properties[1]/ns0:Company[1]" w:storeItemID="{6668398D-A668-4E3E-A5EB-62B293D839F1}"/>
                              <w:text/>
                            </w:sdtPr>
                            <w:sdtContent>
                              <w:r w:rsidR="00FC3C8F">
                                <w:rPr>
                                  <w:rFonts w:ascii="Calibri body" w:hAnsi="Calibri body" w:cs="Times New Roman"/>
                                  <w:color w:val="4472C4" w:themeColor="accent1"/>
                                  <w:sz w:val="26"/>
                                  <w:szCs w:val="26"/>
                                </w:rPr>
                                <w:t>30</w:t>
                              </w:r>
                              <w:r w:rsidRPr="00A221C6">
                                <w:rPr>
                                  <w:rFonts w:ascii="Calibri body" w:hAnsi="Calibri body" w:cs="Times New Roman"/>
                                  <w:color w:val="4472C4" w:themeColor="accent1"/>
                                  <w:sz w:val="26"/>
                                  <w:szCs w:val="26"/>
                                </w:rPr>
                                <w:t>/0</w:t>
                              </w:r>
                              <w:r>
                                <w:rPr>
                                  <w:rFonts w:ascii="Calibri body" w:hAnsi="Calibri body" w:cs="Times New Roman"/>
                                  <w:color w:val="4472C4" w:themeColor="accent1"/>
                                  <w:sz w:val="26"/>
                                  <w:szCs w:val="26"/>
                                </w:rPr>
                                <w:t>4</w:t>
                              </w:r>
                              <w:r w:rsidRPr="00A221C6">
                                <w:rPr>
                                  <w:rFonts w:ascii="Calibri body" w:hAnsi="Calibri body" w:cs="Times New Roman"/>
                                  <w:color w:val="4472C4" w:themeColor="accent1"/>
                                  <w:sz w:val="26"/>
                                  <w:szCs w:val="26"/>
                                </w:rPr>
                                <w:t>/21</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D83E866" wp14:editId="7877818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7B8DE6" w14:textId="675486F7" w:rsidR="00886C96" w:rsidRDefault="00886C9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Knowledge and Information Management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D83E866" id="Text Box 1" o:spid="_x0000_s1027"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227B8DE6" w14:textId="675486F7" w:rsidR="00886C96" w:rsidRDefault="00886C9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Knowledge and Information Management Skills.</w:t>
                              </w:r>
                            </w:sdtContent>
                          </w:sdt>
                        </w:p>
                      </w:txbxContent>
                    </v:textbox>
                    <w10:wrap anchorx="page" anchory="page"/>
                  </v:shape>
                </w:pict>
              </mc:Fallback>
            </mc:AlternateContent>
          </w:r>
        </w:p>
        <w:p w14:paraId="6777566C" w14:textId="71411BCC" w:rsidR="00577269" w:rsidRDefault="00E412BC" w:rsidP="00E412BC">
          <w:pPr>
            <w:ind w:left="1440" w:firstLine="720"/>
            <w:jc w:val="center"/>
          </w:pPr>
          <w:r>
            <w:t xml:space="preserve">     </w:t>
          </w:r>
          <w:r w:rsidR="00577269">
            <w:br w:type="page"/>
          </w:r>
        </w:p>
      </w:sdtContent>
    </w:sdt>
    <w:p w14:paraId="1D9A967C" w14:textId="6EFCF167" w:rsidR="00886C96" w:rsidRDefault="00814A79" w:rsidP="00E412BC">
      <w:pPr>
        <w:pStyle w:val="Heading1"/>
        <w:jc w:val="center"/>
        <w:rPr>
          <w:b/>
          <w:bCs/>
          <w:color w:val="000000" w:themeColor="text1"/>
        </w:rPr>
      </w:pPr>
      <w:bookmarkStart w:id="1" w:name="_Toc70704873"/>
      <w:r>
        <w:rPr>
          <w:b/>
          <w:bCs/>
          <w:color w:val="000000" w:themeColor="text1"/>
        </w:rPr>
        <w:lastRenderedPageBreak/>
        <w:t>Executive Summary</w:t>
      </w:r>
      <w:r w:rsidR="003A6FD6">
        <w:rPr>
          <w:b/>
          <w:bCs/>
          <w:color w:val="000000" w:themeColor="text1"/>
        </w:rPr>
        <w:t xml:space="preserve"> </w:t>
      </w:r>
      <w:bookmarkEnd w:id="1"/>
    </w:p>
    <w:p w14:paraId="78C5FE31" w14:textId="77777777" w:rsidR="008A69C3" w:rsidRPr="008A69C3" w:rsidRDefault="008A69C3" w:rsidP="008A69C3"/>
    <w:p w14:paraId="22FD7CD6" w14:textId="42FDADF0" w:rsidR="0073549F" w:rsidRPr="00FC1572" w:rsidRDefault="00886C96" w:rsidP="00FC1572">
      <w:r>
        <w:t>This report will examine the KM tools and methodology applied by one of the world leading company of e-commerce, Amazon.com. S</w:t>
      </w:r>
      <w:r w:rsidR="008A69C3">
        <w:t xml:space="preserve">upported by the relevant academic reviews, this work will investigate the efficiency of those tools implemented in a business scenario where algorithms are set to “learn” from people preferences. Mr Jeff Bezos from the begin of his adventure selling mainly books and DVDs in America, very soon has realised how crucial was the process of acquiring knowledge from the buying users using the platform online, store and develop those details further to obtain an innovative wisdom, able to bring the company to its major success. A deep overview of the company and its milestones achieved thanks to the KM principles </w:t>
      </w:r>
      <w:r w:rsidR="0073549F">
        <w:t xml:space="preserve">analysed in the report will show a different prospective of certain dynamics million of users face every day while navigating the website. Also, the impact of the Covid-19 to the giant company will be matter of discussion, whether the internal decision-making has been effective or not, facts will be scrutinised to reveal if any weaknesses in the system are existing. </w:t>
      </w:r>
    </w:p>
    <w:sdt>
      <w:sdtPr>
        <w:id w:val="17815217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A75ABA2" w14:textId="5F28A391" w:rsidR="00886C96" w:rsidRPr="00FC1572" w:rsidRDefault="00886C96" w:rsidP="00FC1572">
          <w:pPr>
            <w:pStyle w:val="TOCHeading"/>
            <w:jc w:val="center"/>
            <w:rPr>
              <w:b/>
              <w:bCs/>
              <w:color w:val="auto"/>
            </w:rPr>
          </w:pPr>
          <w:r w:rsidRPr="00FC1572">
            <w:rPr>
              <w:b/>
              <w:bCs/>
              <w:color w:val="auto"/>
            </w:rPr>
            <w:t>Table of Contents</w:t>
          </w:r>
        </w:p>
        <w:p w14:paraId="27D7566D" w14:textId="6C90BC06" w:rsidR="00886C96" w:rsidRDefault="00886C96" w:rsidP="008A69C3">
          <w:pPr>
            <w:pStyle w:val="TOC1"/>
            <w:rPr>
              <w:rFonts w:cstheme="minorBidi"/>
              <w:lang w:val="es-ES" w:eastAsia="es-ES"/>
            </w:rPr>
          </w:pPr>
          <w:r>
            <w:fldChar w:fldCharType="begin"/>
          </w:r>
          <w:r>
            <w:instrText xml:space="preserve"> TOC \o "1-3" \h \z \u </w:instrText>
          </w:r>
          <w:r>
            <w:fldChar w:fldCharType="separate"/>
          </w:r>
          <w:hyperlink w:anchor="_Toc70704872" w:history="1"/>
        </w:p>
        <w:p w14:paraId="35A6FA58" w14:textId="15456A13" w:rsidR="00886C96" w:rsidRDefault="00886C96">
          <w:pPr>
            <w:pStyle w:val="TOC2"/>
            <w:tabs>
              <w:tab w:val="right" w:leader="dot" w:pos="9016"/>
            </w:tabs>
            <w:rPr>
              <w:rFonts w:cstheme="minorBidi"/>
              <w:noProof/>
              <w:lang w:val="es-ES" w:eastAsia="es-ES"/>
            </w:rPr>
          </w:pPr>
          <w:hyperlink w:anchor="_Toc70704875" w:history="1">
            <w:r w:rsidRPr="00A832D9">
              <w:rPr>
                <w:rStyle w:val="Hyperlink"/>
                <w:rFonts w:eastAsia="Times New Roman"/>
                <w:b/>
                <w:bCs/>
                <w:noProof/>
                <w:lang w:eastAsia="en-GB"/>
              </w:rPr>
              <w:t>Purpose of writing this report.</w:t>
            </w:r>
            <w:r>
              <w:rPr>
                <w:noProof/>
                <w:webHidden/>
              </w:rPr>
              <w:tab/>
            </w:r>
            <w:r w:rsidR="00FC3C8F">
              <w:rPr>
                <w:noProof/>
                <w:webHidden/>
              </w:rPr>
              <w:t>2</w:t>
            </w:r>
          </w:hyperlink>
        </w:p>
        <w:p w14:paraId="3C6CF3D7" w14:textId="7CD637DF" w:rsidR="00886C96" w:rsidRDefault="00886C96">
          <w:pPr>
            <w:pStyle w:val="TOC2"/>
            <w:tabs>
              <w:tab w:val="right" w:leader="dot" w:pos="9016"/>
            </w:tabs>
            <w:rPr>
              <w:rFonts w:cstheme="minorBidi"/>
              <w:noProof/>
              <w:lang w:val="es-ES" w:eastAsia="es-ES"/>
            </w:rPr>
          </w:pPr>
          <w:hyperlink w:anchor="_Toc70704877" w:history="1">
            <w:r w:rsidRPr="00A832D9">
              <w:rPr>
                <w:rStyle w:val="Hyperlink"/>
                <w:rFonts w:eastAsia="Times New Roman"/>
                <w:b/>
                <w:bCs/>
                <w:noProof/>
                <w:lang w:eastAsia="en-GB"/>
              </w:rPr>
              <w:t>Amazon, the e-commerce giant.</w:t>
            </w:r>
            <w:r>
              <w:rPr>
                <w:noProof/>
                <w:webHidden/>
              </w:rPr>
              <w:tab/>
            </w:r>
            <w:r>
              <w:rPr>
                <w:noProof/>
                <w:webHidden/>
              </w:rPr>
              <w:fldChar w:fldCharType="begin"/>
            </w:r>
            <w:r>
              <w:rPr>
                <w:noProof/>
                <w:webHidden/>
              </w:rPr>
              <w:instrText xml:space="preserve"> PAGEREF _Toc70704877 \h </w:instrText>
            </w:r>
            <w:r>
              <w:rPr>
                <w:noProof/>
                <w:webHidden/>
              </w:rPr>
            </w:r>
            <w:r>
              <w:rPr>
                <w:noProof/>
                <w:webHidden/>
              </w:rPr>
              <w:fldChar w:fldCharType="separate"/>
            </w:r>
            <w:r>
              <w:rPr>
                <w:noProof/>
                <w:webHidden/>
              </w:rPr>
              <w:t>2</w:t>
            </w:r>
            <w:r>
              <w:rPr>
                <w:noProof/>
                <w:webHidden/>
              </w:rPr>
              <w:fldChar w:fldCharType="end"/>
            </w:r>
          </w:hyperlink>
        </w:p>
        <w:p w14:paraId="56AC68BE" w14:textId="0F83E1A1" w:rsidR="00886C96" w:rsidRDefault="00886C96">
          <w:pPr>
            <w:pStyle w:val="TOC2"/>
            <w:tabs>
              <w:tab w:val="right" w:leader="dot" w:pos="9016"/>
            </w:tabs>
            <w:rPr>
              <w:rFonts w:cstheme="minorBidi"/>
              <w:noProof/>
              <w:lang w:val="es-ES" w:eastAsia="es-ES"/>
            </w:rPr>
          </w:pPr>
          <w:hyperlink w:anchor="_Toc70704879" w:history="1">
            <w:r w:rsidRPr="00A832D9">
              <w:rPr>
                <w:rStyle w:val="Hyperlink"/>
                <w:b/>
                <w:bCs/>
                <w:noProof/>
                <w:lang w:eastAsia="en-GB"/>
              </w:rPr>
              <w:t>Knowledge Information Management academic theories and model implementation.</w:t>
            </w:r>
            <w:r>
              <w:rPr>
                <w:noProof/>
                <w:webHidden/>
              </w:rPr>
              <w:tab/>
            </w:r>
            <w:r>
              <w:rPr>
                <w:noProof/>
                <w:webHidden/>
              </w:rPr>
              <w:fldChar w:fldCharType="begin"/>
            </w:r>
            <w:r>
              <w:rPr>
                <w:noProof/>
                <w:webHidden/>
              </w:rPr>
              <w:instrText xml:space="preserve"> PAGEREF _Toc70704879 \h </w:instrText>
            </w:r>
            <w:r>
              <w:rPr>
                <w:noProof/>
                <w:webHidden/>
              </w:rPr>
            </w:r>
            <w:r>
              <w:rPr>
                <w:noProof/>
                <w:webHidden/>
              </w:rPr>
              <w:fldChar w:fldCharType="separate"/>
            </w:r>
            <w:r>
              <w:rPr>
                <w:noProof/>
                <w:webHidden/>
              </w:rPr>
              <w:t>2</w:t>
            </w:r>
            <w:r>
              <w:rPr>
                <w:noProof/>
                <w:webHidden/>
              </w:rPr>
              <w:fldChar w:fldCharType="end"/>
            </w:r>
          </w:hyperlink>
        </w:p>
        <w:p w14:paraId="2F3B2FD8" w14:textId="4AEBE723" w:rsidR="00886C96" w:rsidRDefault="00886C96">
          <w:pPr>
            <w:pStyle w:val="TOC2"/>
            <w:tabs>
              <w:tab w:val="right" w:leader="dot" w:pos="9016"/>
            </w:tabs>
            <w:rPr>
              <w:rFonts w:cstheme="minorBidi"/>
              <w:noProof/>
              <w:lang w:val="es-ES" w:eastAsia="es-ES"/>
            </w:rPr>
          </w:pPr>
          <w:hyperlink w:anchor="_Toc70704880" w:history="1">
            <w:r w:rsidRPr="00A832D9">
              <w:rPr>
                <w:rStyle w:val="Hyperlink"/>
                <w:rFonts w:eastAsia="Times New Roman"/>
                <w:b/>
                <w:bCs/>
                <w:noProof/>
                <w:lang w:eastAsia="en-GB"/>
              </w:rPr>
              <w:t>The scope of this Academic report.</w:t>
            </w:r>
            <w:r>
              <w:rPr>
                <w:noProof/>
                <w:webHidden/>
              </w:rPr>
              <w:tab/>
            </w:r>
            <w:r w:rsidR="00FC3C8F">
              <w:rPr>
                <w:noProof/>
                <w:webHidden/>
              </w:rPr>
              <w:t>3</w:t>
            </w:r>
          </w:hyperlink>
        </w:p>
        <w:p w14:paraId="0CA73DC0" w14:textId="7BAA4393" w:rsidR="00886C96" w:rsidRPr="008A69C3" w:rsidRDefault="00886C96" w:rsidP="008A69C3">
          <w:pPr>
            <w:pStyle w:val="TOC1"/>
            <w:rPr>
              <w:rFonts w:cstheme="minorBidi"/>
              <w:lang w:val="es-ES" w:eastAsia="es-ES"/>
            </w:rPr>
          </w:pPr>
          <w:hyperlink w:anchor="_Toc70704881" w:history="1">
            <w:r w:rsidRPr="008A69C3">
              <w:rPr>
                <w:rStyle w:val="Hyperlink"/>
              </w:rPr>
              <w:t>Approaching Knowledge and Information Management</w:t>
            </w:r>
            <w:r w:rsidRPr="008A69C3">
              <w:rPr>
                <w:webHidden/>
              </w:rPr>
              <w:tab/>
            </w:r>
            <w:r w:rsidRPr="008A69C3">
              <w:rPr>
                <w:webHidden/>
              </w:rPr>
              <w:fldChar w:fldCharType="begin"/>
            </w:r>
            <w:r w:rsidRPr="008A69C3">
              <w:rPr>
                <w:webHidden/>
              </w:rPr>
              <w:instrText xml:space="preserve"> PAGEREF _Toc70704881 \h </w:instrText>
            </w:r>
            <w:r w:rsidRPr="008A69C3">
              <w:rPr>
                <w:webHidden/>
              </w:rPr>
            </w:r>
            <w:r w:rsidRPr="008A69C3">
              <w:rPr>
                <w:webHidden/>
              </w:rPr>
              <w:fldChar w:fldCharType="separate"/>
            </w:r>
            <w:r w:rsidRPr="008A69C3">
              <w:rPr>
                <w:webHidden/>
              </w:rPr>
              <w:t>3</w:t>
            </w:r>
            <w:r w:rsidRPr="008A69C3">
              <w:rPr>
                <w:webHidden/>
              </w:rPr>
              <w:fldChar w:fldCharType="end"/>
            </w:r>
          </w:hyperlink>
        </w:p>
        <w:p w14:paraId="06F89EC8" w14:textId="70A8EDAD" w:rsidR="00886C96" w:rsidRDefault="00886C96">
          <w:pPr>
            <w:pStyle w:val="TOC2"/>
            <w:tabs>
              <w:tab w:val="right" w:leader="dot" w:pos="9016"/>
            </w:tabs>
            <w:rPr>
              <w:rFonts w:cstheme="minorBidi"/>
              <w:noProof/>
              <w:lang w:val="es-ES" w:eastAsia="es-ES"/>
            </w:rPr>
          </w:pPr>
          <w:hyperlink w:anchor="_Toc70704882" w:history="1">
            <w:r w:rsidRPr="00A832D9">
              <w:rPr>
                <w:rStyle w:val="Hyperlink"/>
                <w:rFonts w:eastAsia="Times New Roman"/>
                <w:b/>
                <w:bCs/>
                <w:noProof/>
                <w:lang w:eastAsia="en-GB"/>
              </w:rPr>
              <w:t>Amazon’s History Traits</w:t>
            </w:r>
            <w:r>
              <w:rPr>
                <w:noProof/>
                <w:webHidden/>
              </w:rPr>
              <w:tab/>
            </w:r>
            <w:r>
              <w:rPr>
                <w:noProof/>
                <w:webHidden/>
              </w:rPr>
              <w:fldChar w:fldCharType="begin"/>
            </w:r>
            <w:r>
              <w:rPr>
                <w:noProof/>
                <w:webHidden/>
              </w:rPr>
              <w:instrText xml:space="preserve"> PAGEREF _Toc70704882 \h </w:instrText>
            </w:r>
            <w:r>
              <w:rPr>
                <w:noProof/>
                <w:webHidden/>
              </w:rPr>
            </w:r>
            <w:r>
              <w:rPr>
                <w:noProof/>
                <w:webHidden/>
              </w:rPr>
              <w:fldChar w:fldCharType="separate"/>
            </w:r>
            <w:r>
              <w:rPr>
                <w:noProof/>
                <w:webHidden/>
              </w:rPr>
              <w:t>3</w:t>
            </w:r>
            <w:r>
              <w:rPr>
                <w:noProof/>
                <w:webHidden/>
              </w:rPr>
              <w:fldChar w:fldCharType="end"/>
            </w:r>
          </w:hyperlink>
        </w:p>
        <w:p w14:paraId="0AF022B2" w14:textId="3992455F" w:rsidR="00886C96" w:rsidRDefault="00886C96">
          <w:pPr>
            <w:pStyle w:val="TOC2"/>
            <w:tabs>
              <w:tab w:val="right" w:leader="dot" w:pos="9016"/>
            </w:tabs>
            <w:rPr>
              <w:rFonts w:cstheme="minorBidi"/>
              <w:noProof/>
              <w:lang w:val="es-ES" w:eastAsia="es-ES"/>
            </w:rPr>
          </w:pPr>
          <w:hyperlink w:anchor="_Toc70704883" w:history="1">
            <w:r w:rsidRPr="00A832D9">
              <w:rPr>
                <w:rStyle w:val="Hyperlink"/>
                <w:rFonts w:eastAsia="Times New Roman"/>
                <w:b/>
                <w:bCs/>
                <w:noProof/>
                <w:lang w:eastAsia="en-GB"/>
              </w:rPr>
              <w:t>How we define Knowledge Management</w:t>
            </w:r>
            <w:r>
              <w:rPr>
                <w:noProof/>
                <w:webHidden/>
              </w:rPr>
              <w:tab/>
            </w:r>
            <w:r>
              <w:rPr>
                <w:noProof/>
                <w:webHidden/>
              </w:rPr>
              <w:fldChar w:fldCharType="begin"/>
            </w:r>
            <w:r>
              <w:rPr>
                <w:noProof/>
                <w:webHidden/>
              </w:rPr>
              <w:instrText xml:space="preserve"> PAGEREF _Toc70704883 \h </w:instrText>
            </w:r>
            <w:r>
              <w:rPr>
                <w:noProof/>
                <w:webHidden/>
              </w:rPr>
            </w:r>
            <w:r>
              <w:rPr>
                <w:noProof/>
                <w:webHidden/>
              </w:rPr>
              <w:fldChar w:fldCharType="separate"/>
            </w:r>
            <w:r>
              <w:rPr>
                <w:noProof/>
                <w:webHidden/>
              </w:rPr>
              <w:t>3</w:t>
            </w:r>
            <w:r>
              <w:rPr>
                <w:noProof/>
                <w:webHidden/>
              </w:rPr>
              <w:fldChar w:fldCharType="end"/>
            </w:r>
          </w:hyperlink>
        </w:p>
        <w:p w14:paraId="63B8B700" w14:textId="4CA5138C" w:rsidR="00886C96" w:rsidRDefault="00886C96">
          <w:pPr>
            <w:pStyle w:val="TOC2"/>
            <w:tabs>
              <w:tab w:val="right" w:leader="dot" w:pos="9016"/>
            </w:tabs>
            <w:rPr>
              <w:rFonts w:cstheme="minorBidi"/>
              <w:noProof/>
              <w:lang w:val="es-ES" w:eastAsia="es-ES"/>
            </w:rPr>
          </w:pPr>
          <w:hyperlink w:anchor="_Toc70704887" w:history="1">
            <w:r w:rsidRPr="00A832D9">
              <w:rPr>
                <w:rStyle w:val="Hyperlink"/>
                <w:rFonts w:eastAsia="Times New Roman"/>
                <w:b/>
                <w:bCs/>
                <w:noProof/>
                <w:lang w:eastAsia="en-GB"/>
              </w:rPr>
              <w:t>Reasons why any enterprise should rely on KM, Amazon included</w:t>
            </w:r>
            <w:r>
              <w:rPr>
                <w:noProof/>
                <w:webHidden/>
              </w:rPr>
              <w:tab/>
            </w:r>
            <w:r>
              <w:rPr>
                <w:noProof/>
                <w:webHidden/>
              </w:rPr>
              <w:fldChar w:fldCharType="begin"/>
            </w:r>
            <w:r>
              <w:rPr>
                <w:noProof/>
                <w:webHidden/>
              </w:rPr>
              <w:instrText xml:space="preserve"> PAGEREF _Toc70704887 \h </w:instrText>
            </w:r>
            <w:r>
              <w:rPr>
                <w:noProof/>
                <w:webHidden/>
              </w:rPr>
            </w:r>
            <w:r>
              <w:rPr>
                <w:noProof/>
                <w:webHidden/>
              </w:rPr>
              <w:fldChar w:fldCharType="separate"/>
            </w:r>
            <w:r>
              <w:rPr>
                <w:noProof/>
                <w:webHidden/>
              </w:rPr>
              <w:t>5</w:t>
            </w:r>
            <w:r>
              <w:rPr>
                <w:noProof/>
                <w:webHidden/>
              </w:rPr>
              <w:fldChar w:fldCharType="end"/>
            </w:r>
          </w:hyperlink>
        </w:p>
        <w:p w14:paraId="405178CE" w14:textId="3516B901" w:rsidR="00886C96" w:rsidRDefault="00886C96">
          <w:pPr>
            <w:pStyle w:val="TOC2"/>
            <w:tabs>
              <w:tab w:val="right" w:leader="dot" w:pos="9016"/>
            </w:tabs>
            <w:rPr>
              <w:rFonts w:cstheme="minorBidi"/>
              <w:noProof/>
              <w:lang w:val="es-ES" w:eastAsia="es-ES"/>
            </w:rPr>
          </w:pPr>
          <w:hyperlink w:anchor="_Toc70704888" w:history="1">
            <w:r w:rsidRPr="00A832D9">
              <w:rPr>
                <w:rStyle w:val="Hyperlink"/>
                <w:rFonts w:eastAsia="Times New Roman"/>
                <w:b/>
                <w:bCs/>
                <w:noProof/>
                <w:lang w:eastAsia="en-GB"/>
              </w:rPr>
              <w:t>How KM helps the organisations in satisfying customers and achieving competitive advantage</w:t>
            </w:r>
            <w:r>
              <w:rPr>
                <w:noProof/>
                <w:webHidden/>
              </w:rPr>
              <w:tab/>
            </w:r>
            <w:r>
              <w:rPr>
                <w:noProof/>
                <w:webHidden/>
              </w:rPr>
              <w:fldChar w:fldCharType="begin"/>
            </w:r>
            <w:r>
              <w:rPr>
                <w:noProof/>
                <w:webHidden/>
              </w:rPr>
              <w:instrText xml:space="preserve"> PAGEREF _Toc70704888 \h </w:instrText>
            </w:r>
            <w:r>
              <w:rPr>
                <w:noProof/>
                <w:webHidden/>
              </w:rPr>
            </w:r>
            <w:r>
              <w:rPr>
                <w:noProof/>
                <w:webHidden/>
              </w:rPr>
              <w:fldChar w:fldCharType="separate"/>
            </w:r>
            <w:r>
              <w:rPr>
                <w:noProof/>
                <w:webHidden/>
              </w:rPr>
              <w:t>5</w:t>
            </w:r>
            <w:r>
              <w:rPr>
                <w:noProof/>
                <w:webHidden/>
              </w:rPr>
              <w:fldChar w:fldCharType="end"/>
            </w:r>
          </w:hyperlink>
        </w:p>
        <w:p w14:paraId="10944FB4" w14:textId="55BEC5A7" w:rsidR="00886C96" w:rsidRPr="008A69C3" w:rsidRDefault="00886C96" w:rsidP="008A69C3">
          <w:pPr>
            <w:pStyle w:val="TOC1"/>
            <w:rPr>
              <w:rFonts w:cstheme="minorBidi"/>
              <w:lang w:val="es-ES" w:eastAsia="es-ES"/>
            </w:rPr>
          </w:pPr>
          <w:hyperlink w:anchor="_Toc70704889" w:history="1">
            <w:r w:rsidRPr="008A69C3">
              <w:rPr>
                <w:rStyle w:val="Hyperlink"/>
              </w:rPr>
              <w:t>Evaluation of Knowledge and Information Management theories.</w:t>
            </w:r>
            <w:r w:rsidRPr="008A69C3">
              <w:rPr>
                <w:webHidden/>
              </w:rPr>
              <w:tab/>
            </w:r>
            <w:r w:rsidRPr="008A69C3">
              <w:rPr>
                <w:webHidden/>
              </w:rPr>
              <w:fldChar w:fldCharType="begin"/>
            </w:r>
            <w:r w:rsidRPr="008A69C3">
              <w:rPr>
                <w:webHidden/>
              </w:rPr>
              <w:instrText xml:space="preserve"> PAGEREF _Toc70704889 \h </w:instrText>
            </w:r>
            <w:r w:rsidRPr="008A69C3">
              <w:rPr>
                <w:webHidden/>
              </w:rPr>
            </w:r>
            <w:r w:rsidRPr="008A69C3">
              <w:rPr>
                <w:webHidden/>
              </w:rPr>
              <w:fldChar w:fldCharType="separate"/>
            </w:r>
            <w:r w:rsidRPr="008A69C3">
              <w:rPr>
                <w:webHidden/>
              </w:rPr>
              <w:t>6</w:t>
            </w:r>
            <w:r w:rsidRPr="008A69C3">
              <w:rPr>
                <w:webHidden/>
              </w:rPr>
              <w:fldChar w:fldCharType="end"/>
            </w:r>
          </w:hyperlink>
        </w:p>
        <w:p w14:paraId="24C27034" w14:textId="3E05C6C2" w:rsidR="00886C96" w:rsidRDefault="00886C96">
          <w:pPr>
            <w:pStyle w:val="TOC2"/>
            <w:tabs>
              <w:tab w:val="right" w:leader="dot" w:pos="9016"/>
            </w:tabs>
            <w:rPr>
              <w:rFonts w:cstheme="minorBidi"/>
              <w:noProof/>
              <w:lang w:val="es-ES" w:eastAsia="es-ES"/>
            </w:rPr>
          </w:pPr>
          <w:hyperlink w:anchor="_Toc70704890" w:history="1">
            <w:r w:rsidRPr="00A832D9">
              <w:rPr>
                <w:rStyle w:val="Hyperlink"/>
                <w:rFonts w:eastAsia="Times New Roman"/>
                <w:b/>
                <w:bCs/>
                <w:noProof/>
                <w:bdr w:val="none" w:sz="0" w:space="0" w:color="auto" w:frame="1"/>
                <w:lang w:eastAsia="en-GB"/>
              </w:rPr>
              <w:t>A journey behind KM added in products and the correlation of a valid service aspect in the tacit knowledge of buyers.</w:t>
            </w:r>
            <w:r>
              <w:rPr>
                <w:noProof/>
                <w:webHidden/>
              </w:rPr>
              <w:tab/>
            </w:r>
            <w:r>
              <w:rPr>
                <w:noProof/>
                <w:webHidden/>
              </w:rPr>
              <w:fldChar w:fldCharType="begin"/>
            </w:r>
            <w:r>
              <w:rPr>
                <w:noProof/>
                <w:webHidden/>
              </w:rPr>
              <w:instrText xml:space="preserve"> PAGEREF _Toc70704890 \h </w:instrText>
            </w:r>
            <w:r>
              <w:rPr>
                <w:noProof/>
                <w:webHidden/>
              </w:rPr>
            </w:r>
            <w:r>
              <w:rPr>
                <w:noProof/>
                <w:webHidden/>
              </w:rPr>
              <w:fldChar w:fldCharType="separate"/>
            </w:r>
            <w:r>
              <w:rPr>
                <w:noProof/>
                <w:webHidden/>
              </w:rPr>
              <w:t>6</w:t>
            </w:r>
            <w:r>
              <w:rPr>
                <w:noProof/>
                <w:webHidden/>
              </w:rPr>
              <w:fldChar w:fldCharType="end"/>
            </w:r>
          </w:hyperlink>
        </w:p>
        <w:p w14:paraId="52573D20" w14:textId="62966126" w:rsidR="00886C96" w:rsidRDefault="00886C96">
          <w:pPr>
            <w:pStyle w:val="TOC2"/>
            <w:tabs>
              <w:tab w:val="right" w:leader="dot" w:pos="9016"/>
            </w:tabs>
            <w:rPr>
              <w:rFonts w:cstheme="minorBidi"/>
              <w:noProof/>
              <w:lang w:val="es-ES" w:eastAsia="es-ES"/>
            </w:rPr>
          </w:pPr>
          <w:hyperlink w:anchor="_Toc70704891" w:history="1">
            <w:r w:rsidRPr="00A832D9">
              <w:rPr>
                <w:rStyle w:val="Hyperlink"/>
                <w:b/>
                <w:bCs/>
                <w:noProof/>
                <w:lang w:eastAsia="en-GB"/>
              </w:rPr>
              <w:t>KM has a precise set about distributing and swap a company’s knowledge foundation.</w:t>
            </w:r>
            <w:r>
              <w:rPr>
                <w:noProof/>
                <w:webHidden/>
              </w:rPr>
              <w:tab/>
            </w:r>
            <w:r>
              <w:rPr>
                <w:noProof/>
                <w:webHidden/>
              </w:rPr>
              <w:fldChar w:fldCharType="begin"/>
            </w:r>
            <w:r>
              <w:rPr>
                <w:noProof/>
                <w:webHidden/>
              </w:rPr>
              <w:instrText xml:space="preserve"> PAGEREF _Toc70704891 \h </w:instrText>
            </w:r>
            <w:r>
              <w:rPr>
                <w:noProof/>
                <w:webHidden/>
              </w:rPr>
            </w:r>
            <w:r>
              <w:rPr>
                <w:noProof/>
                <w:webHidden/>
              </w:rPr>
              <w:fldChar w:fldCharType="separate"/>
            </w:r>
            <w:r>
              <w:rPr>
                <w:noProof/>
                <w:webHidden/>
              </w:rPr>
              <w:t>7</w:t>
            </w:r>
            <w:r>
              <w:rPr>
                <w:noProof/>
                <w:webHidden/>
              </w:rPr>
              <w:fldChar w:fldCharType="end"/>
            </w:r>
          </w:hyperlink>
        </w:p>
        <w:p w14:paraId="77D0E457" w14:textId="7E783082" w:rsidR="00886C96" w:rsidRPr="008A69C3" w:rsidRDefault="00886C96" w:rsidP="008A69C3">
          <w:pPr>
            <w:pStyle w:val="TOC1"/>
            <w:rPr>
              <w:rFonts w:cstheme="minorBidi"/>
              <w:lang w:val="es-ES" w:eastAsia="es-ES"/>
            </w:rPr>
          </w:pPr>
          <w:hyperlink w:anchor="_Toc70704892" w:history="1">
            <w:r w:rsidRPr="008A69C3">
              <w:rPr>
                <w:rStyle w:val="Hyperlink"/>
              </w:rPr>
              <w:t>Analysis of KM techniques used by Amazon.com.</w:t>
            </w:r>
            <w:r w:rsidRPr="008A69C3">
              <w:rPr>
                <w:webHidden/>
              </w:rPr>
              <w:tab/>
            </w:r>
            <w:r w:rsidRPr="008A69C3">
              <w:rPr>
                <w:webHidden/>
              </w:rPr>
              <w:fldChar w:fldCharType="begin"/>
            </w:r>
            <w:r w:rsidRPr="008A69C3">
              <w:rPr>
                <w:webHidden/>
              </w:rPr>
              <w:instrText xml:space="preserve"> PAGEREF _Toc70704892 \h </w:instrText>
            </w:r>
            <w:r w:rsidRPr="008A69C3">
              <w:rPr>
                <w:webHidden/>
              </w:rPr>
            </w:r>
            <w:r w:rsidRPr="008A69C3">
              <w:rPr>
                <w:webHidden/>
              </w:rPr>
              <w:fldChar w:fldCharType="separate"/>
            </w:r>
            <w:r w:rsidRPr="008A69C3">
              <w:rPr>
                <w:webHidden/>
              </w:rPr>
              <w:t>8</w:t>
            </w:r>
            <w:r w:rsidRPr="008A69C3">
              <w:rPr>
                <w:webHidden/>
              </w:rPr>
              <w:fldChar w:fldCharType="end"/>
            </w:r>
          </w:hyperlink>
        </w:p>
        <w:p w14:paraId="23D4D724" w14:textId="1C9593C4" w:rsidR="00886C96" w:rsidRDefault="00886C96">
          <w:pPr>
            <w:pStyle w:val="TOC2"/>
            <w:tabs>
              <w:tab w:val="right" w:leader="dot" w:pos="9016"/>
            </w:tabs>
            <w:rPr>
              <w:rFonts w:cstheme="minorBidi"/>
              <w:noProof/>
              <w:lang w:val="es-ES" w:eastAsia="es-ES"/>
            </w:rPr>
          </w:pPr>
          <w:hyperlink w:anchor="_Toc70704893" w:history="1">
            <w:r w:rsidRPr="00A832D9">
              <w:rPr>
                <w:rStyle w:val="Hyperlink"/>
                <w:rFonts w:eastAsia="Times New Roman"/>
                <w:b/>
                <w:bCs/>
                <w:noProof/>
                <w:lang w:eastAsia="en-GB"/>
              </w:rPr>
              <w:t>Amazon.com Standard Operating Procedures: how KM has turned to be imperative.</w:t>
            </w:r>
            <w:r>
              <w:rPr>
                <w:noProof/>
                <w:webHidden/>
              </w:rPr>
              <w:tab/>
            </w:r>
            <w:r>
              <w:rPr>
                <w:noProof/>
                <w:webHidden/>
              </w:rPr>
              <w:fldChar w:fldCharType="begin"/>
            </w:r>
            <w:r>
              <w:rPr>
                <w:noProof/>
                <w:webHidden/>
              </w:rPr>
              <w:instrText xml:space="preserve"> PAGEREF _Toc70704893 \h </w:instrText>
            </w:r>
            <w:r>
              <w:rPr>
                <w:noProof/>
                <w:webHidden/>
              </w:rPr>
            </w:r>
            <w:r>
              <w:rPr>
                <w:noProof/>
                <w:webHidden/>
              </w:rPr>
              <w:fldChar w:fldCharType="separate"/>
            </w:r>
            <w:r>
              <w:rPr>
                <w:noProof/>
                <w:webHidden/>
              </w:rPr>
              <w:t>8</w:t>
            </w:r>
            <w:r>
              <w:rPr>
                <w:noProof/>
                <w:webHidden/>
              </w:rPr>
              <w:fldChar w:fldCharType="end"/>
            </w:r>
          </w:hyperlink>
        </w:p>
        <w:p w14:paraId="374E4B88" w14:textId="47969167" w:rsidR="00886C96" w:rsidRDefault="00886C96">
          <w:pPr>
            <w:pStyle w:val="TOC2"/>
            <w:tabs>
              <w:tab w:val="right" w:leader="dot" w:pos="9016"/>
            </w:tabs>
            <w:rPr>
              <w:rFonts w:cstheme="minorBidi"/>
              <w:noProof/>
              <w:lang w:val="es-ES" w:eastAsia="es-ES"/>
            </w:rPr>
          </w:pPr>
          <w:hyperlink w:anchor="_Toc70704894" w:history="1">
            <w:r w:rsidRPr="00A832D9">
              <w:rPr>
                <w:rStyle w:val="Hyperlink"/>
                <w:rFonts w:eastAsia="Times New Roman"/>
                <w:b/>
                <w:bCs/>
                <w:noProof/>
                <w:lang w:eastAsia="en-GB"/>
              </w:rPr>
              <w:t>What are the main outcomes that Amazon has been achieving with the use of these procedures?</w:t>
            </w:r>
            <w:r>
              <w:rPr>
                <w:noProof/>
                <w:webHidden/>
              </w:rPr>
              <w:tab/>
            </w:r>
            <w:r>
              <w:rPr>
                <w:noProof/>
                <w:webHidden/>
              </w:rPr>
              <w:fldChar w:fldCharType="begin"/>
            </w:r>
            <w:r>
              <w:rPr>
                <w:noProof/>
                <w:webHidden/>
              </w:rPr>
              <w:instrText xml:space="preserve"> PAGEREF _Toc70704894 \h </w:instrText>
            </w:r>
            <w:r>
              <w:rPr>
                <w:noProof/>
                <w:webHidden/>
              </w:rPr>
            </w:r>
            <w:r>
              <w:rPr>
                <w:noProof/>
                <w:webHidden/>
              </w:rPr>
              <w:fldChar w:fldCharType="separate"/>
            </w:r>
            <w:r>
              <w:rPr>
                <w:noProof/>
                <w:webHidden/>
              </w:rPr>
              <w:t>9</w:t>
            </w:r>
            <w:r>
              <w:rPr>
                <w:noProof/>
                <w:webHidden/>
              </w:rPr>
              <w:fldChar w:fldCharType="end"/>
            </w:r>
          </w:hyperlink>
        </w:p>
        <w:p w14:paraId="51B476DF" w14:textId="36919B77" w:rsidR="00886C96" w:rsidRDefault="00886C96">
          <w:pPr>
            <w:pStyle w:val="TOC2"/>
            <w:tabs>
              <w:tab w:val="right" w:leader="dot" w:pos="9016"/>
            </w:tabs>
            <w:rPr>
              <w:rFonts w:cstheme="minorBidi"/>
              <w:noProof/>
              <w:lang w:val="es-ES" w:eastAsia="es-ES"/>
            </w:rPr>
          </w:pPr>
          <w:hyperlink w:anchor="_Toc70704895" w:history="1">
            <w:r w:rsidRPr="00A832D9">
              <w:rPr>
                <w:rStyle w:val="Hyperlink"/>
                <w:rFonts w:eastAsia="Times New Roman"/>
                <w:b/>
                <w:bCs/>
                <w:noProof/>
                <w:lang w:eastAsia="en-GB"/>
              </w:rPr>
              <w:t>In which fields Amazon.com could progress in the future to reduce possible risks?</w:t>
            </w:r>
            <w:r>
              <w:rPr>
                <w:noProof/>
                <w:webHidden/>
              </w:rPr>
              <w:tab/>
            </w:r>
            <w:r>
              <w:rPr>
                <w:noProof/>
                <w:webHidden/>
              </w:rPr>
              <w:fldChar w:fldCharType="begin"/>
            </w:r>
            <w:r>
              <w:rPr>
                <w:noProof/>
                <w:webHidden/>
              </w:rPr>
              <w:instrText xml:space="preserve"> PAGEREF _Toc70704895 \h </w:instrText>
            </w:r>
            <w:r>
              <w:rPr>
                <w:noProof/>
                <w:webHidden/>
              </w:rPr>
            </w:r>
            <w:r>
              <w:rPr>
                <w:noProof/>
                <w:webHidden/>
              </w:rPr>
              <w:fldChar w:fldCharType="separate"/>
            </w:r>
            <w:r>
              <w:rPr>
                <w:noProof/>
                <w:webHidden/>
              </w:rPr>
              <w:t>9</w:t>
            </w:r>
            <w:r>
              <w:rPr>
                <w:noProof/>
                <w:webHidden/>
              </w:rPr>
              <w:fldChar w:fldCharType="end"/>
            </w:r>
          </w:hyperlink>
        </w:p>
        <w:p w14:paraId="13413A62" w14:textId="7F6110AC" w:rsidR="00886C96" w:rsidRDefault="00886C96">
          <w:pPr>
            <w:pStyle w:val="TOC2"/>
            <w:tabs>
              <w:tab w:val="right" w:leader="dot" w:pos="9016"/>
            </w:tabs>
            <w:rPr>
              <w:rFonts w:cstheme="minorBidi"/>
              <w:noProof/>
              <w:lang w:val="es-ES" w:eastAsia="es-ES"/>
            </w:rPr>
          </w:pPr>
          <w:hyperlink w:anchor="_Toc70704896" w:history="1">
            <w:r w:rsidRPr="00A832D9">
              <w:rPr>
                <w:rStyle w:val="Hyperlink"/>
                <w:rFonts w:eastAsia="Times New Roman"/>
                <w:b/>
                <w:bCs/>
                <w:noProof/>
                <w:lang w:eastAsia="en-GB"/>
              </w:rPr>
              <w:t>Final findings breakdown.</w:t>
            </w:r>
            <w:r>
              <w:rPr>
                <w:noProof/>
                <w:webHidden/>
              </w:rPr>
              <w:tab/>
            </w:r>
            <w:r>
              <w:rPr>
                <w:noProof/>
                <w:webHidden/>
              </w:rPr>
              <w:fldChar w:fldCharType="begin"/>
            </w:r>
            <w:r>
              <w:rPr>
                <w:noProof/>
                <w:webHidden/>
              </w:rPr>
              <w:instrText xml:space="preserve"> PAGEREF _Toc70704896 \h </w:instrText>
            </w:r>
            <w:r>
              <w:rPr>
                <w:noProof/>
                <w:webHidden/>
              </w:rPr>
            </w:r>
            <w:r>
              <w:rPr>
                <w:noProof/>
                <w:webHidden/>
              </w:rPr>
              <w:fldChar w:fldCharType="separate"/>
            </w:r>
            <w:r>
              <w:rPr>
                <w:noProof/>
                <w:webHidden/>
              </w:rPr>
              <w:t>10</w:t>
            </w:r>
            <w:r>
              <w:rPr>
                <w:noProof/>
                <w:webHidden/>
              </w:rPr>
              <w:fldChar w:fldCharType="end"/>
            </w:r>
          </w:hyperlink>
        </w:p>
        <w:p w14:paraId="48696E42" w14:textId="57B797E3" w:rsidR="00886C96" w:rsidRDefault="00886C96">
          <w:pPr>
            <w:pStyle w:val="TOC2"/>
            <w:tabs>
              <w:tab w:val="right" w:leader="dot" w:pos="9016"/>
            </w:tabs>
            <w:rPr>
              <w:rFonts w:cstheme="minorBidi"/>
              <w:noProof/>
              <w:lang w:val="es-ES" w:eastAsia="es-ES"/>
            </w:rPr>
          </w:pPr>
          <w:hyperlink w:anchor="_Toc70704897" w:history="1">
            <w:r>
              <w:rPr>
                <w:rStyle w:val="Hyperlink"/>
                <w:rFonts w:eastAsia="Times New Roman"/>
                <w:b/>
                <w:bCs/>
                <w:noProof/>
                <w:lang w:eastAsia="en-GB"/>
              </w:rPr>
              <w:t>Future Reccomendations</w:t>
            </w:r>
            <w:r>
              <w:rPr>
                <w:noProof/>
                <w:webHidden/>
              </w:rPr>
              <w:tab/>
            </w:r>
            <w:r>
              <w:rPr>
                <w:noProof/>
                <w:webHidden/>
              </w:rPr>
              <w:fldChar w:fldCharType="begin"/>
            </w:r>
            <w:r>
              <w:rPr>
                <w:noProof/>
                <w:webHidden/>
              </w:rPr>
              <w:instrText xml:space="preserve"> PAGEREF _Toc70704897 \h </w:instrText>
            </w:r>
            <w:r>
              <w:rPr>
                <w:noProof/>
                <w:webHidden/>
              </w:rPr>
            </w:r>
            <w:r>
              <w:rPr>
                <w:noProof/>
                <w:webHidden/>
              </w:rPr>
              <w:fldChar w:fldCharType="separate"/>
            </w:r>
            <w:r>
              <w:rPr>
                <w:noProof/>
                <w:webHidden/>
              </w:rPr>
              <w:t>10</w:t>
            </w:r>
            <w:r>
              <w:rPr>
                <w:noProof/>
                <w:webHidden/>
              </w:rPr>
              <w:fldChar w:fldCharType="end"/>
            </w:r>
          </w:hyperlink>
        </w:p>
        <w:p w14:paraId="0FB7BDB6" w14:textId="0506BC3E" w:rsidR="00886C96" w:rsidRPr="008A69C3" w:rsidRDefault="00886C96" w:rsidP="008A69C3">
          <w:pPr>
            <w:pStyle w:val="TOC1"/>
            <w:rPr>
              <w:rFonts w:cstheme="minorBidi"/>
              <w:lang w:val="es-ES" w:eastAsia="es-ES"/>
            </w:rPr>
          </w:pPr>
          <w:hyperlink w:anchor="_Toc70704898" w:history="1">
            <w:r w:rsidRPr="008A69C3">
              <w:rPr>
                <w:rStyle w:val="Hyperlink"/>
              </w:rPr>
              <w:t>Reference List.</w:t>
            </w:r>
            <w:r w:rsidRPr="008A69C3">
              <w:rPr>
                <w:webHidden/>
              </w:rPr>
              <w:tab/>
            </w:r>
            <w:r w:rsidRPr="008A69C3">
              <w:rPr>
                <w:webHidden/>
              </w:rPr>
              <w:fldChar w:fldCharType="begin"/>
            </w:r>
            <w:r w:rsidRPr="008A69C3">
              <w:rPr>
                <w:webHidden/>
              </w:rPr>
              <w:instrText xml:space="preserve"> PAGEREF _Toc70704898 \h </w:instrText>
            </w:r>
            <w:r w:rsidRPr="008A69C3">
              <w:rPr>
                <w:webHidden/>
              </w:rPr>
            </w:r>
            <w:r w:rsidRPr="008A69C3">
              <w:rPr>
                <w:webHidden/>
              </w:rPr>
              <w:fldChar w:fldCharType="separate"/>
            </w:r>
            <w:r w:rsidRPr="008A69C3">
              <w:rPr>
                <w:webHidden/>
              </w:rPr>
              <w:t>11</w:t>
            </w:r>
            <w:r w:rsidRPr="008A69C3">
              <w:rPr>
                <w:webHidden/>
              </w:rPr>
              <w:fldChar w:fldCharType="end"/>
            </w:r>
          </w:hyperlink>
        </w:p>
        <w:p w14:paraId="0A7EE971" w14:textId="71AADD6E" w:rsidR="00FC1572" w:rsidRPr="00FC1572" w:rsidRDefault="00886C96" w:rsidP="00FC1572">
          <w:r>
            <w:rPr>
              <w:b/>
              <w:bCs/>
              <w:noProof/>
            </w:rPr>
            <w:fldChar w:fldCharType="end"/>
          </w:r>
        </w:p>
      </w:sdtContent>
    </w:sdt>
    <w:bookmarkStart w:id="2" w:name="_Toc70704875" w:displacedByCustomXml="prev"/>
    <w:p w14:paraId="4081DE18" w14:textId="5EEF0989" w:rsidR="009A3E4E" w:rsidRDefault="00404A51" w:rsidP="00922C7D">
      <w:pPr>
        <w:pStyle w:val="Heading2"/>
        <w:jc w:val="center"/>
        <w:rPr>
          <w:rFonts w:eastAsia="Times New Roman"/>
          <w:b/>
          <w:bCs/>
          <w:color w:val="auto"/>
          <w:lang w:eastAsia="en-GB"/>
        </w:rPr>
      </w:pPr>
      <w:r w:rsidRPr="005169EB">
        <w:rPr>
          <w:rFonts w:eastAsia="Times New Roman"/>
          <w:b/>
          <w:bCs/>
          <w:color w:val="auto"/>
          <w:lang w:eastAsia="en-GB"/>
        </w:rPr>
        <w:lastRenderedPageBreak/>
        <w:t>Purpose</w:t>
      </w:r>
      <w:r w:rsidR="00814A79" w:rsidRPr="005169EB">
        <w:rPr>
          <w:rFonts w:eastAsia="Times New Roman"/>
          <w:b/>
          <w:bCs/>
          <w:color w:val="auto"/>
          <w:lang w:eastAsia="en-GB"/>
        </w:rPr>
        <w:t xml:space="preserve"> of writing this report</w:t>
      </w:r>
      <w:r w:rsidRPr="005169EB">
        <w:rPr>
          <w:rFonts w:eastAsia="Times New Roman"/>
          <w:b/>
          <w:bCs/>
          <w:color w:val="auto"/>
          <w:lang w:eastAsia="en-GB"/>
        </w:rPr>
        <w:t>.</w:t>
      </w:r>
      <w:bookmarkEnd w:id="2"/>
    </w:p>
    <w:p w14:paraId="35AC9344" w14:textId="77777777" w:rsidR="00C7266B" w:rsidRPr="00C7266B" w:rsidRDefault="00C7266B" w:rsidP="00C7266B">
      <w:pPr>
        <w:rPr>
          <w:lang w:eastAsia="en-GB"/>
        </w:rPr>
      </w:pPr>
    </w:p>
    <w:p w14:paraId="4D6E0D74" w14:textId="4D218165" w:rsidR="009A3E4E" w:rsidRDefault="0089710B" w:rsidP="00C7266B">
      <w:pPr>
        <w:pStyle w:val="Heading2"/>
        <w:rPr>
          <w:rFonts w:ascii="Calibri body" w:eastAsia="Times New Roman" w:hAnsi="Calibri body"/>
          <w:color w:val="auto"/>
          <w:sz w:val="23"/>
          <w:szCs w:val="23"/>
          <w:lang w:eastAsia="en-GB"/>
        </w:rPr>
      </w:pPr>
      <w:bookmarkStart w:id="3" w:name="_Toc70704876"/>
      <w:r w:rsidRPr="00C7266B">
        <w:rPr>
          <w:rFonts w:ascii="Calibri body" w:eastAsia="Times New Roman" w:hAnsi="Calibri body"/>
          <w:color w:val="auto"/>
          <w:sz w:val="23"/>
          <w:szCs w:val="23"/>
          <w:lang w:eastAsia="en-GB"/>
        </w:rPr>
        <w:t xml:space="preserve">The aim of this reports is to investigate the well-known ability of Amazon to connect interactively billions of users with their online platform, </w:t>
      </w:r>
      <w:r w:rsidR="00BC3C7A" w:rsidRPr="00C7266B">
        <w:rPr>
          <w:rFonts w:ascii="Calibri body" w:eastAsia="Times New Roman" w:hAnsi="Calibri body"/>
          <w:color w:val="auto"/>
          <w:sz w:val="23"/>
          <w:szCs w:val="23"/>
          <w:lang w:eastAsia="en-GB"/>
        </w:rPr>
        <w:t>analysing</w:t>
      </w:r>
      <w:r w:rsidRPr="00C7266B">
        <w:rPr>
          <w:rFonts w:ascii="Calibri body" w:eastAsia="Times New Roman" w:hAnsi="Calibri body"/>
          <w:color w:val="auto"/>
          <w:sz w:val="23"/>
          <w:szCs w:val="23"/>
          <w:lang w:eastAsia="en-GB"/>
        </w:rPr>
        <w:t xml:space="preserve"> in the deep their techniques used to store, manage and interpret important customer’s data in order to create high levels of retention along with </w:t>
      </w:r>
      <w:r w:rsidR="00F269A3" w:rsidRPr="00C7266B">
        <w:rPr>
          <w:rFonts w:ascii="Calibri body" w:eastAsia="Times New Roman" w:hAnsi="Calibri body"/>
          <w:color w:val="auto"/>
          <w:sz w:val="23"/>
          <w:szCs w:val="23"/>
          <w:lang w:eastAsia="en-GB"/>
        </w:rPr>
        <w:t>buyer’s</w:t>
      </w:r>
      <w:r w:rsidRPr="00C7266B">
        <w:rPr>
          <w:rFonts w:ascii="Calibri body" w:eastAsia="Times New Roman" w:hAnsi="Calibri body"/>
          <w:color w:val="auto"/>
          <w:sz w:val="23"/>
          <w:szCs w:val="23"/>
          <w:lang w:eastAsia="en-GB"/>
        </w:rPr>
        <w:t xml:space="preserve"> satisfaction</w:t>
      </w:r>
      <w:r w:rsidR="00BC3C7A" w:rsidRPr="00C7266B">
        <w:rPr>
          <w:rFonts w:ascii="Calibri body" w:eastAsia="Times New Roman" w:hAnsi="Calibri body"/>
          <w:color w:val="auto"/>
          <w:sz w:val="23"/>
          <w:szCs w:val="23"/>
          <w:lang w:eastAsia="en-GB"/>
        </w:rPr>
        <w:t>,</w:t>
      </w:r>
      <w:r w:rsidRPr="00C7266B">
        <w:rPr>
          <w:rFonts w:ascii="Calibri body" w:eastAsia="Times New Roman" w:hAnsi="Calibri body"/>
          <w:color w:val="auto"/>
          <w:sz w:val="23"/>
          <w:szCs w:val="23"/>
          <w:lang w:eastAsia="en-GB"/>
        </w:rPr>
        <w:t xml:space="preserve"> especially in such a</w:t>
      </w:r>
      <w:r w:rsidR="00BC3C7A" w:rsidRPr="00C7266B">
        <w:rPr>
          <w:rFonts w:ascii="Calibri body" w:eastAsia="Times New Roman" w:hAnsi="Calibri body"/>
          <w:color w:val="auto"/>
          <w:sz w:val="23"/>
          <w:szCs w:val="23"/>
          <w:lang w:eastAsia="en-GB"/>
        </w:rPr>
        <w:t xml:space="preserve">n unprecedent year where we witnessed the Covid-19 pandemic. Also, I will critically identify their strong links where we do find the implementation of Knowledge Management tools as essential methodology required to excel as a company and gain a defined asset that sets them among the </w:t>
      </w:r>
      <w:r w:rsidR="00F269A3" w:rsidRPr="00C7266B">
        <w:rPr>
          <w:rFonts w:ascii="Calibri body" w:eastAsia="Times New Roman" w:hAnsi="Calibri body"/>
          <w:color w:val="auto"/>
          <w:sz w:val="23"/>
          <w:szCs w:val="23"/>
          <w:lang w:eastAsia="en-GB"/>
        </w:rPr>
        <w:t>top</w:t>
      </w:r>
      <w:r w:rsidR="00BC3C7A" w:rsidRPr="00C7266B">
        <w:rPr>
          <w:rFonts w:ascii="Calibri body" w:eastAsia="Times New Roman" w:hAnsi="Calibri body"/>
          <w:color w:val="auto"/>
          <w:sz w:val="23"/>
          <w:szCs w:val="23"/>
          <w:lang w:eastAsia="en-GB"/>
        </w:rPr>
        <w:t xml:space="preserve"> in the market. Although, critics might reveal some of their weak links and so a discussion about </w:t>
      </w:r>
      <w:r w:rsidR="005169EB" w:rsidRPr="00C7266B">
        <w:rPr>
          <w:rFonts w:ascii="Calibri body" w:eastAsia="Times New Roman" w:hAnsi="Calibri body"/>
          <w:color w:val="auto"/>
          <w:sz w:val="23"/>
          <w:szCs w:val="23"/>
          <w:lang w:eastAsia="en-GB"/>
        </w:rPr>
        <w:t>what challenges are probably affecting the good functioning of this system, will lead to my personal suggestion of how some of Amazon’s Knowledge Management strategies can be twisted to adapt to foreseeable incoming changes.</w:t>
      </w:r>
      <w:bookmarkEnd w:id="3"/>
    </w:p>
    <w:p w14:paraId="196DDBDB" w14:textId="77777777" w:rsidR="00C7266B" w:rsidRPr="00C7266B" w:rsidRDefault="00C7266B" w:rsidP="00C7266B">
      <w:pPr>
        <w:rPr>
          <w:lang w:eastAsia="en-GB"/>
        </w:rPr>
      </w:pPr>
    </w:p>
    <w:p w14:paraId="2FF9B278" w14:textId="6722AE95" w:rsidR="009A3E4E" w:rsidRDefault="00404A51" w:rsidP="00922C7D">
      <w:pPr>
        <w:pStyle w:val="Heading2"/>
        <w:jc w:val="center"/>
        <w:rPr>
          <w:rFonts w:eastAsia="Times New Roman"/>
          <w:b/>
          <w:bCs/>
          <w:color w:val="auto"/>
          <w:lang w:eastAsia="en-GB"/>
        </w:rPr>
      </w:pPr>
      <w:bookmarkStart w:id="4" w:name="_Toc70704877"/>
      <w:r w:rsidRPr="009A3E4E">
        <w:rPr>
          <w:rFonts w:eastAsia="Times New Roman"/>
          <w:b/>
          <w:bCs/>
          <w:color w:val="auto"/>
          <w:lang w:eastAsia="en-GB"/>
        </w:rPr>
        <w:t>Amazon, the e-commerce giant.</w:t>
      </w:r>
      <w:bookmarkEnd w:id="4"/>
    </w:p>
    <w:p w14:paraId="4B27B397" w14:textId="77777777" w:rsidR="00C7266B" w:rsidRPr="00C7266B" w:rsidRDefault="00C7266B" w:rsidP="00C7266B">
      <w:pPr>
        <w:rPr>
          <w:lang w:eastAsia="en-GB"/>
        </w:rPr>
      </w:pPr>
    </w:p>
    <w:p w14:paraId="2A08C0EF" w14:textId="2825021E" w:rsidR="00E96620" w:rsidRDefault="00A44832" w:rsidP="00C7266B">
      <w:pPr>
        <w:pStyle w:val="Heading2"/>
        <w:rPr>
          <w:rFonts w:ascii="Calibri body" w:eastAsia="Times New Roman" w:hAnsi="Calibri body"/>
          <w:color w:val="auto"/>
          <w:sz w:val="23"/>
          <w:szCs w:val="23"/>
          <w:lang w:eastAsia="en-GB"/>
        </w:rPr>
      </w:pPr>
      <w:bookmarkStart w:id="5" w:name="_Toc70704878"/>
      <w:r w:rsidRPr="00C7266B">
        <w:rPr>
          <w:rFonts w:ascii="Calibri body" w:eastAsia="Times New Roman" w:hAnsi="Calibri body"/>
          <w:color w:val="auto"/>
          <w:sz w:val="23"/>
          <w:szCs w:val="23"/>
          <w:lang w:eastAsia="en-GB"/>
        </w:rPr>
        <w:t>Certainly,</w:t>
      </w:r>
      <w:r w:rsidR="0030458E" w:rsidRPr="00C7266B">
        <w:rPr>
          <w:rFonts w:ascii="Calibri body" w:eastAsia="Times New Roman" w:hAnsi="Calibri body"/>
          <w:sz w:val="23"/>
          <w:szCs w:val="23"/>
          <w:lang w:eastAsia="en-GB"/>
        </w:rPr>
        <w:t xml:space="preserve"> </w:t>
      </w:r>
      <w:r w:rsidR="0030458E" w:rsidRPr="00C7266B">
        <w:rPr>
          <w:rFonts w:ascii="Calibri body" w:eastAsia="Times New Roman" w:hAnsi="Calibri body"/>
          <w:color w:val="auto"/>
          <w:sz w:val="23"/>
          <w:szCs w:val="23"/>
          <w:lang w:eastAsia="en-GB"/>
        </w:rPr>
        <w:t xml:space="preserve">within the always more “connected” years ahead, Amazon operations and logistics will assume different shapes </w:t>
      </w:r>
      <w:r w:rsidRPr="00C7266B">
        <w:rPr>
          <w:rFonts w:ascii="Calibri body" w:eastAsia="Times New Roman" w:hAnsi="Calibri body"/>
          <w:color w:val="auto"/>
          <w:sz w:val="23"/>
          <w:szCs w:val="23"/>
          <w:lang w:eastAsia="en-GB"/>
        </w:rPr>
        <w:t>while</w:t>
      </w:r>
      <w:r w:rsidR="0030458E" w:rsidRPr="00C7266B">
        <w:rPr>
          <w:rFonts w:ascii="Calibri body" w:eastAsia="Times New Roman" w:hAnsi="Calibri body"/>
          <w:color w:val="auto"/>
          <w:sz w:val="23"/>
          <w:szCs w:val="23"/>
          <w:lang w:eastAsia="en-GB"/>
        </w:rPr>
        <w:t xml:space="preserve"> its competitor</w:t>
      </w:r>
      <w:r w:rsidRPr="00C7266B">
        <w:rPr>
          <w:rFonts w:ascii="Calibri body" w:eastAsia="Times New Roman" w:hAnsi="Calibri body"/>
          <w:color w:val="auto"/>
          <w:sz w:val="23"/>
          <w:szCs w:val="23"/>
          <w:lang w:eastAsia="en-GB"/>
        </w:rPr>
        <w:t>s</w:t>
      </w:r>
      <w:r w:rsidR="0030458E" w:rsidRPr="00C7266B">
        <w:rPr>
          <w:rFonts w:ascii="Calibri body" w:eastAsia="Times New Roman" w:hAnsi="Calibri body"/>
          <w:color w:val="auto"/>
          <w:sz w:val="23"/>
          <w:szCs w:val="23"/>
          <w:lang w:eastAsia="en-GB"/>
        </w:rPr>
        <w:t xml:space="preserve"> are trying to get on the same page in the market, </w:t>
      </w:r>
      <w:r w:rsidRPr="00C7266B">
        <w:rPr>
          <w:rFonts w:ascii="Calibri body" w:eastAsia="Times New Roman" w:hAnsi="Calibri body"/>
          <w:color w:val="auto"/>
          <w:sz w:val="23"/>
          <w:szCs w:val="23"/>
          <w:lang w:eastAsia="en-GB"/>
        </w:rPr>
        <w:t xml:space="preserve">exploring new ways to confirm their almost absolute leadership. Following what </w:t>
      </w:r>
      <w:r w:rsidR="006E6437" w:rsidRPr="00C7266B">
        <w:rPr>
          <w:rFonts w:ascii="Calibri body" w:eastAsia="Times New Roman" w:hAnsi="Calibri body"/>
          <w:color w:val="auto"/>
          <w:sz w:val="23"/>
          <w:szCs w:val="23"/>
          <w:lang w:eastAsia="en-GB"/>
        </w:rPr>
        <w:t>Gralla</w:t>
      </w:r>
      <w:r w:rsidRPr="00C7266B">
        <w:rPr>
          <w:rFonts w:ascii="Calibri body" w:eastAsia="Times New Roman" w:hAnsi="Calibri body"/>
          <w:color w:val="auto"/>
          <w:sz w:val="23"/>
          <w:szCs w:val="23"/>
          <w:lang w:eastAsia="en-GB"/>
        </w:rPr>
        <w:t xml:space="preserve"> (2013) says in h</w:t>
      </w:r>
      <w:r w:rsidR="009A3E4E" w:rsidRPr="00C7266B">
        <w:rPr>
          <w:rFonts w:ascii="Calibri body" w:eastAsia="Times New Roman" w:hAnsi="Calibri body"/>
          <w:color w:val="auto"/>
          <w:sz w:val="23"/>
          <w:szCs w:val="23"/>
          <w:lang w:eastAsia="en-GB"/>
        </w:rPr>
        <w:t>is</w:t>
      </w:r>
      <w:r w:rsidRPr="00C7266B">
        <w:rPr>
          <w:rFonts w:ascii="Calibri body" w:eastAsia="Times New Roman" w:hAnsi="Calibri body"/>
          <w:color w:val="auto"/>
          <w:sz w:val="23"/>
          <w:szCs w:val="23"/>
          <w:lang w:eastAsia="en-GB"/>
        </w:rPr>
        <w:t xml:space="preserve"> online trade journal, it is evident that Amazon is currently thinking about unique sustainable ways how to deliver good to its stakeholders, one of them most exciting could be the launch of “working-drones” as a greener option to traditional deliveries, letting them open a new exclusive path, driving the actual market. </w:t>
      </w:r>
      <w:r w:rsidR="006E6437" w:rsidRPr="00C7266B">
        <w:rPr>
          <w:rFonts w:ascii="Calibri body" w:eastAsia="Times New Roman" w:hAnsi="Calibri body"/>
          <w:color w:val="auto"/>
          <w:sz w:val="23"/>
          <w:szCs w:val="23"/>
          <w:lang w:eastAsia="en-GB"/>
        </w:rPr>
        <w:t>Amazon reacts quite emphatically with the amount of data they process and store, which allows them to find innovative-adaptive solutions to most cases</w:t>
      </w:r>
      <w:r w:rsidR="009A3E4E" w:rsidRPr="00C7266B">
        <w:rPr>
          <w:rFonts w:ascii="Calibri body" w:eastAsia="Times New Roman" w:hAnsi="Calibri body"/>
          <w:color w:val="auto"/>
          <w:sz w:val="23"/>
          <w:szCs w:val="23"/>
          <w:lang w:eastAsia="en-GB"/>
        </w:rPr>
        <w:t xml:space="preserve"> and really distinguishes their self-founded investments on many fronts as the key to look at future.</w:t>
      </w:r>
      <w:bookmarkEnd w:id="5"/>
    </w:p>
    <w:p w14:paraId="2ECF0926" w14:textId="77777777" w:rsidR="00C7266B" w:rsidRPr="00C7266B" w:rsidRDefault="00C7266B" w:rsidP="00C7266B">
      <w:pPr>
        <w:rPr>
          <w:lang w:eastAsia="en-GB"/>
        </w:rPr>
      </w:pPr>
    </w:p>
    <w:p w14:paraId="2517679F" w14:textId="40E87DC6" w:rsidR="00E96620" w:rsidRDefault="00E96620" w:rsidP="00922C7D">
      <w:pPr>
        <w:pStyle w:val="Heading2"/>
        <w:jc w:val="center"/>
        <w:rPr>
          <w:b/>
          <w:bCs/>
          <w:color w:val="auto"/>
          <w:lang w:eastAsia="en-GB"/>
        </w:rPr>
      </w:pPr>
      <w:bookmarkStart w:id="6" w:name="_Toc70704879"/>
      <w:r w:rsidRPr="00E96620">
        <w:rPr>
          <w:b/>
          <w:bCs/>
          <w:color w:val="auto"/>
          <w:lang w:eastAsia="en-GB"/>
        </w:rPr>
        <w:t>Knowledge</w:t>
      </w:r>
      <w:r w:rsidR="00006525">
        <w:rPr>
          <w:b/>
          <w:bCs/>
          <w:color w:val="auto"/>
          <w:lang w:eastAsia="en-GB"/>
        </w:rPr>
        <w:t xml:space="preserve"> Information</w:t>
      </w:r>
      <w:r w:rsidRPr="00E96620">
        <w:rPr>
          <w:b/>
          <w:bCs/>
          <w:color w:val="auto"/>
          <w:lang w:eastAsia="en-GB"/>
        </w:rPr>
        <w:t xml:space="preserve"> Management academic theories and model implementation</w:t>
      </w:r>
      <w:r w:rsidR="00006525">
        <w:rPr>
          <w:b/>
          <w:bCs/>
          <w:color w:val="auto"/>
          <w:lang w:eastAsia="en-GB"/>
        </w:rPr>
        <w:t>.</w:t>
      </w:r>
      <w:bookmarkEnd w:id="6"/>
    </w:p>
    <w:p w14:paraId="322DF537" w14:textId="77777777" w:rsidR="00C7266B" w:rsidRPr="00C7266B" w:rsidRDefault="00C7266B" w:rsidP="00C7266B">
      <w:pPr>
        <w:rPr>
          <w:lang w:eastAsia="en-GB"/>
        </w:rPr>
      </w:pPr>
    </w:p>
    <w:p w14:paraId="757E2593" w14:textId="5F19505E" w:rsidR="00006525" w:rsidRDefault="00006525" w:rsidP="00E96620">
      <w:pPr>
        <w:rPr>
          <w:sz w:val="23"/>
          <w:szCs w:val="23"/>
          <w:lang w:eastAsia="en-GB"/>
        </w:rPr>
      </w:pPr>
      <w:r w:rsidRPr="00C7266B">
        <w:rPr>
          <w:sz w:val="23"/>
          <w:szCs w:val="23"/>
          <w:lang w:eastAsia="en-GB"/>
        </w:rPr>
        <w:t>This report tends to critically analyse and valuate the KM methodology in our company we chose as main case study: Amazon.com. This company represents an excellent example of how fundamental is to apply academic concepts as part their company asset.</w:t>
      </w:r>
      <w:r w:rsidR="00C7266B" w:rsidRPr="00C7266B">
        <w:rPr>
          <w:sz w:val="23"/>
          <w:szCs w:val="23"/>
          <w:lang w:eastAsia="en-GB"/>
        </w:rPr>
        <w:t xml:space="preserve"> Sample t</w:t>
      </w:r>
      <w:r w:rsidRPr="00C7266B">
        <w:rPr>
          <w:sz w:val="23"/>
          <w:szCs w:val="23"/>
          <w:lang w:eastAsia="en-GB"/>
        </w:rPr>
        <w:t>heories based on</w:t>
      </w:r>
      <w:r w:rsidR="00A01844" w:rsidRPr="00C7266B">
        <w:rPr>
          <w:sz w:val="23"/>
          <w:szCs w:val="23"/>
          <w:lang w:eastAsia="en-GB"/>
        </w:rPr>
        <w:t xml:space="preserve"> how data are evolving when we put them to really work and become an added value, a wisdom (The DIKW model) that it is very powerful from an Operations Managers perspective to, for example, make important decisions. Yet, moving forward the origin of what we have seen in this fast-growing market online, Amazon.com has been one a kind in its sector, using proficiently the tidy data they have been filing during the years. An interesting point of discussion will be made when we will talk about the pros and cons of IT as a vital tool, and theories where Amazon.com succeeded with its competitors and become even more of a reference point during the pandemic. </w:t>
      </w:r>
    </w:p>
    <w:p w14:paraId="692D1AA6" w14:textId="02645489" w:rsidR="00C7266B" w:rsidRDefault="00C7266B" w:rsidP="00E96620">
      <w:pPr>
        <w:rPr>
          <w:sz w:val="23"/>
          <w:szCs w:val="23"/>
          <w:lang w:eastAsia="en-GB"/>
        </w:rPr>
      </w:pPr>
    </w:p>
    <w:p w14:paraId="5E0BB368" w14:textId="77777777" w:rsidR="00C7266B" w:rsidRPr="00C7266B" w:rsidRDefault="00C7266B" w:rsidP="00E96620">
      <w:pPr>
        <w:rPr>
          <w:sz w:val="23"/>
          <w:szCs w:val="23"/>
          <w:lang w:eastAsia="en-GB"/>
        </w:rPr>
      </w:pPr>
    </w:p>
    <w:p w14:paraId="492A9B53" w14:textId="38907295" w:rsidR="009A3E4E" w:rsidRDefault="00404A51" w:rsidP="00922C7D">
      <w:pPr>
        <w:pStyle w:val="Heading2"/>
        <w:jc w:val="center"/>
        <w:rPr>
          <w:rFonts w:eastAsia="Times New Roman"/>
          <w:b/>
          <w:bCs/>
          <w:color w:val="auto"/>
          <w:lang w:eastAsia="en-GB"/>
        </w:rPr>
      </w:pPr>
      <w:bookmarkStart w:id="7" w:name="_Toc70704880"/>
      <w:r w:rsidRPr="009A3E4E">
        <w:rPr>
          <w:rFonts w:eastAsia="Times New Roman"/>
          <w:b/>
          <w:bCs/>
          <w:color w:val="auto"/>
          <w:lang w:eastAsia="en-GB"/>
        </w:rPr>
        <w:lastRenderedPageBreak/>
        <w:t>The scope of this Academic report.</w:t>
      </w:r>
      <w:bookmarkEnd w:id="7"/>
    </w:p>
    <w:p w14:paraId="07C9ADB3" w14:textId="77777777" w:rsidR="00C7266B" w:rsidRPr="00C7266B" w:rsidRDefault="00C7266B" w:rsidP="00C7266B">
      <w:pPr>
        <w:rPr>
          <w:lang w:eastAsia="en-GB"/>
        </w:rPr>
      </w:pPr>
    </w:p>
    <w:p w14:paraId="12C7ED3B" w14:textId="01EE7A00" w:rsidR="00F269A3" w:rsidRDefault="00F269A3" w:rsidP="00C7266B">
      <w:pPr>
        <w:rPr>
          <w:sz w:val="23"/>
          <w:szCs w:val="23"/>
          <w:lang w:eastAsia="en-GB"/>
        </w:rPr>
      </w:pPr>
      <w:r w:rsidRPr="00C7266B">
        <w:rPr>
          <w:sz w:val="23"/>
          <w:szCs w:val="23"/>
          <w:lang w:eastAsia="en-GB"/>
        </w:rPr>
        <w:t xml:space="preserve">One clear outcome from this reading, resides in the factor whether we </w:t>
      </w:r>
      <w:r w:rsidR="00E20347" w:rsidRPr="00C7266B">
        <w:rPr>
          <w:sz w:val="23"/>
          <w:szCs w:val="23"/>
          <w:lang w:eastAsia="en-GB"/>
        </w:rPr>
        <w:t>will be</w:t>
      </w:r>
      <w:r w:rsidRPr="00C7266B">
        <w:rPr>
          <w:sz w:val="23"/>
          <w:szCs w:val="23"/>
          <w:lang w:eastAsia="en-GB"/>
        </w:rPr>
        <w:t xml:space="preserve"> able to demonstrate if this company was ever really hit by the global financial crisis or not, and so, what did it take in terms of adaptive changes f</w:t>
      </w:r>
      <w:r w:rsidR="0030458E" w:rsidRPr="00C7266B">
        <w:rPr>
          <w:sz w:val="23"/>
          <w:szCs w:val="23"/>
          <w:lang w:eastAsia="en-GB"/>
        </w:rPr>
        <w:t>rom</w:t>
      </w:r>
      <w:r w:rsidRPr="00C7266B">
        <w:rPr>
          <w:sz w:val="23"/>
          <w:szCs w:val="23"/>
          <w:lang w:eastAsia="en-GB"/>
        </w:rPr>
        <w:t xml:space="preserve"> Amazon to become even more profitable th</w:t>
      </w:r>
      <w:r w:rsidR="00A5609D" w:rsidRPr="00C7266B">
        <w:rPr>
          <w:sz w:val="23"/>
          <w:szCs w:val="23"/>
          <w:lang w:eastAsia="en-GB"/>
        </w:rPr>
        <w:t>a</w:t>
      </w:r>
      <w:r w:rsidRPr="00C7266B">
        <w:rPr>
          <w:sz w:val="23"/>
          <w:szCs w:val="23"/>
          <w:lang w:eastAsia="en-GB"/>
        </w:rPr>
        <w:t xml:space="preserve">n other periods, registering </w:t>
      </w:r>
      <w:r w:rsidR="00E20347" w:rsidRPr="00C7266B">
        <w:rPr>
          <w:sz w:val="23"/>
          <w:szCs w:val="23"/>
          <w:lang w:eastAsia="en-GB"/>
        </w:rPr>
        <w:t>its highest margins ever. The report will analyse and evaluate how effective and prompt was the response from the giant to such a drastic</w:t>
      </w:r>
      <w:r w:rsidR="00A5609D" w:rsidRPr="00C7266B">
        <w:rPr>
          <w:sz w:val="23"/>
          <w:szCs w:val="23"/>
          <w:lang w:eastAsia="en-GB"/>
        </w:rPr>
        <w:t xml:space="preserve"> and rapid</w:t>
      </w:r>
      <w:r w:rsidR="00E20347" w:rsidRPr="00C7266B">
        <w:rPr>
          <w:sz w:val="23"/>
          <w:szCs w:val="23"/>
          <w:lang w:eastAsia="en-GB"/>
        </w:rPr>
        <w:t xml:space="preserve"> change with Brexit-Covid19, both almost coming in together as p</w:t>
      </w:r>
      <w:r w:rsidR="00A5609D" w:rsidRPr="00C7266B">
        <w:rPr>
          <w:sz w:val="23"/>
          <w:szCs w:val="23"/>
          <w:lang w:eastAsia="en-GB"/>
        </w:rPr>
        <w:t>otential</w:t>
      </w:r>
      <w:r w:rsidR="00E20347" w:rsidRPr="00C7266B">
        <w:rPr>
          <w:sz w:val="23"/>
          <w:szCs w:val="23"/>
          <w:lang w:eastAsia="en-GB"/>
        </w:rPr>
        <w:t xml:space="preserve"> high-risk elements, sometimes leaving their warehouse out-of-stock, or some of the other times</w:t>
      </w:r>
      <w:r w:rsidR="00A5609D" w:rsidRPr="00C7266B">
        <w:rPr>
          <w:sz w:val="23"/>
          <w:szCs w:val="23"/>
          <w:lang w:eastAsia="en-GB"/>
        </w:rPr>
        <w:t>,</w:t>
      </w:r>
      <w:r w:rsidR="00E20347" w:rsidRPr="00C7266B">
        <w:rPr>
          <w:sz w:val="23"/>
          <w:szCs w:val="23"/>
          <w:lang w:eastAsia="en-GB"/>
        </w:rPr>
        <w:t xml:space="preserve"> where customers had to face big delays to receive their shopping. Supported by relevant contributions, we will finally acknowledge how Amazon came out this unseen crisis</w:t>
      </w:r>
      <w:r w:rsidR="00A5609D" w:rsidRPr="00C7266B">
        <w:rPr>
          <w:sz w:val="23"/>
          <w:szCs w:val="23"/>
          <w:lang w:eastAsia="en-GB"/>
        </w:rPr>
        <w:t xml:space="preserve">, where Knowledge Management played a fundamental role within their organisation becoming even more the element they cannot prescind, a constant evolving </w:t>
      </w:r>
      <w:r w:rsidR="0030458E" w:rsidRPr="00C7266B">
        <w:rPr>
          <w:sz w:val="23"/>
          <w:szCs w:val="23"/>
          <w:lang w:eastAsia="en-GB"/>
        </w:rPr>
        <w:t>strategic asset.</w:t>
      </w:r>
    </w:p>
    <w:p w14:paraId="34CAF49E" w14:textId="77777777" w:rsidR="00C7266B" w:rsidRPr="00C7266B" w:rsidRDefault="00C7266B" w:rsidP="00C7266B">
      <w:pPr>
        <w:rPr>
          <w:sz w:val="23"/>
          <w:szCs w:val="23"/>
          <w:lang w:eastAsia="en-GB"/>
        </w:rPr>
      </w:pPr>
    </w:p>
    <w:p w14:paraId="2242A507" w14:textId="1CC0606B" w:rsidR="00814A79" w:rsidRPr="004D2F11" w:rsidRDefault="004D2F11" w:rsidP="00F6524C">
      <w:pPr>
        <w:pStyle w:val="Heading1"/>
        <w:jc w:val="center"/>
        <w:rPr>
          <w:rFonts w:eastAsia="Times New Roman"/>
          <w:b/>
          <w:bCs/>
          <w:color w:val="auto"/>
          <w:lang w:eastAsia="en-GB"/>
        </w:rPr>
      </w:pPr>
      <w:bookmarkStart w:id="8" w:name="_Toc70704881"/>
      <w:r w:rsidRPr="004D2F11">
        <w:rPr>
          <w:rFonts w:eastAsia="Times New Roman"/>
          <w:b/>
          <w:bCs/>
          <w:color w:val="auto"/>
          <w:lang w:eastAsia="en-GB"/>
        </w:rPr>
        <w:t xml:space="preserve">Approaching </w:t>
      </w:r>
      <w:r w:rsidR="00814A79" w:rsidRPr="004D2F11">
        <w:rPr>
          <w:rFonts w:eastAsia="Times New Roman"/>
          <w:b/>
          <w:bCs/>
          <w:color w:val="auto"/>
          <w:lang w:eastAsia="en-GB"/>
        </w:rPr>
        <w:t>Knowledge and Information Management</w:t>
      </w:r>
      <w:bookmarkEnd w:id="8"/>
    </w:p>
    <w:p w14:paraId="37489AFE" w14:textId="43E2C4D4" w:rsidR="00D322FC" w:rsidRDefault="00814A79" w:rsidP="00922C7D">
      <w:pPr>
        <w:pStyle w:val="Heading2"/>
        <w:jc w:val="center"/>
        <w:rPr>
          <w:rFonts w:eastAsia="Times New Roman"/>
          <w:b/>
          <w:bCs/>
          <w:color w:val="auto"/>
          <w:lang w:eastAsia="en-GB"/>
        </w:rPr>
      </w:pPr>
      <w:bookmarkStart w:id="9" w:name="_Toc70704882"/>
      <w:r w:rsidRPr="004D2F11">
        <w:rPr>
          <w:rFonts w:eastAsia="Times New Roman"/>
          <w:b/>
          <w:bCs/>
          <w:color w:val="auto"/>
          <w:lang w:eastAsia="en-GB"/>
        </w:rPr>
        <w:t>Amazon</w:t>
      </w:r>
      <w:r w:rsidR="007510C1">
        <w:rPr>
          <w:rFonts w:eastAsia="Times New Roman"/>
          <w:b/>
          <w:bCs/>
          <w:color w:val="auto"/>
          <w:lang w:eastAsia="en-GB"/>
        </w:rPr>
        <w:t>’s History Traits</w:t>
      </w:r>
      <w:bookmarkEnd w:id="9"/>
      <w:r w:rsidRPr="004D2F11">
        <w:rPr>
          <w:rFonts w:eastAsia="Times New Roman"/>
          <w:b/>
          <w:bCs/>
          <w:color w:val="auto"/>
          <w:lang w:eastAsia="en-GB"/>
        </w:rPr>
        <w:t xml:space="preserve"> </w:t>
      </w:r>
    </w:p>
    <w:p w14:paraId="48D3B271" w14:textId="77777777" w:rsidR="00922C7D" w:rsidRPr="00922C7D" w:rsidRDefault="00922C7D" w:rsidP="00922C7D">
      <w:pPr>
        <w:rPr>
          <w:lang w:eastAsia="en-GB"/>
        </w:rPr>
      </w:pPr>
    </w:p>
    <w:p w14:paraId="1AE4326F" w14:textId="69255B19" w:rsidR="00814A79" w:rsidRPr="00C7266B" w:rsidRDefault="000960DE" w:rsidP="007510C1">
      <w:pPr>
        <w:rPr>
          <w:sz w:val="23"/>
          <w:szCs w:val="23"/>
          <w:lang w:eastAsia="en-GB"/>
        </w:rPr>
      </w:pPr>
      <w:r w:rsidRPr="00C7266B">
        <w:rPr>
          <w:sz w:val="23"/>
          <w:szCs w:val="23"/>
          <w:lang w:eastAsia="en-GB"/>
        </w:rPr>
        <w:t xml:space="preserve">Despite what it might have looked just a little garage in 1994, </w:t>
      </w:r>
      <w:r w:rsidR="00254994" w:rsidRPr="00C7266B">
        <w:rPr>
          <w:sz w:val="23"/>
          <w:szCs w:val="23"/>
          <w:lang w:eastAsia="en-GB"/>
        </w:rPr>
        <w:t xml:space="preserve">undoubtedly </w:t>
      </w:r>
      <w:r w:rsidRPr="00C7266B">
        <w:rPr>
          <w:sz w:val="23"/>
          <w:szCs w:val="23"/>
          <w:lang w:eastAsia="en-GB"/>
        </w:rPr>
        <w:t>that was going to become rapidly for Mr Jeff Bezos, the path leading to the world richest man</w:t>
      </w:r>
      <w:r w:rsidR="00254994" w:rsidRPr="00C7266B">
        <w:rPr>
          <w:sz w:val="23"/>
          <w:szCs w:val="23"/>
          <w:lang w:eastAsia="en-GB"/>
        </w:rPr>
        <w:t xml:space="preserve">. </w:t>
      </w:r>
      <w:r w:rsidR="0057200B" w:rsidRPr="00C7266B">
        <w:rPr>
          <w:sz w:val="23"/>
          <w:szCs w:val="23"/>
          <w:lang w:eastAsia="en-GB"/>
        </w:rPr>
        <w:t xml:space="preserve">Everything started from selling books and with its success, suddenly incorporated DVD’s, electronics, toys, homeware etc. expanding crucially they vast product range available online in the new millennium (Leshly et al, 2003). </w:t>
      </w:r>
      <w:r w:rsidR="00400300" w:rsidRPr="00C7266B">
        <w:rPr>
          <w:sz w:val="23"/>
          <w:szCs w:val="23"/>
          <w:lang w:eastAsia="en-GB"/>
        </w:rPr>
        <w:t xml:space="preserve">Within the first years of 2000 and </w:t>
      </w:r>
      <w:r w:rsidR="007510C1" w:rsidRPr="00C7266B">
        <w:rPr>
          <w:sz w:val="23"/>
          <w:szCs w:val="23"/>
          <w:lang w:eastAsia="en-GB"/>
        </w:rPr>
        <w:t>its fast-growing</w:t>
      </w:r>
      <w:r w:rsidR="00400300" w:rsidRPr="00C7266B">
        <w:rPr>
          <w:sz w:val="23"/>
          <w:szCs w:val="23"/>
          <w:lang w:eastAsia="en-GB"/>
        </w:rPr>
        <w:t xml:space="preserve"> value in stock market, Amazon.com </w:t>
      </w:r>
      <w:r w:rsidR="00586CD9" w:rsidRPr="00C7266B">
        <w:rPr>
          <w:sz w:val="23"/>
          <w:szCs w:val="23"/>
          <w:lang w:eastAsia="en-GB"/>
        </w:rPr>
        <w:t>leadership</w:t>
      </w:r>
      <w:r w:rsidR="00400300" w:rsidRPr="00C7266B">
        <w:rPr>
          <w:sz w:val="23"/>
          <w:szCs w:val="23"/>
          <w:lang w:eastAsia="en-GB"/>
        </w:rPr>
        <w:t xml:space="preserve"> was</w:t>
      </w:r>
      <w:r w:rsidR="00586CD9" w:rsidRPr="00C7266B">
        <w:rPr>
          <w:sz w:val="23"/>
          <w:szCs w:val="23"/>
          <w:lang w:eastAsia="en-GB"/>
        </w:rPr>
        <w:t xml:space="preserve"> clearly</w:t>
      </w:r>
      <w:r w:rsidR="00400300" w:rsidRPr="00C7266B">
        <w:rPr>
          <w:sz w:val="23"/>
          <w:szCs w:val="23"/>
          <w:lang w:eastAsia="en-GB"/>
        </w:rPr>
        <w:t xml:space="preserve"> </w:t>
      </w:r>
      <w:r w:rsidR="00586CD9" w:rsidRPr="00C7266B">
        <w:rPr>
          <w:sz w:val="23"/>
          <w:szCs w:val="23"/>
          <w:lang w:eastAsia="en-GB"/>
        </w:rPr>
        <w:t>becoming more remarkable, despite its competitors, agglomerating over 1.6 million different retailers in 2009 where to display and sell their products (Wang, 2018)</w:t>
      </w:r>
      <w:r w:rsidR="007510C1" w:rsidRPr="00C7266B">
        <w:rPr>
          <w:sz w:val="23"/>
          <w:szCs w:val="23"/>
          <w:lang w:eastAsia="en-GB"/>
        </w:rPr>
        <w:t>.</w:t>
      </w:r>
      <w:r w:rsidR="00586CD9" w:rsidRPr="00C7266B">
        <w:rPr>
          <w:sz w:val="23"/>
          <w:szCs w:val="23"/>
          <w:lang w:eastAsia="en-GB"/>
        </w:rPr>
        <w:t xml:space="preserve"> </w:t>
      </w:r>
      <w:r w:rsidR="00254994" w:rsidRPr="00C7266B">
        <w:rPr>
          <w:sz w:val="23"/>
          <w:szCs w:val="23"/>
          <w:lang w:eastAsia="en-GB"/>
        </w:rPr>
        <w:t>Along with his last year unseen record of 13 billion actual net profit generated in one working day (Daily Star, 2020)</w:t>
      </w:r>
      <w:r w:rsidR="007510C1" w:rsidRPr="00C7266B">
        <w:rPr>
          <w:sz w:val="23"/>
          <w:szCs w:val="23"/>
          <w:lang w:eastAsia="en-GB"/>
        </w:rPr>
        <w:t xml:space="preserve"> Amazon.com has truly become in the current time, a fundamental tool for many people relying on online shopping. T</w:t>
      </w:r>
      <w:r w:rsidR="00D322FC" w:rsidRPr="00C7266B">
        <w:rPr>
          <w:sz w:val="23"/>
          <w:szCs w:val="23"/>
          <w:lang w:eastAsia="en-GB"/>
        </w:rPr>
        <w:t xml:space="preserve">his report will scrutinize one of the world most known company of all-time, with clues on a very actual matter, the impact of the pandemic and how </w:t>
      </w:r>
      <w:r w:rsidR="007510C1" w:rsidRPr="00C7266B">
        <w:rPr>
          <w:sz w:val="23"/>
          <w:szCs w:val="23"/>
          <w:lang w:eastAsia="en-GB"/>
        </w:rPr>
        <w:t>Amazon.com</w:t>
      </w:r>
      <w:r w:rsidR="00D322FC" w:rsidRPr="00C7266B">
        <w:rPr>
          <w:sz w:val="23"/>
          <w:szCs w:val="23"/>
          <w:lang w:eastAsia="en-GB"/>
        </w:rPr>
        <w:t xml:space="preserve"> did succeed one more time in the market.</w:t>
      </w:r>
    </w:p>
    <w:p w14:paraId="3F6F8F63" w14:textId="73FEAE09" w:rsidR="00814A79" w:rsidRDefault="00061AE1" w:rsidP="00922C7D">
      <w:pPr>
        <w:pStyle w:val="Heading2"/>
        <w:jc w:val="center"/>
        <w:rPr>
          <w:rFonts w:eastAsia="Times New Roman"/>
          <w:b/>
          <w:bCs/>
          <w:color w:val="auto"/>
          <w:lang w:eastAsia="en-GB"/>
        </w:rPr>
      </w:pPr>
      <w:bookmarkStart w:id="10" w:name="_Toc70704883"/>
      <w:r w:rsidRPr="004D2F11">
        <w:rPr>
          <w:rFonts w:eastAsia="Times New Roman"/>
          <w:b/>
          <w:bCs/>
          <w:color w:val="auto"/>
          <w:lang w:eastAsia="en-GB"/>
        </w:rPr>
        <w:t>How we define</w:t>
      </w:r>
      <w:r w:rsidR="00814A79" w:rsidRPr="004D2F11">
        <w:rPr>
          <w:rFonts w:eastAsia="Times New Roman"/>
          <w:b/>
          <w:bCs/>
          <w:color w:val="auto"/>
          <w:lang w:eastAsia="en-GB"/>
        </w:rPr>
        <w:t xml:space="preserve"> K</w:t>
      </w:r>
      <w:r w:rsidR="00404A51" w:rsidRPr="004D2F11">
        <w:rPr>
          <w:rFonts w:eastAsia="Times New Roman"/>
          <w:b/>
          <w:bCs/>
          <w:color w:val="auto"/>
          <w:lang w:eastAsia="en-GB"/>
        </w:rPr>
        <w:t xml:space="preserve">nowledge </w:t>
      </w:r>
      <w:r w:rsidR="00814A79" w:rsidRPr="004D2F11">
        <w:rPr>
          <w:rFonts w:eastAsia="Times New Roman"/>
          <w:b/>
          <w:bCs/>
          <w:color w:val="auto"/>
          <w:lang w:eastAsia="en-GB"/>
        </w:rPr>
        <w:t>M</w:t>
      </w:r>
      <w:r w:rsidR="00404A51" w:rsidRPr="004D2F11">
        <w:rPr>
          <w:rFonts w:eastAsia="Times New Roman"/>
          <w:b/>
          <w:bCs/>
          <w:color w:val="auto"/>
          <w:lang w:eastAsia="en-GB"/>
        </w:rPr>
        <w:t>anagement</w:t>
      </w:r>
      <w:bookmarkEnd w:id="10"/>
      <w:r w:rsidR="00814A79" w:rsidRPr="004D2F11">
        <w:rPr>
          <w:rFonts w:eastAsia="Times New Roman"/>
          <w:b/>
          <w:bCs/>
          <w:color w:val="auto"/>
          <w:lang w:eastAsia="en-GB"/>
        </w:rPr>
        <w:t> </w:t>
      </w:r>
    </w:p>
    <w:p w14:paraId="762386FD" w14:textId="77777777" w:rsidR="00C7266B" w:rsidRPr="00C7266B" w:rsidRDefault="00C7266B" w:rsidP="00C7266B">
      <w:pPr>
        <w:rPr>
          <w:lang w:eastAsia="en-GB"/>
        </w:rPr>
      </w:pPr>
    </w:p>
    <w:p w14:paraId="473AF4B1" w14:textId="69172817" w:rsidR="006854F8" w:rsidRPr="00C7266B" w:rsidRDefault="00337029" w:rsidP="00C7266B">
      <w:pPr>
        <w:pStyle w:val="Heading2"/>
        <w:rPr>
          <w:rFonts w:ascii="Calibri body" w:eastAsia="Times New Roman" w:hAnsi="Calibri body"/>
          <w:color w:val="auto"/>
          <w:sz w:val="23"/>
          <w:szCs w:val="23"/>
          <w:lang w:eastAsia="en-GB"/>
        </w:rPr>
      </w:pPr>
      <w:bookmarkStart w:id="11" w:name="_Toc70704884"/>
      <w:r w:rsidRPr="00C7266B">
        <w:rPr>
          <w:rFonts w:ascii="Calibri body" w:eastAsia="Times New Roman" w:hAnsi="Calibri body"/>
          <w:color w:val="auto"/>
          <w:sz w:val="23"/>
          <w:szCs w:val="23"/>
          <w:lang w:eastAsia="en-GB"/>
        </w:rPr>
        <w:t xml:space="preserve">Since this </w:t>
      </w:r>
      <w:r w:rsidR="0054564F" w:rsidRPr="00C7266B">
        <w:rPr>
          <w:rFonts w:ascii="Calibri body" w:eastAsia="Times New Roman" w:hAnsi="Calibri body"/>
          <w:color w:val="auto"/>
          <w:sz w:val="23"/>
          <w:szCs w:val="23"/>
          <w:lang w:eastAsia="en-GB"/>
        </w:rPr>
        <w:t>the main</w:t>
      </w:r>
      <w:r w:rsidRPr="00C7266B">
        <w:rPr>
          <w:rFonts w:ascii="Calibri body" w:eastAsia="Times New Roman" w:hAnsi="Calibri body"/>
          <w:color w:val="auto"/>
          <w:sz w:val="23"/>
          <w:szCs w:val="23"/>
          <w:lang w:eastAsia="en-GB"/>
        </w:rPr>
        <w:t xml:space="preserve"> topic that we will encounter more often while reading this report, few definitions are following on the same matter. Here one of them, according to Drucker (1993) in a skilled society</w:t>
      </w:r>
      <w:r w:rsidR="006854F8" w:rsidRPr="00C7266B">
        <w:rPr>
          <w:rFonts w:ascii="Calibri body" w:eastAsia="Times New Roman" w:hAnsi="Calibri body"/>
          <w:color w:val="auto"/>
          <w:sz w:val="23"/>
          <w:szCs w:val="23"/>
          <w:lang w:eastAsia="en-GB"/>
        </w:rPr>
        <w:t xml:space="preserve"> or professional environment</w:t>
      </w:r>
      <w:r w:rsidRPr="00C7266B">
        <w:rPr>
          <w:rFonts w:ascii="Calibri body" w:eastAsia="Times New Roman" w:hAnsi="Calibri body"/>
          <w:color w:val="auto"/>
          <w:sz w:val="23"/>
          <w:szCs w:val="23"/>
          <w:lang w:eastAsia="en-GB"/>
        </w:rPr>
        <w:t xml:space="preserve">, </w:t>
      </w:r>
      <w:r w:rsidR="00914429" w:rsidRPr="00C7266B">
        <w:rPr>
          <w:rFonts w:ascii="Calibri body" w:eastAsia="Times New Roman" w:hAnsi="Calibri body"/>
          <w:color w:val="auto"/>
          <w:sz w:val="23"/>
          <w:szCs w:val="23"/>
          <w:lang w:eastAsia="en-GB"/>
        </w:rPr>
        <w:t xml:space="preserve">he defines </w:t>
      </w:r>
      <w:r w:rsidRPr="00C7266B">
        <w:rPr>
          <w:rFonts w:ascii="Calibri body" w:eastAsia="Times New Roman" w:hAnsi="Calibri body"/>
          <w:color w:val="auto"/>
          <w:sz w:val="23"/>
          <w:szCs w:val="23"/>
          <w:lang w:eastAsia="en-GB"/>
        </w:rPr>
        <w:t xml:space="preserve">knowledge </w:t>
      </w:r>
      <w:r w:rsidR="00914429" w:rsidRPr="00C7266B">
        <w:rPr>
          <w:rFonts w:ascii="Calibri body" w:eastAsia="Times New Roman" w:hAnsi="Calibri body"/>
          <w:color w:val="auto"/>
          <w:sz w:val="23"/>
          <w:szCs w:val="23"/>
          <w:lang w:eastAsia="en-GB"/>
        </w:rPr>
        <w:t>a</w:t>
      </w:r>
      <w:r w:rsidRPr="00C7266B">
        <w:rPr>
          <w:rFonts w:ascii="Calibri body" w:eastAsia="Times New Roman" w:hAnsi="Calibri body"/>
          <w:color w:val="auto"/>
          <w:sz w:val="23"/>
          <w:szCs w:val="23"/>
          <w:lang w:eastAsia="en-GB"/>
        </w:rPr>
        <w:t>s a valid source of finance rather than money itself</w:t>
      </w:r>
      <w:r w:rsidR="005D0753" w:rsidRPr="00C7266B">
        <w:rPr>
          <w:rFonts w:ascii="Calibri body" w:eastAsia="Times New Roman" w:hAnsi="Calibri body"/>
          <w:color w:val="auto"/>
          <w:sz w:val="23"/>
          <w:szCs w:val="23"/>
          <w:lang w:eastAsia="en-GB"/>
        </w:rPr>
        <w:t>.</w:t>
      </w:r>
      <w:bookmarkEnd w:id="11"/>
      <w:r w:rsidR="005D0753" w:rsidRPr="00C7266B">
        <w:rPr>
          <w:rFonts w:ascii="Calibri body" w:eastAsia="Times New Roman" w:hAnsi="Calibri body"/>
          <w:color w:val="auto"/>
          <w:sz w:val="23"/>
          <w:szCs w:val="23"/>
          <w:lang w:eastAsia="en-GB"/>
        </w:rPr>
        <w:t xml:space="preserve"> </w:t>
      </w:r>
    </w:p>
    <w:p w14:paraId="73BBD0DD" w14:textId="48E020DC" w:rsidR="00A01844" w:rsidRPr="00C7266B" w:rsidRDefault="006854F8" w:rsidP="00C7266B">
      <w:pPr>
        <w:tabs>
          <w:tab w:val="left" w:pos="6277"/>
        </w:tabs>
        <w:rPr>
          <w:rFonts w:ascii="Calibri body" w:hAnsi="Calibri body"/>
          <w:sz w:val="23"/>
          <w:szCs w:val="23"/>
          <w:lang w:eastAsia="en-GB"/>
        </w:rPr>
      </w:pPr>
      <w:r w:rsidRPr="00C7266B">
        <w:rPr>
          <w:rFonts w:ascii="Calibri body" w:hAnsi="Calibri body"/>
          <w:sz w:val="23"/>
          <w:szCs w:val="23"/>
          <w:lang w:eastAsia="en-GB"/>
        </w:rPr>
        <w:t>W</w:t>
      </w:r>
      <w:r w:rsidR="00E90487" w:rsidRPr="00C7266B">
        <w:rPr>
          <w:rFonts w:ascii="Calibri body" w:hAnsi="Calibri body"/>
          <w:sz w:val="23"/>
          <w:szCs w:val="23"/>
          <w:lang w:eastAsia="en-GB"/>
        </w:rPr>
        <w:t xml:space="preserve">e want it or not, we are surrounded by a vast amount of data in our modern lives, I personally like to think about them as unpolished diamonds since, when we become aware of their existence, we do tend to shape them in much more evolved versions, that is the moment where we are producing an information. The way we process and manage this information, for multiple purposes in diverse scenarios, is what we recognise as Knowledge </w:t>
      </w:r>
      <w:r w:rsidR="00914429" w:rsidRPr="00C7266B">
        <w:rPr>
          <w:rFonts w:ascii="Calibri body" w:hAnsi="Calibri body"/>
          <w:sz w:val="23"/>
          <w:szCs w:val="23"/>
          <w:lang w:eastAsia="en-GB"/>
        </w:rPr>
        <w:t>Information</w:t>
      </w:r>
      <w:r w:rsidR="00E90487" w:rsidRPr="00C7266B">
        <w:rPr>
          <w:rFonts w:ascii="Calibri body" w:hAnsi="Calibri body"/>
          <w:sz w:val="23"/>
          <w:szCs w:val="23"/>
          <w:lang w:eastAsia="en-GB"/>
        </w:rPr>
        <w:t>. Another</w:t>
      </w:r>
      <w:r w:rsidR="00F37131" w:rsidRPr="00C7266B">
        <w:rPr>
          <w:rFonts w:ascii="Calibri body" w:hAnsi="Calibri body"/>
          <w:sz w:val="23"/>
          <w:szCs w:val="23"/>
          <w:lang w:eastAsia="en-GB"/>
        </w:rPr>
        <w:t xml:space="preserve"> interesting </w:t>
      </w:r>
      <w:r w:rsidR="00E90487" w:rsidRPr="00C7266B">
        <w:rPr>
          <w:rFonts w:ascii="Calibri body" w:hAnsi="Calibri body"/>
          <w:sz w:val="23"/>
          <w:szCs w:val="23"/>
          <w:lang w:eastAsia="en-GB"/>
        </w:rPr>
        <w:t>definition</w:t>
      </w:r>
      <w:r w:rsidR="00F37131" w:rsidRPr="00C7266B">
        <w:rPr>
          <w:rFonts w:ascii="Calibri body" w:hAnsi="Calibri body"/>
          <w:sz w:val="23"/>
          <w:szCs w:val="23"/>
          <w:lang w:eastAsia="en-GB"/>
        </w:rPr>
        <w:t xml:space="preserve"> very close to our case study is coming from Sanchez (2003)</w:t>
      </w:r>
      <w:r w:rsidR="00061AE1" w:rsidRPr="00C7266B">
        <w:rPr>
          <w:rFonts w:ascii="Calibri body" w:hAnsi="Calibri body"/>
          <w:sz w:val="23"/>
          <w:szCs w:val="23"/>
          <w:lang w:eastAsia="en-GB"/>
        </w:rPr>
        <w:t xml:space="preserve"> where we acquire a description a bit more entrepreneurial of the same </w:t>
      </w:r>
      <w:r w:rsidR="00061AE1" w:rsidRPr="00C7266B">
        <w:rPr>
          <w:rFonts w:ascii="Calibri body" w:hAnsi="Calibri body"/>
          <w:sz w:val="23"/>
          <w:szCs w:val="23"/>
          <w:lang w:eastAsia="en-GB"/>
        </w:rPr>
        <w:lastRenderedPageBreak/>
        <w:t>topic as it is seen from the author as a “know-how” conscience, knowledge is the base of the decision-making process in every business, something very close to all senior management level employees.</w:t>
      </w:r>
      <w:r w:rsidR="00374676" w:rsidRPr="00C7266B">
        <w:rPr>
          <w:rFonts w:ascii="Calibri body" w:hAnsi="Calibri body"/>
          <w:sz w:val="23"/>
          <w:szCs w:val="23"/>
          <w:lang w:eastAsia="en-GB"/>
        </w:rPr>
        <w:t xml:space="preserve"> T</w:t>
      </w:r>
      <w:r w:rsidR="00061AE1" w:rsidRPr="00C7266B">
        <w:rPr>
          <w:rFonts w:ascii="Calibri body" w:hAnsi="Calibri body"/>
          <w:sz w:val="23"/>
          <w:szCs w:val="23"/>
          <w:lang w:eastAsia="en-GB"/>
        </w:rPr>
        <w:t>echnology helps us to collect and read more data and information</w:t>
      </w:r>
      <w:r w:rsidR="00374676" w:rsidRPr="00C7266B">
        <w:rPr>
          <w:rFonts w:ascii="Calibri body" w:hAnsi="Calibri body"/>
          <w:sz w:val="23"/>
          <w:szCs w:val="23"/>
          <w:lang w:eastAsia="en-GB"/>
        </w:rPr>
        <w:t xml:space="preserve"> </w:t>
      </w:r>
      <w:r w:rsidR="004D2F11" w:rsidRPr="00C7266B">
        <w:rPr>
          <w:rFonts w:ascii="Calibri body" w:hAnsi="Calibri body"/>
          <w:sz w:val="23"/>
          <w:szCs w:val="23"/>
          <w:lang w:eastAsia="en-GB"/>
        </w:rPr>
        <w:t>and</w:t>
      </w:r>
      <w:r w:rsidR="00061AE1" w:rsidRPr="00C7266B">
        <w:rPr>
          <w:rFonts w:ascii="Calibri body" w:hAnsi="Calibri body"/>
          <w:sz w:val="23"/>
          <w:szCs w:val="23"/>
          <w:lang w:eastAsia="en-GB"/>
        </w:rPr>
        <w:t xml:space="preserve"> </w:t>
      </w:r>
      <w:r w:rsidR="00374676" w:rsidRPr="00C7266B">
        <w:rPr>
          <w:rFonts w:ascii="Calibri body" w:hAnsi="Calibri body"/>
          <w:sz w:val="23"/>
          <w:szCs w:val="23"/>
          <w:lang w:eastAsia="en-GB"/>
        </w:rPr>
        <w:t xml:space="preserve">being a very complex tool, will be certainly the intermediary used by companies to really invest on always more sophisticated database and software to research advanced techniques of how to develop further Knowledge Management in </w:t>
      </w:r>
      <w:r w:rsidR="007510C1" w:rsidRPr="00C7266B">
        <w:rPr>
          <w:rFonts w:ascii="Calibri body" w:hAnsi="Calibri body"/>
          <w:sz w:val="23"/>
          <w:szCs w:val="23"/>
          <w:lang w:eastAsia="en-GB"/>
        </w:rPr>
        <w:t>enterprises</w:t>
      </w:r>
      <w:r w:rsidR="00374676" w:rsidRPr="00C7266B">
        <w:rPr>
          <w:rFonts w:ascii="Calibri body" w:hAnsi="Calibri body"/>
          <w:sz w:val="23"/>
          <w:szCs w:val="23"/>
          <w:lang w:eastAsia="en-GB"/>
        </w:rPr>
        <w:t>.</w:t>
      </w:r>
      <w:r w:rsidR="0054564F" w:rsidRPr="00C7266B">
        <w:rPr>
          <w:rFonts w:ascii="Calibri body" w:hAnsi="Calibri body"/>
          <w:sz w:val="23"/>
          <w:szCs w:val="23"/>
          <w:lang w:eastAsia="en-GB"/>
        </w:rPr>
        <w:t xml:space="preserve"> Nowadays, companies are really focusing and investing time and money to develop the source of information further and model up their sudden strategies around customer’s shopping and feedback. Challenges in the e-commerce sector might come from the fact that some companies are not really capturing as crucial as they should the amount of information</w:t>
      </w:r>
      <w:r w:rsidR="00474E83" w:rsidRPr="00C7266B">
        <w:rPr>
          <w:rFonts w:ascii="Calibri body" w:hAnsi="Calibri body"/>
          <w:sz w:val="23"/>
          <w:szCs w:val="23"/>
          <w:lang w:eastAsia="en-GB"/>
        </w:rPr>
        <w:t xml:space="preserve"> they tend to receive and so it is hard for them to really understand their customers or just simply communicate with them. When we examine the case of Amazon.com, well, we acknowledge </w:t>
      </w:r>
      <w:r w:rsidR="0011121E" w:rsidRPr="00C7266B">
        <w:rPr>
          <w:rFonts w:ascii="Calibri body" w:hAnsi="Calibri body"/>
          <w:sz w:val="23"/>
          <w:szCs w:val="23"/>
          <w:lang w:eastAsia="en-GB"/>
        </w:rPr>
        <w:t xml:space="preserve">how they have done it different. As an added value to the Knowledge Management systems in place, they elaborated what we call “wisdom” to implement a better intuitive experience from a spender point of view, an emphatic </w:t>
      </w:r>
      <w:r w:rsidR="00F54BFD" w:rsidRPr="00C7266B">
        <w:rPr>
          <w:rFonts w:ascii="Calibri body" w:hAnsi="Calibri body"/>
          <w:sz w:val="23"/>
          <w:szCs w:val="23"/>
          <w:lang w:eastAsia="en-GB"/>
        </w:rPr>
        <w:t>and sophisticated</w:t>
      </w:r>
      <w:r w:rsidR="0011121E" w:rsidRPr="00C7266B">
        <w:rPr>
          <w:rFonts w:ascii="Calibri body" w:hAnsi="Calibri body"/>
          <w:sz w:val="23"/>
          <w:szCs w:val="23"/>
          <w:lang w:eastAsia="en-GB"/>
        </w:rPr>
        <w:t xml:space="preserve"> </w:t>
      </w:r>
      <w:r w:rsidR="00F54BFD" w:rsidRPr="00C7266B">
        <w:rPr>
          <w:rFonts w:ascii="Calibri body" w:hAnsi="Calibri body"/>
          <w:sz w:val="23"/>
          <w:szCs w:val="23"/>
          <w:lang w:eastAsia="en-GB"/>
        </w:rPr>
        <w:t xml:space="preserve">tool to interact with users effectively. This graph </w:t>
      </w:r>
      <w:r w:rsidR="005D0132" w:rsidRPr="00C7266B">
        <w:rPr>
          <w:rFonts w:ascii="Calibri body" w:hAnsi="Calibri body"/>
          <w:sz w:val="23"/>
          <w:szCs w:val="23"/>
          <w:lang w:eastAsia="en-GB"/>
        </w:rPr>
        <w:t xml:space="preserve">of the DIKW </w:t>
      </w:r>
      <w:r w:rsidR="00F54BFD" w:rsidRPr="00C7266B">
        <w:rPr>
          <w:rFonts w:ascii="Calibri body" w:hAnsi="Calibri body"/>
          <w:sz w:val="23"/>
          <w:szCs w:val="23"/>
          <w:lang w:eastAsia="en-GB"/>
        </w:rPr>
        <w:t>helps to clarify the distinction made in the discussion:</w:t>
      </w:r>
    </w:p>
    <w:p w14:paraId="3E5C3DE8" w14:textId="248B3506" w:rsidR="00F54BFD" w:rsidRDefault="00F54BFD" w:rsidP="00F54BFD">
      <w:pPr>
        <w:rPr>
          <w:lang w:eastAsia="en-GB"/>
        </w:rPr>
      </w:pPr>
      <w:r>
        <w:rPr>
          <w:noProof/>
          <w:lang w:eastAsia="en-GB"/>
        </w:rPr>
        <mc:AlternateContent>
          <mc:Choice Requires="wps">
            <w:drawing>
              <wp:anchor distT="0" distB="0" distL="114300" distR="114300" simplePos="0" relativeHeight="251663360" behindDoc="0" locked="0" layoutInCell="1" allowOverlap="1" wp14:anchorId="0A52E536" wp14:editId="5B2D10AD">
                <wp:simplePos x="0" y="0"/>
                <wp:positionH relativeFrom="margin">
                  <wp:align>center</wp:align>
                </wp:positionH>
                <wp:positionV relativeFrom="paragraph">
                  <wp:posOffset>16570</wp:posOffset>
                </wp:positionV>
                <wp:extent cx="2247072" cy="1282148"/>
                <wp:effectExtent l="19050" t="19050" r="39370" b="13335"/>
                <wp:wrapNone/>
                <wp:docPr id="4" name="Flowchart: Extract 4"/>
                <wp:cNvGraphicFramePr/>
                <a:graphic xmlns:a="http://schemas.openxmlformats.org/drawingml/2006/main">
                  <a:graphicData uri="http://schemas.microsoft.com/office/word/2010/wordprocessingShape">
                    <wps:wsp>
                      <wps:cNvSpPr/>
                      <wps:spPr>
                        <a:xfrm>
                          <a:off x="0" y="0"/>
                          <a:ext cx="2247072" cy="1282148"/>
                        </a:xfrm>
                        <a:prstGeom prst="flowChartExtract">
                          <a:avLst/>
                        </a:prstGeom>
                        <a:solidFill>
                          <a:schemeClr val="accent4">
                            <a:lumMod val="60000"/>
                            <a:lumOff val="4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8E0D79B" id="_x0000_t127" coordsize="21600,21600" o:spt="127" path="m10800,l21600,21600,,21600xe">
                <v:stroke joinstyle="miter"/>
                <v:path gradientshapeok="t" o:connecttype="custom" o:connectlocs="10800,0;5400,10800;10800,21600;16200,10800" textboxrect="5400,10800,16200,21600"/>
              </v:shapetype>
              <v:shape id="Flowchart: Extract 4" o:spid="_x0000_s1026" type="#_x0000_t127" style="position:absolute;margin-left:0;margin-top:1.3pt;width:176.95pt;height:100.9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" fillcolor="#ffd966 [1943]" strokecolor="black [3213]" strokeweight="1pt">
                <w10:wrap anchorx="margin"/>
              </v:shape>
            </w:pict>
          </mc:Fallback>
        </mc:AlternateContent>
      </w:r>
    </w:p>
    <w:p w14:paraId="73BFD3EE" w14:textId="0E66C7F2" w:rsidR="00F54BFD" w:rsidRPr="006854F8" w:rsidRDefault="00F54BFD" w:rsidP="00F54BFD">
      <w:pPr>
        <w:rPr>
          <w:lang w:eastAsia="en-GB"/>
        </w:rPr>
      </w:pPr>
    </w:p>
    <w:p w14:paraId="21324BD2" w14:textId="3450803D" w:rsidR="00F54BFD" w:rsidRPr="006854F8" w:rsidRDefault="00F54BFD" w:rsidP="00F54BFD">
      <w:pPr>
        <w:rPr>
          <w:lang w:eastAsia="en-GB"/>
        </w:rPr>
      </w:pPr>
    </w:p>
    <w:p w14:paraId="21938298" w14:textId="395DE37E" w:rsidR="00F54BFD" w:rsidRPr="006854F8" w:rsidRDefault="00F54BFD" w:rsidP="00F54BFD">
      <w:pPr>
        <w:rPr>
          <w:lang w:eastAsia="en-GB"/>
        </w:rPr>
      </w:pPr>
      <w:r>
        <w:rPr>
          <w:noProof/>
          <w:lang w:eastAsia="en-GB"/>
        </w:rPr>
        <mc:AlternateContent>
          <mc:Choice Requires="wps">
            <w:drawing>
              <wp:anchor distT="45720" distB="45720" distL="114300" distR="114300" simplePos="0" relativeHeight="251667456" behindDoc="0" locked="0" layoutInCell="1" allowOverlap="1" wp14:anchorId="2EFE4C61" wp14:editId="3C832A62">
                <wp:simplePos x="0" y="0"/>
                <wp:positionH relativeFrom="margin">
                  <wp:align>center</wp:align>
                </wp:positionH>
                <wp:positionV relativeFrom="paragraph">
                  <wp:posOffset>175895</wp:posOffset>
                </wp:positionV>
                <wp:extent cx="1039495" cy="246380"/>
                <wp:effectExtent l="0" t="0" r="27305" b="2032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9495" cy="246380"/>
                        </a:xfrm>
                        <a:prstGeom prst="rect">
                          <a:avLst/>
                        </a:prstGeom>
                        <a:solidFill>
                          <a:srgbClr val="FFFFFF"/>
                        </a:solidFill>
                        <a:ln w="9525">
                          <a:solidFill>
                            <a:srgbClr val="000000"/>
                          </a:solidFill>
                          <a:miter lim="800000"/>
                          <a:headEnd/>
                          <a:tailEnd/>
                        </a:ln>
                      </wps:spPr>
                      <wps:txbx>
                        <w:txbxContent>
                          <w:p w14:paraId="2226ADF4" w14:textId="41395D6F" w:rsidR="00886C96" w:rsidRDefault="00886C96" w:rsidP="00F54BFD">
                            <w:pPr>
                              <w:jc w:val="center"/>
                            </w:pPr>
                            <w:r>
                              <w:t>WISDOM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E4C61" id="Text Box 2" o:spid="_x0000_s1028" type="#_x0000_t202" style="position:absolute;margin-left:0;margin-top:13.85pt;width:81.85pt;height:19.4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">
                <v:textbox>
                  <w:txbxContent>
                    <w:p w14:paraId="2226ADF4" w14:textId="41395D6F" w:rsidR="00886C96" w:rsidRDefault="00886C96" w:rsidP="00F54BFD">
                      <w:pPr>
                        <w:jc w:val="center"/>
                      </w:pPr>
                      <w:r>
                        <w:t>WISDOM</w:t>
                      </w:r>
                    </w:p>
                  </w:txbxContent>
                </v:textbox>
                <w10:wrap type="square" anchorx="margin"/>
              </v:shape>
            </w:pict>
          </mc:Fallback>
        </mc:AlternateContent>
      </w:r>
    </w:p>
    <w:p w14:paraId="3305C9C0" w14:textId="22EAE151" w:rsidR="00F54BFD" w:rsidRPr="006854F8" w:rsidRDefault="00F54BFD" w:rsidP="00F54BFD">
      <w:pPr>
        <w:rPr>
          <w:lang w:eastAsia="en-GB"/>
        </w:rPr>
      </w:pPr>
      <w:r>
        <w:rPr>
          <w:noProof/>
          <w:lang w:eastAsia="en-GB"/>
        </w:rPr>
        <mc:AlternateContent>
          <mc:Choice Requires="wps">
            <w:drawing>
              <wp:anchor distT="0" distB="0" distL="114300" distR="114300" simplePos="0" relativeHeight="251664384" behindDoc="0" locked="0" layoutInCell="1" allowOverlap="1" wp14:anchorId="66F2D23F" wp14:editId="261037B6">
                <wp:simplePos x="0" y="0"/>
                <wp:positionH relativeFrom="margin">
                  <wp:posOffset>1732280</wp:posOffset>
                </wp:positionH>
                <wp:positionV relativeFrom="paragraph">
                  <wp:posOffset>145825</wp:posOffset>
                </wp:positionV>
                <wp:extent cx="2257011" cy="387626"/>
                <wp:effectExtent l="0" t="0" r="10160" b="12700"/>
                <wp:wrapNone/>
                <wp:docPr id="33" name="Rectangle 33"/>
                <wp:cNvGraphicFramePr/>
                <a:graphic xmlns:a="http://schemas.openxmlformats.org/drawingml/2006/main">
                  <a:graphicData uri="http://schemas.microsoft.com/office/word/2010/wordprocessingShape">
                    <wps:wsp>
                      <wps:cNvSpPr/>
                      <wps:spPr>
                        <a:xfrm>
                          <a:off x="0" y="0"/>
                          <a:ext cx="2257011" cy="387626"/>
                        </a:xfrm>
                        <a:prstGeom prst="rect">
                          <a:avLst/>
                        </a:prstGeom>
                        <a:solidFill>
                          <a:schemeClr val="accent5">
                            <a:lumMod val="7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BFB97A" id="Rectangle 33" o:spid="_x0000_s1026" style="position:absolute;margin-left:136.4pt;margin-top:11.5pt;width:177.7pt;height:30.5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" fillcolor="#2e74b5 [2408]" strokecolor="black [3213]" strokeweight="1pt">
                <w10:wrap anchorx="margin"/>
              </v:rect>
            </w:pict>
          </mc:Fallback>
        </mc:AlternateContent>
      </w:r>
    </w:p>
    <w:p w14:paraId="00199E00" w14:textId="5AB06F8E" w:rsidR="00F54BFD" w:rsidRPr="006854F8" w:rsidRDefault="00F54BFD" w:rsidP="00F54BFD">
      <w:pPr>
        <w:rPr>
          <w:lang w:eastAsia="en-GB"/>
        </w:rPr>
      </w:pPr>
      <w:r>
        <w:rPr>
          <w:noProof/>
          <w:lang w:eastAsia="en-GB"/>
        </w:rPr>
        <mc:AlternateContent>
          <mc:Choice Requires="wps">
            <w:drawing>
              <wp:anchor distT="0" distB="0" distL="114300" distR="114300" simplePos="0" relativeHeight="251669504" behindDoc="1" locked="0" layoutInCell="1" allowOverlap="1" wp14:anchorId="68EA24A2" wp14:editId="7670228F">
                <wp:simplePos x="0" y="0"/>
                <wp:positionH relativeFrom="margin">
                  <wp:align>center</wp:align>
                </wp:positionH>
                <wp:positionV relativeFrom="paragraph">
                  <wp:posOffset>255084</wp:posOffset>
                </wp:positionV>
                <wp:extent cx="2256360" cy="432000"/>
                <wp:effectExtent l="0" t="0" r="10795" b="25400"/>
                <wp:wrapThrough wrapText="bothSides">
                  <wp:wrapPolygon edited="0">
                    <wp:start x="0" y="0"/>
                    <wp:lineTo x="0" y="21918"/>
                    <wp:lineTo x="21521" y="21918"/>
                    <wp:lineTo x="21521" y="0"/>
                    <wp:lineTo x="0" y="0"/>
                  </wp:wrapPolygon>
                </wp:wrapThrough>
                <wp:docPr id="38" name="Rectangle 38"/>
                <wp:cNvGraphicFramePr/>
                <a:graphic xmlns:a="http://schemas.openxmlformats.org/drawingml/2006/main">
                  <a:graphicData uri="http://schemas.microsoft.com/office/word/2010/wordprocessingShape">
                    <wps:wsp>
                      <wps:cNvSpPr/>
                      <wps:spPr>
                        <a:xfrm>
                          <a:off x="0" y="0"/>
                          <a:ext cx="2256360" cy="432000"/>
                        </a:xfrm>
                        <a:prstGeom prst="rect">
                          <a:avLst/>
                        </a:prstGeom>
                        <a:solidFill>
                          <a:schemeClr val="accent1">
                            <a:lumMod val="60000"/>
                            <a:lumOff val="40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B9470F" id="Rectangle 38" o:spid="_x0000_s1026" style="position:absolute;margin-left:0;margin-top:20.1pt;width:177.65pt;height:34pt;z-index:-2516469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" fillcolor="#8eaadb [1940]" strokecolor="black [1600]" strokeweight="1pt">
                <w10:wrap type="through" anchorx="margin"/>
              </v:rect>
            </w:pict>
          </mc:Fallback>
        </mc:AlternateContent>
      </w:r>
      <w:r>
        <w:rPr>
          <w:noProof/>
          <w:lang w:eastAsia="en-GB"/>
        </w:rPr>
        <mc:AlternateContent>
          <mc:Choice Requires="wps">
            <w:drawing>
              <wp:anchor distT="45720" distB="45720" distL="114300" distR="114300" simplePos="0" relativeHeight="251666432" behindDoc="0" locked="0" layoutInCell="1" allowOverlap="1" wp14:anchorId="2FEEDC0F" wp14:editId="0B104F13">
                <wp:simplePos x="0" y="0"/>
                <wp:positionH relativeFrom="margin">
                  <wp:align>center</wp:align>
                </wp:positionH>
                <wp:positionV relativeFrom="paragraph">
                  <wp:posOffset>3570</wp:posOffset>
                </wp:positionV>
                <wp:extent cx="982345" cy="269875"/>
                <wp:effectExtent l="0" t="0" r="2730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345" cy="269875"/>
                        </a:xfrm>
                        <a:prstGeom prst="rect">
                          <a:avLst/>
                        </a:prstGeom>
                        <a:solidFill>
                          <a:srgbClr val="FFFFFF"/>
                        </a:solidFill>
                        <a:ln w="9525">
                          <a:solidFill>
                            <a:srgbClr val="000000"/>
                          </a:solidFill>
                          <a:miter lim="800000"/>
                          <a:headEnd/>
                          <a:tailEnd/>
                        </a:ln>
                      </wps:spPr>
                      <wps:txbx>
                        <w:txbxContent>
                          <w:p w14:paraId="2787DC99" w14:textId="77777777" w:rsidR="00886C96" w:rsidRDefault="00886C96" w:rsidP="00F54BFD">
                            <w:pPr>
                              <w:jc w:val="center"/>
                            </w:pPr>
                            <w:r>
                              <w:t>KNOWLEDGE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EDC0F" id="_x0000_s1029" type="#_x0000_t202" style="position:absolute;margin-left:0;margin-top:.3pt;width:77.35pt;height:21.2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">
                <v:textbox>
                  <w:txbxContent>
                    <w:p w14:paraId="2787DC99" w14:textId="77777777" w:rsidR="00886C96" w:rsidRDefault="00886C96" w:rsidP="00F54BFD">
                      <w:pPr>
                        <w:jc w:val="center"/>
                      </w:pPr>
                      <w:r>
                        <w:t>KNOWLEDGE</w:t>
                      </w:r>
                    </w:p>
                  </w:txbxContent>
                </v:textbox>
                <w10:wrap type="square" anchorx="margin"/>
              </v:shape>
            </w:pict>
          </mc:Fallback>
        </mc:AlternateContent>
      </w:r>
    </w:p>
    <w:p w14:paraId="71CF11E8" w14:textId="3DB480DD" w:rsidR="00F54BFD" w:rsidRPr="006854F8" w:rsidRDefault="00F54BFD" w:rsidP="00F54BFD">
      <w:pPr>
        <w:rPr>
          <w:lang w:eastAsia="en-GB"/>
        </w:rPr>
      </w:pPr>
      <w:r>
        <w:rPr>
          <w:noProof/>
          <w:lang w:eastAsia="en-GB"/>
        </w:rPr>
        <mc:AlternateContent>
          <mc:Choice Requires="wps">
            <w:drawing>
              <wp:anchor distT="45720" distB="45720" distL="114300" distR="114300" simplePos="0" relativeHeight="251671552" behindDoc="0" locked="0" layoutInCell="1" allowOverlap="1" wp14:anchorId="439A3FB7" wp14:editId="442D862F">
                <wp:simplePos x="0" y="0"/>
                <wp:positionH relativeFrom="margin">
                  <wp:align>center</wp:align>
                </wp:positionH>
                <wp:positionV relativeFrom="paragraph">
                  <wp:posOffset>137160</wp:posOffset>
                </wp:positionV>
                <wp:extent cx="1036320" cy="258445"/>
                <wp:effectExtent l="0" t="0" r="11430" b="2730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6320" cy="258445"/>
                        </a:xfrm>
                        <a:prstGeom prst="rect">
                          <a:avLst/>
                        </a:prstGeom>
                        <a:solidFill>
                          <a:srgbClr val="FFFFFF"/>
                        </a:solidFill>
                        <a:ln w="9525">
                          <a:solidFill>
                            <a:srgbClr val="000000"/>
                          </a:solidFill>
                          <a:miter lim="800000"/>
                          <a:headEnd/>
                          <a:tailEnd/>
                        </a:ln>
                      </wps:spPr>
                      <wps:txbx>
                        <w:txbxContent>
                          <w:p w14:paraId="305B2258" w14:textId="27583EC6" w:rsidR="00886C96" w:rsidRDefault="00886C96">
                            <w:r>
                              <w:t>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A3FB7" id="_x0000_s1030" type="#_x0000_t202" style="position:absolute;margin-left:0;margin-top:10.8pt;width:81.6pt;height:20.3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">
                <v:textbox>
                  <w:txbxContent>
                    <w:p w14:paraId="305B2258" w14:textId="27583EC6" w:rsidR="00886C96" w:rsidRDefault="00886C96">
                      <w:r>
                        <w:t>INFORMATION</w:t>
                      </w:r>
                    </w:p>
                  </w:txbxContent>
                </v:textbox>
                <w10:wrap type="square" anchorx="margin"/>
              </v:shape>
            </w:pict>
          </mc:Fallback>
        </mc:AlternateContent>
      </w:r>
    </w:p>
    <w:p w14:paraId="6782FF45" w14:textId="5220100F" w:rsidR="00F54BFD" w:rsidRPr="00E90487" w:rsidRDefault="00F54BFD" w:rsidP="006854F8">
      <w:pPr>
        <w:tabs>
          <w:tab w:val="left" w:pos="6277"/>
        </w:tabs>
        <w:rPr>
          <w:sz w:val="26"/>
          <w:szCs w:val="26"/>
          <w:lang w:eastAsia="en-GB"/>
        </w:rPr>
      </w:pPr>
      <w:r>
        <w:rPr>
          <w:noProof/>
          <w:lang w:eastAsia="en-GB"/>
        </w:rPr>
        <mc:AlternateContent>
          <mc:Choice Requires="wps">
            <w:drawing>
              <wp:anchor distT="45720" distB="45720" distL="114300" distR="114300" simplePos="0" relativeHeight="251668480" behindDoc="0" locked="0" layoutInCell="1" allowOverlap="1" wp14:anchorId="582AA599" wp14:editId="51624A1D">
                <wp:simplePos x="0" y="0"/>
                <wp:positionH relativeFrom="margin">
                  <wp:align>center</wp:align>
                </wp:positionH>
                <wp:positionV relativeFrom="paragraph">
                  <wp:posOffset>285115</wp:posOffset>
                </wp:positionV>
                <wp:extent cx="1035050" cy="236220"/>
                <wp:effectExtent l="0" t="0" r="12700" b="1143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0" cy="236220"/>
                        </a:xfrm>
                        <a:prstGeom prst="rect">
                          <a:avLst/>
                        </a:prstGeom>
                        <a:solidFill>
                          <a:srgbClr val="FFFFFF"/>
                        </a:solidFill>
                        <a:ln w="9525">
                          <a:solidFill>
                            <a:srgbClr val="000000"/>
                          </a:solidFill>
                          <a:miter lim="800000"/>
                          <a:headEnd/>
                          <a:tailEnd/>
                        </a:ln>
                      </wps:spPr>
                      <wps:txbx>
                        <w:txbxContent>
                          <w:p w14:paraId="40EC3159" w14:textId="77777777" w:rsidR="00886C96" w:rsidRDefault="00886C96" w:rsidP="00F54BFD">
                            <w:pPr>
                              <w:jc w:val="center"/>
                            </w:pPr>
                            <w:r>
                              <w:t>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AA599" id="_x0000_s1031" type="#_x0000_t202" style="position:absolute;margin-left:0;margin-top:22.45pt;width:81.5pt;height:18.6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">
                <v:textbox>
                  <w:txbxContent>
                    <w:p w14:paraId="40EC3159" w14:textId="77777777" w:rsidR="00886C96" w:rsidRDefault="00886C96" w:rsidP="00F54BFD">
                      <w:pPr>
                        <w:jc w:val="center"/>
                      </w:pPr>
                      <w:r>
                        <w:t>DATA</w:t>
                      </w:r>
                    </w:p>
                  </w:txbxContent>
                </v:textbox>
                <w10:wrap type="square" anchorx="margin"/>
              </v:shape>
            </w:pict>
          </mc:Fallback>
        </mc:AlternateContent>
      </w:r>
      <w:r>
        <w:rPr>
          <w:noProof/>
          <w:lang w:eastAsia="en-GB"/>
        </w:rPr>
        <mc:AlternateContent>
          <mc:Choice Requires="wps">
            <w:drawing>
              <wp:anchor distT="0" distB="0" distL="114300" distR="114300" simplePos="0" relativeHeight="251665408" behindDoc="0" locked="0" layoutInCell="1" allowOverlap="1" wp14:anchorId="47A06ED6" wp14:editId="0FCB486E">
                <wp:simplePos x="0" y="0"/>
                <wp:positionH relativeFrom="margin">
                  <wp:align>center</wp:align>
                </wp:positionH>
                <wp:positionV relativeFrom="paragraph">
                  <wp:posOffset>123713</wp:posOffset>
                </wp:positionV>
                <wp:extent cx="2254250" cy="401955"/>
                <wp:effectExtent l="0" t="0" r="12700" b="17145"/>
                <wp:wrapNone/>
                <wp:docPr id="35" name="Rectangle 35"/>
                <wp:cNvGraphicFramePr/>
                <a:graphic xmlns:a="http://schemas.openxmlformats.org/drawingml/2006/main">
                  <a:graphicData uri="http://schemas.microsoft.com/office/word/2010/wordprocessingShape">
                    <wps:wsp>
                      <wps:cNvSpPr/>
                      <wps:spPr>
                        <a:xfrm>
                          <a:off x="0" y="0"/>
                          <a:ext cx="2254250" cy="401955"/>
                        </a:xfrm>
                        <a:prstGeom prst="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229102" id="Rectangle 35" o:spid="_x0000_s1026" style="position:absolute;margin-left:0;margin-top:9.75pt;width:177.5pt;height:31.6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" fillcolor="#d9e2f3 [660]" strokecolor="black [3213]" strokeweight="1pt">
                <w10:wrap anchorx="margin"/>
              </v:rect>
            </w:pict>
          </mc:Fallback>
        </mc:AlternateContent>
      </w:r>
    </w:p>
    <w:p w14:paraId="01DC19C0" w14:textId="0E91CBE7" w:rsidR="00C7266B" w:rsidRDefault="00C7266B" w:rsidP="00814A79">
      <w:pPr>
        <w:pStyle w:val="Heading2"/>
        <w:rPr>
          <w:rFonts w:eastAsia="Times New Roman"/>
          <w:color w:val="auto"/>
          <w:lang w:eastAsia="en-GB"/>
        </w:rPr>
      </w:pPr>
    </w:p>
    <w:p w14:paraId="04AAADB8" w14:textId="046D4D67" w:rsidR="00C7266B" w:rsidRPr="00F6524C" w:rsidRDefault="00793BC2" w:rsidP="00814A79">
      <w:pPr>
        <w:pStyle w:val="Heading2"/>
        <w:rPr>
          <w:rFonts w:eastAsia="Times New Roman"/>
          <w:color w:val="auto"/>
          <w:sz w:val="22"/>
          <w:szCs w:val="22"/>
          <w:lang w:eastAsia="en-GB"/>
        </w:rPr>
      </w:pPr>
      <w:r>
        <w:rPr>
          <w:rFonts w:eastAsia="Times New Roman"/>
          <w:color w:val="auto"/>
          <w:lang w:eastAsia="en-GB"/>
        </w:rPr>
        <w:tab/>
      </w:r>
      <w:r>
        <w:rPr>
          <w:rFonts w:eastAsia="Times New Roman"/>
          <w:color w:val="auto"/>
          <w:lang w:eastAsia="en-GB"/>
        </w:rPr>
        <w:tab/>
      </w:r>
      <w:r>
        <w:rPr>
          <w:rFonts w:eastAsia="Times New Roman"/>
          <w:color w:val="auto"/>
          <w:lang w:eastAsia="en-GB"/>
        </w:rPr>
        <w:tab/>
      </w:r>
      <w:r>
        <w:rPr>
          <w:rFonts w:eastAsia="Times New Roman"/>
          <w:color w:val="auto"/>
          <w:lang w:eastAsia="en-GB"/>
        </w:rPr>
        <w:tab/>
      </w:r>
      <w:r>
        <w:rPr>
          <w:rFonts w:eastAsia="Times New Roman"/>
          <w:color w:val="auto"/>
          <w:lang w:eastAsia="en-GB"/>
        </w:rPr>
        <w:tab/>
      </w:r>
      <w:r w:rsidR="00F6524C">
        <w:rPr>
          <w:rFonts w:eastAsia="Times New Roman"/>
          <w:color w:val="auto"/>
          <w:lang w:eastAsia="en-GB"/>
        </w:rPr>
        <w:tab/>
      </w:r>
      <w:bookmarkStart w:id="12" w:name="_Toc70704885"/>
      <w:r w:rsidRPr="00F6524C">
        <w:rPr>
          <w:rFonts w:eastAsia="Times New Roman"/>
          <w:color w:val="auto"/>
          <w:sz w:val="22"/>
          <w:szCs w:val="22"/>
          <w:lang w:eastAsia="en-GB"/>
        </w:rPr>
        <w:t>DIKW</w:t>
      </w:r>
      <w:r w:rsidR="00F6524C" w:rsidRPr="00F6524C">
        <w:rPr>
          <w:rFonts w:eastAsia="Times New Roman"/>
          <w:color w:val="auto"/>
          <w:sz w:val="22"/>
          <w:szCs w:val="22"/>
          <w:lang w:eastAsia="en-GB"/>
        </w:rPr>
        <w:t xml:space="preserve"> model (Nonaka, 1995)</w:t>
      </w:r>
      <w:bookmarkEnd w:id="12"/>
    </w:p>
    <w:p w14:paraId="19F520FD" w14:textId="070B51F3" w:rsidR="00F6524C" w:rsidRDefault="00F6524C" w:rsidP="00C7266B">
      <w:pPr>
        <w:pStyle w:val="Heading2"/>
        <w:rPr>
          <w:rFonts w:ascii="Calibri body" w:eastAsia="Times New Roman" w:hAnsi="Calibri body"/>
          <w:color w:val="auto"/>
          <w:sz w:val="23"/>
          <w:szCs w:val="23"/>
          <w:lang w:eastAsia="en-GB"/>
        </w:rPr>
      </w:pPr>
    </w:p>
    <w:p w14:paraId="58537D6A" w14:textId="77777777" w:rsidR="000D0683" w:rsidRPr="000D0683" w:rsidRDefault="000D0683" w:rsidP="000D0683">
      <w:pPr>
        <w:rPr>
          <w:lang w:eastAsia="en-GB"/>
        </w:rPr>
      </w:pPr>
    </w:p>
    <w:p w14:paraId="0B4FC6FF" w14:textId="1BE421E5" w:rsidR="00C7266B" w:rsidRPr="00C7266B" w:rsidRDefault="00C7266B" w:rsidP="00C7266B">
      <w:pPr>
        <w:pStyle w:val="Heading2"/>
        <w:rPr>
          <w:rFonts w:ascii="Calibri body" w:eastAsia="Times New Roman" w:hAnsi="Calibri body"/>
          <w:color w:val="auto"/>
          <w:sz w:val="23"/>
          <w:szCs w:val="23"/>
          <w:lang w:eastAsia="en-GB"/>
        </w:rPr>
      </w:pPr>
      <w:bookmarkStart w:id="13" w:name="_Toc70704886"/>
      <w:r w:rsidRPr="00C7266B">
        <w:rPr>
          <w:rFonts w:ascii="Calibri body" w:eastAsia="Times New Roman" w:hAnsi="Calibri body"/>
          <w:color w:val="auto"/>
          <w:sz w:val="23"/>
          <w:szCs w:val="23"/>
          <w:lang w:eastAsia="en-GB"/>
        </w:rPr>
        <w:t>It is important to link this model to the contribution of Shannon &amp; Waver, 1963 (Bosancic, 2006) where they defined information, a tool that can be coded and able to be passed on. Now, if we look at this these two elements, we can see how Amazon.com is using this wisdom to, for example, not just control the options given to a customer aiming to deal intuitively with any demand, but even with the accessible way they custom-encrypt that information, turning into positive-engaging the whole experience behind, an immediate reliable success. Figures and prestige of the firm are talking their own, as a result of it, Amazon.com knows really how to establish a trustworthy link with its buyer/seller stakeholders.</w:t>
      </w:r>
      <w:bookmarkEnd w:id="13"/>
    </w:p>
    <w:p w14:paraId="2F32FCFC" w14:textId="0AB23878" w:rsidR="00C7266B" w:rsidRDefault="00C7266B" w:rsidP="00814A79">
      <w:pPr>
        <w:pStyle w:val="Heading2"/>
        <w:rPr>
          <w:rFonts w:eastAsia="Times New Roman"/>
          <w:b/>
          <w:bCs/>
          <w:color w:val="auto"/>
          <w:lang w:eastAsia="en-GB"/>
        </w:rPr>
      </w:pPr>
    </w:p>
    <w:p w14:paraId="6BFB8C95" w14:textId="2C4D16B5" w:rsidR="007B6189" w:rsidRDefault="007B6189" w:rsidP="007B6189">
      <w:pPr>
        <w:pStyle w:val="Heading2"/>
        <w:rPr>
          <w:rFonts w:eastAsia="Times New Roman"/>
          <w:b/>
          <w:bCs/>
          <w:color w:val="auto"/>
          <w:lang w:eastAsia="en-GB"/>
        </w:rPr>
      </w:pPr>
    </w:p>
    <w:p w14:paraId="6DE7DCC4" w14:textId="77777777" w:rsidR="007B6189" w:rsidRDefault="007B6189" w:rsidP="00815321">
      <w:pPr>
        <w:rPr>
          <w:sz w:val="26"/>
          <w:szCs w:val="26"/>
          <w:lang w:eastAsia="en-GB"/>
        </w:rPr>
      </w:pPr>
    </w:p>
    <w:p w14:paraId="4D283512" w14:textId="53953672" w:rsidR="007B6189" w:rsidRPr="007B6189" w:rsidRDefault="007B6189" w:rsidP="00922C7D">
      <w:pPr>
        <w:pStyle w:val="Heading2"/>
        <w:jc w:val="center"/>
        <w:rPr>
          <w:rFonts w:eastAsia="Times New Roman"/>
          <w:b/>
          <w:bCs/>
          <w:color w:val="auto"/>
          <w:lang w:eastAsia="en-GB"/>
        </w:rPr>
      </w:pPr>
      <w:bookmarkStart w:id="14" w:name="_Toc70704887"/>
      <w:r w:rsidRPr="00815321">
        <w:rPr>
          <w:rFonts w:eastAsia="Times New Roman"/>
          <w:b/>
          <w:bCs/>
          <w:color w:val="auto"/>
          <w:lang w:eastAsia="en-GB"/>
        </w:rPr>
        <w:lastRenderedPageBreak/>
        <w:t>Reasons why any enterprise should rely on KM, Amazon included</w:t>
      </w:r>
      <w:bookmarkEnd w:id="14"/>
      <w:r w:rsidRPr="00815321">
        <w:rPr>
          <w:rFonts w:eastAsia="Times New Roman"/>
          <w:b/>
          <w:bCs/>
          <w:color w:val="auto"/>
          <w:lang w:eastAsia="en-GB"/>
        </w:rPr>
        <w:t> </w:t>
      </w:r>
    </w:p>
    <w:p w14:paraId="767DA4CD" w14:textId="77777777" w:rsidR="007B6189" w:rsidRDefault="007B6189" w:rsidP="00815321">
      <w:pPr>
        <w:rPr>
          <w:sz w:val="26"/>
          <w:szCs w:val="26"/>
          <w:lang w:eastAsia="en-GB"/>
        </w:rPr>
      </w:pPr>
    </w:p>
    <w:p w14:paraId="10832E26" w14:textId="289AA8D4" w:rsidR="007B6189" w:rsidRDefault="00914429" w:rsidP="00815321">
      <w:pPr>
        <w:rPr>
          <w:sz w:val="23"/>
          <w:szCs w:val="23"/>
          <w:lang w:eastAsia="en-GB"/>
        </w:rPr>
      </w:pPr>
      <w:r w:rsidRPr="007B6189">
        <w:rPr>
          <w:sz w:val="23"/>
          <w:szCs w:val="23"/>
          <w:lang w:eastAsia="en-GB"/>
        </w:rPr>
        <w:t xml:space="preserve">A good example that helps me to explain this concept is coming from Johannessen, (2001) where in their journal they are bringing up the discussion around the key-role played by company’s tacit knowledge as, supported by the innovation of the IT systems, it leads to </w:t>
      </w:r>
      <w:r w:rsidR="006F4F2C" w:rsidRPr="007B6189">
        <w:rPr>
          <w:sz w:val="23"/>
          <w:szCs w:val="23"/>
          <w:lang w:eastAsia="en-GB"/>
        </w:rPr>
        <w:t>a</w:t>
      </w:r>
      <w:r w:rsidRPr="007B6189">
        <w:rPr>
          <w:sz w:val="23"/>
          <w:szCs w:val="23"/>
          <w:lang w:eastAsia="en-GB"/>
        </w:rPr>
        <w:t xml:space="preserve"> </w:t>
      </w:r>
      <w:r w:rsidR="006F4F2C" w:rsidRPr="007B6189">
        <w:rPr>
          <w:sz w:val="23"/>
          <w:szCs w:val="23"/>
          <w:lang w:eastAsia="en-GB"/>
        </w:rPr>
        <w:t xml:space="preserve">highlighted explicit information which generates high retention in viable competition leverages. </w:t>
      </w:r>
      <w:r w:rsidR="00807843" w:rsidRPr="007B6189">
        <w:rPr>
          <w:sz w:val="23"/>
          <w:szCs w:val="23"/>
          <w:lang w:eastAsia="en-GB"/>
        </w:rPr>
        <w:t>Backed up by this quote, let us take a closer look at some ordinary procedures that Amazon.com is currently executing. In the same article, Johannessen is calling up the essence of tacit knowledge from Polanyi (1966) as “a prevailing doctrine” where suddenly we learn how to really measure this foundation with quantity, quality in an objective way, a must for every successful business to measure their milestones perhaps. It is well known that transmit these topics it is hard without the help of Information and Tech</w:t>
      </w:r>
      <w:r w:rsidR="007D442C" w:rsidRPr="007B6189">
        <w:rPr>
          <w:sz w:val="23"/>
          <w:szCs w:val="23"/>
          <w:lang w:eastAsia="en-GB"/>
        </w:rPr>
        <w:t xml:space="preserve">nology. Hence why, the effective mechanism that helps to establish trust can be found within the explicit knowledge in a circle, so where companies </w:t>
      </w:r>
      <w:r w:rsidR="009537AC" w:rsidRPr="007B6189">
        <w:rPr>
          <w:sz w:val="23"/>
          <w:szCs w:val="23"/>
          <w:lang w:eastAsia="en-GB"/>
        </w:rPr>
        <w:t>should</w:t>
      </w:r>
      <w:r w:rsidR="007D442C" w:rsidRPr="007B6189">
        <w:rPr>
          <w:sz w:val="23"/>
          <w:szCs w:val="23"/>
          <w:lang w:eastAsia="en-GB"/>
        </w:rPr>
        <w:t xml:space="preserve"> work on the</w:t>
      </w:r>
      <w:r w:rsidR="009537AC" w:rsidRPr="007B6189">
        <w:rPr>
          <w:sz w:val="23"/>
          <w:szCs w:val="23"/>
          <w:lang w:eastAsia="en-GB"/>
        </w:rPr>
        <w:t>ir</w:t>
      </w:r>
      <w:r w:rsidR="007D442C" w:rsidRPr="007B6189">
        <w:rPr>
          <w:sz w:val="23"/>
          <w:szCs w:val="23"/>
          <w:lang w:eastAsia="en-GB"/>
        </w:rPr>
        <w:t xml:space="preserve"> most solid base (tacit knowledge), make this</w:t>
      </w:r>
      <w:r w:rsidR="007D442C" w:rsidRPr="007B6189">
        <w:rPr>
          <w:sz w:val="23"/>
          <w:szCs w:val="23"/>
        </w:rPr>
        <w:t xml:space="preserve"> </w:t>
      </w:r>
      <w:r w:rsidR="007D442C" w:rsidRPr="007B6189">
        <w:rPr>
          <w:sz w:val="23"/>
          <w:szCs w:val="23"/>
          <w:lang w:eastAsia="en-GB"/>
        </w:rPr>
        <w:t xml:space="preserve">well-structured and </w:t>
      </w:r>
      <w:r w:rsidR="009537AC" w:rsidRPr="007B6189">
        <w:rPr>
          <w:sz w:val="23"/>
          <w:szCs w:val="23"/>
          <w:lang w:eastAsia="en-GB"/>
        </w:rPr>
        <w:t>less hard to read</w:t>
      </w:r>
      <w:r w:rsidR="007D442C" w:rsidRPr="007B6189">
        <w:rPr>
          <w:sz w:val="23"/>
          <w:szCs w:val="23"/>
          <w:lang w:eastAsia="en-GB"/>
        </w:rPr>
        <w:t xml:space="preserve"> using IT, obtaining at the end a complete bespoke de-crypted easy to </w:t>
      </w:r>
      <w:r w:rsidR="009537AC" w:rsidRPr="007B6189">
        <w:rPr>
          <w:sz w:val="23"/>
          <w:szCs w:val="23"/>
          <w:lang w:eastAsia="en-GB"/>
        </w:rPr>
        <w:t>approach final information for clients. Believe when I say that KM techniques are everywhere in professional environments, because due to the hyper-competition of the market and at the same time, the vast world of data in the globalisation years we are witnessing, companies cannot prescind the use of it. Imagine if a giant like Ali Baba would not use at their advantage KM tools, they will be literally kicked out by the market as they will face big barriers towards empathising with their customers</w:t>
      </w:r>
      <w:r w:rsidR="00AB0B99" w:rsidRPr="007B6189">
        <w:rPr>
          <w:sz w:val="23"/>
          <w:szCs w:val="23"/>
          <w:lang w:eastAsia="en-GB"/>
        </w:rPr>
        <w:t>, no valuable links will be in place for them to connect with the buying users and so zero advantages.</w:t>
      </w:r>
    </w:p>
    <w:p w14:paraId="504B9B17" w14:textId="77777777" w:rsidR="00F6524C" w:rsidRPr="009F384D" w:rsidRDefault="00F6524C" w:rsidP="00815321">
      <w:pPr>
        <w:rPr>
          <w:sz w:val="23"/>
          <w:szCs w:val="23"/>
          <w:lang w:eastAsia="en-GB"/>
        </w:rPr>
      </w:pPr>
    </w:p>
    <w:p w14:paraId="05D50462" w14:textId="703F1A78" w:rsidR="00814A79" w:rsidRDefault="00814A79" w:rsidP="00793BC2">
      <w:pPr>
        <w:pStyle w:val="Heading2"/>
        <w:jc w:val="center"/>
        <w:rPr>
          <w:rFonts w:eastAsia="Times New Roman"/>
          <w:b/>
          <w:bCs/>
          <w:color w:val="000000" w:themeColor="text1"/>
          <w:lang w:eastAsia="en-GB"/>
        </w:rPr>
      </w:pPr>
      <w:bookmarkStart w:id="15" w:name="_Toc70704888"/>
      <w:r w:rsidRPr="00793BC2">
        <w:rPr>
          <w:rFonts w:eastAsia="Times New Roman"/>
          <w:b/>
          <w:bCs/>
          <w:color w:val="000000" w:themeColor="text1"/>
          <w:lang w:eastAsia="en-GB"/>
        </w:rPr>
        <w:t>How KM helps the organisations in satisfying customers and achieving competitive advantage</w:t>
      </w:r>
      <w:bookmarkEnd w:id="15"/>
      <w:r w:rsidRPr="00793BC2">
        <w:rPr>
          <w:rFonts w:eastAsia="Times New Roman"/>
          <w:b/>
          <w:bCs/>
          <w:color w:val="000000" w:themeColor="text1"/>
          <w:lang w:eastAsia="en-GB"/>
        </w:rPr>
        <w:t xml:space="preserve"> </w:t>
      </w:r>
    </w:p>
    <w:p w14:paraId="3FE75452" w14:textId="77777777" w:rsidR="00F6524C" w:rsidRPr="00F6524C" w:rsidRDefault="00F6524C" w:rsidP="00F6524C">
      <w:pPr>
        <w:rPr>
          <w:lang w:eastAsia="en-GB"/>
        </w:rPr>
      </w:pPr>
    </w:p>
    <w:p w14:paraId="37BB525B" w14:textId="5D86A998" w:rsidR="00494372" w:rsidRPr="00494372" w:rsidRDefault="00494372" w:rsidP="00815321">
      <w:pPr>
        <w:rPr>
          <w:rFonts w:eastAsia="Times New Roman"/>
          <w:sz w:val="23"/>
          <w:szCs w:val="23"/>
          <w:lang w:eastAsia="en-GB"/>
        </w:rPr>
      </w:pPr>
      <w:r w:rsidRPr="00494372">
        <w:rPr>
          <w:rFonts w:eastAsia="Times New Roman"/>
          <w:sz w:val="23"/>
          <w:szCs w:val="23"/>
          <w:lang w:eastAsia="en-GB"/>
        </w:rPr>
        <w:t xml:space="preserve">Following up on the discussion priorly made, </w:t>
      </w:r>
      <w:r>
        <w:rPr>
          <w:rFonts w:eastAsia="Times New Roman"/>
          <w:sz w:val="23"/>
          <w:szCs w:val="23"/>
          <w:lang w:eastAsia="en-GB"/>
        </w:rPr>
        <w:t>it is now time to examine this mind-read asset that Amazon.com has reached, where as an outcome, many customers are ending up enjoying the services provided. If we take as an example the online buying platform, and how zillions of data are stored and put to work artificially to generate more complex knowledge (Rosenberg, 2014)</w:t>
      </w:r>
      <w:r w:rsidR="00BD391C">
        <w:rPr>
          <w:rFonts w:eastAsia="Times New Roman"/>
          <w:sz w:val="23"/>
          <w:szCs w:val="23"/>
          <w:lang w:eastAsia="en-GB"/>
        </w:rPr>
        <w:t xml:space="preserve"> Amazon.com had definitely shown its competitiveness high-level with their work. We need to dissociate for a moment what we see as products listed, while searching for something to buy, as instead an elaborated finalised data to understand their background job. If we look at the same </w:t>
      </w:r>
      <w:r w:rsidR="00E75577">
        <w:rPr>
          <w:rFonts w:eastAsia="Times New Roman"/>
          <w:sz w:val="23"/>
          <w:szCs w:val="23"/>
          <w:lang w:eastAsia="en-GB"/>
        </w:rPr>
        <w:t>result, now we are finding ourselves quite impressed in front of the many options are given to us, where some of them, they can read our past searches and relate to them to offer us, for example, same brand but different product as we were satisfied with the first product bought</w:t>
      </w:r>
      <w:r w:rsidR="00BD391C">
        <w:rPr>
          <w:rFonts w:eastAsia="Times New Roman"/>
          <w:sz w:val="23"/>
          <w:szCs w:val="23"/>
          <w:lang w:eastAsia="en-GB"/>
        </w:rPr>
        <w:t xml:space="preserve">. Immediately, the perception is that there must be an algorithm </w:t>
      </w:r>
      <w:r w:rsidR="00E75577">
        <w:rPr>
          <w:rFonts w:eastAsia="Times New Roman"/>
          <w:sz w:val="23"/>
          <w:szCs w:val="23"/>
          <w:lang w:eastAsia="en-GB"/>
        </w:rPr>
        <w:t>or something seriously prepared behind the scenes that has its roots in KM techniques to guide Amazon.com to “remember” about us, creating this type of interactive connection with its users where they are looped in a circle of evolving bespoke suggestions based on their favourite shop list. Obviously, due to the high success of these tools, even a greater retention has developed further with the clients, especially when they are experiencing services from another e-commerce platform, since the company of Jeff Bezos provides a completely customised advanced experience</w:t>
      </w:r>
      <w:r w:rsidR="00EA7460">
        <w:rPr>
          <w:rFonts w:eastAsia="Times New Roman"/>
          <w:sz w:val="23"/>
          <w:szCs w:val="23"/>
          <w:lang w:eastAsia="en-GB"/>
        </w:rPr>
        <w:t xml:space="preserve"> that </w:t>
      </w:r>
      <w:r w:rsidR="00EA7460">
        <w:rPr>
          <w:rFonts w:eastAsia="Times New Roman"/>
          <w:sz w:val="23"/>
          <w:szCs w:val="23"/>
          <w:lang w:eastAsia="en-GB"/>
        </w:rPr>
        <w:lastRenderedPageBreak/>
        <w:t xml:space="preserve">makes them feel rewarded. Spreading over multiple countries, giving the same opportunities to be part of the same project with the different sellers, providing local products to whom will buy, </w:t>
      </w:r>
      <w:r w:rsidR="009F384D">
        <w:rPr>
          <w:rFonts w:eastAsia="Times New Roman"/>
          <w:sz w:val="23"/>
          <w:szCs w:val="23"/>
          <w:lang w:eastAsia="en-GB"/>
        </w:rPr>
        <w:t>they all play dominantly and strategically achieving major steps towards becoming one of the most competitive enterprise in our days.</w:t>
      </w:r>
    </w:p>
    <w:p w14:paraId="2EC26C3B" w14:textId="41CE3F49" w:rsidR="00814A79" w:rsidRDefault="00814A79" w:rsidP="00FC1572">
      <w:pPr>
        <w:pStyle w:val="Heading1"/>
        <w:jc w:val="center"/>
        <w:rPr>
          <w:rFonts w:eastAsia="Times New Roman"/>
          <w:b/>
          <w:bCs/>
          <w:color w:val="auto"/>
          <w:lang w:eastAsia="en-GB"/>
        </w:rPr>
      </w:pPr>
      <w:bookmarkStart w:id="16" w:name="_Toc70704889"/>
      <w:r w:rsidRPr="004D2F11">
        <w:rPr>
          <w:rFonts w:eastAsia="Times New Roman"/>
          <w:b/>
          <w:bCs/>
          <w:color w:val="auto"/>
          <w:lang w:eastAsia="en-GB"/>
        </w:rPr>
        <w:t xml:space="preserve">Evaluation of Knowledge and Information Management </w:t>
      </w:r>
      <w:r w:rsidR="00A8389B">
        <w:rPr>
          <w:rFonts w:eastAsia="Times New Roman"/>
          <w:b/>
          <w:bCs/>
          <w:color w:val="auto"/>
          <w:lang w:eastAsia="en-GB"/>
        </w:rPr>
        <w:t>t</w:t>
      </w:r>
      <w:r w:rsidRPr="004D2F11">
        <w:rPr>
          <w:rFonts w:eastAsia="Times New Roman"/>
          <w:b/>
          <w:bCs/>
          <w:color w:val="auto"/>
          <w:lang w:eastAsia="en-GB"/>
        </w:rPr>
        <w:t>heories</w:t>
      </w:r>
      <w:r w:rsidR="000D0683">
        <w:rPr>
          <w:rFonts w:eastAsia="Times New Roman"/>
          <w:b/>
          <w:bCs/>
          <w:color w:val="auto"/>
          <w:lang w:eastAsia="en-GB"/>
        </w:rPr>
        <w:t>.</w:t>
      </w:r>
      <w:bookmarkEnd w:id="16"/>
    </w:p>
    <w:p w14:paraId="205EA5F1" w14:textId="77777777" w:rsidR="00FC1572" w:rsidRPr="00FC1572" w:rsidRDefault="00FC1572" w:rsidP="00FC1572">
      <w:pPr>
        <w:rPr>
          <w:lang w:eastAsia="en-GB"/>
        </w:rPr>
      </w:pPr>
    </w:p>
    <w:p w14:paraId="5C0F020F" w14:textId="19069619" w:rsidR="00582301" w:rsidRPr="003A4F5B" w:rsidRDefault="00582301" w:rsidP="0073549F">
      <w:pPr>
        <w:pStyle w:val="Heading2"/>
        <w:jc w:val="center"/>
        <w:rPr>
          <w:rFonts w:eastAsia="Times New Roman"/>
          <w:b/>
          <w:bCs/>
          <w:color w:val="auto"/>
          <w:sz w:val="17"/>
          <w:szCs w:val="17"/>
          <w:bdr w:val="none" w:sz="0" w:space="0" w:color="auto" w:frame="1"/>
          <w:lang w:eastAsia="en-GB"/>
        </w:rPr>
      </w:pPr>
      <w:bookmarkStart w:id="17" w:name="_Toc70704890"/>
      <w:r>
        <w:rPr>
          <w:rFonts w:eastAsia="Times New Roman"/>
          <w:b/>
          <w:bCs/>
          <w:color w:val="auto"/>
          <w:bdr w:val="none" w:sz="0" w:space="0" w:color="auto" w:frame="1"/>
          <w:lang w:eastAsia="en-GB"/>
        </w:rPr>
        <w:t xml:space="preserve">A journey behind KM added in products </w:t>
      </w:r>
      <w:r w:rsidRPr="004D2F11">
        <w:rPr>
          <w:rFonts w:eastAsia="Times New Roman"/>
          <w:b/>
          <w:bCs/>
          <w:color w:val="auto"/>
          <w:bdr w:val="none" w:sz="0" w:space="0" w:color="auto" w:frame="1"/>
          <w:lang w:eastAsia="en-GB"/>
        </w:rPr>
        <w:t xml:space="preserve">and the </w:t>
      </w:r>
      <w:r>
        <w:rPr>
          <w:rFonts w:eastAsia="Times New Roman"/>
          <w:b/>
          <w:bCs/>
          <w:color w:val="auto"/>
          <w:bdr w:val="none" w:sz="0" w:space="0" w:color="auto" w:frame="1"/>
          <w:lang w:eastAsia="en-GB"/>
        </w:rPr>
        <w:t>correlation</w:t>
      </w:r>
      <w:r w:rsidRPr="004D2F11">
        <w:rPr>
          <w:rFonts w:eastAsia="Times New Roman"/>
          <w:b/>
          <w:bCs/>
          <w:color w:val="auto"/>
          <w:bdr w:val="none" w:sz="0" w:space="0" w:color="auto" w:frame="1"/>
          <w:lang w:eastAsia="en-GB"/>
        </w:rPr>
        <w:t xml:space="preserve"> </w:t>
      </w:r>
      <w:r>
        <w:rPr>
          <w:rFonts w:eastAsia="Times New Roman"/>
          <w:b/>
          <w:bCs/>
          <w:color w:val="auto"/>
          <w:bdr w:val="none" w:sz="0" w:space="0" w:color="auto" w:frame="1"/>
          <w:lang w:eastAsia="en-GB"/>
        </w:rPr>
        <w:t xml:space="preserve">of a valid </w:t>
      </w:r>
      <w:r w:rsidRPr="004D2F11">
        <w:rPr>
          <w:rFonts w:eastAsia="Times New Roman"/>
          <w:b/>
          <w:bCs/>
          <w:color w:val="auto"/>
          <w:bdr w:val="none" w:sz="0" w:space="0" w:color="auto" w:frame="1"/>
          <w:lang w:eastAsia="en-GB"/>
        </w:rPr>
        <w:t xml:space="preserve">service </w:t>
      </w:r>
      <w:r>
        <w:rPr>
          <w:rFonts w:eastAsia="Times New Roman"/>
          <w:b/>
          <w:bCs/>
          <w:color w:val="auto"/>
          <w:bdr w:val="none" w:sz="0" w:space="0" w:color="auto" w:frame="1"/>
          <w:lang w:eastAsia="en-GB"/>
        </w:rPr>
        <w:t xml:space="preserve">aspect </w:t>
      </w:r>
      <w:r w:rsidRPr="004D2F11">
        <w:rPr>
          <w:rFonts w:eastAsia="Times New Roman"/>
          <w:b/>
          <w:bCs/>
          <w:color w:val="auto"/>
          <w:bdr w:val="none" w:sz="0" w:space="0" w:color="auto" w:frame="1"/>
          <w:lang w:eastAsia="en-GB"/>
        </w:rPr>
        <w:t xml:space="preserve">in the tacit knowledge of </w:t>
      </w:r>
      <w:r>
        <w:rPr>
          <w:rFonts w:eastAsia="Times New Roman"/>
          <w:b/>
          <w:bCs/>
          <w:color w:val="auto"/>
          <w:bdr w:val="none" w:sz="0" w:space="0" w:color="auto" w:frame="1"/>
          <w:lang w:eastAsia="en-GB"/>
        </w:rPr>
        <w:t>buyers</w:t>
      </w:r>
      <w:r w:rsidRPr="004D2F11">
        <w:rPr>
          <w:rFonts w:eastAsia="Times New Roman"/>
          <w:b/>
          <w:bCs/>
          <w:color w:val="auto"/>
          <w:bdr w:val="none" w:sz="0" w:space="0" w:color="auto" w:frame="1"/>
          <w:lang w:eastAsia="en-GB"/>
        </w:rPr>
        <w:t>.</w:t>
      </w:r>
      <w:bookmarkEnd w:id="17"/>
    </w:p>
    <w:p w14:paraId="66BE8860" w14:textId="3682C4C9" w:rsidR="00A8389B" w:rsidRDefault="00A8389B" w:rsidP="00A8389B">
      <w:pPr>
        <w:pStyle w:val="Heading2"/>
        <w:rPr>
          <w:rFonts w:eastAsia="Times New Roman"/>
          <w:b/>
          <w:bCs/>
          <w:color w:val="auto"/>
          <w:sz w:val="17"/>
          <w:szCs w:val="17"/>
          <w:bdr w:val="none" w:sz="0" w:space="0" w:color="auto" w:frame="1"/>
          <w:lang w:eastAsia="en-GB"/>
        </w:rPr>
      </w:pPr>
    </w:p>
    <w:p w14:paraId="0B003D2F" w14:textId="77777777" w:rsidR="00AA0736" w:rsidRDefault="00A8389B" w:rsidP="00A8389B">
      <w:pPr>
        <w:rPr>
          <w:sz w:val="23"/>
          <w:szCs w:val="23"/>
          <w:lang w:eastAsia="en-GB"/>
        </w:rPr>
      </w:pPr>
      <w:r>
        <w:rPr>
          <w:sz w:val="23"/>
          <w:szCs w:val="23"/>
          <w:lang w:eastAsia="en-GB"/>
        </w:rPr>
        <w:t>Considering this very interesting read from Ichijo (2006), it really helps to define the journey of KM for enterprises, starting from its challenges arriving to the pain where it become an element companies cannot prescind. In his book, he exalts the big effort made to make knowledge an effective and easy to access tool to be used to achieve wider competitive advantage in the market, but the start point had many failures too. Enterprises</w:t>
      </w:r>
      <w:r w:rsidR="0023744F">
        <w:rPr>
          <w:sz w:val="23"/>
          <w:szCs w:val="23"/>
          <w:lang w:eastAsia="en-GB"/>
        </w:rPr>
        <w:t>,</w:t>
      </w:r>
      <w:r>
        <w:rPr>
          <w:sz w:val="23"/>
          <w:szCs w:val="23"/>
          <w:lang w:eastAsia="en-GB"/>
        </w:rPr>
        <w:t xml:space="preserve"> willing to implement this added value in the twenty-first century</w:t>
      </w:r>
      <w:r w:rsidR="0023744F">
        <w:rPr>
          <w:sz w:val="23"/>
          <w:szCs w:val="23"/>
          <w:lang w:eastAsia="en-GB"/>
        </w:rPr>
        <w:t>,</w:t>
      </w:r>
      <w:r>
        <w:rPr>
          <w:sz w:val="23"/>
          <w:szCs w:val="23"/>
          <w:lang w:eastAsia="en-GB"/>
        </w:rPr>
        <w:t xml:space="preserve"> were facing poor results as a too early experimentation </w:t>
      </w:r>
      <w:r w:rsidR="0023744F">
        <w:rPr>
          <w:sz w:val="23"/>
          <w:szCs w:val="23"/>
          <w:lang w:eastAsia="en-GB"/>
        </w:rPr>
        <w:t xml:space="preserve">without a clear scope, as senior management thought of its use as more systematic rather than emphatic. Imagine piles and piles of documents that literally were in their storage disks without allowing data to really talk to each other and so, transfer a broader and complex final information. Many failed attempting to succeed with the help of the technology, underestimating the essential link that resides in the connection of both type of knowledge (tacit-explicit) and in very few arrived at the conclusion that the final wisdom obtained by managing and transferring KM was the actual key to solve this issue. We denote from the reading, that even new managing positions within companies were created such CKO’s (Ichijo, 2006), Chief Knowledge Officers, neglected the vital correlation there is between simply storing files in a database using IT and the wisdom as added value to an attentive bespoke captive-knowledge, and so, they ended up far beyond the big expectations. </w:t>
      </w:r>
      <w:r w:rsidR="000820E6">
        <w:rPr>
          <w:sz w:val="23"/>
          <w:szCs w:val="23"/>
          <w:lang w:eastAsia="en-GB"/>
        </w:rPr>
        <w:t xml:space="preserve">The aimed outcome finally was reached when </w:t>
      </w:r>
      <w:r w:rsidR="00582301">
        <w:rPr>
          <w:sz w:val="23"/>
          <w:szCs w:val="23"/>
          <w:lang w:eastAsia="en-GB"/>
        </w:rPr>
        <w:t xml:space="preserve">companies like Amazon.com started to build innovative software that could learn from every single click of its buyer, for example, and create an algorithm to follow up on those choices. Imagine how useful has been from their perspective to analyse intuitively every customer preference and record it with the use of modern technology, in order to create a comfortable space for users where the platform almost recognises them and remembers about their last search. This has signed the biggest step for Amazon.com to evolve this successful practise in place and connect even more with users. </w:t>
      </w:r>
      <w:r w:rsidR="001F5168">
        <w:rPr>
          <w:sz w:val="23"/>
          <w:szCs w:val="23"/>
          <w:lang w:eastAsia="en-GB"/>
        </w:rPr>
        <w:t>Fact is that now the e-commerce giant allows us to even register, in the date requested, a certain recurrent delivery, or standing order if you prefer, with our selected item. This technique tends to reflect the importance given to the zillion buyers online in the world, and it was used targeting user’s feedback and</w:t>
      </w:r>
      <w:r w:rsidR="00CD078E">
        <w:rPr>
          <w:sz w:val="23"/>
          <w:szCs w:val="23"/>
          <w:lang w:eastAsia="en-GB"/>
        </w:rPr>
        <w:t xml:space="preserve"> experience</w:t>
      </w:r>
      <w:r w:rsidR="001F5168">
        <w:rPr>
          <w:sz w:val="23"/>
          <w:szCs w:val="23"/>
          <w:lang w:eastAsia="en-GB"/>
        </w:rPr>
        <w:t xml:space="preserve"> trying to </w:t>
      </w:r>
      <w:r w:rsidR="00CD078E">
        <w:rPr>
          <w:sz w:val="23"/>
          <w:szCs w:val="23"/>
          <w:lang w:eastAsia="en-GB"/>
        </w:rPr>
        <w:t>pick</w:t>
      </w:r>
      <w:r w:rsidR="001F5168">
        <w:rPr>
          <w:sz w:val="23"/>
          <w:szCs w:val="23"/>
          <w:lang w:eastAsia="en-GB"/>
        </w:rPr>
        <w:t xml:space="preserve"> </w:t>
      </w:r>
      <w:r w:rsidR="00105042">
        <w:rPr>
          <w:sz w:val="23"/>
          <w:szCs w:val="23"/>
          <w:lang w:eastAsia="en-GB"/>
        </w:rPr>
        <w:t>into</w:t>
      </w:r>
      <w:r w:rsidR="001F5168">
        <w:rPr>
          <w:sz w:val="23"/>
          <w:szCs w:val="23"/>
          <w:lang w:eastAsia="en-GB"/>
        </w:rPr>
        <w:t xml:space="preserve"> their tacit knowledge </w:t>
      </w:r>
      <w:r w:rsidR="00CD078E">
        <w:rPr>
          <w:sz w:val="23"/>
          <w:szCs w:val="23"/>
          <w:lang w:eastAsia="en-GB"/>
        </w:rPr>
        <w:t xml:space="preserve">in order to build the journey as whole around the precious wisdom put in place. </w:t>
      </w:r>
      <w:r w:rsidR="005A182E">
        <w:rPr>
          <w:sz w:val="23"/>
          <w:szCs w:val="23"/>
          <w:lang w:eastAsia="en-GB"/>
        </w:rPr>
        <w:t>The effectiveness of this strategic change reflected in the pandemic scenario with higher selling rate, although has to be said that when the initial virus outbreak started to spread</w:t>
      </w:r>
      <w:r w:rsidR="00A10413">
        <w:rPr>
          <w:sz w:val="23"/>
          <w:szCs w:val="23"/>
          <w:lang w:eastAsia="en-GB"/>
        </w:rPr>
        <w:t>, Amazon.com faced some difficulties with their stock par levels. They witnessed with people asked to stay home from the Government, that some essentials were running out due to the increased demand and so it has been very challenging from their side to study a real solution to satisfy for example the 142.5 million users just in the US</w:t>
      </w:r>
      <w:r w:rsidR="0084390A">
        <w:rPr>
          <w:sz w:val="23"/>
          <w:szCs w:val="23"/>
          <w:lang w:eastAsia="en-GB"/>
        </w:rPr>
        <w:t xml:space="preserve"> (statista, 2021). Amazon.com came out brilliantly from the very first two months of the Covid-19 even though </w:t>
      </w:r>
      <w:r w:rsidR="0084390A">
        <w:rPr>
          <w:sz w:val="23"/>
          <w:szCs w:val="23"/>
          <w:lang w:eastAsia="en-GB"/>
        </w:rPr>
        <w:lastRenderedPageBreak/>
        <w:t>their warehouses were left almost empty in some circumstances, the plan issued to read the new figures behind the sales which lead to a better understanding of which products were currently the trend, helped them to raise suddenly those par levels and cut down delivery slots to its customers. Definitely the wisdom-knowledge coming from the uncertain data</w:t>
      </w:r>
      <w:r w:rsidR="00E037B7">
        <w:rPr>
          <w:sz w:val="23"/>
          <w:szCs w:val="23"/>
          <w:lang w:eastAsia="en-GB"/>
        </w:rPr>
        <w:t xml:space="preserve"> investigated,</w:t>
      </w:r>
      <w:r w:rsidR="0084390A">
        <w:rPr>
          <w:sz w:val="23"/>
          <w:szCs w:val="23"/>
          <w:lang w:eastAsia="en-GB"/>
        </w:rPr>
        <w:t xml:space="preserve"> revealed to be fundamental asset to shape in the right directions the flexibility required by the market and placate somehow the huge wave of order</w:t>
      </w:r>
      <w:r w:rsidR="00E037B7">
        <w:rPr>
          <w:sz w:val="23"/>
          <w:szCs w:val="23"/>
          <w:lang w:eastAsia="en-GB"/>
        </w:rPr>
        <w:t xml:space="preserve"> they received in a moment where the entire world was not prepared to supply goods to people in necessity.</w:t>
      </w:r>
      <w:r w:rsidR="001B0B93">
        <w:rPr>
          <w:sz w:val="23"/>
          <w:szCs w:val="23"/>
          <w:lang w:eastAsia="en-GB"/>
        </w:rPr>
        <w:t xml:space="preserve"> The response of Amazon.com to such an unprecedent moment resides exclusively on their ability to use KM as vital tool of correlation between buyers and sellers against the environment risk-changing factors to ensure even greater customer relationship. </w:t>
      </w:r>
      <w:r w:rsidR="00AA0736">
        <w:rPr>
          <w:sz w:val="23"/>
          <w:szCs w:val="23"/>
          <w:lang w:eastAsia="en-GB"/>
        </w:rPr>
        <w:t xml:space="preserve">As Rivard &amp; Roy (2005) are stating in their research, they demonstrate how “strategic” knowledge can be used by companies following four equal proportions which are: </w:t>
      </w:r>
    </w:p>
    <w:p w14:paraId="51C41ACD" w14:textId="3A29F1C9" w:rsidR="00A8389B" w:rsidRDefault="00AA0736" w:rsidP="00AA0736">
      <w:pPr>
        <w:pStyle w:val="ListParagraph"/>
        <w:numPr>
          <w:ilvl w:val="0"/>
          <w:numId w:val="10"/>
        </w:numPr>
        <w:rPr>
          <w:sz w:val="23"/>
          <w:szCs w:val="23"/>
          <w:lang w:eastAsia="en-GB"/>
        </w:rPr>
      </w:pPr>
      <w:r>
        <w:rPr>
          <w:sz w:val="23"/>
          <w:szCs w:val="23"/>
          <w:lang w:eastAsia="en-GB"/>
        </w:rPr>
        <w:t>T</w:t>
      </w:r>
      <w:r w:rsidRPr="00AA0736">
        <w:rPr>
          <w:sz w:val="23"/>
          <w:szCs w:val="23"/>
          <w:lang w:eastAsia="en-GB"/>
        </w:rPr>
        <w:t xml:space="preserve">he culture </w:t>
      </w:r>
      <w:r>
        <w:rPr>
          <w:sz w:val="23"/>
          <w:szCs w:val="23"/>
          <w:lang w:eastAsia="en-GB"/>
        </w:rPr>
        <w:t>in</w:t>
      </w:r>
      <w:r w:rsidRPr="00AA0736">
        <w:rPr>
          <w:sz w:val="23"/>
          <w:szCs w:val="23"/>
          <w:lang w:eastAsia="en-GB"/>
        </w:rPr>
        <w:t xml:space="preserve"> sharing certain information</w:t>
      </w:r>
      <w:r>
        <w:rPr>
          <w:sz w:val="23"/>
          <w:szCs w:val="23"/>
          <w:lang w:eastAsia="en-GB"/>
        </w:rPr>
        <w:t>.</w:t>
      </w:r>
    </w:p>
    <w:p w14:paraId="33045AB3" w14:textId="4CB70C1C" w:rsidR="00AA0736" w:rsidRDefault="00AA0736" w:rsidP="00AA0736">
      <w:pPr>
        <w:pStyle w:val="ListParagraph"/>
        <w:numPr>
          <w:ilvl w:val="0"/>
          <w:numId w:val="10"/>
        </w:numPr>
        <w:rPr>
          <w:sz w:val="23"/>
          <w:szCs w:val="23"/>
          <w:lang w:eastAsia="en-GB"/>
        </w:rPr>
      </w:pPr>
      <w:r>
        <w:rPr>
          <w:sz w:val="23"/>
          <w:szCs w:val="23"/>
          <w:lang w:eastAsia="en-GB"/>
        </w:rPr>
        <w:t>The strategic decision to protect knowledge and share it with the organisation.</w:t>
      </w:r>
    </w:p>
    <w:p w14:paraId="25586684" w14:textId="7D66BB28" w:rsidR="00AA0736" w:rsidRDefault="00AA0736" w:rsidP="00AA0736">
      <w:pPr>
        <w:pStyle w:val="ListParagraph"/>
        <w:numPr>
          <w:ilvl w:val="0"/>
          <w:numId w:val="10"/>
        </w:numPr>
        <w:rPr>
          <w:sz w:val="23"/>
          <w:szCs w:val="23"/>
          <w:lang w:eastAsia="en-GB"/>
        </w:rPr>
      </w:pPr>
      <w:r>
        <w:rPr>
          <w:sz w:val="23"/>
          <w:szCs w:val="23"/>
          <w:lang w:eastAsia="en-GB"/>
        </w:rPr>
        <w:t>The structure of the KM implemented at the workplace.</w:t>
      </w:r>
    </w:p>
    <w:p w14:paraId="6926D7DA" w14:textId="7D3C80A2" w:rsidR="00AA0736" w:rsidRDefault="00AA0736" w:rsidP="00AA0736">
      <w:pPr>
        <w:pStyle w:val="ListParagraph"/>
        <w:numPr>
          <w:ilvl w:val="0"/>
          <w:numId w:val="10"/>
        </w:numPr>
        <w:rPr>
          <w:sz w:val="23"/>
          <w:szCs w:val="23"/>
          <w:lang w:eastAsia="en-GB"/>
        </w:rPr>
      </w:pPr>
      <w:r>
        <w:rPr>
          <w:sz w:val="23"/>
          <w:szCs w:val="23"/>
          <w:lang w:eastAsia="en-GB"/>
        </w:rPr>
        <w:t>The transfer of tacit knowledge to explicit using technology.</w:t>
      </w:r>
    </w:p>
    <w:p w14:paraId="51A7AE3B" w14:textId="3EC995D9" w:rsidR="00121765" w:rsidRDefault="00D466AB" w:rsidP="00AA0736">
      <w:pPr>
        <w:rPr>
          <w:sz w:val="23"/>
          <w:szCs w:val="23"/>
          <w:lang w:eastAsia="en-GB"/>
        </w:rPr>
      </w:pPr>
      <w:r>
        <w:rPr>
          <w:sz w:val="23"/>
          <w:szCs w:val="23"/>
          <w:lang w:eastAsia="en-GB"/>
        </w:rPr>
        <w:t>The outcome of good KM practises in an enterprise resided in planning a strategic encryption of data, establish a valid link of connection with the targeted buyers, where the decoding of the original message is finalised to yes upsell, but even being close emphatically with the customers, ensuring a unique level of trust from both parts.</w:t>
      </w:r>
      <w:r w:rsidR="00504957">
        <w:rPr>
          <w:sz w:val="23"/>
          <w:szCs w:val="23"/>
          <w:lang w:eastAsia="en-GB"/>
        </w:rPr>
        <w:t xml:space="preserve"> Needless to say, the importance of using this schematic approach with customers has generated over the years the highest retention rate in Amazon.com, becoming even more significant than it was twenty years ago where technology used was different.</w:t>
      </w:r>
      <w:r>
        <w:rPr>
          <w:sz w:val="23"/>
          <w:szCs w:val="23"/>
          <w:lang w:eastAsia="en-GB"/>
        </w:rPr>
        <w:t xml:space="preserve"> A weak link in this methodology perhaps could be found in the use on internet. This is the primary tool used to store data, elaborate information and research and develop the product offering nowadays. It is reasonable to associate </w:t>
      </w:r>
      <w:r w:rsidR="00504957">
        <w:rPr>
          <w:sz w:val="23"/>
          <w:szCs w:val="23"/>
          <w:lang w:eastAsia="en-GB"/>
        </w:rPr>
        <w:t>this tool</w:t>
      </w:r>
      <w:r>
        <w:rPr>
          <w:sz w:val="23"/>
          <w:szCs w:val="23"/>
          <w:lang w:eastAsia="en-GB"/>
        </w:rPr>
        <w:t xml:space="preserve"> as a potential barrier as, in the event of a rare disruption of the net, the platform would be </w:t>
      </w:r>
      <w:r w:rsidR="00504957">
        <w:rPr>
          <w:sz w:val="23"/>
          <w:szCs w:val="23"/>
          <w:lang w:eastAsia="en-GB"/>
        </w:rPr>
        <w:t>offline,</w:t>
      </w:r>
      <w:r>
        <w:rPr>
          <w:sz w:val="23"/>
          <w:szCs w:val="23"/>
          <w:lang w:eastAsia="en-GB"/>
        </w:rPr>
        <w:t xml:space="preserve"> customers would have to source another way of making shopping. </w:t>
      </w:r>
      <w:r w:rsidR="00504957">
        <w:rPr>
          <w:sz w:val="23"/>
          <w:szCs w:val="23"/>
          <w:lang w:eastAsia="en-GB"/>
        </w:rPr>
        <w:t xml:space="preserve">Therefore, </w:t>
      </w:r>
      <w:r>
        <w:rPr>
          <w:sz w:val="23"/>
          <w:szCs w:val="23"/>
          <w:lang w:eastAsia="en-GB"/>
        </w:rPr>
        <w:t xml:space="preserve">companies are investing in IT </w:t>
      </w:r>
      <w:r w:rsidR="00504957">
        <w:rPr>
          <w:sz w:val="23"/>
          <w:szCs w:val="23"/>
          <w:lang w:eastAsia="en-GB"/>
        </w:rPr>
        <w:t xml:space="preserve">alternative tools </w:t>
      </w:r>
      <w:r>
        <w:rPr>
          <w:sz w:val="23"/>
          <w:szCs w:val="23"/>
          <w:lang w:eastAsia="en-GB"/>
        </w:rPr>
        <w:t xml:space="preserve">lots </w:t>
      </w:r>
      <w:r w:rsidR="00504957">
        <w:rPr>
          <w:sz w:val="23"/>
          <w:szCs w:val="23"/>
          <w:lang w:eastAsia="en-GB"/>
        </w:rPr>
        <w:t xml:space="preserve">of money to upgrade their internal technology system, in order to respond appropriately in case of any blackouts of internet or develop further their bespoke offering. </w:t>
      </w:r>
    </w:p>
    <w:p w14:paraId="56867C60" w14:textId="77777777" w:rsidR="009D773D" w:rsidRDefault="009D773D" w:rsidP="00AA0736">
      <w:pPr>
        <w:rPr>
          <w:sz w:val="23"/>
          <w:szCs w:val="23"/>
          <w:lang w:eastAsia="en-GB"/>
        </w:rPr>
      </w:pPr>
    </w:p>
    <w:p w14:paraId="7E2DDDCF" w14:textId="005E40DA" w:rsidR="00121765" w:rsidRDefault="00121765" w:rsidP="009D773D">
      <w:pPr>
        <w:pStyle w:val="Heading2"/>
        <w:rPr>
          <w:b/>
          <w:bCs/>
          <w:color w:val="auto"/>
          <w:lang w:eastAsia="en-GB"/>
        </w:rPr>
      </w:pPr>
      <w:bookmarkStart w:id="18" w:name="_Toc70704891"/>
      <w:r w:rsidRPr="00121765">
        <w:rPr>
          <w:b/>
          <w:bCs/>
          <w:color w:val="auto"/>
          <w:lang w:eastAsia="en-GB"/>
        </w:rPr>
        <w:t xml:space="preserve">KM has a precise </w:t>
      </w:r>
      <w:r>
        <w:rPr>
          <w:b/>
          <w:bCs/>
          <w:color w:val="auto"/>
          <w:lang w:eastAsia="en-GB"/>
        </w:rPr>
        <w:t>set about</w:t>
      </w:r>
      <w:r w:rsidRPr="00121765">
        <w:rPr>
          <w:b/>
          <w:bCs/>
          <w:color w:val="auto"/>
          <w:lang w:eastAsia="en-GB"/>
        </w:rPr>
        <w:t xml:space="preserve"> </w:t>
      </w:r>
      <w:r>
        <w:rPr>
          <w:b/>
          <w:bCs/>
          <w:color w:val="auto"/>
          <w:lang w:eastAsia="en-GB"/>
        </w:rPr>
        <w:t>distributing</w:t>
      </w:r>
      <w:r w:rsidRPr="00121765">
        <w:rPr>
          <w:b/>
          <w:bCs/>
          <w:color w:val="auto"/>
          <w:lang w:eastAsia="en-GB"/>
        </w:rPr>
        <w:t xml:space="preserve"> and </w:t>
      </w:r>
      <w:r>
        <w:rPr>
          <w:b/>
          <w:bCs/>
          <w:color w:val="auto"/>
          <w:lang w:eastAsia="en-GB"/>
        </w:rPr>
        <w:t>swap</w:t>
      </w:r>
      <w:r w:rsidRPr="00121765">
        <w:rPr>
          <w:b/>
          <w:bCs/>
          <w:color w:val="auto"/>
          <w:lang w:eastAsia="en-GB"/>
        </w:rPr>
        <w:t xml:space="preserve"> a</w:t>
      </w:r>
      <w:r>
        <w:rPr>
          <w:b/>
          <w:bCs/>
          <w:color w:val="auto"/>
          <w:lang w:eastAsia="en-GB"/>
        </w:rPr>
        <w:t xml:space="preserve"> company</w:t>
      </w:r>
      <w:r w:rsidRPr="00121765">
        <w:rPr>
          <w:b/>
          <w:bCs/>
          <w:color w:val="auto"/>
          <w:lang w:eastAsia="en-GB"/>
        </w:rPr>
        <w:t xml:space="preserve">’s knowledge </w:t>
      </w:r>
      <w:r>
        <w:rPr>
          <w:b/>
          <w:bCs/>
          <w:color w:val="auto"/>
          <w:lang w:eastAsia="en-GB"/>
        </w:rPr>
        <w:t>foundation</w:t>
      </w:r>
      <w:r w:rsidRPr="00121765">
        <w:rPr>
          <w:b/>
          <w:bCs/>
          <w:color w:val="auto"/>
          <w:lang w:eastAsia="en-GB"/>
        </w:rPr>
        <w:t>.</w:t>
      </w:r>
      <w:bookmarkEnd w:id="18"/>
      <w:r w:rsidRPr="00121765">
        <w:rPr>
          <w:b/>
          <w:bCs/>
          <w:color w:val="auto"/>
          <w:lang w:eastAsia="en-GB"/>
        </w:rPr>
        <w:t xml:space="preserve">  </w:t>
      </w:r>
    </w:p>
    <w:p w14:paraId="3AEA93BB" w14:textId="77777777" w:rsidR="009D773D" w:rsidRPr="009D773D" w:rsidRDefault="009D773D" w:rsidP="009D773D">
      <w:pPr>
        <w:rPr>
          <w:lang w:eastAsia="en-GB"/>
        </w:rPr>
      </w:pPr>
    </w:p>
    <w:p w14:paraId="3920EBE5" w14:textId="4BBD73F7" w:rsidR="00504957" w:rsidRDefault="00587941" w:rsidP="00AA0736">
      <w:pPr>
        <w:rPr>
          <w:sz w:val="23"/>
          <w:szCs w:val="23"/>
          <w:lang w:eastAsia="en-GB"/>
        </w:rPr>
      </w:pPr>
      <w:r>
        <w:rPr>
          <w:sz w:val="23"/>
          <w:szCs w:val="23"/>
          <w:lang w:eastAsia="en-GB"/>
        </w:rPr>
        <w:t xml:space="preserve">Implicit and explicit company knowledge are undoubtedly playing an important role in the asset of any enterprise that is willing to succeed in the market by implementing KM techniques. </w:t>
      </w:r>
      <w:r w:rsidR="00504957">
        <w:rPr>
          <w:sz w:val="23"/>
          <w:szCs w:val="23"/>
          <w:lang w:eastAsia="en-GB"/>
        </w:rPr>
        <w:t xml:space="preserve">To summarise what explained earlier, this graph </w:t>
      </w:r>
      <w:r w:rsidR="00812EE0">
        <w:rPr>
          <w:sz w:val="23"/>
          <w:szCs w:val="23"/>
          <w:lang w:eastAsia="en-GB"/>
        </w:rPr>
        <w:t xml:space="preserve">perfectly illustrates </w:t>
      </w:r>
      <w:r w:rsidR="00504957">
        <w:rPr>
          <w:sz w:val="23"/>
          <w:szCs w:val="23"/>
          <w:lang w:eastAsia="en-GB"/>
        </w:rPr>
        <w:t>the journey of KM following the model of Nonaka</w:t>
      </w:r>
      <w:r w:rsidR="00812EE0">
        <w:rPr>
          <w:sz w:val="23"/>
          <w:szCs w:val="23"/>
          <w:lang w:eastAsia="en-GB"/>
        </w:rPr>
        <w:t xml:space="preserve"> and Takeuci </w:t>
      </w:r>
      <w:r w:rsidR="00812EE0" w:rsidRPr="00812EE0">
        <w:rPr>
          <w:sz w:val="23"/>
          <w:szCs w:val="23"/>
          <w:lang w:eastAsia="en-GB"/>
        </w:rPr>
        <w:t>(1995)</w:t>
      </w:r>
      <w:r w:rsidR="00812EE0">
        <w:rPr>
          <w:sz w:val="23"/>
          <w:szCs w:val="23"/>
          <w:lang w:eastAsia="en-GB"/>
        </w:rPr>
        <w:t xml:space="preserve"> called SECI</w:t>
      </w:r>
      <w:r>
        <w:rPr>
          <w:sz w:val="23"/>
          <w:szCs w:val="23"/>
          <w:lang w:eastAsia="en-GB"/>
        </w:rPr>
        <w:t>:</w:t>
      </w:r>
    </w:p>
    <w:p w14:paraId="295BC846" w14:textId="411EDE86" w:rsidR="009D773D" w:rsidRDefault="009D773D" w:rsidP="00AA0736">
      <w:pPr>
        <w:rPr>
          <w:sz w:val="23"/>
          <w:szCs w:val="23"/>
          <w:lang w:eastAsia="en-GB"/>
        </w:rPr>
      </w:pPr>
    </w:p>
    <w:p w14:paraId="584BA441" w14:textId="68E928D4" w:rsidR="009D773D" w:rsidRDefault="009D773D" w:rsidP="00AA0736">
      <w:pPr>
        <w:rPr>
          <w:sz w:val="23"/>
          <w:szCs w:val="23"/>
          <w:lang w:eastAsia="en-GB"/>
        </w:rPr>
      </w:pPr>
    </w:p>
    <w:p w14:paraId="53D03757" w14:textId="75E7D4C7" w:rsidR="009D773D" w:rsidRDefault="009D773D" w:rsidP="00AA0736">
      <w:pPr>
        <w:rPr>
          <w:sz w:val="23"/>
          <w:szCs w:val="23"/>
          <w:lang w:eastAsia="en-GB"/>
        </w:rPr>
      </w:pPr>
    </w:p>
    <w:p w14:paraId="67D0CB4C" w14:textId="77777777" w:rsidR="000D0683" w:rsidRDefault="000D0683" w:rsidP="00AA0736">
      <w:pPr>
        <w:rPr>
          <w:sz w:val="23"/>
          <w:szCs w:val="23"/>
          <w:lang w:eastAsia="en-GB"/>
        </w:rPr>
      </w:pPr>
    </w:p>
    <w:p w14:paraId="20B6D7CA" w14:textId="657AFCCC" w:rsidR="00587941" w:rsidRDefault="00587941" w:rsidP="00587941">
      <w:pPr>
        <w:ind w:left="2880" w:firstLine="720"/>
        <w:rPr>
          <w:sz w:val="23"/>
          <w:szCs w:val="23"/>
          <w:lang w:eastAsia="en-GB"/>
        </w:rPr>
      </w:pPr>
      <w:r>
        <w:rPr>
          <w:sz w:val="23"/>
          <w:szCs w:val="23"/>
          <w:lang w:eastAsia="en-GB"/>
        </w:rPr>
        <w:lastRenderedPageBreak/>
        <w:t>Socialisation</w:t>
      </w:r>
    </w:p>
    <w:p w14:paraId="777013DE" w14:textId="7BEBD0D1" w:rsidR="00AA0736" w:rsidRDefault="0008105E" w:rsidP="00587941">
      <w:pPr>
        <w:jc w:val="center"/>
        <w:rPr>
          <w:sz w:val="23"/>
          <w:szCs w:val="23"/>
          <w:lang w:eastAsia="en-GB"/>
        </w:rPr>
      </w:pPr>
      <w:r>
        <w:rPr>
          <w:noProof/>
        </w:rPr>
        <mc:AlternateContent>
          <mc:Choice Requires="wps">
            <w:drawing>
              <wp:anchor distT="0" distB="0" distL="114300" distR="114300" simplePos="0" relativeHeight="251692032" behindDoc="0" locked="0" layoutInCell="1" allowOverlap="1" wp14:anchorId="4400A3B3" wp14:editId="3BF3016C">
                <wp:simplePos x="0" y="0"/>
                <wp:positionH relativeFrom="column">
                  <wp:posOffset>1186665</wp:posOffset>
                </wp:positionH>
                <wp:positionV relativeFrom="paragraph">
                  <wp:posOffset>241443</wp:posOffset>
                </wp:positionV>
                <wp:extent cx="5137" cy="1794510"/>
                <wp:effectExtent l="76200" t="38100" r="71120" b="15240"/>
                <wp:wrapNone/>
                <wp:docPr id="51" name="Straight Arrow Connector 51"/>
                <wp:cNvGraphicFramePr/>
                <a:graphic xmlns:a="http://schemas.openxmlformats.org/drawingml/2006/main">
                  <a:graphicData uri="http://schemas.microsoft.com/office/word/2010/wordprocessingShape">
                    <wps:wsp>
                      <wps:cNvCnPr/>
                      <wps:spPr>
                        <a:xfrm flipV="1">
                          <a:off x="0" y="0"/>
                          <a:ext cx="5137" cy="17945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E44B283" id="_x0000_t32" coordsize="21600,21600" o:spt="32" o:oned="t" path="m,l21600,21600e" filled="f">
                <v:path arrowok="t" fillok="f" o:connecttype="none"/>
                <o:lock v:ext="edit" shapetype="t"/>
              </v:shapetype>
              <v:shape id="Straight Arrow Connector 51" o:spid="_x0000_s1026" type="#_x0000_t32" style="position:absolute;margin-left:93.45pt;margin-top:19pt;width:.4pt;height:141.3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64A22DD0" wp14:editId="696711FF">
                <wp:simplePos x="0" y="0"/>
                <wp:positionH relativeFrom="column">
                  <wp:posOffset>4104526</wp:posOffset>
                </wp:positionH>
                <wp:positionV relativeFrom="paragraph">
                  <wp:posOffset>241442</wp:posOffset>
                </wp:positionV>
                <wp:extent cx="5137" cy="1794681"/>
                <wp:effectExtent l="76200" t="0" r="71120" b="53340"/>
                <wp:wrapNone/>
                <wp:docPr id="49" name="Straight Arrow Connector 49"/>
                <wp:cNvGraphicFramePr/>
                <a:graphic xmlns:a="http://schemas.openxmlformats.org/drawingml/2006/main">
                  <a:graphicData uri="http://schemas.microsoft.com/office/word/2010/wordprocessingShape">
                    <wps:wsp>
                      <wps:cNvCnPr/>
                      <wps:spPr>
                        <a:xfrm flipH="1">
                          <a:off x="0" y="0"/>
                          <a:ext cx="5137" cy="179468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4254BD9" id="Straight Arrow Connector 49" o:spid="_x0000_s1026" type="#_x0000_t32" style="position:absolute;margin-left:323.2pt;margin-top:19pt;width:.4pt;height:141.3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2E66A637" wp14:editId="541DB475">
                <wp:simplePos x="0" y="0"/>
                <wp:positionH relativeFrom="column">
                  <wp:posOffset>1248309</wp:posOffset>
                </wp:positionH>
                <wp:positionV relativeFrom="paragraph">
                  <wp:posOffset>169524</wp:posOffset>
                </wp:positionV>
                <wp:extent cx="2794571" cy="5137"/>
                <wp:effectExtent l="0" t="76200" r="25400" b="90170"/>
                <wp:wrapNone/>
                <wp:docPr id="47" name="Straight Arrow Connector 47"/>
                <wp:cNvGraphicFramePr/>
                <a:graphic xmlns:a="http://schemas.openxmlformats.org/drawingml/2006/main">
                  <a:graphicData uri="http://schemas.microsoft.com/office/word/2010/wordprocessingShape">
                    <wps:wsp>
                      <wps:cNvCnPr/>
                      <wps:spPr>
                        <a:xfrm flipV="1">
                          <a:off x="0" y="0"/>
                          <a:ext cx="2794571" cy="513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6C43D05" id="Straight Arrow Connector 47" o:spid="_x0000_s1026" type="#_x0000_t32" style="position:absolute;margin-left:98.3pt;margin-top:13.35pt;width:220.05pt;height:.4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" strokecolor="black [3200]" strokeweight=".5pt">
                <v:stroke endarrow="block" joinstyle="miter"/>
              </v:shape>
            </w:pict>
          </mc:Fallback>
        </mc:AlternateContent>
      </w:r>
      <w:r w:rsidR="00812EE0">
        <w:rPr>
          <w:noProof/>
        </w:rPr>
        <mc:AlternateContent>
          <mc:Choice Requires="wps">
            <w:drawing>
              <wp:anchor distT="0" distB="0" distL="114300" distR="114300" simplePos="0" relativeHeight="251675648" behindDoc="0" locked="0" layoutInCell="1" allowOverlap="1" wp14:anchorId="172442FF" wp14:editId="1169974B">
                <wp:simplePos x="0" y="0"/>
                <wp:positionH relativeFrom="margin">
                  <wp:posOffset>2672442</wp:posOffset>
                </wp:positionH>
                <wp:positionV relativeFrom="paragraph">
                  <wp:posOffset>243931</wp:posOffset>
                </wp:positionV>
                <wp:extent cx="1371600" cy="865415"/>
                <wp:effectExtent l="0" t="0" r="19050" b="11430"/>
                <wp:wrapNone/>
                <wp:docPr id="40" name="Rectangle 4"/>
                <wp:cNvGraphicFramePr xmlns:a="http://schemas.openxmlformats.org/drawingml/2006/main"/>
                <a:graphic xmlns:a="http://schemas.openxmlformats.org/drawingml/2006/main">
                  <a:graphicData uri="http://schemas.microsoft.com/office/word/2010/wordprocessingShape">
                    <wps:wsp>
                      <wps:cNvSpPr/>
                      <wps:spPr>
                        <a:xfrm>
                          <a:off x="0" y="0"/>
                          <a:ext cx="1371600" cy="865415"/>
                        </a:xfrm>
                        <a:prstGeom prst="rect">
                          <a:avLst/>
                        </a:prstGeom>
                        <a:solidFill>
                          <a:schemeClr val="accent4"/>
                        </a:solidFill>
                        <a:ln w="12700" cap="flat" cmpd="sng" algn="ctr">
                          <a:solidFill>
                            <a:srgbClr val="4472C4">
                              <a:shade val="50000"/>
                            </a:srgbClr>
                          </a:solidFill>
                          <a:prstDash val="solid"/>
                          <a:miter lim="800000"/>
                        </a:ln>
                        <a:effectLst/>
                      </wps:spPr>
                      <wps:bodyPr rtlCol="0" anchor="ctr"/>
                    </wps:wsp>
                  </a:graphicData>
                </a:graphic>
                <wp14:sizeRelH relativeFrom="margin">
                  <wp14:pctWidth>0</wp14:pctWidth>
                </wp14:sizeRelH>
                <wp14:sizeRelV relativeFrom="margin">
                  <wp14:pctHeight>0</wp14:pctHeight>
                </wp14:sizeRelV>
              </wp:anchor>
            </w:drawing>
          </mc:Choice>
          <mc:Fallback>
            <w:pict>
              <v:rect w14:anchorId="3C7FB890" id="Rectangle 4" o:spid="_x0000_s1026" style="position:absolute;margin-left:210.45pt;margin-top:19.2pt;width:108pt;height:68.1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" fillcolor="#ffc000 [3207]" strokecolor="#2f528f" strokeweight="1pt">
                <w10:wrap anchorx="margin"/>
              </v:rect>
            </w:pict>
          </mc:Fallback>
        </mc:AlternateContent>
      </w:r>
      <w:r w:rsidR="00812EE0">
        <w:rPr>
          <w:noProof/>
        </w:rPr>
        <mc:AlternateContent>
          <mc:Choice Requires="wps">
            <w:drawing>
              <wp:anchor distT="0" distB="0" distL="114300" distR="114300" simplePos="0" relativeHeight="251673600" behindDoc="0" locked="0" layoutInCell="1" allowOverlap="1" wp14:anchorId="1B4893DE" wp14:editId="4BCE9381">
                <wp:simplePos x="0" y="0"/>
                <wp:positionH relativeFrom="margin">
                  <wp:posOffset>1246414</wp:posOffset>
                </wp:positionH>
                <wp:positionV relativeFrom="paragraph">
                  <wp:posOffset>240847</wp:posOffset>
                </wp:positionV>
                <wp:extent cx="1371600" cy="865415"/>
                <wp:effectExtent l="0" t="0" r="19050" b="11430"/>
                <wp:wrapNone/>
                <wp:docPr id="34" name="Rectangle 4"/>
                <wp:cNvGraphicFramePr xmlns:a="http://schemas.openxmlformats.org/drawingml/2006/main"/>
                <a:graphic xmlns:a="http://schemas.openxmlformats.org/drawingml/2006/main">
                  <a:graphicData uri="http://schemas.microsoft.com/office/word/2010/wordprocessingShape">
                    <wps:wsp>
                      <wps:cNvSpPr/>
                      <wps:spPr>
                        <a:xfrm>
                          <a:off x="0" y="0"/>
                          <a:ext cx="1371600" cy="865415"/>
                        </a:xfrm>
                        <a:prstGeom prst="rec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13BB6F78" id="Rectangle 4" o:spid="_x0000_s1026" style="position:absolute;margin-left:98.15pt;margin-top:18.95pt;width:108pt;height:68.1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" fillcolor="#ffc000 [3207]" strokecolor="#1f3763 [1604]" strokeweight="1pt">
                <w10:wrap anchorx="margin"/>
              </v:rect>
            </w:pict>
          </mc:Fallback>
        </mc:AlternateContent>
      </w:r>
    </w:p>
    <w:p w14:paraId="0C380549" w14:textId="4527E33D" w:rsidR="00825991" w:rsidRPr="00A8389B" w:rsidRDefault="0062388A" w:rsidP="00587941">
      <w:pPr>
        <w:jc w:val="center"/>
        <w:rPr>
          <w:sz w:val="23"/>
          <w:szCs w:val="23"/>
          <w:lang w:eastAsia="en-GB"/>
        </w:rPr>
      </w:pPr>
      <w:r w:rsidRPr="00812EE0">
        <w:rPr>
          <w:noProof/>
          <w:sz w:val="23"/>
          <w:szCs w:val="23"/>
          <w:lang w:eastAsia="en-GB"/>
        </w:rPr>
        <mc:AlternateContent>
          <mc:Choice Requires="wps">
            <w:drawing>
              <wp:anchor distT="45720" distB="45720" distL="114300" distR="114300" simplePos="0" relativeHeight="251683840" behindDoc="0" locked="0" layoutInCell="1" allowOverlap="1" wp14:anchorId="7D70757F" wp14:editId="3F142DE1">
                <wp:simplePos x="0" y="0"/>
                <wp:positionH relativeFrom="column">
                  <wp:posOffset>3020423</wp:posOffset>
                </wp:positionH>
                <wp:positionV relativeFrom="paragraph">
                  <wp:posOffset>213995</wp:posOffset>
                </wp:positionV>
                <wp:extent cx="652780" cy="255270"/>
                <wp:effectExtent l="0" t="0" r="13970" b="1143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780" cy="255270"/>
                        </a:xfrm>
                        <a:prstGeom prst="rect">
                          <a:avLst/>
                        </a:prstGeom>
                        <a:solidFill>
                          <a:srgbClr val="FFFFFF"/>
                        </a:solidFill>
                        <a:ln w="9525">
                          <a:solidFill>
                            <a:srgbClr val="000000"/>
                          </a:solidFill>
                          <a:miter lim="800000"/>
                          <a:headEnd/>
                          <a:tailEnd/>
                        </a:ln>
                      </wps:spPr>
                      <wps:txbx>
                        <w:txbxContent>
                          <w:p w14:paraId="780015EE" w14:textId="77777777" w:rsidR="00886C96" w:rsidRDefault="00886C96" w:rsidP="0062388A">
                            <w:pPr>
                              <w:jc w:val="center"/>
                            </w:pPr>
                            <w:r>
                              <w:t>Tacit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0757F" id="_x0000_s1032" type="#_x0000_t202" style="position:absolute;left:0;text-align:left;margin-left:237.85pt;margin-top:16.85pt;width:51.4pt;height:20.1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">
                <v:textbox>
                  <w:txbxContent>
                    <w:p w14:paraId="780015EE" w14:textId="77777777" w:rsidR="00886C96" w:rsidRDefault="00886C96" w:rsidP="0062388A">
                      <w:pPr>
                        <w:jc w:val="center"/>
                      </w:pPr>
                      <w:r>
                        <w:t>Tacit</w:t>
                      </w:r>
                    </w:p>
                  </w:txbxContent>
                </v:textbox>
                <w10:wrap type="square"/>
              </v:shape>
            </w:pict>
          </mc:Fallback>
        </mc:AlternateContent>
      </w:r>
      <w:r w:rsidRPr="00812EE0">
        <w:rPr>
          <w:noProof/>
          <w:sz w:val="23"/>
          <w:szCs w:val="23"/>
          <w:lang w:eastAsia="en-GB"/>
        </w:rPr>
        <mc:AlternateContent>
          <mc:Choice Requires="wps">
            <w:drawing>
              <wp:anchor distT="45720" distB="45720" distL="114300" distR="114300" simplePos="0" relativeHeight="251681792" behindDoc="0" locked="0" layoutInCell="1" allowOverlap="1" wp14:anchorId="6B6932A1" wp14:editId="2E2EB5A8">
                <wp:simplePos x="0" y="0"/>
                <wp:positionH relativeFrom="column">
                  <wp:posOffset>1594757</wp:posOffset>
                </wp:positionH>
                <wp:positionV relativeFrom="paragraph">
                  <wp:posOffset>219256</wp:posOffset>
                </wp:positionV>
                <wp:extent cx="652780" cy="255270"/>
                <wp:effectExtent l="0" t="0" r="13970" b="1143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780" cy="255270"/>
                        </a:xfrm>
                        <a:prstGeom prst="rect">
                          <a:avLst/>
                        </a:prstGeom>
                        <a:solidFill>
                          <a:srgbClr val="FFFFFF"/>
                        </a:solidFill>
                        <a:ln w="9525">
                          <a:solidFill>
                            <a:srgbClr val="000000"/>
                          </a:solidFill>
                          <a:miter lim="800000"/>
                          <a:headEnd/>
                          <a:tailEnd/>
                        </a:ln>
                      </wps:spPr>
                      <wps:txbx>
                        <w:txbxContent>
                          <w:p w14:paraId="453AE159" w14:textId="481EE7A7" w:rsidR="00886C96" w:rsidRDefault="00886C96" w:rsidP="0062388A">
                            <w:pPr>
                              <w:jc w:val="center"/>
                            </w:pPr>
                            <w:r>
                              <w:t>Tacit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6932A1" id="_x0000_s1033" type="#_x0000_t202" style="position:absolute;left:0;text-align:left;margin-left:125.55pt;margin-top:17.25pt;width:51.4pt;height:20.1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">
                <v:textbox>
                  <w:txbxContent>
                    <w:p w14:paraId="453AE159" w14:textId="481EE7A7" w:rsidR="00886C96" w:rsidRDefault="00886C96" w:rsidP="0062388A">
                      <w:pPr>
                        <w:jc w:val="center"/>
                      </w:pPr>
                      <w:r>
                        <w:t>Tacit</w:t>
                      </w:r>
                    </w:p>
                  </w:txbxContent>
                </v:textbox>
                <w10:wrap type="square"/>
              </v:shape>
            </w:pict>
          </mc:Fallback>
        </mc:AlternateContent>
      </w:r>
    </w:p>
    <w:p w14:paraId="77AD84C9" w14:textId="2FB9FA32" w:rsidR="00814A79" w:rsidRPr="004D2F11" w:rsidRDefault="00814A79" w:rsidP="00587941">
      <w:pPr>
        <w:pStyle w:val="Heading2"/>
        <w:jc w:val="center"/>
        <w:rPr>
          <w:rFonts w:eastAsia="Times New Roman"/>
          <w:b/>
          <w:bCs/>
          <w:color w:val="auto"/>
          <w:lang w:eastAsia="en-GB"/>
        </w:rPr>
      </w:pPr>
    </w:p>
    <w:p w14:paraId="2797F494" w14:textId="51966F61" w:rsidR="007B6189" w:rsidRDefault="0008105E" w:rsidP="00587941">
      <w:pPr>
        <w:jc w:val="center"/>
        <w:rPr>
          <w:lang w:eastAsia="en-GB"/>
        </w:rPr>
      </w:pPr>
      <w:r>
        <w:rPr>
          <w:noProof/>
        </w:rPr>
        <w:drawing>
          <wp:anchor distT="0" distB="0" distL="114300" distR="114300" simplePos="0" relativeHeight="251694080" behindDoc="0" locked="0" layoutInCell="1" allowOverlap="1" wp14:anchorId="0ABE2623" wp14:editId="57FFB2BC">
            <wp:simplePos x="0" y="0"/>
            <wp:positionH relativeFrom="column">
              <wp:posOffset>2296103</wp:posOffset>
            </wp:positionH>
            <wp:positionV relativeFrom="paragraph">
              <wp:posOffset>5858</wp:posOffset>
            </wp:positionV>
            <wp:extent cx="683231" cy="683231"/>
            <wp:effectExtent l="0" t="0" r="3175" b="3175"/>
            <wp:wrapNone/>
            <wp:docPr id="56" name="Picture 56" descr="Thin Black Spiral Symbol. Simple Flat Vector Design Element Stock Vector -  Illustration of motion, psychedelic: 107402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in Black Spiral Symbol. Simple Flat Vector Design Element Stock Vector -  Illustration of motion, psychedelic: 1074026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83231" cy="683231"/>
                    </a:xfrm>
                    <a:prstGeom prst="rect">
                      <a:avLst/>
                    </a:prstGeom>
                    <a:pattFill prst="pct75">
                      <a:fgClr>
                        <a:schemeClr val="accent4"/>
                      </a:fgClr>
                      <a:bgClr>
                        <a:schemeClr val="accent4"/>
                      </a:bgClr>
                    </a:pattFill>
                    <a:ln>
                      <a:noFill/>
                    </a:ln>
                  </pic:spPr>
                </pic:pic>
              </a:graphicData>
            </a:graphic>
          </wp:anchor>
        </w:drawing>
      </w:r>
      <w:r w:rsidR="0062388A" w:rsidRPr="00812EE0">
        <w:rPr>
          <w:noProof/>
          <w:sz w:val="23"/>
          <w:szCs w:val="23"/>
          <w:lang w:eastAsia="en-GB"/>
        </w:rPr>
        <mc:AlternateContent>
          <mc:Choice Requires="wps">
            <w:drawing>
              <wp:anchor distT="45720" distB="45720" distL="114300" distR="114300" simplePos="0" relativeHeight="251687936" behindDoc="0" locked="0" layoutInCell="1" allowOverlap="1" wp14:anchorId="2C07845F" wp14:editId="7D041908">
                <wp:simplePos x="0" y="0"/>
                <wp:positionH relativeFrom="column">
                  <wp:posOffset>3031581</wp:posOffset>
                </wp:positionH>
                <wp:positionV relativeFrom="paragraph">
                  <wp:posOffset>643527</wp:posOffset>
                </wp:positionV>
                <wp:extent cx="652780" cy="255270"/>
                <wp:effectExtent l="0" t="0" r="13970" b="1143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780" cy="255270"/>
                        </a:xfrm>
                        <a:prstGeom prst="rect">
                          <a:avLst/>
                        </a:prstGeom>
                        <a:solidFill>
                          <a:srgbClr val="FFFFFF"/>
                        </a:solidFill>
                        <a:ln w="9525">
                          <a:solidFill>
                            <a:srgbClr val="000000"/>
                          </a:solidFill>
                          <a:miter lim="800000"/>
                          <a:headEnd/>
                          <a:tailEnd/>
                        </a:ln>
                      </wps:spPr>
                      <wps:txbx>
                        <w:txbxContent>
                          <w:p w14:paraId="0E1B7126" w14:textId="1E62DC73" w:rsidR="00886C96" w:rsidRDefault="00886C96" w:rsidP="0062388A">
                            <w:pPr>
                              <w:jc w:val="center"/>
                            </w:pPr>
                            <w:r>
                              <w:t>Explicit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07845F" id="_x0000_s1034" type="#_x0000_t202" style="position:absolute;left:0;text-align:left;margin-left:238.7pt;margin-top:50.65pt;width:51.4pt;height:20.1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">
                <v:textbox>
                  <w:txbxContent>
                    <w:p w14:paraId="0E1B7126" w14:textId="1E62DC73" w:rsidR="00886C96" w:rsidRDefault="00886C96" w:rsidP="0062388A">
                      <w:pPr>
                        <w:jc w:val="center"/>
                      </w:pPr>
                      <w:r>
                        <w:t>Explicit</w:t>
                      </w:r>
                    </w:p>
                  </w:txbxContent>
                </v:textbox>
                <w10:wrap type="square"/>
              </v:shape>
            </w:pict>
          </mc:Fallback>
        </mc:AlternateContent>
      </w:r>
      <w:r w:rsidR="0062388A" w:rsidRPr="00812EE0">
        <w:rPr>
          <w:noProof/>
          <w:sz w:val="23"/>
          <w:szCs w:val="23"/>
          <w:lang w:eastAsia="en-GB"/>
        </w:rPr>
        <mc:AlternateContent>
          <mc:Choice Requires="wps">
            <w:drawing>
              <wp:anchor distT="45720" distB="45720" distL="114300" distR="114300" simplePos="0" relativeHeight="251685888" behindDoc="0" locked="0" layoutInCell="1" allowOverlap="1" wp14:anchorId="5B969308" wp14:editId="618279D1">
                <wp:simplePos x="0" y="0"/>
                <wp:positionH relativeFrom="column">
                  <wp:posOffset>1599656</wp:posOffset>
                </wp:positionH>
                <wp:positionV relativeFrom="paragraph">
                  <wp:posOffset>644616</wp:posOffset>
                </wp:positionV>
                <wp:extent cx="652780" cy="255270"/>
                <wp:effectExtent l="0" t="0" r="13970" b="1143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780" cy="255270"/>
                        </a:xfrm>
                        <a:prstGeom prst="rect">
                          <a:avLst/>
                        </a:prstGeom>
                        <a:solidFill>
                          <a:srgbClr val="FFFFFF"/>
                        </a:solidFill>
                        <a:ln w="9525">
                          <a:solidFill>
                            <a:srgbClr val="000000"/>
                          </a:solidFill>
                          <a:miter lim="800000"/>
                          <a:headEnd/>
                          <a:tailEnd/>
                        </a:ln>
                      </wps:spPr>
                      <wps:txbx>
                        <w:txbxContent>
                          <w:p w14:paraId="56B2FF17" w14:textId="59A9D45D" w:rsidR="00886C96" w:rsidRDefault="00886C96" w:rsidP="0062388A">
                            <w:pPr>
                              <w:jc w:val="center"/>
                            </w:pPr>
                            <w:r>
                              <w:t>Explicit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69308" id="_x0000_s1035" type="#_x0000_t202" style="position:absolute;left:0;text-align:left;margin-left:125.95pt;margin-top:50.75pt;width:51.4pt;height:20.1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">
                <v:textbox>
                  <w:txbxContent>
                    <w:p w14:paraId="56B2FF17" w14:textId="59A9D45D" w:rsidR="00886C96" w:rsidRDefault="00886C96" w:rsidP="0062388A">
                      <w:pPr>
                        <w:jc w:val="center"/>
                      </w:pPr>
                      <w:r>
                        <w:t>Explicit</w:t>
                      </w:r>
                    </w:p>
                  </w:txbxContent>
                </v:textbox>
                <w10:wrap type="square"/>
              </v:shape>
            </w:pict>
          </mc:Fallback>
        </mc:AlternateContent>
      </w:r>
      <w:r w:rsidR="00812EE0">
        <w:rPr>
          <w:noProof/>
        </w:rPr>
        <mc:AlternateContent>
          <mc:Choice Requires="wps">
            <w:drawing>
              <wp:anchor distT="0" distB="0" distL="114300" distR="114300" simplePos="0" relativeHeight="251679744" behindDoc="0" locked="0" layoutInCell="1" allowOverlap="1" wp14:anchorId="0C58F397" wp14:editId="25F284D5">
                <wp:simplePos x="0" y="0"/>
                <wp:positionH relativeFrom="margin">
                  <wp:posOffset>1246414</wp:posOffset>
                </wp:positionH>
                <wp:positionV relativeFrom="paragraph">
                  <wp:posOffset>366395</wp:posOffset>
                </wp:positionV>
                <wp:extent cx="1371600" cy="865415"/>
                <wp:effectExtent l="0" t="0" r="19050" b="11430"/>
                <wp:wrapNone/>
                <wp:docPr id="42" name="Rectangle 4"/>
                <wp:cNvGraphicFramePr xmlns:a="http://schemas.openxmlformats.org/drawingml/2006/main"/>
                <a:graphic xmlns:a="http://schemas.openxmlformats.org/drawingml/2006/main">
                  <a:graphicData uri="http://schemas.microsoft.com/office/word/2010/wordprocessingShape">
                    <wps:wsp>
                      <wps:cNvSpPr/>
                      <wps:spPr>
                        <a:xfrm>
                          <a:off x="0" y="0"/>
                          <a:ext cx="1371600" cy="865415"/>
                        </a:xfrm>
                        <a:prstGeom prst="rect">
                          <a:avLst/>
                        </a:prstGeom>
                        <a:solidFill>
                          <a:schemeClr val="accent4"/>
                        </a:solidFill>
                        <a:ln w="12700" cap="flat" cmpd="sng" algn="ctr">
                          <a:solidFill>
                            <a:srgbClr val="4472C4">
                              <a:shade val="50000"/>
                            </a:srgbClr>
                          </a:solidFill>
                          <a:prstDash val="solid"/>
                          <a:miter lim="800000"/>
                        </a:ln>
                        <a:effectLst/>
                      </wps:spPr>
                      <wps:bodyPr rtlCol="0" anchor="ctr"/>
                    </wps:wsp>
                  </a:graphicData>
                </a:graphic>
                <wp14:sizeRelH relativeFrom="margin">
                  <wp14:pctWidth>0</wp14:pctWidth>
                </wp14:sizeRelH>
                <wp14:sizeRelV relativeFrom="margin">
                  <wp14:pctHeight>0</wp14:pctHeight>
                </wp14:sizeRelV>
              </wp:anchor>
            </w:drawing>
          </mc:Choice>
          <mc:Fallback>
            <w:pict>
              <v:rect w14:anchorId="5D2DD9C9" id="Rectangle 4" o:spid="_x0000_s1026" style="position:absolute;margin-left:98.15pt;margin-top:28.85pt;width:108pt;height:68.1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" fillcolor="#ffc000 [3207]" strokecolor="#2f528f" strokeweight="1pt">
                <w10:wrap anchorx="margin"/>
              </v:rect>
            </w:pict>
          </mc:Fallback>
        </mc:AlternateContent>
      </w:r>
      <w:r w:rsidR="00812EE0">
        <w:rPr>
          <w:noProof/>
        </w:rPr>
        <mc:AlternateContent>
          <mc:Choice Requires="wps">
            <w:drawing>
              <wp:anchor distT="0" distB="0" distL="114300" distR="114300" simplePos="0" relativeHeight="251677696" behindDoc="0" locked="0" layoutInCell="1" allowOverlap="1" wp14:anchorId="0BB2D1FF" wp14:editId="4F3FDC12">
                <wp:simplePos x="0" y="0"/>
                <wp:positionH relativeFrom="margin">
                  <wp:posOffset>2667000</wp:posOffset>
                </wp:positionH>
                <wp:positionV relativeFrom="paragraph">
                  <wp:posOffset>364671</wp:posOffset>
                </wp:positionV>
                <wp:extent cx="1371600" cy="865415"/>
                <wp:effectExtent l="0" t="0" r="19050" b="11430"/>
                <wp:wrapNone/>
                <wp:docPr id="41" name="Rectangle 4"/>
                <wp:cNvGraphicFramePr xmlns:a="http://schemas.openxmlformats.org/drawingml/2006/main"/>
                <a:graphic xmlns:a="http://schemas.openxmlformats.org/drawingml/2006/main">
                  <a:graphicData uri="http://schemas.microsoft.com/office/word/2010/wordprocessingShape">
                    <wps:wsp>
                      <wps:cNvSpPr/>
                      <wps:spPr>
                        <a:xfrm>
                          <a:off x="0" y="0"/>
                          <a:ext cx="1371600" cy="865415"/>
                        </a:xfrm>
                        <a:prstGeom prst="rect">
                          <a:avLst/>
                        </a:prstGeom>
                        <a:solidFill>
                          <a:schemeClr val="accent4"/>
                        </a:solidFill>
                        <a:ln w="12700" cap="flat" cmpd="sng" algn="ctr">
                          <a:solidFill>
                            <a:srgbClr val="4472C4">
                              <a:shade val="50000"/>
                            </a:srgbClr>
                          </a:solidFill>
                          <a:prstDash val="solid"/>
                          <a:miter lim="800000"/>
                        </a:ln>
                        <a:effectLst/>
                      </wps:spPr>
                      <wps:bodyPr rtlCol="0" anchor="ctr"/>
                    </wps:wsp>
                  </a:graphicData>
                </a:graphic>
                <wp14:sizeRelH relativeFrom="margin">
                  <wp14:pctWidth>0</wp14:pctWidth>
                </wp14:sizeRelH>
                <wp14:sizeRelV relativeFrom="margin">
                  <wp14:pctHeight>0</wp14:pctHeight>
                </wp14:sizeRelV>
              </wp:anchor>
            </w:drawing>
          </mc:Choice>
          <mc:Fallback>
            <w:pict>
              <v:rect w14:anchorId="46AB7A70" id="Rectangle 4" o:spid="_x0000_s1026" style="position:absolute;margin-left:210pt;margin-top:28.7pt;width:108pt;height:68.1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" fillcolor="#ffc000 [3207]" strokecolor="#2f528f" strokeweight="1pt">
                <w10:wrap anchorx="margin"/>
              </v:rect>
            </w:pict>
          </mc:Fallback>
        </mc:AlternateContent>
      </w:r>
    </w:p>
    <w:p w14:paraId="04207A67" w14:textId="44D8368B" w:rsidR="009D773D" w:rsidRDefault="00587941" w:rsidP="00587941">
      <w:pPr>
        <w:tabs>
          <w:tab w:val="left" w:pos="6884"/>
        </w:tabs>
        <w:rPr>
          <w:lang w:eastAsia="en-GB"/>
        </w:rPr>
      </w:pPr>
      <w:r>
        <w:rPr>
          <w:lang w:eastAsia="en-GB"/>
        </w:rPr>
        <w:t>Internalisation</w:t>
      </w:r>
      <w:r>
        <w:rPr>
          <w:lang w:eastAsia="en-GB"/>
        </w:rPr>
        <w:tab/>
        <w:t>Externalisation</w:t>
      </w:r>
    </w:p>
    <w:p w14:paraId="60FF301A" w14:textId="51E38268" w:rsidR="009D773D" w:rsidRDefault="009D773D" w:rsidP="00587941">
      <w:pPr>
        <w:pStyle w:val="Heading1"/>
        <w:jc w:val="center"/>
        <w:rPr>
          <w:rFonts w:eastAsia="Times New Roman"/>
          <w:b/>
          <w:bCs/>
          <w:color w:val="auto"/>
          <w:lang w:eastAsia="en-GB"/>
        </w:rPr>
      </w:pPr>
    </w:p>
    <w:p w14:paraId="62513D2A" w14:textId="2FEB07A3" w:rsidR="0008105E" w:rsidRDefault="0008105E" w:rsidP="00587941">
      <w:pPr>
        <w:jc w:val="center"/>
        <w:rPr>
          <w:lang w:eastAsia="en-GB"/>
        </w:rPr>
      </w:pPr>
    </w:p>
    <w:p w14:paraId="2873C225" w14:textId="6690C3AA" w:rsidR="00587941" w:rsidRDefault="00587941" w:rsidP="00587941">
      <w:pPr>
        <w:tabs>
          <w:tab w:val="left" w:pos="3883"/>
        </w:tabs>
        <w:rPr>
          <w:lang w:eastAsia="en-GB"/>
        </w:rPr>
      </w:pPr>
      <w:r>
        <w:rPr>
          <w:noProof/>
          <w:lang w:eastAsia="en-GB"/>
        </w:rPr>
        <mc:AlternateContent>
          <mc:Choice Requires="wps">
            <w:drawing>
              <wp:anchor distT="0" distB="0" distL="114300" distR="114300" simplePos="0" relativeHeight="251691008" behindDoc="0" locked="0" layoutInCell="1" allowOverlap="1" wp14:anchorId="50C89449" wp14:editId="328285EE">
                <wp:simplePos x="0" y="0"/>
                <wp:positionH relativeFrom="column">
                  <wp:posOffset>1235538</wp:posOffset>
                </wp:positionH>
                <wp:positionV relativeFrom="paragraph">
                  <wp:posOffset>134620</wp:posOffset>
                </wp:positionV>
                <wp:extent cx="2789434" cy="0"/>
                <wp:effectExtent l="38100" t="76200" r="0" b="95250"/>
                <wp:wrapNone/>
                <wp:docPr id="50" name="Straight Arrow Connector 50"/>
                <wp:cNvGraphicFramePr/>
                <a:graphic xmlns:a="http://schemas.openxmlformats.org/drawingml/2006/main">
                  <a:graphicData uri="http://schemas.microsoft.com/office/word/2010/wordprocessingShape">
                    <wps:wsp>
                      <wps:cNvCnPr/>
                      <wps:spPr>
                        <a:xfrm flipH="1">
                          <a:off x="0" y="0"/>
                          <a:ext cx="278943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3906FD" id="Straight Arrow Connector 50" o:spid="_x0000_s1026" type="#_x0000_t32" style="position:absolute;margin-left:97.3pt;margin-top:10.6pt;width:219.65pt;height:0;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" strokecolor="black [3200]" strokeweight=".5pt">
                <v:stroke endarrow="block" joinstyle="miter"/>
              </v:shape>
            </w:pict>
          </mc:Fallback>
        </mc:AlternateContent>
      </w:r>
      <w:r>
        <w:rPr>
          <w:lang w:eastAsia="en-GB"/>
        </w:rPr>
        <w:tab/>
      </w:r>
    </w:p>
    <w:p w14:paraId="71D0E9D1" w14:textId="77777777" w:rsidR="00587941" w:rsidRDefault="00587941" w:rsidP="00587941">
      <w:pPr>
        <w:tabs>
          <w:tab w:val="left" w:pos="3883"/>
        </w:tabs>
        <w:rPr>
          <w:lang w:eastAsia="en-GB"/>
        </w:rPr>
      </w:pPr>
      <w:r>
        <w:rPr>
          <w:lang w:eastAsia="en-GB"/>
        </w:rPr>
        <w:t xml:space="preserve">                                                                         Combination</w:t>
      </w:r>
    </w:p>
    <w:p w14:paraId="68CCB80D" w14:textId="350DE9D9" w:rsidR="009D773D" w:rsidRDefault="009D773D" w:rsidP="00587941">
      <w:pPr>
        <w:tabs>
          <w:tab w:val="left" w:pos="3883"/>
        </w:tabs>
        <w:jc w:val="right"/>
        <w:rPr>
          <w:lang w:eastAsia="en-GB"/>
        </w:rPr>
      </w:pPr>
      <w:r>
        <w:rPr>
          <w:lang w:eastAsia="en-GB"/>
        </w:rPr>
        <w:t xml:space="preserve">Graph 1 – The Nonaka’s SECI </w:t>
      </w:r>
      <w:r w:rsidR="003B36C9">
        <w:rPr>
          <w:lang w:eastAsia="en-GB"/>
        </w:rPr>
        <w:t>model</w:t>
      </w:r>
    </w:p>
    <w:p w14:paraId="7249544A" w14:textId="77777777" w:rsidR="000D0683" w:rsidRDefault="009D773D" w:rsidP="000D0683">
      <w:pPr>
        <w:rPr>
          <w:sz w:val="23"/>
          <w:szCs w:val="23"/>
          <w:lang w:eastAsia="en-GB"/>
        </w:rPr>
      </w:pPr>
      <w:r>
        <w:rPr>
          <w:sz w:val="23"/>
          <w:szCs w:val="23"/>
          <w:lang w:eastAsia="en-GB"/>
        </w:rPr>
        <w:t xml:space="preserve">Adhering in full to Hoe (2006) </w:t>
      </w:r>
      <w:r w:rsidR="003B36C9">
        <w:rPr>
          <w:sz w:val="23"/>
          <w:szCs w:val="23"/>
          <w:lang w:eastAsia="en-GB"/>
        </w:rPr>
        <w:t xml:space="preserve">and his </w:t>
      </w:r>
      <w:r>
        <w:rPr>
          <w:sz w:val="23"/>
          <w:szCs w:val="23"/>
          <w:lang w:eastAsia="en-GB"/>
        </w:rPr>
        <w:t xml:space="preserve">demonstration of how important within an enterprise </w:t>
      </w:r>
      <w:r w:rsidR="003B36C9">
        <w:rPr>
          <w:sz w:val="23"/>
          <w:szCs w:val="23"/>
          <w:lang w:eastAsia="en-GB"/>
        </w:rPr>
        <w:t xml:space="preserve">is the SECI knowledge broadcast </w:t>
      </w:r>
      <w:r w:rsidR="0008105E">
        <w:rPr>
          <w:sz w:val="23"/>
          <w:szCs w:val="23"/>
          <w:lang w:eastAsia="en-GB"/>
        </w:rPr>
        <w:t>life cycle</w:t>
      </w:r>
      <w:r w:rsidR="003B36C9">
        <w:rPr>
          <w:sz w:val="23"/>
          <w:szCs w:val="23"/>
          <w:lang w:eastAsia="en-GB"/>
        </w:rPr>
        <w:t xml:space="preserve"> as it generates valuable and measurable competitive advantage by the user in a process that focuses on the actual market community.</w:t>
      </w:r>
      <w:r w:rsidR="00587941">
        <w:rPr>
          <w:sz w:val="23"/>
          <w:szCs w:val="23"/>
          <w:lang w:eastAsia="en-GB"/>
        </w:rPr>
        <w:t xml:space="preserve"> The knowledge gained is interpreted as a spiral from the constant flow, where </w:t>
      </w:r>
      <w:r w:rsidR="00EB7910">
        <w:rPr>
          <w:sz w:val="23"/>
          <w:szCs w:val="23"/>
          <w:lang w:eastAsia="en-GB"/>
        </w:rPr>
        <w:t xml:space="preserve">information is evolving cyclically following a tidy and planned path. Companies like Amazon.com or Ali Baba’ are always growing their IT system in order to encode better tacit knowledge to be combined in society and so externalised by the many users who get the access to certain items. It is crucial for them to follow this SECI model as provides a non-stop series of tasks which are involving KM to maintain their customer retention always high and satisfied. Although, there are some possible challenges Amazon.com might face with this technique and they are related to the way the company are using their technology to transmit wisdom. The risk is that explicit knowledge tends to get dominance over the tacit one, where the last it is part integrant of the same process and it constitutes the foundation of the organisational knowledge, so how the companies are learning their lesson from the wisdom </w:t>
      </w:r>
      <w:r w:rsidR="000D0683">
        <w:rPr>
          <w:sz w:val="23"/>
          <w:szCs w:val="23"/>
          <w:lang w:eastAsia="en-GB"/>
        </w:rPr>
        <w:t>applied (Swap, 2001)</w:t>
      </w:r>
      <w:r w:rsidR="00EB7910">
        <w:rPr>
          <w:sz w:val="23"/>
          <w:szCs w:val="23"/>
          <w:lang w:eastAsia="en-GB"/>
        </w:rPr>
        <w:t>.</w:t>
      </w:r>
    </w:p>
    <w:p w14:paraId="11920427" w14:textId="2490A2EF" w:rsidR="000D0683" w:rsidRDefault="000D0683" w:rsidP="000D0683">
      <w:pPr>
        <w:rPr>
          <w:sz w:val="23"/>
          <w:szCs w:val="23"/>
          <w:lang w:eastAsia="en-GB"/>
        </w:rPr>
      </w:pPr>
    </w:p>
    <w:p w14:paraId="541A22BC" w14:textId="5BC77A52" w:rsidR="000D0683" w:rsidRDefault="007A3F69" w:rsidP="000D0683">
      <w:pPr>
        <w:pStyle w:val="Heading1"/>
        <w:jc w:val="center"/>
        <w:rPr>
          <w:rFonts w:eastAsia="Times New Roman"/>
          <w:color w:val="auto"/>
          <w:lang w:eastAsia="en-GB"/>
        </w:rPr>
      </w:pPr>
      <w:bookmarkStart w:id="19" w:name="_Toc70704892"/>
      <w:r w:rsidRPr="00FC1572">
        <w:rPr>
          <w:rFonts w:eastAsia="Times New Roman"/>
          <w:b/>
          <w:bCs/>
          <w:color w:val="auto"/>
          <w:lang w:eastAsia="en-GB"/>
        </w:rPr>
        <w:t>Analysis</w:t>
      </w:r>
      <w:r w:rsidR="00814A79" w:rsidRPr="00FC1572">
        <w:rPr>
          <w:rFonts w:eastAsia="Times New Roman"/>
          <w:b/>
          <w:bCs/>
          <w:color w:val="auto"/>
          <w:lang w:eastAsia="en-GB"/>
        </w:rPr>
        <w:t xml:space="preserve"> of KM techniques used by </w:t>
      </w:r>
      <w:r w:rsidR="0087624A" w:rsidRPr="00FC1572">
        <w:rPr>
          <w:rFonts w:eastAsia="Times New Roman"/>
          <w:b/>
          <w:bCs/>
          <w:color w:val="auto"/>
          <w:lang w:eastAsia="en-GB"/>
        </w:rPr>
        <w:t>Amazon.com</w:t>
      </w:r>
      <w:r w:rsidR="0087624A" w:rsidRPr="000D0683">
        <w:rPr>
          <w:rFonts w:eastAsia="Times New Roman"/>
          <w:color w:val="auto"/>
          <w:lang w:eastAsia="en-GB"/>
        </w:rPr>
        <w:t>.</w:t>
      </w:r>
      <w:bookmarkEnd w:id="19"/>
      <w:r w:rsidR="00814A79" w:rsidRPr="000D0683">
        <w:rPr>
          <w:rFonts w:eastAsia="Times New Roman"/>
          <w:color w:val="auto"/>
          <w:lang w:eastAsia="en-GB"/>
        </w:rPr>
        <w:t xml:space="preserve">  </w:t>
      </w:r>
    </w:p>
    <w:p w14:paraId="0EAC9148" w14:textId="77777777" w:rsidR="00FC1572" w:rsidRPr="00FC1572" w:rsidRDefault="00FC1572" w:rsidP="00FC1572">
      <w:pPr>
        <w:rPr>
          <w:lang w:eastAsia="en-GB"/>
        </w:rPr>
      </w:pPr>
    </w:p>
    <w:p w14:paraId="46D96F20" w14:textId="0A863E5B" w:rsidR="000D0683" w:rsidRPr="000D0683" w:rsidRDefault="00814A79" w:rsidP="000D0683">
      <w:pPr>
        <w:pStyle w:val="Heading2"/>
        <w:rPr>
          <w:rFonts w:eastAsia="Times New Roman"/>
          <w:b/>
          <w:bCs/>
          <w:color w:val="auto"/>
          <w:sz w:val="22"/>
          <w:szCs w:val="22"/>
          <w:lang w:eastAsia="en-GB"/>
        </w:rPr>
      </w:pPr>
      <w:bookmarkStart w:id="20" w:name="_Toc70704893"/>
      <w:r w:rsidRPr="000D0683">
        <w:rPr>
          <w:rFonts w:eastAsia="Times New Roman"/>
          <w:b/>
          <w:bCs/>
          <w:color w:val="auto"/>
          <w:lang w:eastAsia="en-GB"/>
        </w:rPr>
        <w:t>Amazon</w:t>
      </w:r>
      <w:r w:rsidR="005C73E5">
        <w:rPr>
          <w:rFonts w:eastAsia="Times New Roman"/>
          <w:b/>
          <w:bCs/>
          <w:color w:val="auto"/>
          <w:lang w:eastAsia="en-GB"/>
        </w:rPr>
        <w:t xml:space="preserve">.com </w:t>
      </w:r>
      <w:r w:rsidRPr="000D0683">
        <w:rPr>
          <w:rFonts w:eastAsia="Times New Roman"/>
          <w:b/>
          <w:bCs/>
          <w:color w:val="auto"/>
          <w:lang w:eastAsia="en-GB"/>
        </w:rPr>
        <w:t>Standard Operating Procedures</w:t>
      </w:r>
      <w:r w:rsidR="005C73E5">
        <w:rPr>
          <w:rFonts w:eastAsia="Times New Roman"/>
          <w:b/>
          <w:bCs/>
          <w:color w:val="auto"/>
          <w:lang w:eastAsia="en-GB"/>
        </w:rPr>
        <w:t xml:space="preserve">: how KM </w:t>
      </w:r>
      <w:r w:rsidR="007A3F69">
        <w:rPr>
          <w:rFonts w:eastAsia="Times New Roman"/>
          <w:b/>
          <w:bCs/>
          <w:color w:val="auto"/>
          <w:lang w:eastAsia="en-GB"/>
        </w:rPr>
        <w:t>has turned to be imperative.</w:t>
      </w:r>
      <w:bookmarkEnd w:id="20"/>
    </w:p>
    <w:p w14:paraId="4B7E3804" w14:textId="54A91F4F" w:rsidR="005C73E5" w:rsidRDefault="005C73E5" w:rsidP="000D0683">
      <w:pPr>
        <w:rPr>
          <w:lang w:eastAsia="en-GB"/>
        </w:rPr>
      </w:pPr>
    </w:p>
    <w:p w14:paraId="09B266F1" w14:textId="117AC33E" w:rsidR="00FC1572" w:rsidRDefault="007A3F69" w:rsidP="000D0683">
      <w:pPr>
        <w:rPr>
          <w:lang w:eastAsia="en-GB"/>
        </w:rPr>
      </w:pPr>
      <w:r>
        <w:rPr>
          <w:lang w:eastAsia="en-GB"/>
        </w:rPr>
        <w:t xml:space="preserve">According to Nielsen (2010) he examines the crucial factor that helped management of companies like </w:t>
      </w:r>
      <w:r w:rsidR="009D0BA9">
        <w:rPr>
          <w:lang w:eastAsia="en-GB"/>
        </w:rPr>
        <w:t>eBay</w:t>
      </w:r>
      <w:r>
        <w:rPr>
          <w:lang w:eastAsia="en-GB"/>
        </w:rPr>
        <w:t xml:space="preserve"> and Amazon</w:t>
      </w:r>
      <w:r w:rsidR="00F577E1">
        <w:rPr>
          <w:lang w:eastAsia="en-GB"/>
        </w:rPr>
        <w:t xml:space="preserve"> to register substantial raise on their selling rates since they were able to provide other people’s feedback visible on the platform online. The research conducted has shown that two third of their buyers would attempt to purchase prior viewing and evaluating comments of the products selected made via the other users. Yes, by implementing algorithms that are build around the customer experience Amazon.com designed its SOPs in an emphatically success</w:t>
      </w:r>
      <w:r w:rsidR="009D0BA9">
        <w:rPr>
          <w:lang w:eastAsia="en-GB"/>
        </w:rPr>
        <w:t>fully</w:t>
      </w:r>
      <w:r w:rsidR="00F577E1">
        <w:rPr>
          <w:lang w:eastAsia="en-GB"/>
        </w:rPr>
        <w:t xml:space="preserve"> way that permitted them to expand their company </w:t>
      </w:r>
      <w:r w:rsidR="009D0BA9">
        <w:rPr>
          <w:lang w:eastAsia="en-GB"/>
        </w:rPr>
        <w:t xml:space="preserve">business </w:t>
      </w:r>
      <w:r w:rsidR="00F577E1">
        <w:rPr>
          <w:lang w:eastAsia="en-GB"/>
        </w:rPr>
        <w:t xml:space="preserve">to 160 countries in the world. The foundation of their upselling resides in the advanced KM tools they are setting in the background </w:t>
      </w:r>
      <w:r w:rsidR="00F577E1">
        <w:rPr>
          <w:lang w:eastAsia="en-GB"/>
        </w:rPr>
        <w:lastRenderedPageBreak/>
        <w:t xml:space="preserve">before presenting the final product, bringing their customer an innovative interactive handy program, ready to look after them in base of any need. These principles keep standing within the organisation had their best </w:t>
      </w:r>
      <w:r w:rsidR="006C2620">
        <w:rPr>
          <w:lang w:eastAsia="en-GB"/>
        </w:rPr>
        <w:t>exploit since their advent on the market in 1996 and have been evolving until they had the face the world-wide financial crisis on the current pandemic. Amazon.com with their tactical decision of enforcing their warehouses of stocking more products upon scrutinising the category of the orders received in excess, together with efficient response to the pandemic starting from employees Covid safety measures applied and the further exponential raise of staff hire, made it feel almost had no impact. The rapid and ductile strategical decision the company took, guaranteeing still the same competitive service to customers, achieved great prosperity reflected by the high profit margins registered in the very first outbreak recorded spring last year.</w:t>
      </w:r>
    </w:p>
    <w:p w14:paraId="2DA0D214" w14:textId="77777777" w:rsidR="00FC1572" w:rsidRDefault="00FC1572" w:rsidP="000D0683">
      <w:pPr>
        <w:rPr>
          <w:lang w:eastAsia="en-GB"/>
        </w:rPr>
      </w:pPr>
    </w:p>
    <w:p w14:paraId="587DE0C4" w14:textId="2CB9029E" w:rsidR="000D0683" w:rsidRDefault="000D0683" w:rsidP="0073549F">
      <w:pPr>
        <w:pStyle w:val="Heading2"/>
        <w:jc w:val="center"/>
        <w:rPr>
          <w:rFonts w:eastAsia="Times New Roman"/>
          <w:b/>
          <w:bCs/>
          <w:color w:val="auto"/>
          <w:lang w:eastAsia="en-GB"/>
        </w:rPr>
      </w:pPr>
      <w:bookmarkStart w:id="21" w:name="_Toc70704894"/>
      <w:r w:rsidRPr="000D0683">
        <w:rPr>
          <w:rFonts w:eastAsia="Times New Roman"/>
          <w:b/>
          <w:bCs/>
          <w:color w:val="auto"/>
          <w:lang w:eastAsia="en-GB"/>
        </w:rPr>
        <w:t>What are the main outcomes that Amazon has been achieving with the use of these procedures?</w:t>
      </w:r>
      <w:bookmarkEnd w:id="21"/>
    </w:p>
    <w:p w14:paraId="361403E8" w14:textId="77777777" w:rsidR="006C2620" w:rsidRPr="006C2620" w:rsidRDefault="006C2620" w:rsidP="006C2620">
      <w:pPr>
        <w:rPr>
          <w:lang w:eastAsia="en-GB"/>
        </w:rPr>
      </w:pPr>
    </w:p>
    <w:p w14:paraId="6F192CB1" w14:textId="366E8F39" w:rsidR="00FC1572" w:rsidRPr="004D2F11" w:rsidRDefault="006C2620" w:rsidP="006C2620">
      <w:pPr>
        <w:rPr>
          <w:lang w:eastAsia="en-GB"/>
        </w:rPr>
      </w:pPr>
      <w:r>
        <w:rPr>
          <w:lang w:eastAsia="en-GB"/>
        </w:rPr>
        <w:t xml:space="preserve">Following up on Gefen (2000) Amazon.com like Visa and their billions of transactions, have been leading the e-commerce market since the past </w:t>
      </w:r>
      <w:r w:rsidR="009D0BA9">
        <w:rPr>
          <w:lang w:eastAsia="en-GB"/>
        </w:rPr>
        <w:t>twenty-five</w:t>
      </w:r>
      <w:r>
        <w:rPr>
          <w:lang w:eastAsia="en-GB"/>
        </w:rPr>
        <w:t xml:space="preserve"> years</w:t>
      </w:r>
      <w:r w:rsidR="009D0BA9">
        <w:rPr>
          <w:lang w:eastAsia="en-GB"/>
        </w:rPr>
        <w:t xml:space="preserve"> leading the substantial grow of users shopping online any kind of good. And more, they can be considered as the enterprises where their stakeholder users have the most faith in them, in spending money buying goods using their mobile apps or online platform. Key point of sales certainly belongs to this strong link with their customers, the ability to let them feel the efficiency of the service provided and delivered to their homes</w:t>
      </w:r>
      <w:r w:rsidR="00C42656">
        <w:rPr>
          <w:lang w:eastAsia="en-GB"/>
        </w:rPr>
        <w:t xml:space="preserve"> within the time promised by their membership. The element of trust has been enforced by the passing years as consequential result of the hard work behind inventing such a balanced system that learns from its errors and delivers goods on time even in unseen current times, where Amazon.com was clearly of those solid realities that kept employing during the pandemic</w:t>
      </w:r>
      <w:r w:rsidR="00FC1572">
        <w:rPr>
          <w:lang w:eastAsia="en-GB"/>
        </w:rPr>
        <w:t>.</w:t>
      </w:r>
    </w:p>
    <w:p w14:paraId="716D30D0" w14:textId="1FB186AF" w:rsidR="00814A79" w:rsidRPr="004D2F11" w:rsidRDefault="00C42656" w:rsidP="00814A79">
      <w:pPr>
        <w:pStyle w:val="Heading2"/>
        <w:rPr>
          <w:rFonts w:eastAsia="Times New Roman"/>
          <w:b/>
          <w:bCs/>
          <w:color w:val="auto"/>
          <w:lang w:eastAsia="en-GB"/>
        </w:rPr>
      </w:pPr>
      <w:bookmarkStart w:id="22" w:name="_Toc70704895"/>
      <w:r>
        <w:rPr>
          <w:rFonts w:eastAsia="Times New Roman"/>
          <w:b/>
          <w:bCs/>
          <w:color w:val="auto"/>
          <w:lang w:eastAsia="en-GB"/>
        </w:rPr>
        <w:t>In which fields</w:t>
      </w:r>
      <w:r w:rsidR="00814A79" w:rsidRPr="004D2F11">
        <w:rPr>
          <w:rFonts w:eastAsia="Times New Roman"/>
          <w:b/>
          <w:bCs/>
          <w:color w:val="auto"/>
          <w:lang w:eastAsia="en-GB"/>
        </w:rPr>
        <w:t xml:space="preserve"> Amazon.com </w:t>
      </w:r>
      <w:r>
        <w:rPr>
          <w:rFonts w:eastAsia="Times New Roman"/>
          <w:b/>
          <w:bCs/>
          <w:color w:val="auto"/>
          <w:lang w:eastAsia="en-GB"/>
        </w:rPr>
        <w:t>could</w:t>
      </w:r>
      <w:r w:rsidR="00814A79" w:rsidRPr="004D2F11">
        <w:rPr>
          <w:rFonts w:eastAsia="Times New Roman"/>
          <w:b/>
          <w:bCs/>
          <w:color w:val="auto"/>
          <w:lang w:eastAsia="en-GB"/>
        </w:rPr>
        <w:t xml:space="preserve"> </w:t>
      </w:r>
      <w:r>
        <w:rPr>
          <w:rFonts w:eastAsia="Times New Roman"/>
          <w:b/>
          <w:bCs/>
          <w:color w:val="auto"/>
          <w:lang w:eastAsia="en-GB"/>
        </w:rPr>
        <w:t>progress</w:t>
      </w:r>
      <w:r w:rsidR="00814A79" w:rsidRPr="004D2F11">
        <w:rPr>
          <w:rFonts w:eastAsia="Times New Roman"/>
          <w:b/>
          <w:bCs/>
          <w:color w:val="auto"/>
          <w:lang w:eastAsia="en-GB"/>
        </w:rPr>
        <w:t xml:space="preserve"> in the future to </w:t>
      </w:r>
      <w:r>
        <w:rPr>
          <w:rFonts w:eastAsia="Times New Roman"/>
          <w:b/>
          <w:bCs/>
          <w:color w:val="auto"/>
          <w:lang w:eastAsia="en-GB"/>
        </w:rPr>
        <w:t>reduce</w:t>
      </w:r>
      <w:r w:rsidR="00814A79" w:rsidRPr="004D2F11">
        <w:rPr>
          <w:rFonts w:eastAsia="Times New Roman"/>
          <w:b/>
          <w:bCs/>
          <w:color w:val="auto"/>
          <w:lang w:eastAsia="en-GB"/>
        </w:rPr>
        <w:t xml:space="preserve"> </w:t>
      </w:r>
      <w:r>
        <w:rPr>
          <w:rFonts w:eastAsia="Times New Roman"/>
          <w:b/>
          <w:bCs/>
          <w:color w:val="auto"/>
          <w:lang w:eastAsia="en-GB"/>
        </w:rPr>
        <w:t>possible</w:t>
      </w:r>
      <w:r w:rsidR="00814A79" w:rsidRPr="004D2F11">
        <w:rPr>
          <w:rFonts w:eastAsia="Times New Roman"/>
          <w:b/>
          <w:bCs/>
          <w:color w:val="auto"/>
          <w:lang w:eastAsia="en-GB"/>
        </w:rPr>
        <w:t xml:space="preserve"> </w:t>
      </w:r>
      <w:r>
        <w:rPr>
          <w:rFonts w:eastAsia="Times New Roman"/>
          <w:b/>
          <w:bCs/>
          <w:color w:val="auto"/>
          <w:lang w:eastAsia="en-GB"/>
        </w:rPr>
        <w:t>risks</w:t>
      </w:r>
      <w:r w:rsidR="00814A79" w:rsidRPr="004D2F11">
        <w:rPr>
          <w:rFonts w:eastAsia="Times New Roman"/>
          <w:b/>
          <w:bCs/>
          <w:color w:val="auto"/>
          <w:lang w:eastAsia="en-GB"/>
        </w:rPr>
        <w:t>?</w:t>
      </w:r>
      <w:bookmarkEnd w:id="22"/>
      <w:r w:rsidR="00814A79" w:rsidRPr="004D2F11">
        <w:rPr>
          <w:rFonts w:eastAsia="Times New Roman"/>
          <w:b/>
          <w:bCs/>
          <w:color w:val="auto"/>
          <w:lang w:eastAsia="en-GB"/>
        </w:rPr>
        <w:t xml:space="preserve"> </w:t>
      </w:r>
    </w:p>
    <w:p w14:paraId="78301DFE" w14:textId="68FBA430" w:rsidR="00C42656" w:rsidRDefault="00C42656" w:rsidP="00814A79">
      <w:pPr>
        <w:rPr>
          <w:lang w:eastAsia="en-GB"/>
        </w:rPr>
      </w:pPr>
    </w:p>
    <w:p w14:paraId="58497DDD" w14:textId="093574D8" w:rsidR="00886C96" w:rsidRPr="00886C96" w:rsidRDefault="00605663" w:rsidP="00886C96">
      <w:pPr>
        <w:rPr>
          <w:lang w:eastAsia="en-GB"/>
        </w:rPr>
      </w:pPr>
      <w:r>
        <w:rPr>
          <w:lang w:eastAsia="en-GB"/>
        </w:rPr>
        <w:t xml:space="preserve">Amazon.com uses a sophisticated formula that permits them to analyse big amount of data in almost real-time, giving an accurate vision of the customer’s choice live. In most of the cases this is an input that people would respond straight away in base of their preference, for example when customers are clicking on the product they like, the platform opens up suggestions related to the search of the item but with different brand/seller cheaper/expensive option giving a wide range of choice. </w:t>
      </w:r>
      <w:r w:rsidR="00C42656">
        <w:rPr>
          <w:lang w:eastAsia="en-GB"/>
        </w:rPr>
        <w:t xml:space="preserve">In the case of Linden (2003) he is affirming that </w:t>
      </w:r>
      <w:r>
        <w:rPr>
          <w:lang w:eastAsia="en-GB"/>
        </w:rPr>
        <w:t>precise algorithms within Amazon.com are created to enhance the way product search are upsold, where users are viewing many options for the same item in an intuitive way, a bespoke platform that recalls their preferences and sometimes links further advertisements via email too.</w:t>
      </w:r>
      <w:r w:rsidR="002A11F3">
        <w:rPr>
          <w:lang w:eastAsia="en-GB"/>
        </w:rPr>
        <w:t xml:space="preserve"> From the moment when users are attempting to search for something they would like to buy, Amazon.com was able to build an intelligent software able to read their needs, manage the expectations of always higher quality and deliver high-rate service standards. Despite the perfection of their methodology, in 2021 right in the middle of the pandemic, a new negative trend has been recorded, mental illnesses are rising slightly, studies confirms that one factors influencing badly people is coming from the abuse of internet. Yet, human beings are literally bombarded daily by promotional messages from companies that are willing you to spend in their e-commerce website the good you might like, sometimes breaching our privacy. Email inboxes are on fire as the journey of the actual shopping that people make does not finish when the item is delivered since the feedback emails about the logistics or the seller</w:t>
      </w:r>
      <w:bookmarkStart w:id="23" w:name="_Toc70704896"/>
      <w:r w:rsidR="00FC1572">
        <w:rPr>
          <w:lang w:eastAsia="en-GB"/>
        </w:rPr>
        <w:t>.</w:t>
      </w:r>
    </w:p>
    <w:p w14:paraId="025B3032" w14:textId="73FD7C08" w:rsidR="00814A79" w:rsidRDefault="00DD64E7" w:rsidP="0087624A">
      <w:pPr>
        <w:pStyle w:val="Heading2"/>
        <w:jc w:val="center"/>
        <w:rPr>
          <w:rFonts w:eastAsia="Times New Roman"/>
          <w:b/>
          <w:bCs/>
          <w:color w:val="auto"/>
          <w:lang w:eastAsia="en-GB"/>
        </w:rPr>
      </w:pPr>
      <w:r>
        <w:rPr>
          <w:rFonts w:eastAsia="Times New Roman"/>
          <w:b/>
          <w:bCs/>
          <w:color w:val="auto"/>
          <w:lang w:eastAsia="en-GB"/>
        </w:rPr>
        <w:lastRenderedPageBreak/>
        <w:t>Final</w:t>
      </w:r>
      <w:r w:rsidR="00814A79" w:rsidRPr="004D2F11">
        <w:rPr>
          <w:rFonts w:eastAsia="Times New Roman"/>
          <w:b/>
          <w:bCs/>
          <w:color w:val="auto"/>
          <w:lang w:eastAsia="en-GB"/>
        </w:rPr>
        <w:t xml:space="preserve"> findings</w:t>
      </w:r>
      <w:r w:rsidR="00825991">
        <w:rPr>
          <w:rFonts w:eastAsia="Times New Roman"/>
          <w:b/>
          <w:bCs/>
          <w:color w:val="auto"/>
          <w:lang w:eastAsia="en-GB"/>
        </w:rPr>
        <w:t xml:space="preserve"> </w:t>
      </w:r>
      <w:r>
        <w:rPr>
          <w:rFonts w:eastAsia="Times New Roman"/>
          <w:b/>
          <w:bCs/>
          <w:color w:val="auto"/>
          <w:lang w:eastAsia="en-GB"/>
        </w:rPr>
        <w:t>breakdown</w:t>
      </w:r>
      <w:r w:rsidR="00814A79" w:rsidRPr="004D2F11">
        <w:rPr>
          <w:rFonts w:eastAsia="Times New Roman"/>
          <w:b/>
          <w:bCs/>
          <w:color w:val="auto"/>
          <w:lang w:eastAsia="en-GB"/>
        </w:rPr>
        <w:t>.</w:t>
      </w:r>
      <w:bookmarkEnd w:id="23"/>
    </w:p>
    <w:p w14:paraId="5E8C3884" w14:textId="77777777" w:rsidR="00D302C9" w:rsidRPr="00D302C9" w:rsidRDefault="00D302C9" w:rsidP="00D302C9">
      <w:pPr>
        <w:rPr>
          <w:lang w:eastAsia="en-GB"/>
        </w:rPr>
      </w:pPr>
    </w:p>
    <w:p w14:paraId="1AE80029" w14:textId="4E07D634" w:rsidR="00886C96" w:rsidRPr="00886C96" w:rsidRDefault="00D302C9" w:rsidP="00886C96">
      <w:pPr>
        <w:rPr>
          <w:lang w:eastAsia="en-GB"/>
        </w:rPr>
      </w:pPr>
      <w:r>
        <w:rPr>
          <w:lang w:eastAsia="en-GB"/>
        </w:rPr>
        <w:t xml:space="preserve">In conclusion, the research has examined, thanks to the valid literature contributions, the efficiency of KM principles as implementation in such a worthy marketplace that could be certainly the e-commerce sector. The company analysed in this report has manifested its true strategic asset in the most open way possible, where the results of Amazon.com are available to everyone as they keep on growing while tending to look at them as milestones achieved in the past. The company has innovative, maybe sometimes invasive, methods of share their advanced wisdom to generate high rate of retention within the million of users buying goods. Their </w:t>
      </w:r>
      <w:r w:rsidR="008A69C3">
        <w:rPr>
          <w:lang w:eastAsia="en-GB"/>
        </w:rPr>
        <w:t xml:space="preserve">sophisticated </w:t>
      </w:r>
      <w:r>
        <w:rPr>
          <w:lang w:eastAsia="en-GB"/>
        </w:rPr>
        <w:t>framework allow</w:t>
      </w:r>
      <w:r w:rsidR="008A69C3">
        <w:rPr>
          <w:lang w:eastAsia="en-GB"/>
        </w:rPr>
        <w:t>ed</w:t>
      </w:r>
      <w:r>
        <w:rPr>
          <w:lang w:eastAsia="en-GB"/>
        </w:rPr>
        <w:t xml:space="preserve"> them to create a</w:t>
      </w:r>
      <w:r w:rsidR="008A69C3">
        <w:rPr>
          <w:lang w:eastAsia="en-GB"/>
        </w:rPr>
        <w:t xml:space="preserve"> reliable trust-worthy channel between users from all over the world, that went over the expected, from its origin record selling book, until our days where Amazon opened its first Fresh shop in London. The bespoke offering and the valid human interface created, all belongs to the correct use of KM as a strategical unique style amongst its competitors from the rest of the world. </w:t>
      </w:r>
    </w:p>
    <w:p w14:paraId="760602A8" w14:textId="77777777" w:rsidR="0087624A" w:rsidRDefault="0087624A" w:rsidP="00814A79">
      <w:pPr>
        <w:pStyle w:val="Heading2"/>
        <w:rPr>
          <w:rFonts w:eastAsia="Times New Roman"/>
          <w:b/>
          <w:bCs/>
          <w:color w:val="auto"/>
          <w:lang w:eastAsia="en-GB"/>
        </w:rPr>
      </w:pPr>
    </w:p>
    <w:p w14:paraId="0D62DE05" w14:textId="11258A2F" w:rsidR="00886C96" w:rsidRPr="00886C96" w:rsidRDefault="00886C96" w:rsidP="00886C96">
      <w:pPr>
        <w:pStyle w:val="Heading2"/>
        <w:jc w:val="center"/>
        <w:rPr>
          <w:b/>
          <w:bCs/>
          <w:color w:val="auto"/>
          <w:lang w:eastAsia="en-GB"/>
        </w:rPr>
      </w:pPr>
      <w:bookmarkStart w:id="24" w:name="_Toc70704897"/>
      <w:r w:rsidRPr="00886C96">
        <w:rPr>
          <w:b/>
          <w:bCs/>
          <w:color w:val="auto"/>
          <w:lang w:eastAsia="en-GB"/>
        </w:rPr>
        <w:t>Future recommendations</w:t>
      </w:r>
      <w:r>
        <w:rPr>
          <w:b/>
          <w:bCs/>
          <w:color w:val="auto"/>
          <w:lang w:eastAsia="en-GB"/>
        </w:rPr>
        <w:t>.</w:t>
      </w:r>
    </w:p>
    <w:bookmarkEnd w:id="24"/>
    <w:p w14:paraId="514B81B4" w14:textId="1DB156AB" w:rsidR="007B6189" w:rsidRDefault="007B6189" w:rsidP="008A69C3">
      <w:pPr>
        <w:rPr>
          <w:lang w:eastAsia="en-GB"/>
        </w:rPr>
      </w:pPr>
    </w:p>
    <w:p w14:paraId="3756A66E" w14:textId="4111C12F" w:rsidR="008A69C3" w:rsidRDefault="00BA27E4" w:rsidP="008A69C3">
      <w:pPr>
        <w:rPr>
          <w:lang w:eastAsia="en-GB"/>
        </w:rPr>
      </w:pPr>
      <w:r>
        <w:rPr>
          <w:lang w:eastAsia="en-GB"/>
        </w:rPr>
        <w:t>For this topic, I would like to recommend Amazon operations management to commit, like many Governments all over the world, to a greener and sustainable healthy planet, with goals set achievements priority given to ultra-low emission deliveries, so with logistics that relies on electric vans, and 100% recyclable packages. Our day-to-day shopping or the extraordinary amount of provision bought during this pandemic should never interfere with the course of mother nature, as the facts are standing now, the logistics creates lots of pollution and the bad recycling is negatively influencing the global warming issue. The alarming invasive promotional contents should be reconsidered too, as from a personal point of view are almost breaching our privacy, users have control of the settings and they can choose between receive them or not, but overall, the amount of communicative material sent over is huge.</w:t>
      </w:r>
    </w:p>
    <w:p w14:paraId="3267A47D" w14:textId="77777777" w:rsidR="007B6189" w:rsidRDefault="007B6189" w:rsidP="009A3E4E">
      <w:pPr>
        <w:pStyle w:val="Heading1"/>
        <w:jc w:val="center"/>
        <w:rPr>
          <w:rFonts w:eastAsia="Times New Roman"/>
          <w:b/>
          <w:bCs/>
          <w:color w:val="auto"/>
          <w:lang w:eastAsia="en-GB"/>
        </w:rPr>
      </w:pPr>
    </w:p>
    <w:p w14:paraId="15EB32E9" w14:textId="77777777" w:rsidR="007B6189" w:rsidRDefault="007B6189" w:rsidP="009A3E4E">
      <w:pPr>
        <w:pStyle w:val="Heading1"/>
        <w:jc w:val="center"/>
        <w:rPr>
          <w:rFonts w:eastAsia="Times New Roman"/>
          <w:b/>
          <w:bCs/>
          <w:color w:val="auto"/>
          <w:lang w:eastAsia="en-GB"/>
        </w:rPr>
      </w:pPr>
    </w:p>
    <w:p w14:paraId="35548EC6" w14:textId="07F606A5" w:rsidR="007B6189" w:rsidRDefault="007B6189" w:rsidP="009A3E4E">
      <w:pPr>
        <w:pStyle w:val="Heading1"/>
        <w:jc w:val="center"/>
        <w:rPr>
          <w:rFonts w:eastAsia="Times New Roman"/>
          <w:b/>
          <w:bCs/>
          <w:color w:val="auto"/>
          <w:lang w:eastAsia="en-GB"/>
        </w:rPr>
      </w:pPr>
    </w:p>
    <w:p w14:paraId="04698AB6" w14:textId="5FFB2662" w:rsidR="007B6189" w:rsidRDefault="007B6189" w:rsidP="007B6189">
      <w:pPr>
        <w:rPr>
          <w:lang w:eastAsia="en-GB"/>
        </w:rPr>
      </w:pPr>
    </w:p>
    <w:p w14:paraId="40FC5545" w14:textId="2B5FFF7A" w:rsidR="007B6189" w:rsidRDefault="007B6189" w:rsidP="007B6189">
      <w:pPr>
        <w:rPr>
          <w:lang w:eastAsia="en-GB"/>
        </w:rPr>
      </w:pPr>
    </w:p>
    <w:p w14:paraId="1CD8A2C5" w14:textId="07B6DDEB" w:rsidR="007B6189" w:rsidRDefault="007B6189" w:rsidP="007B6189">
      <w:pPr>
        <w:rPr>
          <w:lang w:eastAsia="en-GB"/>
        </w:rPr>
      </w:pPr>
    </w:p>
    <w:p w14:paraId="0D6C3400" w14:textId="0B139D40" w:rsidR="0087624A" w:rsidRDefault="0087624A" w:rsidP="007B6189">
      <w:pPr>
        <w:rPr>
          <w:lang w:eastAsia="en-GB"/>
        </w:rPr>
      </w:pPr>
    </w:p>
    <w:p w14:paraId="0A844B0A" w14:textId="103F673F" w:rsidR="0087624A" w:rsidRDefault="0087624A" w:rsidP="007B6189">
      <w:pPr>
        <w:rPr>
          <w:lang w:eastAsia="en-GB"/>
        </w:rPr>
      </w:pPr>
    </w:p>
    <w:p w14:paraId="6B68A098" w14:textId="27E5D6B7" w:rsidR="0087624A" w:rsidRDefault="0087624A" w:rsidP="007B6189">
      <w:pPr>
        <w:rPr>
          <w:lang w:eastAsia="en-GB"/>
        </w:rPr>
      </w:pPr>
    </w:p>
    <w:p w14:paraId="376AE8BF" w14:textId="1B6FBF0E" w:rsidR="0087624A" w:rsidRDefault="0087624A" w:rsidP="007B6189">
      <w:pPr>
        <w:rPr>
          <w:lang w:eastAsia="en-GB"/>
        </w:rPr>
      </w:pPr>
    </w:p>
    <w:p w14:paraId="777660C3" w14:textId="77777777" w:rsidR="00886C96" w:rsidRPr="00886C96" w:rsidRDefault="00886C96" w:rsidP="00886C96">
      <w:pPr>
        <w:rPr>
          <w:lang w:eastAsia="en-GB"/>
        </w:rPr>
      </w:pPr>
      <w:bookmarkStart w:id="25" w:name="_Toc70704898"/>
    </w:p>
    <w:p w14:paraId="0EB14A4B" w14:textId="05B93031" w:rsidR="00CB5858" w:rsidRPr="00CB5858" w:rsidRDefault="00814A79" w:rsidP="00CB5858">
      <w:pPr>
        <w:pStyle w:val="Heading1"/>
        <w:jc w:val="center"/>
        <w:rPr>
          <w:rFonts w:eastAsia="Times New Roman"/>
          <w:b/>
          <w:bCs/>
          <w:color w:val="auto"/>
          <w:lang w:eastAsia="en-GB"/>
        </w:rPr>
      </w:pPr>
      <w:r w:rsidRPr="00D322FC">
        <w:rPr>
          <w:rFonts w:eastAsia="Times New Roman"/>
          <w:b/>
          <w:bCs/>
          <w:color w:val="auto"/>
          <w:lang w:eastAsia="en-GB"/>
        </w:rPr>
        <w:lastRenderedPageBreak/>
        <w:t>Reference</w:t>
      </w:r>
      <w:r w:rsidR="00D322FC" w:rsidRPr="00D322FC">
        <w:rPr>
          <w:rFonts w:eastAsia="Times New Roman"/>
          <w:b/>
          <w:bCs/>
          <w:color w:val="auto"/>
          <w:lang w:eastAsia="en-GB"/>
        </w:rPr>
        <w:t xml:space="preserve"> List.</w:t>
      </w:r>
      <w:bookmarkEnd w:id="25"/>
    </w:p>
    <w:p w14:paraId="70CFD335" w14:textId="77777777" w:rsidR="00CB5858" w:rsidRPr="00CB5858" w:rsidRDefault="00CB5858" w:rsidP="00CB5858">
      <w:pPr>
        <w:rPr>
          <w:rFonts w:cstheme="minorHAnsi"/>
          <w:color w:val="000000"/>
          <w:sz w:val="23"/>
          <w:szCs w:val="23"/>
          <w:shd w:val="clear" w:color="auto" w:fill="FFFFFF"/>
        </w:rPr>
      </w:pPr>
      <w:r w:rsidRPr="00CB5858">
        <w:rPr>
          <w:rFonts w:cstheme="minorHAnsi"/>
          <w:sz w:val="23"/>
          <w:szCs w:val="23"/>
        </w:rPr>
        <w:t xml:space="preserve">Bonsancic, B., 2016. </w:t>
      </w:r>
      <w:r w:rsidRPr="00CB5858">
        <w:rPr>
          <w:rFonts w:cstheme="minorHAnsi"/>
          <w:i/>
          <w:iCs/>
          <w:sz w:val="23"/>
          <w:szCs w:val="23"/>
        </w:rPr>
        <w:t xml:space="preserve">Information in the Knowledge acquisition process. </w:t>
      </w:r>
      <w:r w:rsidRPr="00CB5858">
        <w:rPr>
          <w:rFonts w:cstheme="minorHAnsi"/>
          <w:sz w:val="23"/>
          <w:szCs w:val="23"/>
        </w:rPr>
        <w:t xml:space="preserve">[online journal] Journal of Documentation. Available at: </w:t>
      </w:r>
      <w:hyperlink r:id="rId11" w:history="1">
        <w:r w:rsidRPr="00CB5858">
          <w:rPr>
            <w:rStyle w:val="Hyperlink"/>
            <w:rFonts w:cstheme="minorHAnsi"/>
            <w:sz w:val="23"/>
            <w:szCs w:val="23"/>
          </w:rPr>
          <w:t>https://search-proquest-com.ezproxy.uwtsd.ac.uk/docview/1826442561?accountid=130472&amp;pq-origsite=primo</w:t>
        </w:r>
      </w:hyperlink>
      <w:r w:rsidRPr="00CB5858">
        <w:rPr>
          <w:rFonts w:cstheme="minorHAnsi"/>
          <w:sz w:val="23"/>
          <w:szCs w:val="23"/>
        </w:rPr>
        <w:t xml:space="preserve"> </w:t>
      </w:r>
      <w:r w:rsidRPr="00CB5858">
        <w:rPr>
          <w:rFonts w:cstheme="minorHAnsi"/>
          <w:color w:val="000000"/>
          <w:sz w:val="23"/>
          <w:szCs w:val="23"/>
          <w:shd w:val="clear" w:color="auto" w:fill="FFFFFF"/>
        </w:rPr>
        <w:t>[Accessed 13 April 2021].</w:t>
      </w:r>
    </w:p>
    <w:p w14:paraId="6FE68293" w14:textId="77777777" w:rsidR="00CB5858" w:rsidRPr="00CB5858" w:rsidRDefault="00CB5858" w:rsidP="00CB5858">
      <w:pPr>
        <w:rPr>
          <w:rFonts w:cstheme="minorHAnsi"/>
          <w:sz w:val="23"/>
          <w:szCs w:val="23"/>
        </w:rPr>
      </w:pPr>
    </w:p>
    <w:p w14:paraId="792C3803" w14:textId="77777777" w:rsidR="00CB5858" w:rsidRPr="00CB5858" w:rsidRDefault="00CB5858" w:rsidP="00CB5858">
      <w:pPr>
        <w:rPr>
          <w:rFonts w:cstheme="minorHAnsi"/>
          <w:sz w:val="23"/>
          <w:szCs w:val="23"/>
        </w:rPr>
      </w:pPr>
      <w:r w:rsidRPr="00CB5858">
        <w:rPr>
          <w:rFonts w:cstheme="minorHAnsi"/>
          <w:sz w:val="23"/>
          <w:szCs w:val="23"/>
        </w:rPr>
        <w:t xml:space="preserve">Castelli, M., et al, 2017. </w:t>
      </w:r>
      <w:r w:rsidRPr="00CB5858">
        <w:rPr>
          <w:rFonts w:cstheme="minorHAnsi"/>
          <w:i/>
          <w:iCs/>
          <w:sz w:val="23"/>
          <w:szCs w:val="23"/>
        </w:rPr>
        <w:t xml:space="preserve">An expert system for extracting knowledge from customers’ reviews: The case of Amazon.com, Inc. </w:t>
      </w:r>
      <w:r w:rsidRPr="00CB5858">
        <w:rPr>
          <w:rFonts w:cstheme="minorHAnsi"/>
          <w:sz w:val="23"/>
          <w:szCs w:val="23"/>
        </w:rPr>
        <w:t xml:space="preserve">[online] Expert Systems with Applications. Available at: </w:t>
      </w:r>
      <w:hyperlink r:id="rId12" w:history="1">
        <w:r w:rsidRPr="00CB5858">
          <w:rPr>
            <w:rStyle w:val="Hyperlink"/>
            <w:rFonts w:cstheme="minorHAnsi"/>
            <w:sz w:val="23"/>
            <w:szCs w:val="23"/>
          </w:rPr>
          <w:t>https://www-sciencedirect-com.ezproxy.uwtsd.ac.uk/science/article/pii/S0957417417303263</w:t>
        </w:r>
      </w:hyperlink>
      <w:r w:rsidRPr="00CB5858">
        <w:rPr>
          <w:rFonts w:cstheme="minorHAnsi"/>
          <w:sz w:val="23"/>
          <w:szCs w:val="23"/>
        </w:rPr>
        <w:t xml:space="preserve"> </w:t>
      </w:r>
      <w:r w:rsidRPr="00CB5858">
        <w:rPr>
          <w:rFonts w:cstheme="minorHAnsi"/>
          <w:color w:val="000000"/>
          <w:sz w:val="23"/>
          <w:szCs w:val="23"/>
          <w:shd w:val="clear" w:color="auto" w:fill="FFFFFF"/>
        </w:rPr>
        <w:t>[Accessed 20 April 2021]</w:t>
      </w:r>
    </w:p>
    <w:p w14:paraId="306DB99C" w14:textId="77777777" w:rsidR="00CB5858" w:rsidRPr="00CB5858" w:rsidRDefault="00CB5858" w:rsidP="00CB5858">
      <w:pPr>
        <w:rPr>
          <w:rFonts w:cstheme="minorHAnsi"/>
          <w:color w:val="000000"/>
          <w:sz w:val="23"/>
          <w:szCs w:val="23"/>
          <w:shd w:val="clear" w:color="auto" w:fill="FFFFFF"/>
        </w:rPr>
      </w:pPr>
    </w:p>
    <w:p w14:paraId="7C766C83" w14:textId="77777777" w:rsidR="00CB5858" w:rsidRPr="00CB5858" w:rsidRDefault="00CB5858" w:rsidP="00CB5858">
      <w:pPr>
        <w:rPr>
          <w:rFonts w:cstheme="minorHAnsi"/>
          <w:color w:val="000000"/>
          <w:sz w:val="23"/>
          <w:szCs w:val="23"/>
          <w:shd w:val="clear" w:color="auto" w:fill="FFFFFF"/>
        </w:rPr>
      </w:pPr>
      <w:r w:rsidRPr="00CB5858">
        <w:rPr>
          <w:rFonts w:cstheme="minorHAnsi"/>
          <w:color w:val="000000"/>
          <w:sz w:val="23"/>
          <w:szCs w:val="23"/>
          <w:shd w:val="clear" w:color="auto" w:fill="FFFFFF"/>
        </w:rPr>
        <w:t>Daily Star, 2020. </w:t>
      </w:r>
      <w:r w:rsidRPr="00CB5858">
        <w:rPr>
          <w:rFonts w:cstheme="minorHAnsi"/>
          <w:i/>
          <w:iCs/>
          <w:color w:val="000000"/>
          <w:sz w:val="23"/>
          <w:szCs w:val="23"/>
          <w:shd w:val="clear" w:color="auto" w:fill="FFFFFF"/>
        </w:rPr>
        <w:t>Amazon boss Jeff Bezos has best day in history as he earns $13billion in 24 hours</w:t>
      </w:r>
      <w:r w:rsidRPr="00CB5858">
        <w:rPr>
          <w:rFonts w:cstheme="minorHAnsi"/>
          <w:color w:val="000000"/>
          <w:sz w:val="23"/>
          <w:szCs w:val="23"/>
          <w:shd w:val="clear" w:color="auto" w:fill="FFFFFF"/>
        </w:rPr>
        <w:t xml:space="preserve">. [online article] Available at: </w:t>
      </w:r>
      <w:hyperlink r:id="rId13" w:history="1">
        <w:r w:rsidRPr="00CB5858">
          <w:rPr>
            <w:rStyle w:val="Hyperlink"/>
            <w:rFonts w:cstheme="minorHAnsi"/>
            <w:sz w:val="23"/>
            <w:szCs w:val="23"/>
            <w:shd w:val="clear" w:color="auto" w:fill="FFFFFF"/>
          </w:rPr>
          <w:t>https://search-proquest-com.ezproxy.uwtsd.ac.uk/docview/2425721677/E729C426B49942E0PQ/13?accountid=130472</w:t>
        </w:r>
      </w:hyperlink>
      <w:r w:rsidRPr="00CB5858">
        <w:rPr>
          <w:rFonts w:cstheme="minorHAnsi"/>
          <w:color w:val="000000"/>
          <w:sz w:val="23"/>
          <w:szCs w:val="23"/>
          <w:shd w:val="clear" w:color="auto" w:fill="FFFFFF"/>
        </w:rPr>
        <w:t xml:space="preserve">  [Accessed 12 April 2021].</w:t>
      </w:r>
    </w:p>
    <w:p w14:paraId="662DCB6F" w14:textId="77777777" w:rsidR="00CB5858" w:rsidRPr="00CB5858" w:rsidRDefault="00CB5858" w:rsidP="00CB5858">
      <w:pPr>
        <w:rPr>
          <w:rFonts w:cstheme="minorHAnsi"/>
          <w:sz w:val="23"/>
          <w:szCs w:val="23"/>
        </w:rPr>
      </w:pPr>
    </w:p>
    <w:p w14:paraId="05E24642" w14:textId="77777777" w:rsidR="00CB5858" w:rsidRPr="00CB5858" w:rsidRDefault="00CB5858" w:rsidP="00CB5858">
      <w:pPr>
        <w:rPr>
          <w:rFonts w:cstheme="minorHAnsi"/>
          <w:sz w:val="23"/>
          <w:szCs w:val="23"/>
          <w:lang w:eastAsia="en-GB"/>
        </w:rPr>
      </w:pPr>
      <w:r w:rsidRPr="00CB5858">
        <w:rPr>
          <w:rFonts w:cstheme="minorHAnsi"/>
          <w:sz w:val="23"/>
          <w:szCs w:val="23"/>
          <w:lang w:eastAsia="en-GB"/>
        </w:rPr>
        <w:t>Druker, 1993, in Rowley, J., 1999. </w:t>
      </w:r>
      <w:r w:rsidRPr="00CB5858">
        <w:rPr>
          <w:rFonts w:cstheme="minorHAnsi"/>
          <w:i/>
          <w:iCs/>
          <w:sz w:val="23"/>
          <w:szCs w:val="23"/>
          <w:lang w:eastAsia="en-GB"/>
        </w:rPr>
        <w:t>What is knowledge management?</w:t>
      </w:r>
      <w:r w:rsidRPr="00CB5858">
        <w:rPr>
          <w:rFonts w:cstheme="minorHAnsi"/>
          <w:sz w:val="23"/>
          <w:szCs w:val="23"/>
          <w:lang w:eastAsia="en-GB"/>
        </w:rPr>
        <w:t xml:space="preserve">. [online journal] ProQuest. Available at: </w:t>
      </w:r>
      <w:hyperlink r:id="rId14" w:history="1">
        <w:r w:rsidRPr="00CB5858">
          <w:rPr>
            <w:rStyle w:val="Hyperlink"/>
            <w:rFonts w:cstheme="minorHAnsi"/>
            <w:sz w:val="23"/>
            <w:szCs w:val="23"/>
            <w:lang w:eastAsia="en-GB"/>
          </w:rPr>
          <w:t>https://search-proquest-com.ezproxy.uwtsd.ac.uk/docview/198867999?accountid=130472&amp;pq-origsite=primo</w:t>
        </w:r>
      </w:hyperlink>
      <w:r w:rsidRPr="00CB5858">
        <w:rPr>
          <w:rFonts w:cstheme="minorHAnsi"/>
          <w:sz w:val="23"/>
          <w:szCs w:val="23"/>
          <w:lang w:eastAsia="en-GB"/>
        </w:rPr>
        <w:t xml:space="preserve">  [Accessed 11 April 2021].</w:t>
      </w:r>
    </w:p>
    <w:p w14:paraId="54ADF8CA" w14:textId="77777777" w:rsidR="00CB5858" w:rsidRPr="00CB5858" w:rsidRDefault="00CB5858" w:rsidP="00CB5858">
      <w:pPr>
        <w:rPr>
          <w:rFonts w:cstheme="minorHAnsi"/>
          <w:sz w:val="23"/>
          <w:szCs w:val="23"/>
          <w:lang w:eastAsia="en-GB"/>
        </w:rPr>
      </w:pPr>
    </w:p>
    <w:p w14:paraId="312E3AAB" w14:textId="77777777" w:rsidR="00CB5858" w:rsidRPr="00CB5858" w:rsidRDefault="00CB5858" w:rsidP="00CB5858">
      <w:pPr>
        <w:rPr>
          <w:rFonts w:cstheme="minorHAnsi"/>
          <w:sz w:val="23"/>
          <w:szCs w:val="23"/>
        </w:rPr>
      </w:pPr>
      <w:r w:rsidRPr="00CB5858">
        <w:rPr>
          <w:rFonts w:cstheme="minorHAnsi"/>
          <w:sz w:val="23"/>
          <w:szCs w:val="23"/>
        </w:rPr>
        <w:t>Gefen, D., 2000. E</w:t>
      </w:r>
      <w:r w:rsidRPr="00CB5858">
        <w:rPr>
          <w:rFonts w:cstheme="minorHAnsi"/>
          <w:i/>
          <w:iCs/>
          <w:sz w:val="23"/>
          <w:szCs w:val="23"/>
        </w:rPr>
        <w:t xml:space="preserve">-commerce: the role of familiarity and trust. </w:t>
      </w:r>
      <w:r w:rsidRPr="00CB5858">
        <w:rPr>
          <w:rFonts w:cstheme="minorHAnsi"/>
          <w:sz w:val="23"/>
          <w:szCs w:val="23"/>
        </w:rPr>
        <w:t xml:space="preserve">[online] Omega. Available at: </w:t>
      </w:r>
      <w:hyperlink r:id="rId15" w:history="1">
        <w:r w:rsidRPr="00CB5858">
          <w:rPr>
            <w:rStyle w:val="Hyperlink"/>
            <w:rFonts w:cstheme="minorHAnsi"/>
            <w:sz w:val="23"/>
            <w:szCs w:val="23"/>
          </w:rPr>
          <w:t>https://www-sciencedirect-com.ezproxy.uwtsd.ac.uk/science/article/pii/S0305048300000219</w:t>
        </w:r>
      </w:hyperlink>
      <w:r w:rsidRPr="00CB5858">
        <w:rPr>
          <w:rFonts w:cstheme="minorHAnsi"/>
          <w:sz w:val="23"/>
          <w:szCs w:val="23"/>
        </w:rPr>
        <w:t xml:space="preserve"> </w:t>
      </w:r>
      <w:bookmarkStart w:id="26" w:name="_Hlk70704030"/>
      <w:r w:rsidRPr="00CB5858">
        <w:rPr>
          <w:rFonts w:cstheme="minorHAnsi"/>
          <w:color w:val="000000"/>
          <w:sz w:val="23"/>
          <w:szCs w:val="23"/>
          <w:shd w:val="clear" w:color="auto" w:fill="FFFFFF"/>
        </w:rPr>
        <w:t>[Accessed 20 April 2021]</w:t>
      </w:r>
    </w:p>
    <w:bookmarkEnd w:id="26"/>
    <w:p w14:paraId="558D916E" w14:textId="77777777" w:rsidR="00CB5858" w:rsidRPr="00CB5858" w:rsidRDefault="00CB5858" w:rsidP="00CB5858">
      <w:pPr>
        <w:rPr>
          <w:rFonts w:cstheme="minorHAnsi"/>
          <w:sz w:val="23"/>
          <w:szCs w:val="23"/>
        </w:rPr>
      </w:pPr>
    </w:p>
    <w:p w14:paraId="33110499" w14:textId="77777777" w:rsidR="00CB5858" w:rsidRPr="00CB5858" w:rsidRDefault="00CB5858" w:rsidP="00CB5858">
      <w:pPr>
        <w:rPr>
          <w:rFonts w:cstheme="minorHAnsi"/>
          <w:sz w:val="23"/>
          <w:szCs w:val="23"/>
          <w:lang w:eastAsia="en-GB"/>
        </w:rPr>
      </w:pPr>
      <w:r w:rsidRPr="00CB5858">
        <w:rPr>
          <w:rFonts w:cstheme="minorHAnsi"/>
          <w:sz w:val="23"/>
          <w:szCs w:val="23"/>
          <w:lang w:eastAsia="en-GB"/>
        </w:rPr>
        <w:t xml:space="preserve">Gralla, P., 2013. </w:t>
      </w:r>
      <w:r w:rsidRPr="00CB5858">
        <w:rPr>
          <w:rFonts w:cstheme="minorHAnsi"/>
          <w:i/>
          <w:iCs/>
          <w:sz w:val="23"/>
          <w:szCs w:val="23"/>
          <w:lang w:eastAsia="en-GB"/>
        </w:rPr>
        <w:t>Can Amazon Drones Save The Economy?.</w:t>
      </w:r>
      <w:r w:rsidRPr="00CB5858">
        <w:rPr>
          <w:rFonts w:cstheme="minorHAnsi"/>
          <w:sz w:val="23"/>
          <w:szCs w:val="23"/>
          <w:lang w:eastAsia="en-GB"/>
        </w:rPr>
        <w:t xml:space="preserve"> [online article] ProQuest. Available at: </w:t>
      </w:r>
      <w:hyperlink r:id="rId16" w:history="1">
        <w:r w:rsidRPr="00CB5858">
          <w:rPr>
            <w:rStyle w:val="Hyperlink"/>
            <w:rFonts w:cstheme="minorHAnsi"/>
            <w:sz w:val="23"/>
            <w:szCs w:val="23"/>
            <w:lang w:eastAsia="en-GB"/>
          </w:rPr>
          <w:t>https://search-proquest-com.ezproxy.uwtsd.ac.uk/docview/1471047520?pq-origsite=primo&amp;accountid=130472</w:t>
        </w:r>
      </w:hyperlink>
      <w:r w:rsidRPr="00CB5858">
        <w:rPr>
          <w:rFonts w:cstheme="minorHAnsi"/>
          <w:sz w:val="23"/>
          <w:szCs w:val="23"/>
          <w:lang w:eastAsia="en-GB"/>
        </w:rPr>
        <w:t xml:space="preserve">  [Accessed 10 April 2021].</w:t>
      </w:r>
    </w:p>
    <w:p w14:paraId="2EEA410B" w14:textId="77777777" w:rsidR="00CB5858" w:rsidRPr="00CB5858" w:rsidRDefault="00CB5858" w:rsidP="00CB5858">
      <w:pPr>
        <w:rPr>
          <w:rFonts w:cstheme="minorHAnsi"/>
          <w:sz w:val="23"/>
          <w:szCs w:val="23"/>
        </w:rPr>
      </w:pPr>
    </w:p>
    <w:p w14:paraId="6BCE0634" w14:textId="0833A00F" w:rsidR="00CB5858" w:rsidRDefault="00CB5858" w:rsidP="00CB5858">
      <w:pPr>
        <w:rPr>
          <w:rFonts w:cstheme="minorHAnsi"/>
          <w:color w:val="000000"/>
          <w:sz w:val="23"/>
          <w:szCs w:val="23"/>
          <w:shd w:val="clear" w:color="auto" w:fill="FFFFFF"/>
        </w:rPr>
      </w:pPr>
      <w:r w:rsidRPr="00CB5858">
        <w:rPr>
          <w:rFonts w:cstheme="minorHAnsi"/>
          <w:sz w:val="23"/>
          <w:szCs w:val="23"/>
        </w:rPr>
        <w:t xml:space="preserve">Hoe, S. L., 2006. </w:t>
      </w:r>
      <w:r w:rsidRPr="00CB5858">
        <w:rPr>
          <w:rFonts w:cstheme="minorHAnsi"/>
          <w:i/>
          <w:iCs/>
          <w:sz w:val="23"/>
          <w:szCs w:val="23"/>
        </w:rPr>
        <w:t xml:space="preserve">Tacit Knowledge, Nonaka and Takeuchi SECI Model and Information Knowledge Processes. </w:t>
      </w:r>
      <w:r w:rsidRPr="00CB5858">
        <w:rPr>
          <w:rFonts w:cstheme="minorHAnsi"/>
          <w:sz w:val="23"/>
          <w:szCs w:val="23"/>
        </w:rPr>
        <w:t xml:space="preserve">[online] International Journal of Organization Theory and Behavior. Available at: </w:t>
      </w:r>
      <w:hyperlink r:id="rId17" w:history="1">
        <w:r w:rsidRPr="00CB5858">
          <w:rPr>
            <w:rStyle w:val="Hyperlink"/>
            <w:rFonts w:cstheme="minorHAnsi"/>
            <w:sz w:val="23"/>
            <w:szCs w:val="23"/>
          </w:rPr>
          <w:t>https://search-proquest-com.ezproxy.uwtsd.ac.uk/docview/212031409?accountid=130472&amp;pq-origsite=primo</w:t>
        </w:r>
      </w:hyperlink>
      <w:r w:rsidRPr="00CB5858">
        <w:rPr>
          <w:rFonts w:cstheme="minorHAnsi"/>
          <w:sz w:val="23"/>
          <w:szCs w:val="23"/>
        </w:rPr>
        <w:t xml:space="preserve"> </w:t>
      </w:r>
      <w:r w:rsidRPr="00CB5858">
        <w:rPr>
          <w:rFonts w:cstheme="minorHAnsi"/>
          <w:color w:val="000000"/>
          <w:sz w:val="23"/>
          <w:szCs w:val="23"/>
          <w:shd w:val="clear" w:color="auto" w:fill="FFFFFF"/>
        </w:rPr>
        <w:t>[Accessed 18 April 2021]</w:t>
      </w:r>
    </w:p>
    <w:p w14:paraId="582FD40A" w14:textId="0306D232" w:rsidR="00CB5858" w:rsidRDefault="00CB5858" w:rsidP="00CB5858">
      <w:pPr>
        <w:rPr>
          <w:rFonts w:cstheme="minorHAnsi"/>
          <w:color w:val="000000"/>
          <w:sz w:val="23"/>
          <w:szCs w:val="23"/>
          <w:shd w:val="clear" w:color="auto" w:fill="FFFFFF"/>
        </w:rPr>
      </w:pPr>
    </w:p>
    <w:p w14:paraId="37BA6B75" w14:textId="77777777" w:rsidR="00CB5858" w:rsidRPr="00CB5858" w:rsidRDefault="00CB5858" w:rsidP="00CB5858">
      <w:pPr>
        <w:rPr>
          <w:rFonts w:cstheme="minorHAnsi"/>
          <w:i/>
          <w:iCs/>
          <w:sz w:val="23"/>
          <w:szCs w:val="23"/>
        </w:rPr>
      </w:pPr>
    </w:p>
    <w:p w14:paraId="59D0F678" w14:textId="77777777" w:rsidR="00CB5858" w:rsidRPr="00CB5858" w:rsidRDefault="00CB5858" w:rsidP="00CB5858">
      <w:pPr>
        <w:rPr>
          <w:rFonts w:cstheme="minorHAnsi"/>
          <w:sz w:val="23"/>
          <w:szCs w:val="23"/>
        </w:rPr>
      </w:pPr>
      <w:r w:rsidRPr="00CB5858">
        <w:rPr>
          <w:rFonts w:cstheme="minorHAnsi"/>
          <w:sz w:val="23"/>
          <w:szCs w:val="23"/>
        </w:rPr>
        <w:t xml:space="preserve">Johannessen, J.A. et al, 2001. </w:t>
      </w:r>
      <w:r w:rsidRPr="00CB5858">
        <w:rPr>
          <w:rFonts w:cstheme="minorHAnsi"/>
          <w:i/>
          <w:iCs/>
          <w:sz w:val="23"/>
          <w:szCs w:val="23"/>
        </w:rPr>
        <w:t xml:space="preserve">Mismanagement of tacit knowledge: the importance of tacit knowledge, the danger of information technology, and what to do about it. </w:t>
      </w:r>
      <w:r w:rsidRPr="00CB5858">
        <w:rPr>
          <w:rFonts w:cstheme="minorHAnsi"/>
          <w:sz w:val="23"/>
          <w:szCs w:val="23"/>
        </w:rPr>
        <w:t xml:space="preserve">[online journal] </w:t>
      </w:r>
      <w:r w:rsidRPr="00CB5858">
        <w:rPr>
          <w:rFonts w:cstheme="minorHAnsi"/>
          <w:sz w:val="23"/>
          <w:szCs w:val="23"/>
        </w:rPr>
        <w:lastRenderedPageBreak/>
        <w:t xml:space="preserve">Science Direct. Available at: </w:t>
      </w:r>
      <w:hyperlink r:id="rId18" w:history="1">
        <w:r w:rsidRPr="00CB5858">
          <w:rPr>
            <w:rStyle w:val="Hyperlink"/>
            <w:rFonts w:cstheme="minorHAnsi"/>
            <w:sz w:val="23"/>
            <w:szCs w:val="23"/>
          </w:rPr>
          <w:t>https://www-sciencedirect-com.ezproxy.uwtsd.ac.uk/science/article/pii/S0268401200000475</w:t>
        </w:r>
      </w:hyperlink>
      <w:r w:rsidRPr="00CB5858">
        <w:rPr>
          <w:rFonts w:cstheme="minorHAnsi"/>
          <w:sz w:val="23"/>
          <w:szCs w:val="23"/>
        </w:rPr>
        <w:t xml:space="preserve"> </w:t>
      </w:r>
      <w:r w:rsidRPr="00CB5858">
        <w:rPr>
          <w:rFonts w:cstheme="minorHAnsi"/>
          <w:color w:val="000000"/>
          <w:sz w:val="23"/>
          <w:szCs w:val="23"/>
          <w:shd w:val="clear" w:color="auto" w:fill="FFFFFF"/>
        </w:rPr>
        <w:t>[Accessed 13 April 2021].</w:t>
      </w:r>
    </w:p>
    <w:p w14:paraId="408C43EB" w14:textId="77777777" w:rsidR="00CB5858" w:rsidRPr="00CB5858" w:rsidRDefault="00CB5858" w:rsidP="00CB5858">
      <w:pPr>
        <w:rPr>
          <w:rFonts w:cstheme="minorHAnsi"/>
          <w:color w:val="000000"/>
          <w:sz w:val="23"/>
          <w:szCs w:val="23"/>
          <w:shd w:val="clear" w:color="auto" w:fill="FFFFFF"/>
        </w:rPr>
      </w:pPr>
      <w:r w:rsidRPr="00CB5858">
        <w:rPr>
          <w:rFonts w:cstheme="minorHAnsi"/>
          <w:sz w:val="23"/>
          <w:szCs w:val="23"/>
        </w:rPr>
        <w:t xml:space="preserve">Ichijo, K., Nonaka, I., 2006. </w:t>
      </w:r>
      <w:r w:rsidRPr="00CB5858">
        <w:rPr>
          <w:rFonts w:cstheme="minorHAnsi"/>
          <w:i/>
          <w:iCs/>
          <w:sz w:val="23"/>
          <w:szCs w:val="23"/>
        </w:rPr>
        <w:t xml:space="preserve">Knowledge Creation and Management: New Challenges for Managers. </w:t>
      </w:r>
      <w:r w:rsidRPr="00CB5858">
        <w:rPr>
          <w:rFonts w:cstheme="minorHAnsi"/>
          <w:sz w:val="23"/>
          <w:szCs w:val="23"/>
        </w:rPr>
        <w:t xml:space="preserve">[ebook] Oxford University Press. Available at: </w:t>
      </w:r>
      <w:hyperlink r:id="rId19" w:history="1">
        <w:r w:rsidRPr="00CB5858">
          <w:rPr>
            <w:rStyle w:val="Hyperlink"/>
            <w:rFonts w:cstheme="minorHAnsi"/>
            <w:sz w:val="23"/>
            <w:szCs w:val="23"/>
          </w:rPr>
          <w:t>https://r1.vlereader.com/Reader?ean=9780198036197</w:t>
        </w:r>
      </w:hyperlink>
      <w:r w:rsidRPr="00CB5858">
        <w:rPr>
          <w:rFonts w:cstheme="minorHAnsi"/>
          <w:sz w:val="23"/>
          <w:szCs w:val="23"/>
        </w:rPr>
        <w:t xml:space="preserve"> </w:t>
      </w:r>
      <w:r w:rsidRPr="00CB5858">
        <w:rPr>
          <w:rFonts w:cstheme="minorHAnsi"/>
          <w:color w:val="000000"/>
          <w:sz w:val="23"/>
          <w:szCs w:val="23"/>
          <w:shd w:val="clear" w:color="auto" w:fill="FFFFFF"/>
        </w:rPr>
        <w:t>[Accessed 14 April 2021]</w:t>
      </w:r>
    </w:p>
    <w:p w14:paraId="60165E8B" w14:textId="77777777" w:rsidR="00CB5858" w:rsidRPr="00CB5858" w:rsidRDefault="00CB5858" w:rsidP="00CB5858">
      <w:pPr>
        <w:rPr>
          <w:rFonts w:cstheme="minorHAnsi"/>
          <w:i/>
          <w:iCs/>
          <w:sz w:val="23"/>
          <w:szCs w:val="23"/>
        </w:rPr>
      </w:pPr>
    </w:p>
    <w:p w14:paraId="5535E1F9" w14:textId="77777777" w:rsidR="00CB5858" w:rsidRPr="00CB5858" w:rsidRDefault="00CB5858" w:rsidP="00CB5858">
      <w:pPr>
        <w:rPr>
          <w:rFonts w:cstheme="minorHAnsi"/>
          <w:color w:val="000000"/>
          <w:sz w:val="23"/>
          <w:szCs w:val="23"/>
          <w:shd w:val="clear" w:color="auto" w:fill="FFFFFF"/>
        </w:rPr>
      </w:pPr>
      <w:r w:rsidRPr="00CB5858">
        <w:rPr>
          <w:rFonts w:cstheme="minorHAnsi"/>
          <w:color w:val="000000"/>
          <w:sz w:val="23"/>
          <w:szCs w:val="23"/>
          <w:shd w:val="clear" w:color="auto" w:fill="FFFFFF"/>
        </w:rPr>
        <w:t xml:space="preserve">Leshly et al, 2003. </w:t>
      </w:r>
      <w:r w:rsidRPr="00CB5858">
        <w:rPr>
          <w:rFonts w:cstheme="minorHAnsi"/>
          <w:i/>
          <w:iCs/>
          <w:color w:val="000000"/>
          <w:sz w:val="23"/>
          <w:szCs w:val="23"/>
          <w:shd w:val="clear" w:color="auto" w:fill="FFFFFF"/>
        </w:rPr>
        <w:t>Amazon 2002.</w:t>
      </w:r>
      <w:r w:rsidRPr="00CB5858">
        <w:rPr>
          <w:rFonts w:cstheme="minorHAnsi"/>
          <w:color w:val="000000"/>
          <w:sz w:val="23"/>
          <w:szCs w:val="23"/>
          <w:shd w:val="clear" w:color="auto" w:fill="FFFFFF"/>
        </w:rPr>
        <w:t xml:space="preserve"> [online report] Harvard Business School. Available at: </w:t>
      </w:r>
      <w:hyperlink r:id="rId20" w:history="1">
        <w:r w:rsidRPr="00CB5858">
          <w:rPr>
            <w:rStyle w:val="Hyperlink"/>
            <w:rFonts w:cstheme="minorHAnsi"/>
            <w:sz w:val="23"/>
            <w:szCs w:val="23"/>
            <w:shd w:val="clear" w:color="auto" w:fill="FFFFFF"/>
          </w:rPr>
          <w:t>https://files.transtutors.com/cdn/uploadassignments/244572_2_amazon.com.pdf</w:t>
        </w:r>
      </w:hyperlink>
      <w:r w:rsidRPr="00CB5858">
        <w:rPr>
          <w:rFonts w:cstheme="minorHAnsi"/>
          <w:color w:val="000000"/>
          <w:sz w:val="23"/>
          <w:szCs w:val="23"/>
          <w:shd w:val="clear" w:color="auto" w:fill="FFFFFF"/>
        </w:rPr>
        <w:t xml:space="preserve"> [Accessed 12 April 2021].</w:t>
      </w:r>
    </w:p>
    <w:p w14:paraId="0F2AE161" w14:textId="77777777" w:rsidR="00CB5858" w:rsidRPr="00CB5858" w:rsidRDefault="00CB5858" w:rsidP="00CB5858">
      <w:pPr>
        <w:rPr>
          <w:rFonts w:cstheme="minorHAnsi"/>
          <w:sz w:val="23"/>
          <w:szCs w:val="23"/>
          <w:lang w:eastAsia="en-GB"/>
        </w:rPr>
      </w:pPr>
    </w:p>
    <w:p w14:paraId="7B150A7F" w14:textId="77777777" w:rsidR="00CB5858" w:rsidRPr="00CB5858" w:rsidRDefault="00CB5858" w:rsidP="00CB5858">
      <w:pPr>
        <w:rPr>
          <w:rFonts w:cstheme="minorHAnsi"/>
          <w:sz w:val="23"/>
          <w:szCs w:val="23"/>
        </w:rPr>
      </w:pPr>
      <w:r w:rsidRPr="00CB5858">
        <w:rPr>
          <w:rFonts w:cstheme="minorHAnsi"/>
          <w:sz w:val="23"/>
          <w:szCs w:val="23"/>
        </w:rPr>
        <w:t xml:space="preserve">Linden, G., et al, 2003. </w:t>
      </w:r>
      <w:r w:rsidRPr="00CB5858">
        <w:rPr>
          <w:rFonts w:cstheme="minorHAnsi"/>
          <w:i/>
          <w:iCs/>
          <w:sz w:val="23"/>
          <w:szCs w:val="23"/>
        </w:rPr>
        <w:t xml:space="preserve">Amazon.com Recommendations: Item-to-Item Collaborative Filtering. </w:t>
      </w:r>
      <w:r w:rsidRPr="00CB5858">
        <w:rPr>
          <w:rFonts w:cstheme="minorHAnsi"/>
          <w:sz w:val="23"/>
          <w:szCs w:val="23"/>
        </w:rPr>
        <w:t xml:space="preserve">[online] IEEE Internet Computing. Available at: </w:t>
      </w:r>
      <w:hyperlink r:id="rId21" w:history="1">
        <w:r w:rsidRPr="00CB5858">
          <w:rPr>
            <w:rStyle w:val="Hyperlink"/>
            <w:rFonts w:cstheme="minorHAnsi"/>
            <w:sz w:val="23"/>
            <w:szCs w:val="23"/>
          </w:rPr>
          <w:t>https://search-proquest-com.ezproxy.uwtsd.ac.uk/docview/197333987?accountid=130472&amp;pq-origsite=primo</w:t>
        </w:r>
      </w:hyperlink>
      <w:r w:rsidRPr="00CB5858">
        <w:rPr>
          <w:rFonts w:cstheme="minorHAnsi"/>
          <w:sz w:val="23"/>
          <w:szCs w:val="23"/>
        </w:rPr>
        <w:t xml:space="preserve"> [Accessed 22 April 2021]</w:t>
      </w:r>
    </w:p>
    <w:p w14:paraId="7140962E" w14:textId="77777777" w:rsidR="00CB5858" w:rsidRPr="00CB5858" w:rsidRDefault="00CB5858" w:rsidP="00CB5858">
      <w:pPr>
        <w:rPr>
          <w:rFonts w:cstheme="minorHAnsi"/>
          <w:sz w:val="23"/>
          <w:szCs w:val="23"/>
        </w:rPr>
      </w:pPr>
    </w:p>
    <w:p w14:paraId="55CE6037" w14:textId="77777777" w:rsidR="00CB5858" w:rsidRPr="00CB5858" w:rsidRDefault="00CB5858" w:rsidP="00CB5858">
      <w:pPr>
        <w:rPr>
          <w:rFonts w:cstheme="minorHAnsi"/>
          <w:color w:val="000000"/>
          <w:sz w:val="23"/>
          <w:szCs w:val="23"/>
          <w:shd w:val="clear" w:color="auto" w:fill="FFFFFF"/>
        </w:rPr>
      </w:pPr>
      <w:r w:rsidRPr="00CB5858">
        <w:rPr>
          <w:rFonts w:cstheme="minorHAnsi"/>
          <w:sz w:val="23"/>
          <w:szCs w:val="23"/>
        </w:rPr>
        <w:t xml:space="preserve">Mosconi, E., Roy, M., 2013. </w:t>
      </w:r>
      <w:r w:rsidRPr="00CB5858">
        <w:rPr>
          <w:rFonts w:cstheme="minorHAnsi"/>
          <w:i/>
          <w:iCs/>
          <w:sz w:val="23"/>
          <w:szCs w:val="23"/>
        </w:rPr>
        <w:t xml:space="preserve">Linking Knowledge Management and Organizational Performance. </w:t>
      </w:r>
      <w:r w:rsidRPr="00CB5858">
        <w:rPr>
          <w:rFonts w:cstheme="minorHAnsi"/>
          <w:sz w:val="23"/>
          <w:szCs w:val="23"/>
        </w:rPr>
        <w:t xml:space="preserve">[online] Canadian Center of Science and Education. Available at: </w:t>
      </w:r>
      <w:hyperlink r:id="rId22" w:history="1">
        <w:r w:rsidRPr="00CB5858">
          <w:rPr>
            <w:rStyle w:val="Hyperlink"/>
            <w:rFonts w:cstheme="minorHAnsi"/>
            <w:sz w:val="23"/>
            <w:szCs w:val="23"/>
          </w:rPr>
          <w:t>http://www.ccsenet.org/journal/index.php/ibr/article/view/29753</w:t>
        </w:r>
      </w:hyperlink>
      <w:r w:rsidRPr="00CB5858">
        <w:rPr>
          <w:rFonts w:cstheme="minorHAnsi"/>
          <w:sz w:val="23"/>
          <w:szCs w:val="23"/>
        </w:rPr>
        <w:t xml:space="preserve"> </w:t>
      </w:r>
      <w:r w:rsidRPr="00CB5858">
        <w:rPr>
          <w:rFonts w:cstheme="minorHAnsi"/>
          <w:color w:val="000000"/>
          <w:sz w:val="23"/>
          <w:szCs w:val="23"/>
          <w:shd w:val="clear" w:color="auto" w:fill="FFFFFF"/>
        </w:rPr>
        <w:t>[Accessed 17 April 2021]</w:t>
      </w:r>
    </w:p>
    <w:p w14:paraId="694E0168" w14:textId="77777777" w:rsidR="00CB5858" w:rsidRPr="00CB5858" w:rsidRDefault="00CB5858" w:rsidP="00CB5858">
      <w:pPr>
        <w:rPr>
          <w:rFonts w:cstheme="minorHAnsi"/>
          <w:sz w:val="23"/>
          <w:szCs w:val="23"/>
          <w:lang w:eastAsia="en-GB"/>
        </w:rPr>
      </w:pPr>
    </w:p>
    <w:p w14:paraId="7098F468" w14:textId="77777777" w:rsidR="00CB5858" w:rsidRPr="00CB5858" w:rsidRDefault="00CB5858" w:rsidP="00CB5858">
      <w:pPr>
        <w:rPr>
          <w:rFonts w:cstheme="minorHAnsi"/>
          <w:color w:val="000000"/>
          <w:sz w:val="23"/>
          <w:szCs w:val="23"/>
          <w:shd w:val="clear" w:color="auto" w:fill="FFFFFF"/>
        </w:rPr>
      </w:pPr>
      <w:r w:rsidRPr="00CB5858">
        <w:rPr>
          <w:rFonts w:cstheme="minorHAnsi"/>
          <w:sz w:val="23"/>
          <w:szCs w:val="23"/>
        </w:rPr>
        <w:t xml:space="preserve">Rosenberg, M., 2014. </w:t>
      </w:r>
      <w:r w:rsidRPr="00CB5858">
        <w:rPr>
          <w:rFonts w:cstheme="minorHAnsi"/>
          <w:i/>
          <w:iCs/>
          <w:sz w:val="23"/>
          <w:szCs w:val="23"/>
        </w:rPr>
        <w:t xml:space="preserve">The Knowledge Management Genius of Amazon.com. </w:t>
      </w:r>
      <w:r w:rsidRPr="00CB5858">
        <w:rPr>
          <w:rFonts w:cstheme="minorHAnsi"/>
          <w:sz w:val="23"/>
          <w:szCs w:val="23"/>
        </w:rPr>
        <w:t xml:space="preserve">[online article] Learning Solutions. Available at: </w:t>
      </w:r>
      <w:hyperlink r:id="rId23" w:history="1">
        <w:r w:rsidRPr="00CB5858">
          <w:rPr>
            <w:rStyle w:val="Hyperlink"/>
            <w:rFonts w:cstheme="minorHAnsi"/>
            <w:sz w:val="23"/>
            <w:szCs w:val="23"/>
          </w:rPr>
          <w:t>https://learningsolutionsmag.com/articles/1480/the-knowledge-management-genius-of-amazoncom</w:t>
        </w:r>
      </w:hyperlink>
      <w:r w:rsidRPr="00CB5858">
        <w:rPr>
          <w:rFonts w:cstheme="minorHAnsi"/>
          <w:sz w:val="23"/>
          <w:szCs w:val="23"/>
        </w:rPr>
        <w:t xml:space="preserve"> </w:t>
      </w:r>
      <w:r w:rsidRPr="00CB5858">
        <w:rPr>
          <w:rFonts w:cstheme="minorHAnsi"/>
          <w:color w:val="000000"/>
          <w:sz w:val="23"/>
          <w:szCs w:val="23"/>
          <w:shd w:val="clear" w:color="auto" w:fill="FFFFFF"/>
        </w:rPr>
        <w:t>[Accessed 14 April 2021].</w:t>
      </w:r>
    </w:p>
    <w:p w14:paraId="36E51CC3" w14:textId="77777777" w:rsidR="00CB5858" w:rsidRPr="00CB5858" w:rsidRDefault="00CB5858" w:rsidP="00CB5858">
      <w:pPr>
        <w:rPr>
          <w:rFonts w:cstheme="minorHAnsi"/>
          <w:sz w:val="23"/>
          <w:szCs w:val="23"/>
        </w:rPr>
      </w:pPr>
    </w:p>
    <w:p w14:paraId="0E8D3CBC" w14:textId="77777777" w:rsidR="00CB5858" w:rsidRPr="00CB5858" w:rsidRDefault="00CB5858" w:rsidP="00CB5858">
      <w:pPr>
        <w:rPr>
          <w:rFonts w:cstheme="minorHAnsi"/>
          <w:sz w:val="23"/>
          <w:szCs w:val="23"/>
          <w:lang w:eastAsia="en-GB"/>
        </w:rPr>
      </w:pPr>
      <w:r w:rsidRPr="00CB5858">
        <w:rPr>
          <w:rFonts w:cstheme="minorHAnsi"/>
          <w:color w:val="000000"/>
          <w:sz w:val="23"/>
          <w:szCs w:val="23"/>
          <w:shd w:val="clear" w:color="auto" w:fill="FFFFFF"/>
        </w:rPr>
        <w:t>Sanchez, R., 2010. </w:t>
      </w:r>
      <w:r w:rsidRPr="00CB5858">
        <w:rPr>
          <w:rFonts w:cstheme="minorHAnsi"/>
          <w:i/>
          <w:iCs/>
          <w:color w:val="000000"/>
          <w:sz w:val="23"/>
          <w:szCs w:val="23"/>
          <w:shd w:val="clear" w:color="auto" w:fill="FFFFFF"/>
        </w:rPr>
        <w:t>Knowledge Management and Organisational Competence</w:t>
      </w:r>
      <w:r w:rsidRPr="00CB5858">
        <w:rPr>
          <w:rFonts w:cstheme="minorHAnsi"/>
          <w:color w:val="000000"/>
          <w:sz w:val="23"/>
          <w:szCs w:val="23"/>
          <w:shd w:val="clear" w:color="auto" w:fill="FFFFFF"/>
        </w:rPr>
        <w:t xml:space="preserve">. [e-book] Oxford University Press Scholarship. Available at: </w:t>
      </w:r>
      <w:hyperlink r:id="rId24" w:history="1">
        <w:r w:rsidRPr="00CB5858">
          <w:rPr>
            <w:rStyle w:val="Hyperlink"/>
            <w:rFonts w:cstheme="minorHAnsi"/>
            <w:sz w:val="23"/>
            <w:szCs w:val="23"/>
            <w:shd w:val="clear" w:color="auto" w:fill="FFFFFF"/>
          </w:rPr>
          <w:t>https://oxford-universitypressscholarship-com.ezproxy.uwtsd.ac.uk/view/10.1093/acprof:oso/9780199259281.001.0001/acprof-9780199259281-chapter-1</w:t>
        </w:r>
      </w:hyperlink>
      <w:r w:rsidRPr="00CB5858">
        <w:rPr>
          <w:rFonts w:cstheme="minorHAnsi"/>
          <w:color w:val="000000"/>
          <w:sz w:val="23"/>
          <w:szCs w:val="23"/>
          <w:shd w:val="clear" w:color="auto" w:fill="FFFFFF"/>
        </w:rPr>
        <w:t xml:space="preserve">  [Accessed 12 April 2021].</w:t>
      </w:r>
    </w:p>
    <w:p w14:paraId="5B5FAE3E" w14:textId="77777777" w:rsidR="00CB5858" w:rsidRPr="00CB5858" w:rsidRDefault="00CB5858" w:rsidP="00CB5858">
      <w:pPr>
        <w:rPr>
          <w:rFonts w:cstheme="minorHAnsi"/>
          <w:sz w:val="23"/>
          <w:szCs w:val="23"/>
          <w:lang w:eastAsia="en-GB"/>
        </w:rPr>
      </w:pPr>
    </w:p>
    <w:p w14:paraId="73913FB9" w14:textId="4DC72CA6" w:rsidR="00CB5858" w:rsidRDefault="00CB5858" w:rsidP="00CB5858">
      <w:pPr>
        <w:rPr>
          <w:rFonts w:cstheme="minorHAnsi"/>
          <w:sz w:val="23"/>
          <w:szCs w:val="23"/>
          <w:lang w:eastAsia="en-GB"/>
        </w:rPr>
      </w:pPr>
      <w:r w:rsidRPr="00CB5858">
        <w:rPr>
          <w:rFonts w:cstheme="minorHAnsi"/>
          <w:sz w:val="23"/>
          <w:szCs w:val="23"/>
          <w:lang w:eastAsia="en-GB"/>
        </w:rPr>
        <w:t xml:space="preserve">Wang, H., 2018. </w:t>
      </w:r>
      <w:r w:rsidRPr="00CB5858">
        <w:rPr>
          <w:rFonts w:cstheme="minorHAnsi"/>
          <w:i/>
          <w:iCs/>
          <w:sz w:val="23"/>
          <w:szCs w:val="23"/>
          <w:lang w:eastAsia="en-GB"/>
        </w:rPr>
        <w:t xml:space="preserve">Pricing used books on Amazon.com: a spatial approach to price dispersion. </w:t>
      </w:r>
      <w:r w:rsidRPr="00CB5858">
        <w:rPr>
          <w:rFonts w:cstheme="minorHAnsi"/>
          <w:sz w:val="23"/>
          <w:szCs w:val="23"/>
          <w:lang w:eastAsia="en-GB"/>
        </w:rPr>
        <w:t xml:space="preserve">[online book]. Spatial Economic Analysis, EBSCO host. Available at: </w:t>
      </w:r>
      <w:hyperlink r:id="rId25" w:anchor="AN=128106153&amp;db=bth" w:history="1">
        <w:r w:rsidRPr="00CB5858">
          <w:rPr>
            <w:rStyle w:val="Hyperlink"/>
            <w:rFonts w:cstheme="minorHAnsi"/>
            <w:sz w:val="23"/>
            <w:szCs w:val="23"/>
            <w:lang w:eastAsia="en-GB"/>
          </w:rPr>
          <w:t>https://web-b-ebscohost-com.ezproxy.uwtsd.ac.uk/ehost/detail/detail?vid=0&amp;sid=e4345086-7708-436c-b3a7-9724fd037c88%40pdc-v-sessmgr02&amp;bdata=JnNpdGU9ZWhvc3QtbGl2ZQ%3d%3d#AN=128106153&amp;db=bth</w:t>
        </w:r>
      </w:hyperlink>
      <w:r w:rsidRPr="00CB5858">
        <w:rPr>
          <w:rFonts w:cstheme="minorHAnsi"/>
          <w:sz w:val="23"/>
          <w:szCs w:val="23"/>
          <w:lang w:eastAsia="en-GB"/>
        </w:rPr>
        <w:t xml:space="preserve"> [Accessed 10 April 2021]</w:t>
      </w:r>
    </w:p>
    <w:p w14:paraId="6D08BB50" w14:textId="77777777" w:rsidR="00CB5858" w:rsidRPr="00CB5858" w:rsidRDefault="00CB5858" w:rsidP="00CB5858">
      <w:pPr>
        <w:rPr>
          <w:rFonts w:cstheme="minorHAnsi"/>
          <w:sz w:val="23"/>
          <w:szCs w:val="23"/>
          <w:lang w:eastAsia="en-GB"/>
        </w:rPr>
      </w:pPr>
    </w:p>
    <w:p w14:paraId="412A3BBC" w14:textId="66C412E5" w:rsidR="009A3E4E" w:rsidRPr="00CB5858" w:rsidRDefault="00CB5858" w:rsidP="009A3E4E">
      <w:pPr>
        <w:rPr>
          <w:rFonts w:cstheme="minorHAnsi"/>
          <w:i/>
          <w:iCs/>
          <w:sz w:val="23"/>
          <w:szCs w:val="23"/>
        </w:rPr>
      </w:pPr>
      <w:r w:rsidRPr="00CB5858">
        <w:rPr>
          <w:rFonts w:cstheme="minorHAnsi"/>
          <w:sz w:val="23"/>
          <w:szCs w:val="23"/>
        </w:rPr>
        <w:t xml:space="preserve">99statistics, 2021. </w:t>
      </w:r>
      <w:r w:rsidRPr="00CB5858">
        <w:rPr>
          <w:rFonts w:cstheme="minorHAnsi"/>
          <w:i/>
          <w:iCs/>
          <w:sz w:val="23"/>
          <w:szCs w:val="23"/>
        </w:rPr>
        <w:t xml:space="preserve">How Many People Have Amazon Prime. </w:t>
      </w:r>
      <w:r w:rsidRPr="00CB5858">
        <w:rPr>
          <w:rFonts w:cstheme="minorHAnsi"/>
          <w:sz w:val="23"/>
          <w:szCs w:val="23"/>
        </w:rPr>
        <w:t xml:space="preserve">[online] 99Firms. Available at: </w:t>
      </w:r>
      <w:hyperlink r:id="rId26" w:history="1">
        <w:r w:rsidRPr="00CB5858">
          <w:rPr>
            <w:rStyle w:val="Hyperlink"/>
            <w:rFonts w:cstheme="minorHAnsi"/>
            <w:sz w:val="23"/>
            <w:szCs w:val="23"/>
          </w:rPr>
          <w:t>https://99firms.com/blog/how-many-people-have-amazon-prime/</w:t>
        </w:r>
      </w:hyperlink>
      <w:r w:rsidRPr="00CB5858">
        <w:rPr>
          <w:rFonts w:cstheme="minorHAnsi"/>
          <w:sz w:val="23"/>
          <w:szCs w:val="23"/>
        </w:rPr>
        <w:t xml:space="preserve"> </w:t>
      </w:r>
      <w:r w:rsidRPr="00CB5858">
        <w:rPr>
          <w:rFonts w:cstheme="minorHAnsi"/>
          <w:color w:val="000000"/>
          <w:sz w:val="23"/>
          <w:szCs w:val="23"/>
          <w:shd w:val="clear" w:color="auto" w:fill="FFFFFF"/>
        </w:rPr>
        <w:t>[Accessed 16 April 2021]</w:t>
      </w:r>
    </w:p>
    <w:sectPr w:rsidR="009A3E4E" w:rsidRPr="00CB5858" w:rsidSect="00577269">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06935" w14:textId="77777777" w:rsidR="0017685B" w:rsidRDefault="0017685B" w:rsidP="005D0132">
      <w:pPr>
        <w:spacing w:after="0" w:line="240" w:lineRule="auto"/>
      </w:pPr>
      <w:r>
        <w:separator/>
      </w:r>
    </w:p>
  </w:endnote>
  <w:endnote w:type="continuationSeparator" w:id="0">
    <w:p w14:paraId="4B169114" w14:textId="77777777" w:rsidR="0017685B" w:rsidRDefault="0017685B" w:rsidP="005D0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libri 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399089"/>
      <w:docPartObj>
        <w:docPartGallery w:val="Page Numbers (Bottom of Page)"/>
        <w:docPartUnique/>
      </w:docPartObj>
    </w:sdtPr>
    <w:sdtContent>
      <w:p w14:paraId="1A422E28" w14:textId="2AA69B7F" w:rsidR="00886C96" w:rsidRDefault="00886C96">
        <w:pPr>
          <w:pStyle w:val="Footer"/>
        </w:pPr>
        <w:r>
          <w:rPr>
            <w:noProof/>
          </w:rPr>
          <mc:AlternateContent>
            <mc:Choice Requires="wpg">
              <w:drawing>
                <wp:anchor distT="0" distB="0" distL="114300" distR="114300" simplePos="0" relativeHeight="251659264" behindDoc="0" locked="0" layoutInCell="1" allowOverlap="1" wp14:anchorId="526C966C" wp14:editId="190A14D1">
                  <wp:simplePos x="0" y="0"/>
                  <wp:positionH relativeFrom="margin">
                    <wp:align>right</wp:align>
                  </wp:positionH>
                  <wp:positionV relativeFrom="page">
                    <wp:align>bottom</wp:align>
                  </wp:positionV>
                  <wp:extent cx="436880" cy="716915"/>
                  <wp:effectExtent l="7620" t="9525" r="12700" b="6985"/>
                  <wp:wrapNone/>
                  <wp:docPr id="57"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58"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59"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14:paraId="2AD39C48" w14:textId="77777777" w:rsidR="00886C96" w:rsidRDefault="00886C96">
                                <w:pPr>
                                  <w:pStyle w:val="Footer"/>
                                  <w:jc w:val="center"/>
                                  <w:rPr>
                                    <w:sz w:val="16"/>
                                    <w:szCs w:val="16"/>
                                  </w:rPr>
                                </w:pPr>
                                <w:r>
                                  <w:fldChar w:fldCharType="begin"/>
                                </w:r>
                                <w:r>
                                  <w:instrText xml:space="preserve"> PAGE    \* MERGEFORMAT </w:instrText>
                                </w:r>
                                <w:r>
                                  <w:fldChar w:fldCharType="separate"/>
                                </w:r>
                                <w:r>
                                  <w:rPr>
                                    <w:noProof/>
                                    <w:sz w:val="16"/>
                                    <w:szCs w:val="16"/>
                                  </w:rPr>
                                  <w:t>2</w:t>
                                </w:r>
                                <w:r>
                                  <w:rPr>
                                    <w:noProof/>
                                    <w:sz w:val="16"/>
                                    <w:szCs w:val="16"/>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26C966C" id="Group 57" o:spid="_x0000_s1036" style="position:absolute;margin-left:-16.8pt;margin-top:0;width:34.4pt;height:56.45pt;z-index:251659264;mso-position-horizontal:right;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">
                  <v:shapetype id="_x0000_t32" coordsize="21600,21600" o:spt="32" o:oned="t" path="m,l21600,21600e" filled="f">
                    <v:path arrowok="t" fillok="f" o:connecttype="none"/>
                    <o:lock v:ext="edit" shapetype="t"/>
                  </v:shapetype>
                  <v:shape id="AutoShape 77" o:spid="_x0000_s1037" type="#_x0000_t32" style="position:absolute;left:2111;top:15387;width:0;height:4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" strokecolor="#7f7f7f"/>
                  <v:rect id="Rectangle 78" o:spid="_x0000_s1038" style="position:absolute;left:1743;top:14699;width:688;height: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" filled="f" strokecolor="#7f7f7f">
                    <v:textbox>
                      <w:txbxContent>
                        <w:p w14:paraId="2AD39C48" w14:textId="77777777" w:rsidR="00886C96" w:rsidRDefault="00886C96">
                          <w:pPr>
                            <w:pStyle w:val="Footer"/>
                            <w:jc w:val="center"/>
                            <w:rPr>
                              <w:sz w:val="16"/>
                              <w:szCs w:val="16"/>
                            </w:rPr>
                          </w:pPr>
                          <w:r>
                            <w:fldChar w:fldCharType="begin"/>
                          </w:r>
                          <w:r>
                            <w:instrText xml:space="preserve"> PAGE    \* MERGEFORMAT </w:instrText>
                          </w:r>
                          <w:r>
                            <w:fldChar w:fldCharType="separate"/>
                          </w:r>
                          <w:r>
                            <w:rPr>
                              <w:noProof/>
                              <w:sz w:val="16"/>
                              <w:szCs w:val="16"/>
                            </w:rPr>
                            <w:t>2</w:t>
                          </w:r>
                          <w:r>
                            <w:rPr>
                              <w:noProof/>
                              <w:sz w:val="16"/>
                              <w:szCs w:val="16"/>
                            </w:rPr>
                            <w:fldChar w:fldCharType="end"/>
                          </w:r>
                        </w:p>
                      </w:txbxContent>
                    </v:textbox>
                  </v:rect>
                  <w10:wrap anchorx="margin" anchory="page"/>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B5BD2" w14:textId="77777777" w:rsidR="0017685B" w:rsidRDefault="0017685B" w:rsidP="005D0132">
      <w:pPr>
        <w:spacing w:after="0" w:line="240" w:lineRule="auto"/>
      </w:pPr>
      <w:r>
        <w:separator/>
      </w:r>
    </w:p>
  </w:footnote>
  <w:footnote w:type="continuationSeparator" w:id="0">
    <w:p w14:paraId="1FAAD519" w14:textId="77777777" w:rsidR="0017685B" w:rsidRDefault="0017685B" w:rsidP="005D0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C5B0A"/>
    <w:multiLevelType w:val="multilevel"/>
    <w:tmpl w:val="D5D8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37348E"/>
    <w:multiLevelType w:val="hybridMultilevel"/>
    <w:tmpl w:val="F96683F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53553510"/>
    <w:multiLevelType w:val="hybridMultilevel"/>
    <w:tmpl w:val="AC4C84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59D2EB3"/>
    <w:multiLevelType w:val="multilevel"/>
    <w:tmpl w:val="ADF65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A35463"/>
    <w:multiLevelType w:val="multilevel"/>
    <w:tmpl w:val="35B84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155004"/>
    <w:multiLevelType w:val="hybridMultilevel"/>
    <w:tmpl w:val="D12055D2"/>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863CAF"/>
    <w:multiLevelType w:val="multilevel"/>
    <w:tmpl w:val="B0CAC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EE23F9"/>
    <w:multiLevelType w:val="hybridMultilevel"/>
    <w:tmpl w:val="B8481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B73FC3"/>
    <w:multiLevelType w:val="hybridMultilevel"/>
    <w:tmpl w:val="DED40F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42232"/>
    <w:multiLevelType w:val="multilevel"/>
    <w:tmpl w:val="1F789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3"/>
  </w:num>
  <w:num w:numId="3">
    <w:abstractNumId w:val="9"/>
  </w:num>
  <w:num w:numId="4">
    <w:abstractNumId w:val="4"/>
  </w:num>
  <w:num w:numId="5">
    <w:abstractNumId w:val="6"/>
  </w:num>
  <w:num w:numId="6">
    <w:abstractNumId w:val="0"/>
  </w:num>
  <w:num w:numId="7">
    <w:abstractNumId w:val="5"/>
  </w:num>
  <w:num w:numId="8">
    <w:abstractNumId w:val="8"/>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94F"/>
    <w:rsid w:val="00006525"/>
    <w:rsid w:val="00061AE1"/>
    <w:rsid w:val="0008105E"/>
    <w:rsid w:val="000820E6"/>
    <w:rsid w:val="000960DE"/>
    <w:rsid w:val="000D0683"/>
    <w:rsid w:val="000F3826"/>
    <w:rsid w:val="00105042"/>
    <w:rsid w:val="0011121E"/>
    <w:rsid w:val="00121765"/>
    <w:rsid w:val="0017685B"/>
    <w:rsid w:val="00182E64"/>
    <w:rsid w:val="001B0B93"/>
    <w:rsid w:val="001F5168"/>
    <w:rsid w:val="0023744F"/>
    <w:rsid w:val="00254994"/>
    <w:rsid w:val="002A11F3"/>
    <w:rsid w:val="002C7FA7"/>
    <w:rsid w:val="0030458E"/>
    <w:rsid w:val="00337029"/>
    <w:rsid w:val="00374676"/>
    <w:rsid w:val="003A494F"/>
    <w:rsid w:val="003A4F5B"/>
    <w:rsid w:val="003A6FD6"/>
    <w:rsid w:val="003B36C9"/>
    <w:rsid w:val="00400300"/>
    <w:rsid w:val="00404A51"/>
    <w:rsid w:val="00433D22"/>
    <w:rsid w:val="00474E83"/>
    <w:rsid w:val="00475294"/>
    <w:rsid w:val="00494372"/>
    <w:rsid w:val="004D2F11"/>
    <w:rsid w:val="00504957"/>
    <w:rsid w:val="005169EB"/>
    <w:rsid w:val="0054564F"/>
    <w:rsid w:val="0057200B"/>
    <w:rsid w:val="00577269"/>
    <w:rsid w:val="00582301"/>
    <w:rsid w:val="00586CD9"/>
    <w:rsid w:val="00587941"/>
    <w:rsid w:val="005A182E"/>
    <w:rsid w:val="005C73E5"/>
    <w:rsid w:val="005D0132"/>
    <w:rsid w:val="005D0753"/>
    <w:rsid w:val="005E3D71"/>
    <w:rsid w:val="00605663"/>
    <w:rsid w:val="0062388A"/>
    <w:rsid w:val="006854F8"/>
    <w:rsid w:val="006C2620"/>
    <w:rsid w:val="006E6437"/>
    <w:rsid w:val="006F4F2C"/>
    <w:rsid w:val="0070123B"/>
    <w:rsid w:val="00730169"/>
    <w:rsid w:val="0073549F"/>
    <w:rsid w:val="007510C1"/>
    <w:rsid w:val="00793BC2"/>
    <w:rsid w:val="007A3F69"/>
    <w:rsid w:val="007B6189"/>
    <w:rsid w:val="007D442C"/>
    <w:rsid w:val="00807843"/>
    <w:rsid w:val="00812EE0"/>
    <w:rsid w:val="00814A79"/>
    <w:rsid w:val="00815321"/>
    <w:rsid w:val="00825991"/>
    <w:rsid w:val="0084390A"/>
    <w:rsid w:val="00870C92"/>
    <w:rsid w:val="0087624A"/>
    <w:rsid w:val="00886C96"/>
    <w:rsid w:val="00893CEA"/>
    <w:rsid w:val="0089710B"/>
    <w:rsid w:val="008A69C3"/>
    <w:rsid w:val="008F1857"/>
    <w:rsid w:val="00914429"/>
    <w:rsid w:val="00922C7D"/>
    <w:rsid w:val="00924F95"/>
    <w:rsid w:val="009537AC"/>
    <w:rsid w:val="0097241D"/>
    <w:rsid w:val="009A3E4E"/>
    <w:rsid w:val="009D0BA9"/>
    <w:rsid w:val="009D773D"/>
    <w:rsid w:val="009F384D"/>
    <w:rsid w:val="00A01844"/>
    <w:rsid w:val="00A10413"/>
    <w:rsid w:val="00A11293"/>
    <w:rsid w:val="00A17230"/>
    <w:rsid w:val="00A221C6"/>
    <w:rsid w:val="00A44832"/>
    <w:rsid w:val="00A5609D"/>
    <w:rsid w:val="00A8389B"/>
    <w:rsid w:val="00AA0736"/>
    <w:rsid w:val="00AB0B99"/>
    <w:rsid w:val="00AC290D"/>
    <w:rsid w:val="00AF7F87"/>
    <w:rsid w:val="00B028E9"/>
    <w:rsid w:val="00B23EAD"/>
    <w:rsid w:val="00B440E9"/>
    <w:rsid w:val="00B85AA0"/>
    <w:rsid w:val="00BA27E4"/>
    <w:rsid w:val="00BA4CE4"/>
    <w:rsid w:val="00BC3C7A"/>
    <w:rsid w:val="00BD391C"/>
    <w:rsid w:val="00C42656"/>
    <w:rsid w:val="00C7266B"/>
    <w:rsid w:val="00C9004A"/>
    <w:rsid w:val="00CB5858"/>
    <w:rsid w:val="00CD078E"/>
    <w:rsid w:val="00D302C9"/>
    <w:rsid w:val="00D322FC"/>
    <w:rsid w:val="00D466AB"/>
    <w:rsid w:val="00DD64E7"/>
    <w:rsid w:val="00E037B7"/>
    <w:rsid w:val="00E20347"/>
    <w:rsid w:val="00E412BC"/>
    <w:rsid w:val="00E75577"/>
    <w:rsid w:val="00E90487"/>
    <w:rsid w:val="00E96620"/>
    <w:rsid w:val="00EA7460"/>
    <w:rsid w:val="00EA7D63"/>
    <w:rsid w:val="00EB7910"/>
    <w:rsid w:val="00EC5E61"/>
    <w:rsid w:val="00EE368C"/>
    <w:rsid w:val="00EF4078"/>
    <w:rsid w:val="00F269A3"/>
    <w:rsid w:val="00F37131"/>
    <w:rsid w:val="00F54BFD"/>
    <w:rsid w:val="00F577E1"/>
    <w:rsid w:val="00F6524C"/>
    <w:rsid w:val="00FB355F"/>
    <w:rsid w:val="00FC1572"/>
    <w:rsid w:val="00FC3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195BD3"/>
  <w15:chartTrackingRefBased/>
  <w15:docId w15:val="{30FDF30E-3B9D-4892-A1E0-8A0858624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2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4A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72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269"/>
    <w:rPr>
      <w:rFonts w:eastAsiaTheme="minorEastAsia"/>
      <w:lang w:val="en-US"/>
    </w:rPr>
  </w:style>
  <w:style w:type="character" w:customStyle="1" w:styleId="Heading1Char">
    <w:name w:val="Heading 1 Char"/>
    <w:basedOn w:val="DefaultParagraphFont"/>
    <w:link w:val="Heading1"/>
    <w:uiPriority w:val="9"/>
    <w:rsid w:val="00E412B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11293"/>
    <w:pPr>
      <w:ind w:left="720"/>
      <w:contextualSpacing/>
    </w:pPr>
  </w:style>
  <w:style w:type="character" w:customStyle="1" w:styleId="Heading2Char">
    <w:name w:val="Heading 2 Char"/>
    <w:basedOn w:val="DefaultParagraphFont"/>
    <w:link w:val="Heading2"/>
    <w:uiPriority w:val="9"/>
    <w:rsid w:val="00814A7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A3E4E"/>
    <w:rPr>
      <w:color w:val="0563C1" w:themeColor="hyperlink"/>
      <w:u w:val="single"/>
    </w:rPr>
  </w:style>
  <w:style w:type="character" w:styleId="UnresolvedMention">
    <w:name w:val="Unresolved Mention"/>
    <w:basedOn w:val="DefaultParagraphFont"/>
    <w:uiPriority w:val="99"/>
    <w:semiHidden/>
    <w:unhideWhenUsed/>
    <w:rsid w:val="009A3E4E"/>
    <w:rPr>
      <w:color w:val="605E5C"/>
      <w:shd w:val="clear" w:color="auto" w:fill="E1DFDD"/>
    </w:rPr>
  </w:style>
  <w:style w:type="paragraph" w:styleId="Header">
    <w:name w:val="header"/>
    <w:basedOn w:val="Normal"/>
    <w:link w:val="HeaderChar"/>
    <w:uiPriority w:val="99"/>
    <w:unhideWhenUsed/>
    <w:rsid w:val="005D0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132"/>
  </w:style>
  <w:style w:type="paragraph" w:styleId="Footer">
    <w:name w:val="footer"/>
    <w:basedOn w:val="Normal"/>
    <w:link w:val="FooterChar"/>
    <w:uiPriority w:val="99"/>
    <w:unhideWhenUsed/>
    <w:rsid w:val="005D0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132"/>
  </w:style>
  <w:style w:type="paragraph" w:styleId="TOCHeading">
    <w:name w:val="TOC Heading"/>
    <w:basedOn w:val="Heading1"/>
    <w:next w:val="Normal"/>
    <w:uiPriority w:val="39"/>
    <w:unhideWhenUsed/>
    <w:qFormat/>
    <w:rsid w:val="00886C96"/>
    <w:pPr>
      <w:outlineLvl w:val="9"/>
    </w:pPr>
    <w:rPr>
      <w:lang w:val="en-US"/>
    </w:rPr>
  </w:style>
  <w:style w:type="paragraph" w:styleId="TOC2">
    <w:name w:val="toc 2"/>
    <w:basedOn w:val="Normal"/>
    <w:next w:val="Normal"/>
    <w:autoRedefine/>
    <w:uiPriority w:val="39"/>
    <w:unhideWhenUsed/>
    <w:rsid w:val="00886C9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A69C3"/>
    <w:pPr>
      <w:tabs>
        <w:tab w:val="right" w:leader="dot" w:pos="9016"/>
      </w:tabs>
      <w:spacing w:after="100"/>
    </w:pPr>
    <w:rPr>
      <w:rFonts w:eastAsia="Times New Roman" w:cs="Times New Roman"/>
      <w:b/>
      <w:bCs/>
      <w:noProof/>
      <w:lang w:val="en-US" w:eastAsia="en-GB"/>
    </w:rPr>
  </w:style>
  <w:style w:type="paragraph" w:styleId="TOC3">
    <w:name w:val="toc 3"/>
    <w:basedOn w:val="Normal"/>
    <w:next w:val="Normal"/>
    <w:autoRedefine/>
    <w:uiPriority w:val="39"/>
    <w:unhideWhenUsed/>
    <w:rsid w:val="00886C96"/>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743976">
      <w:bodyDiv w:val="1"/>
      <w:marLeft w:val="0"/>
      <w:marRight w:val="0"/>
      <w:marTop w:val="0"/>
      <w:marBottom w:val="0"/>
      <w:divBdr>
        <w:top w:val="none" w:sz="0" w:space="0" w:color="auto"/>
        <w:left w:val="none" w:sz="0" w:space="0" w:color="auto"/>
        <w:bottom w:val="none" w:sz="0" w:space="0" w:color="auto"/>
        <w:right w:val="none" w:sz="0" w:space="0" w:color="auto"/>
      </w:divBdr>
    </w:div>
    <w:div w:id="1720980943">
      <w:bodyDiv w:val="1"/>
      <w:marLeft w:val="0"/>
      <w:marRight w:val="0"/>
      <w:marTop w:val="0"/>
      <w:marBottom w:val="0"/>
      <w:divBdr>
        <w:top w:val="none" w:sz="0" w:space="0" w:color="auto"/>
        <w:left w:val="none" w:sz="0" w:space="0" w:color="auto"/>
        <w:bottom w:val="none" w:sz="0" w:space="0" w:color="auto"/>
        <w:right w:val="none" w:sz="0" w:space="0" w:color="auto"/>
      </w:divBdr>
      <w:divsChild>
        <w:div w:id="208617826">
          <w:marLeft w:val="0"/>
          <w:marRight w:val="0"/>
          <w:marTop w:val="0"/>
          <w:marBottom w:val="0"/>
          <w:divBdr>
            <w:top w:val="none" w:sz="0" w:space="0" w:color="auto"/>
            <w:left w:val="none" w:sz="0" w:space="0" w:color="auto"/>
            <w:bottom w:val="none" w:sz="0" w:space="0" w:color="auto"/>
            <w:right w:val="none" w:sz="0" w:space="0" w:color="auto"/>
          </w:divBdr>
          <w:divsChild>
            <w:div w:id="171839675">
              <w:marLeft w:val="0"/>
              <w:marRight w:val="0"/>
              <w:marTop w:val="0"/>
              <w:marBottom w:val="0"/>
              <w:divBdr>
                <w:top w:val="none" w:sz="0" w:space="0" w:color="auto"/>
                <w:left w:val="none" w:sz="0" w:space="0" w:color="auto"/>
                <w:bottom w:val="none" w:sz="0" w:space="0" w:color="auto"/>
                <w:right w:val="none" w:sz="0" w:space="0" w:color="auto"/>
              </w:divBdr>
            </w:div>
            <w:div w:id="149206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534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arch-proquest-com.ezproxy.uwtsd.ac.uk/docview/2425721677/E729C426B49942E0PQ/13?accountid=130472" TargetMode="External"/><Relationship Id="rId18" Type="http://schemas.openxmlformats.org/officeDocument/2006/relationships/hyperlink" Target="https://www-sciencedirect-com.ezproxy.uwtsd.ac.uk/science/article/pii/S0268401200000475" TargetMode="External"/><Relationship Id="rId26" Type="http://schemas.openxmlformats.org/officeDocument/2006/relationships/hyperlink" Target="https://99firms.com/blog/how-many-people-have-amazon-prime/" TargetMode="External"/><Relationship Id="rId3" Type="http://schemas.openxmlformats.org/officeDocument/2006/relationships/numbering" Target="numbering.xml"/><Relationship Id="rId21" Type="http://schemas.openxmlformats.org/officeDocument/2006/relationships/hyperlink" Target="https://search-proquest-com.ezproxy.uwtsd.ac.uk/docview/197333987?accountid=130472&amp;pq-origsite=primo" TargetMode="External"/><Relationship Id="rId7" Type="http://schemas.openxmlformats.org/officeDocument/2006/relationships/footnotes" Target="footnotes.xml"/><Relationship Id="rId12" Type="http://schemas.openxmlformats.org/officeDocument/2006/relationships/hyperlink" Target="https://www-sciencedirect-com.ezproxy.uwtsd.ac.uk/science/article/pii/S0957417417303263" TargetMode="External"/><Relationship Id="rId17" Type="http://schemas.openxmlformats.org/officeDocument/2006/relationships/hyperlink" Target="https://search-proquest-com.ezproxy.uwtsd.ac.uk/docview/212031409?accountid=130472&amp;pq-origsite=primo" TargetMode="External"/><Relationship Id="rId25" Type="http://schemas.openxmlformats.org/officeDocument/2006/relationships/hyperlink" Target="https://web-b-ebscohost-com.ezproxy.uwtsd.ac.uk/ehost/detail/detail?vid=0&amp;sid=e4345086-7708-436c-b3a7-9724fd037c88%40pdc-v-sessmgr02&amp;bdata=JnNpdGU9ZWhvc3QtbGl2ZQ%3d%3d" TargetMode="External"/><Relationship Id="rId2" Type="http://schemas.openxmlformats.org/officeDocument/2006/relationships/customXml" Target="../customXml/item2.xml"/><Relationship Id="rId16" Type="http://schemas.openxmlformats.org/officeDocument/2006/relationships/hyperlink" Target="https://search-proquest-com.ezproxy.uwtsd.ac.uk/docview/1471047520?pq-origsite=primo&amp;accountid=130472" TargetMode="External"/><Relationship Id="rId20" Type="http://schemas.openxmlformats.org/officeDocument/2006/relationships/hyperlink" Target="https://files.transtutors.com/cdn/uploadassignments/244572_2_amazon.com.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ezproxy.uwtsd.ac.uk/docview/1826442561?accountid=130472&amp;pq-origsite=primo" TargetMode="External"/><Relationship Id="rId24" Type="http://schemas.openxmlformats.org/officeDocument/2006/relationships/hyperlink" Target="https://oxford-universitypressscholarship-com.ezproxy.uwtsd.ac.uk/view/10.1093/acprof:oso/9780199259281.001.0001/acprof-9780199259281-chapter-1" TargetMode="External"/><Relationship Id="rId5" Type="http://schemas.openxmlformats.org/officeDocument/2006/relationships/settings" Target="settings.xml"/><Relationship Id="rId15" Type="http://schemas.openxmlformats.org/officeDocument/2006/relationships/hyperlink" Target="https://www-sciencedirect-com.ezproxy.uwtsd.ac.uk/science/article/pii/S0305048300000219" TargetMode="External"/><Relationship Id="rId23" Type="http://schemas.openxmlformats.org/officeDocument/2006/relationships/hyperlink" Target="https://learningsolutionsmag.com/articles/1480/the-knowledge-management-genius-of-amazoncom"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r1.vlereader.com/Reader?ean=978019803619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earch-proquest-com.ezproxy.uwtsd.ac.uk/docview/198867999?accountid=130472&amp;pq-origsite=primo" TargetMode="External"/><Relationship Id="rId22" Type="http://schemas.openxmlformats.org/officeDocument/2006/relationships/hyperlink" Target="http://www.ccsenet.org/journal/index.php/ibr/article/view/2975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E03101-D4EE-45F1-91FB-32248329C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4257</TotalTime>
  <Pages>13</Pages>
  <Words>5563</Words>
  <Characters>30600</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Knowledge and Information Management Skills.</vt:lpstr>
    </vt:vector>
  </TitlesOfParts>
  <Company>30/04/21</Company>
  <LinksUpToDate>false</LinksUpToDate>
  <CharactersWithSpaces>36091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dc:title>
  <dc:subject>BMSW 5106</dc:subject>
  <dc:creator>Davide Valvano (1916733)</dc:creator>
  <cp:keywords/>
  <dc:description/>
  <cp:lastModifiedBy>oncho de la llave</cp:lastModifiedBy>
  <cp:revision>35</cp:revision>
  <dcterms:created xsi:type="dcterms:W3CDTF">2021-03-24T14:23:00Z</dcterms:created>
  <dcterms:modified xsi:type="dcterms:W3CDTF">2021-04-30T21:57:00Z</dcterms:modified>
</cp:coreProperties>
</file>