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3856696"/>
        <w:docPartObj>
          <w:docPartGallery w:val="Cover Pages"/>
          <w:docPartUnique/>
        </w:docPartObj>
      </w:sdtPr>
      <w:sdtEndPr>
        <w:rPr>
          <w:rFonts w:ascii="Times New Roman" w:eastAsia="Times New Roman" w:hAnsi="Times New Roman" w:cs="Times New Roman"/>
          <w:b/>
          <w:iCs/>
          <w:color w:val="4C4C4C"/>
          <w:kern w:val="36"/>
          <w:sz w:val="32"/>
          <w:szCs w:val="32"/>
          <w:lang w:eastAsia="en-GB"/>
        </w:rPr>
      </w:sdtEndPr>
      <w:sdtContent>
        <w:p w14:paraId="28E6ACAE" w14:textId="2B2E2E09" w:rsidR="00770256" w:rsidRDefault="00770256">
          <w:r>
            <w:rPr>
              <w:noProof/>
            </w:rPr>
            <mc:AlternateContent>
              <mc:Choice Requires="wpg">
                <w:drawing>
                  <wp:anchor distT="0" distB="0" distL="114300" distR="114300" simplePos="0" relativeHeight="251659264" behindDoc="0" locked="0" layoutInCell="1" allowOverlap="1" wp14:anchorId="7BE77B7F" wp14:editId="5C23476B">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01-12T00:00:00Z">
                                      <w:dateFormat w:val="yyyy"/>
                                      <w:lid w:val="en-US"/>
                                      <w:storeMappedDataAs w:val="dateTime"/>
                                      <w:calendar w:val="gregorian"/>
                                    </w:date>
                                  </w:sdtPr>
                                  <w:sdtContent>
                                    <w:p w14:paraId="1B3667E6" w14:textId="42DF5A53" w:rsidR="00770256" w:rsidRDefault="00770256">
                                      <w:pPr>
                                        <w:pStyle w:val="NoSpacing"/>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CD2FCE3" w14:textId="5E61F530" w:rsidR="00770256" w:rsidRDefault="00770256">
                                      <w:pPr>
                                        <w:pStyle w:val="NoSpacing"/>
                                        <w:spacing w:line="360" w:lineRule="auto"/>
                                        <w:rPr>
                                          <w:color w:val="FFFFFF" w:themeColor="background1"/>
                                        </w:rPr>
                                      </w:pPr>
                                      <w:r>
                                        <w:rPr>
                                          <w:color w:val="FFFFFF" w:themeColor="background1"/>
                                        </w:rPr>
                                        <w:t>Connor Rossiter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53C7459" w14:textId="5B8F4A69" w:rsidR="00770256" w:rsidRDefault="00770256">
                                      <w:pPr>
                                        <w:pStyle w:val="NoSpacing"/>
                                        <w:spacing w:line="360" w:lineRule="auto"/>
                                        <w:rPr>
                                          <w:color w:val="FFFFFF" w:themeColor="background1"/>
                                        </w:rPr>
                                      </w:pPr>
                                      <w:r>
                                        <w:rPr>
                                          <w:color w:val="FFFFFF" w:themeColor="background1"/>
                                        </w:rPr>
                                        <w:t>1708659</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1-12T00:00:00Z">
                                      <w:dateFormat w:val="M/d/yyyy"/>
                                      <w:lid w:val="en-US"/>
                                      <w:storeMappedDataAs w:val="dateTime"/>
                                      <w:calendar w:val="gregorian"/>
                                    </w:date>
                                  </w:sdtPr>
                                  <w:sdtContent>
                                    <w:p w14:paraId="1B4832AE" w14:textId="432FF81D" w:rsidR="00770256" w:rsidRDefault="00770256">
                                      <w:pPr>
                                        <w:pStyle w:val="NoSpacing"/>
                                        <w:spacing w:line="360" w:lineRule="auto"/>
                                        <w:rPr>
                                          <w:color w:val="FFFFFF" w:themeColor="background1"/>
                                        </w:rPr>
                                      </w:pPr>
                                      <w:r>
                                        <w:rPr>
                                          <w:color w:val="FFFFFF" w:themeColor="background1"/>
                                        </w:rPr>
                                        <w:t>1/12/2020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BE77B7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01-12T00:00:00Z">
                                <w:dateFormat w:val="yyyy"/>
                                <w:lid w:val="en-US"/>
                                <w:storeMappedDataAs w:val="dateTime"/>
                                <w:calendar w:val="gregorian"/>
                              </w:date>
                            </w:sdtPr>
                            <w:sdtContent>
                              <w:p w14:paraId="1B3667E6" w14:textId="42DF5A53" w:rsidR="00770256" w:rsidRDefault="00770256">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CD2FCE3" w14:textId="5E61F530" w:rsidR="00770256" w:rsidRDefault="00770256">
                                <w:pPr>
                                  <w:pStyle w:val="NoSpacing"/>
                                  <w:spacing w:line="360" w:lineRule="auto"/>
                                  <w:rPr>
                                    <w:color w:val="FFFFFF" w:themeColor="background1"/>
                                  </w:rPr>
                                </w:pPr>
                                <w:r>
                                  <w:rPr>
                                    <w:color w:val="FFFFFF" w:themeColor="background1"/>
                                  </w:rPr>
                                  <w:t>Connor Rossiter</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53C7459" w14:textId="5B8F4A69" w:rsidR="00770256" w:rsidRDefault="00770256">
                                <w:pPr>
                                  <w:pStyle w:val="NoSpacing"/>
                                  <w:spacing w:line="360" w:lineRule="auto"/>
                                  <w:rPr>
                                    <w:color w:val="FFFFFF" w:themeColor="background1"/>
                                  </w:rPr>
                                </w:pPr>
                                <w:r>
                                  <w:rPr>
                                    <w:color w:val="FFFFFF" w:themeColor="background1"/>
                                  </w:rPr>
                                  <w:t>1708659</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1-12T00:00:00Z">
                                <w:dateFormat w:val="M/d/yyyy"/>
                                <w:lid w:val="en-US"/>
                                <w:storeMappedDataAs w:val="dateTime"/>
                                <w:calendar w:val="gregorian"/>
                              </w:date>
                            </w:sdtPr>
                            <w:sdtContent>
                              <w:p w14:paraId="1B4832AE" w14:textId="432FF81D" w:rsidR="00770256" w:rsidRDefault="00770256">
                                <w:pPr>
                                  <w:pStyle w:val="NoSpacing"/>
                                  <w:spacing w:line="360" w:lineRule="auto"/>
                                  <w:rPr>
                                    <w:color w:val="FFFFFF" w:themeColor="background1"/>
                                  </w:rPr>
                                </w:pPr>
                                <w:r>
                                  <w:rPr>
                                    <w:color w:val="FFFFFF" w:themeColor="background1"/>
                                  </w:rPr>
                                  <w:t>1/12/2020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2AA3948B" wp14:editId="6086659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Times New Roman" w:eastAsia="Times New Roman" w:hAnsi="Times New Roman" w:cs="Times New Roman"/>
                                    <w:b/>
                                    <w:iCs/>
                                    <w:color w:val="FFFFFF" w:themeColor="background1"/>
                                    <w:kern w:val="36"/>
                                    <w:sz w:val="32"/>
                                    <w:szCs w:val="32"/>
                                    <w:lang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3A43A4B" w14:textId="54B72D01" w:rsidR="00770256" w:rsidRPr="00770256" w:rsidRDefault="00770256" w:rsidP="00B13E28">
                                    <w:pPr>
                                      <w:pStyle w:val="NoSpacing"/>
                                      <w:jc w:val="center"/>
                                      <w:rPr>
                                        <w:color w:val="FFFFFF" w:themeColor="background1"/>
                                        <w:sz w:val="72"/>
                                        <w:szCs w:val="72"/>
                                      </w:rPr>
                                    </w:pPr>
                                    <w:r w:rsidRPr="00770256">
                                      <w:rPr>
                                        <w:rFonts w:ascii="Times New Roman" w:eastAsia="Times New Roman" w:hAnsi="Times New Roman" w:cs="Times New Roman"/>
                                        <w:b/>
                                        <w:iCs/>
                                        <w:color w:val="FFFFFF" w:themeColor="background1"/>
                                        <w:kern w:val="36"/>
                                        <w:sz w:val="32"/>
                                        <w:szCs w:val="32"/>
                                        <w:lang w:eastAsia="en-GB"/>
                                      </w:rPr>
                                      <w:t>The Culture and Heritage Tourism Sector and its Management</w:t>
                                    </w:r>
                                    <w:r>
                                      <w:rPr>
                                        <w:rFonts w:ascii="Times New Roman" w:eastAsia="Times New Roman" w:hAnsi="Times New Roman" w:cs="Times New Roman"/>
                                        <w:b/>
                                        <w:iCs/>
                                        <w:color w:val="FFFFFF" w:themeColor="background1"/>
                                        <w:kern w:val="36"/>
                                        <w:sz w:val="32"/>
                                        <w:szCs w:val="32"/>
                                        <w:lang w:eastAsia="en-GB"/>
                                      </w:rPr>
                                      <w:t xml:space="preserve"> Machu Picchu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AA3948B"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Times New Roman" w:eastAsia="Times New Roman" w:hAnsi="Times New Roman" w:cs="Times New Roman"/>
                              <w:b/>
                              <w:iCs/>
                              <w:color w:val="FFFFFF" w:themeColor="background1"/>
                              <w:kern w:val="36"/>
                              <w:sz w:val="32"/>
                              <w:szCs w:val="32"/>
                              <w:lang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3A43A4B" w14:textId="54B72D01" w:rsidR="00770256" w:rsidRPr="00770256" w:rsidRDefault="00770256" w:rsidP="00B13E28">
                              <w:pPr>
                                <w:pStyle w:val="NoSpacing"/>
                                <w:jc w:val="center"/>
                                <w:rPr>
                                  <w:color w:val="FFFFFF" w:themeColor="background1"/>
                                  <w:sz w:val="72"/>
                                  <w:szCs w:val="72"/>
                                </w:rPr>
                              </w:pPr>
                              <w:r w:rsidRPr="00770256">
                                <w:rPr>
                                  <w:rFonts w:ascii="Times New Roman" w:eastAsia="Times New Roman" w:hAnsi="Times New Roman" w:cs="Times New Roman"/>
                                  <w:b/>
                                  <w:iCs/>
                                  <w:color w:val="FFFFFF" w:themeColor="background1"/>
                                  <w:kern w:val="36"/>
                                  <w:sz w:val="32"/>
                                  <w:szCs w:val="32"/>
                                  <w:lang w:eastAsia="en-GB"/>
                                </w:rPr>
                                <w:t>The Culture and Heritage Tourism Sector and its Management</w:t>
                              </w:r>
                              <w:r>
                                <w:rPr>
                                  <w:rFonts w:ascii="Times New Roman" w:eastAsia="Times New Roman" w:hAnsi="Times New Roman" w:cs="Times New Roman"/>
                                  <w:b/>
                                  <w:iCs/>
                                  <w:color w:val="FFFFFF" w:themeColor="background1"/>
                                  <w:kern w:val="36"/>
                                  <w:sz w:val="32"/>
                                  <w:szCs w:val="32"/>
                                  <w:lang w:eastAsia="en-GB"/>
                                </w:rPr>
                                <w:t xml:space="preserve"> Machu Picchu </w:t>
                              </w:r>
                            </w:p>
                          </w:sdtContent>
                        </w:sdt>
                      </w:txbxContent>
                    </v:textbox>
                    <w10:wrap anchorx="page" anchory="page"/>
                  </v:rect>
                </w:pict>
              </mc:Fallback>
            </mc:AlternateContent>
          </w:r>
        </w:p>
        <w:p w14:paraId="1CF8C1A2" w14:textId="77777777" w:rsidR="00770256" w:rsidRDefault="00770256">
          <w:pPr>
            <w:rPr>
              <w:rFonts w:ascii="Times New Roman" w:eastAsia="Times New Roman" w:hAnsi="Times New Roman" w:cs="Times New Roman"/>
              <w:b/>
              <w:iCs/>
              <w:color w:val="4C4C4C"/>
              <w:kern w:val="36"/>
              <w:sz w:val="32"/>
              <w:szCs w:val="32"/>
              <w:lang w:eastAsia="en-GB"/>
            </w:rPr>
          </w:pPr>
          <w:r w:rsidRPr="00770256">
            <w:rPr>
              <w:rFonts w:ascii="Times New Roman" w:eastAsia="Times New Roman" w:hAnsi="Times New Roman" w:cs="Times New Roman"/>
              <w:b/>
              <w:iCs/>
              <w:noProof/>
              <w:color w:val="4C4C4C"/>
              <w:kern w:val="36"/>
              <w:sz w:val="32"/>
              <w:szCs w:val="32"/>
              <w:lang w:eastAsia="en-GB"/>
            </w:rPr>
            <mc:AlternateContent>
              <mc:Choice Requires="wps">
                <w:drawing>
                  <wp:anchor distT="45720" distB="45720" distL="114300" distR="114300" simplePos="0" relativeHeight="251664384" behindDoc="0" locked="0" layoutInCell="1" allowOverlap="1" wp14:anchorId="133FE2FA" wp14:editId="0E3F9B96">
                    <wp:simplePos x="0" y="0"/>
                    <wp:positionH relativeFrom="column">
                      <wp:posOffset>1345565</wp:posOffset>
                    </wp:positionH>
                    <wp:positionV relativeFrom="paragraph">
                      <wp:posOffset>5193030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DCDE13" w14:textId="1990B420" w:rsidR="00770256" w:rsidRDefault="00770256">
                                <w:r>
                                  <w:t>Lonely Planet – (2013)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33FE2FA" id="_x0000_t202" coordsize="21600,21600" o:spt="202" path="m,l,21600r21600,l21600,xe">
                    <v:stroke joinstyle="miter"/>
                    <v:path gradientshapeok="t" o:connecttype="rect"/>
                  </v:shapetype>
                  <v:shape id="Text Box 2" o:spid="_x0000_s1032" type="#_x0000_t202" style="position:absolute;margin-left:105.95pt;margin-top:40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Q7KAIAAE4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">
                    <v:textbox style="mso-fit-shape-to-text:t">
                      <w:txbxContent>
                        <w:p w14:paraId="3CDCDE13" w14:textId="1990B420" w:rsidR="00770256" w:rsidRDefault="00770256">
                          <w:r>
                            <w:t>Lonely Planet – (2013)</w:t>
                          </w:r>
                        </w:p>
                      </w:txbxContent>
                    </v:textbox>
                    <w10:wrap type="square"/>
                  </v:shape>
                </w:pict>
              </mc:Fallback>
            </mc:AlternateContent>
          </w:r>
          <w:r>
            <w:rPr>
              <w:noProof/>
            </w:rPr>
            <w:drawing>
              <wp:anchor distT="0" distB="0" distL="114300" distR="114300" simplePos="0" relativeHeight="251662336" behindDoc="0" locked="0" layoutInCell="1" allowOverlap="1" wp14:anchorId="4E6D1B36" wp14:editId="019C0D9C">
                <wp:simplePos x="0" y="0"/>
                <wp:positionH relativeFrom="margin">
                  <wp:align>center</wp:align>
                </wp:positionH>
                <wp:positionV relativeFrom="paragraph">
                  <wp:posOffset>2628900</wp:posOffset>
                </wp:positionV>
                <wp:extent cx="3749888" cy="2495550"/>
                <wp:effectExtent l="0" t="0" r="3175"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9888"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iCs/>
              <w:color w:val="4C4C4C"/>
              <w:kern w:val="36"/>
              <w:sz w:val="32"/>
              <w:szCs w:val="32"/>
              <w:lang w:eastAsia="en-GB"/>
            </w:rPr>
            <w:br w:type="page"/>
          </w:r>
        </w:p>
        <w:sdt>
          <w:sdtPr>
            <w:id w:val="6825550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B8AE597" w14:textId="65233FE7" w:rsidR="00770256" w:rsidRDefault="00770256">
              <w:pPr>
                <w:pStyle w:val="TOCHeading"/>
              </w:pPr>
              <w:r>
                <w:t>Contents</w:t>
              </w:r>
            </w:p>
            <w:p w14:paraId="0E28D367" w14:textId="5F97CAA3" w:rsidR="00CE748B" w:rsidRDefault="007702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764577" w:history="1">
                <w:r w:rsidR="00CE748B" w:rsidRPr="005B4B63">
                  <w:rPr>
                    <w:rStyle w:val="Hyperlink"/>
                    <w:rFonts w:ascii="Times New Roman" w:hAnsi="Times New Roman" w:cs="Times New Roman"/>
                    <w:noProof/>
                  </w:rPr>
                  <w:t>Introduction</w:t>
                </w:r>
                <w:r w:rsidR="00CE748B">
                  <w:rPr>
                    <w:noProof/>
                    <w:webHidden/>
                  </w:rPr>
                  <w:tab/>
                </w:r>
                <w:r w:rsidR="00CE748B">
                  <w:rPr>
                    <w:noProof/>
                    <w:webHidden/>
                  </w:rPr>
                  <w:fldChar w:fldCharType="begin"/>
                </w:r>
                <w:r w:rsidR="00CE748B">
                  <w:rPr>
                    <w:noProof/>
                    <w:webHidden/>
                  </w:rPr>
                  <w:instrText xml:space="preserve"> PAGEREF _Toc29764577 \h </w:instrText>
                </w:r>
                <w:r w:rsidR="00CE748B">
                  <w:rPr>
                    <w:noProof/>
                    <w:webHidden/>
                  </w:rPr>
                </w:r>
                <w:r w:rsidR="00CE748B">
                  <w:rPr>
                    <w:noProof/>
                    <w:webHidden/>
                  </w:rPr>
                  <w:fldChar w:fldCharType="separate"/>
                </w:r>
                <w:r w:rsidR="00CE748B">
                  <w:rPr>
                    <w:noProof/>
                    <w:webHidden/>
                  </w:rPr>
                  <w:t>2</w:t>
                </w:r>
                <w:r w:rsidR="00CE748B">
                  <w:rPr>
                    <w:noProof/>
                    <w:webHidden/>
                  </w:rPr>
                  <w:fldChar w:fldCharType="end"/>
                </w:r>
              </w:hyperlink>
            </w:p>
            <w:p w14:paraId="4F42CB64" w14:textId="6180DE6D" w:rsidR="00CE748B" w:rsidRDefault="00CE748B">
              <w:pPr>
                <w:pStyle w:val="TOC1"/>
                <w:tabs>
                  <w:tab w:val="right" w:leader="dot" w:pos="9016"/>
                </w:tabs>
                <w:rPr>
                  <w:rFonts w:eastAsiaTheme="minorEastAsia"/>
                  <w:noProof/>
                  <w:lang w:eastAsia="en-GB"/>
                </w:rPr>
              </w:pPr>
              <w:hyperlink w:anchor="_Toc29764578" w:history="1">
                <w:r w:rsidRPr="005B4B63">
                  <w:rPr>
                    <w:rStyle w:val="Hyperlink"/>
                    <w:rFonts w:ascii="Times New Roman" w:hAnsi="Times New Roman" w:cs="Times New Roman"/>
                    <w:noProof/>
                  </w:rPr>
                  <w:t>Tourism</w:t>
                </w:r>
                <w:r>
                  <w:rPr>
                    <w:noProof/>
                    <w:webHidden/>
                  </w:rPr>
                  <w:tab/>
                </w:r>
                <w:r>
                  <w:rPr>
                    <w:noProof/>
                    <w:webHidden/>
                  </w:rPr>
                  <w:fldChar w:fldCharType="begin"/>
                </w:r>
                <w:r>
                  <w:rPr>
                    <w:noProof/>
                    <w:webHidden/>
                  </w:rPr>
                  <w:instrText xml:space="preserve"> PAGEREF _Toc29764578 \h </w:instrText>
                </w:r>
                <w:r>
                  <w:rPr>
                    <w:noProof/>
                    <w:webHidden/>
                  </w:rPr>
                </w:r>
                <w:r>
                  <w:rPr>
                    <w:noProof/>
                    <w:webHidden/>
                  </w:rPr>
                  <w:fldChar w:fldCharType="separate"/>
                </w:r>
                <w:r>
                  <w:rPr>
                    <w:noProof/>
                    <w:webHidden/>
                  </w:rPr>
                  <w:t>3</w:t>
                </w:r>
                <w:r>
                  <w:rPr>
                    <w:noProof/>
                    <w:webHidden/>
                  </w:rPr>
                  <w:fldChar w:fldCharType="end"/>
                </w:r>
              </w:hyperlink>
            </w:p>
            <w:p w14:paraId="5081A547" w14:textId="58F1D876" w:rsidR="00CE748B" w:rsidRDefault="00CE748B">
              <w:pPr>
                <w:pStyle w:val="TOC1"/>
                <w:tabs>
                  <w:tab w:val="right" w:leader="dot" w:pos="9016"/>
                </w:tabs>
                <w:rPr>
                  <w:rFonts w:eastAsiaTheme="minorEastAsia"/>
                  <w:noProof/>
                  <w:lang w:eastAsia="en-GB"/>
                </w:rPr>
              </w:pPr>
              <w:hyperlink w:anchor="_Toc29764579" w:history="1">
                <w:r w:rsidRPr="005B4B63">
                  <w:rPr>
                    <w:rStyle w:val="Hyperlink"/>
                    <w:rFonts w:ascii="Times New Roman" w:hAnsi="Times New Roman" w:cs="Times New Roman"/>
                    <w:noProof/>
                    <w:shd w:val="clear" w:color="auto" w:fill="FFFFFF"/>
                  </w:rPr>
                  <w:t>The Four P’s</w:t>
                </w:r>
                <w:r>
                  <w:rPr>
                    <w:noProof/>
                    <w:webHidden/>
                  </w:rPr>
                  <w:tab/>
                </w:r>
                <w:r>
                  <w:rPr>
                    <w:noProof/>
                    <w:webHidden/>
                  </w:rPr>
                  <w:fldChar w:fldCharType="begin"/>
                </w:r>
                <w:r>
                  <w:rPr>
                    <w:noProof/>
                    <w:webHidden/>
                  </w:rPr>
                  <w:instrText xml:space="preserve"> PAGEREF _Toc29764579 \h </w:instrText>
                </w:r>
                <w:r>
                  <w:rPr>
                    <w:noProof/>
                    <w:webHidden/>
                  </w:rPr>
                </w:r>
                <w:r>
                  <w:rPr>
                    <w:noProof/>
                    <w:webHidden/>
                  </w:rPr>
                  <w:fldChar w:fldCharType="separate"/>
                </w:r>
                <w:r>
                  <w:rPr>
                    <w:noProof/>
                    <w:webHidden/>
                  </w:rPr>
                  <w:t>3</w:t>
                </w:r>
                <w:r>
                  <w:rPr>
                    <w:noProof/>
                    <w:webHidden/>
                  </w:rPr>
                  <w:fldChar w:fldCharType="end"/>
                </w:r>
              </w:hyperlink>
            </w:p>
            <w:p w14:paraId="18AE687E" w14:textId="1E17819D" w:rsidR="00CE748B" w:rsidRDefault="00CE748B">
              <w:pPr>
                <w:pStyle w:val="TOC2"/>
                <w:tabs>
                  <w:tab w:val="right" w:leader="dot" w:pos="9016"/>
                </w:tabs>
                <w:rPr>
                  <w:rFonts w:eastAsiaTheme="minorEastAsia"/>
                  <w:noProof/>
                  <w:lang w:eastAsia="en-GB"/>
                </w:rPr>
              </w:pPr>
              <w:hyperlink w:anchor="_Toc29764580" w:history="1">
                <w:r w:rsidRPr="005B4B63">
                  <w:rPr>
                    <w:rStyle w:val="Hyperlink"/>
                    <w:rFonts w:ascii="Times New Roman" w:hAnsi="Times New Roman" w:cs="Times New Roman"/>
                    <w:noProof/>
                    <w:shd w:val="clear" w:color="auto" w:fill="FFFFFF"/>
                  </w:rPr>
                  <w:t>Preservation</w:t>
                </w:r>
                <w:r>
                  <w:rPr>
                    <w:noProof/>
                    <w:webHidden/>
                  </w:rPr>
                  <w:tab/>
                </w:r>
                <w:r>
                  <w:rPr>
                    <w:noProof/>
                    <w:webHidden/>
                  </w:rPr>
                  <w:fldChar w:fldCharType="begin"/>
                </w:r>
                <w:r>
                  <w:rPr>
                    <w:noProof/>
                    <w:webHidden/>
                  </w:rPr>
                  <w:instrText xml:space="preserve"> PAGEREF _Toc29764580 \h </w:instrText>
                </w:r>
                <w:r>
                  <w:rPr>
                    <w:noProof/>
                    <w:webHidden/>
                  </w:rPr>
                </w:r>
                <w:r>
                  <w:rPr>
                    <w:noProof/>
                    <w:webHidden/>
                  </w:rPr>
                  <w:fldChar w:fldCharType="separate"/>
                </w:r>
                <w:r>
                  <w:rPr>
                    <w:noProof/>
                    <w:webHidden/>
                  </w:rPr>
                  <w:t>3</w:t>
                </w:r>
                <w:r>
                  <w:rPr>
                    <w:noProof/>
                    <w:webHidden/>
                  </w:rPr>
                  <w:fldChar w:fldCharType="end"/>
                </w:r>
              </w:hyperlink>
            </w:p>
            <w:p w14:paraId="75EB5920" w14:textId="33471D38" w:rsidR="00CE748B" w:rsidRDefault="00CE748B">
              <w:pPr>
                <w:pStyle w:val="TOC2"/>
                <w:tabs>
                  <w:tab w:val="right" w:leader="dot" w:pos="9016"/>
                </w:tabs>
                <w:rPr>
                  <w:rFonts w:eastAsiaTheme="minorEastAsia"/>
                  <w:noProof/>
                  <w:lang w:eastAsia="en-GB"/>
                </w:rPr>
              </w:pPr>
              <w:hyperlink w:anchor="_Toc29764581" w:history="1">
                <w:r w:rsidRPr="005B4B63">
                  <w:rPr>
                    <w:rStyle w:val="Hyperlink"/>
                    <w:rFonts w:ascii="Times New Roman" w:hAnsi="Times New Roman" w:cs="Times New Roman"/>
                    <w:noProof/>
                    <w:shd w:val="clear" w:color="auto" w:fill="FFFFFF"/>
                  </w:rPr>
                  <w:t>Presentation</w:t>
                </w:r>
                <w:r>
                  <w:rPr>
                    <w:noProof/>
                    <w:webHidden/>
                  </w:rPr>
                  <w:tab/>
                </w:r>
                <w:r>
                  <w:rPr>
                    <w:noProof/>
                    <w:webHidden/>
                  </w:rPr>
                  <w:fldChar w:fldCharType="begin"/>
                </w:r>
                <w:r>
                  <w:rPr>
                    <w:noProof/>
                    <w:webHidden/>
                  </w:rPr>
                  <w:instrText xml:space="preserve"> PAGEREF _Toc29764581 \h </w:instrText>
                </w:r>
                <w:r>
                  <w:rPr>
                    <w:noProof/>
                    <w:webHidden/>
                  </w:rPr>
                </w:r>
                <w:r>
                  <w:rPr>
                    <w:noProof/>
                    <w:webHidden/>
                  </w:rPr>
                  <w:fldChar w:fldCharType="separate"/>
                </w:r>
                <w:r>
                  <w:rPr>
                    <w:noProof/>
                    <w:webHidden/>
                  </w:rPr>
                  <w:t>4</w:t>
                </w:r>
                <w:r>
                  <w:rPr>
                    <w:noProof/>
                    <w:webHidden/>
                  </w:rPr>
                  <w:fldChar w:fldCharType="end"/>
                </w:r>
              </w:hyperlink>
            </w:p>
            <w:p w14:paraId="60C71908" w14:textId="133701F0" w:rsidR="00CE748B" w:rsidRDefault="00CE748B">
              <w:pPr>
                <w:pStyle w:val="TOC2"/>
                <w:tabs>
                  <w:tab w:val="right" w:leader="dot" w:pos="9016"/>
                </w:tabs>
                <w:rPr>
                  <w:rFonts w:eastAsiaTheme="minorEastAsia"/>
                  <w:noProof/>
                  <w:lang w:eastAsia="en-GB"/>
                </w:rPr>
              </w:pPr>
              <w:hyperlink w:anchor="_Toc29764582" w:history="1">
                <w:r w:rsidRPr="005B4B63">
                  <w:rPr>
                    <w:rStyle w:val="Hyperlink"/>
                    <w:rFonts w:ascii="Times New Roman" w:hAnsi="Times New Roman" w:cs="Times New Roman"/>
                    <w:noProof/>
                  </w:rPr>
                  <w:t>Promotion</w:t>
                </w:r>
                <w:r>
                  <w:rPr>
                    <w:noProof/>
                    <w:webHidden/>
                  </w:rPr>
                  <w:tab/>
                </w:r>
                <w:r>
                  <w:rPr>
                    <w:noProof/>
                    <w:webHidden/>
                  </w:rPr>
                  <w:fldChar w:fldCharType="begin"/>
                </w:r>
                <w:r>
                  <w:rPr>
                    <w:noProof/>
                    <w:webHidden/>
                  </w:rPr>
                  <w:instrText xml:space="preserve"> PAGEREF _Toc29764582 \h </w:instrText>
                </w:r>
                <w:r>
                  <w:rPr>
                    <w:noProof/>
                    <w:webHidden/>
                  </w:rPr>
                </w:r>
                <w:r>
                  <w:rPr>
                    <w:noProof/>
                    <w:webHidden/>
                  </w:rPr>
                  <w:fldChar w:fldCharType="separate"/>
                </w:r>
                <w:r>
                  <w:rPr>
                    <w:noProof/>
                    <w:webHidden/>
                  </w:rPr>
                  <w:t>4</w:t>
                </w:r>
                <w:r>
                  <w:rPr>
                    <w:noProof/>
                    <w:webHidden/>
                  </w:rPr>
                  <w:fldChar w:fldCharType="end"/>
                </w:r>
              </w:hyperlink>
            </w:p>
            <w:p w14:paraId="51184436" w14:textId="114BD712" w:rsidR="00CE748B" w:rsidRDefault="00CE748B">
              <w:pPr>
                <w:pStyle w:val="TOC2"/>
                <w:tabs>
                  <w:tab w:val="right" w:leader="dot" w:pos="9016"/>
                </w:tabs>
                <w:rPr>
                  <w:rFonts w:eastAsiaTheme="minorEastAsia"/>
                  <w:noProof/>
                  <w:lang w:eastAsia="en-GB"/>
                </w:rPr>
              </w:pPr>
              <w:hyperlink w:anchor="_Toc29764583" w:history="1">
                <w:r w:rsidRPr="005B4B63">
                  <w:rPr>
                    <w:rStyle w:val="Hyperlink"/>
                    <w:rFonts w:eastAsia="Times New Roman"/>
                    <w:noProof/>
                    <w:lang w:eastAsia="en-GB"/>
                  </w:rPr>
                  <w:t>Profit</w:t>
                </w:r>
                <w:r>
                  <w:rPr>
                    <w:noProof/>
                    <w:webHidden/>
                  </w:rPr>
                  <w:tab/>
                </w:r>
                <w:r>
                  <w:rPr>
                    <w:noProof/>
                    <w:webHidden/>
                  </w:rPr>
                  <w:fldChar w:fldCharType="begin"/>
                </w:r>
                <w:r>
                  <w:rPr>
                    <w:noProof/>
                    <w:webHidden/>
                  </w:rPr>
                  <w:instrText xml:space="preserve"> PAGEREF _Toc29764583 \h </w:instrText>
                </w:r>
                <w:r>
                  <w:rPr>
                    <w:noProof/>
                    <w:webHidden/>
                  </w:rPr>
                </w:r>
                <w:r>
                  <w:rPr>
                    <w:noProof/>
                    <w:webHidden/>
                  </w:rPr>
                  <w:fldChar w:fldCharType="separate"/>
                </w:r>
                <w:r>
                  <w:rPr>
                    <w:noProof/>
                    <w:webHidden/>
                  </w:rPr>
                  <w:t>5</w:t>
                </w:r>
                <w:r>
                  <w:rPr>
                    <w:noProof/>
                    <w:webHidden/>
                  </w:rPr>
                  <w:fldChar w:fldCharType="end"/>
                </w:r>
              </w:hyperlink>
            </w:p>
            <w:p w14:paraId="2AFDB292" w14:textId="29370EDA" w:rsidR="00CE748B" w:rsidRDefault="00CE748B">
              <w:pPr>
                <w:pStyle w:val="TOC1"/>
                <w:tabs>
                  <w:tab w:val="right" w:leader="dot" w:pos="9016"/>
                </w:tabs>
                <w:rPr>
                  <w:rFonts w:eastAsiaTheme="minorEastAsia"/>
                  <w:noProof/>
                  <w:lang w:eastAsia="en-GB"/>
                </w:rPr>
              </w:pPr>
              <w:hyperlink w:anchor="_Toc29764584" w:history="1">
                <w:r w:rsidRPr="005B4B63">
                  <w:rPr>
                    <w:rStyle w:val="Hyperlink"/>
                    <w:noProof/>
                    <w:shd w:val="clear" w:color="auto" w:fill="FFFFFF"/>
                  </w:rPr>
                  <w:t>Conclusion</w:t>
                </w:r>
                <w:r>
                  <w:rPr>
                    <w:noProof/>
                    <w:webHidden/>
                  </w:rPr>
                  <w:tab/>
                </w:r>
                <w:r>
                  <w:rPr>
                    <w:noProof/>
                    <w:webHidden/>
                  </w:rPr>
                  <w:fldChar w:fldCharType="begin"/>
                </w:r>
                <w:r>
                  <w:rPr>
                    <w:noProof/>
                    <w:webHidden/>
                  </w:rPr>
                  <w:instrText xml:space="preserve"> PAGEREF _Toc29764584 \h </w:instrText>
                </w:r>
                <w:r>
                  <w:rPr>
                    <w:noProof/>
                    <w:webHidden/>
                  </w:rPr>
                </w:r>
                <w:r>
                  <w:rPr>
                    <w:noProof/>
                    <w:webHidden/>
                  </w:rPr>
                  <w:fldChar w:fldCharType="separate"/>
                </w:r>
                <w:r>
                  <w:rPr>
                    <w:noProof/>
                    <w:webHidden/>
                  </w:rPr>
                  <w:t>6</w:t>
                </w:r>
                <w:r>
                  <w:rPr>
                    <w:noProof/>
                    <w:webHidden/>
                  </w:rPr>
                  <w:fldChar w:fldCharType="end"/>
                </w:r>
              </w:hyperlink>
            </w:p>
            <w:p w14:paraId="61B8548B" w14:textId="1F1EC45B" w:rsidR="00CE748B" w:rsidRDefault="00CE748B">
              <w:pPr>
                <w:pStyle w:val="TOC1"/>
                <w:tabs>
                  <w:tab w:val="right" w:leader="dot" w:pos="9016"/>
                </w:tabs>
                <w:rPr>
                  <w:rFonts w:eastAsiaTheme="minorEastAsia"/>
                  <w:noProof/>
                  <w:lang w:eastAsia="en-GB"/>
                </w:rPr>
              </w:pPr>
              <w:hyperlink w:anchor="_Toc29764585" w:history="1">
                <w:r w:rsidRPr="005B4B63">
                  <w:rPr>
                    <w:rStyle w:val="Hyperlink"/>
                    <w:noProof/>
                  </w:rPr>
                  <w:t>Reference List:</w:t>
                </w:r>
                <w:r>
                  <w:rPr>
                    <w:noProof/>
                    <w:webHidden/>
                  </w:rPr>
                  <w:tab/>
                </w:r>
                <w:r>
                  <w:rPr>
                    <w:noProof/>
                    <w:webHidden/>
                  </w:rPr>
                  <w:fldChar w:fldCharType="begin"/>
                </w:r>
                <w:r>
                  <w:rPr>
                    <w:noProof/>
                    <w:webHidden/>
                  </w:rPr>
                  <w:instrText xml:space="preserve"> PAGEREF _Toc29764585 \h </w:instrText>
                </w:r>
                <w:r>
                  <w:rPr>
                    <w:noProof/>
                    <w:webHidden/>
                  </w:rPr>
                </w:r>
                <w:r>
                  <w:rPr>
                    <w:noProof/>
                    <w:webHidden/>
                  </w:rPr>
                  <w:fldChar w:fldCharType="separate"/>
                </w:r>
                <w:r>
                  <w:rPr>
                    <w:noProof/>
                    <w:webHidden/>
                  </w:rPr>
                  <w:t>7</w:t>
                </w:r>
                <w:r>
                  <w:rPr>
                    <w:noProof/>
                    <w:webHidden/>
                  </w:rPr>
                  <w:fldChar w:fldCharType="end"/>
                </w:r>
              </w:hyperlink>
            </w:p>
            <w:p w14:paraId="4A96BEE0" w14:textId="7790399A" w:rsidR="00770256" w:rsidRDefault="00770256">
              <w:r>
                <w:rPr>
                  <w:b/>
                  <w:bCs/>
                  <w:noProof/>
                </w:rPr>
                <w:fldChar w:fldCharType="end"/>
              </w:r>
            </w:p>
          </w:sdtContent>
        </w:sdt>
        <w:p w14:paraId="497CC5E7" w14:textId="59EABA45" w:rsidR="00770256" w:rsidRPr="00770256" w:rsidRDefault="00770256">
          <w:pPr>
            <w:rPr>
              <w:rFonts w:ascii="Times New Roman" w:eastAsia="Times New Roman" w:hAnsi="Times New Roman" w:cs="Times New Roman"/>
              <w:b/>
              <w:iCs/>
              <w:color w:val="4C4C4C"/>
              <w:kern w:val="36"/>
              <w:sz w:val="32"/>
              <w:szCs w:val="32"/>
              <w:lang w:eastAsia="en-GB"/>
            </w:rPr>
          </w:pPr>
        </w:p>
      </w:sdtContent>
    </w:sdt>
    <w:p w14:paraId="4F7ADFA4" w14:textId="28DD113B" w:rsidR="00770256" w:rsidRDefault="00770256">
      <w:pPr>
        <w:rPr>
          <w:rFonts w:ascii="Times New Roman" w:hAnsi="Times New Roman" w:cs="Times New Roman"/>
        </w:rPr>
      </w:pPr>
    </w:p>
    <w:p w14:paraId="43EABE34" w14:textId="1F8FAC75" w:rsidR="00770256" w:rsidRPr="00770256" w:rsidRDefault="00770256" w:rsidP="00770256">
      <w:pPr>
        <w:rPr>
          <w:rFonts w:ascii="Times New Roman" w:hAnsi="Times New Roman" w:cs="Times New Roman"/>
        </w:rPr>
      </w:pPr>
    </w:p>
    <w:p w14:paraId="65D7B6A1" w14:textId="1F862C30" w:rsidR="00770256" w:rsidRPr="00770256" w:rsidRDefault="00770256" w:rsidP="00770256">
      <w:pPr>
        <w:rPr>
          <w:rFonts w:ascii="Times New Roman" w:hAnsi="Times New Roman" w:cs="Times New Roman"/>
        </w:rPr>
      </w:pPr>
    </w:p>
    <w:p w14:paraId="7959DDEA" w14:textId="07A347DB" w:rsidR="00770256" w:rsidRPr="00770256" w:rsidRDefault="00770256" w:rsidP="00770256">
      <w:pPr>
        <w:rPr>
          <w:rFonts w:ascii="Times New Roman" w:hAnsi="Times New Roman" w:cs="Times New Roman"/>
        </w:rPr>
      </w:pPr>
    </w:p>
    <w:p w14:paraId="1E085B20" w14:textId="419CA7CD" w:rsidR="00770256" w:rsidRPr="00770256" w:rsidRDefault="00770256" w:rsidP="00770256">
      <w:pPr>
        <w:rPr>
          <w:rFonts w:ascii="Times New Roman" w:hAnsi="Times New Roman" w:cs="Times New Roman"/>
        </w:rPr>
      </w:pPr>
    </w:p>
    <w:p w14:paraId="31DE40C2" w14:textId="366731C9" w:rsidR="00770256" w:rsidRPr="00770256" w:rsidRDefault="00770256" w:rsidP="00770256">
      <w:pPr>
        <w:rPr>
          <w:rFonts w:ascii="Times New Roman" w:hAnsi="Times New Roman" w:cs="Times New Roman"/>
        </w:rPr>
      </w:pPr>
    </w:p>
    <w:p w14:paraId="2FEDC7A8" w14:textId="5011577D" w:rsidR="00770256" w:rsidRPr="00770256" w:rsidRDefault="00770256" w:rsidP="00770256">
      <w:pPr>
        <w:rPr>
          <w:rFonts w:ascii="Times New Roman" w:hAnsi="Times New Roman" w:cs="Times New Roman"/>
        </w:rPr>
      </w:pPr>
    </w:p>
    <w:p w14:paraId="44563FFC" w14:textId="3BE17DC4" w:rsidR="00770256" w:rsidRPr="00770256" w:rsidRDefault="00770256" w:rsidP="00770256">
      <w:pPr>
        <w:rPr>
          <w:rFonts w:ascii="Times New Roman" w:hAnsi="Times New Roman" w:cs="Times New Roman"/>
        </w:rPr>
      </w:pPr>
    </w:p>
    <w:p w14:paraId="54A28C2A" w14:textId="7AE7F76E" w:rsidR="00770256" w:rsidRPr="00770256" w:rsidRDefault="00770256" w:rsidP="00770256">
      <w:pPr>
        <w:rPr>
          <w:rFonts w:ascii="Times New Roman" w:hAnsi="Times New Roman" w:cs="Times New Roman"/>
        </w:rPr>
      </w:pPr>
    </w:p>
    <w:p w14:paraId="300C1E70" w14:textId="5BF882AE" w:rsidR="00770256" w:rsidRPr="00770256" w:rsidRDefault="00770256" w:rsidP="00770256">
      <w:pPr>
        <w:rPr>
          <w:rFonts w:ascii="Times New Roman" w:hAnsi="Times New Roman" w:cs="Times New Roman"/>
        </w:rPr>
      </w:pPr>
    </w:p>
    <w:p w14:paraId="67BA3ECD" w14:textId="6F082665" w:rsidR="00770256" w:rsidRPr="00770256" w:rsidRDefault="00770256" w:rsidP="00770256">
      <w:pPr>
        <w:rPr>
          <w:rFonts w:ascii="Times New Roman" w:hAnsi="Times New Roman" w:cs="Times New Roman"/>
        </w:rPr>
      </w:pPr>
    </w:p>
    <w:p w14:paraId="26B5EE6C" w14:textId="2C887748" w:rsidR="00770256" w:rsidRDefault="00770256" w:rsidP="00770256">
      <w:pPr>
        <w:rPr>
          <w:rFonts w:ascii="Times New Roman" w:hAnsi="Times New Roman" w:cs="Times New Roman"/>
        </w:rPr>
      </w:pPr>
    </w:p>
    <w:p w14:paraId="0A54DB07" w14:textId="74635529" w:rsidR="00770256" w:rsidRDefault="00770256" w:rsidP="00770256">
      <w:pPr>
        <w:rPr>
          <w:rFonts w:ascii="Times New Roman" w:hAnsi="Times New Roman" w:cs="Times New Roman"/>
        </w:rPr>
      </w:pPr>
    </w:p>
    <w:p w14:paraId="21C6F9E3" w14:textId="696D33D5" w:rsidR="00770256" w:rsidRDefault="00770256" w:rsidP="00770256">
      <w:pPr>
        <w:rPr>
          <w:rFonts w:ascii="Times New Roman" w:hAnsi="Times New Roman" w:cs="Times New Roman"/>
        </w:rPr>
      </w:pPr>
    </w:p>
    <w:p w14:paraId="1D6A5F54" w14:textId="14D7D10A" w:rsidR="00770256" w:rsidRDefault="00770256" w:rsidP="00770256">
      <w:pPr>
        <w:rPr>
          <w:rFonts w:ascii="Times New Roman" w:hAnsi="Times New Roman" w:cs="Times New Roman"/>
        </w:rPr>
      </w:pPr>
    </w:p>
    <w:p w14:paraId="367B36F6" w14:textId="2FF85C67" w:rsidR="00770256" w:rsidRDefault="00770256" w:rsidP="00770256">
      <w:pPr>
        <w:rPr>
          <w:rFonts w:ascii="Times New Roman" w:hAnsi="Times New Roman" w:cs="Times New Roman"/>
        </w:rPr>
      </w:pPr>
    </w:p>
    <w:p w14:paraId="65FD9782" w14:textId="4CAA49FE" w:rsidR="00770256" w:rsidRDefault="00770256" w:rsidP="00770256">
      <w:pPr>
        <w:rPr>
          <w:rFonts w:ascii="Times New Roman" w:hAnsi="Times New Roman" w:cs="Times New Roman"/>
        </w:rPr>
      </w:pPr>
    </w:p>
    <w:p w14:paraId="3BE5611A" w14:textId="69CAF564" w:rsidR="00770256" w:rsidRDefault="00770256" w:rsidP="00770256">
      <w:pPr>
        <w:rPr>
          <w:rFonts w:ascii="Times New Roman" w:hAnsi="Times New Roman" w:cs="Times New Roman"/>
        </w:rPr>
      </w:pPr>
      <w:bookmarkStart w:id="0" w:name="_GoBack"/>
      <w:bookmarkEnd w:id="0"/>
    </w:p>
    <w:p w14:paraId="2A34DA17" w14:textId="489F7940" w:rsidR="00770256" w:rsidRDefault="00770256" w:rsidP="00770256">
      <w:pPr>
        <w:rPr>
          <w:rFonts w:ascii="Times New Roman" w:hAnsi="Times New Roman" w:cs="Times New Roman"/>
        </w:rPr>
      </w:pPr>
    </w:p>
    <w:p w14:paraId="3A845F93" w14:textId="329B004A" w:rsidR="00B13E28" w:rsidRPr="005F1B10" w:rsidRDefault="00B13E28" w:rsidP="00B13E28">
      <w:pPr>
        <w:tabs>
          <w:tab w:val="left" w:pos="1005"/>
        </w:tabs>
        <w:rPr>
          <w:rFonts w:ascii="Times New Roman" w:hAnsi="Times New Roman" w:cs="Times New Roman"/>
        </w:rPr>
      </w:pPr>
      <w:r w:rsidRPr="005F1B10">
        <w:rPr>
          <w:rFonts w:ascii="Times New Roman" w:hAnsi="Times New Roman" w:cs="Times New Roman"/>
        </w:rPr>
        <w:tab/>
      </w:r>
    </w:p>
    <w:p w14:paraId="30A98755" w14:textId="72B984B8" w:rsidR="00B13E28" w:rsidRPr="005F1B10" w:rsidRDefault="00B13E28" w:rsidP="00B13E28">
      <w:pPr>
        <w:tabs>
          <w:tab w:val="left" w:pos="1005"/>
        </w:tabs>
        <w:rPr>
          <w:rFonts w:ascii="Times New Roman" w:hAnsi="Times New Roman" w:cs="Times New Roman"/>
        </w:rPr>
      </w:pPr>
    </w:p>
    <w:p w14:paraId="52257390" w14:textId="4F55DE84" w:rsidR="00B13E28" w:rsidRPr="00CE748B" w:rsidRDefault="00B13E28" w:rsidP="00B13E28">
      <w:pPr>
        <w:pStyle w:val="Heading1"/>
        <w:rPr>
          <w:rFonts w:ascii="Times New Roman" w:hAnsi="Times New Roman" w:cs="Times New Roman"/>
          <w:sz w:val="22"/>
          <w:szCs w:val="22"/>
        </w:rPr>
      </w:pPr>
      <w:bookmarkStart w:id="1" w:name="_Toc29764577"/>
      <w:r w:rsidRPr="00CE748B">
        <w:rPr>
          <w:rFonts w:ascii="Times New Roman" w:hAnsi="Times New Roman" w:cs="Times New Roman"/>
          <w:sz w:val="22"/>
          <w:szCs w:val="22"/>
        </w:rPr>
        <w:lastRenderedPageBreak/>
        <w:t>Introduction</w:t>
      </w:r>
      <w:bookmarkEnd w:id="1"/>
    </w:p>
    <w:p w14:paraId="442E0214" w14:textId="34129893" w:rsidR="00266FE7" w:rsidRPr="00CE748B" w:rsidRDefault="00266FE7" w:rsidP="00266FE7">
      <w:pPr>
        <w:rPr>
          <w:rFonts w:ascii="Times New Roman" w:hAnsi="Times New Roman" w:cs="Times New Roman"/>
        </w:rPr>
      </w:pPr>
    </w:p>
    <w:p w14:paraId="48741B0A" w14:textId="5555D9D6" w:rsidR="00266FE7" w:rsidRPr="00CE748B" w:rsidRDefault="00266FE7" w:rsidP="00266FE7">
      <w:pPr>
        <w:rPr>
          <w:rFonts w:ascii="Times New Roman" w:hAnsi="Times New Roman" w:cs="Times New Roman"/>
        </w:rPr>
      </w:pPr>
      <w:r w:rsidRPr="00CE748B">
        <w:rPr>
          <w:rFonts w:ascii="Times New Roman" w:hAnsi="Times New Roman" w:cs="Times New Roman"/>
        </w:rPr>
        <w:t xml:space="preserve">Machu Picchu is an ancient citadel located in </w:t>
      </w:r>
      <w:r w:rsidR="003E281C" w:rsidRPr="00CE748B">
        <w:rPr>
          <w:rFonts w:ascii="Times New Roman" w:hAnsi="Times New Roman" w:cs="Times New Roman"/>
        </w:rPr>
        <w:t xml:space="preserve">the </w:t>
      </w:r>
      <w:r w:rsidRPr="00CE748B">
        <w:rPr>
          <w:rFonts w:ascii="Times New Roman" w:hAnsi="Times New Roman" w:cs="Times New Roman"/>
        </w:rPr>
        <w:t>Andes mountains in Peru</w:t>
      </w:r>
      <w:r w:rsidR="003E281C" w:rsidRPr="00CE748B">
        <w:rPr>
          <w:rFonts w:ascii="Times New Roman" w:hAnsi="Times New Roman" w:cs="Times New Roman"/>
        </w:rPr>
        <w:t xml:space="preserve">. Machu Picchu gained world heritage status in 1983 and become one of the seventh wonders of the world in 2017, UNEP (2008). What was the </w:t>
      </w:r>
      <w:r w:rsidR="00D4076C" w:rsidRPr="00CE748B">
        <w:rPr>
          <w:rFonts w:ascii="Times New Roman" w:hAnsi="Times New Roman" w:cs="Times New Roman"/>
        </w:rPr>
        <w:t xml:space="preserve">Inca citadel has become one of the world’s beacons for heritage tourism, due to </w:t>
      </w:r>
      <w:r w:rsidR="003E281C" w:rsidRPr="00CE748B">
        <w:rPr>
          <w:rFonts w:ascii="Times New Roman" w:hAnsi="Times New Roman" w:cs="Times New Roman"/>
        </w:rPr>
        <w:t>sites mysterious and drastic location</w:t>
      </w:r>
      <w:r w:rsidR="00D4076C" w:rsidRPr="00CE748B">
        <w:rPr>
          <w:rFonts w:ascii="Times New Roman" w:hAnsi="Times New Roman" w:cs="Times New Roman"/>
        </w:rPr>
        <w:t xml:space="preserve"> and past, (Deforges, </w:t>
      </w:r>
      <w:proofErr w:type="gramStart"/>
      <w:r w:rsidR="00D4076C" w:rsidRPr="00CE748B">
        <w:rPr>
          <w:rFonts w:ascii="Times New Roman" w:hAnsi="Times New Roman" w:cs="Times New Roman"/>
        </w:rPr>
        <w:t>2000).</w:t>
      </w:r>
      <w:proofErr w:type="gramEnd"/>
      <w:r w:rsidR="00D4076C" w:rsidRPr="00CE748B">
        <w:rPr>
          <w:rFonts w:ascii="Times New Roman" w:hAnsi="Times New Roman" w:cs="Times New Roman"/>
        </w:rPr>
        <w:t xml:space="preserve"> The sites </w:t>
      </w:r>
      <w:r w:rsidR="00C8749F" w:rsidRPr="00CE748B">
        <w:rPr>
          <w:rFonts w:ascii="Times New Roman" w:hAnsi="Times New Roman" w:cs="Times New Roman"/>
        </w:rPr>
        <w:t>witness</w:t>
      </w:r>
      <w:r w:rsidR="00D4076C" w:rsidRPr="00CE748B">
        <w:rPr>
          <w:rFonts w:ascii="Times New Roman" w:hAnsi="Times New Roman" w:cs="Times New Roman"/>
        </w:rPr>
        <w:t xml:space="preserve"> around 2500 guests every day</w:t>
      </w:r>
      <w:r w:rsidR="00C8749F" w:rsidRPr="00CE748B">
        <w:rPr>
          <w:rFonts w:ascii="Times New Roman" w:hAnsi="Times New Roman" w:cs="Times New Roman"/>
        </w:rPr>
        <w:t>, which is putting major strain on the government and developers who plan to increase tourism at Machu Picchu, (Leffel, 2005). Over tourism at the destination has caused Machu Picchu to become the quickest deteriorating heritage site in the world, (Hawkins, Chang &amp; Warnes, 2009).</w:t>
      </w:r>
    </w:p>
    <w:p w14:paraId="5992BABC" w14:textId="4670F26A" w:rsidR="00C8749F" w:rsidRPr="00CE748B" w:rsidRDefault="00C8749F" w:rsidP="00266FE7">
      <w:pPr>
        <w:rPr>
          <w:rFonts w:ascii="Times New Roman" w:hAnsi="Times New Roman" w:cs="Times New Roman"/>
        </w:rPr>
      </w:pPr>
      <w:r w:rsidRPr="00CE748B">
        <w:rPr>
          <w:rFonts w:ascii="Times New Roman" w:hAnsi="Times New Roman" w:cs="Times New Roman"/>
        </w:rPr>
        <w:t>UNESCO (2009), have major concerns over the mass tourism at the site</w:t>
      </w:r>
      <w:r w:rsidR="00C5060E" w:rsidRPr="00CE748B">
        <w:rPr>
          <w:rFonts w:ascii="Times New Roman" w:hAnsi="Times New Roman" w:cs="Times New Roman"/>
        </w:rPr>
        <w:t xml:space="preserve"> and have and still are constantly negotiating with the Peruvian government to decrease the number of guests and set conservation tasks in place.</w:t>
      </w:r>
    </w:p>
    <w:p w14:paraId="76109BB4" w14:textId="7632485D" w:rsidR="00C5060E" w:rsidRPr="00CE748B" w:rsidRDefault="00C5060E" w:rsidP="00266FE7">
      <w:pPr>
        <w:rPr>
          <w:rFonts w:ascii="Times New Roman" w:hAnsi="Times New Roman" w:cs="Times New Roman"/>
        </w:rPr>
      </w:pPr>
    </w:p>
    <w:p w14:paraId="020F2148" w14:textId="197C86A0" w:rsidR="00C5060E" w:rsidRPr="00CE748B" w:rsidRDefault="00C5060E" w:rsidP="00266FE7">
      <w:pPr>
        <w:rPr>
          <w:rFonts w:ascii="Times New Roman" w:hAnsi="Times New Roman" w:cs="Times New Roman"/>
        </w:rPr>
      </w:pPr>
    </w:p>
    <w:p w14:paraId="594555D5" w14:textId="53FAB594" w:rsidR="00C5060E" w:rsidRPr="00CE748B" w:rsidRDefault="00C5060E" w:rsidP="00266FE7">
      <w:pPr>
        <w:rPr>
          <w:rFonts w:ascii="Times New Roman" w:hAnsi="Times New Roman" w:cs="Times New Roman"/>
        </w:rPr>
      </w:pPr>
    </w:p>
    <w:p w14:paraId="5414C981" w14:textId="3C83326E" w:rsidR="00C5060E" w:rsidRPr="00CE748B" w:rsidRDefault="00C5060E" w:rsidP="00266FE7">
      <w:pPr>
        <w:rPr>
          <w:rFonts w:ascii="Times New Roman" w:hAnsi="Times New Roman" w:cs="Times New Roman"/>
        </w:rPr>
      </w:pPr>
    </w:p>
    <w:p w14:paraId="10327444" w14:textId="7AA3010F" w:rsidR="00C5060E" w:rsidRPr="00CE748B" w:rsidRDefault="00C5060E" w:rsidP="00266FE7">
      <w:pPr>
        <w:rPr>
          <w:rFonts w:ascii="Times New Roman" w:hAnsi="Times New Roman" w:cs="Times New Roman"/>
        </w:rPr>
      </w:pPr>
    </w:p>
    <w:p w14:paraId="5A6C8AAB" w14:textId="1110A375" w:rsidR="00C5060E" w:rsidRPr="00CE748B" w:rsidRDefault="00C5060E" w:rsidP="00266FE7">
      <w:pPr>
        <w:rPr>
          <w:rFonts w:ascii="Times New Roman" w:hAnsi="Times New Roman" w:cs="Times New Roman"/>
        </w:rPr>
      </w:pPr>
    </w:p>
    <w:p w14:paraId="465B711B" w14:textId="3D0EFC17" w:rsidR="00C5060E" w:rsidRPr="00CE748B" w:rsidRDefault="00C5060E" w:rsidP="00266FE7">
      <w:pPr>
        <w:rPr>
          <w:rFonts w:ascii="Times New Roman" w:hAnsi="Times New Roman" w:cs="Times New Roman"/>
        </w:rPr>
      </w:pPr>
    </w:p>
    <w:p w14:paraId="02E9CBAF" w14:textId="5E37BD6F" w:rsidR="00C5060E" w:rsidRPr="00CE748B" w:rsidRDefault="00C5060E" w:rsidP="00266FE7">
      <w:pPr>
        <w:rPr>
          <w:rFonts w:ascii="Times New Roman" w:hAnsi="Times New Roman" w:cs="Times New Roman"/>
        </w:rPr>
      </w:pPr>
    </w:p>
    <w:p w14:paraId="1B6B2265" w14:textId="781349B7" w:rsidR="00C5060E" w:rsidRPr="00CE748B" w:rsidRDefault="00C5060E" w:rsidP="00266FE7">
      <w:pPr>
        <w:rPr>
          <w:rFonts w:ascii="Times New Roman" w:hAnsi="Times New Roman" w:cs="Times New Roman"/>
        </w:rPr>
      </w:pPr>
    </w:p>
    <w:p w14:paraId="16FFE732" w14:textId="72552A6D" w:rsidR="00C5060E" w:rsidRPr="00CE748B" w:rsidRDefault="00C5060E" w:rsidP="00266FE7">
      <w:pPr>
        <w:rPr>
          <w:rFonts w:ascii="Times New Roman" w:hAnsi="Times New Roman" w:cs="Times New Roman"/>
        </w:rPr>
      </w:pPr>
    </w:p>
    <w:p w14:paraId="48497974" w14:textId="45C539AC" w:rsidR="00C5060E" w:rsidRPr="00CE748B" w:rsidRDefault="00C5060E" w:rsidP="00266FE7">
      <w:pPr>
        <w:rPr>
          <w:rFonts w:ascii="Times New Roman" w:hAnsi="Times New Roman" w:cs="Times New Roman"/>
        </w:rPr>
      </w:pPr>
    </w:p>
    <w:p w14:paraId="3A424FDB" w14:textId="1CFE4C44" w:rsidR="00C5060E" w:rsidRPr="00CE748B" w:rsidRDefault="00C5060E" w:rsidP="00266FE7">
      <w:pPr>
        <w:rPr>
          <w:rFonts w:ascii="Times New Roman" w:hAnsi="Times New Roman" w:cs="Times New Roman"/>
        </w:rPr>
      </w:pPr>
    </w:p>
    <w:p w14:paraId="62C0A006" w14:textId="12C7DF6C" w:rsidR="00C5060E" w:rsidRPr="00CE748B" w:rsidRDefault="00C5060E" w:rsidP="00266FE7">
      <w:pPr>
        <w:rPr>
          <w:rFonts w:ascii="Times New Roman" w:hAnsi="Times New Roman" w:cs="Times New Roman"/>
        </w:rPr>
      </w:pPr>
    </w:p>
    <w:p w14:paraId="18D2F287" w14:textId="6FAED2AC" w:rsidR="00C5060E" w:rsidRPr="00CE748B" w:rsidRDefault="00C5060E" w:rsidP="00266FE7">
      <w:pPr>
        <w:rPr>
          <w:rFonts w:ascii="Times New Roman" w:hAnsi="Times New Roman" w:cs="Times New Roman"/>
        </w:rPr>
      </w:pPr>
    </w:p>
    <w:p w14:paraId="20D50214" w14:textId="26BD7AD4" w:rsidR="00C5060E" w:rsidRPr="00CE748B" w:rsidRDefault="00C5060E" w:rsidP="00266FE7">
      <w:pPr>
        <w:rPr>
          <w:rFonts w:ascii="Times New Roman" w:hAnsi="Times New Roman" w:cs="Times New Roman"/>
        </w:rPr>
      </w:pPr>
    </w:p>
    <w:p w14:paraId="4E1DEE62" w14:textId="6D4EF77F" w:rsidR="00C5060E" w:rsidRPr="00CE748B" w:rsidRDefault="00C5060E" w:rsidP="00266FE7">
      <w:pPr>
        <w:rPr>
          <w:rFonts w:ascii="Times New Roman" w:hAnsi="Times New Roman" w:cs="Times New Roman"/>
        </w:rPr>
      </w:pPr>
    </w:p>
    <w:p w14:paraId="0979B16F" w14:textId="1C98B130" w:rsidR="00C5060E" w:rsidRPr="00CE748B" w:rsidRDefault="00C5060E" w:rsidP="00266FE7">
      <w:pPr>
        <w:rPr>
          <w:rFonts w:ascii="Times New Roman" w:hAnsi="Times New Roman" w:cs="Times New Roman"/>
        </w:rPr>
      </w:pPr>
    </w:p>
    <w:p w14:paraId="28D24B51" w14:textId="26A023D7" w:rsidR="00C5060E" w:rsidRPr="00CE748B" w:rsidRDefault="00C5060E" w:rsidP="00266FE7">
      <w:pPr>
        <w:rPr>
          <w:rFonts w:ascii="Times New Roman" w:hAnsi="Times New Roman" w:cs="Times New Roman"/>
        </w:rPr>
      </w:pPr>
    </w:p>
    <w:p w14:paraId="688BB888" w14:textId="223EAEDF" w:rsidR="00C5060E" w:rsidRDefault="00C5060E" w:rsidP="00266FE7">
      <w:pPr>
        <w:rPr>
          <w:rFonts w:ascii="Times New Roman" w:hAnsi="Times New Roman" w:cs="Times New Roman"/>
        </w:rPr>
      </w:pPr>
    </w:p>
    <w:p w14:paraId="59C7789A" w14:textId="546A92BF" w:rsidR="00CE748B" w:rsidRDefault="00CE748B" w:rsidP="00266FE7">
      <w:pPr>
        <w:rPr>
          <w:rFonts w:ascii="Times New Roman" w:hAnsi="Times New Roman" w:cs="Times New Roman"/>
        </w:rPr>
      </w:pPr>
    </w:p>
    <w:p w14:paraId="178C8B52" w14:textId="05C98BC7" w:rsidR="00CE748B" w:rsidRDefault="00CE748B" w:rsidP="00266FE7">
      <w:pPr>
        <w:rPr>
          <w:rFonts w:ascii="Times New Roman" w:hAnsi="Times New Roman" w:cs="Times New Roman"/>
        </w:rPr>
      </w:pPr>
    </w:p>
    <w:p w14:paraId="2004139B" w14:textId="77777777" w:rsidR="00CE748B" w:rsidRPr="00CE748B" w:rsidRDefault="00CE748B" w:rsidP="00266FE7">
      <w:pPr>
        <w:rPr>
          <w:rFonts w:ascii="Times New Roman" w:hAnsi="Times New Roman" w:cs="Times New Roman"/>
        </w:rPr>
      </w:pPr>
    </w:p>
    <w:p w14:paraId="6F4166D3" w14:textId="3B129BEC" w:rsidR="00C5060E" w:rsidRPr="00CE748B" w:rsidRDefault="00C5060E" w:rsidP="00266FE7">
      <w:pPr>
        <w:rPr>
          <w:rFonts w:ascii="Times New Roman" w:hAnsi="Times New Roman" w:cs="Times New Roman"/>
        </w:rPr>
      </w:pPr>
    </w:p>
    <w:p w14:paraId="55FE4FF1" w14:textId="5FC57D24" w:rsidR="00C5060E" w:rsidRPr="00CE748B" w:rsidRDefault="001207A1" w:rsidP="001207A1">
      <w:pPr>
        <w:pStyle w:val="Heading1"/>
        <w:rPr>
          <w:rFonts w:ascii="Times New Roman" w:hAnsi="Times New Roman" w:cs="Times New Roman"/>
          <w:sz w:val="22"/>
          <w:szCs w:val="22"/>
        </w:rPr>
      </w:pPr>
      <w:bookmarkStart w:id="2" w:name="_Toc29764578"/>
      <w:r w:rsidRPr="00CE748B">
        <w:rPr>
          <w:rFonts w:ascii="Times New Roman" w:hAnsi="Times New Roman" w:cs="Times New Roman"/>
          <w:sz w:val="22"/>
          <w:szCs w:val="22"/>
        </w:rPr>
        <w:lastRenderedPageBreak/>
        <w:t>Tourism</w:t>
      </w:r>
      <w:bookmarkEnd w:id="2"/>
      <w:r w:rsidRPr="00CE748B">
        <w:rPr>
          <w:rFonts w:ascii="Times New Roman" w:hAnsi="Times New Roman" w:cs="Times New Roman"/>
          <w:sz w:val="22"/>
          <w:szCs w:val="22"/>
        </w:rPr>
        <w:t xml:space="preserve"> </w:t>
      </w:r>
    </w:p>
    <w:p w14:paraId="365EA6A5" w14:textId="682BD63D" w:rsidR="001207A1" w:rsidRPr="00CE748B" w:rsidRDefault="001207A1" w:rsidP="001207A1">
      <w:pPr>
        <w:rPr>
          <w:rFonts w:ascii="Times New Roman" w:hAnsi="Times New Roman" w:cs="Times New Roman"/>
        </w:rPr>
      </w:pPr>
    </w:p>
    <w:p w14:paraId="7ADFDFD8" w14:textId="2150FAFC" w:rsidR="001207A1" w:rsidRPr="00CE748B" w:rsidRDefault="001207A1"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Before 1990, Peru contributed to less than 5% of tourism in South America, (Aguilar, Milla, Hinojosa &amp; Nordt, 1992). However</w:t>
      </w:r>
      <w:r w:rsidR="00A23810" w:rsidRPr="00CE748B">
        <w:rPr>
          <w:rFonts w:ascii="Times New Roman" w:hAnsi="Times New Roman" w:cs="Times New Roman"/>
          <w:color w:val="333333"/>
          <w:shd w:val="clear" w:color="auto" w:fill="FFFFFF"/>
        </w:rPr>
        <w:t xml:space="preserve">, after the 1990’s, when Peru lost its violent reputation and its infrastructure was improved tourism came in its masses for the country’s cultural features and nature, (Casado, 1998). “El turista es su amigo” – The tourist is your friend. This was the marketing campaign </w:t>
      </w:r>
      <w:r w:rsidR="00B636C4" w:rsidRPr="00CE748B">
        <w:rPr>
          <w:rFonts w:ascii="Times New Roman" w:hAnsi="Times New Roman" w:cs="Times New Roman"/>
          <w:color w:val="333333"/>
          <w:shd w:val="clear" w:color="auto" w:fill="FFFFFF"/>
        </w:rPr>
        <w:t>used by the government to persuade locals to have positive views towards the tourist, (Desforges, 2000).</w:t>
      </w:r>
      <w:r w:rsidR="00A23810" w:rsidRPr="00CE748B">
        <w:rPr>
          <w:rFonts w:ascii="Times New Roman" w:hAnsi="Times New Roman" w:cs="Times New Roman"/>
          <w:color w:val="333333"/>
          <w:shd w:val="clear" w:color="auto" w:fill="FFFFFF"/>
        </w:rPr>
        <w:t xml:space="preserve"> </w:t>
      </w:r>
      <w:r w:rsidR="00B636C4" w:rsidRPr="00CE748B">
        <w:rPr>
          <w:rFonts w:ascii="Times New Roman" w:hAnsi="Times New Roman" w:cs="Times New Roman"/>
          <w:color w:val="333333"/>
          <w:shd w:val="clear" w:color="auto" w:fill="FFFFFF"/>
        </w:rPr>
        <w:t xml:space="preserve">World Economic Forum, (2011) state that from 2000 to 2010 tourism </w:t>
      </w:r>
      <w:r w:rsidR="008B634E" w:rsidRPr="00CE748B">
        <w:rPr>
          <w:rFonts w:ascii="Times New Roman" w:hAnsi="Times New Roman" w:cs="Times New Roman"/>
          <w:color w:val="333333"/>
          <w:shd w:val="clear" w:color="auto" w:fill="FFFFFF"/>
        </w:rPr>
        <w:t>doubled in Peru and has ever since been Peru’s fastest growing economy sector, (Mitchell &amp; Eagles, 2015).</w:t>
      </w:r>
    </w:p>
    <w:p w14:paraId="0A30FF6A" w14:textId="7C2AD1C8" w:rsidR="008B634E" w:rsidRPr="00CE748B" w:rsidRDefault="008B634E"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 xml:space="preserve">The closest city to Machu Picchu is Cusco, which has both rail and airline connections to the capital, Lima. </w:t>
      </w:r>
      <w:r w:rsidR="00677B0D" w:rsidRPr="00CE748B">
        <w:rPr>
          <w:rFonts w:ascii="Times New Roman" w:hAnsi="Times New Roman" w:cs="Times New Roman"/>
          <w:color w:val="333333"/>
          <w:shd w:val="clear" w:color="auto" w:fill="FFFFFF"/>
        </w:rPr>
        <w:t>Cusco hosts over 90% of all international trips to Peru, Solano (2015).</w:t>
      </w:r>
    </w:p>
    <w:p w14:paraId="11BEE15E" w14:textId="15499ED7" w:rsidR="00677B0D" w:rsidRPr="00CE748B" w:rsidRDefault="00677B0D"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Machu Picchu’s visitor numbers are increasing every year by 6 – 10%, which could see destination increase its visitor compacity from 2500 people per day, which would cause more over tourism and decay at the site, UNESCO (2018).</w:t>
      </w:r>
    </w:p>
    <w:p w14:paraId="445F4D89" w14:textId="172E59CA" w:rsidR="00265159" w:rsidRPr="00CE748B" w:rsidRDefault="00265159" w:rsidP="001207A1">
      <w:pPr>
        <w:rPr>
          <w:rFonts w:ascii="Times New Roman" w:hAnsi="Times New Roman" w:cs="Times New Roman"/>
          <w:color w:val="333333"/>
          <w:shd w:val="clear" w:color="auto" w:fill="FFFFFF"/>
        </w:rPr>
      </w:pPr>
    </w:p>
    <w:p w14:paraId="683745C4" w14:textId="2B342936" w:rsidR="00265159" w:rsidRPr="00CE748B" w:rsidRDefault="00265159" w:rsidP="00265159">
      <w:pPr>
        <w:pStyle w:val="Heading1"/>
        <w:rPr>
          <w:rFonts w:ascii="Times New Roman" w:hAnsi="Times New Roman" w:cs="Times New Roman"/>
          <w:sz w:val="22"/>
          <w:szCs w:val="22"/>
          <w:shd w:val="clear" w:color="auto" w:fill="FFFFFF"/>
        </w:rPr>
      </w:pPr>
      <w:bookmarkStart w:id="3" w:name="_Toc29764579"/>
      <w:r w:rsidRPr="00CE748B">
        <w:rPr>
          <w:rFonts w:ascii="Times New Roman" w:hAnsi="Times New Roman" w:cs="Times New Roman"/>
          <w:sz w:val="22"/>
          <w:szCs w:val="22"/>
          <w:shd w:val="clear" w:color="auto" w:fill="FFFFFF"/>
        </w:rPr>
        <w:t>The Four P’s</w:t>
      </w:r>
      <w:bookmarkEnd w:id="3"/>
    </w:p>
    <w:p w14:paraId="6D7F5993" w14:textId="77777777" w:rsidR="00265159" w:rsidRPr="00CE748B" w:rsidRDefault="00265159" w:rsidP="00265159">
      <w:pPr>
        <w:pStyle w:val="Heading2"/>
        <w:rPr>
          <w:rFonts w:ascii="Times New Roman" w:hAnsi="Times New Roman" w:cs="Times New Roman"/>
          <w:sz w:val="22"/>
          <w:szCs w:val="22"/>
          <w:shd w:val="clear" w:color="auto" w:fill="FFFFFF"/>
        </w:rPr>
      </w:pPr>
    </w:p>
    <w:p w14:paraId="1EC7603B" w14:textId="072D3CBA" w:rsidR="008B634E" w:rsidRPr="00CE748B" w:rsidRDefault="00265159" w:rsidP="00265159">
      <w:pPr>
        <w:pStyle w:val="Heading2"/>
        <w:rPr>
          <w:rFonts w:ascii="Times New Roman" w:hAnsi="Times New Roman" w:cs="Times New Roman"/>
          <w:sz w:val="22"/>
          <w:szCs w:val="22"/>
          <w:shd w:val="clear" w:color="auto" w:fill="FFFFFF"/>
        </w:rPr>
      </w:pPr>
      <w:bookmarkStart w:id="4" w:name="_Toc29764580"/>
      <w:r w:rsidRPr="00CE748B">
        <w:rPr>
          <w:rFonts w:ascii="Times New Roman" w:hAnsi="Times New Roman" w:cs="Times New Roman"/>
          <w:sz w:val="22"/>
          <w:szCs w:val="22"/>
          <w:shd w:val="clear" w:color="auto" w:fill="FFFFFF"/>
        </w:rPr>
        <w:t>Preservation</w:t>
      </w:r>
      <w:bookmarkEnd w:id="4"/>
      <w:r w:rsidRPr="00CE748B">
        <w:rPr>
          <w:rFonts w:ascii="Times New Roman" w:hAnsi="Times New Roman" w:cs="Times New Roman"/>
          <w:sz w:val="22"/>
          <w:szCs w:val="22"/>
          <w:shd w:val="clear" w:color="auto" w:fill="FFFFFF"/>
        </w:rPr>
        <w:t xml:space="preserve"> </w:t>
      </w:r>
    </w:p>
    <w:p w14:paraId="25642AB8" w14:textId="1D6EFA51" w:rsidR="008B634E" w:rsidRPr="00CE748B" w:rsidRDefault="008B634E" w:rsidP="001207A1">
      <w:pPr>
        <w:rPr>
          <w:rFonts w:ascii="Times New Roman" w:hAnsi="Times New Roman" w:cs="Times New Roman"/>
          <w:color w:val="333333"/>
          <w:shd w:val="clear" w:color="auto" w:fill="FFFFFF"/>
        </w:rPr>
      </w:pPr>
    </w:p>
    <w:p w14:paraId="30DD67F5" w14:textId="77777777" w:rsidR="00756F8A" w:rsidRPr="00CE748B" w:rsidRDefault="00B9385C"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Local farmers started to move out of the Machu Picchu area in 2006, as noise pollution became unbearable and frightened livestock. Collyns, (2006) believes this because of the bus trips back and forth the site and helicopter usage for tours. Peru has made it illegal to fly over Machu Picchu</w:t>
      </w:r>
      <w:r w:rsidR="00756F8A" w:rsidRPr="00CE748B">
        <w:rPr>
          <w:rFonts w:ascii="Times New Roman" w:hAnsi="Times New Roman" w:cs="Times New Roman"/>
          <w:color w:val="333333"/>
          <w:shd w:val="clear" w:color="auto" w:fill="FFFFFF"/>
        </w:rPr>
        <w:t xml:space="preserve"> to bring back the local alpaca farmers to the region. By cancelling all flights over the site helicopter tours have been banished with tour operators losing money.</w:t>
      </w:r>
    </w:p>
    <w:p w14:paraId="03B45C0A" w14:textId="2447ADDC" w:rsidR="00756F8A" w:rsidRPr="00CE748B" w:rsidRDefault="00756F8A"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 xml:space="preserve">With the expansion of tourism and the population of the local towns and villages around the site modern infrastructure is a threat to habitats of many endangered species living within the forests and migration corridors are at threat of being blocked, (IUCN, 2011). </w:t>
      </w:r>
    </w:p>
    <w:p w14:paraId="6CE58E23" w14:textId="1D2D11CF" w:rsidR="00A013CD" w:rsidRPr="00CE748B" w:rsidRDefault="00A013CD" w:rsidP="001207A1">
      <w:pPr>
        <w:rPr>
          <w:rFonts w:ascii="Times New Roman" w:hAnsi="Times New Roman" w:cs="Times New Roman"/>
          <w:color w:val="333333"/>
          <w:shd w:val="clear" w:color="auto" w:fill="FFFFFF"/>
        </w:rPr>
      </w:pPr>
      <w:r w:rsidRPr="00CE748B">
        <w:rPr>
          <w:rFonts w:ascii="Times New Roman" w:hAnsi="Times New Roman" w:cs="Times New Roman"/>
          <w:color w:val="333333"/>
          <w:shd w:val="clear" w:color="auto" w:fill="FFFFFF"/>
        </w:rPr>
        <w:t xml:space="preserve">UNESCO and the Peruvian government have </w:t>
      </w:r>
      <w:r w:rsidR="00701C39" w:rsidRPr="00CE748B">
        <w:rPr>
          <w:rFonts w:ascii="Times New Roman" w:hAnsi="Times New Roman" w:cs="Times New Roman"/>
          <w:color w:val="333333"/>
          <w:shd w:val="clear" w:color="auto" w:fill="FFFFFF"/>
        </w:rPr>
        <w:t>come</w:t>
      </w:r>
      <w:r w:rsidRPr="00CE748B">
        <w:rPr>
          <w:rFonts w:ascii="Times New Roman" w:hAnsi="Times New Roman" w:cs="Times New Roman"/>
          <w:color w:val="333333"/>
          <w:shd w:val="clear" w:color="auto" w:fill="FFFFFF"/>
        </w:rPr>
        <w:t xml:space="preserve"> up with different strategies to make sure that the site is free from decay, with the first being in 2005 which saw the site have a daily capacity cap of 2500 guests. </w:t>
      </w:r>
      <w:r w:rsidR="005D6FF8" w:rsidRPr="00CE748B">
        <w:rPr>
          <w:rFonts w:ascii="Times New Roman" w:hAnsi="Times New Roman" w:cs="Times New Roman"/>
          <w:color w:val="333333"/>
          <w:shd w:val="clear" w:color="auto" w:fill="FFFFFF"/>
        </w:rPr>
        <w:t>In 2017 the government would only allow visitors to book trips in the morning and afternoon to see the site, with the evening being left to control visitor numbers. The site is open every month other than February, where the site is given a month’s rest with conservation work, Baker (2018).</w:t>
      </w:r>
    </w:p>
    <w:p w14:paraId="0C895263" w14:textId="098569FA" w:rsidR="008B634E" w:rsidRPr="00CE748B" w:rsidRDefault="008B634E" w:rsidP="001207A1">
      <w:pPr>
        <w:rPr>
          <w:rFonts w:ascii="Times New Roman" w:hAnsi="Times New Roman" w:cs="Times New Roman"/>
          <w:color w:val="333333"/>
          <w:shd w:val="clear" w:color="auto" w:fill="FFFFFF"/>
        </w:rPr>
      </w:pPr>
    </w:p>
    <w:p w14:paraId="5E3F57C3" w14:textId="14EB2D96" w:rsidR="00701C39" w:rsidRPr="00CE748B" w:rsidRDefault="00701C39" w:rsidP="00701C39">
      <w:pPr>
        <w:pStyle w:val="Heading2"/>
        <w:rPr>
          <w:rFonts w:ascii="Times New Roman" w:hAnsi="Times New Roman" w:cs="Times New Roman"/>
          <w:sz w:val="22"/>
          <w:szCs w:val="22"/>
          <w:shd w:val="clear" w:color="auto" w:fill="FFFFFF"/>
        </w:rPr>
      </w:pPr>
      <w:bookmarkStart w:id="5" w:name="_Toc29764581"/>
      <w:r w:rsidRPr="00CE748B">
        <w:rPr>
          <w:rFonts w:ascii="Times New Roman" w:hAnsi="Times New Roman" w:cs="Times New Roman"/>
          <w:sz w:val="22"/>
          <w:szCs w:val="22"/>
          <w:shd w:val="clear" w:color="auto" w:fill="FFFFFF"/>
        </w:rPr>
        <w:t>Presentation</w:t>
      </w:r>
      <w:bookmarkEnd w:id="5"/>
      <w:r w:rsidRPr="00CE748B">
        <w:rPr>
          <w:rFonts w:ascii="Times New Roman" w:hAnsi="Times New Roman" w:cs="Times New Roman"/>
          <w:sz w:val="22"/>
          <w:szCs w:val="22"/>
          <w:shd w:val="clear" w:color="auto" w:fill="FFFFFF"/>
        </w:rPr>
        <w:t xml:space="preserve"> </w:t>
      </w:r>
    </w:p>
    <w:p w14:paraId="1D4084B9" w14:textId="4F306DA5" w:rsidR="00701C39" w:rsidRPr="00CE748B" w:rsidRDefault="00701C39" w:rsidP="00701C39">
      <w:pPr>
        <w:rPr>
          <w:rFonts w:ascii="Times New Roman" w:hAnsi="Times New Roman" w:cs="Times New Roman"/>
        </w:rPr>
      </w:pPr>
    </w:p>
    <w:p w14:paraId="0FEB34E0" w14:textId="2F6C12AE" w:rsidR="00701C39" w:rsidRPr="00CE748B" w:rsidRDefault="00701C39" w:rsidP="00701C39">
      <w:pPr>
        <w:rPr>
          <w:rFonts w:ascii="Times New Roman" w:hAnsi="Times New Roman" w:cs="Times New Roman"/>
        </w:rPr>
      </w:pPr>
      <w:r w:rsidRPr="00CE748B">
        <w:rPr>
          <w:rFonts w:ascii="Times New Roman" w:hAnsi="Times New Roman" w:cs="Times New Roman"/>
        </w:rPr>
        <w:t xml:space="preserve">Machu Picchu is shown all round the world for its links with the ancient Inca people. However, </w:t>
      </w:r>
      <w:r w:rsidR="00AE49CB" w:rsidRPr="00CE748B">
        <w:rPr>
          <w:rFonts w:ascii="Times New Roman" w:hAnsi="Times New Roman" w:cs="Times New Roman"/>
        </w:rPr>
        <w:t xml:space="preserve">many locals believe that builders and tourist facility staff come from outside the local towns, creating no jobs for the locals, Van Den Berghe, (2000). </w:t>
      </w:r>
    </w:p>
    <w:p w14:paraId="60157819" w14:textId="50C7CA54" w:rsidR="00AE49CB" w:rsidRPr="00CE748B" w:rsidRDefault="00AE49CB" w:rsidP="00701C39">
      <w:pPr>
        <w:rPr>
          <w:rFonts w:ascii="Times New Roman" w:hAnsi="Times New Roman" w:cs="Times New Roman"/>
        </w:rPr>
      </w:pPr>
      <w:r w:rsidRPr="00CE748B">
        <w:rPr>
          <w:rFonts w:ascii="Times New Roman" w:hAnsi="Times New Roman" w:cs="Times New Roman"/>
        </w:rPr>
        <w:t>The local people and government of Cusco have reached out to museums and universities around the world to return artefacts taken from Machu Picchu over a century ago, (Cornwell, 2006). Yale University were the first to return all artefacts they had from the area, which are now spread through-</w:t>
      </w:r>
      <w:r w:rsidRPr="00CE748B">
        <w:rPr>
          <w:rFonts w:ascii="Times New Roman" w:hAnsi="Times New Roman" w:cs="Times New Roman"/>
        </w:rPr>
        <w:lastRenderedPageBreak/>
        <w:t>out Cusco</w:t>
      </w:r>
      <w:r w:rsidR="005647A1" w:rsidRPr="00CE748B">
        <w:rPr>
          <w:rFonts w:ascii="Times New Roman" w:hAnsi="Times New Roman" w:cs="Times New Roman"/>
        </w:rPr>
        <w:t xml:space="preserve">, (Regalado, 2011). This has made a small impact on the footfall at Machu Picchu, with tourists spreading themselves around the mountain and the museums. </w:t>
      </w:r>
    </w:p>
    <w:p w14:paraId="22820E67" w14:textId="77777777" w:rsidR="005647A1" w:rsidRPr="00CE748B" w:rsidRDefault="005647A1" w:rsidP="00701C39">
      <w:pPr>
        <w:rPr>
          <w:rFonts w:ascii="Times New Roman" w:hAnsi="Times New Roman" w:cs="Times New Roman"/>
        </w:rPr>
      </w:pPr>
      <w:r w:rsidRPr="00CE748B">
        <w:rPr>
          <w:rFonts w:ascii="Times New Roman" w:hAnsi="Times New Roman" w:cs="Times New Roman"/>
        </w:rPr>
        <w:t>To give the tourists a unique and authentic experience at the site, farmers have been employed to perform rituals at the site for guests to see. This fake authenticity, as the farmers are not connected to the people that once lived there, (McGrath, 2004).</w:t>
      </w:r>
    </w:p>
    <w:p w14:paraId="1BA9D9DA" w14:textId="164F9D91" w:rsidR="005647A1" w:rsidRPr="00CE748B" w:rsidRDefault="005647A1" w:rsidP="00701C39">
      <w:pPr>
        <w:rPr>
          <w:rFonts w:ascii="Times New Roman" w:hAnsi="Times New Roman" w:cs="Times New Roman"/>
        </w:rPr>
      </w:pPr>
      <w:r w:rsidRPr="00CE748B">
        <w:rPr>
          <w:rFonts w:ascii="Times New Roman" w:hAnsi="Times New Roman" w:cs="Times New Roman"/>
        </w:rPr>
        <w:t xml:space="preserve">McCannell, (1973) – </w:t>
      </w:r>
      <w:r w:rsidR="0033386A" w:rsidRPr="00CE748B">
        <w:rPr>
          <w:rFonts w:ascii="Times New Roman" w:hAnsi="Times New Roman" w:cs="Times New Roman"/>
        </w:rPr>
        <w:t>“The</w:t>
      </w:r>
      <w:r w:rsidRPr="00CE748B">
        <w:rPr>
          <w:rFonts w:ascii="Times New Roman" w:hAnsi="Times New Roman" w:cs="Times New Roman"/>
        </w:rPr>
        <w:t xml:space="preserve"> phenomena of “staged authenticity”, where native people adopt a contrived culture to appeal to </w:t>
      </w:r>
      <w:r w:rsidR="0033386A" w:rsidRPr="00CE748B">
        <w:rPr>
          <w:rFonts w:ascii="Times New Roman" w:hAnsi="Times New Roman" w:cs="Times New Roman"/>
        </w:rPr>
        <w:t>tourists’</w:t>
      </w:r>
      <w:r w:rsidRPr="00CE748B">
        <w:rPr>
          <w:rFonts w:ascii="Times New Roman" w:hAnsi="Times New Roman" w:cs="Times New Roman"/>
        </w:rPr>
        <w:t xml:space="preserve"> interests, is slowly pervading the Peruvian highlands”. </w:t>
      </w:r>
    </w:p>
    <w:p w14:paraId="13753E8D" w14:textId="25B4CC36" w:rsidR="0033386A" w:rsidRPr="00CE748B" w:rsidRDefault="0033386A" w:rsidP="00701C39">
      <w:pPr>
        <w:rPr>
          <w:rFonts w:ascii="Times New Roman" w:hAnsi="Times New Roman" w:cs="Times New Roman"/>
        </w:rPr>
      </w:pPr>
      <w:r w:rsidRPr="00CE748B">
        <w:rPr>
          <w:rFonts w:ascii="Times New Roman" w:hAnsi="Times New Roman" w:cs="Times New Roman"/>
        </w:rPr>
        <w:t>Cohen, (1988) – “The Subsequent re-invention of tradition and cultural change precipitated by the tourism-meditated commercialization of Inca Culture”.</w:t>
      </w:r>
    </w:p>
    <w:p w14:paraId="240AF209" w14:textId="52F40282" w:rsidR="0033386A" w:rsidRPr="00CE748B" w:rsidRDefault="0033386A" w:rsidP="00701C39">
      <w:pPr>
        <w:rPr>
          <w:rFonts w:ascii="Times New Roman" w:hAnsi="Times New Roman" w:cs="Times New Roman"/>
        </w:rPr>
      </w:pPr>
    </w:p>
    <w:p w14:paraId="76111AC0" w14:textId="5FADE95A" w:rsidR="0033386A" w:rsidRPr="00CE748B" w:rsidRDefault="0033386A" w:rsidP="0033386A">
      <w:pPr>
        <w:pStyle w:val="Heading2"/>
        <w:rPr>
          <w:rFonts w:ascii="Times New Roman" w:hAnsi="Times New Roman" w:cs="Times New Roman"/>
          <w:sz w:val="22"/>
          <w:szCs w:val="22"/>
        </w:rPr>
      </w:pPr>
      <w:bookmarkStart w:id="6" w:name="_Toc29764582"/>
      <w:r w:rsidRPr="00CE748B">
        <w:rPr>
          <w:rFonts w:ascii="Times New Roman" w:hAnsi="Times New Roman" w:cs="Times New Roman"/>
          <w:sz w:val="22"/>
          <w:szCs w:val="22"/>
        </w:rPr>
        <w:t>Promotion</w:t>
      </w:r>
      <w:bookmarkEnd w:id="6"/>
      <w:r w:rsidRPr="00CE748B">
        <w:rPr>
          <w:rFonts w:ascii="Times New Roman" w:hAnsi="Times New Roman" w:cs="Times New Roman"/>
          <w:sz w:val="22"/>
          <w:szCs w:val="22"/>
        </w:rPr>
        <w:t xml:space="preserve"> </w:t>
      </w:r>
    </w:p>
    <w:p w14:paraId="67A3BF72" w14:textId="2BFE4AEB" w:rsidR="00A23810" w:rsidRPr="00CE748B" w:rsidRDefault="00A23810" w:rsidP="003E281C">
      <w:pPr>
        <w:rPr>
          <w:rFonts w:ascii="Times New Roman" w:hAnsi="Times New Roman" w:cs="Times New Roman"/>
        </w:rPr>
      </w:pPr>
    </w:p>
    <w:p w14:paraId="558CEAD1" w14:textId="24BA0B84" w:rsidR="0033386A" w:rsidRPr="00CE748B" w:rsidRDefault="005F1B10" w:rsidP="003E281C">
      <w:pPr>
        <w:rPr>
          <w:rFonts w:ascii="Times New Roman" w:hAnsi="Times New Roman" w:cs="Times New Roman"/>
        </w:rPr>
      </w:pPr>
      <w:r w:rsidRPr="00CE748B">
        <w:rPr>
          <w:rFonts w:ascii="Times New Roman" w:hAnsi="Times New Roman" w:cs="Times New Roman"/>
        </w:rPr>
        <w:t xml:space="preserve">Many tour operators in Cusco promote Machu Picchu as the perfect place for a “selfie”. Machu Picchu should be promoted to connect with Inca community that once lived there to get the sense of heritage on the local area. Machu Picchu could learn a thing or two from following the steps in which Stonehenge is promoted. Thomas, (2018) states that the attraction is promoted to educated on the Druids and spark interest in mythology. </w:t>
      </w:r>
    </w:p>
    <w:p w14:paraId="10588273" w14:textId="11E850B1" w:rsidR="005F1B10" w:rsidRPr="00CE748B" w:rsidRDefault="005F1B10" w:rsidP="003E281C">
      <w:pPr>
        <w:rPr>
          <w:rFonts w:ascii="Times New Roman" w:hAnsi="Times New Roman" w:cs="Times New Roman"/>
          <w:shd w:val="clear" w:color="auto" w:fill="FFFFFF"/>
        </w:rPr>
      </w:pPr>
      <w:r w:rsidRPr="00CE748B">
        <w:rPr>
          <w:rFonts w:ascii="Times New Roman" w:hAnsi="Times New Roman" w:cs="Times New Roman"/>
          <w:shd w:val="clear" w:color="auto" w:fill="FFFFFF"/>
        </w:rPr>
        <w:t>Ochoa, (200</w:t>
      </w:r>
      <w:r w:rsidR="00764283" w:rsidRPr="00CE748B">
        <w:rPr>
          <w:rFonts w:ascii="Times New Roman" w:hAnsi="Times New Roman" w:cs="Times New Roman"/>
          <w:shd w:val="clear" w:color="auto" w:fill="FFFFFF"/>
        </w:rPr>
        <w:t>4</w:t>
      </w:r>
      <w:r w:rsidRPr="00CE748B">
        <w:rPr>
          <w:rFonts w:ascii="Times New Roman" w:hAnsi="Times New Roman" w:cs="Times New Roman"/>
          <w:shd w:val="clear" w:color="auto" w:fill="FFFFFF"/>
        </w:rPr>
        <w:t xml:space="preserve">) - “Tour operators, particularly members of the Cusco urban elite, have therefore been able to capitalize on </w:t>
      </w:r>
      <w:r w:rsidRPr="00CE748B">
        <w:rPr>
          <w:rFonts w:ascii="Times New Roman" w:hAnsi="Times New Roman" w:cs="Times New Roman"/>
        </w:rPr>
        <w:t>incanismo</w:t>
      </w:r>
      <w:r w:rsidRPr="00CE748B">
        <w:rPr>
          <w:rFonts w:ascii="Times New Roman" w:hAnsi="Times New Roman" w:cs="Times New Roman"/>
          <w:shd w:val="clear" w:color="auto" w:fill="FFFFFF"/>
        </w:rPr>
        <w:t xml:space="preserve"> as a marketable tourist commodity”</w:t>
      </w:r>
    </w:p>
    <w:p w14:paraId="50EB6450" w14:textId="021D4334" w:rsidR="00764283" w:rsidRPr="00CE748B" w:rsidRDefault="00764283" w:rsidP="00764283">
      <w:pPr>
        <w:pStyle w:val="NormalWeb"/>
        <w:spacing w:before="0" w:beforeAutospacing="0" w:after="0" w:afterAutospacing="0"/>
        <w:rPr>
          <w:sz w:val="22"/>
          <w:szCs w:val="22"/>
        </w:rPr>
      </w:pPr>
      <w:r w:rsidRPr="00CE748B">
        <w:rPr>
          <w:sz w:val="22"/>
          <w:szCs w:val="22"/>
          <w:shd w:val="clear" w:color="auto" w:fill="FFFFFF"/>
        </w:rPr>
        <w:t xml:space="preserve">Ochoa, (2004) goes on to state that many people in the city of Cusco have applied jobs to act as Inca people to perform shows for tourists. This not only loses the authenticity of the site but the passionate delivery. Forbes, (2017) </w:t>
      </w:r>
      <w:r w:rsidRPr="00CE748B">
        <w:rPr>
          <w:sz w:val="22"/>
          <w:szCs w:val="22"/>
        </w:rPr>
        <w:t>believe</w:t>
      </w:r>
      <w:r w:rsidRPr="00CE748B">
        <w:rPr>
          <w:sz w:val="22"/>
          <w:szCs w:val="22"/>
        </w:rPr>
        <w:t xml:space="preserve"> that</w:t>
      </w:r>
      <w:r w:rsidRPr="00CE748B">
        <w:rPr>
          <w:sz w:val="22"/>
          <w:szCs w:val="22"/>
        </w:rPr>
        <w:t xml:space="preserve"> hiring Local staff will only benefit an organisation/attraction. </w:t>
      </w:r>
    </w:p>
    <w:p w14:paraId="717428E0" w14:textId="77777777" w:rsidR="00764283" w:rsidRPr="00764283" w:rsidRDefault="00764283" w:rsidP="00764283">
      <w:pPr>
        <w:numPr>
          <w:ilvl w:val="0"/>
          <w:numId w:val="1"/>
        </w:numPr>
        <w:spacing w:before="320" w:after="0" w:line="240" w:lineRule="auto"/>
        <w:textAlignment w:val="baseline"/>
        <w:rPr>
          <w:rFonts w:ascii="Times New Roman" w:eastAsia="Times New Roman" w:hAnsi="Times New Roman" w:cs="Times New Roman"/>
          <w:lang w:eastAsia="en-GB"/>
        </w:rPr>
      </w:pPr>
      <w:r w:rsidRPr="00764283">
        <w:rPr>
          <w:rFonts w:ascii="Times New Roman" w:eastAsia="Times New Roman" w:hAnsi="Times New Roman" w:cs="Times New Roman"/>
          <w:lang w:eastAsia="en-GB"/>
        </w:rPr>
        <w:t>Emotional attachment </w:t>
      </w:r>
    </w:p>
    <w:p w14:paraId="10511516" w14:textId="3A27A60D" w:rsidR="00764283" w:rsidRPr="00764283" w:rsidRDefault="00764283" w:rsidP="00764283">
      <w:pPr>
        <w:numPr>
          <w:ilvl w:val="0"/>
          <w:numId w:val="1"/>
        </w:numPr>
        <w:spacing w:after="0" w:line="240" w:lineRule="auto"/>
        <w:textAlignment w:val="baseline"/>
        <w:rPr>
          <w:rFonts w:ascii="Times New Roman" w:eastAsia="Times New Roman" w:hAnsi="Times New Roman" w:cs="Times New Roman"/>
          <w:lang w:eastAsia="en-GB"/>
        </w:rPr>
      </w:pPr>
      <w:r w:rsidRPr="00CE748B">
        <w:rPr>
          <w:rFonts w:ascii="Times New Roman" w:eastAsia="Times New Roman" w:hAnsi="Times New Roman" w:cs="Times New Roman"/>
          <w:lang w:eastAsia="en-GB"/>
        </w:rPr>
        <w:t>First-hand</w:t>
      </w:r>
      <w:r w:rsidRPr="00764283">
        <w:rPr>
          <w:rFonts w:ascii="Times New Roman" w:eastAsia="Times New Roman" w:hAnsi="Times New Roman" w:cs="Times New Roman"/>
          <w:lang w:eastAsia="en-GB"/>
        </w:rPr>
        <w:t xml:space="preserve"> Experience</w:t>
      </w:r>
    </w:p>
    <w:p w14:paraId="11A29C46" w14:textId="77777777" w:rsidR="00764283" w:rsidRPr="00764283" w:rsidRDefault="00764283" w:rsidP="00764283">
      <w:pPr>
        <w:numPr>
          <w:ilvl w:val="0"/>
          <w:numId w:val="1"/>
        </w:numPr>
        <w:spacing w:after="0" w:line="240" w:lineRule="auto"/>
        <w:textAlignment w:val="baseline"/>
        <w:rPr>
          <w:rFonts w:ascii="Times New Roman" w:eastAsia="Times New Roman" w:hAnsi="Times New Roman" w:cs="Times New Roman"/>
          <w:lang w:eastAsia="en-GB"/>
        </w:rPr>
      </w:pPr>
      <w:r w:rsidRPr="00764283">
        <w:rPr>
          <w:rFonts w:ascii="Times New Roman" w:eastAsia="Times New Roman" w:hAnsi="Times New Roman" w:cs="Times New Roman"/>
          <w:lang w:eastAsia="en-GB"/>
        </w:rPr>
        <w:t>Sense of community </w:t>
      </w:r>
    </w:p>
    <w:p w14:paraId="2651F482" w14:textId="1E1A1565" w:rsidR="00764283" w:rsidRPr="00CE748B" w:rsidRDefault="00764283" w:rsidP="00764283">
      <w:pPr>
        <w:numPr>
          <w:ilvl w:val="0"/>
          <w:numId w:val="1"/>
        </w:numPr>
        <w:spacing w:after="0" w:line="240" w:lineRule="auto"/>
        <w:textAlignment w:val="baseline"/>
        <w:rPr>
          <w:rFonts w:ascii="Times New Roman" w:eastAsia="Times New Roman" w:hAnsi="Times New Roman" w:cs="Times New Roman"/>
          <w:lang w:eastAsia="en-GB"/>
        </w:rPr>
      </w:pPr>
      <w:r w:rsidRPr="00764283">
        <w:rPr>
          <w:rFonts w:ascii="Times New Roman" w:eastAsia="Times New Roman" w:hAnsi="Times New Roman" w:cs="Times New Roman"/>
          <w:lang w:eastAsia="en-GB"/>
        </w:rPr>
        <w:t xml:space="preserve">Passionate  </w:t>
      </w:r>
    </w:p>
    <w:p w14:paraId="69B380E8" w14:textId="26652D7C" w:rsidR="00764283" w:rsidRPr="00CE748B" w:rsidRDefault="00764283" w:rsidP="00764283">
      <w:pPr>
        <w:spacing w:after="0" w:line="240" w:lineRule="auto"/>
        <w:textAlignment w:val="baseline"/>
        <w:rPr>
          <w:rFonts w:ascii="Times New Roman" w:eastAsia="Times New Roman" w:hAnsi="Times New Roman" w:cs="Times New Roman"/>
          <w:lang w:eastAsia="en-GB"/>
        </w:rPr>
      </w:pPr>
    </w:p>
    <w:p w14:paraId="23F79D34" w14:textId="77777777" w:rsidR="00986669" w:rsidRPr="00CE748B" w:rsidRDefault="00764283" w:rsidP="00764283">
      <w:pPr>
        <w:spacing w:after="0" w:line="240" w:lineRule="auto"/>
        <w:textAlignment w:val="baseline"/>
        <w:rPr>
          <w:rFonts w:ascii="Times New Roman" w:eastAsia="Times New Roman" w:hAnsi="Times New Roman" w:cs="Times New Roman"/>
          <w:lang w:eastAsia="en-GB"/>
        </w:rPr>
      </w:pPr>
      <w:r w:rsidRPr="00CE748B">
        <w:rPr>
          <w:rFonts w:ascii="Times New Roman" w:eastAsia="Times New Roman" w:hAnsi="Times New Roman" w:cs="Times New Roman"/>
          <w:lang w:eastAsia="en-GB"/>
        </w:rPr>
        <w:t xml:space="preserve">This could deliver a more authentic experience for guests, as the local staff would be more passionate, because of the ancestry and connections they have to the site. </w:t>
      </w:r>
      <w:r w:rsidR="00986669" w:rsidRPr="00CE748B">
        <w:rPr>
          <w:rFonts w:ascii="Times New Roman" w:eastAsia="Times New Roman" w:hAnsi="Times New Roman" w:cs="Times New Roman"/>
          <w:lang w:eastAsia="en-GB"/>
        </w:rPr>
        <w:t xml:space="preserve">Following this recommendation could see a threat, the local people may not be trained in customer service or basic language, which could cause conflict between them and the tourists. However, this gives the locals the perfect opportunity to be trained in these fields to develop themselves and possibly lead to higher and more skilled job roles. </w:t>
      </w:r>
    </w:p>
    <w:p w14:paraId="2E8510F0" w14:textId="77777777" w:rsidR="00986669" w:rsidRPr="00CE748B" w:rsidRDefault="00986669" w:rsidP="00764283">
      <w:pPr>
        <w:spacing w:after="0" w:line="240" w:lineRule="auto"/>
        <w:textAlignment w:val="baseline"/>
        <w:rPr>
          <w:rFonts w:ascii="Times New Roman" w:eastAsia="Times New Roman" w:hAnsi="Times New Roman" w:cs="Times New Roman"/>
          <w:lang w:eastAsia="en-GB"/>
        </w:rPr>
      </w:pPr>
    </w:p>
    <w:p w14:paraId="128EA26D" w14:textId="70DC5980" w:rsidR="00764283" w:rsidRPr="00CE748B" w:rsidRDefault="00986669" w:rsidP="00986669">
      <w:pPr>
        <w:pStyle w:val="Heading2"/>
        <w:rPr>
          <w:rFonts w:ascii="Times New Roman" w:eastAsia="Times New Roman" w:hAnsi="Times New Roman" w:cs="Times New Roman"/>
          <w:color w:val="auto"/>
          <w:sz w:val="22"/>
          <w:szCs w:val="22"/>
          <w:lang w:eastAsia="en-GB"/>
        </w:rPr>
      </w:pPr>
      <w:bookmarkStart w:id="7" w:name="_Toc29764583"/>
      <w:r w:rsidRPr="00CE748B">
        <w:rPr>
          <w:rFonts w:ascii="Times New Roman" w:eastAsia="Times New Roman" w:hAnsi="Times New Roman" w:cs="Times New Roman"/>
          <w:sz w:val="22"/>
          <w:szCs w:val="22"/>
          <w:lang w:eastAsia="en-GB"/>
        </w:rPr>
        <w:t>Profit</w:t>
      </w:r>
      <w:bookmarkEnd w:id="7"/>
      <w:r w:rsidR="00764283" w:rsidRPr="00CE748B">
        <w:rPr>
          <w:rFonts w:ascii="Times New Roman" w:eastAsia="Times New Roman" w:hAnsi="Times New Roman" w:cs="Times New Roman"/>
          <w:sz w:val="22"/>
          <w:szCs w:val="22"/>
          <w:lang w:eastAsia="en-GB"/>
        </w:rPr>
        <w:t xml:space="preserve"> </w:t>
      </w:r>
    </w:p>
    <w:p w14:paraId="6F07112C" w14:textId="50627BE9" w:rsidR="003E281C" w:rsidRPr="00CE748B" w:rsidRDefault="003E281C" w:rsidP="003E281C">
      <w:pPr>
        <w:rPr>
          <w:rFonts w:ascii="Times New Roman" w:hAnsi="Times New Roman" w:cs="Times New Roman"/>
        </w:rPr>
      </w:pPr>
    </w:p>
    <w:p w14:paraId="3A20951D" w14:textId="476F5138" w:rsidR="00190673" w:rsidRPr="00CE748B" w:rsidRDefault="00986669" w:rsidP="00986669">
      <w:pPr>
        <w:rPr>
          <w:rFonts w:ascii="Times New Roman" w:hAnsi="Times New Roman" w:cs="Times New Roman"/>
          <w:shd w:val="clear" w:color="auto" w:fill="FFFFFF"/>
        </w:rPr>
      </w:pPr>
      <w:r w:rsidRPr="00CE748B">
        <w:rPr>
          <w:rFonts w:ascii="Times New Roman" w:hAnsi="Times New Roman" w:cs="Times New Roman"/>
          <w:shd w:val="clear" w:color="auto" w:fill="FFFFFF"/>
        </w:rPr>
        <w:t>(</w:t>
      </w:r>
      <w:r w:rsidRPr="00CE748B">
        <w:rPr>
          <w:rFonts w:ascii="Times New Roman" w:hAnsi="Times New Roman" w:cs="Times New Roman"/>
          <w:shd w:val="clear" w:color="auto" w:fill="FFFFFF"/>
        </w:rPr>
        <w:t>Andean Travel Web,</w:t>
      </w:r>
      <w:hyperlink r:id="rId11" w:history="1">
        <w:r w:rsidRPr="00CE748B">
          <w:rPr>
            <w:rStyle w:val="Hyperlink"/>
            <w:rFonts w:ascii="Times New Roman" w:hAnsi="Times New Roman" w:cs="Times New Roman"/>
            <w:color w:val="auto"/>
            <w:shd w:val="clear" w:color="auto" w:fill="FFFFFF"/>
          </w:rPr>
          <w:t xml:space="preserve"> </w:t>
        </w:r>
        <w:r w:rsidRPr="00CE748B">
          <w:rPr>
            <w:rStyle w:val="Hyperlink"/>
            <w:rFonts w:ascii="Times New Roman" w:hAnsi="Times New Roman" w:cs="Times New Roman"/>
            <w:color w:val="auto"/>
          </w:rPr>
          <w:t>2011</w:t>
        </w:r>
      </w:hyperlink>
      <w:r w:rsidRPr="00CE748B">
        <w:rPr>
          <w:rFonts w:ascii="Times New Roman" w:hAnsi="Times New Roman" w:cs="Times New Roman"/>
          <w:shd w:val="clear" w:color="auto" w:fill="FFFFFF"/>
        </w:rPr>
        <w:t>; Barcelona Field Studies Centre,</w:t>
      </w:r>
      <w:hyperlink r:id="rId12" w:history="1">
        <w:r w:rsidRPr="00CE748B">
          <w:rPr>
            <w:rStyle w:val="Hyperlink"/>
            <w:rFonts w:ascii="Times New Roman" w:hAnsi="Times New Roman" w:cs="Times New Roman"/>
            <w:color w:val="auto"/>
            <w:shd w:val="clear" w:color="auto" w:fill="FFFFFF"/>
          </w:rPr>
          <w:t xml:space="preserve"> </w:t>
        </w:r>
        <w:r w:rsidRPr="00CE748B">
          <w:rPr>
            <w:rStyle w:val="Hyperlink"/>
            <w:rFonts w:ascii="Times New Roman" w:hAnsi="Times New Roman" w:cs="Times New Roman"/>
            <w:color w:val="auto"/>
          </w:rPr>
          <w:t>2007</w:t>
        </w:r>
      </w:hyperlink>
      <w:r w:rsidRPr="00CE748B">
        <w:rPr>
          <w:rFonts w:ascii="Times New Roman" w:hAnsi="Times New Roman" w:cs="Times New Roman"/>
          <w:shd w:val="clear" w:color="auto" w:fill="FFFFFF"/>
        </w:rPr>
        <w:t>)</w:t>
      </w:r>
      <w:r w:rsidRPr="00CE748B">
        <w:rPr>
          <w:rFonts w:ascii="Times New Roman" w:hAnsi="Times New Roman" w:cs="Times New Roman"/>
          <w:shd w:val="clear" w:color="auto" w:fill="FFFFFF"/>
        </w:rPr>
        <w:t xml:space="preserve"> Machu Picchu has an entry fee of $45 dollars for foreign guests, which has seen a $35 dollar increase from 2000 to 2007. However, to promote Machu Picchu to Peruvians, the government has lowered the price to $22 for </w:t>
      </w:r>
      <w:r w:rsidR="00C96C4B" w:rsidRPr="00CE748B">
        <w:rPr>
          <w:rFonts w:ascii="Times New Roman" w:hAnsi="Times New Roman" w:cs="Times New Roman"/>
          <w:shd w:val="clear" w:color="auto" w:fill="FFFFFF"/>
        </w:rPr>
        <w:t>Peruvians</w:t>
      </w:r>
      <w:r w:rsidRPr="00CE748B">
        <w:rPr>
          <w:rFonts w:ascii="Times New Roman" w:hAnsi="Times New Roman" w:cs="Times New Roman"/>
          <w:shd w:val="clear" w:color="auto" w:fill="FFFFFF"/>
        </w:rPr>
        <w:t xml:space="preserve"> to attend</w:t>
      </w:r>
      <w:r w:rsidR="00190673" w:rsidRPr="00CE748B">
        <w:rPr>
          <w:rFonts w:ascii="Times New Roman" w:hAnsi="Times New Roman" w:cs="Times New Roman"/>
          <w:shd w:val="clear" w:color="auto" w:fill="FFFFFF"/>
        </w:rPr>
        <w:t xml:space="preserve">, with occasional free days for the local farmers and villagers to perform rituals. </w:t>
      </w:r>
    </w:p>
    <w:p w14:paraId="0E76833E" w14:textId="77777777" w:rsidR="00937D64" w:rsidRPr="00CE748B" w:rsidRDefault="00937D64" w:rsidP="00986669">
      <w:pPr>
        <w:rPr>
          <w:rFonts w:ascii="Times New Roman" w:hAnsi="Times New Roman" w:cs="Times New Roman"/>
          <w:shd w:val="clear" w:color="auto" w:fill="FFFFFF"/>
        </w:rPr>
      </w:pPr>
      <w:r w:rsidRPr="00CE748B">
        <w:rPr>
          <w:rFonts w:ascii="Times New Roman" w:hAnsi="Times New Roman" w:cs="Times New Roman"/>
          <w:shd w:val="clear" w:color="auto" w:fill="FFFFFF"/>
        </w:rPr>
        <w:t xml:space="preserve">The Bolivian Government came to the solution of putting in place cable cars from the capital (El Paz) to nearby city El Alto, situated high in the Andes, to cut down on congestion in the cities and mountain land, (BBC, 2014). The cable cars cost a total of $234 million, however, within the first 60 days of the cars being set in place they have regenerated $1.2 million back, which has cut the proposed payment plan from 40 years to 25 years. </w:t>
      </w:r>
    </w:p>
    <w:p w14:paraId="148BA5F1" w14:textId="3F797EE3" w:rsidR="00190673" w:rsidRPr="00CE748B" w:rsidRDefault="00937D64" w:rsidP="00986669">
      <w:pPr>
        <w:rPr>
          <w:rFonts w:ascii="Times New Roman" w:hAnsi="Times New Roman" w:cs="Times New Roman"/>
          <w:shd w:val="clear" w:color="auto" w:fill="FFFFFF"/>
        </w:rPr>
      </w:pPr>
      <w:r w:rsidRPr="00CE748B">
        <w:rPr>
          <w:rFonts w:ascii="Times New Roman" w:hAnsi="Times New Roman" w:cs="Times New Roman"/>
          <w:shd w:val="clear" w:color="auto" w:fill="FFFFFF"/>
        </w:rPr>
        <w:lastRenderedPageBreak/>
        <w:t>The cable cars are making the</w:t>
      </w:r>
      <w:r w:rsidR="0022233D" w:rsidRPr="00CE748B">
        <w:rPr>
          <w:rFonts w:ascii="Times New Roman" w:hAnsi="Times New Roman" w:cs="Times New Roman"/>
          <w:shd w:val="clear" w:color="auto" w:fill="FFFFFF"/>
        </w:rPr>
        <w:t>ir</w:t>
      </w:r>
      <w:r w:rsidRPr="00CE748B">
        <w:rPr>
          <w:rFonts w:ascii="Times New Roman" w:hAnsi="Times New Roman" w:cs="Times New Roman"/>
          <w:shd w:val="clear" w:color="auto" w:fill="FFFFFF"/>
        </w:rPr>
        <w:t xml:space="preserve"> money back in quick concession</w:t>
      </w:r>
      <w:r w:rsidR="0022233D" w:rsidRPr="00CE748B">
        <w:rPr>
          <w:rFonts w:ascii="Times New Roman" w:hAnsi="Times New Roman" w:cs="Times New Roman"/>
          <w:shd w:val="clear" w:color="auto" w:fill="FFFFFF"/>
        </w:rPr>
        <w:t xml:space="preserve">, which could possibly lead to an overall profit. Machu Picchu could follow suit, as the only ways to get to the “Abandoned city” is by a 20-minute bus journey or a 55-mile trail walk. The cable cars would not only generate income but cut the emission and noise pollution from the buses. The cable cars are 10-person capacity which would get people to and from the site quicker resulting in less congestion. This would also create a perfect opportunity to create a link with the rail station, providing </w:t>
      </w:r>
      <w:r w:rsidR="00C909D9" w:rsidRPr="00CE748B">
        <w:rPr>
          <w:rFonts w:ascii="Times New Roman" w:hAnsi="Times New Roman" w:cs="Times New Roman"/>
          <w:shd w:val="clear" w:color="auto" w:fill="FFFFFF"/>
        </w:rPr>
        <w:t>a quicker and clearer route for not only the tourists but the locals themselves.</w:t>
      </w:r>
      <w:r w:rsidR="0022233D" w:rsidRPr="00CE748B">
        <w:rPr>
          <w:rFonts w:ascii="Times New Roman" w:hAnsi="Times New Roman" w:cs="Times New Roman"/>
          <w:shd w:val="clear" w:color="auto" w:fill="FFFFFF"/>
        </w:rPr>
        <w:t xml:space="preserve"> </w:t>
      </w:r>
      <w:r w:rsidRPr="00CE748B">
        <w:rPr>
          <w:rFonts w:ascii="Times New Roman" w:hAnsi="Times New Roman" w:cs="Times New Roman"/>
          <w:shd w:val="clear" w:color="auto" w:fill="FFFFFF"/>
        </w:rPr>
        <w:t xml:space="preserve">  </w:t>
      </w:r>
    </w:p>
    <w:p w14:paraId="59F0B595" w14:textId="33059C83" w:rsidR="00190673" w:rsidRPr="00CE748B" w:rsidRDefault="00190673" w:rsidP="00986669">
      <w:pPr>
        <w:rPr>
          <w:rFonts w:ascii="Times New Roman" w:hAnsi="Times New Roman" w:cs="Times New Roman"/>
          <w:shd w:val="clear" w:color="auto" w:fill="FFFFFF"/>
        </w:rPr>
      </w:pPr>
    </w:p>
    <w:p w14:paraId="79522374" w14:textId="5F271F7C" w:rsidR="00C909D9" w:rsidRPr="00CE748B" w:rsidRDefault="00C909D9" w:rsidP="00986669">
      <w:pPr>
        <w:rPr>
          <w:rFonts w:ascii="Times New Roman" w:hAnsi="Times New Roman" w:cs="Times New Roman"/>
          <w:shd w:val="clear" w:color="auto" w:fill="FFFFFF"/>
        </w:rPr>
      </w:pPr>
    </w:p>
    <w:p w14:paraId="7AEFCC1C" w14:textId="5C7635DF" w:rsidR="00C909D9" w:rsidRPr="00CE748B" w:rsidRDefault="00C909D9" w:rsidP="00986669">
      <w:pPr>
        <w:rPr>
          <w:rFonts w:ascii="Times New Roman" w:hAnsi="Times New Roman" w:cs="Times New Roman"/>
          <w:shd w:val="clear" w:color="auto" w:fill="FFFFFF"/>
        </w:rPr>
      </w:pPr>
    </w:p>
    <w:p w14:paraId="3DFD94D6" w14:textId="4443B401" w:rsidR="00C909D9" w:rsidRPr="00CE748B" w:rsidRDefault="00C909D9" w:rsidP="00986669">
      <w:pPr>
        <w:rPr>
          <w:rFonts w:ascii="Times New Roman" w:hAnsi="Times New Roman" w:cs="Times New Roman"/>
          <w:shd w:val="clear" w:color="auto" w:fill="FFFFFF"/>
        </w:rPr>
      </w:pPr>
    </w:p>
    <w:p w14:paraId="745D512B" w14:textId="3AFFD169" w:rsidR="00C909D9" w:rsidRPr="00CE748B" w:rsidRDefault="00C909D9" w:rsidP="00986669">
      <w:pPr>
        <w:rPr>
          <w:rFonts w:ascii="Times New Roman" w:hAnsi="Times New Roman" w:cs="Times New Roman"/>
          <w:shd w:val="clear" w:color="auto" w:fill="FFFFFF"/>
        </w:rPr>
      </w:pPr>
    </w:p>
    <w:p w14:paraId="03118D7A" w14:textId="536D3D1D" w:rsidR="00C909D9" w:rsidRPr="00CE748B" w:rsidRDefault="00C909D9" w:rsidP="00986669">
      <w:pPr>
        <w:rPr>
          <w:rFonts w:ascii="Times New Roman" w:hAnsi="Times New Roman" w:cs="Times New Roman"/>
          <w:shd w:val="clear" w:color="auto" w:fill="FFFFFF"/>
        </w:rPr>
      </w:pPr>
    </w:p>
    <w:p w14:paraId="20CE596E" w14:textId="27499DEA" w:rsidR="00C909D9" w:rsidRPr="00CE748B" w:rsidRDefault="00C909D9" w:rsidP="00986669">
      <w:pPr>
        <w:rPr>
          <w:rFonts w:ascii="Times New Roman" w:hAnsi="Times New Roman" w:cs="Times New Roman"/>
          <w:shd w:val="clear" w:color="auto" w:fill="FFFFFF"/>
        </w:rPr>
      </w:pPr>
    </w:p>
    <w:p w14:paraId="4E3BE263" w14:textId="6A68DBA2" w:rsidR="00C909D9" w:rsidRPr="00CE748B" w:rsidRDefault="00C909D9" w:rsidP="00986669">
      <w:pPr>
        <w:rPr>
          <w:rFonts w:ascii="Times New Roman" w:hAnsi="Times New Roman" w:cs="Times New Roman"/>
          <w:shd w:val="clear" w:color="auto" w:fill="FFFFFF"/>
        </w:rPr>
      </w:pPr>
    </w:p>
    <w:p w14:paraId="53BED6BA" w14:textId="5B408798" w:rsidR="00C909D9" w:rsidRPr="00CE748B" w:rsidRDefault="00C909D9" w:rsidP="00986669">
      <w:pPr>
        <w:rPr>
          <w:rFonts w:ascii="Times New Roman" w:hAnsi="Times New Roman" w:cs="Times New Roman"/>
          <w:shd w:val="clear" w:color="auto" w:fill="FFFFFF"/>
        </w:rPr>
      </w:pPr>
    </w:p>
    <w:p w14:paraId="559EACE2" w14:textId="435B2BB3" w:rsidR="00C909D9" w:rsidRPr="00CE748B" w:rsidRDefault="00C909D9" w:rsidP="00986669">
      <w:pPr>
        <w:rPr>
          <w:rFonts w:ascii="Times New Roman" w:hAnsi="Times New Roman" w:cs="Times New Roman"/>
          <w:shd w:val="clear" w:color="auto" w:fill="FFFFFF"/>
        </w:rPr>
      </w:pPr>
    </w:p>
    <w:p w14:paraId="1BA84473" w14:textId="2156C220" w:rsidR="00C909D9" w:rsidRPr="00CE748B" w:rsidRDefault="00C909D9" w:rsidP="00986669">
      <w:pPr>
        <w:rPr>
          <w:rFonts w:ascii="Times New Roman" w:hAnsi="Times New Roman" w:cs="Times New Roman"/>
          <w:shd w:val="clear" w:color="auto" w:fill="FFFFFF"/>
        </w:rPr>
      </w:pPr>
    </w:p>
    <w:p w14:paraId="18621101" w14:textId="053322DE" w:rsidR="00C909D9" w:rsidRPr="00CE748B" w:rsidRDefault="00C909D9" w:rsidP="00986669">
      <w:pPr>
        <w:rPr>
          <w:rFonts w:ascii="Times New Roman" w:hAnsi="Times New Roman" w:cs="Times New Roman"/>
          <w:shd w:val="clear" w:color="auto" w:fill="FFFFFF"/>
        </w:rPr>
      </w:pPr>
    </w:p>
    <w:p w14:paraId="15CD476A" w14:textId="7F3959C9" w:rsidR="00C909D9" w:rsidRPr="00CE748B" w:rsidRDefault="00C909D9" w:rsidP="00986669">
      <w:pPr>
        <w:rPr>
          <w:rFonts w:ascii="Times New Roman" w:hAnsi="Times New Roman" w:cs="Times New Roman"/>
          <w:shd w:val="clear" w:color="auto" w:fill="FFFFFF"/>
        </w:rPr>
      </w:pPr>
    </w:p>
    <w:p w14:paraId="563681A2" w14:textId="04180962" w:rsidR="00C909D9" w:rsidRPr="00CE748B" w:rsidRDefault="00C909D9" w:rsidP="00986669">
      <w:pPr>
        <w:rPr>
          <w:rFonts w:ascii="Times New Roman" w:hAnsi="Times New Roman" w:cs="Times New Roman"/>
          <w:shd w:val="clear" w:color="auto" w:fill="FFFFFF"/>
        </w:rPr>
      </w:pPr>
    </w:p>
    <w:p w14:paraId="292CACCD" w14:textId="31EDF0CB" w:rsidR="00C909D9" w:rsidRPr="00CE748B" w:rsidRDefault="00C909D9" w:rsidP="00986669">
      <w:pPr>
        <w:rPr>
          <w:rFonts w:ascii="Times New Roman" w:hAnsi="Times New Roman" w:cs="Times New Roman"/>
          <w:shd w:val="clear" w:color="auto" w:fill="FFFFFF"/>
        </w:rPr>
      </w:pPr>
    </w:p>
    <w:p w14:paraId="5AC1E644" w14:textId="5770F1A1" w:rsidR="00C909D9" w:rsidRDefault="00C909D9" w:rsidP="00986669">
      <w:pPr>
        <w:rPr>
          <w:rFonts w:ascii="Times New Roman" w:hAnsi="Times New Roman" w:cs="Times New Roman"/>
          <w:shd w:val="clear" w:color="auto" w:fill="FFFFFF"/>
        </w:rPr>
      </w:pPr>
    </w:p>
    <w:p w14:paraId="22F2A2E7" w14:textId="51604398" w:rsidR="00CE748B" w:rsidRDefault="00CE748B" w:rsidP="00986669">
      <w:pPr>
        <w:rPr>
          <w:rFonts w:ascii="Times New Roman" w:hAnsi="Times New Roman" w:cs="Times New Roman"/>
          <w:shd w:val="clear" w:color="auto" w:fill="FFFFFF"/>
        </w:rPr>
      </w:pPr>
    </w:p>
    <w:p w14:paraId="750E0997" w14:textId="355D1B57" w:rsidR="00CE748B" w:rsidRDefault="00CE748B" w:rsidP="00986669">
      <w:pPr>
        <w:rPr>
          <w:rFonts w:ascii="Times New Roman" w:hAnsi="Times New Roman" w:cs="Times New Roman"/>
          <w:shd w:val="clear" w:color="auto" w:fill="FFFFFF"/>
        </w:rPr>
      </w:pPr>
    </w:p>
    <w:p w14:paraId="4FEEB84A" w14:textId="4E7637A4" w:rsidR="00CE748B" w:rsidRDefault="00CE748B" w:rsidP="00986669">
      <w:pPr>
        <w:rPr>
          <w:rFonts w:ascii="Times New Roman" w:hAnsi="Times New Roman" w:cs="Times New Roman"/>
          <w:shd w:val="clear" w:color="auto" w:fill="FFFFFF"/>
        </w:rPr>
      </w:pPr>
    </w:p>
    <w:p w14:paraId="28417A8D" w14:textId="6B5CAED5" w:rsidR="00CE748B" w:rsidRDefault="00CE748B" w:rsidP="00986669">
      <w:pPr>
        <w:rPr>
          <w:rFonts w:ascii="Times New Roman" w:hAnsi="Times New Roman" w:cs="Times New Roman"/>
          <w:shd w:val="clear" w:color="auto" w:fill="FFFFFF"/>
        </w:rPr>
      </w:pPr>
    </w:p>
    <w:p w14:paraId="5DAC124B" w14:textId="1C0BCC0A" w:rsidR="00CE748B" w:rsidRDefault="00CE748B" w:rsidP="00986669">
      <w:pPr>
        <w:rPr>
          <w:rFonts w:ascii="Times New Roman" w:hAnsi="Times New Roman" w:cs="Times New Roman"/>
          <w:shd w:val="clear" w:color="auto" w:fill="FFFFFF"/>
        </w:rPr>
      </w:pPr>
    </w:p>
    <w:p w14:paraId="0B9F5D46" w14:textId="7982DD9E" w:rsidR="00CE748B" w:rsidRDefault="00CE748B" w:rsidP="00986669">
      <w:pPr>
        <w:rPr>
          <w:rFonts w:ascii="Times New Roman" w:hAnsi="Times New Roman" w:cs="Times New Roman"/>
          <w:shd w:val="clear" w:color="auto" w:fill="FFFFFF"/>
        </w:rPr>
      </w:pPr>
    </w:p>
    <w:p w14:paraId="2C7CE90A" w14:textId="55CC7BB0" w:rsidR="00CE748B" w:rsidRDefault="00CE748B" w:rsidP="00986669">
      <w:pPr>
        <w:rPr>
          <w:rFonts w:ascii="Times New Roman" w:hAnsi="Times New Roman" w:cs="Times New Roman"/>
          <w:shd w:val="clear" w:color="auto" w:fill="FFFFFF"/>
        </w:rPr>
      </w:pPr>
    </w:p>
    <w:p w14:paraId="20B1F30B" w14:textId="6B5E2B43" w:rsidR="00CE748B" w:rsidRDefault="00CE748B" w:rsidP="00986669">
      <w:pPr>
        <w:rPr>
          <w:rFonts w:ascii="Times New Roman" w:hAnsi="Times New Roman" w:cs="Times New Roman"/>
          <w:shd w:val="clear" w:color="auto" w:fill="FFFFFF"/>
        </w:rPr>
      </w:pPr>
    </w:p>
    <w:p w14:paraId="16AEABCB" w14:textId="4ED3F34A" w:rsidR="00CE748B" w:rsidRDefault="00CE748B" w:rsidP="00986669">
      <w:pPr>
        <w:rPr>
          <w:rFonts w:ascii="Times New Roman" w:hAnsi="Times New Roman" w:cs="Times New Roman"/>
          <w:shd w:val="clear" w:color="auto" w:fill="FFFFFF"/>
        </w:rPr>
      </w:pPr>
    </w:p>
    <w:p w14:paraId="34293374" w14:textId="6C00FEA7" w:rsidR="00CE748B" w:rsidRDefault="00CE748B" w:rsidP="00986669">
      <w:pPr>
        <w:rPr>
          <w:rFonts w:ascii="Times New Roman" w:hAnsi="Times New Roman" w:cs="Times New Roman"/>
          <w:shd w:val="clear" w:color="auto" w:fill="FFFFFF"/>
        </w:rPr>
      </w:pPr>
    </w:p>
    <w:p w14:paraId="7D3647B2" w14:textId="77777777" w:rsidR="00CE748B" w:rsidRPr="00CE748B" w:rsidRDefault="00CE748B" w:rsidP="00986669">
      <w:pPr>
        <w:rPr>
          <w:rFonts w:ascii="Times New Roman" w:hAnsi="Times New Roman" w:cs="Times New Roman"/>
          <w:shd w:val="clear" w:color="auto" w:fill="FFFFFF"/>
        </w:rPr>
      </w:pPr>
    </w:p>
    <w:p w14:paraId="61021E6D" w14:textId="0EB010B8" w:rsidR="00C909D9" w:rsidRPr="00CE748B" w:rsidRDefault="00C909D9" w:rsidP="00C909D9">
      <w:pPr>
        <w:pStyle w:val="Heading1"/>
        <w:rPr>
          <w:rFonts w:ascii="Times New Roman" w:hAnsi="Times New Roman" w:cs="Times New Roman"/>
          <w:sz w:val="22"/>
          <w:szCs w:val="22"/>
          <w:shd w:val="clear" w:color="auto" w:fill="FFFFFF"/>
        </w:rPr>
      </w:pPr>
      <w:bookmarkStart w:id="8" w:name="_Toc29764584"/>
      <w:r w:rsidRPr="00CE748B">
        <w:rPr>
          <w:rFonts w:ascii="Times New Roman" w:hAnsi="Times New Roman" w:cs="Times New Roman"/>
          <w:sz w:val="22"/>
          <w:szCs w:val="22"/>
          <w:shd w:val="clear" w:color="auto" w:fill="FFFFFF"/>
        </w:rPr>
        <w:lastRenderedPageBreak/>
        <w:t>Conclusion</w:t>
      </w:r>
      <w:bookmarkEnd w:id="8"/>
    </w:p>
    <w:p w14:paraId="137E180C" w14:textId="676D367C" w:rsidR="00C909D9" w:rsidRPr="00CE748B" w:rsidRDefault="00C909D9" w:rsidP="00C909D9">
      <w:pPr>
        <w:rPr>
          <w:rFonts w:ascii="Times New Roman" w:hAnsi="Times New Roman" w:cs="Times New Roman"/>
        </w:rPr>
      </w:pPr>
    </w:p>
    <w:p w14:paraId="63D020BD" w14:textId="0887F23B" w:rsidR="00C909D9" w:rsidRPr="00CE748B" w:rsidRDefault="00BE59E9" w:rsidP="00C909D9">
      <w:pPr>
        <w:rPr>
          <w:rFonts w:ascii="Times New Roman" w:hAnsi="Times New Roman" w:cs="Times New Roman"/>
        </w:rPr>
      </w:pPr>
      <w:r w:rsidRPr="00CE748B">
        <w:rPr>
          <w:rFonts w:ascii="Times New Roman" w:hAnsi="Times New Roman" w:cs="Times New Roman"/>
        </w:rPr>
        <w:t xml:space="preserve">To conclude, Machu Picchu faces many problems regarding tourism, whether it be over tourism or staging authenticity. To avoid over tourism Machu Picchu could </w:t>
      </w:r>
      <w:r w:rsidR="0029757E" w:rsidRPr="00CE748B">
        <w:rPr>
          <w:rFonts w:ascii="Times New Roman" w:hAnsi="Times New Roman" w:cs="Times New Roman"/>
        </w:rPr>
        <w:t xml:space="preserve">promote themselves as more of a heritage or dark tourism site, rather than a mass tourism “selfie” site. If promoted more as a heritage or a dark tourism site. Machu Picchu could market themselves on the dark history of when the Spaniards invaded Peru, making themselves a niche market and educating the guests on the dark history. </w:t>
      </w:r>
    </w:p>
    <w:p w14:paraId="626472E2" w14:textId="7C26436E" w:rsidR="0029757E" w:rsidRPr="00CE748B" w:rsidRDefault="0029757E" w:rsidP="00C909D9">
      <w:pPr>
        <w:rPr>
          <w:rFonts w:ascii="Times New Roman" w:hAnsi="Times New Roman" w:cs="Times New Roman"/>
        </w:rPr>
      </w:pPr>
      <w:r w:rsidRPr="00CE748B">
        <w:rPr>
          <w:rFonts w:ascii="Times New Roman" w:hAnsi="Times New Roman" w:cs="Times New Roman"/>
        </w:rPr>
        <w:t>As a heritage site if the site invested more in the local community, employing locals and providing education tours, instead of paying and then the tourist doing their own thing. This would provide tours</w:t>
      </w:r>
      <w:r w:rsidR="00CE748B" w:rsidRPr="00CE748B">
        <w:rPr>
          <w:rFonts w:ascii="Times New Roman" w:hAnsi="Times New Roman" w:cs="Times New Roman"/>
        </w:rPr>
        <w:t xml:space="preserve">, lower mass tourism but increase group bookings and school/college trips. By hiring </w:t>
      </w:r>
      <w:proofErr w:type="gramStart"/>
      <w:r w:rsidR="00CE748B" w:rsidRPr="00CE748B">
        <w:rPr>
          <w:rFonts w:ascii="Times New Roman" w:hAnsi="Times New Roman" w:cs="Times New Roman"/>
        </w:rPr>
        <w:t>locals</w:t>
      </w:r>
      <w:proofErr w:type="gramEnd"/>
      <w:r w:rsidR="00CE748B" w:rsidRPr="00CE748B">
        <w:rPr>
          <w:rFonts w:ascii="Times New Roman" w:hAnsi="Times New Roman" w:cs="Times New Roman"/>
        </w:rPr>
        <w:t xml:space="preserve"> the guests also have the opportunity to experience authenticity within the site to gather a primary feel to what it was like back with the Inca people and the meanings behind the site. </w:t>
      </w:r>
    </w:p>
    <w:p w14:paraId="154D92A5" w14:textId="5BFF92C4" w:rsidR="00CE748B" w:rsidRPr="00CE748B" w:rsidRDefault="00CE748B" w:rsidP="00C909D9">
      <w:pPr>
        <w:rPr>
          <w:rFonts w:ascii="Times New Roman" w:hAnsi="Times New Roman" w:cs="Times New Roman"/>
        </w:rPr>
      </w:pPr>
    </w:p>
    <w:p w14:paraId="76AE4656" w14:textId="45419071" w:rsidR="00CE748B" w:rsidRPr="00CE748B" w:rsidRDefault="00CE748B" w:rsidP="00C909D9">
      <w:pPr>
        <w:rPr>
          <w:rFonts w:ascii="Times New Roman" w:hAnsi="Times New Roman" w:cs="Times New Roman"/>
        </w:rPr>
      </w:pPr>
    </w:p>
    <w:p w14:paraId="7F4F2001" w14:textId="198BC837" w:rsidR="00CE748B" w:rsidRPr="00CE748B" w:rsidRDefault="00CE748B" w:rsidP="00CE748B">
      <w:pPr>
        <w:rPr>
          <w:rFonts w:ascii="Times New Roman" w:hAnsi="Times New Roman" w:cs="Times New Roman"/>
        </w:rPr>
      </w:pPr>
    </w:p>
    <w:p w14:paraId="228CB794" w14:textId="0B6B7B31" w:rsidR="00CE748B" w:rsidRPr="00CE748B" w:rsidRDefault="00CE748B" w:rsidP="00CE748B">
      <w:pPr>
        <w:rPr>
          <w:rFonts w:ascii="Times New Roman" w:hAnsi="Times New Roman" w:cs="Times New Roman"/>
        </w:rPr>
      </w:pPr>
    </w:p>
    <w:p w14:paraId="3561B2C9" w14:textId="00149467" w:rsidR="00CE748B" w:rsidRPr="00CE748B" w:rsidRDefault="00CE748B" w:rsidP="00CE748B">
      <w:pPr>
        <w:rPr>
          <w:rFonts w:ascii="Times New Roman" w:hAnsi="Times New Roman" w:cs="Times New Roman"/>
        </w:rPr>
      </w:pPr>
    </w:p>
    <w:p w14:paraId="308DDC8E" w14:textId="4D5302B6" w:rsidR="00CE748B" w:rsidRPr="00CE748B" w:rsidRDefault="00CE748B" w:rsidP="00CE748B">
      <w:pPr>
        <w:rPr>
          <w:rFonts w:ascii="Times New Roman" w:hAnsi="Times New Roman" w:cs="Times New Roman"/>
        </w:rPr>
      </w:pPr>
    </w:p>
    <w:p w14:paraId="049BE067" w14:textId="6AFC928D" w:rsidR="00CE748B" w:rsidRPr="00CE748B" w:rsidRDefault="00CE748B" w:rsidP="00CE748B">
      <w:pPr>
        <w:rPr>
          <w:rFonts w:ascii="Times New Roman" w:hAnsi="Times New Roman" w:cs="Times New Roman"/>
        </w:rPr>
      </w:pPr>
    </w:p>
    <w:p w14:paraId="768F21D5" w14:textId="6C11D6E5" w:rsidR="00CE748B" w:rsidRPr="00CE748B" w:rsidRDefault="00CE748B" w:rsidP="00CE748B">
      <w:pPr>
        <w:rPr>
          <w:rFonts w:ascii="Times New Roman" w:hAnsi="Times New Roman" w:cs="Times New Roman"/>
        </w:rPr>
      </w:pPr>
    </w:p>
    <w:p w14:paraId="036E0C67" w14:textId="2FDE6C9D" w:rsidR="00CE748B" w:rsidRPr="00CE748B" w:rsidRDefault="00CE748B" w:rsidP="00CE748B">
      <w:pPr>
        <w:rPr>
          <w:rFonts w:ascii="Times New Roman" w:hAnsi="Times New Roman" w:cs="Times New Roman"/>
        </w:rPr>
      </w:pPr>
    </w:p>
    <w:p w14:paraId="02F9886C" w14:textId="39F3525A" w:rsidR="00CE748B" w:rsidRPr="00CE748B" w:rsidRDefault="00CE748B" w:rsidP="00CE748B">
      <w:pPr>
        <w:rPr>
          <w:rFonts w:ascii="Times New Roman" w:hAnsi="Times New Roman" w:cs="Times New Roman"/>
        </w:rPr>
      </w:pPr>
    </w:p>
    <w:p w14:paraId="46AB2C9A" w14:textId="2FDADBA0" w:rsidR="00CE748B" w:rsidRPr="00CE748B" w:rsidRDefault="00CE748B" w:rsidP="00CE748B">
      <w:pPr>
        <w:rPr>
          <w:rFonts w:ascii="Times New Roman" w:hAnsi="Times New Roman" w:cs="Times New Roman"/>
        </w:rPr>
      </w:pPr>
    </w:p>
    <w:p w14:paraId="7A284E21" w14:textId="774A535A" w:rsidR="00CE748B" w:rsidRPr="00CE748B" w:rsidRDefault="00CE748B" w:rsidP="00CE748B">
      <w:pPr>
        <w:rPr>
          <w:rFonts w:ascii="Times New Roman" w:hAnsi="Times New Roman" w:cs="Times New Roman"/>
        </w:rPr>
      </w:pPr>
    </w:p>
    <w:p w14:paraId="796C9E33" w14:textId="56FE0A21" w:rsidR="00CE748B" w:rsidRPr="00CE748B" w:rsidRDefault="00CE748B" w:rsidP="00CE748B">
      <w:pPr>
        <w:rPr>
          <w:rFonts w:ascii="Times New Roman" w:hAnsi="Times New Roman" w:cs="Times New Roman"/>
        </w:rPr>
      </w:pPr>
    </w:p>
    <w:p w14:paraId="6AD77AB6" w14:textId="678B9971" w:rsidR="00CE748B" w:rsidRPr="00CE748B" w:rsidRDefault="00CE748B" w:rsidP="00CE748B">
      <w:pPr>
        <w:rPr>
          <w:rFonts w:ascii="Times New Roman" w:hAnsi="Times New Roman" w:cs="Times New Roman"/>
        </w:rPr>
      </w:pPr>
    </w:p>
    <w:p w14:paraId="718A71AB" w14:textId="6737A35B" w:rsidR="00CE748B" w:rsidRPr="00CE748B" w:rsidRDefault="00CE748B" w:rsidP="00CE748B">
      <w:pPr>
        <w:rPr>
          <w:rFonts w:ascii="Times New Roman" w:hAnsi="Times New Roman" w:cs="Times New Roman"/>
        </w:rPr>
      </w:pPr>
    </w:p>
    <w:p w14:paraId="5C82CC2C" w14:textId="20DFA654" w:rsidR="00CE748B" w:rsidRPr="00CE748B" w:rsidRDefault="00CE748B" w:rsidP="00CE748B">
      <w:pPr>
        <w:rPr>
          <w:rFonts w:ascii="Times New Roman" w:hAnsi="Times New Roman" w:cs="Times New Roman"/>
        </w:rPr>
      </w:pPr>
    </w:p>
    <w:p w14:paraId="3EFC9F09" w14:textId="7C6DF0C9" w:rsidR="00CE748B" w:rsidRPr="00CE748B" w:rsidRDefault="00CE748B" w:rsidP="00CE748B">
      <w:pPr>
        <w:rPr>
          <w:rFonts w:ascii="Times New Roman" w:hAnsi="Times New Roman" w:cs="Times New Roman"/>
        </w:rPr>
      </w:pPr>
    </w:p>
    <w:p w14:paraId="20BB4B07" w14:textId="7D16099D" w:rsidR="00CE748B" w:rsidRDefault="00CE748B" w:rsidP="00CE748B">
      <w:pPr>
        <w:rPr>
          <w:rFonts w:ascii="Times New Roman" w:hAnsi="Times New Roman" w:cs="Times New Roman"/>
        </w:rPr>
      </w:pPr>
    </w:p>
    <w:p w14:paraId="517BC797" w14:textId="7939DE1C" w:rsidR="00CE748B" w:rsidRDefault="00CE748B" w:rsidP="00CE748B">
      <w:pPr>
        <w:rPr>
          <w:rFonts w:ascii="Times New Roman" w:hAnsi="Times New Roman" w:cs="Times New Roman"/>
        </w:rPr>
      </w:pPr>
    </w:p>
    <w:p w14:paraId="3C0ABED3" w14:textId="034778CD" w:rsidR="00CE748B" w:rsidRDefault="00CE748B" w:rsidP="00CE748B">
      <w:pPr>
        <w:rPr>
          <w:rFonts w:ascii="Times New Roman" w:hAnsi="Times New Roman" w:cs="Times New Roman"/>
        </w:rPr>
      </w:pPr>
    </w:p>
    <w:p w14:paraId="67F20346" w14:textId="77777777" w:rsidR="00CE748B" w:rsidRPr="00CE748B" w:rsidRDefault="00CE748B" w:rsidP="00CE748B">
      <w:pPr>
        <w:rPr>
          <w:rFonts w:ascii="Times New Roman" w:hAnsi="Times New Roman" w:cs="Times New Roman"/>
        </w:rPr>
      </w:pPr>
    </w:p>
    <w:p w14:paraId="0E9E1461" w14:textId="61807C5E" w:rsidR="00CE748B" w:rsidRPr="00CE748B" w:rsidRDefault="00CE748B" w:rsidP="00CE748B">
      <w:pPr>
        <w:rPr>
          <w:rFonts w:ascii="Times New Roman" w:hAnsi="Times New Roman" w:cs="Times New Roman"/>
        </w:rPr>
      </w:pPr>
    </w:p>
    <w:p w14:paraId="6255B9E6" w14:textId="77777777" w:rsidR="00CE748B" w:rsidRPr="00CE748B" w:rsidRDefault="00CE748B" w:rsidP="00CE748B">
      <w:pPr>
        <w:pStyle w:val="Heading1"/>
        <w:rPr>
          <w:rFonts w:ascii="Times New Roman" w:hAnsi="Times New Roman" w:cs="Times New Roman"/>
          <w:sz w:val="22"/>
          <w:szCs w:val="22"/>
        </w:rPr>
      </w:pPr>
      <w:bookmarkStart w:id="9" w:name="_Toc29764585"/>
      <w:r w:rsidRPr="00CE748B">
        <w:rPr>
          <w:rFonts w:ascii="Times New Roman" w:hAnsi="Times New Roman" w:cs="Times New Roman"/>
          <w:sz w:val="22"/>
          <w:szCs w:val="22"/>
        </w:rPr>
        <w:lastRenderedPageBreak/>
        <w:t>Reference List:</w:t>
      </w:r>
      <w:bookmarkEnd w:id="9"/>
    </w:p>
    <w:p w14:paraId="70976BA7" w14:textId="77777777" w:rsidR="00CE748B" w:rsidRDefault="00CE748B" w:rsidP="00CE748B">
      <w:pPr>
        <w:rPr>
          <w:rStyle w:val="hlfld-contribauthor"/>
          <w:rFonts w:ascii="Times New Roman" w:hAnsi="Times New Roman" w:cs="Times New Roman"/>
        </w:rPr>
      </w:pPr>
    </w:p>
    <w:p w14:paraId="0DC98B6B" w14:textId="4A74741D"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t xml:space="preserve">Aguilar, </w:t>
      </w:r>
      <w:r w:rsidRPr="00CE748B">
        <w:rPr>
          <w:rStyle w:val="nlmgiven-names"/>
          <w:rFonts w:ascii="Times New Roman" w:hAnsi="Times New Roman" w:cs="Times New Roman"/>
        </w:rPr>
        <w:t>V.</w:t>
      </w:r>
      <w:r w:rsidRPr="00CE748B">
        <w:rPr>
          <w:rFonts w:ascii="Times New Roman" w:hAnsi="Times New Roman" w:cs="Times New Roman"/>
          <w:shd w:val="clear" w:color="auto" w:fill="FFFFFF"/>
        </w:rPr>
        <w:t xml:space="preserve">, </w:t>
      </w:r>
      <w:r w:rsidRPr="00CE748B">
        <w:rPr>
          <w:rStyle w:val="hlfld-contribauthor"/>
          <w:rFonts w:ascii="Times New Roman" w:hAnsi="Times New Roman" w:cs="Times New Roman"/>
        </w:rPr>
        <w:t xml:space="preserve">Hinojosa, </w:t>
      </w:r>
      <w:r w:rsidRPr="00CE748B">
        <w:rPr>
          <w:rStyle w:val="nlmgiven-names"/>
          <w:rFonts w:ascii="Times New Roman" w:hAnsi="Times New Roman" w:cs="Times New Roman"/>
        </w:rPr>
        <w:t>L.</w:t>
      </w:r>
      <w:r w:rsidRPr="00CE748B">
        <w:rPr>
          <w:rFonts w:ascii="Times New Roman" w:hAnsi="Times New Roman" w:cs="Times New Roman"/>
          <w:shd w:val="clear" w:color="auto" w:fill="FFFFFF"/>
        </w:rPr>
        <w:t xml:space="preserve">, </w:t>
      </w:r>
      <w:r w:rsidRPr="00CE748B">
        <w:rPr>
          <w:rStyle w:val="hlfld-contribauthor"/>
          <w:rFonts w:ascii="Times New Roman" w:hAnsi="Times New Roman" w:cs="Times New Roman"/>
        </w:rPr>
        <w:t xml:space="preserve">Milla, </w:t>
      </w:r>
      <w:r w:rsidRPr="00CE748B">
        <w:rPr>
          <w:rStyle w:val="nlmgiven-names"/>
          <w:rFonts w:ascii="Times New Roman" w:hAnsi="Times New Roman" w:cs="Times New Roman"/>
        </w:rPr>
        <w:t>C.</w:t>
      </w:r>
      <w:r w:rsidRPr="00CE748B">
        <w:rPr>
          <w:rFonts w:ascii="Times New Roman" w:hAnsi="Times New Roman" w:cs="Times New Roman"/>
          <w:shd w:val="clear" w:color="auto" w:fill="FFFFFF"/>
        </w:rPr>
        <w:t xml:space="preserve"> and </w:t>
      </w:r>
      <w:r w:rsidRPr="00CE748B">
        <w:rPr>
          <w:rStyle w:val="hlfld-contribauthor"/>
          <w:rFonts w:ascii="Times New Roman" w:hAnsi="Times New Roman" w:cs="Times New Roman"/>
        </w:rPr>
        <w:t xml:space="preserve">Nordt, </w:t>
      </w:r>
      <w:r w:rsidRPr="00CE748B">
        <w:rPr>
          <w:rStyle w:val="nlmgiven-names"/>
          <w:rFonts w:ascii="Times New Roman" w:hAnsi="Times New Roman" w:cs="Times New Roman"/>
        </w:rPr>
        <w:t>W.</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1992</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Turismo y </w:t>
      </w:r>
      <w:proofErr w:type="spellStart"/>
      <w:r w:rsidRPr="00CE748B">
        <w:rPr>
          <w:rFonts w:ascii="Times New Roman" w:hAnsi="Times New Roman" w:cs="Times New Roman"/>
          <w:i/>
          <w:iCs/>
        </w:rPr>
        <w:t>desarrollo</w:t>
      </w:r>
      <w:proofErr w:type="spellEnd"/>
      <w:r w:rsidRPr="00CE748B">
        <w:rPr>
          <w:rFonts w:ascii="Times New Roman" w:hAnsi="Times New Roman" w:cs="Times New Roman"/>
          <w:i/>
          <w:iCs/>
        </w:rPr>
        <w:t xml:space="preserve">: </w:t>
      </w:r>
      <w:proofErr w:type="spellStart"/>
      <w:r w:rsidRPr="00CE748B">
        <w:rPr>
          <w:rFonts w:ascii="Times New Roman" w:hAnsi="Times New Roman" w:cs="Times New Roman"/>
          <w:i/>
          <w:iCs/>
        </w:rPr>
        <w:t>Posibilidades</w:t>
      </w:r>
      <w:proofErr w:type="spellEnd"/>
      <w:r w:rsidRPr="00CE748B">
        <w:rPr>
          <w:rFonts w:ascii="Times New Roman" w:hAnsi="Times New Roman" w:cs="Times New Roman"/>
          <w:i/>
          <w:iCs/>
        </w:rPr>
        <w:t xml:space="preserve"> </w:t>
      </w:r>
      <w:proofErr w:type="spellStart"/>
      <w:r w:rsidRPr="00CE748B">
        <w:rPr>
          <w:rFonts w:ascii="Times New Roman" w:hAnsi="Times New Roman" w:cs="Times New Roman"/>
          <w:i/>
          <w:iCs/>
        </w:rPr>
        <w:t>en</w:t>
      </w:r>
      <w:proofErr w:type="spellEnd"/>
      <w:r w:rsidRPr="00CE748B">
        <w:rPr>
          <w:rFonts w:ascii="Times New Roman" w:hAnsi="Times New Roman" w:cs="Times New Roman"/>
          <w:i/>
          <w:iCs/>
        </w:rPr>
        <w:t xml:space="preserve"> la region Inka</w:t>
      </w:r>
      <w:r w:rsidRPr="00CE748B">
        <w:rPr>
          <w:rFonts w:ascii="Times New Roman" w:hAnsi="Times New Roman" w:cs="Times New Roman"/>
          <w:shd w:val="clear" w:color="auto" w:fill="FFFFFF"/>
        </w:rPr>
        <w:t xml:space="preserve">, </w:t>
      </w:r>
      <w:r w:rsidRPr="00CE748B">
        <w:rPr>
          <w:rStyle w:val="nlmpublisher-loc"/>
          <w:rFonts w:ascii="Times New Roman" w:hAnsi="Times New Roman" w:cs="Times New Roman"/>
        </w:rPr>
        <w:t>Cuzco</w:t>
      </w:r>
      <w:proofErr w:type="gramStart"/>
      <w:r w:rsidRPr="00CE748B">
        <w:rPr>
          <w:rStyle w:val="nlmpublisher-loc"/>
          <w:rFonts w:ascii="Times New Roman" w:hAnsi="Times New Roman" w:cs="Times New Roman"/>
        </w:rPr>
        <w:t>, ,</w:t>
      </w:r>
      <w:proofErr w:type="gramEnd"/>
      <w:r w:rsidRPr="00CE748B">
        <w:rPr>
          <w:rStyle w:val="nlmpublisher-loc"/>
          <w:rFonts w:ascii="Times New Roman" w:hAnsi="Times New Roman" w:cs="Times New Roman"/>
        </w:rPr>
        <w:t xml:space="preserve"> Peru</w:t>
      </w:r>
      <w:r w:rsidRPr="00CE748B">
        <w:rPr>
          <w:rFonts w:ascii="Times New Roman" w:hAnsi="Times New Roman" w:cs="Times New Roman"/>
          <w:shd w:val="clear" w:color="auto" w:fill="FFFFFF"/>
        </w:rPr>
        <w:t xml:space="preserve">: </w:t>
      </w:r>
      <w:r w:rsidRPr="00CE748B">
        <w:rPr>
          <w:rStyle w:val="nlmpublisher-name"/>
          <w:rFonts w:ascii="Times New Roman" w:hAnsi="Times New Roman" w:cs="Times New Roman"/>
        </w:rPr>
        <w:t>CARTUC y CERA</w:t>
      </w:r>
      <w:r w:rsidRPr="00CE748B">
        <w:rPr>
          <w:rFonts w:ascii="Times New Roman" w:hAnsi="Times New Roman" w:cs="Times New Roman"/>
          <w:shd w:val="clear" w:color="auto" w:fill="FFFFFF"/>
        </w:rPr>
        <w:t>.</w:t>
      </w:r>
    </w:p>
    <w:p w14:paraId="07F639B4"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Fonts w:ascii="Times New Roman" w:hAnsi="Times New Roman" w:cs="Times New Roman"/>
          <w:shd w:val="clear" w:color="auto" w:fill="FFFFFF"/>
        </w:rPr>
        <w:t xml:space="preserve">Andean Travel Web. </w:t>
      </w:r>
      <w:r w:rsidRPr="00CE748B">
        <w:rPr>
          <w:rStyle w:val="nlmyear"/>
          <w:rFonts w:ascii="Times New Roman" w:hAnsi="Times New Roman" w:cs="Times New Roman"/>
        </w:rPr>
        <w:t>2011</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Machu Picchu tourist information</w:t>
      </w:r>
      <w:r w:rsidRPr="00CE748B">
        <w:rPr>
          <w:rFonts w:ascii="Times New Roman" w:hAnsi="Times New Roman" w:cs="Times New Roman"/>
          <w:shd w:val="clear" w:color="auto" w:fill="FFFFFF"/>
        </w:rPr>
        <w:t xml:space="preserve"> Retrieved April 13, 2011, from </w:t>
      </w:r>
      <w:hyperlink r:id="rId13" w:tgtFrame="_blank" w:history="1">
        <w:r w:rsidRPr="00CE748B">
          <w:rPr>
            <w:rStyle w:val="Hyperlink"/>
            <w:rFonts w:ascii="Times New Roman" w:hAnsi="Times New Roman" w:cs="Times New Roman"/>
            <w:color w:val="auto"/>
          </w:rPr>
          <w:t>http://www.andeantravelweb.com/peru/destinations/machupicchu/index.html</w:t>
        </w:r>
      </w:hyperlink>
      <w:r w:rsidRPr="00CE748B">
        <w:rPr>
          <w:rFonts w:ascii="Times New Roman" w:hAnsi="Times New Roman" w:cs="Times New Roman"/>
          <w:shd w:val="clear" w:color="auto" w:fill="FFFFFF"/>
        </w:rPr>
        <w:t> </w:t>
      </w:r>
    </w:p>
    <w:p w14:paraId="0C1059DA"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Fonts w:ascii="Times New Roman" w:hAnsi="Times New Roman" w:cs="Times New Roman"/>
          <w:shd w:val="clear" w:color="auto" w:fill="FFFFFF"/>
        </w:rPr>
        <w:t xml:space="preserve">Baker. (2018). </w:t>
      </w:r>
      <w:r w:rsidRPr="00CE748B">
        <w:rPr>
          <w:rFonts w:ascii="Times New Roman" w:hAnsi="Times New Roman" w:cs="Times New Roman"/>
          <w:i/>
          <w:iCs/>
        </w:rPr>
        <w:t>Tourism pressures: Five places tackling too many visitors.</w:t>
      </w:r>
      <w:r w:rsidRPr="00CE748B">
        <w:rPr>
          <w:rFonts w:ascii="Times New Roman" w:hAnsi="Times New Roman" w:cs="Times New Roman"/>
          <w:shd w:val="clear" w:color="auto" w:fill="FFFFFF"/>
        </w:rPr>
        <w:t xml:space="preserve"> Available: </w:t>
      </w:r>
      <w:hyperlink r:id="rId14" w:history="1">
        <w:r w:rsidRPr="00CE748B">
          <w:rPr>
            <w:rStyle w:val="Hyperlink"/>
            <w:rFonts w:ascii="Times New Roman" w:hAnsi="Times New Roman" w:cs="Times New Roman"/>
            <w:color w:val="auto"/>
            <w:shd w:val="clear" w:color="auto" w:fill="FFFFFF"/>
          </w:rPr>
          <w:t>https://www.bbc.co.uk/news/world-43700833. Last accessed 05/01/2020</w:t>
        </w:r>
      </w:hyperlink>
      <w:r w:rsidRPr="00CE748B">
        <w:rPr>
          <w:rFonts w:ascii="Times New Roman" w:hAnsi="Times New Roman" w:cs="Times New Roman"/>
          <w:shd w:val="clear" w:color="auto" w:fill="FFFFFF"/>
        </w:rPr>
        <w:t>.</w:t>
      </w:r>
    </w:p>
    <w:p w14:paraId="6A53C128" w14:textId="77777777" w:rsidR="00CE748B" w:rsidRPr="00CE748B" w:rsidRDefault="00CE748B" w:rsidP="00CE748B">
      <w:pPr>
        <w:pStyle w:val="NormalWeb"/>
        <w:numPr>
          <w:ilvl w:val="0"/>
          <w:numId w:val="2"/>
        </w:numPr>
        <w:spacing w:before="0" w:beforeAutospacing="0" w:after="0" w:afterAutospacing="0"/>
        <w:rPr>
          <w:sz w:val="22"/>
          <w:szCs w:val="22"/>
        </w:rPr>
      </w:pPr>
      <w:proofErr w:type="gramStart"/>
      <w:r w:rsidRPr="00CE748B">
        <w:rPr>
          <w:sz w:val="22"/>
          <w:szCs w:val="22"/>
          <w:shd w:val="clear" w:color="auto" w:fill="FFFFFF"/>
        </w:rPr>
        <w:t>BBC .</w:t>
      </w:r>
      <w:proofErr w:type="gramEnd"/>
      <w:r w:rsidRPr="00CE748B">
        <w:rPr>
          <w:sz w:val="22"/>
          <w:szCs w:val="22"/>
          <w:shd w:val="clear" w:color="auto" w:fill="FFFFFF"/>
        </w:rPr>
        <w:t xml:space="preserve"> (2014). </w:t>
      </w:r>
      <w:r w:rsidRPr="00CE748B">
        <w:rPr>
          <w:i/>
          <w:iCs/>
          <w:sz w:val="22"/>
          <w:szCs w:val="22"/>
        </w:rPr>
        <w:t>World's highest urban cable car proves 'a success'.</w:t>
      </w:r>
      <w:r w:rsidRPr="00CE748B">
        <w:rPr>
          <w:sz w:val="22"/>
          <w:szCs w:val="22"/>
          <w:shd w:val="clear" w:color="auto" w:fill="FFFFFF"/>
        </w:rPr>
        <w:t xml:space="preserve"> Available: https://www.bbc.co.uk/news/world-latin-america-28658826. Last accessed 03/01/2020</w:t>
      </w:r>
    </w:p>
    <w:p w14:paraId="2A2607E1" w14:textId="77777777" w:rsidR="00CE748B" w:rsidRPr="00CE748B" w:rsidRDefault="00CE748B" w:rsidP="00CE748B">
      <w:pPr>
        <w:rPr>
          <w:rFonts w:ascii="Times New Roman" w:hAnsi="Times New Roman" w:cs="Times New Roman"/>
          <w:shd w:val="clear" w:color="auto" w:fill="FFFFFF"/>
        </w:rPr>
      </w:pPr>
    </w:p>
    <w:p w14:paraId="10090F3E"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t xml:space="preserve">Casado, </w:t>
      </w:r>
      <w:r w:rsidRPr="00CE748B">
        <w:rPr>
          <w:rStyle w:val="nlmgiven-names"/>
          <w:rFonts w:ascii="Times New Roman" w:hAnsi="Times New Roman" w:cs="Times New Roman"/>
        </w:rPr>
        <w:t>M. A.</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1998</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Peru's tourism industry: Growth, setbacks, threats</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Cornell Quarterly: Hotel Restaurant and </w:t>
      </w:r>
      <w:proofErr w:type="gramStart"/>
      <w:r w:rsidRPr="00CE748B">
        <w:rPr>
          <w:rFonts w:ascii="Times New Roman" w:hAnsi="Times New Roman" w:cs="Times New Roman"/>
          <w:i/>
          <w:iCs/>
        </w:rPr>
        <w:t>Administration,</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39(1): </w:t>
      </w:r>
      <w:r w:rsidRPr="00CE748B">
        <w:rPr>
          <w:rStyle w:val="nlmfpage"/>
          <w:rFonts w:ascii="Times New Roman" w:hAnsi="Times New Roman" w:cs="Times New Roman"/>
        </w:rPr>
        <w:t>68</w:t>
      </w:r>
      <w:r w:rsidRPr="00CE748B">
        <w:rPr>
          <w:rFonts w:ascii="Times New Roman" w:hAnsi="Times New Roman" w:cs="Times New Roman"/>
          <w:shd w:val="clear" w:color="auto" w:fill="FFFFFF"/>
        </w:rPr>
        <w:t>–</w:t>
      </w:r>
      <w:r w:rsidRPr="00CE748B">
        <w:rPr>
          <w:rStyle w:val="nlmlpage"/>
          <w:rFonts w:ascii="Times New Roman" w:hAnsi="Times New Roman" w:cs="Times New Roman"/>
        </w:rPr>
        <w:t>73</w:t>
      </w:r>
      <w:r w:rsidRPr="00CE748B">
        <w:rPr>
          <w:rFonts w:ascii="Times New Roman" w:hAnsi="Times New Roman" w:cs="Times New Roman"/>
          <w:shd w:val="clear" w:color="auto" w:fill="FFFFFF"/>
        </w:rPr>
        <w:t xml:space="preserve">. </w:t>
      </w:r>
    </w:p>
    <w:p w14:paraId="469A8275"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t xml:space="preserve">Cohen, </w:t>
      </w:r>
      <w:r w:rsidRPr="00CE748B">
        <w:rPr>
          <w:rStyle w:val="nlmgiven-names"/>
          <w:rFonts w:ascii="Times New Roman" w:hAnsi="Times New Roman" w:cs="Times New Roman"/>
        </w:rPr>
        <w:t>E.</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1988</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Authenticity and commoditization in tourism</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Annals of Tourism </w:t>
      </w:r>
      <w:proofErr w:type="gramStart"/>
      <w:r w:rsidRPr="00CE748B">
        <w:rPr>
          <w:rFonts w:ascii="Times New Roman" w:hAnsi="Times New Roman" w:cs="Times New Roman"/>
          <w:i/>
          <w:iCs/>
        </w:rPr>
        <w:t>Research,</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15: </w:t>
      </w:r>
      <w:r w:rsidRPr="00CE748B">
        <w:rPr>
          <w:rStyle w:val="nlmfpage"/>
          <w:rFonts w:ascii="Times New Roman" w:hAnsi="Times New Roman" w:cs="Times New Roman"/>
        </w:rPr>
        <w:t>371</w:t>
      </w:r>
      <w:r w:rsidRPr="00CE748B">
        <w:rPr>
          <w:rFonts w:ascii="Times New Roman" w:hAnsi="Times New Roman" w:cs="Times New Roman"/>
          <w:shd w:val="clear" w:color="auto" w:fill="FFFFFF"/>
        </w:rPr>
        <w:t>–</w:t>
      </w:r>
      <w:r w:rsidRPr="00CE748B">
        <w:rPr>
          <w:rStyle w:val="nlmlpage"/>
          <w:rFonts w:ascii="Times New Roman" w:hAnsi="Times New Roman" w:cs="Times New Roman"/>
        </w:rPr>
        <w:t>386</w:t>
      </w:r>
      <w:r w:rsidRPr="00CE748B">
        <w:rPr>
          <w:rFonts w:ascii="Times New Roman" w:hAnsi="Times New Roman" w:cs="Times New Roman"/>
          <w:shd w:val="clear" w:color="auto" w:fill="FFFFFF"/>
        </w:rPr>
        <w:t xml:space="preserve">. </w:t>
      </w:r>
    </w:p>
    <w:p w14:paraId="308BA08A" w14:textId="77777777" w:rsidR="00CE748B" w:rsidRPr="00CE748B" w:rsidRDefault="00CE748B" w:rsidP="00CE748B">
      <w:pPr>
        <w:pStyle w:val="ListParagraph"/>
        <w:numPr>
          <w:ilvl w:val="0"/>
          <w:numId w:val="2"/>
        </w:numPr>
        <w:rPr>
          <w:rFonts w:ascii="Times New Roman" w:hAnsi="Times New Roman" w:cs="Times New Roman"/>
        </w:rPr>
      </w:pPr>
      <w:r w:rsidRPr="00CE748B">
        <w:rPr>
          <w:rStyle w:val="hlfld-contribauthor"/>
          <w:rFonts w:ascii="Times New Roman" w:hAnsi="Times New Roman" w:cs="Times New Roman"/>
        </w:rPr>
        <w:t xml:space="preserve">Collyns, </w:t>
      </w:r>
      <w:r w:rsidRPr="00CE748B">
        <w:rPr>
          <w:rStyle w:val="nlmgiven-names"/>
          <w:rFonts w:ascii="Times New Roman" w:hAnsi="Times New Roman" w:cs="Times New Roman"/>
        </w:rPr>
        <w:t>D.</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2006, September 8</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Peru bans flight over Inca ruins</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BBC News</w:t>
      </w:r>
      <w:r w:rsidRPr="00CE748B">
        <w:rPr>
          <w:rFonts w:ascii="Times New Roman" w:hAnsi="Times New Roman" w:cs="Times New Roman"/>
          <w:shd w:val="clear" w:color="auto" w:fill="FFFFFF"/>
        </w:rPr>
        <w:t xml:space="preserve">, Retrieved from </w:t>
      </w:r>
      <w:hyperlink r:id="rId15" w:tgtFrame="_blank" w:history="1">
        <w:r w:rsidRPr="00CE748B">
          <w:rPr>
            <w:rStyle w:val="Hyperlink"/>
            <w:rFonts w:ascii="Times New Roman" w:hAnsi="Times New Roman" w:cs="Times New Roman"/>
            <w:color w:val="auto"/>
            <w:u w:val="none"/>
          </w:rPr>
          <w:t>http://news.bbc.co.uk/2/hi/americas/5326042.stm</w:t>
        </w:r>
      </w:hyperlink>
    </w:p>
    <w:p w14:paraId="779AA665" w14:textId="77777777" w:rsidR="00CE748B" w:rsidRPr="00CE748B" w:rsidRDefault="00CE748B" w:rsidP="00CE748B">
      <w:pPr>
        <w:pStyle w:val="ListParagraph"/>
        <w:numPr>
          <w:ilvl w:val="0"/>
          <w:numId w:val="2"/>
        </w:numPr>
        <w:rPr>
          <w:rFonts w:ascii="Times New Roman" w:hAnsi="Times New Roman" w:cs="Times New Roman"/>
        </w:rPr>
      </w:pPr>
      <w:r w:rsidRPr="00CE748B">
        <w:rPr>
          <w:rStyle w:val="hlfld-contribauthor"/>
          <w:rFonts w:ascii="Times New Roman" w:hAnsi="Times New Roman" w:cs="Times New Roman"/>
        </w:rPr>
        <w:t xml:space="preserve">Cornwell, </w:t>
      </w:r>
      <w:r w:rsidRPr="00CE748B">
        <w:rPr>
          <w:rStyle w:val="nlmgiven-names"/>
          <w:rFonts w:ascii="Times New Roman" w:hAnsi="Times New Roman" w:cs="Times New Roman"/>
        </w:rPr>
        <w:t>R.</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2006, February 3</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Peru tells Yale it wants its Machu Picchu treasures back (after 100 years)</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The Independent</w:t>
      </w:r>
      <w:r w:rsidRPr="00CE748B">
        <w:rPr>
          <w:rFonts w:ascii="Times New Roman" w:hAnsi="Times New Roman" w:cs="Times New Roman"/>
          <w:shd w:val="clear" w:color="auto" w:fill="FFFFFF"/>
        </w:rPr>
        <w:t xml:space="preserve">, Retrieved from </w:t>
      </w:r>
      <w:hyperlink r:id="rId16" w:tgtFrame="_blank" w:history="1">
        <w:r w:rsidRPr="00CE748B">
          <w:rPr>
            <w:rStyle w:val="Hyperlink"/>
            <w:rFonts w:ascii="Times New Roman" w:hAnsi="Times New Roman" w:cs="Times New Roman"/>
            <w:color w:val="auto"/>
            <w:u w:val="none"/>
          </w:rPr>
          <w:t>http://www.independent.co.uk/news/world/americas/peru-tells-yale-it-wants-its-machu-picchu-treasures-back-after-100-years-465452.html</w:t>
        </w:r>
      </w:hyperlink>
    </w:p>
    <w:p w14:paraId="02EE6FD9"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t xml:space="preserve">Desforges, </w:t>
      </w:r>
      <w:r w:rsidRPr="00CE748B">
        <w:rPr>
          <w:rStyle w:val="nlmgiven-names"/>
          <w:rFonts w:ascii="Times New Roman" w:hAnsi="Times New Roman" w:cs="Times New Roman"/>
        </w:rPr>
        <w:t>L.</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2000</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State tourism institutions and neo-liberal development: A case study of Peru</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Tourism </w:t>
      </w:r>
      <w:proofErr w:type="gramStart"/>
      <w:r w:rsidRPr="00CE748B">
        <w:rPr>
          <w:rFonts w:ascii="Times New Roman" w:hAnsi="Times New Roman" w:cs="Times New Roman"/>
          <w:i/>
          <w:iCs/>
        </w:rPr>
        <w:t>Geographies,</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2(2): </w:t>
      </w:r>
      <w:r w:rsidRPr="00CE748B">
        <w:rPr>
          <w:rStyle w:val="nlmfpage"/>
          <w:rFonts w:ascii="Times New Roman" w:hAnsi="Times New Roman" w:cs="Times New Roman"/>
        </w:rPr>
        <w:t>177</w:t>
      </w:r>
      <w:r w:rsidRPr="00CE748B">
        <w:rPr>
          <w:rFonts w:ascii="Times New Roman" w:hAnsi="Times New Roman" w:cs="Times New Roman"/>
          <w:shd w:val="clear" w:color="auto" w:fill="FFFFFF"/>
        </w:rPr>
        <w:t>–</w:t>
      </w:r>
      <w:r w:rsidRPr="00CE748B">
        <w:rPr>
          <w:rStyle w:val="nlmlpage"/>
          <w:rFonts w:ascii="Times New Roman" w:hAnsi="Times New Roman" w:cs="Times New Roman"/>
        </w:rPr>
        <w:t>192</w:t>
      </w:r>
      <w:r w:rsidRPr="00CE748B">
        <w:rPr>
          <w:rFonts w:ascii="Times New Roman" w:hAnsi="Times New Roman" w:cs="Times New Roman"/>
          <w:shd w:val="clear" w:color="auto" w:fill="FFFFFF"/>
        </w:rPr>
        <w:t xml:space="preserve">. </w:t>
      </w:r>
    </w:p>
    <w:p w14:paraId="104594C1"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Fonts w:ascii="Times New Roman" w:hAnsi="Times New Roman" w:cs="Times New Roman"/>
          <w:shd w:val="clear" w:color="auto" w:fill="FFFFFF"/>
        </w:rPr>
        <w:t xml:space="preserve">Forbes. (2017). </w:t>
      </w:r>
      <w:r w:rsidRPr="00CE748B">
        <w:rPr>
          <w:rFonts w:ascii="Times New Roman" w:hAnsi="Times New Roman" w:cs="Times New Roman"/>
          <w:i/>
          <w:iCs/>
        </w:rPr>
        <w:t xml:space="preserve">5 Benefits </w:t>
      </w:r>
      <w:proofErr w:type="gramStart"/>
      <w:r w:rsidRPr="00CE748B">
        <w:rPr>
          <w:rFonts w:ascii="Times New Roman" w:hAnsi="Times New Roman" w:cs="Times New Roman"/>
          <w:i/>
          <w:iCs/>
        </w:rPr>
        <w:t>Of</w:t>
      </w:r>
      <w:proofErr w:type="gramEnd"/>
      <w:r w:rsidRPr="00CE748B">
        <w:rPr>
          <w:rFonts w:ascii="Times New Roman" w:hAnsi="Times New Roman" w:cs="Times New Roman"/>
          <w:i/>
          <w:iCs/>
        </w:rPr>
        <w:t xml:space="preserve"> Hiring Locally.</w:t>
      </w:r>
      <w:r w:rsidRPr="00CE748B">
        <w:rPr>
          <w:rFonts w:ascii="Times New Roman" w:hAnsi="Times New Roman" w:cs="Times New Roman"/>
          <w:shd w:val="clear" w:color="auto" w:fill="FFFFFF"/>
        </w:rPr>
        <w:t xml:space="preserve"> Available: https://www.forbes.com/sites/williamcraig/2016/09/13/5-benefits-of-hiring-locally/#4522b0754c1b. Last accessed 02/01/2020.</w:t>
      </w:r>
    </w:p>
    <w:p w14:paraId="58685714"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t xml:space="preserve">Hawkins, </w:t>
      </w:r>
      <w:r w:rsidRPr="00CE748B">
        <w:rPr>
          <w:rStyle w:val="nlmgiven-names"/>
          <w:rFonts w:ascii="Times New Roman" w:hAnsi="Times New Roman" w:cs="Times New Roman"/>
        </w:rPr>
        <w:t>D. E.</w:t>
      </w:r>
      <w:r w:rsidRPr="00CE748B">
        <w:rPr>
          <w:rFonts w:ascii="Times New Roman" w:hAnsi="Times New Roman" w:cs="Times New Roman"/>
          <w:shd w:val="clear" w:color="auto" w:fill="FFFFFF"/>
        </w:rPr>
        <w:t xml:space="preserve">, </w:t>
      </w:r>
      <w:r w:rsidRPr="00CE748B">
        <w:rPr>
          <w:rStyle w:val="hlfld-contribauthor"/>
          <w:rFonts w:ascii="Times New Roman" w:hAnsi="Times New Roman" w:cs="Times New Roman"/>
        </w:rPr>
        <w:t xml:space="preserve">Chang, </w:t>
      </w:r>
      <w:r w:rsidRPr="00CE748B">
        <w:rPr>
          <w:rStyle w:val="nlmgiven-names"/>
          <w:rFonts w:ascii="Times New Roman" w:hAnsi="Times New Roman" w:cs="Times New Roman"/>
        </w:rPr>
        <w:t>B.</w:t>
      </w:r>
      <w:r w:rsidRPr="00CE748B">
        <w:rPr>
          <w:rFonts w:ascii="Times New Roman" w:hAnsi="Times New Roman" w:cs="Times New Roman"/>
          <w:shd w:val="clear" w:color="auto" w:fill="FFFFFF"/>
        </w:rPr>
        <w:t xml:space="preserve"> and </w:t>
      </w:r>
      <w:r w:rsidRPr="00CE748B">
        <w:rPr>
          <w:rStyle w:val="hlfld-contribauthor"/>
          <w:rFonts w:ascii="Times New Roman" w:hAnsi="Times New Roman" w:cs="Times New Roman"/>
        </w:rPr>
        <w:t xml:space="preserve">Warnes, </w:t>
      </w:r>
      <w:r w:rsidRPr="00CE748B">
        <w:rPr>
          <w:rStyle w:val="nlmgiven-names"/>
          <w:rFonts w:ascii="Times New Roman" w:hAnsi="Times New Roman" w:cs="Times New Roman"/>
        </w:rPr>
        <w:t>K.</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2009</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A comparison of the National Geographic Stewardship Scorecard Ratings by experts and stakeholders for selected World Heritage destinations</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Journal of Sustainable </w:t>
      </w:r>
      <w:proofErr w:type="gramStart"/>
      <w:r w:rsidRPr="00CE748B">
        <w:rPr>
          <w:rFonts w:ascii="Times New Roman" w:hAnsi="Times New Roman" w:cs="Times New Roman"/>
          <w:i/>
          <w:iCs/>
        </w:rPr>
        <w:t>Tourism,</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17(1): </w:t>
      </w:r>
      <w:r w:rsidRPr="00CE748B">
        <w:rPr>
          <w:rStyle w:val="nlmfpage"/>
          <w:rFonts w:ascii="Times New Roman" w:hAnsi="Times New Roman" w:cs="Times New Roman"/>
        </w:rPr>
        <w:t>71</w:t>
      </w:r>
      <w:r w:rsidRPr="00CE748B">
        <w:rPr>
          <w:rFonts w:ascii="Times New Roman" w:hAnsi="Times New Roman" w:cs="Times New Roman"/>
          <w:shd w:val="clear" w:color="auto" w:fill="FFFFFF"/>
        </w:rPr>
        <w:t>–</w:t>
      </w:r>
      <w:r w:rsidRPr="00CE748B">
        <w:rPr>
          <w:rStyle w:val="nlmlpage"/>
          <w:rFonts w:ascii="Times New Roman" w:hAnsi="Times New Roman" w:cs="Times New Roman"/>
        </w:rPr>
        <w:t>90</w:t>
      </w:r>
      <w:r w:rsidRPr="00CE748B">
        <w:rPr>
          <w:rFonts w:ascii="Times New Roman" w:hAnsi="Times New Roman" w:cs="Times New Roman"/>
          <w:shd w:val="clear" w:color="auto" w:fill="FFFFFF"/>
        </w:rPr>
        <w:t xml:space="preserve">. </w:t>
      </w:r>
    </w:p>
    <w:p w14:paraId="35E17621"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Fonts w:ascii="Times New Roman" w:hAnsi="Times New Roman" w:cs="Times New Roman"/>
          <w:shd w:val="clear" w:color="auto" w:fill="FFFFFF"/>
        </w:rPr>
        <w:t xml:space="preserve">Instituto Nacional de </w:t>
      </w:r>
      <w:proofErr w:type="spellStart"/>
      <w:r w:rsidRPr="00CE748B">
        <w:rPr>
          <w:rFonts w:ascii="Times New Roman" w:hAnsi="Times New Roman" w:cs="Times New Roman"/>
          <w:shd w:val="clear" w:color="auto" w:fill="FFFFFF"/>
        </w:rPr>
        <w:t>Cultura</w:t>
      </w:r>
      <w:proofErr w:type="spellEnd"/>
      <w:r w:rsidRPr="00CE748B">
        <w:rPr>
          <w:rFonts w:ascii="Times New Roman" w:hAnsi="Times New Roman" w:cs="Times New Roman"/>
          <w:shd w:val="clear" w:color="auto" w:fill="FFFFFF"/>
        </w:rPr>
        <w:t xml:space="preserve"> (INC). </w:t>
      </w:r>
      <w:r w:rsidRPr="00CE748B">
        <w:rPr>
          <w:rStyle w:val="nlmyear"/>
          <w:rFonts w:ascii="Times New Roman" w:hAnsi="Times New Roman" w:cs="Times New Roman"/>
        </w:rPr>
        <w:t>2011</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Plan maestro del </w:t>
      </w:r>
      <w:proofErr w:type="spellStart"/>
      <w:r w:rsidRPr="00CE748B">
        <w:rPr>
          <w:rFonts w:ascii="Times New Roman" w:hAnsi="Times New Roman" w:cs="Times New Roman"/>
          <w:i/>
          <w:iCs/>
        </w:rPr>
        <w:t>santuario</w:t>
      </w:r>
      <w:proofErr w:type="spellEnd"/>
      <w:r w:rsidRPr="00CE748B">
        <w:rPr>
          <w:rFonts w:ascii="Times New Roman" w:hAnsi="Times New Roman" w:cs="Times New Roman"/>
          <w:i/>
          <w:iCs/>
        </w:rPr>
        <w:t xml:space="preserve"> historic de </w:t>
      </w:r>
      <w:proofErr w:type="spellStart"/>
      <w:r w:rsidRPr="00CE748B">
        <w:rPr>
          <w:rFonts w:ascii="Times New Roman" w:hAnsi="Times New Roman" w:cs="Times New Roman"/>
          <w:i/>
          <w:iCs/>
        </w:rPr>
        <w:t>Machupicchu</w:t>
      </w:r>
      <w:proofErr w:type="spellEnd"/>
      <w:r w:rsidRPr="00CE748B">
        <w:rPr>
          <w:rFonts w:ascii="Times New Roman" w:hAnsi="Times New Roman" w:cs="Times New Roman"/>
          <w:shd w:val="clear" w:color="auto" w:fill="FFFFFF"/>
        </w:rPr>
        <w:t xml:space="preserve">, </w:t>
      </w:r>
      <w:r w:rsidRPr="00CE748B">
        <w:rPr>
          <w:rStyle w:val="nlmpublisher-loc"/>
          <w:rFonts w:ascii="Times New Roman" w:hAnsi="Times New Roman" w:cs="Times New Roman"/>
        </w:rPr>
        <w:t>Cusco</w:t>
      </w:r>
      <w:proofErr w:type="gramStart"/>
      <w:r w:rsidRPr="00CE748B">
        <w:rPr>
          <w:rStyle w:val="nlmpublisher-loc"/>
          <w:rFonts w:ascii="Times New Roman" w:hAnsi="Times New Roman" w:cs="Times New Roman"/>
        </w:rPr>
        <w:t>, ,</w:t>
      </w:r>
      <w:proofErr w:type="gramEnd"/>
      <w:r w:rsidRPr="00CE748B">
        <w:rPr>
          <w:rStyle w:val="nlmpublisher-loc"/>
          <w:rFonts w:ascii="Times New Roman" w:hAnsi="Times New Roman" w:cs="Times New Roman"/>
        </w:rPr>
        <w:t xml:space="preserve"> Peru</w:t>
      </w:r>
      <w:r w:rsidRPr="00CE748B">
        <w:rPr>
          <w:rFonts w:ascii="Times New Roman" w:hAnsi="Times New Roman" w:cs="Times New Roman"/>
          <w:shd w:val="clear" w:color="auto" w:fill="FFFFFF"/>
        </w:rPr>
        <w:t xml:space="preserve">: </w:t>
      </w:r>
      <w:proofErr w:type="spellStart"/>
      <w:r w:rsidRPr="00CE748B">
        <w:rPr>
          <w:rStyle w:val="nlmpublisher-name"/>
          <w:rFonts w:ascii="Times New Roman" w:hAnsi="Times New Roman" w:cs="Times New Roman"/>
        </w:rPr>
        <w:t>Instituo</w:t>
      </w:r>
      <w:proofErr w:type="spellEnd"/>
      <w:r w:rsidRPr="00CE748B">
        <w:rPr>
          <w:rStyle w:val="nlmpublisher-name"/>
          <w:rFonts w:ascii="Times New Roman" w:hAnsi="Times New Roman" w:cs="Times New Roman"/>
        </w:rPr>
        <w:t xml:space="preserve"> Nacional de </w:t>
      </w:r>
      <w:proofErr w:type="spellStart"/>
      <w:r w:rsidRPr="00CE748B">
        <w:rPr>
          <w:rStyle w:val="nlmpublisher-name"/>
          <w:rFonts w:ascii="Times New Roman" w:hAnsi="Times New Roman" w:cs="Times New Roman"/>
        </w:rPr>
        <w:t>Cultura</w:t>
      </w:r>
      <w:proofErr w:type="spellEnd"/>
      <w:r w:rsidRPr="00CE748B">
        <w:rPr>
          <w:rStyle w:val="nlmpublisher-name"/>
          <w:rFonts w:ascii="Times New Roman" w:hAnsi="Times New Roman" w:cs="Times New Roman"/>
        </w:rPr>
        <w:t xml:space="preserve">, </w:t>
      </w:r>
      <w:proofErr w:type="spellStart"/>
      <w:r w:rsidRPr="00CE748B">
        <w:rPr>
          <w:rStyle w:val="nlmpublisher-name"/>
          <w:rFonts w:ascii="Times New Roman" w:hAnsi="Times New Roman" w:cs="Times New Roman"/>
        </w:rPr>
        <w:t>Instituo</w:t>
      </w:r>
      <w:proofErr w:type="spellEnd"/>
      <w:r w:rsidRPr="00CE748B">
        <w:rPr>
          <w:rStyle w:val="nlmpublisher-name"/>
          <w:rFonts w:ascii="Times New Roman" w:hAnsi="Times New Roman" w:cs="Times New Roman"/>
        </w:rPr>
        <w:t xml:space="preserve"> Nacional de </w:t>
      </w:r>
      <w:proofErr w:type="spellStart"/>
      <w:r w:rsidRPr="00CE748B">
        <w:rPr>
          <w:rStyle w:val="nlmpublisher-name"/>
          <w:rFonts w:ascii="Times New Roman" w:hAnsi="Times New Roman" w:cs="Times New Roman"/>
        </w:rPr>
        <w:t>Recursos</w:t>
      </w:r>
      <w:proofErr w:type="spellEnd"/>
      <w:r w:rsidRPr="00CE748B">
        <w:rPr>
          <w:rStyle w:val="nlmpublisher-name"/>
          <w:rFonts w:ascii="Times New Roman" w:hAnsi="Times New Roman" w:cs="Times New Roman"/>
        </w:rPr>
        <w:t xml:space="preserve"> Naturales y </w:t>
      </w:r>
      <w:proofErr w:type="spellStart"/>
      <w:r w:rsidRPr="00CE748B">
        <w:rPr>
          <w:rStyle w:val="nlmpublisher-name"/>
          <w:rFonts w:ascii="Times New Roman" w:hAnsi="Times New Roman" w:cs="Times New Roman"/>
        </w:rPr>
        <w:t>Dirección</w:t>
      </w:r>
      <w:proofErr w:type="spellEnd"/>
      <w:r w:rsidRPr="00CE748B">
        <w:rPr>
          <w:rStyle w:val="nlmpublisher-name"/>
          <w:rFonts w:ascii="Times New Roman" w:hAnsi="Times New Roman" w:cs="Times New Roman"/>
        </w:rPr>
        <w:t xml:space="preserve"> Regional de Cusco</w:t>
      </w:r>
      <w:r w:rsidRPr="00CE748B">
        <w:rPr>
          <w:rFonts w:ascii="Times New Roman" w:hAnsi="Times New Roman" w:cs="Times New Roman"/>
          <w:shd w:val="clear" w:color="auto" w:fill="FFFFFF"/>
        </w:rPr>
        <w:t>.</w:t>
      </w:r>
    </w:p>
    <w:p w14:paraId="257D9DFE" w14:textId="77777777" w:rsidR="00CE748B" w:rsidRPr="00CE748B" w:rsidRDefault="00CE748B" w:rsidP="00CE748B">
      <w:pPr>
        <w:pStyle w:val="ListParagraph"/>
        <w:numPr>
          <w:ilvl w:val="0"/>
          <w:numId w:val="2"/>
        </w:numPr>
        <w:rPr>
          <w:rFonts w:ascii="Times New Roman" w:hAnsi="Times New Roman" w:cs="Times New Roman"/>
        </w:rPr>
      </w:pPr>
      <w:r w:rsidRPr="00CE748B">
        <w:rPr>
          <w:rStyle w:val="hlfld-contribauthor"/>
          <w:rFonts w:ascii="Times New Roman" w:hAnsi="Times New Roman" w:cs="Times New Roman"/>
        </w:rPr>
        <w:t xml:space="preserve">Leffel, </w:t>
      </w:r>
      <w:r w:rsidRPr="00CE748B">
        <w:rPr>
          <w:rStyle w:val="nlmgiven-names"/>
          <w:rFonts w:ascii="Times New Roman" w:hAnsi="Times New Roman" w:cs="Times New Roman"/>
        </w:rPr>
        <w:t>T.</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2005, November</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Saving Machu Picchu: Responsible tourism is a 3-way deal</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Transitions Abroad</w:t>
      </w:r>
      <w:r w:rsidRPr="00CE748B">
        <w:rPr>
          <w:rFonts w:ascii="Times New Roman" w:hAnsi="Times New Roman" w:cs="Times New Roman"/>
          <w:shd w:val="clear" w:color="auto" w:fill="FFFFFF"/>
        </w:rPr>
        <w:t xml:space="preserve">, Retrieved from </w:t>
      </w:r>
      <w:hyperlink r:id="rId17" w:tgtFrame="_blank" w:history="1">
        <w:r w:rsidRPr="00CE748B">
          <w:rPr>
            <w:rStyle w:val="Hyperlink"/>
            <w:rFonts w:ascii="Times New Roman" w:hAnsi="Times New Roman" w:cs="Times New Roman"/>
            <w:color w:val="auto"/>
            <w:u w:val="none"/>
          </w:rPr>
          <w:t>http://www.transitionsabroad.com/publications/magazine/0511/saving_machu_picchu.shtml</w:t>
        </w:r>
      </w:hyperlink>
      <w:r w:rsidRPr="00CE748B">
        <w:rPr>
          <w:rFonts w:ascii="Times New Roman" w:hAnsi="Times New Roman" w:cs="Times New Roman"/>
          <w:shd w:val="clear" w:color="auto" w:fill="FFFFFF"/>
        </w:rPr>
        <w:t> </w:t>
      </w:r>
    </w:p>
    <w:p w14:paraId="5F22D01F" w14:textId="77777777" w:rsidR="00CE748B" w:rsidRPr="00CE748B" w:rsidRDefault="00CE748B" w:rsidP="00CE748B">
      <w:pPr>
        <w:pStyle w:val="ListParagraph"/>
        <w:numPr>
          <w:ilvl w:val="0"/>
          <w:numId w:val="2"/>
        </w:numPr>
        <w:rPr>
          <w:rFonts w:ascii="Times New Roman" w:hAnsi="Times New Roman" w:cs="Times New Roman"/>
        </w:rPr>
      </w:pPr>
      <w:r w:rsidRPr="00CE748B">
        <w:rPr>
          <w:rFonts w:ascii="Times New Roman" w:hAnsi="Times New Roman" w:cs="Times New Roman"/>
        </w:rPr>
        <w:t>Lonely Planet – (2013)</w:t>
      </w:r>
    </w:p>
    <w:p w14:paraId="55970D9A" w14:textId="77777777" w:rsidR="00CE748B" w:rsidRPr="00CE748B" w:rsidRDefault="00CE748B" w:rsidP="00CE748B">
      <w:pPr>
        <w:pStyle w:val="ListParagraph"/>
        <w:numPr>
          <w:ilvl w:val="0"/>
          <w:numId w:val="2"/>
        </w:numPr>
        <w:rPr>
          <w:rFonts w:ascii="Times New Roman" w:hAnsi="Times New Roman" w:cs="Times New Roman"/>
        </w:rPr>
      </w:pPr>
      <w:proofErr w:type="spellStart"/>
      <w:r w:rsidRPr="00CE748B">
        <w:rPr>
          <w:rStyle w:val="hlfld-contribauthor"/>
          <w:rFonts w:ascii="Times New Roman" w:hAnsi="Times New Roman" w:cs="Times New Roman"/>
        </w:rPr>
        <w:t>MacCannell</w:t>
      </w:r>
      <w:proofErr w:type="spellEnd"/>
      <w:r w:rsidRPr="00CE748B">
        <w:rPr>
          <w:rStyle w:val="hlfld-contribauthor"/>
          <w:rFonts w:ascii="Times New Roman" w:hAnsi="Times New Roman" w:cs="Times New Roman"/>
        </w:rPr>
        <w:t xml:space="preserve">, </w:t>
      </w:r>
      <w:r w:rsidRPr="00CE748B">
        <w:rPr>
          <w:rStyle w:val="nlmgiven-names"/>
          <w:rFonts w:ascii="Times New Roman" w:hAnsi="Times New Roman" w:cs="Times New Roman"/>
        </w:rPr>
        <w:t>D.</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1973</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Staged authenticity: Arrangements of social space in tourist settings</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American Journal of </w:t>
      </w:r>
      <w:proofErr w:type="gramStart"/>
      <w:r w:rsidRPr="00CE748B">
        <w:rPr>
          <w:rFonts w:ascii="Times New Roman" w:hAnsi="Times New Roman" w:cs="Times New Roman"/>
          <w:i/>
          <w:iCs/>
        </w:rPr>
        <w:t>Sociology,</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79(3): </w:t>
      </w:r>
      <w:r w:rsidRPr="00CE748B">
        <w:rPr>
          <w:rStyle w:val="nlmfpage"/>
          <w:rFonts w:ascii="Times New Roman" w:hAnsi="Times New Roman" w:cs="Times New Roman"/>
        </w:rPr>
        <w:t>589</w:t>
      </w:r>
      <w:r w:rsidRPr="00CE748B">
        <w:rPr>
          <w:rFonts w:ascii="Times New Roman" w:hAnsi="Times New Roman" w:cs="Times New Roman"/>
          <w:shd w:val="clear" w:color="auto" w:fill="FFFFFF"/>
        </w:rPr>
        <w:t>–</w:t>
      </w:r>
      <w:r w:rsidRPr="00CE748B">
        <w:rPr>
          <w:rStyle w:val="nlmlpage"/>
          <w:rFonts w:ascii="Times New Roman" w:hAnsi="Times New Roman" w:cs="Times New Roman"/>
        </w:rPr>
        <w:t xml:space="preserve">603 </w:t>
      </w:r>
    </w:p>
    <w:p w14:paraId="1EF1ACB5" w14:textId="77777777" w:rsidR="00CE748B" w:rsidRPr="00CE748B" w:rsidRDefault="00CE748B" w:rsidP="00CE748B">
      <w:pPr>
        <w:pStyle w:val="ListParagraph"/>
        <w:numPr>
          <w:ilvl w:val="0"/>
          <w:numId w:val="2"/>
        </w:numPr>
        <w:rPr>
          <w:rFonts w:ascii="Times New Roman" w:hAnsi="Times New Roman" w:cs="Times New Roman"/>
        </w:rPr>
      </w:pPr>
      <w:r w:rsidRPr="00CE748B">
        <w:rPr>
          <w:rStyle w:val="hlfld-contribauthor"/>
          <w:rFonts w:ascii="Times New Roman" w:hAnsi="Times New Roman" w:cs="Times New Roman"/>
        </w:rPr>
        <w:t xml:space="preserve">McGrath, </w:t>
      </w:r>
      <w:r w:rsidRPr="00CE748B">
        <w:rPr>
          <w:rStyle w:val="nlmgiven-names"/>
          <w:rFonts w:ascii="Times New Roman" w:hAnsi="Times New Roman" w:cs="Times New Roman"/>
        </w:rPr>
        <w:t>G.</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2004</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Including the outsiders: The contribution of guides to integrated heritage of tourism management in Cusco, Southern Peru</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Current Issues in </w:t>
      </w:r>
      <w:proofErr w:type="gramStart"/>
      <w:r w:rsidRPr="00CE748B">
        <w:rPr>
          <w:rFonts w:ascii="Times New Roman" w:hAnsi="Times New Roman" w:cs="Times New Roman"/>
          <w:i/>
          <w:iCs/>
        </w:rPr>
        <w:t>Tourism,</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7(4): </w:t>
      </w:r>
      <w:r w:rsidRPr="00CE748B">
        <w:rPr>
          <w:rStyle w:val="nlmfpage"/>
          <w:rFonts w:ascii="Times New Roman" w:hAnsi="Times New Roman" w:cs="Times New Roman"/>
        </w:rPr>
        <w:t>426</w:t>
      </w:r>
      <w:r w:rsidRPr="00CE748B">
        <w:rPr>
          <w:rFonts w:ascii="Times New Roman" w:hAnsi="Times New Roman" w:cs="Times New Roman"/>
          <w:shd w:val="clear" w:color="auto" w:fill="FFFFFF"/>
        </w:rPr>
        <w:t>–</w:t>
      </w:r>
      <w:r w:rsidRPr="00CE748B">
        <w:rPr>
          <w:rStyle w:val="nlmlpage"/>
          <w:rFonts w:ascii="Times New Roman" w:hAnsi="Times New Roman" w:cs="Times New Roman"/>
        </w:rPr>
        <w:t>432</w:t>
      </w:r>
      <w:r w:rsidRPr="00CE748B">
        <w:rPr>
          <w:rFonts w:ascii="Times New Roman" w:hAnsi="Times New Roman" w:cs="Times New Roman"/>
          <w:shd w:val="clear" w:color="auto" w:fill="FFFFFF"/>
        </w:rPr>
        <w:t>.  </w:t>
      </w:r>
    </w:p>
    <w:p w14:paraId="387B547A" w14:textId="77777777" w:rsidR="00CE748B" w:rsidRPr="00CE748B" w:rsidRDefault="00CE748B" w:rsidP="00CE748B">
      <w:pPr>
        <w:pStyle w:val="ListParagraph"/>
        <w:numPr>
          <w:ilvl w:val="0"/>
          <w:numId w:val="2"/>
        </w:numPr>
        <w:rPr>
          <w:rStyle w:val="nlmlpage"/>
          <w:rFonts w:ascii="Times New Roman" w:hAnsi="Times New Roman" w:cs="Times New Roman"/>
        </w:rPr>
      </w:pPr>
      <w:r w:rsidRPr="00CE748B">
        <w:rPr>
          <w:rStyle w:val="hlfld-contribauthor"/>
          <w:rFonts w:ascii="Times New Roman" w:hAnsi="Times New Roman" w:cs="Times New Roman"/>
        </w:rPr>
        <w:t xml:space="preserve">Mitchell, </w:t>
      </w:r>
      <w:r w:rsidRPr="00CE748B">
        <w:rPr>
          <w:rStyle w:val="nlmgiven-names"/>
          <w:rFonts w:ascii="Times New Roman" w:hAnsi="Times New Roman" w:cs="Times New Roman"/>
        </w:rPr>
        <w:t>R. E.</w:t>
      </w:r>
      <w:r w:rsidRPr="00CE748B">
        <w:rPr>
          <w:rFonts w:ascii="Times New Roman" w:hAnsi="Times New Roman" w:cs="Times New Roman"/>
          <w:shd w:val="clear" w:color="auto" w:fill="FFFFFF"/>
        </w:rPr>
        <w:t xml:space="preserve"> and </w:t>
      </w:r>
      <w:r w:rsidRPr="00CE748B">
        <w:rPr>
          <w:rStyle w:val="hlfld-contribauthor"/>
          <w:rFonts w:ascii="Times New Roman" w:hAnsi="Times New Roman" w:cs="Times New Roman"/>
        </w:rPr>
        <w:t xml:space="preserve">Eagles, </w:t>
      </w:r>
      <w:r w:rsidRPr="00CE748B">
        <w:rPr>
          <w:rStyle w:val="nlmgiven-names"/>
          <w:rFonts w:ascii="Times New Roman" w:hAnsi="Times New Roman" w:cs="Times New Roman"/>
        </w:rPr>
        <w:t>P. F.J.</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2001</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An integrative approach to tourism: Lessons from the Andes of Peru</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Journal of Sustainable </w:t>
      </w:r>
      <w:proofErr w:type="gramStart"/>
      <w:r w:rsidRPr="00CE748B">
        <w:rPr>
          <w:rFonts w:ascii="Times New Roman" w:hAnsi="Times New Roman" w:cs="Times New Roman"/>
          <w:i/>
          <w:iCs/>
        </w:rPr>
        <w:t>Tourism,</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9(1): </w:t>
      </w:r>
      <w:r w:rsidRPr="00CE748B">
        <w:rPr>
          <w:rStyle w:val="nlmfpage"/>
          <w:rFonts w:ascii="Times New Roman" w:hAnsi="Times New Roman" w:cs="Times New Roman"/>
        </w:rPr>
        <w:t>4</w:t>
      </w:r>
      <w:r w:rsidRPr="00CE748B">
        <w:rPr>
          <w:rFonts w:ascii="Times New Roman" w:hAnsi="Times New Roman" w:cs="Times New Roman"/>
          <w:shd w:val="clear" w:color="auto" w:fill="FFFFFF"/>
        </w:rPr>
        <w:t>–</w:t>
      </w:r>
      <w:r w:rsidRPr="00CE748B">
        <w:rPr>
          <w:rStyle w:val="nlmlpage"/>
          <w:rFonts w:ascii="Times New Roman" w:hAnsi="Times New Roman" w:cs="Times New Roman"/>
        </w:rPr>
        <w:t xml:space="preserve">28 </w:t>
      </w:r>
    </w:p>
    <w:p w14:paraId="6E64930D" w14:textId="77777777" w:rsidR="00CE748B" w:rsidRPr="00CE748B" w:rsidRDefault="00CE748B" w:rsidP="00CE748B">
      <w:pPr>
        <w:pStyle w:val="ListParagraph"/>
        <w:numPr>
          <w:ilvl w:val="0"/>
          <w:numId w:val="2"/>
        </w:numPr>
        <w:rPr>
          <w:rStyle w:val="nlmlpage"/>
          <w:rFonts w:ascii="Times New Roman" w:hAnsi="Times New Roman" w:cs="Times New Roman"/>
        </w:rPr>
      </w:pPr>
      <w:r w:rsidRPr="00CE748B">
        <w:rPr>
          <w:rStyle w:val="hlfld-contribauthor"/>
          <w:rFonts w:ascii="Times New Roman" w:hAnsi="Times New Roman" w:cs="Times New Roman"/>
        </w:rPr>
        <w:t xml:space="preserve">Ochoa, </w:t>
      </w:r>
      <w:r w:rsidRPr="00CE748B">
        <w:rPr>
          <w:rStyle w:val="nlmgiven-names"/>
          <w:rFonts w:ascii="Times New Roman" w:hAnsi="Times New Roman" w:cs="Times New Roman"/>
        </w:rPr>
        <w:t>J. A.</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2004</w:t>
      </w:r>
      <w:r w:rsidRPr="00CE748B">
        <w:rPr>
          <w:rFonts w:ascii="Times New Roman" w:hAnsi="Times New Roman" w:cs="Times New Roman"/>
          <w:shd w:val="clear" w:color="auto" w:fill="FFFFFF"/>
        </w:rPr>
        <w:t>. “</w:t>
      </w:r>
      <w:r w:rsidRPr="00CE748B">
        <w:rPr>
          <w:rStyle w:val="nlmarticle-title"/>
          <w:rFonts w:ascii="Times New Roman" w:hAnsi="Times New Roman" w:cs="Times New Roman"/>
        </w:rPr>
        <w:t>Contemporary significance of Machu Picchu</w:t>
      </w:r>
      <w:r w:rsidRPr="00CE748B">
        <w:rPr>
          <w:rFonts w:ascii="Times New Roman" w:hAnsi="Times New Roman" w:cs="Times New Roman"/>
          <w:shd w:val="clear" w:color="auto" w:fill="FFFFFF"/>
        </w:rPr>
        <w:t xml:space="preserve">”. In </w:t>
      </w:r>
      <w:r w:rsidRPr="00CE748B">
        <w:rPr>
          <w:rFonts w:ascii="Times New Roman" w:hAnsi="Times New Roman" w:cs="Times New Roman"/>
          <w:i/>
          <w:iCs/>
        </w:rPr>
        <w:t>Machu Picchu: Unveiling the mystery of the Incas</w:t>
      </w:r>
      <w:r w:rsidRPr="00CE748B">
        <w:rPr>
          <w:rFonts w:ascii="Times New Roman" w:hAnsi="Times New Roman" w:cs="Times New Roman"/>
          <w:shd w:val="clear" w:color="auto" w:fill="FFFFFF"/>
        </w:rPr>
        <w:t xml:space="preserve">, Edited by: </w:t>
      </w:r>
      <w:r w:rsidRPr="00CE748B">
        <w:rPr>
          <w:rStyle w:val="hlfld-contribauthor"/>
          <w:rFonts w:ascii="Times New Roman" w:hAnsi="Times New Roman" w:cs="Times New Roman"/>
        </w:rPr>
        <w:t xml:space="preserve">Burger, </w:t>
      </w:r>
      <w:r w:rsidRPr="00CE748B">
        <w:rPr>
          <w:rStyle w:val="nlmgiven-names"/>
          <w:rFonts w:ascii="Times New Roman" w:hAnsi="Times New Roman" w:cs="Times New Roman"/>
        </w:rPr>
        <w:t>R. L.</w:t>
      </w:r>
      <w:r w:rsidRPr="00CE748B">
        <w:rPr>
          <w:rFonts w:ascii="Times New Roman" w:hAnsi="Times New Roman" w:cs="Times New Roman"/>
          <w:shd w:val="clear" w:color="auto" w:fill="FFFFFF"/>
        </w:rPr>
        <w:t xml:space="preserve"> and </w:t>
      </w:r>
      <w:r w:rsidRPr="00CE748B">
        <w:rPr>
          <w:rStyle w:val="hlfld-contribauthor"/>
          <w:rFonts w:ascii="Times New Roman" w:hAnsi="Times New Roman" w:cs="Times New Roman"/>
        </w:rPr>
        <w:t xml:space="preserve">Salazar, </w:t>
      </w:r>
      <w:r w:rsidRPr="00CE748B">
        <w:rPr>
          <w:rStyle w:val="nlmgiven-names"/>
          <w:rFonts w:ascii="Times New Roman" w:hAnsi="Times New Roman" w:cs="Times New Roman"/>
        </w:rPr>
        <w:t>L. C.</w:t>
      </w:r>
      <w:r w:rsidRPr="00CE748B">
        <w:rPr>
          <w:rFonts w:ascii="Times New Roman" w:hAnsi="Times New Roman" w:cs="Times New Roman"/>
          <w:shd w:val="clear" w:color="auto" w:fill="FFFFFF"/>
        </w:rPr>
        <w:t xml:space="preserve"> </w:t>
      </w:r>
      <w:r w:rsidRPr="00CE748B">
        <w:rPr>
          <w:rStyle w:val="nlmfpage"/>
          <w:rFonts w:ascii="Times New Roman" w:hAnsi="Times New Roman" w:cs="Times New Roman"/>
        </w:rPr>
        <w:t>109</w:t>
      </w:r>
      <w:r w:rsidRPr="00CE748B">
        <w:rPr>
          <w:rFonts w:ascii="Times New Roman" w:hAnsi="Times New Roman" w:cs="Times New Roman"/>
          <w:shd w:val="clear" w:color="auto" w:fill="FFFFFF"/>
        </w:rPr>
        <w:t>–</w:t>
      </w:r>
      <w:r w:rsidRPr="00CE748B">
        <w:rPr>
          <w:rStyle w:val="nlmlpage"/>
          <w:rFonts w:ascii="Times New Roman" w:hAnsi="Times New Roman" w:cs="Times New Roman"/>
        </w:rPr>
        <w:t>123</w:t>
      </w:r>
      <w:r w:rsidRPr="00CE748B">
        <w:rPr>
          <w:rFonts w:ascii="Times New Roman" w:hAnsi="Times New Roman" w:cs="Times New Roman"/>
          <w:shd w:val="clear" w:color="auto" w:fill="FFFFFF"/>
        </w:rPr>
        <w:t xml:space="preserve">. </w:t>
      </w:r>
      <w:r w:rsidRPr="00CE748B">
        <w:rPr>
          <w:rStyle w:val="nlmpublisher-loc"/>
          <w:rFonts w:ascii="Times New Roman" w:hAnsi="Times New Roman" w:cs="Times New Roman"/>
        </w:rPr>
        <w:t>New Haven, CT</w:t>
      </w:r>
      <w:r w:rsidRPr="00CE748B">
        <w:rPr>
          <w:rFonts w:ascii="Times New Roman" w:hAnsi="Times New Roman" w:cs="Times New Roman"/>
          <w:shd w:val="clear" w:color="auto" w:fill="FFFFFF"/>
        </w:rPr>
        <w:t xml:space="preserve">: </w:t>
      </w:r>
      <w:r w:rsidRPr="00CE748B">
        <w:rPr>
          <w:rStyle w:val="nlmpublisher-name"/>
          <w:rFonts w:ascii="Times New Roman" w:hAnsi="Times New Roman" w:cs="Times New Roman"/>
        </w:rPr>
        <w:t>Yale University Press</w:t>
      </w:r>
      <w:r w:rsidRPr="00CE748B">
        <w:rPr>
          <w:rFonts w:ascii="Times New Roman" w:hAnsi="Times New Roman" w:cs="Times New Roman"/>
          <w:shd w:val="clear" w:color="auto" w:fill="FFFFFF"/>
        </w:rPr>
        <w:t>.</w:t>
      </w:r>
    </w:p>
    <w:p w14:paraId="236A458C" w14:textId="77777777" w:rsidR="00CE748B" w:rsidRPr="00CE748B" w:rsidRDefault="00CE748B" w:rsidP="00CE748B">
      <w:pPr>
        <w:pStyle w:val="ListParagraph"/>
        <w:numPr>
          <w:ilvl w:val="0"/>
          <w:numId w:val="2"/>
        </w:numPr>
        <w:rPr>
          <w:rStyle w:val="nlmlpage"/>
          <w:rFonts w:ascii="Times New Roman" w:hAnsi="Times New Roman" w:cs="Times New Roman"/>
        </w:rPr>
      </w:pPr>
      <w:r w:rsidRPr="00CE748B">
        <w:rPr>
          <w:rStyle w:val="hlfld-contribauthor"/>
          <w:rFonts w:ascii="Times New Roman" w:hAnsi="Times New Roman" w:cs="Times New Roman"/>
        </w:rPr>
        <w:t xml:space="preserve">Regalado, </w:t>
      </w:r>
      <w:r w:rsidRPr="00CE748B">
        <w:rPr>
          <w:rStyle w:val="nlmgiven-names"/>
          <w:rFonts w:ascii="Times New Roman" w:hAnsi="Times New Roman" w:cs="Times New Roman"/>
        </w:rPr>
        <w:t>A.</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2011, February 14</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i/>
          <w:iCs/>
        </w:rPr>
        <w:t xml:space="preserve">Yale agrees to return Machu Picchu </w:t>
      </w:r>
      <w:proofErr w:type="spellStart"/>
      <w:r w:rsidRPr="00CE748B">
        <w:rPr>
          <w:rStyle w:val="nlmarticle-title"/>
          <w:rFonts w:ascii="Times New Roman" w:hAnsi="Times New Roman" w:cs="Times New Roman"/>
          <w:i/>
          <w:iCs/>
        </w:rPr>
        <w:t>artifacts</w:t>
      </w:r>
      <w:proofErr w:type="spellEnd"/>
      <w:r w:rsidRPr="00CE748B">
        <w:rPr>
          <w:rStyle w:val="nlmarticle-title"/>
          <w:rFonts w:ascii="Times New Roman" w:hAnsi="Times New Roman" w:cs="Times New Roman"/>
          <w:i/>
          <w:iCs/>
        </w:rPr>
        <w:t xml:space="preserve"> to Peru</w:t>
      </w:r>
      <w:r w:rsidRPr="00CE748B">
        <w:rPr>
          <w:rFonts w:ascii="Times New Roman" w:hAnsi="Times New Roman" w:cs="Times New Roman"/>
          <w:shd w:val="clear" w:color="auto" w:fill="FFFFFF"/>
        </w:rPr>
        <w:t xml:space="preserve">. </w:t>
      </w:r>
      <w:proofErr w:type="spellStart"/>
      <w:r w:rsidRPr="00CE748B">
        <w:rPr>
          <w:rFonts w:ascii="Times New Roman" w:hAnsi="Times New Roman" w:cs="Times New Roman"/>
          <w:i/>
          <w:iCs/>
        </w:rPr>
        <w:t>ScienceInsider</w:t>
      </w:r>
      <w:proofErr w:type="spellEnd"/>
      <w:r w:rsidRPr="00CE748B">
        <w:rPr>
          <w:rFonts w:ascii="Times New Roman" w:hAnsi="Times New Roman" w:cs="Times New Roman"/>
          <w:shd w:val="clear" w:color="auto" w:fill="FFFFFF"/>
        </w:rPr>
        <w:t xml:space="preserve">, Retrieved from </w:t>
      </w:r>
      <w:hyperlink r:id="rId18" w:tgtFrame="_blank" w:history="1">
        <w:r w:rsidRPr="00CE748B">
          <w:rPr>
            <w:rStyle w:val="Hyperlink"/>
            <w:rFonts w:ascii="Times New Roman" w:hAnsi="Times New Roman" w:cs="Times New Roman"/>
            <w:color w:val="auto"/>
            <w:u w:val="none"/>
          </w:rPr>
          <w:t>http://news.sciencemag.org/scienceinsider/2011/02/yale-agrees-to-return-machu-picchu.html</w:t>
        </w:r>
      </w:hyperlink>
      <w:r w:rsidRPr="00CE748B">
        <w:rPr>
          <w:rFonts w:ascii="Times New Roman" w:hAnsi="Times New Roman" w:cs="Times New Roman"/>
          <w:shd w:val="clear" w:color="auto" w:fill="FFFFFF"/>
        </w:rPr>
        <w:t> </w:t>
      </w:r>
    </w:p>
    <w:p w14:paraId="3EFACE05" w14:textId="77777777" w:rsidR="00CE748B" w:rsidRPr="00CE748B" w:rsidRDefault="00CE748B" w:rsidP="00CE748B">
      <w:pPr>
        <w:pStyle w:val="ListParagraph"/>
        <w:numPr>
          <w:ilvl w:val="0"/>
          <w:numId w:val="2"/>
        </w:numPr>
        <w:rPr>
          <w:rFonts w:ascii="Times New Roman" w:hAnsi="Times New Roman" w:cs="Times New Roman"/>
          <w:shd w:val="clear" w:color="auto" w:fill="FFFFFF"/>
        </w:rPr>
      </w:pPr>
      <w:r w:rsidRPr="00CE748B">
        <w:rPr>
          <w:rStyle w:val="hlfld-contribauthor"/>
          <w:rFonts w:ascii="Times New Roman" w:hAnsi="Times New Roman" w:cs="Times New Roman"/>
        </w:rPr>
        <w:lastRenderedPageBreak/>
        <w:t xml:space="preserve">Solano, </w:t>
      </w:r>
      <w:r w:rsidRPr="00CE748B">
        <w:rPr>
          <w:rStyle w:val="nlmgiven-names"/>
          <w:rFonts w:ascii="Times New Roman" w:hAnsi="Times New Roman" w:cs="Times New Roman"/>
        </w:rPr>
        <w:t>P.</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2015</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La </w:t>
      </w:r>
      <w:proofErr w:type="spellStart"/>
      <w:r w:rsidRPr="00CE748B">
        <w:rPr>
          <w:rFonts w:ascii="Times New Roman" w:hAnsi="Times New Roman" w:cs="Times New Roman"/>
          <w:i/>
          <w:iCs/>
        </w:rPr>
        <w:t>esperanza</w:t>
      </w:r>
      <w:proofErr w:type="spellEnd"/>
      <w:r w:rsidRPr="00CE748B">
        <w:rPr>
          <w:rFonts w:ascii="Times New Roman" w:hAnsi="Times New Roman" w:cs="Times New Roman"/>
          <w:i/>
          <w:iCs/>
        </w:rPr>
        <w:t xml:space="preserve"> es </w:t>
      </w:r>
      <w:proofErr w:type="spellStart"/>
      <w:r w:rsidRPr="00CE748B">
        <w:rPr>
          <w:rFonts w:ascii="Times New Roman" w:hAnsi="Times New Roman" w:cs="Times New Roman"/>
          <w:i/>
          <w:iCs/>
        </w:rPr>
        <w:t>verde</w:t>
      </w:r>
      <w:proofErr w:type="spellEnd"/>
      <w:r w:rsidRPr="00CE748B">
        <w:rPr>
          <w:rFonts w:ascii="Times New Roman" w:hAnsi="Times New Roman" w:cs="Times New Roman"/>
          <w:i/>
          <w:iCs/>
        </w:rPr>
        <w:t xml:space="preserve">: Areas naturales </w:t>
      </w:r>
      <w:proofErr w:type="spellStart"/>
      <w:r w:rsidRPr="00CE748B">
        <w:rPr>
          <w:rFonts w:ascii="Times New Roman" w:hAnsi="Times New Roman" w:cs="Times New Roman"/>
          <w:i/>
          <w:iCs/>
        </w:rPr>
        <w:t>protegidas</w:t>
      </w:r>
      <w:proofErr w:type="spellEnd"/>
      <w:r w:rsidRPr="00CE748B">
        <w:rPr>
          <w:rFonts w:ascii="Times New Roman" w:hAnsi="Times New Roman" w:cs="Times New Roman"/>
          <w:i/>
          <w:iCs/>
        </w:rPr>
        <w:t xml:space="preserve"> </w:t>
      </w:r>
      <w:proofErr w:type="spellStart"/>
      <w:r w:rsidRPr="00CE748B">
        <w:rPr>
          <w:rFonts w:ascii="Times New Roman" w:hAnsi="Times New Roman" w:cs="Times New Roman"/>
          <w:i/>
          <w:iCs/>
        </w:rPr>
        <w:t>en</w:t>
      </w:r>
      <w:proofErr w:type="spellEnd"/>
      <w:r w:rsidRPr="00CE748B">
        <w:rPr>
          <w:rFonts w:ascii="Times New Roman" w:hAnsi="Times New Roman" w:cs="Times New Roman"/>
          <w:i/>
          <w:iCs/>
        </w:rPr>
        <w:t xml:space="preserve"> el Peru</w:t>
      </w:r>
      <w:r w:rsidRPr="00CE748B">
        <w:rPr>
          <w:rFonts w:ascii="Times New Roman" w:hAnsi="Times New Roman" w:cs="Times New Roman"/>
          <w:shd w:val="clear" w:color="auto" w:fill="FFFFFF"/>
        </w:rPr>
        <w:t xml:space="preserve">, </w:t>
      </w:r>
      <w:r w:rsidRPr="00CE748B">
        <w:rPr>
          <w:rStyle w:val="nlmpublisher-loc"/>
          <w:rFonts w:ascii="Times New Roman" w:hAnsi="Times New Roman" w:cs="Times New Roman"/>
        </w:rPr>
        <w:t>Lima</w:t>
      </w:r>
      <w:r w:rsidRPr="00CE748B">
        <w:rPr>
          <w:rFonts w:ascii="Times New Roman" w:hAnsi="Times New Roman" w:cs="Times New Roman"/>
          <w:shd w:val="clear" w:color="auto" w:fill="FFFFFF"/>
        </w:rPr>
        <w:t xml:space="preserve">: </w:t>
      </w:r>
      <w:r w:rsidRPr="00CE748B">
        <w:rPr>
          <w:rStyle w:val="nlmpublisher-name"/>
          <w:rFonts w:ascii="Times New Roman" w:hAnsi="Times New Roman" w:cs="Times New Roman"/>
        </w:rPr>
        <w:t xml:space="preserve">Sociedad Peruana de </w:t>
      </w:r>
      <w:proofErr w:type="spellStart"/>
      <w:r w:rsidRPr="00CE748B">
        <w:rPr>
          <w:rStyle w:val="nlmpublisher-name"/>
          <w:rFonts w:ascii="Times New Roman" w:hAnsi="Times New Roman" w:cs="Times New Roman"/>
        </w:rPr>
        <w:t>Derecho</w:t>
      </w:r>
      <w:proofErr w:type="spellEnd"/>
      <w:r w:rsidRPr="00CE748B">
        <w:rPr>
          <w:rStyle w:val="nlmpublisher-name"/>
          <w:rFonts w:ascii="Times New Roman" w:hAnsi="Times New Roman" w:cs="Times New Roman"/>
        </w:rPr>
        <w:t xml:space="preserve"> Ambiental</w:t>
      </w:r>
      <w:r w:rsidRPr="00CE748B">
        <w:rPr>
          <w:rFonts w:ascii="Times New Roman" w:hAnsi="Times New Roman" w:cs="Times New Roman"/>
          <w:shd w:val="clear" w:color="auto" w:fill="FFFFFF"/>
        </w:rPr>
        <w:t>.</w:t>
      </w:r>
    </w:p>
    <w:p w14:paraId="36BE7E91" w14:textId="77777777" w:rsidR="00CE748B" w:rsidRPr="00CE748B" w:rsidRDefault="00CE748B" w:rsidP="00CE748B">
      <w:pPr>
        <w:pStyle w:val="ListParagraph"/>
        <w:numPr>
          <w:ilvl w:val="0"/>
          <w:numId w:val="2"/>
        </w:numPr>
        <w:rPr>
          <w:rFonts w:ascii="Times New Roman" w:hAnsi="Times New Roman" w:cs="Times New Roman"/>
        </w:rPr>
      </w:pPr>
      <w:r w:rsidRPr="00CE748B">
        <w:rPr>
          <w:rStyle w:val="hlfld-contribauthor"/>
          <w:rFonts w:ascii="Times New Roman" w:hAnsi="Times New Roman" w:cs="Times New Roman"/>
        </w:rPr>
        <w:t>Suzie Thomas</w:t>
      </w:r>
      <w:r w:rsidRPr="00CE748B">
        <w:rPr>
          <w:rFonts w:ascii="Times New Roman" w:hAnsi="Times New Roman" w:cs="Times New Roman"/>
          <w:shd w:val="clear" w:color="auto" w:fill="FFFFFF"/>
        </w:rPr>
        <w:t xml:space="preserve">. 2018. Stone, Peter </w:t>
      </w:r>
      <w:proofErr w:type="gramStart"/>
      <w:r w:rsidRPr="00CE748B">
        <w:rPr>
          <w:rFonts w:ascii="Times New Roman" w:hAnsi="Times New Roman" w:cs="Times New Roman"/>
          <w:shd w:val="clear" w:color="auto" w:fill="FFFFFF"/>
        </w:rPr>
        <w:t>G..</w:t>
      </w:r>
      <w:proofErr w:type="gramEnd"/>
      <w:r w:rsidRPr="00CE748B">
        <w:rPr>
          <w:rFonts w:ascii="Times New Roman" w:hAnsi="Times New Roman" w:cs="Times New Roman"/>
          <w:shd w:val="clear" w:color="auto" w:fill="FFFFFF"/>
        </w:rPr>
        <w:t xml:space="preserve"> </w:t>
      </w:r>
      <w:proofErr w:type="spellStart"/>
      <w:r w:rsidRPr="00CE748B">
        <w:rPr>
          <w:rFonts w:ascii="Times New Roman" w:hAnsi="Times New Roman" w:cs="Times New Roman"/>
          <w:shd w:val="clear" w:color="auto" w:fill="FFFFFF"/>
        </w:rPr>
        <w:t>Encyclopedia</w:t>
      </w:r>
      <w:proofErr w:type="spellEnd"/>
      <w:r w:rsidRPr="00CE748B">
        <w:rPr>
          <w:rFonts w:ascii="Times New Roman" w:hAnsi="Times New Roman" w:cs="Times New Roman"/>
          <w:shd w:val="clear" w:color="auto" w:fill="FFFFFF"/>
        </w:rPr>
        <w:t xml:space="preserve"> of Global Archaeology, pages 1-3.</w:t>
      </w:r>
    </w:p>
    <w:p w14:paraId="450A57F8" w14:textId="77777777" w:rsidR="00CE748B" w:rsidRPr="00CE748B" w:rsidRDefault="00CE748B" w:rsidP="00CE748B">
      <w:pPr>
        <w:pStyle w:val="ListParagraph"/>
        <w:numPr>
          <w:ilvl w:val="0"/>
          <w:numId w:val="2"/>
        </w:numPr>
        <w:spacing w:after="0" w:line="240" w:lineRule="auto"/>
        <w:rPr>
          <w:rFonts w:ascii="Times New Roman" w:eastAsia="Times New Roman" w:hAnsi="Times New Roman" w:cs="Times New Roman"/>
          <w:shd w:val="clear" w:color="auto" w:fill="FFFFFF"/>
          <w:lang w:eastAsia="en-GB"/>
        </w:rPr>
      </w:pPr>
      <w:r w:rsidRPr="00CE748B">
        <w:rPr>
          <w:rFonts w:ascii="Times New Roman" w:eastAsia="Times New Roman" w:hAnsi="Times New Roman" w:cs="Times New Roman"/>
          <w:shd w:val="clear" w:color="auto" w:fill="FFFFFF"/>
          <w:lang w:eastAsia="en-GB"/>
        </w:rPr>
        <w:t xml:space="preserve">United Nations Environment Programme (UNEP). </w:t>
      </w:r>
      <w:r w:rsidRPr="00CE748B">
        <w:rPr>
          <w:rFonts w:ascii="Times New Roman" w:eastAsia="Times New Roman" w:hAnsi="Times New Roman" w:cs="Times New Roman"/>
          <w:lang w:eastAsia="en-GB"/>
        </w:rPr>
        <w:t>2008</w:t>
      </w:r>
      <w:r w:rsidRPr="00CE748B">
        <w:rPr>
          <w:rFonts w:ascii="Times New Roman" w:eastAsia="Times New Roman" w:hAnsi="Times New Roman" w:cs="Times New Roman"/>
          <w:shd w:val="clear" w:color="auto" w:fill="FFFFFF"/>
          <w:lang w:eastAsia="en-GB"/>
        </w:rPr>
        <w:t xml:space="preserve">. </w:t>
      </w:r>
      <w:r w:rsidRPr="00CE748B">
        <w:rPr>
          <w:rFonts w:ascii="Times New Roman" w:eastAsia="Times New Roman" w:hAnsi="Times New Roman" w:cs="Times New Roman"/>
          <w:lang w:eastAsia="en-GB"/>
        </w:rPr>
        <w:t>World Conservation Monitoring Centre, Protected Areas and World Heritage Sites: Historic sanctuary of Machu Picchu, Peru</w:t>
      </w:r>
      <w:r w:rsidRPr="00CE748B">
        <w:rPr>
          <w:rFonts w:ascii="Times New Roman" w:eastAsia="Times New Roman" w:hAnsi="Times New Roman" w:cs="Times New Roman"/>
          <w:shd w:val="clear" w:color="auto" w:fill="FFFFFF"/>
          <w:lang w:eastAsia="en-GB"/>
        </w:rPr>
        <w:t xml:space="preserve">. Retrieved from </w:t>
      </w:r>
      <w:hyperlink r:id="rId19" w:tgtFrame="_blank" w:history="1">
        <w:r w:rsidRPr="00CE748B">
          <w:rPr>
            <w:rFonts w:ascii="Times New Roman" w:eastAsia="Times New Roman" w:hAnsi="Times New Roman" w:cs="Times New Roman"/>
            <w:u w:val="single"/>
            <w:lang w:eastAsia="en-GB"/>
          </w:rPr>
          <w:t>http://www.unep-wcmc.org/medialibrary/2011/06/29/91fbcd4e/Machu%20Picchu.pdf</w:t>
        </w:r>
      </w:hyperlink>
      <w:r w:rsidRPr="00CE748B">
        <w:rPr>
          <w:rFonts w:ascii="Times New Roman" w:eastAsia="Times New Roman" w:hAnsi="Times New Roman" w:cs="Times New Roman"/>
          <w:shd w:val="clear" w:color="auto" w:fill="FFFFFF"/>
          <w:lang w:eastAsia="en-GB"/>
        </w:rPr>
        <w:t> </w:t>
      </w:r>
    </w:p>
    <w:p w14:paraId="38DD9006" w14:textId="77777777" w:rsidR="00CE748B" w:rsidRPr="00CE748B" w:rsidRDefault="00CE748B" w:rsidP="00CE748B">
      <w:pPr>
        <w:spacing w:after="0" w:line="240" w:lineRule="auto"/>
        <w:rPr>
          <w:rFonts w:ascii="Times New Roman" w:hAnsi="Times New Roman" w:cs="Times New Roman"/>
          <w:shd w:val="clear" w:color="auto" w:fill="FFFFFF"/>
        </w:rPr>
      </w:pPr>
    </w:p>
    <w:p w14:paraId="26EB023C" w14:textId="77777777" w:rsidR="00CE748B" w:rsidRPr="00CE748B" w:rsidRDefault="00CE748B" w:rsidP="00CE748B">
      <w:pPr>
        <w:pStyle w:val="ListParagraph"/>
        <w:numPr>
          <w:ilvl w:val="0"/>
          <w:numId w:val="2"/>
        </w:numPr>
        <w:spacing w:after="0" w:line="240" w:lineRule="auto"/>
        <w:rPr>
          <w:rFonts w:ascii="Times New Roman" w:eastAsia="Times New Roman" w:hAnsi="Times New Roman" w:cs="Times New Roman"/>
          <w:lang w:eastAsia="en-GB"/>
        </w:rPr>
      </w:pPr>
      <w:r w:rsidRPr="00CE748B">
        <w:rPr>
          <w:rFonts w:ascii="Times New Roman" w:hAnsi="Times New Roman" w:cs="Times New Roman"/>
          <w:shd w:val="clear" w:color="auto" w:fill="FFFFFF"/>
        </w:rPr>
        <w:t xml:space="preserve">United Nations Educational, Scientific &amp; Cultural Organization (UNESCO). </w:t>
      </w:r>
      <w:r w:rsidRPr="00CE748B">
        <w:rPr>
          <w:rStyle w:val="nlmyear"/>
          <w:rFonts w:ascii="Times New Roman" w:hAnsi="Times New Roman" w:cs="Times New Roman"/>
        </w:rPr>
        <w:t>2009</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Decision: 30COM 7B.42</w:t>
      </w:r>
      <w:r w:rsidRPr="00CE748B">
        <w:rPr>
          <w:rFonts w:ascii="Times New Roman" w:hAnsi="Times New Roman" w:cs="Times New Roman"/>
          <w:shd w:val="clear" w:color="auto" w:fill="FFFFFF"/>
        </w:rPr>
        <w:t xml:space="preserve">. Retrieved from </w:t>
      </w:r>
      <w:hyperlink r:id="rId20" w:tgtFrame="_blank" w:history="1">
        <w:r w:rsidRPr="00CE748B">
          <w:rPr>
            <w:rStyle w:val="Hyperlink"/>
            <w:rFonts w:ascii="Times New Roman" w:hAnsi="Times New Roman" w:cs="Times New Roman"/>
            <w:color w:val="auto"/>
          </w:rPr>
          <w:t>http://whc.unesco.org/en/decisions/4150</w:t>
        </w:r>
      </w:hyperlink>
    </w:p>
    <w:p w14:paraId="20C17949" w14:textId="77777777" w:rsidR="00CE748B" w:rsidRPr="00CE748B" w:rsidRDefault="00CE748B" w:rsidP="00CE748B">
      <w:pPr>
        <w:pStyle w:val="ListParagraph"/>
        <w:numPr>
          <w:ilvl w:val="0"/>
          <w:numId w:val="2"/>
        </w:numPr>
        <w:spacing w:after="0" w:line="240" w:lineRule="auto"/>
        <w:rPr>
          <w:rFonts w:ascii="Times New Roman" w:eastAsia="Times New Roman" w:hAnsi="Times New Roman" w:cs="Times New Roman"/>
          <w:lang w:eastAsia="en-GB"/>
        </w:rPr>
      </w:pPr>
      <w:hyperlink r:id="rId21" w:tgtFrame="_blank" w:history="1">
        <w:r w:rsidRPr="00CE748B">
          <w:rPr>
            <w:rFonts w:ascii="Times New Roman" w:eastAsia="Times New Roman" w:hAnsi="Times New Roman" w:cs="Times New Roman"/>
            <w:u w:val="single"/>
            <w:lang w:eastAsia="en-GB"/>
          </w:rPr>
          <w:t>[Google Scholar]</w:t>
        </w:r>
      </w:hyperlink>
    </w:p>
    <w:p w14:paraId="3956B5EB" w14:textId="77777777" w:rsidR="00CE748B" w:rsidRPr="00CE748B" w:rsidRDefault="00CE748B" w:rsidP="00CE748B">
      <w:pPr>
        <w:spacing w:after="0" w:line="240" w:lineRule="auto"/>
        <w:rPr>
          <w:rFonts w:ascii="Times New Roman" w:eastAsia="Times New Roman" w:hAnsi="Times New Roman" w:cs="Times New Roman"/>
          <w:lang w:eastAsia="en-GB"/>
        </w:rPr>
      </w:pPr>
    </w:p>
    <w:p w14:paraId="4E8DCE63" w14:textId="77777777" w:rsidR="00CE748B" w:rsidRPr="00CE748B" w:rsidRDefault="00CE748B" w:rsidP="00CE748B">
      <w:pPr>
        <w:pStyle w:val="ListParagraph"/>
        <w:numPr>
          <w:ilvl w:val="0"/>
          <w:numId w:val="2"/>
        </w:numPr>
        <w:spacing w:after="0" w:line="240" w:lineRule="auto"/>
        <w:rPr>
          <w:rFonts w:ascii="Times New Roman" w:eastAsia="Times New Roman" w:hAnsi="Times New Roman" w:cs="Times New Roman"/>
          <w:lang w:eastAsia="en-GB"/>
        </w:rPr>
      </w:pPr>
      <w:r w:rsidRPr="00CE748B">
        <w:rPr>
          <w:rStyle w:val="hlfld-contribauthor"/>
          <w:rFonts w:ascii="Times New Roman" w:hAnsi="Times New Roman" w:cs="Times New Roman"/>
        </w:rPr>
        <w:t xml:space="preserve">van den Berghe, </w:t>
      </w:r>
      <w:r w:rsidRPr="00CE748B">
        <w:rPr>
          <w:rStyle w:val="nlmgiven-names"/>
          <w:rFonts w:ascii="Times New Roman" w:hAnsi="Times New Roman" w:cs="Times New Roman"/>
        </w:rPr>
        <w:t>P. L.</w:t>
      </w:r>
      <w:r w:rsidRPr="00CE748B">
        <w:rPr>
          <w:rFonts w:ascii="Times New Roman" w:hAnsi="Times New Roman" w:cs="Times New Roman"/>
          <w:shd w:val="clear" w:color="auto" w:fill="FFFFFF"/>
        </w:rPr>
        <w:t xml:space="preserve"> and </w:t>
      </w:r>
      <w:r w:rsidRPr="00CE748B">
        <w:rPr>
          <w:rStyle w:val="hlfld-contribauthor"/>
          <w:rFonts w:ascii="Times New Roman" w:hAnsi="Times New Roman" w:cs="Times New Roman"/>
        </w:rPr>
        <w:t xml:space="preserve">Flores Ochoa, </w:t>
      </w:r>
      <w:r w:rsidRPr="00CE748B">
        <w:rPr>
          <w:rStyle w:val="nlmgiven-names"/>
          <w:rFonts w:ascii="Times New Roman" w:hAnsi="Times New Roman" w:cs="Times New Roman"/>
        </w:rPr>
        <w:t>J.</w:t>
      </w:r>
      <w:r w:rsidRPr="00CE748B">
        <w:rPr>
          <w:rFonts w:ascii="Times New Roman" w:hAnsi="Times New Roman" w:cs="Times New Roman"/>
          <w:shd w:val="clear" w:color="auto" w:fill="FFFFFF"/>
        </w:rPr>
        <w:t xml:space="preserve"> </w:t>
      </w:r>
      <w:r w:rsidRPr="00CE748B">
        <w:rPr>
          <w:rStyle w:val="nlmyear"/>
          <w:rFonts w:ascii="Times New Roman" w:hAnsi="Times New Roman" w:cs="Times New Roman"/>
        </w:rPr>
        <w:t>2000</w:t>
      </w:r>
      <w:r w:rsidRPr="00CE748B">
        <w:rPr>
          <w:rFonts w:ascii="Times New Roman" w:hAnsi="Times New Roman" w:cs="Times New Roman"/>
          <w:shd w:val="clear" w:color="auto" w:fill="FFFFFF"/>
        </w:rPr>
        <w:t xml:space="preserve">. </w:t>
      </w:r>
      <w:r w:rsidRPr="00CE748B">
        <w:rPr>
          <w:rStyle w:val="nlmarticle-title"/>
          <w:rFonts w:ascii="Times New Roman" w:hAnsi="Times New Roman" w:cs="Times New Roman"/>
        </w:rPr>
        <w:t xml:space="preserve">Tourism and </w:t>
      </w:r>
      <w:proofErr w:type="spellStart"/>
      <w:r w:rsidRPr="00CE748B">
        <w:rPr>
          <w:rStyle w:val="nlmarticle-title"/>
          <w:rFonts w:ascii="Times New Roman" w:hAnsi="Times New Roman" w:cs="Times New Roman"/>
        </w:rPr>
        <w:t>nativistic</w:t>
      </w:r>
      <w:proofErr w:type="spellEnd"/>
      <w:r w:rsidRPr="00CE748B">
        <w:rPr>
          <w:rStyle w:val="nlmarticle-title"/>
          <w:rFonts w:ascii="Times New Roman" w:hAnsi="Times New Roman" w:cs="Times New Roman"/>
        </w:rPr>
        <w:t xml:space="preserve"> ideology in Cuzco, Peru</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 xml:space="preserve">Annals of Tourism </w:t>
      </w:r>
      <w:proofErr w:type="gramStart"/>
      <w:r w:rsidRPr="00CE748B">
        <w:rPr>
          <w:rFonts w:ascii="Times New Roman" w:hAnsi="Times New Roman" w:cs="Times New Roman"/>
          <w:i/>
          <w:iCs/>
        </w:rPr>
        <w:t>Research,</w:t>
      </w:r>
      <w:r w:rsidRPr="00CE748B">
        <w:rPr>
          <w:rFonts w:ascii="Times New Roman" w:hAnsi="Times New Roman" w:cs="Times New Roman"/>
          <w:shd w:val="clear" w:color="auto" w:fill="FFFFFF"/>
        </w:rPr>
        <w:t>,</w:t>
      </w:r>
      <w:proofErr w:type="gramEnd"/>
      <w:r w:rsidRPr="00CE748B">
        <w:rPr>
          <w:rFonts w:ascii="Times New Roman" w:hAnsi="Times New Roman" w:cs="Times New Roman"/>
          <w:shd w:val="clear" w:color="auto" w:fill="FFFFFF"/>
        </w:rPr>
        <w:t xml:space="preserve"> 27(1): </w:t>
      </w:r>
      <w:r w:rsidRPr="00CE748B">
        <w:rPr>
          <w:rStyle w:val="nlmfpage"/>
          <w:rFonts w:ascii="Times New Roman" w:hAnsi="Times New Roman" w:cs="Times New Roman"/>
        </w:rPr>
        <w:t>7</w:t>
      </w:r>
      <w:r w:rsidRPr="00CE748B">
        <w:rPr>
          <w:rFonts w:ascii="Times New Roman" w:hAnsi="Times New Roman" w:cs="Times New Roman"/>
          <w:shd w:val="clear" w:color="auto" w:fill="FFFFFF"/>
        </w:rPr>
        <w:t>–</w:t>
      </w:r>
      <w:r w:rsidRPr="00CE748B">
        <w:rPr>
          <w:rStyle w:val="nlmlpage"/>
          <w:rFonts w:ascii="Times New Roman" w:hAnsi="Times New Roman" w:cs="Times New Roman"/>
        </w:rPr>
        <w:t>26</w:t>
      </w:r>
      <w:r w:rsidRPr="00CE748B">
        <w:rPr>
          <w:rFonts w:ascii="Times New Roman" w:hAnsi="Times New Roman" w:cs="Times New Roman"/>
          <w:shd w:val="clear" w:color="auto" w:fill="FFFFFF"/>
        </w:rPr>
        <w:t>.</w:t>
      </w:r>
    </w:p>
    <w:p w14:paraId="313399E3" w14:textId="77777777" w:rsidR="00CE748B" w:rsidRPr="00CE748B" w:rsidRDefault="00CE748B" w:rsidP="00CE748B">
      <w:pPr>
        <w:spacing w:after="0" w:line="240" w:lineRule="auto"/>
        <w:rPr>
          <w:rFonts w:ascii="Times New Roman" w:eastAsia="Times New Roman" w:hAnsi="Times New Roman" w:cs="Times New Roman"/>
          <w:lang w:eastAsia="en-GB"/>
        </w:rPr>
      </w:pPr>
    </w:p>
    <w:p w14:paraId="23A35EDA" w14:textId="77777777" w:rsidR="00CE748B" w:rsidRPr="00CE748B" w:rsidRDefault="00CE748B" w:rsidP="00CE748B">
      <w:pPr>
        <w:pStyle w:val="ListParagraph"/>
        <w:numPr>
          <w:ilvl w:val="0"/>
          <w:numId w:val="2"/>
        </w:numPr>
        <w:spacing w:after="0" w:line="240" w:lineRule="auto"/>
        <w:rPr>
          <w:rFonts w:ascii="Times New Roman" w:eastAsia="Times New Roman" w:hAnsi="Times New Roman" w:cs="Times New Roman"/>
          <w:lang w:eastAsia="en-GB"/>
        </w:rPr>
      </w:pPr>
      <w:r w:rsidRPr="00CE748B">
        <w:rPr>
          <w:rFonts w:ascii="Times New Roman" w:hAnsi="Times New Roman" w:cs="Times New Roman"/>
          <w:shd w:val="clear" w:color="auto" w:fill="FFFFFF"/>
        </w:rPr>
        <w:t xml:space="preserve">World Conservation Union (IUCN). </w:t>
      </w:r>
      <w:r w:rsidRPr="00CE748B">
        <w:rPr>
          <w:rStyle w:val="nlmyear"/>
          <w:rFonts w:ascii="Times New Roman" w:hAnsi="Times New Roman" w:cs="Times New Roman"/>
        </w:rPr>
        <w:t>2011</w:t>
      </w:r>
      <w:r w:rsidRPr="00CE748B">
        <w:rPr>
          <w:rFonts w:ascii="Times New Roman" w:hAnsi="Times New Roman" w:cs="Times New Roman"/>
          <w:shd w:val="clear" w:color="auto" w:fill="FFFFFF"/>
        </w:rPr>
        <w:t xml:space="preserve">. </w:t>
      </w:r>
      <w:r w:rsidRPr="00CE748B">
        <w:rPr>
          <w:rFonts w:ascii="Times New Roman" w:hAnsi="Times New Roman" w:cs="Times New Roman"/>
          <w:i/>
          <w:iCs/>
        </w:rPr>
        <w:t>The IUCN Red List of threatened species</w:t>
      </w:r>
      <w:r w:rsidRPr="00CE748B">
        <w:rPr>
          <w:rFonts w:ascii="Times New Roman" w:hAnsi="Times New Roman" w:cs="Times New Roman"/>
          <w:shd w:val="clear" w:color="auto" w:fill="FFFFFF"/>
        </w:rPr>
        <w:t xml:space="preserve"> Retrieved from IUCN: </w:t>
      </w:r>
      <w:hyperlink r:id="rId22" w:tgtFrame="_blank" w:history="1">
        <w:r w:rsidRPr="00CE748B">
          <w:rPr>
            <w:rStyle w:val="Hyperlink"/>
            <w:rFonts w:ascii="Times New Roman" w:hAnsi="Times New Roman" w:cs="Times New Roman"/>
            <w:color w:val="auto"/>
          </w:rPr>
          <w:t>http://www.iucnredlist.org/</w:t>
        </w:r>
      </w:hyperlink>
      <w:r w:rsidRPr="00CE748B">
        <w:rPr>
          <w:rFonts w:ascii="Times New Roman" w:hAnsi="Times New Roman" w:cs="Times New Roman"/>
        </w:rPr>
        <w:t xml:space="preserve"> </w:t>
      </w:r>
    </w:p>
    <w:p w14:paraId="193005A8" w14:textId="77777777" w:rsidR="00CE748B" w:rsidRPr="00CE748B" w:rsidRDefault="00CE748B" w:rsidP="00CE748B">
      <w:pPr>
        <w:rPr>
          <w:rFonts w:ascii="Times New Roman" w:hAnsi="Times New Roman" w:cs="Times New Roman"/>
        </w:rPr>
      </w:pPr>
    </w:p>
    <w:sectPr w:rsidR="00CE748B" w:rsidRPr="00CE748B" w:rsidSect="0077025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51E17" w14:textId="77777777" w:rsidR="0055259A" w:rsidRDefault="0055259A" w:rsidP="007A731F">
      <w:pPr>
        <w:spacing w:after="0" w:line="240" w:lineRule="auto"/>
      </w:pPr>
      <w:r>
        <w:separator/>
      </w:r>
    </w:p>
  </w:endnote>
  <w:endnote w:type="continuationSeparator" w:id="0">
    <w:p w14:paraId="4D2EB1C3" w14:textId="77777777" w:rsidR="0055259A" w:rsidRDefault="0055259A" w:rsidP="007A7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037F" w14:textId="45F3A121" w:rsidR="007A731F" w:rsidRDefault="007A731F">
    <w:pPr>
      <w:pStyle w:val="Footer"/>
    </w:pPr>
    <w:r>
      <w:t>1708659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6145F" w14:textId="77777777" w:rsidR="0055259A" w:rsidRDefault="0055259A" w:rsidP="007A731F">
      <w:pPr>
        <w:spacing w:after="0" w:line="240" w:lineRule="auto"/>
      </w:pPr>
      <w:r>
        <w:separator/>
      </w:r>
    </w:p>
  </w:footnote>
  <w:footnote w:type="continuationSeparator" w:id="0">
    <w:p w14:paraId="733AE145" w14:textId="77777777" w:rsidR="0055259A" w:rsidRDefault="0055259A" w:rsidP="007A7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11A77"/>
    <w:multiLevelType w:val="multilevel"/>
    <w:tmpl w:val="E2E6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081F29"/>
    <w:multiLevelType w:val="hybridMultilevel"/>
    <w:tmpl w:val="3CD64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256"/>
    <w:rsid w:val="001207A1"/>
    <w:rsid w:val="00190673"/>
    <w:rsid w:val="0022233D"/>
    <w:rsid w:val="00265159"/>
    <w:rsid w:val="00266FE7"/>
    <w:rsid w:val="0029757E"/>
    <w:rsid w:val="0033386A"/>
    <w:rsid w:val="003E281C"/>
    <w:rsid w:val="004F449C"/>
    <w:rsid w:val="0055259A"/>
    <w:rsid w:val="005647A1"/>
    <w:rsid w:val="005D6FF8"/>
    <w:rsid w:val="005F1B10"/>
    <w:rsid w:val="00677B0D"/>
    <w:rsid w:val="00701C39"/>
    <w:rsid w:val="00756F8A"/>
    <w:rsid w:val="00764283"/>
    <w:rsid w:val="00770256"/>
    <w:rsid w:val="007A731F"/>
    <w:rsid w:val="008B634E"/>
    <w:rsid w:val="00937D64"/>
    <w:rsid w:val="00986669"/>
    <w:rsid w:val="00A013CD"/>
    <w:rsid w:val="00A23810"/>
    <w:rsid w:val="00AE49CB"/>
    <w:rsid w:val="00B13E28"/>
    <w:rsid w:val="00B636C4"/>
    <w:rsid w:val="00B9385C"/>
    <w:rsid w:val="00BE59E9"/>
    <w:rsid w:val="00C5060E"/>
    <w:rsid w:val="00C8749F"/>
    <w:rsid w:val="00C909D9"/>
    <w:rsid w:val="00C96C4B"/>
    <w:rsid w:val="00CC330F"/>
    <w:rsid w:val="00CE748B"/>
    <w:rsid w:val="00D40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125E"/>
  <w15:chartTrackingRefBased/>
  <w15:docId w15:val="{08D04D35-0487-41F1-AAD7-F53CAFE7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2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5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02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0256"/>
    <w:rPr>
      <w:rFonts w:eastAsiaTheme="minorEastAsia"/>
      <w:lang w:val="en-US"/>
    </w:rPr>
  </w:style>
  <w:style w:type="character" w:customStyle="1" w:styleId="Heading1Char">
    <w:name w:val="Heading 1 Char"/>
    <w:basedOn w:val="DefaultParagraphFont"/>
    <w:link w:val="Heading1"/>
    <w:uiPriority w:val="9"/>
    <w:rsid w:val="007702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0256"/>
    <w:pPr>
      <w:outlineLvl w:val="9"/>
    </w:pPr>
    <w:rPr>
      <w:lang w:val="en-US"/>
    </w:rPr>
  </w:style>
  <w:style w:type="paragraph" w:styleId="TOC1">
    <w:name w:val="toc 1"/>
    <w:basedOn w:val="Normal"/>
    <w:next w:val="Normal"/>
    <w:autoRedefine/>
    <w:uiPriority w:val="39"/>
    <w:unhideWhenUsed/>
    <w:rsid w:val="00B13E28"/>
    <w:pPr>
      <w:spacing w:after="100"/>
    </w:pPr>
  </w:style>
  <w:style w:type="character" w:styleId="Hyperlink">
    <w:name w:val="Hyperlink"/>
    <w:basedOn w:val="DefaultParagraphFont"/>
    <w:uiPriority w:val="99"/>
    <w:unhideWhenUsed/>
    <w:rsid w:val="00B13E28"/>
    <w:rPr>
      <w:color w:val="0563C1" w:themeColor="hyperlink"/>
      <w:u w:val="single"/>
    </w:rPr>
  </w:style>
  <w:style w:type="paragraph" w:styleId="NormalWeb">
    <w:name w:val="Normal (Web)"/>
    <w:basedOn w:val="Normal"/>
    <w:uiPriority w:val="99"/>
    <w:semiHidden/>
    <w:unhideWhenUsed/>
    <w:rsid w:val="003E28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3E281C"/>
  </w:style>
  <w:style w:type="character" w:customStyle="1" w:styleId="Heading2Char">
    <w:name w:val="Heading 2 Char"/>
    <w:basedOn w:val="DefaultParagraphFont"/>
    <w:link w:val="Heading2"/>
    <w:uiPriority w:val="9"/>
    <w:rsid w:val="0026515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1C39"/>
    <w:pPr>
      <w:spacing w:after="100"/>
      <w:ind w:left="220"/>
    </w:pPr>
  </w:style>
  <w:style w:type="character" w:customStyle="1" w:styleId="nlmyear">
    <w:name w:val="nlm_year"/>
    <w:basedOn w:val="DefaultParagraphFont"/>
    <w:rsid w:val="00CE748B"/>
  </w:style>
  <w:style w:type="character" w:customStyle="1" w:styleId="nlmarticle-title">
    <w:name w:val="nlm_article-title"/>
    <w:basedOn w:val="DefaultParagraphFont"/>
    <w:rsid w:val="00CE748B"/>
  </w:style>
  <w:style w:type="character" w:customStyle="1" w:styleId="hlfld-contribauthor">
    <w:name w:val="hlfld-contribauthor"/>
    <w:basedOn w:val="DefaultParagraphFont"/>
    <w:rsid w:val="00CE748B"/>
  </w:style>
  <w:style w:type="character" w:customStyle="1" w:styleId="nlmgiven-names">
    <w:name w:val="nlm_given-names"/>
    <w:basedOn w:val="DefaultParagraphFont"/>
    <w:rsid w:val="00CE748B"/>
  </w:style>
  <w:style w:type="character" w:customStyle="1" w:styleId="nlmfpage">
    <w:name w:val="nlm_fpage"/>
    <w:basedOn w:val="DefaultParagraphFont"/>
    <w:rsid w:val="00CE748B"/>
  </w:style>
  <w:style w:type="character" w:customStyle="1" w:styleId="nlmlpage">
    <w:name w:val="nlm_lpage"/>
    <w:basedOn w:val="DefaultParagraphFont"/>
    <w:rsid w:val="00CE748B"/>
  </w:style>
  <w:style w:type="character" w:customStyle="1" w:styleId="nlmpublisher-loc">
    <w:name w:val="nlm_publisher-loc"/>
    <w:basedOn w:val="DefaultParagraphFont"/>
    <w:rsid w:val="00CE748B"/>
  </w:style>
  <w:style w:type="character" w:customStyle="1" w:styleId="nlmpublisher-name">
    <w:name w:val="nlm_publisher-name"/>
    <w:basedOn w:val="DefaultParagraphFont"/>
    <w:rsid w:val="00CE748B"/>
  </w:style>
  <w:style w:type="paragraph" w:styleId="ListParagraph">
    <w:name w:val="List Paragraph"/>
    <w:basedOn w:val="Normal"/>
    <w:uiPriority w:val="34"/>
    <w:qFormat/>
    <w:rsid w:val="00CE748B"/>
    <w:pPr>
      <w:ind w:left="720"/>
      <w:contextualSpacing/>
    </w:pPr>
  </w:style>
  <w:style w:type="paragraph" w:styleId="Header">
    <w:name w:val="header"/>
    <w:basedOn w:val="Normal"/>
    <w:link w:val="HeaderChar"/>
    <w:uiPriority w:val="99"/>
    <w:unhideWhenUsed/>
    <w:rsid w:val="007A7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31F"/>
  </w:style>
  <w:style w:type="paragraph" w:styleId="Footer">
    <w:name w:val="footer"/>
    <w:basedOn w:val="Normal"/>
    <w:link w:val="FooterChar"/>
    <w:uiPriority w:val="99"/>
    <w:unhideWhenUsed/>
    <w:rsid w:val="007A7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458272">
      <w:bodyDiv w:val="1"/>
      <w:marLeft w:val="0"/>
      <w:marRight w:val="0"/>
      <w:marTop w:val="0"/>
      <w:marBottom w:val="0"/>
      <w:divBdr>
        <w:top w:val="none" w:sz="0" w:space="0" w:color="auto"/>
        <w:left w:val="none" w:sz="0" w:space="0" w:color="auto"/>
        <w:bottom w:val="none" w:sz="0" w:space="0" w:color="auto"/>
        <w:right w:val="none" w:sz="0" w:space="0" w:color="auto"/>
      </w:divBdr>
    </w:div>
    <w:div w:id="1318997952">
      <w:bodyDiv w:val="1"/>
      <w:marLeft w:val="0"/>
      <w:marRight w:val="0"/>
      <w:marTop w:val="0"/>
      <w:marBottom w:val="0"/>
      <w:divBdr>
        <w:top w:val="none" w:sz="0" w:space="0" w:color="auto"/>
        <w:left w:val="none" w:sz="0" w:space="0" w:color="auto"/>
        <w:bottom w:val="none" w:sz="0" w:space="0" w:color="auto"/>
        <w:right w:val="none" w:sz="0" w:space="0" w:color="auto"/>
      </w:divBdr>
    </w:div>
    <w:div w:id="1816221816">
      <w:bodyDiv w:val="1"/>
      <w:marLeft w:val="0"/>
      <w:marRight w:val="0"/>
      <w:marTop w:val="0"/>
      <w:marBottom w:val="0"/>
      <w:divBdr>
        <w:top w:val="none" w:sz="0" w:space="0" w:color="auto"/>
        <w:left w:val="none" w:sz="0" w:space="0" w:color="auto"/>
        <w:bottom w:val="none" w:sz="0" w:space="0" w:color="auto"/>
        <w:right w:val="none" w:sz="0" w:space="0" w:color="auto"/>
      </w:divBdr>
    </w:div>
    <w:div w:id="1869492335">
      <w:bodyDiv w:val="1"/>
      <w:marLeft w:val="0"/>
      <w:marRight w:val="0"/>
      <w:marTop w:val="0"/>
      <w:marBottom w:val="0"/>
      <w:divBdr>
        <w:top w:val="none" w:sz="0" w:space="0" w:color="auto"/>
        <w:left w:val="none" w:sz="0" w:space="0" w:color="auto"/>
        <w:bottom w:val="none" w:sz="0" w:space="0" w:color="auto"/>
        <w:right w:val="none" w:sz="0" w:space="0" w:color="auto"/>
      </w:divBdr>
    </w:div>
    <w:div w:id="189222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ndeantravelweb.com/peru/destinations/machupicchu/index.html" TargetMode="External"/><Relationship Id="rId18" Type="http://schemas.openxmlformats.org/officeDocument/2006/relationships/hyperlink" Target="http://news.sciencemag.org/scienceinsider/2011/02/yale-agrees-to-return-machu-picchu.html" TargetMode="External"/><Relationship Id="rId3" Type="http://schemas.openxmlformats.org/officeDocument/2006/relationships/numbering" Target="numbering.xml"/><Relationship Id="rId21" Type="http://schemas.openxmlformats.org/officeDocument/2006/relationships/hyperlink" Target="http://scholar.google.com.ezproxy.uwtsd.ac.uk/scholar_lookup?hl=en&amp;publication_year=2008&amp;author=United+Nations+Environment+Programme+%28UNEP%29&amp;title=World+Conservation+Monitoring+Centre%2C+Protected+Areas+and+World+Heritage+Sites%3A+Historic+sanctuary+of+Machu+Picchu%2C+Peru" TargetMode="External"/><Relationship Id="rId7" Type="http://schemas.openxmlformats.org/officeDocument/2006/relationships/footnotes" Target="footnotes.xml"/><Relationship Id="rId12" Type="http://schemas.openxmlformats.org/officeDocument/2006/relationships/hyperlink" Target="https://www-tandfonline-com.ezproxy.uwtsd.ac.uk/doi/full/10.1080/09669582.2012.667217" TargetMode="External"/><Relationship Id="rId17" Type="http://schemas.openxmlformats.org/officeDocument/2006/relationships/hyperlink" Target="http://www.transitionsabroad.com/publications/magazine/0511/saving_machu_picchu.s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ndependent.co.uk/news/world/americas/peru-tells-yale-it-wants-its-machu-picchu-treasures-back-after-100-years-465452.html" TargetMode="External"/><Relationship Id="rId20" Type="http://schemas.openxmlformats.org/officeDocument/2006/relationships/hyperlink" Target="http://whc.unesco.org/en/decisions/41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ezproxy.uwtsd.ac.uk/doi/full/10.1080/09669582.2012.667217"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news.bbc.co.uk/2/hi/americas/5326042.stm"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www.unep-wcmc.org/medialibrary/2011/06/29/91fbcd4e/Machu%20Picchu.pdf"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bbc.co.uk/news/world-43700833.%20Last%20accessed%2005/01/2020" TargetMode="External"/><Relationship Id="rId22" Type="http://schemas.openxmlformats.org/officeDocument/2006/relationships/hyperlink" Target="http://www.iucnredli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ABC0CD-8324-42BF-AF12-64AD83D82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9</Pages>
  <Words>2221</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The Culture and Heritage Tourism Sector and its Management Machu Picchu</vt:lpstr>
    </vt:vector>
  </TitlesOfParts>
  <Company>1708659</Company>
  <LinksUpToDate>false</LinksUpToDate>
  <CharactersWithSpaces>14852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Culture and Heritage Tourism Sector and its Management Machu Picchu</dc:title>
  <dc:subject/>
  <dc:creator>Connor Rossiter</dc:creator>
  <cp:keywords/>
  <dc:description/>
  <cp:lastModifiedBy>connor rossiter</cp:lastModifiedBy>
  <cp:revision>11</cp:revision>
  <dcterms:created xsi:type="dcterms:W3CDTF">2020-01-12T18:06:00Z</dcterms:created>
  <dcterms:modified xsi:type="dcterms:W3CDTF">2020-01-12T23:39:00Z</dcterms:modified>
</cp:coreProperties>
</file>