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F9C24"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30453B3" wp14:editId="580BA99B">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E5E6F2"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4DD9B1E6" w14:textId="77777777" w:rsidR="00876C79" w:rsidRDefault="00876C79" w:rsidP="00C5469E">
      <w:pPr>
        <w:jc w:val="right"/>
        <w:outlineLvl w:val="0"/>
        <w:rPr>
          <w:rFonts w:ascii="Arial" w:hAnsi="Arial" w:cs="Arial"/>
          <w:b/>
          <w:bCs/>
          <w:sz w:val="22"/>
          <w:szCs w:val="22"/>
          <w:lang w:val="en-GB"/>
        </w:rPr>
      </w:pPr>
    </w:p>
    <w:p w14:paraId="338A922E" w14:textId="77777777" w:rsidR="00876C79" w:rsidRDefault="00876C79" w:rsidP="00C5469E">
      <w:pPr>
        <w:jc w:val="right"/>
        <w:outlineLvl w:val="0"/>
        <w:rPr>
          <w:rFonts w:ascii="Arial" w:hAnsi="Arial" w:cs="Arial"/>
          <w:b/>
          <w:bCs/>
          <w:sz w:val="22"/>
          <w:szCs w:val="22"/>
          <w:lang w:val="en-GB"/>
        </w:rPr>
      </w:pPr>
    </w:p>
    <w:p w14:paraId="6616CF71" w14:textId="77777777" w:rsidR="00876C79" w:rsidRDefault="00876C79" w:rsidP="00C5469E">
      <w:pPr>
        <w:jc w:val="right"/>
        <w:outlineLvl w:val="0"/>
        <w:rPr>
          <w:rFonts w:ascii="Arial" w:hAnsi="Arial" w:cs="Arial"/>
          <w:b/>
          <w:bCs/>
          <w:sz w:val="22"/>
          <w:szCs w:val="22"/>
          <w:lang w:val="en-GB"/>
        </w:rPr>
      </w:pPr>
    </w:p>
    <w:p w14:paraId="14210F00" w14:textId="77777777" w:rsidR="00876C79" w:rsidRDefault="00876C79" w:rsidP="00C5469E">
      <w:pPr>
        <w:jc w:val="right"/>
        <w:outlineLvl w:val="0"/>
        <w:rPr>
          <w:rFonts w:ascii="Arial" w:hAnsi="Arial" w:cs="Arial"/>
          <w:b/>
          <w:bCs/>
          <w:sz w:val="22"/>
          <w:szCs w:val="22"/>
          <w:lang w:val="en-GB"/>
        </w:rPr>
      </w:pPr>
    </w:p>
    <w:p w14:paraId="53492A85" w14:textId="77777777" w:rsidR="00876C79" w:rsidRDefault="00876C79" w:rsidP="00C5469E">
      <w:pPr>
        <w:jc w:val="right"/>
        <w:outlineLvl w:val="0"/>
        <w:rPr>
          <w:rFonts w:ascii="Arial" w:hAnsi="Arial" w:cs="Arial"/>
          <w:b/>
          <w:bCs/>
          <w:sz w:val="22"/>
          <w:szCs w:val="22"/>
          <w:lang w:val="en-GB"/>
        </w:rPr>
      </w:pPr>
    </w:p>
    <w:p w14:paraId="38F12102"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58C2AC3"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D5136EF" w14:textId="77777777" w:rsidR="00007F89" w:rsidRPr="004E3B2D" w:rsidRDefault="00007F89" w:rsidP="00007F89">
      <w:pPr>
        <w:rPr>
          <w:rFonts w:ascii="Arial" w:hAnsi="Arial" w:cs="Arial"/>
          <w:b/>
          <w:bCs/>
          <w:sz w:val="22"/>
          <w:szCs w:val="22"/>
          <w:lang w:val="en-GB"/>
        </w:rPr>
      </w:pPr>
    </w:p>
    <w:p w14:paraId="6FB53C39"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16D448E7"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185603C" w14:textId="77777777" w:rsidTr="00236B5E">
        <w:tc>
          <w:tcPr>
            <w:tcW w:w="9854" w:type="dxa"/>
          </w:tcPr>
          <w:p w14:paraId="68FD7280"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5E1E7542" w14:textId="2FEC4185" w:rsidR="00F04850" w:rsidRPr="004E3B2D" w:rsidRDefault="005F1A8A" w:rsidP="00BE2363">
            <w:pPr>
              <w:rPr>
                <w:rFonts w:ascii="Arial" w:hAnsi="Arial" w:cs="Arial"/>
                <w:i/>
                <w:iCs/>
                <w:sz w:val="22"/>
                <w:szCs w:val="22"/>
                <w:lang w:val="en-GB"/>
              </w:rPr>
            </w:pPr>
            <w:r>
              <w:rPr>
                <w:rFonts w:ascii="Arial" w:hAnsi="Arial" w:cs="Arial"/>
                <w:i/>
                <w:iCs/>
                <w:sz w:val="22"/>
                <w:szCs w:val="22"/>
                <w:lang w:val="en-GB"/>
              </w:rPr>
              <w:t>Semester one 2025/26</w:t>
            </w:r>
          </w:p>
        </w:tc>
      </w:tr>
      <w:tr w:rsidR="00F04850" w:rsidRPr="004E3B2D" w14:paraId="5811781D" w14:textId="77777777" w:rsidTr="00236B5E">
        <w:tc>
          <w:tcPr>
            <w:tcW w:w="9854" w:type="dxa"/>
          </w:tcPr>
          <w:p w14:paraId="04C9AFEC"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14:paraId="486EA735" w14:textId="685F950F" w:rsidR="00F04850" w:rsidRPr="004E3B2D" w:rsidRDefault="005F1A8A" w:rsidP="00BE2363">
            <w:pPr>
              <w:rPr>
                <w:rFonts w:ascii="Arial" w:hAnsi="Arial" w:cs="Arial"/>
                <w:i/>
                <w:iCs/>
                <w:sz w:val="22"/>
                <w:szCs w:val="22"/>
                <w:lang w:val="en-GB"/>
              </w:rPr>
            </w:pPr>
            <w:r>
              <w:rPr>
                <w:rFonts w:ascii="Arial" w:hAnsi="Arial" w:cs="Arial"/>
                <w:i/>
                <w:iCs/>
                <w:sz w:val="22"/>
                <w:szCs w:val="22"/>
                <w:lang w:val="en-GB"/>
              </w:rPr>
              <w:t>Principles of Systems Engineering.</w:t>
            </w:r>
          </w:p>
        </w:tc>
      </w:tr>
      <w:tr w:rsidR="00F04850" w:rsidRPr="004E3B2D" w14:paraId="019BBF8C" w14:textId="77777777" w:rsidTr="00236B5E">
        <w:tc>
          <w:tcPr>
            <w:tcW w:w="9854" w:type="dxa"/>
          </w:tcPr>
          <w:p w14:paraId="3139E4E6"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14:paraId="150F28C5" w14:textId="64648B26" w:rsidR="00F04850" w:rsidRPr="004E3B2D" w:rsidRDefault="005F1A8A" w:rsidP="00BE2363">
            <w:pPr>
              <w:rPr>
                <w:rFonts w:ascii="Arial" w:hAnsi="Arial" w:cs="Arial"/>
                <w:i/>
                <w:iCs/>
                <w:sz w:val="22"/>
                <w:szCs w:val="22"/>
                <w:lang w:val="en-GB"/>
              </w:rPr>
            </w:pPr>
            <w:r>
              <w:rPr>
                <w:rFonts w:ascii="Arial" w:hAnsi="Arial" w:cs="Arial"/>
                <w:i/>
                <w:iCs/>
                <w:sz w:val="22"/>
                <w:szCs w:val="22"/>
                <w:lang w:val="en-GB"/>
              </w:rPr>
              <w:t>AC</w:t>
            </w:r>
            <w:r w:rsidR="008D6AD1">
              <w:rPr>
                <w:rFonts w:ascii="Arial" w:hAnsi="Arial" w:cs="Arial"/>
                <w:i/>
                <w:iCs/>
                <w:sz w:val="22"/>
                <w:szCs w:val="22"/>
                <w:lang w:val="en-GB"/>
              </w:rPr>
              <w:t>DB 4001</w:t>
            </w:r>
          </w:p>
        </w:tc>
      </w:tr>
    </w:tbl>
    <w:p w14:paraId="4F101741" w14:textId="77777777" w:rsidR="00F04850" w:rsidRPr="004E3B2D" w:rsidRDefault="00F04850" w:rsidP="00BE2363">
      <w:pPr>
        <w:rPr>
          <w:rFonts w:ascii="Arial" w:hAnsi="Arial" w:cs="Arial"/>
          <w:i/>
          <w:iCs/>
          <w:sz w:val="22"/>
          <w:szCs w:val="22"/>
          <w:lang w:val="en-GB"/>
        </w:rPr>
      </w:pPr>
    </w:p>
    <w:p w14:paraId="3758F7B3"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5FB0E7E0" w14:textId="77777777" w:rsidTr="00F04850">
        <w:tc>
          <w:tcPr>
            <w:tcW w:w="9923" w:type="dxa"/>
            <w:tcBorders>
              <w:top w:val="single" w:sz="4" w:space="0" w:color="auto"/>
              <w:left w:val="single" w:sz="4" w:space="0" w:color="auto"/>
              <w:bottom w:val="single" w:sz="4" w:space="0" w:color="auto"/>
              <w:right w:val="single" w:sz="4" w:space="0" w:color="auto"/>
            </w:tcBorders>
          </w:tcPr>
          <w:p w14:paraId="6B236039"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72F4E83" w14:textId="77777777" w:rsidR="00F04850" w:rsidRPr="004E3B2D" w:rsidRDefault="00F04850" w:rsidP="00F04850">
            <w:pPr>
              <w:jc w:val="both"/>
              <w:rPr>
                <w:rFonts w:ascii="Arial" w:hAnsi="Arial" w:cs="Arial"/>
                <w:sz w:val="22"/>
                <w:szCs w:val="22"/>
                <w:lang w:val="en-GB"/>
              </w:rPr>
            </w:pPr>
          </w:p>
          <w:p w14:paraId="7CE3CF54" w14:textId="0B0CE65F"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8F4DFB">
              <w:rPr>
                <w:rFonts w:ascii="Arial" w:hAnsi="Arial" w:cs="Arial"/>
                <w:sz w:val="22"/>
                <w:szCs w:val="22"/>
                <w:lang w:val="en-GB"/>
              </w:rPr>
              <w:t>24</w:t>
            </w:r>
          </w:p>
          <w:p w14:paraId="4A95BE41" w14:textId="77777777" w:rsidR="00F04850" w:rsidRPr="004E3B2D" w:rsidRDefault="00F04850" w:rsidP="00F04850">
            <w:pPr>
              <w:jc w:val="both"/>
              <w:rPr>
                <w:rFonts w:ascii="Arial" w:hAnsi="Arial" w:cs="Arial"/>
                <w:sz w:val="22"/>
                <w:szCs w:val="22"/>
                <w:lang w:val="en-GB"/>
              </w:rPr>
            </w:pPr>
          </w:p>
          <w:p w14:paraId="6DB09D73" w14:textId="3F393208"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8F4DFB">
              <w:rPr>
                <w:rFonts w:ascii="Arial" w:hAnsi="Arial" w:cs="Arial"/>
                <w:sz w:val="22"/>
                <w:szCs w:val="22"/>
                <w:lang w:val="en-GB"/>
              </w:rPr>
              <w:t>24</w:t>
            </w:r>
          </w:p>
          <w:p w14:paraId="2B953CD0" w14:textId="77777777" w:rsidR="00F04850" w:rsidRPr="004E3B2D" w:rsidRDefault="00F04850" w:rsidP="00F04850">
            <w:pPr>
              <w:jc w:val="both"/>
              <w:rPr>
                <w:rFonts w:ascii="Arial" w:hAnsi="Arial" w:cs="Arial"/>
                <w:sz w:val="22"/>
                <w:szCs w:val="22"/>
                <w:lang w:val="en-GB"/>
              </w:rPr>
            </w:pPr>
          </w:p>
          <w:p w14:paraId="174AD11B"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31C9C474" w14:textId="77777777" w:rsidR="008F4DFB" w:rsidRDefault="008F4DFB" w:rsidP="00F04850">
            <w:pPr>
              <w:jc w:val="both"/>
              <w:rPr>
                <w:rFonts w:ascii="Arial" w:hAnsi="Arial" w:cs="Arial"/>
                <w:sz w:val="22"/>
                <w:szCs w:val="22"/>
                <w:lang w:val="en-GB"/>
              </w:rPr>
            </w:pPr>
          </w:p>
          <w:p w14:paraId="2C865750" w14:textId="2F8297EC" w:rsidR="00B56BD3" w:rsidRDefault="008F4DFB" w:rsidP="00F04850">
            <w:pPr>
              <w:jc w:val="both"/>
              <w:rPr>
                <w:rFonts w:ascii="Arial" w:hAnsi="Arial" w:cs="Arial"/>
                <w:sz w:val="22"/>
                <w:szCs w:val="22"/>
                <w:lang w:val="en-GB"/>
              </w:rPr>
            </w:pPr>
            <w:r>
              <w:rPr>
                <w:rFonts w:ascii="Arial" w:hAnsi="Arial" w:cs="Arial"/>
                <w:sz w:val="22"/>
                <w:szCs w:val="22"/>
                <w:lang w:val="en-GB"/>
              </w:rPr>
              <w:t>None fed back to lecturer.</w:t>
            </w:r>
          </w:p>
          <w:p w14:paraId="38D069BC" w14:textId="77777777" w:rsidR="00B56BD3" w:rsidRDefault="00B56BD3" w:rsidP="00F04850">
            <w:pPr>
              <w:jc w:val="both"/>
              <w:rPr>
                <w:rFonts w:ascii="Arial" w:hAnsi="Arial" w:cs="Arial"/>
                <w:sz w:val="22"/>
                <w:szCs w:val="22"/>
                <w:lang w:val="en-GB"/>
              </w:rPr>
            </w:pPr>
          </w:p>
          <w:p w14:paraId="2E752AB0" w14:textId="77777777" w:rsidR="00F04850" w:rsidRDefault="00F04850" w:rsidP="00F04850">
            <w:pPr>
              <w:jc w:val="both"/>
              <w:rPr>
                <w:rFonts w:ascii="Arial" w:hAnsi="Arial" w:cs="Arial"/>
                <w:sz w:val="22"/>
                <w:szCs w:val="22"/>
                <w:lang w:val="en-GB"/>
              </w:rPr>
            </w:pPr>
          </w:p>
          <w:p w14:paraId="5FF37029" w14:textId="77777777" w:rsidR="00E713B8" w:rsidRPr="004E3B2D" w:rsidRDefault="00E713B8" w:rsidP="00F04850">
            <w:pPr>
              <w:jc w:val="both"/>
              <w:rPr>
                <w:rFonts w:ascii="Arial" w:hAnsi="Arial" w:cs="Arial"/>
                <w:sz w:val="22"/>
                <w:szCs w:val="22"/>
                <w:lang w:val="en-GB"/>
              </w:rPr>
            </w:pPr>
          </w:p>
          <w:p w14:paraId="1922C703" w14:textId="77777777" w:rsidR="00F04850"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14:paraId="025BD405" w14:textId="77777777" w:rsidR="008F4DFB" w:rsidRDefault="008F4DFB" w:rsidP="00F04850">
            <w:pPr>
              <w:jc w:val="both"/>
              <w:rPr>
                <w:rFonts w:ascii="Arial" w:hAnsi="Arial" w:cs="Arial"/>
                <w:sz w:val="22"/>
                <w:szCs w:val="22"/>
                <w:lang w:val="en-GB"/>
              </w:rPr>
            </w:pPr>
          </w:p>
          <w:p w14:paraId="400365E9" w14:textId="09F3D3D6" w:rsidR="008F4DFB" w:rsidRPr="008F4DFB" w:rsidRDefault="008F4DFB" w:rsidP="00F04850">
            <w:pPr>
              <w:jc w:val="both"/>
              <w:rPr>
                <w:rFonts w:ascii="Arial" w:hAnsi="Arial" w:cs="Arial"/>
                <w:i/>
                <w:iCs/>
                <w:sz w:val="22"/>
                <w:szCs w:val="22"/>
                <w:lang w:val="en-GB"/>
              </w:rPr>
            </w:pPr>
            <w:r w:rsidRPr="008F4DFB">
              <w:rPr>
                <w:rFonts w:ascii="Arial" w:hAnsi="Arial" w:cs="Arial"/>
                <w:i/>
                <w:iCs/>
                <w:sz w:val="22"/>
                <w:szCs w:val="22"/>
                <w:lang w:val="en-GB"/>
              </w:rPr>
              <w:t>There are sections where, should the module need to be run again, marks could be improved. Carrying through of target values in the QFD process being one. This will be re-emphasised in the level 5 module next academic year.</w:t>
            </w:r>
          </w:p>
          <w:p w14:paraId="05D1CBCF" w14:textId="77777777" w:rsidR="00F04850" w:rsidRPr="004E3B2D" w:rsidRDefault="00F04850" w:rsidP="00F04850">
            <w:pPr>
              <w:jc w:val="both"/>
              <w:rPr>
                <w:rFonts w:ascii="Arial" w:hAnsi="Arial" w:cs="Arial"/>
                <w:sz w:val="22"/>
                <w:szCs w:val="22"/>
                <w:lang w:val="en-GB"/>
              </w:rPr>
            </w:pPr>
          </w:p>
          <w:p w14:paraId="5C846F5B" w14:textId="77777777" w:rsidR="00F04850" w:rsidRPr="004E3B2D" w:rsidRDefault="00F04850" w:rsidP="00F04850">
            <w:pPr>
              <w:jc w:val="both"/>
              <w:rPr>
                <w:rFonts w:ascii="Arial" w:hAnsi="Arial" w:cs="Arial"/>
                <w:sz w:val="22"/>
                <w:szCs w:val="22"/>
                <w:lang w:val="en-GB"/>
              </w:rPr>
            </w:pPr>
          </w:p>
        </w:tc>
      </w:tr>
      <w:tr w:rsidR="00E713B8" w:rsidRPr="004E3B2D" w14:paraId="6F221A7A" w14:textId="77777777" w:rsidTr="00F04850">
        <w:tc>
          <w:tcPr>
            <w:tcW w:w="9923" w:type="dxa"/>
            <w:tcBorders>
              <w:top w:val="single" w:sz="4" w:space="0" w:color="auto"/>
              <w:left w:val="single" w:sz="4" w:space="0" w:color="auto"/>
              <w:bottom w:val="single" w:sz="4" w:space="0" w:color="auto"/>
              <w:right w:val="single" w:sz="4" w:space="0" w:color="auto"/>
            </w:tcBorders>
          </w:tcPr>
          <w:p w14:paraId="20BC52D8"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E0C8D9B" w14:textId="77777777" w:rsidR="009C7C77" w:rsidRDefault="009C7C77" w:rsidP="00F04850">
            <w:pPr>
              <w:jc w:val="both"/>
              <w:rPr>
                <w:rFonts w:ascii="Arial" w:hAnsi="Arial" w:cs="Arial"/>
                <w:b/>
                <w:sz w:val="22"/>
                <w:szCs w:val="22"/>
                <w:u w:val="single"/>
                <w:lang w:val="en-GB"/>
              </w:rPr>
            </w:pPr>
          </w:p>
          <w:p w14:paraId="021F10B6" w14:textId="6D6263E0" w:rsidR="009C7C77" w:rsidRDefault="009C7C77" w:rsidP="00F04850">
            <w:pPr>
              <w:jc w:val="both"/>
              <w:rPr>
                <w:rFonts w:ascii="Arial" w:hAnsi="Arial" w:cs="Arial"/>
                <w:bCs/>
                <w:sz w:val="22"/>
                <w:szCs w:val="22"/>
                <w:lang w:val="en-GB"/>
              </w:rPr>
            </w:pPr>
            <w:r w:rsidRPr="006050BC">
              <w:rPr>
                <w:rFonts w:ascii="Arial" w:hAnsi="Arial" w:cs="Arial"/>
                <w:bCs/>
                <w:sz w:val="22"/>
                <w:szCs w:val="22"/>
                <w:lang w:val="en-GB"/>
              </w:rPr>
              <w:t>N</w:t>
            </w:r>
            <w:r w:rsidR="006050BC">
              <w:rPr>
                <w:rFonts w:ascii="Arial" w:hAnsi="Arial" w:cs="Arial"/>
                <w:bCs/>
                <w:sz w:val="22"/>
                <w:szCs w:val="22"/>
                <w:lang w:val="en-GB"/>
              </w:rPr>
              <w:t>/A No feedback received</w:t>
            </w:r>
          </w:p>
          <w:p w14:paraId="50BD0B3F" w14:textId="77777777" w:rsidR="006050BC" w:rsidRPr="006050BC" w:rsidRDefault="006050BC" w:rsidP="00F04850">
            <w:pPr>
              <w:jc w:val="both"/>
              <w:rPr>
                <w:rFonts w:ascii="Arial" w:hAnsi="Arial" w:cs="Arial"/>
                <w:bCs/>
                <w:sz w:val="22"/>
                <w:szCs w:val="22"/>
                <w:lang w:val="en-GB"/>
              </w:rPr>
            </w:pPr>
          </w:p>
          <w:p w14:paraId="73C2F378" w14:textId="77777777" w:rsidR="00E713B8" w:rsidRPr="006050BC" w:rsidRDefault="00E713B8" w:rsidP="00F04850">
            <w:pPr>
              <w:jc w:val="both"/>
              <w:rPr>
                <w:rFonts w:ascii="Arial" w:hAnsi="Arial" w:cs="Arial"/>
                <w:bCs/>
                <w:sz w:val="22"/>
                <w:szCs w:val="22"/>
                <w:lang w:val="en-GB"/>
              </w:rPr>
            </w:pPr>
          </w:p>
          <w:p w14:paraId="19033BFB" w14:textId="77777777" w:rsidR="00E713B8" w:rsidRDefault="00E713B8" w:rsidP="00F04850">
            <w:pPr>
              <w:jc w:val="both"/>
              <w:rPr>
                <w:rFonts w:ascii="Arial" w:hAnsi="Arial" w:cs="Arial"/>
                <w:b/>
                <w:sz w:val="22"/>
                <w:szCs w:val="22"/>
                <w:u w:val="single"/>
                <w:lang w:val="en-GB"/>
              </w:rPr>
            </w:pPr>
          </w:p>
          <w:p w14:paraId="2C20C98D" w14:textId="77777777" w:rsidR="00B56BD3" w:rsidRDefault="00B56BD3" w:rsidP="00F04850">
            <w:pPr>
              <w:jc w:val="both"/>
              <w:rPr>
                <w:rFonts w:ascii="Arial" w:hAnsi="Arial" w:cs="Arial"/>
                <w:b/>
                <w:sz w:val="22"/>
                <w:szCs w:val="22"/>
                <w:u w:val="single"/>
                <w:lang w:val="en-GB"/>
              </w:rPr>
            </w:pPr>
          </w:p>
          <w:p w14:paraId="00E0F700" w14:textId="77777777" w:rsidR="00B56BD3" w:rsidRDefault="00B56BD3" w:rsidP="00F04850">
            <w:pPr>
              <w:jc w:val="both"/>
              <w:rPr>
                <w:rFonts w:ascii="Arial" w:hAnsi="Arial" w:cs="Arial"/>
                <w:b/>
                <w:sz w:val="22"/>
                <w:szCs w:val="22"/>
                <w:u w:val="single"/>
                <w:lang w:val="en-GB"/>
              </w:rPr>
            </w:pPr>
          </w:p>
          <w:p w14:paraId="51706722" w14:textId="77777777" w:rsidR="00B56BD3" w:rsidRDefault="00B56BD3" w:rsidP="00F04850">
            <w:pPr>
              <w:jc w:val="both"/>
              <w:rPr>
                <w:rFonts w:ascii="Arial" w:hAnsi="Arial" w:cs="Arial"/>
                <w:b/>
                <w:sz w:val="22"/>
                <w:szCs w:val="22"/>
                <w:u w:val="single"/>
                <w:lang w:val="en-GB"/>
              </w:rPr>
            </w:pPr>
          </w:p>
          <w:p w14:paraId="60315CAA" w14:textId="77777777" w:rsidR="00B56BD3" w:rsidRDefault="00B56BD3" w:rsidP="00F04850">
            <w:pPr>
              <w:jc w:val="both"/>
              <w:rPr>
                <w:rFonts w:ascii="Arial" w:hAnsi="Arial" w:cs="Arial"/>
                <w:b/>
                <w:sz w:val="22"/>
                <w:szCs w:val="22"/>
                <w:u w:val="single"/>
                <w:lang w:val="en-GB"/>
              </w:rPr>
            </w:pPr>
          </w:p>
          <w:p w14:paraId="60BCDED7" w14:textId="77777777" w:rsidR="00B56BD3" w:rsidRDefault="00B56BD3" w:rsidP="00F04850">
            <w:pPr>
              <w:jc w:val="both"/>
              <w:rPr>
                <w:rFonts w:ascii="Arial" w:hAnsi="Arial" w:cs="Arial"/>
                <w:b/>
                <w:sz w:val="22"/>
                <w:szCs w:val="22"/>
                <w:u w:val="single"/>
                <w:lang w:val="en-GB"/>
              </w:rPr>
            </w:pPr>
          </w:p>
          <w:p w14:paraId="48BDCC53" w14:textId="77777777" w:rsidR="00B56BD3" w:rsidRDefault="00B56BD3" w:rsidP="00F04850">
            <w:pPr>
              <w:jc w:val="both"/>
              <w:rPr>
                <w:rFonts w:ascii="Arial" w:hAnsi="Arial" w:cs="Arial"/>
                <w:b/>
                <w:sz w:val="22"/>
                <w:szCs w:val="22"/>
                <w:u w:val="single"/>
                <w:lang w:val="en-GB"/>
              </w:rPr>
            </w:pPr>
          </w:p>
          <w:p w14:paraId="34546D69" w14:textId="77777777" w:rsidR="00B56BD3" w:rsidRDefault="00B56BD3" w:rsidP="00F04850">
            <w:pPr>
              <w:jc w:val="both"/>
              <w:rPr>
                <w:rFonts w:ascii="Arial" w:hAnsi="Arial" w:cs="Arial"/>
                <w:b/>
                <w:sz w:val="22"/>
                <w:szCs w:val="22"/>
                <w:u w:val="single"/>
                <w:lang w:val="en-GB"/>
              </w:rPr>
            </w:pPr>
          </w:p>
          <w:p w14:paraId="25F62625" w14:textId="77777777" w:rsidR="00B56BD3" w:rsidRPr="004E3B2D" w:rsidRDefault="00B56BD3" w:rsidP="00F04850">
            <w:pPr>
              <w:jc w:val="both"/>
              <w:rPr>
                <w:rFonts w:ascii="Arial" w:hAnsi="Arial" w:cs="Arial"/>
                <w:b/>
                <w:sz w:val="22"/>
                <w:szCs w:val="22"/>
                <w:u w:val="single"/>
                <w:lang w:val="en-GB"/>
              </w:rPr>
            </w:pPr>
          </w:p>
        </w:tc>
      </w:tr>
      <w:tr w:rsidR="00007F89" w:rsidRPr="004E3B2D" w14:paraId="027FA718" w14:textId="77777777" w:rsidTr="00F04850">
        <w:tc>
          <w:tcPr>
            <w:tcW w:w="9923" w:type="dxa"/>
            <w:tcBorders>
              <w:top w:val="single" w:sz="4" w:space="0" w:color="auto"/>
              <w:left w:val="single" w:sz="4" w:space="0" w:color="auto"/>
              <w:bottom w:val="single" w:sz="4" w:space="0" w:color="auto"/>
              <w:right w:val="single" w:sz="4" w:space="0" w:color="auto"/>
            </w:tcBorders>
          </w:tcPr>
          <w:p w14:paraId="0A5EADA3"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6D380EAB" w14:textId="77777777" w:rsidR="00F04850" w:rsidRPr="004E3B2D" w:rsidRDefault="00F04850" w:rsidP="00F04850">
            <w:pPr>
              <w:jc w:val="both"/>
              <w:rPr>
                <w:rFonts w:ascii="Arial" w:hAnsi="Arial" w:cs="Arial"/>
                <w:sz w:val="22"/>
                <w:szCs w:val="22"/>
                <w:lang w:val="en-GB"/>
              </w:rPr>
            </w:pPr>
          </w:p>
          <w:p w14:paraId="1A97A8C4"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 of</w:t>
            </w:r>
            <w:proofErr w:type="gramEnd"/>
            <w:r w:rsidR="00CB7638">
              <w:rPr>
                <w:rFonts w:ascii="Arial" w:hAnsi="Arial" w:cs="Arial"/>
                <w:sz w:val="22"/>
                <w:szCs w:val="22"/>
                <w:lang w:val="en-GB"/>
              </w:rPr>
              <w:t xml:space="preserve">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08FCE980" w14:textId="77777777" w:rsidR="009E44B5" w:rsidRDefault="009E44B5" w:rsidP="00F04850">
            <w:pPr>
              <w:jc w:val="both"/>
              <w:rPr>
                <w:rFonts w:ascii="Arial" w:hAnsi="Arial" w:cs="Arial"/>
                <w:sz w:val="22"/>
                <w:szCs w:val="22"/>
                <w:lang w:val="en-GB"/>
              </w:rPr>
            </w:pPr>
          </w:p>
          <w:p w14:paraId="4C60B20A" w14:textId="6D6B3B92" w:rsidR="009E44B5" w:rsidRDefault="009E44B5" w:rsidP="00F04850">
            <w:pPr>
              <w:jc w:val="both"/>
              <w:rPr>
                <w:rFonts w:ascii="Arial" w:hAnsi="Arial" w:cs="Arial"/>
                <w:sz w:val="22"/>
                <w:szCs w:val="22"/>
                <w:lang w:val="en-GB"/>
              </w:rPr>
            </w:pPr>
            <w:r>
              <w:rPr>
                <w:rFonts w:ascii="Arial" w:hAnsi="Arial" w:cs="Arial"/>
                <w:sz w:val="22"/>
                <w:szCs w:val="22"/>
                <w:lang w:val="en-GB"/>
              </w:rPr>
              <w:t>I think there are few changes I would make. Maybe look at following thought the target values and specifications of the critical components in the QFD process. This is picked up in the level 5 module in the following academic year when we move onto the group projects.</w:t>
            </w:r>
          </w:p>
          <w:p w14:paraId="47321762" w14:textId="77777777" w:rsidR="00B56BD3" w:rsidRDefault="00B56BD3" w:rsidP="00F04850">
            <w:pPr>
              <w:jc w:val="both"/>
              <w:rPr>
                <w:rFonts w:ascii="Arial" w:hAnsi="Arial" w:cs="Arial"/>
                <w:sz w:val="22"/>
                <w:szCs w:val="22"/>
                <w:lang w:val="en-GB"/>
              </w:rPr>
            </w:pPr>
          </w:p>
          <w:p w14:paraId="67B7DC92" w14:textId="77777777" w:rsidR="00B56BD3" w:rsidRDefault="00B56BD3" w:rsidP="00F04850">
            <w:pPr>
              <w:jc w:val="both"/>
              <w:rPr>
                <w:rFonts w:ascii="Arial" w:hAnsi="Arial" w:cs="Arial"/>
                <w:sz w:val="22"/>
                <w:szCs w:val="22"/>
                <w:lang w:val="en-GB"/>
              </w:rPr>
            </w:pPr>
          </w:p>
          <w:p w14:paraId="1395C24E" w14:textId="77777777" w:rsidR="00B56BD3" w:rsidRDefault="00B56BD3" w:rsidP="00F04850">
            <w:pPr>
              <w:jc w:val="both"/>
              <w:rPr>
                <w:rFonts w:ascii="Arial" w:hAnsi="Arial" w:cs="Arial"/>
                <w:sz w:val="22"/>
                <w:szCs w:val="22"/>
                <w:lang w:val="en-GB"/>
              </w:rPr>
            </w:pPr>
          </w:p>
          <w:p w14:paraId="734BE813" w14:textId="77777777" w:rsidR="00B56BD3" w:rsidRDefault="00B56BD3" w:rsidP="00F04850">
            <w:pPr>
              <w:jc w:val="both"/>
              <w:rPr>
                <w:rFonts w:ascii="Arial" w:hAnsi="Arial" w:cs="Arial"/>
                <w:sz w:val="22"/>
                <w:szCs w:val="22"/>
                <w:lang w:val="en-GB"/>
              </w:rPr>
            </w:pPr>
          </w:p>
          <w:p w14:paraId="42131484" w14:textId="77777777" w:rsidR="00B56BD3" w:rsidRDefault="00B56BD3" w:rsidP="00F04850">
            <w:pPr>
              <w:jc w:val="both"/>
              <w:rPr>
                <w:rFonts w:ascii="Arial" w:hAnsi="Arial" w:cs="Arial"/>
                <w:sz w:val="22"/>
                <w:szCs w:val="22"/>
                <w:lang w:val="en-GB"/>
              </w:rPr>
            </w:pPr>
          </w:p>
          <w:p w14:paraId="7106F048" w14:textId="77777777" w:rsidR="00B56BD3" w:rsidRDefault="00B56BD3" w:rsidP="00F04850">
            <w:pPr>
              <w:jc w:val="both"/>
              <w:rPr>
                <w:rFonts w:ascii="Arial" w:hAnsi="Arial" w:cs="Arial"/>
                <w:sz w:val="22"/>
                <w:szCs w:val="22"/>
                <w:lang w:val="en-GB"/>
              </w:rPr>
            </w:pPr>
          </w:p>
          <w:p w14:paraId="323CDC50"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w:t>
            </w:r>
            <w:proofErr w:type="gramStart"/>
            <w:r>
              <w:rPr>
                <w:rFonts w:ascii="Arial" w:hAnsi="Arial" w:cs="Arial"/>
                <w:sz w:val="22"/>
                <w:szCs w:val="22"/>
                <w:lang w:val="en-GB"/>
              </w:rPr>
              <w:t>made</w:t>
            </w:r>
            <w:proofErr w:type="gramEnd"/>
            <w:r>
              <w:rPr>
                <w:rFonts w:ascii="Arial" w:hAnsi="Arial" w:cs="Arial"/>
                <w:sz w:val="22"/>
                <w:szCs w:val="22"/>
                <w:lang w:val="en-GB"/>
              </w:rPr>
              <w:t xml:space="preserv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63DCC11A" w14:textId="5E0E4E5D" w:rsidR="00F04850"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1429ABE5" w14:textId="58555E44" w:rsidR="006050BC" w:rsidRPr="004E3B2D" w:rsidRDefault="009E44B5" w:rsidP="00F04850">
            <w:pPr>
              <w:jc w:val="both"/>
              <w:rPr>
                <w:rFonts w:ascii="Arial" w:hAnsi="Arial" w:cs="Arial"/>
                <w:sz w:val="22"/>
                <w:szCs w:val="22"/>
                <w:lang w:val="en-GB"/>
              </w:rPr>
            </w:pPr>
            <w:r>
              <w:rPr>
                <w:rFonts w:ascii="Arial" w:hAnsi="Arial" w:cs="Arial"/>
                <w:sz w:val="22"/>
                <w:szCs w:val="22"/>
                <w:lang w:val="en-GB"/>
              </w:rPr>
              <w:t>Module</w:t>
            </w:r>
            <w:r w:rsidR="006050BC">
              <w:rPr>
                <w:rFonts w:ascii="Arial" w:hAnsi="Arial" w:cs="Arial"/>
                <w:sz w:val="22"/>
                <w:szCs w:val="22"/>
                <w:lang w:val="en-GB"/>
              </w:rPr>
              <w:t xml:space="preserve"> will not be required in the </w:t>
            </w:r>
            <w:r>
              <w:rPr>
                <w:rFonts w:ascii="Arial" w:hAnsi="Arial" w:cs="Arial"/>
                <w:sz w:val="22"/>
                <w:szCs w:val="22"/>
                <w:lang w:val="en-GB"/>
              </w:rPr>
              <w:t>next academic year</w:t>
            </w:r>
          </w:p>
          <w:p w14:paraId="26E8ECB2" w14:textId="77777777" w:rsidR="00F04850" w:rsidRPr="004E3B2D" w:rsidRDefault="00F04850" w:rsidP="00F04850">
            <w:pPr>
              <w:jc w:val="both"/>
              <w:rPr>
                <w:rFonts w:ascii="Arial" w:hAnsi="Arial" w:cs="Arial"/>
                <w:sz w:val="22"/>
                <w:szCs w:val="22"/>
                <w:lang w:val="en-GB"/>
              </w:rPr>
            </w:pPr>
          </w:p>
          <w:p w14:paraId="50CD31DE" w14:textId="77777777" w:rsidR="00F04850" w:rsidRPr="004E3B2D" w:rsidRDefault="00F04850" w:rsidP="00F04850">
            <w:pPr>
              <w:jc w:val="both"/>
              <w:rPr>
                <w:rFonts w:ascii="Arial" w:hAnsi="Arial" w:cs="Arial"/>
                <w:sz w:val="22"/>
                <w:szCs w:val="22"/>
                <w:lang w:val="en-GB"/>
              </w:rPr>
            </w:pPr>
          </w:p>
          <w:p w14:paraId="6AFEFD3E" w14:textId="77777777" w:rsidR="00F04850" w:rsidRPr="004E3B2D" w:rsidRDefault="00F04850" w:rsidP="00F04850">
            <w:pPr>
              <w:jc w:val="both"/>
              <w:rPr>
                <w:rFonts w:ascii="Arial" w:hAnsi="Arial" w:cs="Arial"/>
                <w:sz w:val="22"/>
                <w:szCs w:val="22"/>
                <w:lang w:val="en-GB"/>
              </w:rPr>
            </w:pPr>
          </w:p>
          <w:p w14:paraId="53462D6E" w14:textId="77777777" w:rsidR="00F04850" w:rsidRPr="004E3B2D" w:rsidRDefault="00F04850" w:rsidP="00F04850">
            <w:pPr>
              <w:jc w:val="both"/>
              <w:rPr>
                <w:rFonts w:ascii="Arial" w:hAnsi="Arial" w:cs="Arial"/>
                <w:sz w:val="22"/>
                <w:szCs w:val="22"/>
                <w:lang w:val="en-GB"/>
              </w:rPr>
            </w:pPr>
          </w:p>
          <w:p w14:paraId="4649C32E" w14:textId="77777777" w:rsidR="00F04850" w:rsidRPr="004E3B2D" w:rsidRDefault="00F04850" w:rsidP="00F04850">
            <w:pPr>
              <w:jc w:val="both"/>
              <w:rPr>
                <w:rFonts w:ascii="Arial" w:hAnsi="Arial" w:cs="Arial"/>
                <w:sz w:val="22"/>
                <w:szCs w:val="22"/>
                <w:lang w:val="en-GB"/>
              </w:rPr>
            </w:pPr>
          </w:p>
          <w:p w14:paraId="16D19CF8" w14:textId="77777777" w:rsidR="00F04850" w:rsidRPr="004E3B2D" w:rsidRDefault="00F04850" w:rsidP="00F04850">
            <w:pPr>
              <w:jc w:val="both"/>
              <w:rPr>
                <w:rFonts w:ascii="Arial" w:hAnsi="Arial" w:cs="Arial"/>
                <w:sz w:val="22"/>
                <w:szCs w:val="22"/>
                <w:lang w:val="en-GB"/>
              </w:rPr>
            </w:pPr>
          </w:p>
        </w:tc>
      </w:tr>
      <w:tr w:rsidR="00007F89" w:rsidRPr="004E3B2D" w14:paraId="0DDCEE5F" w14:textId="77777777" w:rsidTr="00F04850">
        <w:tc>
          <w:tcPr>
            <w:tcW w:w="9923" w:type="dxa"/>
            <w:tcBorders>
              <w:top w:val="single" w:sz="4" w:space="0" w:color="auto"/>
              <w:left w:val="single" w:sz="4" w:space="0" w:color="auto"/>
              <w:bottom w:val="single" w:sz="4" w:space="0" w:color="auto"/>
              <w:right w:val="single" w:sz="4" w:space="0" w:color="auto"/>
            </w:tcBorders>
          </w:tcPr>
          <w:p w14:paraId="763A04C1" w14:textId="77777777" w:rsidR="00007F89" w:rsidRPr="004E3B2D" w:rsidRDefault="00007F89" w:rsidP="00007F89">
            <w:pPr>
              <w:jc w:val="both"/>
              <w:rPr>
                <w:rFonts w:ascii="Arial" w:hAnsi="Arial" w:cs="Arial"/>
                <w:sz w:val="22"/>
                <w:szCs w:val="22"/>
                <w:lang w:val="en-GB"/>
              </w:rPr>
            </w:pPr>
          </w:p>
          <w:p w14:paraId="2AD5536F" w14:textId="30827283"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620AEA" w:rsidRPr="00620AEA">
              <w:rPr>
                <w:rFonts w:ascii="Blackadder ITC" w:hAnsi="Blackadder ITC" w:cs="Arial"/>
                <w:b/>
                <w:bCs/>
                <w:sz w:val="22"/>
                <w:szCs w:val="22"/>
                <w:lang w:val="en-GB"/>
              </w:rPr>
              <w:t>Dave Holley</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620AEA">
              <w:rPr>
                <w:rFonts w:ascii="Arial" w:hAnsi="Arial" w:cs="Arial"/>
                <w:b/>
                <w:bCs/>
                <w:sz w:val="22"/>
                <w:szCs w:val="22"/>
                <w:lang w:val="en-GB"/>
              </w:rPr>
              <w:t>24/04/2026</w:t>
            </w:r>
          </w:p>
          <w:p w14:paraId="54EE8258" w14:textId="77777777" w:rsidR="00F04850" w:rsidRPr="004E3B2D" w:rsidRDefault="00F04850" w:rsidP="00007F89">
            <w:pPr>
              <w:jc w:val="both"/>
              <w:rPr>
                <w:rFonts w:ascii="Arial" w:hAnsi="Arial" w:cs="Arial"/>
                <w:b/>
                <w:bCs/>
                <w:sz w:val="22"/>
                <w:szCs w:val="22"/>
                <w:lang w:val="en-GB"/>
              </w:rPr>
            </w:pPr>
          </w:p>
          <w:p w14:paraId="5D0B4C93"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5857EBE"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D5C029C" w14:textId="77777777" w:rsidR="00F04850" w:rsidRPr="004E3B2D" w:rsidRDefault="00F04850" w:rsidP="00F04850">
            <w:pPr>
              <w:jc w:val="both"/>
              <w:rPr>
                <w:rFonts w:ascii="Arial" w:hAnsi="Arial" w:cs="Arial"/>
                <w:sz w:val="22"/>
                <w:szCs w:val="22"/>
                <w:u w:val="single"/>
                <w:lang w:val="en-GB"/>
              </w:rPr>
            </w:pPr>
          </w:p>
        </w:tc>
      </w:tr>
    </w:tbl>
    <w:p w14:paraId="6FB161DD"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A00818" w14:textId="77777777" w:rsidR="0040002F" w:rsidRDefault="0040002F" w:rsidP="007D6054">
      <w:r>
        <w:separator/>
      </w:r>
    </w:p>
  </w:endnote>
  <w:endnote w:type="continuationSeparator" w:id="0">
    <w:p w14:paraId="3FA47C7C"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0998D9" w14:textId="77777777" w:rsidR="0040002F" w:rsidRDefault="0040002F" w:rsidP="007D6054">
      <w:r>
        <w:separator/>
      </w:r>
    </w:p>
  </w:footnote>
  <w:footnote w:type="continuationSeparator" w:id="0">
    <w:p w14:paraId="23111943"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B0675D"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962031187">
    <w:abstractNumId w:val="0"/>
  </w:num>
  <w:num w:numId="2" w16cid:durableId="188698466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2491E"/>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703C4"/>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5F1A8A"/>
    <w:rsid w:val="006050BC"/>
    <w:rsid w:val="00610B96"/>
    <w:rsid w:val="00620AEA"/>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86FE5"/>
    <w:rsid w:val="00894ED4"/>
    <w:rsid w:val="008B4A68"/>
    <w:rsid w:val="008D6AD1"/>
    <w:rsid w:val="008F4DFB"/>
    <w:rsid w:val="009160B2"/>
    <w:rsid w:val="00925BC1"/>
    <w:rsid w:val="00934282"/>
    <w:rsid w:val="009439EF"/>
    <w:rsid w:val="00972487"/>
    <w:rsid w:val="009955B6"/>
    <w:rsid w:val="009965E9"/>
    <w:rsid w:val="009C7C77"/>
    <w:rsid w:val="009E44B5"/>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63FE99"/>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343</Words>
  <Characters>1873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David Holley</cp:lastModifiedBy>
  <cp:revision>10</cp:revision>
  <cp:lastPrinted>2009-06-12T12:35:00Z</cp:lastPrinted>
  <dcterms:created xsi:type="dcterms:W3CDTF">2026-04-24T13:57:00Z</dcterms:created>
  <dcterms:modified xsi:type="dcterms:W3CDTF">2026-04-24T14:04:00Z</dcterms:modified>
</cp:coreProperties>
</file>