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D3A7E" w14:textId="7AAA6FCA" w:rsidR="27550A1E" w:rsidRDefault="00984C6D" w:rsidP="27550A1E">
      <w:pPr>
        <w:spacing w:after="45"/>
        <w:rPr>
          <w:rFonts w:ascii="UICTFontTextStyleBody" w:eastAsia="UICTFontTextStyleBody" w:hAnsi="UICTFontTextStyleBody" w:cs="UICTFontTextStyleBody"/>
          <w:b/>
          <w:bCs/>
          <w:sz w:val="42"/>
          <w:szCs w:val="42"/>
        </w:rPr>
      </w:pPr>
      <w:r>
        <w:rPr>
          <w:rFonts w:ascii="UICTFontTextStyleBody" w:eastAsia="UICTFontTextStyleBody" w:hAnsi="UICTFontTextStyleBody" w:cs="UICTFontTextStyleBody"/>
          <w:b/>
          <w:bCs/>
          <w:sz w:val="42"/>
          <w:szCs w:val="42"/>
        </w:rPr>
        <w:t>Di</w:t>
      </w:r>
      <w:r w:rsidR="008B09BB">
        <w:rPr>
          <w:rFonts w:ascii="UICTFontTextStyleBody" w:eastAsia="UICTFontTextStyleBody" w:hAnsi="UICTFontTextStyleBody" w:cs="UICTFontTextStyleBody"/>
          <w:b/>
          <w:bCs/>
          <w:sz w:val="42"/>
          <w:szCs w:val="42"/>
        </w:rPr>
        <w:t xml:space="preserve">gital literacy </w:t>
      </w:r>
    </w:p>
    <w:p w14:paraId="1A510815" w14:textId="300CD1B8" w:rsidR="3292D46E" w:rsidRDefault="3292D46E" w:rsidP="27550A1E">
      <w:pPr>
        <w:spacing w:after="45"/>
      </w:pPr>
      <w:r w:rsidRPr="27550A1E">
        <w:rPr>
          <w:rFonts w:ascii="UICTFontTextStyleBody" w:eastAsia="UICTFontTextStyleBody" w:hAnsi="UICTFontTextStyleBody" w:cs="UICTFontTextStyleBody"/>
          <w:b/>
          <w:bCs/>
          <w:sz w:val="42"/>
          <w:szCs w:val="42"/>
        </w:rPr>
        <w:t>Laurie Sewell ECEY5004</w:t>
      </w:r>
    </w:p>
    <w:p w14:paraId="61A2C5D7" w14:textId="5B8C7F4A" w:rsidR="3292D46E" w:rsidRDefault="3292D46E">
      <w:r>
        <w:br/>
      </w:r>
    </w:p>
    <w:p w14:paraId="6CF8FB4F" w14:textId="725BD2E2" w:rsidR="3292D46E" w:rsidRDefault="3292D46E">
      <w:r w:rsidRPr="27550A1E">
        <w:rPr>
          <w:rFonts w:ascii="UICTFontTextStyleBody" w:eastAsia="UICTFontTextStyleBody" w:hAnsi="UICTFontTextStyleBody" w:cs="UICTFontTextStyleBody"/>
          <w:sz w:val="25"/>
          <w:szCs w:val="25"/>
        </w:rPr>
        <w:t>Language and literacy in the digital age</w:t>
      </w:r>
    </w:p>
    <w:p w14:paraId="7DBA9E9A" w14:textId="3292F051" w:rsidR="3292D46E" w:rsidRDefault="3292D46E">
      <w:r>
        <w:br/>
      </w:r>
    </w:p>
    <w:p w14:paraId="77DD41D2" w14:textId="646DFD1A" w:rsidR="3292D46E" w:rsidRDefault="3292D46E" w:rsidP="151C5A7A">
      <w:pPr>
        <w:pStyle w:val="ListParagraph"/>
        <w:numPr>
          <w:ilvl w:val="0"/>
          <w:numId w:val="1"/>
        </w:numPr>
        <w:spacing w:line="360" w:lineRule="auto"/>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 xml:space="preserve">It’s evident that children develop both language and literacy </w:t>
      </w:r>
      <w:bookmarkStart w:id="0" w:name="_Int_ggv973LK"/>
      <w:r w:rsidRPr="151C5A7A">
        <w:rPr>
          <w:rFonts w:ascii="UICTFontTextStyleBody" w:eastAsia="UICTFontTextStyleBody" w:hAnsi="UICTFontTextStyleBody" w:cs="UICTFontTextStyleBody"/>
          <w:sz w:val="25"/>
          <w:szCs w:val="25"/>
        </w:rPr>
        <w:t>through the use of</w:t>
      </w:r>
      <w:bookmarkEnd w:id="0"/>
      <w:r w:rsidRPr="151C5A7A">
        <w:rPr>
          <w:rFonts w:ascii="UICTFontTextStyleBody" w:eastAsia="UICTFontTextStyleBody" w:hAnsi="UICTFontTextStyleBody" w:cs="UICTFontTextStyleBody"/>
          <w:sz w:val="25"/>
          <w:szCs w:val="25"/>
        </w:rPr>
        <w:t xml:space="preserve"> stories and storytelling. Storytelling in early years is considered essential practice, not only will children develop both language and literacy skills but also develop creativity and imagination therefore reading and introducing children to stories is essential to their development. The</w:t>
      </w:r>
      <w:r w:rsidR="4CB9016D" w:rsidRPr="151C5A7A">
        <w:rPr>
          <w:rFonts w:ascii="UICTFontTextStyleBody" w:eastAsia="UICTFontTextStyleBody" w:hAnsi="UICTFontTextStyleBody" w:cs="UICTFontTextStyleBody"/>
          <w:sz w:val="25"/>
          <w:szCs w:val="25"/>
        </w:rPr>
        <w:t>re</w:t>
      </w:r>
      <w:r w:rsidRPr="151C5A7A">
        <w:rPr>
          <w:rFonts w:ascii="UICTFontTextStyleBody" w:eastAsia="UICTFontTextStyleBody" w:hAnsi="UICTFontTextStyleBody" w:cs="UICTFontTextStyleBody"/>
          <w:sz w:val="25"/>
          <w:szCs w:val="25"/>
        </w:rPr>
        <w:t xml:space="preserve"> are </w:t>
      </w:r>
      <w:r w:rsidR="65D8F56E" w:rsidRPr="151C5A7A">
        <w:rPr>
          <w:rFonts w:ascii="UICTFontTextStyleBody" w:eastAsia="UICTFontTextStyleBody" w:hAnsi="UICTFontTextStyleBody" w:cs="UICTFontTextStyleBody"/>
          <w:sz w:val="25"/>
          <w:szCs w:val="25"/>
        </w:rPr>
        <w:t>many ways</w:t>
      </w:r>
      <w:r w:rsidRPr="151C5A7A">
        <w:rPr>
          <w:rFonts w:ascii="UICTFontTextStyleBody" w:eastAsia="UICTFontTextStyleBody" w:hAnsi="UICTFontTextStyleBody" w:cs="UICTFontTextStyleBody"/>
          <w:sz w:val="25"/>
          <w:szCs w:val="25"/>
        </w:rPr>
        <w:t xml:space="preserve"> to introduce children to stories this can be done by reading a book using a story sack, storytelling and in more recent years children can use digital books and audio books. There is a lot of debate as to what technique is best for developing children’s language and literacy skills. </w:t>
      </w:r>
      <w:r w:rsidR="54C062F7" w:rsidRPr="151C5A7A">
        <w:rPr>
          <w:rFonts w:ascii="UICTFontTextStyleBody" w:eastAsia="UICTFontTextStyleBody" w:hAnsi="UICTFontTextStyleBody" w:cs="UICTFontTextStyleBody"/>
          <w:sz w:val="25"/>
          <w:szCs w:val="25"/>
        </w:rPr>
        <w:t>Therefore,</w:t>
      </w:r>
      <w:r w:rsidRPr="151C5A7A">
        <w:rPr>
          <w:rFonts w:ascii="UICTFontTextStyleBody" w:eastAsia="UICTFontTextStyleBody" w:hAnsi="UICTFontTextStyleBody" w:cs="UICTFontTextStyleBody"/>
          <w:sz w:val="25"/>
          <w:szCs w:val="25"/>
        </w:rPr>
        <w:t xml:space="preserve"> providing children with a wide range of opportunities to experience and explore different ways will help children develop and identify their own individual interests to language and literacy to promote listening, talking, communicating, writing and reading. </w:t>
      </w:r>
    </w:p>
    <w:p w14:paraId="2FFF9440" w14:textId="6AC52E41" w:rsidR="3292D46E" w:rsidRDefault="3292D46E" w:rsidP="151C5A7A">
      <w:pPr>
        <w:pStyle w:val="ListParagraph"/>
        <w:numPr>
          <w:ilvl w:val="0"/>
          <w:numId w:val="1"/>
        </w:numPr>
        <w:spacing w:line="360" w:lineRule="auto"/>
      </w:pPr>
      <w:r>
        <w:br/>
      </w:r>
    </w:p>
    <w:p w14:paraId="61E04A29" w14:textId="3223043A" w:rsidR="3292D46E" w:rsidRDefault="3292D46E" w:rsidP="151C5A7A">
      <w:pPr>
        <w:pStyle w:val="ListParagraph"/>
        <w:numPr>
          <w:ilvl w:val="0"/>
          <w:numId w:val="1"/>
        </w:numPr>
        <w:spacing w:line="360" w:lineRule="auto"/>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Babies are first introduced to language from within the womb, research suggests that babies can hear from within the womb from around 24 weeks</w:t>
      </w:r>
      <w:r w:rsidR="00E83FEE" w:rsidRPr="151C5A7A">
        <w:rPr>
          <w:rFonts w:ascii="UICTFontTextStyleBody" w:eastAsia="UICTFontTextStyleBody" w:hAnsi="UICTFontTextStyleBody" w:cs="UICTFontTextStyleBody"/>
          <w:sz w:val="25"/>
          <w:szCs w:val="25"/>
        </w:rPr>
        <w:t xml:space="preserve"> (Bennett</w:t>
      </w:r>
      <w:r w:rsidRPr="151C5A7A">
        <w:rPr>
          <w:rFonts w:ascii="UICTFontTextStyleBody" w:eastAsia="UICTFontTextStyleBody" w:hAnsi="UICTFontTextStyleBody" w:cs="UICTFontTextStyleBody"/>
          <w:sz w:val="25"/>
          <w:szCs w:val="25"/>
        </w:rPr>
        <w:t xml:space="preserve"> 2022</w:t>
      </w:r>
      <w:r w:rsidR="799A89D2" w:rsidRPr="151C5A7A">
        <w:rPr>
          <w:rFonts w:ascii="UICTFontTextStyleBody" w:eastAsia="UICTFontTextStyleBody" w:hAnsi="UICTFontTextStyleBody" w:cs="UICTFontTextStyleBody"/>
          <w:sz w:val="25"/>
          <w:szCs w:val="25"/>
        </w:rPr>
        <w:t xml:space="preserve">). </w:t>
      </w:r>
      <w:r w:rsidRPr="151C5A7A">
        <w:rPr>
          <w:rFonts w:ascii="UICTFontTextStyleBody" w:eastAsia="UICTFontTextStyleBody" w:hAnsi="UICTFontTextStyleBody" w:cs="UICTFontTextStyleBody"/>
          <w:sz w:val="25"/>
          <w:szCs w:val="25"/>
        </w:rPr>
        <w:t xml:space="preserve">Babies can also distinguish their mothers voice from another, and at full term babies with hearing ability are able to hear at the same level as an adult, by singing and talking to a baby in the womb research </w:t>
      </w:r>
      <w:r w:rsidR="3D5508CE" w:rsidRPr="151C5A7A">
        <w:rPr>
          <w:rFonts w:ascii="UICTFontTextStyleBody" w:eastAsia="UICTFontTextStyleBody" w:hAnsi="UICTFontTextStyleBody" w:cs="UICTFontTextStyleBody"/>
          <w:sz w:val="25"/>
          <w:szCs w:val="25"/>
        </w:rPr>
        <w:t>has</w:t>
      </w:r>
      <w:r w:rsidRPr="151C5A7A">
        <w:rPr>
          <w:rFonts w:ascii="UICTFontTextStyleBody" w:eastAsia="UICTFontTextStyleBody" w:hAnsi="UICTFontTextStyleBody" w:cs="UICTFontTextStyleBody"/>
          <w:sz w:val="25"/>
          <w:szCs w:val="25"/>
        </w:rPr>
        <w:t xml:space="preserve"> shown that babies are </w:t>
      </w:r>
      <w:r w:rsidR="53C22406" w:rsidRPr="151C5A7A">
        <w:rPr>
          <w:rFonts w:ascii="UICTFontTextStyleBody" w:eastAsia="UICTFontTextStyleBody" w:hAnsi="UICTFontTextStyleBody" w:cs="UICTFontTextStyleBody"/>
          <w:sz w:val="25"/>
          <w:szCs w:val="25"/>
        </w:rPr>
        <w:t>comforted and</w:t>
      </w:r>
      <w:r w:rsidRPr="151C5A7A">
        <w:rPr>
          <w:rFonts w:ascii="UICTFontTextStyleBody" w:eastAsia="UICTFontTextStyleBody" w:hAnsi="UICTFontTextStyleBody" w:cs="UICTFontTextStyleBody"/>
          <w:sz w:val="25"/>
          <w:szCs w:val="25"/>
        </w:rPr>
        <w:t xml:space="preserve"> relaxed by these sounds proving opportunities for early language development and attachment. New research </w:t>
      </w:r>
      <w:r w:rsidR="25932149" w:rsidRPr="151C5A7A">
        <w:rPr>
          <w:rFonts w:ascii="UICTFontTextStyleBody" w:eastAsia="UICTFontTextStyleBody" w:hAnsi="UICTFontTextStyleBody" w:cs="UICTFontTextStyleBody"/>
          <w:sz w:val="25"/>
          <w:szCs w:val="25"/>
        </w:rPr>
        <w:t>has</w:t>
      </w:r>
      <w:r w:rsidRPr="151C5A7A">
        <w:rPr>
          <w:rFonts w:ascii="UICTFontTextStyleBody" w:eastAsia="UICTFontTextStyleBody" w:hAnsi="UICTFontTextStyleBody" w:cs="UICTFontTextStyleBody"/>
          <w:sz w:val="25"/>
          <w:szCs w:val="25"/>
        </w:rPr>
        <w:t xml:space="preserve"> found that unborn babies can also remember what they hear from inside womb for example </w:t>
      </w:r>
      <w:r w:rsidR="50E00437" w:rsidRPr="151C5A7A">
        <w:rPr>
          <w:rFonts w:ascii="UICTFontTextStyleBody" w:eastAsia="UICTFontTextStyleBody" w:hAnsi="UICTFontTextStyleBody" w:cs="UICTFontTextStyleBody"/>
          <w:sz w:val="25"/>
          <w:szCs w:val="25"/>
        </w:rPr>
        <w:t>by</w:t>
      </w:r>
      <w:r w:rsidRPr="151C5A7A">
        <w:rPr>
          <w:rFonts w:ascii="UICTFontTextStyleBody" w:eastAsia="UICTFontTextStyleBody" w:hAnsi="UICTFontTextStyleBody" w:cs="UICTFontTextStyleBody"/>
          <w:sz w:val="25"/>
          <w:szCs w:val="25"/>
        </w:rPr>
        <w:t xml:space="preserve"> measuring foetal heart rates repeated rhymes and song have </w:t>
      </w:r>
      <w:r w:rsidRPr="151C5A7A">
        <w:rPr>
          <w:rFonts w:ascii="UICTFontTextStyleBody" w:eastAsia="UICTFontTextStyleBody" w:hAnsi="UICTFontTextStyleBody" w:cs="UICTFontTextStyleBody"/>
          <w:sz w:val="25"/>
          <w:szCs w:val="25"/>
        </w:rPr>
        <w:lastRenderedPageBreak/>
        <w:t>been proven to calm and relax the baby noticing unborn babies react differently when exposed to the same rhyme and story repeatedly over compared to hearing a story or rhyme for the first time</w:t>
      </w:r>
      <w:r w:rsidR="718D919E" w:rsidRPr="151C5A7A">
        <w:rPr>
          <w:rFonts w:ascii="UICTFontTextStyleBody" w:eastAsia="UICTFontTextStyleBody" w:hAnsi="UICTFontTextStyleBody" w:cs="UICTFontTextStyleBody"/>
          <w:sz w:val="25"/>
          <w:szCs w:val="25"/>
        </w:rPr>
        <w:t xml:space="preserve"> (</w:t>
      </w:r>
      <w:proofErr w:type="spellStart"/>
      <w:r w:rsidR="718D919E" w:rsidRPr="151C5A7A">
        <w:rPr>
          <w:rFonts w:ascii="UICTFontTextStyleBody" w:eastAsia="UICTFontTextStyleBody" w:hAnsi="UICTFontTextStyleBody" w:cs="UICTFontTextStyleBody"/>
          <w:sz w:val="25"/>
          <w:szCs w:val="25"/>
        </w:rPr>
        <w:t>Aptaclub</w:t>
      </w:r>
      <w:r w:rsidRPr="151C5A7A">
        <w:rPr>
          <w:rFonts w:ascii="UICTFontTextStyleBody" w:eastAsia="UICTFontTextStyleBody" w:hAnsi="UICTFontTextStyleBody" w:cs="UICTFontTextStyleBody"/>
          <w:sz w:val="25"/>
          <w:szCs w:val="25"/>
        </w:rPr>
        <w:t>b</w:t>
      </w:r>
      <w:proofErr w:type="spellEnd"/>
      <w:r w:rsidRPr="151C5A7A">
        <w:rPr>
          <w:rFonts w:ascii="UICTFontTextStyleBody" w:eastAsia="UICTFontTextStyleBody" w:hAnsi="UICTFontTextStyleBody" w:cs="UICTFontTextStyleBody"/>
          <w:sz w:val="25"/>
          <w:szCs w:val="25"/>
        </w:rPr>
        <w:t xml:space="preserve"> 202</w:t>
      </w:r>
      <w:r w:rsidR="46BC29BE" w:rsidRPr="151C5A7A">
        <w:rPr>
          <w:rFonts w:ascii="UICTFontTextStyleBody" w:eastAsia="UICTFontTextStyleBody" w:hAnsi="UICTFontTextStyleBody" w:cs="UICTFontTextStyleBody"/>
          <w:sz w:val="25"/>
          <w:szCs w:val="25"/>
        </w:rPr>
        <w:t>3).</w:t>
      </w:r>
      <w:r w:rsidRPr="151C5A7A">
        <w:rPr>
          <w:rFonts w:ascii="UICTFontTextStyleBody" w:eastAsia="UICTFontTextStyleBody" w:hAnsi="UICTFontTextStyleBody" w:cs="UICTFontTextStyleBody"/>
          <w:sz w:val="25"/>
          <w:szCs w:val="25"/>
        </w:rPr>
        <w:t xml:space="preserve"> By a child’s first birthday they would </w:t>
      </w:r>
      <w:r w:rsidR="490DA200" w:rsidRPr="151C5A7A">
        <w:rPr>
          <w:rFonts w:ascii="UICTFontTextStyleBody" w:eastAsia="UICTFontTextStyleBody" w:hAnsi="UICTFontTextStyleBody" w:cs="UICTFontTextStyleBody"/>
          <w:sz w:val="25"/>
          <w:szCs w:val="25"/>
        </w:rPr>
        <w:t>have</w:t>
      </w:r>
      <w:r w:rsidRPr="151C5A7A">
        <w:rPr>
          <w:rFonts w:ascii="UICTFontTextStyleBody" w:eastAsia="UICTFontTextStyleBody" w:hAnsi="UICTFontTextStyleBody" w:cs="UICTFontTextStyleBody"/>
          <w:sz w:val="25"/>
          <w:szCs w:val="25"/>
        </w:rPr>
        <w:t xml:space="preserve"> learnt and heard enough words to speak their native language. The more </w:t>
      </w:r>
      <w:r w:rsidR="0F160E8A" w:rsidRPr="151C5A7A">
        <w:rPr>
          <w:rFonts w:ascii="UICTFontTextStyleBody" w:eastAsia="UICTFontTextStyleBody" w:hAnsi="UICTFontTextStyleBody" w:cs="UICTFontTextStyleBody"/>
          <w:sz w:val="25"/>
          <w:szCs w:val="25"/>
        </w:rPr>
        <w:t>words a</w:t>
      </w:r>
      <w:r w:rsidRPr="151C5A7A">
        <w:rPr>
          <w:rFonts w:ascii="UICTFontTextStyleBody" w:eastAsia="UICTFontTextStyleBody" w:hAnsi="UICTFontTextStyleBody" w:cs="UICTFontTextStyleBody"/>
          <w:sz w:val="25"/>
          <w:szCs w:val="25"/>
        </w:rPr>
        <w:t xml:space="preserve"> baby is introduce to the better the baby will be at developing language. Children who are read to regularly know more language and are more likely to reach their reading age ability at the stage (</w:t>
      </w:r>
      <w:proofErr w:type="spellStart"/>
      <w:r w:rsidRPr="151C5A7A">
        <w:rPr>
          <w:rFonts w:ascii="UICTFontTextStyleBody" w:eastAsia="UICTFontTextStyleBody" w:hAnsi="UICTFontTextStyleBody" w:cs="UICTFontTextStyleBody"/>
          <w:sz w:val="25"/>
          <w:szCs w:val="25"/>
        </w:rPr>
        <w:t>Nemors</w:t>
      </w:r>
      <w:proofErr w:type="spellEnd"/>
      <w:r w:rsidRPr="151C5A7A">
        <w:rPr>
          <w:rFonts w:ascii="UICTFontTextStyleBody" w:eastAsia="UICTFontTextStyleBody" w:hAnsi="UICTFontTextStyleBody" w:cs="UICTFontTextStyleBody"/>
          <w:sz w:val="25"/>
          <w:szCs w:val="25"/>
        </w:rPr>
        <w:t xml:space="preserve"> kids health 2023).</w:t>
      </w:r>
    </w:p>
    <w:p w14:paraId="139AC4B5" w14:textId="0BE8E78B" w:rsidR="3292D46E" w:rsidRDefault="3292D46E" w:rsidP="151C5A7A">
      <w:pPr>
        <w:pStyle w:val="ListParagraph"/>
        <w:numPr>
          <w:ilvl w:val="0"/>
          <w:numId w:val="1"/>
        </w:numPr>
        <w:spacing w:line="360" w:lineRule="auto"/>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 xml:space="preserve">Reading with children is also another way to form a connection. This can be achieved </w:t>
      </w:r>
      <w:r w:rsidR="25D7518B" w:rsidRPr="151C5A7A">
        <w:rPr>
          <w:rFonts w:ascii="UICTFontTextStyleBody" w:eastAsia="UICTFontTextStyleBody" w:hAnsi="UICTFontTextStyleBody" w:cs="UICTFontTextStyleBody"/>
          <w:sz w:val="25"/>
          <w:szCs w:val="25"/>
        </w:rPr>
        <w:t>using</w:t>
      </w:r>
      <w:r w:rsidRPr="151C5A7A">
        <w:rPr>
          <w:rFonts w:ascii="UICTFontTextStyleBody" w:eastAsia="UICTFontTextStyleBody" w:hAnsi="UICTFontTextStyleBody" w:cs="UICTFontTextStyleBody"/>
          <w:sz w:val="25"/>
          <w:szCs w:val="25"/>
        </w:rPr>
        <w:t xml:space="preserve"> eye contact</w:t>
      </w:r>
      <w:r w:rsidR="36440630" w:rsidRPr="151C5A7A">
        <w:rPr>
          <w:rFonts w:ascii="UICTFontTextStyleBody" w:eastAsia="UICTFontTextStyleBody" w:hAnsi="UICTFontTextStyleBody" w:cs="UICTFontTextStyleBody"/>
          <w:sz w:val="25"/>
          <w:szCs w:val="25"/>
        </w:rPr>
        <w:t>.</w:t>
      </w:r>
      <w:r w:rsidRPr="151C5A7A">
        <w:rPr>
          <w:rFonts w:ascii="UICTFontTextStyleBody" w:eastAsia="UICTFontTextStyleBody" w:hAnsi="UICTFontTextStyleBody" w:cs="UICTFontTextStyleBody"/>
          <w:sz w:val="25"/>
          <w:szCs w:val="25"/>
        </w:rPr>
        <w:t xml:space="preserve"> Roos </w:t>
      </w:r>
      <w:r w:rsidR="0C13DAAF" w:rsidRPr="151C5A7A">
        <w:rPr>
          <w:rFonts w:ascii="UICTFontTextStyleBody" w:eastAsia="UICTFontTextStyleBody" w:hAnsi="UICTFontTextStyleBody" w:cs="UICTFontTextStyleBody"/>
          <w:sz w:val="25"/>
          <w:szCs w:val="25"/>
        </w:rPr>
        <w:t>(</w:t>
      </w:r>
      <w:r w:rsidRPr="151C5A7A">
        <w:rPr>
          <w:rFonts w:ascii="UICTFontTextStyleBody" w:eastAsia="UICTFontTextStyleBody" w:hAnsi="UICTFontTextStyleBody" w:cs="UICTFontTextStyleBody"/>
          <w:sz w:val="25"/>
          <w:szCs w:val="25"/>
        </w:rPr>
        <w:t xml:space="preserve">2022) suggest that when eye contact is used during story telling the listener feels noticed by the reader helping form a connection. </w:t>
      </w:r>
      <w:proofErr w:type="spellStart"/>
      <w:r w:rsidRPr="151C5A7A">
        <w:rPr>
          <w:rFonts w:ascii="UICTFontTextStyleBody" w:eastAsia="UICTFontTextStyleBody" w:hAnsi="UICTFontTextStyleBody" w:cs="UICTFontTextStyleBody"/>
          <w:sz w:val="25"/>
          <w:szCs w:val="25"/>
        </w:rPr>
        <w:t>Bowkett</w:t>
      </w:r>
      <w:proofErr w:type="spellEnd"/>
      <w:r w:rsidRPr="151C5A7A">
        <w:rPr>
          <w:rFonts w:ascii="UICTFontTextStyleBody" w:eastAsia="UICTFontTextStyleBody" w:hAnsi="UICTFontTextStyleBody" w:cs="UICTFontTextStyleBody"/>
          <w:sz w:val="25"/>
          <w:szCs w:val="25"/>
        </w:rPr>
        <w:t xml:space="preserve"> (no date) believes that when children are looking at the storyteller and not a book with pictures the storyteller is able to give more eye contact and interact more with children providing opportunities to notice body language suggesting that this approach gives everyone a completely different experience.</w:t>
      </w:r>
    </w:p>
    <w:p w14:paraId="35F24850" w14:textId="61665E41" w:rsidR="3292D46E" w:rsidRDefault="3292D46E" w:rsidP="151C5A7A">
      <w:pPr>
        <w:pStyle w:val="ListParagraph"/>
        <w:numPr>
          <w:ilvl w:val="0"/>
          <w:numId w:val="1"/>
        </w:numPr>
        <w:spacing w:line="360" w:lineRule="auto"/>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 xml:space="preserve">Berkowitz (2011) also believed that a book can distract the reader </w:t>
      </w:r>
      <w:r w:rsidR="28D7C132" w:rsidRPr="151C5A7A">
        <w:rPr>
          <w:rFonts w:ascii="UICTFontTextStyleBody" w:eastAsia="UICTFontTextStyleBody" w:hAnsi="UICTFontTextStyleBody" w:cs="UICTFontTextStyleBody"/>
          <w:sz w:val="25"/>
          <w:szCs w:val="25"/>
        </w:rPr>
        <w:t xml:space="preserve">making </w:t>
      </w:r>
      <w:r w:rsidR="50732EC7" w:rsidRPr="151C5A7A">
        <w:rPr>
          <w:rFonts w:ascii="UICTFontTextStyleBody" w:eastAsia="UICTFontTextStyleBody" w:hAnsi="UICTFontTextStyleBody" w:cs="UICTFontTextStyleBody"/>
          <w:sz w:val="25"/>
          <w:szCs w:val="25"/>
        </w:rPr>
        <w:t>direct eye</w:t>
      </w:r>
      <w:r w:rsidRPr="151C5A7A">
        <w:rPr>
          <w:rFonts w:ascii="UICTFontTextStyleBody" w:eastAsia="UICTFontTextStyleBody" w:hAnsi="UICTFontTextStyleBody" w:cs="UICTFontTextStyleBody"/>
          <w:sz w:val="25"/>
          <w:szCs w:val="25"/>
        </w:rPr>
        <w:t xml:space="preserve"> contact with the children, missing valuable opportunities to read the children’s body and facial expressions. </w:t>
      </w:r>
      <w:r w:rsidR="43687350" w:rsidRPr="151C5A7A">
        <w:rPr>
          <w:rFonts w:ascii="UICTFontTextStyleBody" w:eastAsia="UICTFontTextStyleBody" w:hAnsi="UICTFontTextStyleBody" w:cs="UICTFontTextStyleBody"/>
          <w:sz w:val="25"/>
          <w:szCs w:val="25"/>
        </w:rPr>
        <w:t>Berkowitz</w:t>
      </w:r>
      <w:r w:rsidR="04292DBC" w:rsidRPr="151C5A7A">
        <w:rPr>
          <w:rFonts w:ascii="UICTFontTextStyleBody" w:eastAsia="UICTFontTextStyleBody" w:hAnsi="UICTFontTextStyleBody" w:cs="UICTFontTextStyleBody"/>
          <w:sz w:val="25"/>
          <w:szCs w:val="25"/>
        </w:rPr>
        <w:t xml:space="preserve"> also promotes the importance of oral storytelling as he believes by not using pictures children can form their own image of the character this also helps develop children’s creativity and imagination and provides children with the opportunity to create their own ideas for example when the storyteller tells a story about a little boy on a bike in a park children can visualise their own experience </w:t>
      </w:r>
      <w:r w:rsidR="36851847" w:rsidRPr="151C5A7A">
        <w:rPr>
          <w:rFonts w:ascii="UICTFontTextStyleBody" w:eastAsia="UICTFontTextStyleBody" w:hAnsi="UICTFontTextStyleBody" w:cs="UICTFontTextStyleBody"/>
          <w:sz w:val="25"/>
          <w:szCs w:val="25"/>
        </w:rPr>
        <w:t xml:space="preserve">as well as </w:t>
      </w:r>
      <w:r w:rsidR="04292DBC" w:rsidRPr="151C5A7A">
        <w:rPr>
          <w:rFonts w:ascii="UICTFontTextStyleBody" w:eastAsia="UICTFontTextStyleBody" w:hAnsi="UICTFontTextStyleBody" w:cs="UICTFontTextStyleBody"/>
          <w:sz w:val="25"/>
          <w:szCs w:val="25"/>
        </w:rPr>
        <w:t xml:space="preserve">the little boy </w:t>
      </w:r>
      <w:r w:rsidR="59DCE46D" w:rsidRPr="151C5A7A">
        <w:rPr>
          <w:rFonts w:ascii="UICTFontTextStyleBody" w:eastAsia="UICTFontTextStyleBody" w:hAnsi="UICTFontTextStyleBody" w:cs="UICTFontTextStyleBody"/>
          <w:sz w:val="25"/>
          <w:szCs w:val="25"/>
        </w:rPr>
        <w:t xml:space="preserve">being </w:t>
      </w:r>
      <w:r w:rsidR="04292DBC" w:rsidRPr="151C5A7A">
        <w:rPr>
          <w:rFonts w:ascii="UICTFontTextStyleBody" w:eastAsia="UICTFontTextStyleBody" w:hAnsi="UICTFontTextStyleBody" w:cs="UICTFontTextStyleBody"/>
          <w:sz w:val="25"/>
          <w:szCs w:val="25"/>
        </w:rPr>
        <w:t>seen by the listener</w:t>
      </w:r>
      <w:r w:rsidR="22BAE5E9" w:rsidRPr="151C5A7A">
        <w:rPr>
          <w:rFonts w:ascii="UICTFontTextStyleBody" w:eastAsia="UICTFontTextStyleBody" w:hAnsi="UICTFontTextStyleBody" w:cs="UICTFontTextStyleBody"/>
          <w:sz w:val="25"/>
          <w:szCs w:val="25"/>
        </w:rPr>
        <w:t xml:space="preserve">. </w:t>
      </w:r>
      <w:r w:rsidR="6287AE38" w:rsidRPr="151C5A7A">
        <w:rPr>
          <w:rFonts w:ascii="UICTFontTextStyleBody" w:eastAsia="UICTFontTextStyleBody" w:hAnsi="UICTFontTextStyleBody" w:cs="UICTFontTextStyleBody"/>
          <w:sz w:val="25"/>
          <w:szCs w:val="25"/>
        </w:rPr>
        <w:t>They imagine</w:t>
      </w:r>
      <w:r w:rsidR="635D0B5F" w:rsidRPr="151C5A7A">
        <w:rPr>
          <w:rFonts w:ascii="UICTFontTextStyleBody" w:eastAsia="UICTFontTextStyleBody" w:hAnsi="UICTFontTextStyleBody" w:cs="UICTFontTextStyleBody"/>
          <w:sz w:val="25"/>
          <w:szCs w:val="25"/>
        </w:rPr>
        <w:t xml:space="preserve"> </w:t>
      </w:r>
      <w:r w:rsidR="04292DBC" w:rsidRPr="151C5A7A">
        <w:rPr>
          <w:rFonts w:ascii="UICTFontTextStyleBody" w:eastAsia="UICTFontTextStyleBody" w:hAnsi="UICTFontTextStyleBody" w:cs="UICTFontTextStyleBody"/>
          <w:sz w:val="25"/>
          <w:szCs w:val="25"/>
        </w:rPr>
        <w:t xml:space="preserve">for example </w:t>
      </w:r>
      <w:r w:rsidR="4934A951" w:rsidRPr="151C5A7A">
        <w:rPr>
          <w:rFonts w:ascii="UICTFontTextStyleBody" w:eastAsia="UICTFontTextStyleBody" w:hAnsi="UICTFontTextStyleBody" w:cs="UICTFontTextStyleBody"/>
          <w:sz w:val="25"/>
          <w:szCs w:val="25"/>
        </w:rPr>
        <w:t xml:space="preserve">the boy could be any age, be short or tall </w:t>
      </w:r>
      <w:r w:rsidR="3F93AB2E" w:rsidRPr="151C5A7A">
        <w:rPr>
          <w:rFonts w:ascii="UICTFontTextStyleBody" w:eastAsia="UICTFontTextStyleBody" w:hAnsi="UICTFontTextStyleBody" w:cs="UICTFontTextStyleBody"/>
          <w:sz w:val="25"/>
          <w:szCs w:val="25"/>
        </w:rPr>
        <w:t xml:space="preserve">have red hair be any race the </w:t>
      </w:r>
      <w:r w:rsidR="04292DBC" w:rsidRPr="151C5A7A">
        <w:rPr>
          <w:rFonts w:ascii="UICTFontTextStyleBody" w:eastAsia="UICTFontTextStyleBody" w:hAnsi="UICTFontTextStyleBody" w:cs="UICTFontTextStyleBody"/>
          <w:sz w:val="25"/>
          <w:szCs w:val="25"/>
        </w:rPr>
        <w:t>bike</w:t>
      </w:r>
      <w:r w:rsidR="07D98E83" w:rsidRPr="151C5A7A">
        <w:rPr>
          <w:rFonts w:ascii="UICTFontTextStyleBody" w:eastAsia="UICTFontTextStyleBody" w:hAnsi="UICTFontTextStyleBody" w:cs="UICTFontTextStyleBody"/>
          <w:sz w:val="25"/>
          <w:szCs w:val="25"/>
        </w:rPr>
        <w:t xml:space="preserve"> can also be any colour shape or size </w:t>
      </w:r>
      <w:r w:rsidR="04292DBC" w:rsidRPr="151C5A7A">
        <w:rPr>
          <w:rFonts w:ascii="UICTFontTextStyleBody" w:eastAsia="UICTFontTextStyleBody" w:hAnsi="UICTFontTextStyleBody" w:cs="UICTFontTextStyleBody"/>
          <w:sz w:val="25"/>
          <w:szCs w:val="25"/>
        </w:rPr>
        <w:t>the possibilities are a lot more open ended and avoid stereotyping.</w:t>
      </w:r>
    </w:p>
    <w:p w14:paraId="3485AC08" w14:textId="430CE076" w:rsidR="3CA3384F" w:rsidRDefault="3CA3384F" w:rsidP="151C5A7A">
      <w:pPr>
        <w:pStyle w:val="ListParagraph"/>
        <w:numPr>
          <w:ilvl w:val="0"/>
          <w:numId w:val="1"/>
        </w:numPr>
        <w:spacing w:line="360" w:lineRule="auto"/>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 xml:space="preserve">Essential resources </w:t>
      </w:r>
      <w:r w:rsidR="5433F9B5" w:rsidRPr="151C5A7A">
        <w:rPr>
          <w:rFonts w:ascii="UICTFontTextStyleBody" w:eastAsia="UICTFontTextStyleBody" w:hAnsi="UICTFontTextStyleBody" w:cs="UICTFontTextStyleBody"/>
          <w:sz w:val="25"/>
          <w:szCs w:val="25"/>
        </w:rPr>
        <w:t xml:space="preserve">(2023) </w:t>
      </w:r>
      <w:r w:rsidR="39ED02B2" w:rsidRPr="151C5A7A">
        <w:rPr>
          <w:rFonts w:ascii="UICTFontTextStyleBody" w:eastAsia="UICTFontTextStyleBody" w:hAnsi="UICTFontTextStyleBody" w:cs="UICTFontTextStyleBody"/>
          <w:sz w:val="25"/>
          <w:szCs w:val="25"/>
        </w:rPr>
        <w:t xml:space="preserve">also agree that imagination storytelling allow children to ask questions </w:t>
      </w:r>
      <w:r w:rsidR="193F754B" w:rsidRPr="151C5A7A">
        <w:rPr>
          <w:rFonts w:ascii="UICTFontTextStyleBody" w:eastAsia="UICTFontTextStyleBody" w:hAnsi="UICTFontTextStyleBody" w:cs="UICTFontTextStyleBody"/>
          <w:sz w:val="25"/>
          <w:szCs w:val="25"/>
        </w:rPr>
        <w:t xml:space="preserve">in their minds </w:t>
      </w:r>
      <w:r w:rsidR="09BC12E6" w:rsidRPr="151C5A7A">
        <w:rPr>
          <w:rFonts w:ascii="UICTFontTextStyleBody" w:eastAsia="UICTFontTextStyleBody" w:hAnsi="UICTFontTextStyleBody" w:cs="UICTFontTextStyleBody"/>
          <w:sz w:val="25"/>
          <w:szCs w:val="25"/>
        </w:rPr>
        <w:t xml:space="preserve">suggesting </w:t>
      </w:r>
      <w:r w:rsidR="193F754B" w:rsidRPr="151C5A7A">
        <w:rPr>
          <w:rFonts w:ascii="UICTFontTextStyleBody" w:eastAsia="UICTFontTextStyleBody" w:hAnsi="UICTFontTextStyleBody" w:cs="UICTFontTextStyleBody"/>
          <w:sz w:val="25"/>
          <w:szCs w:val="25"/>
        </w:rPr>
        <w:t>these experiences introduce critical thinking skills</w:t>
      </w:r>
      <w:r w:rsidR="16893FAE" w:rsidRPr="151C5A7A">
        <w:rPr>
          <w:rFonts w:ascii="UICTFontTextStyleBody" w:eastAsia="UICTFontTextStyleBody" w:hAnsi="UICTFontTextStyleBody" w:cs="UICTFontTextStyleBody"/>
          <w:sz w:val="25"/>
          <w:szCs w:val="25"/>
        </w:rPr>
        <w:t xml:space="preserve">. </w:t>
      </w:r>
    </w:p>
    <w:p w14:paraId="335D819A" w14:textId="48814443" w:rsidR="3CA3384F" w:rsidRDefault="3CA3384F" w:rsidP="151C5A7A">
      <w:pPr>
        <w:spacing w:line="360" w:lineRule="auto"/>
        <w:rPr>
          <w:rFonts w:ascii="UICTFontTextStyleBody" w:eastAsia="UICTFontTextStyleBody" w:hAnsi="UICTFontTextStyleBody" w:cs="UICTFontTextStyleBody"/>
          <w:sz w:val="25"/>
          <w:szCs w:val="25"/>
        </w:rPr>
      </w:pPr>
    </w:p>
    <w:p w14:paraId="4956DE4E" w14:textId="794188AB" w:rsidR="3CA3384F" w:rsidRDefault="3CA3384F" w:rsidP="151C5A7A">
      <w:pPr>
        <w:spacing w:line="360" w:lineRule="auto"/>
        <w:rPr>
          <w:rFonts w:ascii="UICTFontTextStyleBody" w:eastAsia="UICTFontTextStyleBody" w:hAnsi="UICTFontTextStyleBody" w:cs="UICTFontTextStyleBody"/>
          <w:sz w:val="25"/>
          <w:szCs w:val="25"/>
        </w:rPr>
      </w:pPr>
    </w:p>
    <w:p w14:paraId="31E4D6A3" w14:textId="6CC64100" w:rsidR="3CA3384F" w:rsidRDefault="3CA3384F" w:rsidP="151C5A7A">
      <w:pPr>
        <w:spacing w:line="360" w:lineRule="auto"/>
        <w:rPr>
          <w:rFonts w:ascii="UICTFontTextStyleBody" w:eastAsia="UICTFontTextStyleBody" w:hAnsi="UICTFontTextStyleBody" w:cs="UICTFontTextStyleBody"/>
          <w:sz w:val="25"/>
          <w:szCs w:val="25"/>
        </w:rPr>
      </w:pPr>
    </w:p>
    <w:p w14:paraId="10F7D9E2" w14:textId="34EE79D3" w:rsidR="3CA3384F" w:rsidRDefault="3CA3384F" w:rsidP="151C5A7A">
      <w:pPr>
        <w:spacing w:line="360" w:lineRule="auto"/>
        <w:rPr>
          <w:rFonts w:ascii="UICTFontTextStyleBody" w:eastAsia="UICTFontTextStyleBody" w:hAnsi="UICTFontTextStyleBody" w:cs="UICTFontTextStyleBody"/>
          <w:sz w:val="25"/>
          <w:szCs w:val="25"/>
        </w:rPr>
      </w:pPr>
    </w:p>
    <w:p w14:paraId="3A38D30B" w14:textId="312CEB04" w:rsidR="27550A1E" w:rsidRDefault="27550A1E" w:rsidP="151C5A7A">
      <w:pPr>
        <w:pStyle w:val="ListParagraph"/>
        <w:numPr>
          <w:ilvl w:val="0"/>
          <w:numId w:val="1"/>
        </w:numPr>
        <w:spacing w:line="360" w:lineRule="auto"/>
        <w:rPr>
          <w:rFonts w:ascii="UICTFontTextStyleBody" w:eastAsia="UICTFontTextStyleBody" w:hAnsi="UICTFontTextStyleBody" w:cs="UICTFontTextStyleBody"/>
          <w:sz w:val="25"/>
          <w:szCs w:val="25"/>
        </w:rPr>
      </w:pPr>
      <w:r>
        <w:br/>
      </w:r>
      <w:r w:rsidR="3BAC1448" w:rsidRPr="151C5A7A">
        <w:rPr>
          <w:rFonts w:ascii="UICTFontTextStyleBody" w:eastAsia="UICTFontTextStyleBody" w:hAnsi="UICTFontTextStyleBody" w:cs="UICTFontTextStyleBody"/>
          <w:sz w:val="25"/>
          <w:szCs w:val="25"/>
        </w:rPr>
        <w:t xml:space="preserve">The new curriculum for funded non maintained </w:t>
      </w:r>
      <w:r w:rsidR="21651D45" w:rsidRPr="151C5A7A">
        <w:rPr>
          <w:rFonts w:ascii="UICTFontTextStyleBody" w:eastAsia="UICTFontTextStyleBody" w:hAnsi="UICTFontTextStyleBody" w:cs="UICTFontTextStyleBody"/>
          <w:sz w:val="25"/>
          <w:szCs w:val="25"/>
        </w:rPr>
        <w:t>nursery setting</w:t>
      </w:r>
      <w:r w:rsidRPr="151C5A7A">
        <w:rPr>
          <w:rFonts w:ascii="UICTFontTextStyleBody" w:eastAsia="UICTFontTextStyleBody" w:hAnsi="UICTFontTextStyleBody" w:cs="UICTFontTextStyleBody"/>
          <w:sz w:val="25"/>
          <w:szCs w:val="25"/>
        </w:rPr>
        <w:t xml:space="preserve"> </w:t>
      </w:r>
      <w:r w:rsidR="76D108B1" w:rsidRPr="151C5A7A">
        <w:rPr>
          <w:rFonts w:ascii="UICTFontTextStyleBody" w:eastAsia="UICTFontTextStyleBody" w:hAnsi="UICTFontTextStyleBody" w:cs="UICTFontTextStyleBody"/>
          <w:sz w:val="25"/>
          <w:szCs w:val="25"/>
        </w:rPr>
        <w:t>states that is essential children are p</w:t>
      </w:r>
      <w:r w:rsidR="600A0276" w:rsidRPr="151C5A7A">
        <w:rPr>
          <w:rFonts w:ascii="UICTFontTextStyleBody" w:eastAsia="UICTFontTextStyleBody" w:hAnsi="UICTFontTextStyleBody" w:cs="UICTFontTextStyleBody"/>
          <w:sz w:val="25"/>
          <w:szCs w:val="25"/>
        </w:rPr>
        <w:t>rovided with opportunities to develop</w:t>
      </w:r>
      <w:r w:rsidR="2375C99E" w:rsidRPr="151C5A7A">
        <w:rPr>
          <w:rFonts w:ascii="UICTFontTextStyleBody" w:eastAsia="UICTFontTextStyleBody" w:hAnsi="UICTFontTextStyleBody" w:cs="UICTFontTextStyleBody"/>
          <w:sz w:val="25"/>
          <w:szCs w:val="25"/>
        </w:rPr>
        <w:t xml:space="preserve"> their</w:t>
      </w:r>
      <w:r w:rsidR="600A0276" w:rsidRPr="151C5A7A">
        <w:rPr>
          <w:rFonts w:ascii="UICTFontTextStyleBody" w:eastAsia="UICTFontTextStyleBody" w:hAnsi="UICTFontTextStyleBody" w:cs="UICTFontTextStyleBody"/>
          <w:sz w:val="25"/>
          <w:szCs w:val="25"/>
        </w:rPr>
        <w:t xml:space="preserve"> </w:t>
      </w:r>
      <w:r w:rsidR="68C3FDEE" w:rsidRPr="151C5A7A">
        <w:rPr>
          <w:rFonts w:ascii="UICTFontTextStyleBody" w:eastAsia="UICTFontTextStyleBody" w:hAnsi="UICTFontTextStyleBody" w:cs="UICTFontTextStyleBody"/>
          <w:sz w:val="25"/>
          <w:szCs w:val="25"/>
        </w:rPr>
        <w:t xml:space="preserve">digital knowledge and skills. Using a iPad to deliver </w:t>
      </w:r>
      <w:r w:rsidR="600A0276" w:rsidRPr="151C5A7A">
        <w:rPr>
          <w:rFonts w:ascii="UICTFontTextStyleBody" w:eastAsia="UICTFontTextStyleBody" w:hAnsi="UICTFontTextStyleBody" w:cs="UICTFontTextStyleBody"/>
          <w:sz w:val="25"/>
          <w:szCs w:val="25"/>
        </w:rPr>
        <w:t>live</w:t>
      </w:r>
      <w:r w:rsidR="28B68749" w:rsidRPr="151C5A7A">
        <w:rPr>
          <w:rFonts w:ascii="UICTFontTextStyleBody" w:eastAsia="UICTFontTextStyleBody" w:hAnsi="UICTFontTextStyleBody" w:cs="UICTFontTextStyleBody"/>
          <w:sz w:val="25"/>
          <w:szCs w:val="25"/>
        </w:rPr>
        <w:t xml:space="preserve"> </w:t>
      </w:r>
      <w:r w:rsidR="18485144" w:rsidRPr="151C5A7A">
        <w:rPr>
          <w:rFonts w:ascii="UICTFontTextStyleBody" w:eastAsia="UICTFontTextStyleBody" w:hAnsi="UICTFontTextStyleBody" w:cs="UICTFontTextStyleBody"/>
          <w:sz w:val="25"/>
          <w:szCs w:val="25"/>
        </w:rPr>
        <w:t>stor</w:t>
      </w:r>
      <w:r w:rsidR="49A05031" w:rsidRPr="151C5A7A">
        <w:rPr>
          <w:rFonts w:ascii="UICTFontTextStyleBody" w:eastAsia="UICTFontTextStyleBody" w:hAnsi="UICTFontTextStyleBody" w:cs="UICTFontTextStyleBody"/>
          <w:sz w:val="25"/>
          <w:szCs w:val="25"/>
        </w:rPr>
        <w:t xml:space="preserve">ies </w:t>
      </w:r>
      <w:r w:rsidR="18485144" w:rsidRPr="151C5A7A">
        <w:rPr>
          <w:rFonts w:ascii="UICTFontTextStyleBody" w:eastAsia="UICTFontTextStyleBody" w:hAnsi="UICTFontTextStyleBody" w:cs="UICTFontTextStyleBody"/>
          <w:sz w:val="25"/>
          <w:szCs w:val="25"/>
        </w:rPr>
        <w:t>is a positive way to in</w:t>
      </w:r>
      <w:r w:rsidR="56ED3675" w:rsidRPr="151C5A7A">
        <w:rPr>
          <w:rFonts w:ascii="UICTFontTextStyleBody" w:eastAsia="UICTFontTextStyleBody" w:hAnsi="UICTFontTextStyleBody" w:cs="UICTFontTextStyleBody"/>
          <w:sz w:val="25"/>
          <w:szCs w:val="25"/>
        </w:rPr>
        <w:t>corporate and</w:t>
      </w:r>
      <w:r w:rsidR="09492101" w:rsidRPr="151C5A7A">
        <w:rPr>
          <w:rFonts w:ascii="UICTFontTextStyleBody" w:eastAsia="UICTFontTextStyleBody" w:hAnsi="UICTFontTextStyleBody" w:cs="UICTFontTextStyleBody"/>
          <w:sz w:val="25"/>
          <w:szCs w:val="25"/>
        </w:rPr>
        <w:t xml:space="preserve"> engage</w:t>
      </w:r>
      <w:r w:rsidR="56ED3675" w:rsidRPr="151C5A7A">
        <w:rPr>
          <w:rFonts w:ascii="UICTFontTextStyleBody" w:eastAsia="UICTFontTextStyleBody" w:hAnsi="UICTFontTextStyleBody" w:cs="UICTFontTextStyleBody"/>
          <w:sz w:val="25"/>
          <w:szCs w:val="25"/>
        </w:rPr>
        <w:t xml:space="preserve"> </w:t>
      </w:r>
      <w:r w:rsidR="0FAFB765" w:rsidRPr="151C5A7A">
        <w:rPr>
          <w:rFonts w:ascii="UICTFontTextStyleBody" w:eastAsia="UICTFontTextStyleBody" w:hAnsi="UICTFontTextStyleBody" w:cs="UICTFontTextStyleBody"/>
          <w:sz w:val="25"/>
          <w:szCs w:val="25"/>
        </w:rPr>
        <w:t xml:space="preserve">children to develop new </w:t>
      </w:r>
      <w:r w:rsidR="56ED3675" w:rsidRPr="151C5A7A">
        <w:rPr>
          <w:rFonts w:ascii="UICTFontTextStyleBody" w:eastAsia="UICTFontTextStyleBody" w:hAnsi="UICTFontTextStyleBody" w:cs="UICTFontTextStyleBody"/>
          <w:sz w:val="25"/>
          <w:szCs w:val="25"/>
        </w:rPr>
        <w:t xml:space="preserve">digital skills. </w:t>
      </w:r>
      <w:r w:rsidR="7B4B24A3" w:rsidRPr="151C5A7A">
        <w:rPr>
          <w:rFonts w:ascii="UICTFontTextStyleBody" w:eastAsia="UICTFontTextStyleBody" w:hAnsi="UICTFontTextStyleBody" w:cs="UICTFontTextStyleBody"/>
          <w:sz w:val="25"/>
          <w:szCs w:val="25"/>
        </w:rPr>
        <w:t xml:space="preserve">During the story of </w:t>
      </w:r>
      <w:r w:rsidR="79CFC729" w:rsidRPr="151C5A7A">
        <w:rPr>
          <w:rFonts w:ascii="UICTFontTextStyleBody" w:eastAsia="UICTFontTextStyleBody" w:hAnsi="UICTFontTextStyleBody" w:cs="UICTFontTextStyleBody"/>
          <w:sz w:val="25"/>
          <w:szCs w:val="25"/>
        </w:rPr>
        <w:t xml:space="preserve">The </w:t>
      </w:r>
      <w:proofErr w:type="spellStart"/>
      <w:r w:rsidR="79CFC729" w:rsidRPr="151C5A7A">
        <w:rPr>
          <w:rFonts w:ascii="UICTFontTextStyleBody" w:eastAsia="UICTFontTextStyleBody" w:hAnsi="UICTFontTextStyleBody" w:cs="UICTFontTextStyleBody"/>
          <w:sz w:val="25"/>
          <w:szCs w:val="25"/>
        </w:rPr>
        <w:t>Gruff</w:t>
      </w:r>
      <w:r w:rsidR="580AE802" w:rsidRPr="151C5A7A">
        <w:rPr>
          <w:rFonts w:ascii="UICTFontTextStyleBody" w:eastAsia="UICTFontTextStyleBody" w:hAnsi="UICTFontTextStyleBody" w:cs="UICTFontTextStyleBody"/>
          <w:sz w:val="25"/>
          <w:szCs w:val="25"/>
        </w:rPr>
        <w:t>alo</w:t>
      </w:r>
      <w:proofErr w:type="spellEnd"/>
      <w:r w:rsidR="79CFC729" w:rsidRPr="151C5A7A">
        <w:rPr>
          <w:rFonts w:ascii="UICTFontTextStyleBody" w:eastAsia="UICTFontTextStyleBody" w:hAnsi="UICTFontTextStyleBody" w:cs="UICTFontTextStyleBody"/>
          <w:sz w:val="25"/>
          <w:szCs w:val="25"/>
        </w:rPr>
        <w:t xml:space="preserve"> the practitioner engaged children by asking them to swip</w:t>
      </w:r>
      <w:r w:rsidR="3FDEE662" w:rsidRPr="151C5A7A">
        <w:rPr>
          <w:rFonts w:ascii="UICTFontTextStyleBody" w:eastAsia="UICTFontTextStyleBody" w:hAnsi="UICTFontTextStyleBody" w:cs="UICTFontTextStyleBody"/>
          <w:sz w:val="25"/>
          <w:szCs w:val="25"/>
        </w:rPr>
        <w:t>e</w:t>
      </w:r>
      <w:r w:rsidR="79CFC729" w:rsidRPr="151C5A7A">
        <w:rPr>
          <w:rFonts w:ascii="UICTFontTextStyleBody" w:eastAsia="UICTFontTextStyleBody" w:hAnsi="UICTFontTextStyleBody" w:cs="UICTFontTextStyleBody"/>
          <w:sz w:val="25"/>
          <w:szCs w:val="25"/>
        </w:rPr>
        <w:t xml:space="preserve"> to the next page</w:t>
      </w:r>
      <w:r w:rsidR="73ED62E7" w:rsidRPr="151C5A7A">
        <w:rPr>
          <w:rFonts w:ascii="UICTFontTextStyleBody" w:eastAsia="UICTFontTextStyleBody" w:hAnsi="UICTFontTextStyleBody" w:cs="UICTFontTextStyleBody"/>
          <w:sz w:val="25"/>
          <w:szCs w:val="25"/>
        </w:rPr>
        <w:t xml:space="preserve">. The practitioner was also able to zoom in on parts to allow the children to see more clearly. </w:t>
      </w:r>
      <w:r w:rsidR="7D365361" w:rsidRPr="151C5A7A">
        <w:rPr>
          <w:rFonts w:ascii="UICTFontTextStyleBody" w:eastAsia="UICTFontTextStyleBody" w:hAnsi="UICTFontTextStyleBody" w:cs="UICTFontTextStyleBody"/>
          <w:sz w:val="25"/>
          <w:szCs w:val="25"/>
        </w:rPr>
        <w:t xml:space="preserve">Neumann and </w:t>
      </w:r>
      <w:proofErr w:type="spellStart"/>
      <w:r w:rsidR="7D365361" w:rsidRPr="151C5A7A">
        <w:rPr>
          <w:rFonts w:ascii="UICTFontTextStyleBody" w:eastAsia="UICTFontTextStyleBody" w:hAnsi="UICTFontTextStyleBody" w:cs="UICTFontTextStyleBody"/>
          <w:sz w:val="25"/>
          <w:szCs w:val="25"/>
        </w:rPr>
        <w:t>Newmann</w:t>
      </w:r>
      <w:proofErr w:type="spellEnd"/>
      <w:r w:rsidR="7D365361" w:rsidRPr="151C5A7A">
        <w:rPr>
          <w:rFonts w:ascii="UICTFontTextStyleBody" w:eastAsia="UICTFontTextStyleBody" w:hAnsi="UICTFontTextStyleBody" w:cs="UICTFontTextStyleBody"/>
          <w:sz w:val="25"/>
          <w:szCs w:val="25"/>
        </w:rPr>
        <w:t xml:space="preserve"> (2015) </w:t>
      </w:r>
      <w:r w:rsidR="3574A22F" w:rsidRPr="151C5A7A">
        <w:rPr>
          <w:rFonts w:ascii="UICTFontTextStyleBody" w:eastAsia="UICTFontTextStyleBody" w:hAnsi="UICTFontTextStyleBody" w:cs="UICTFontTextStyleBody"/>
          <w:sz w:val="25"/>
          <w:szCs w:val="25"/>
        </w:rPr>
        <w:t xml:space="preserve">suggests interactions with digital devices </w:t>
      </w:r>
      <w:r w:rsidR="536BF9F9" w:rsidRPr="151C5A7A">
        <w:rPr>
          <w:rFonts w:ascii="UICTFontTextStyleBody" w:eastAsia="UICTFontTextStyleBody" w:hAnsi="UICTFontTextStyleBody" w:cs="UICTFontTextStyleBody"/>
          <w:sz w:val="25"/>
          <w:szCs w:val="25"/>
        </w:rPr>
        <w:t xml:space="preserve">help children understand how the device works proving children with opportunities to </w:t>
      </w:r>
      <w:r w:rsidR="32BE6C92" w:rsidRPr="151C5A7A">
        <w:rPr>
          <w:rFonts w:ascii="UICTFontTextStyleBody" w:eastAsia="UICTFontTextStyleBody" w:hAnsi="UICTFontTextStyleBody" w:cs="UICTFontTextStyleBody"/>
          <w:sz w:val="25"/>
          <w:szCs w:val="25"/>
        </w:rPr>
        <w:t>swipe, tap or click.  By provi</w:t>
      </w:r>
      <w:r w:rsidR="28F5FD2F" w:rsidRPr="151C5A7A">
        <w:rPr>
          <w:rFonts w:ascii="UICTFontTextStyleBody" w:eastAsia="UICTFontTextStyleBody" w:hAnsi="UICTFontTextStyleBody" w:cs="UICTFontTextStyleBody"/>
          <w:sz w:val="25"/>
          <w:szCs w:val="25"/>
        </w:rPr>
        <w:t xml:space="preserve">ding </w:t>
      </w:r>
      <w:r w:rsidR="32BE6C92" w:rsidRPr="151C5A7A">
        <w:rPr>
          <w:rFonts w:ascii="UICTFontTextStyleBody" w:eastAsia="UICTFontTextStyleBody" w:hAnsi="UICTFontTextStyleBody" w:cs="UICTFontTextStyleBody"/>
          <w:sz w:val="25"/>
          <w:szCs w:val="25"/>
        </w:rPr>
        <w:t xml:space="preserve">children these opportunities children feel </w:t>
      </w:r>
      <w:r w:rsidR="1877758F" w:rsidRPr="151C5A7A">
        <w:rPr>
          <w:rFonts w:ascii="UICTFontTextStyleBody" w:eastAsia="UICTFontTextStyleBody" w:hAnsi="UICTFontTextStyleBody" w:cs="UICTFontTextStyleBody"/>
          <w:sz w:val="25"/>
          <w:szCs w:val="25"/>
        </w:rPr>
        <w:t xml:space="preserve">they are </w:t>
      </w:r>
      <w:r w:rsidR="32BE6C92" w:rsidRPr="151C5A7A">
        <w:rPr>
          <w:rFonts w:ascii="UICTFontTextStyleBody" w:eastAsia="UICTFontTextStyleBody" w:hAnsi="UICTFontTextStyleBody" w:cs="UICTFontTextStyleBody"/>
          <w:sz w:val="25"/>
          <w:szCs w:val="25"/>
        </w:rPr>
        <w:t>involved</w:t>
      </w:r>
      <w:r w:rsidR="3BA58E39" w:rsidRPr="151C5A7A">
        <w:rPr>
          <w:rFonts w:ascii="UICTFontTextStyleBody" w:eastAsia="UICTFontTextStyleBody" w:hAnsi="UICTFontTextStyleBody" w:cs="UICTFontTextStyleBody"/>
          <w:sz w:val="25"/>
          <w:szCs w:val="25"/>
        </w:rPr>
        <w:t>.</w:t>
      </w:r>
      <w:r w:rsidR="4B85ADED" w:rsidRPr="151C5A7A">
        <w:rPr>
          <w:rFonts w:ascii="UICTFontTextStyleBody" w:eastAsia="UICTFontTextStyleBody" w:hAnsi="UICTFontTextStyleBody" w:cs="UICTFontTextStyleBody"/>
          <w:sz w:val="25"/>
          <w:szCs w:val="25"/>
        </w:rPr>
        <w:t xml:space="preserve"> </w:t>
      </w:r>
      <w:r w:rsidR="160CED98" w:rsidRPr="151C5A7A">
        <w:rPr>
          <w:rFonts w:ascii="UICTFontTextStyleBody" w:eastAsia="UICTFontTextStyleBody" w:hAnsi="UICTFontTextStyleBody" w:cs="UICTFontTextStyleBody"/>
          <w:sz w:val="25"/>
          <w:szCs w:val="25"/>
        </w:rPr>
        <w:t>Furthermore, Welsh</w:t>
      </w:r>
      <w:r w:rsidR="7EF8BD37" w:rsidRPr="151C5A7A">
        <w:rPr>
          <w:rFonts w:ascii="UICTFontTextStyleBody" w:eastAsia="UICTFontTextStyleBody" w:hAnsi="UICTFontTextStyleBody" w:cs="UICTFontTextStyleBody"/>
          <w:sz w:val="25"/>
          <w:szCs w:val="25"/>
        </w:rPr>
        <w:t xml:space="preserve"> Government (2020) </w:t>
      </w:r>
      <w:r w:rsidR="63166F53" w:rsidRPr="151C5A7A">
        <w:rPr>
          <w:rFonts w:ascii="UICTFontTextStyleBody" w:eastAsia="UICTFontTextStyleBody" w:hAnsi="UICTFontTextStyleBody" w:cs="UICTFontTextStyleBody"/>
          <w:sz w:val="25"/>
          <w:szCs w:val="25"/>
        </w:rPr>
        <w:t>states that the use of digital de</w:t>
      </w:r>
      <w:r w:rsidR="12413A85" w:rsidRPr="151C5A7A">
        <w:rPr>
          <w:rFonts w:ascii="UICTFontTextStyleBody" w:eastAsia="UICTFontTextStyleBody" w:hAnsi="UICTFontTextStyleBody" w:cs="UICTFontTextStyleBody"/>
          <w:sz w:val="25"/>
          <w:szCs w:val="25"/>
        </w:rPr>
        <w:t>vices</w:t>
      </w:r>
      <w:r w:rsidR="63166F53" w:rsidRPr="151C5A7A">
        <w:rPr>
          <w:rFonts w:ascii="UICTFontTextStyleBody" w:eastAsia="UICTFontTextStyleBody" w:hAnsi="UICTFontTextStyleBody" w:cs="UICTFontTextStyleBody"/>
          <w:sz w:val="25"/>
          <w:szCs w:val="25"/>
        </w:rPr>
        <w:t xml:space="preserve"> and tools provided children with </w:t>
      </w:r>
      <w:r w:rsidR="361FE746" w:rsidRPr="151C5A7A">
        <w:rPr>
          <w:rFonts w:ascii="UICTFontTextStyleBody" w:eastAsia="UICTFontTextStyleBody" w:hAnsi="UICTFontTextStyleBody" w:cs="UICTFontTextStyleBody"/>
          <w:sz w:val="25"/>
          <w:szCs w:val="25"/>
        </w:rPr>
        <w:t>opportunities to develop their language and literacy.</w:t>
      </w:r>
      <w:r w:rsidR="6262BDB5" w:rsidRPr="151C5A7A">
        <w:rPr>
          <w:rFonts w:ascii="UICTFontTextStyleBody" w:eastAsia="UICTFontTextStyleBody" w:hAnsi="UICTFontTextStyleBody" w:cs="UICTFontTextStyleBody"/>
          <w:sz w:val="25"/>
          <w:szCs w:val="25"/>
        </w:rPr>
        <w:t xml:space="preserve"> Donaldson (2015) also </w:t>
      </w:r>
      <w:r w:rsidR="1981123C" w:rsidRPr="151C5A7A">
        <w:rPr>
          <w:rFonts w:ascii="UICTFontTextStyleBody" w:eastAsia="UICTFontTextStyleBody" w:hAnsi="UICTFontTextStyleBody" w:cs="UICTFontTextStyleBody"/>
          <w:sz w:val="25"/>
          <w:szCs w:val="25"/>
        </w:rPr>
        <w:t>agreed</w:t>
      </w:r>
      <w:r w:rsidR="6262BDB5" w:rsidRPr="151C5A7A">
        <w:rPr>
          <w:rFonts w:ascii="UICTFontTextStyleBody" w:eastAsia="UICTFontTextStyleBody" w:hAnsi="UICTFontTextStyleBody" w:cs="UICTFontTextStyleBody"/>
          <w:sz w:val="25"/>
          <w:szCs w:val="25"/>
        </w:rPr>
        <w:t xml:space="preserve"> that children </w:t>
      </w:r>
      <w:r w:rsidR="63FE8E16" w:rsidRPr="151C5A7A">
        <w:rPr>
          <w:rFonts w:ascii="UICTFontTextStyleBody" w:eastAsia="UICTFontTextStyleBody" w:hAnsi="UICTFontTextStyleBody" w:cs="UICTFontTextStyleBody"/>
          <w:sz w:val="25"/>
          <w:szCs w:val="25"/>
        </w:rPr>
        <w:t xml:space="preserve">should be given opportunities </w:t>
      </w:r>
      <w:r w:rsidR="67362ED8" w:rsidRPr="151C5A7A">
        <w:rPr>
          <w:rFonts w:ascii="UICTFontTextStyleBody" w:eastAsia="UICTFontTextStyleBody" w:hAnsi="UICTFontTextStyleBody" w:cs="UICTFontTextStyleBody"/>
          <w:sz w:val="25"/>
          <w:szCs w:val="25"/>
        </w:rPr>
        <w:t>to develop their digital comp</w:t>
      </w:r>
      <w:r w:rsidR="5171FF55" w:rsidRPr="151C5A7A">
        <w:rPr>
          <w:rFonts w:ascii="UICTFontTextStyleBody" w:eastAsia="UICTFontTextStyleBody" w:hAnsi="UICTFontTextStyleBody" w:cs="UICTFontTextStyleBody"/>
          <w:sz w:val="25"/>
          <w:szCs w:val="25"/>
        </w:rPr>
        <w:t xml:space="preserve">etency as many occupations will require high levels of digital skills. </w:t>
      </w:r>
      <w:r w:rsidR="361FE746" w:rsidRPr="151C5A7A">
        <w:rPr>
          <w:rFonts w:ascii="UICTFontTextStyleBody" w:eastAsia="UICTFontTextStyleBody" w:hAnsi="UICTFontTextStyleBody" w:cs="UICTFontTextStyleBody"/>
          <w:sz w:val="25"/>
          <w:szCs w:val="25"/>
        </w:rPr>
        <w:t xml:space="preserve"> </w:t>
      </w:r>
      <w:r w:rsidR="4B97AD03" w:rsidRPr="151C5A7A">
        <w:rPr>
          <w:rFonts w:ascii="UICTFontTextStyleBody" w:eastAsia="UICTFontTextStyleBody" w:hAnsi="UICTFontTextStyleBody" w:cs="UICTFontTextStyleBody"/>
          <w:sz w:val="25"/>
          <w:szCs w:val="25"/>
        </w:rPr>
        <w:t xml:space="preserve">In both videos the practitioner provides </w:t>
      </w:r>
      <w:r w:rsidR="2D109A8B" w:rsidRPr="151C5A7A">
        <w:rPr>
          <w:rFonts w:ascii="UICTFontTextStyleBody" w:eastAsia="UICTFontTextStyleBody" w:hAnsi="UICTFontTextStyleBody" w:cs="UICTFontTextStyleBody"/>
          <w:sz w:val="25"/>
          <w:szCs w:val="25"/>
        </w:rPr>
        <w:t xml:space="preserve">opportunities </w:t>
      </w:r>
      <w:r w:rsidR="3E3AC58D" w:rsidRPr="151C5A7A">
        <w:rPr>
          <w:rFonts w:ascii="UICTFontTextStyleBody" w:eastAsia="UICTFontTextStyleBody" w:hAnsi="UICTFontTextStyleBody" w:cs="UICTFontTextStyleBody"/>
          <w:sz w:val="25"/>
          <w:szCs w:val="25"/>
        </w:rPr>
        <w:t xml:space="preserve">for children </w:t>
      </w:r>
      <w:r w:rsidR="5FFC3FC4" w:rsidRPr="151C5A7A">
        <w:rPr>
          <w:rFonts w:ascii="UICTFontTextStyleBody" w:eastAsia="UICTFontTextStyleBody" w:hAnsi="UICTFontTextStyleBody" w:cs="UICTFontTextStyleBody"/>
          <w:sz w:val="25"/>
          <w:szCs w:val="25"/>
        </w:rPr>
        <w:t xml:space="preserve">to </w:t>
      </w:r>
      <w:r w:rsidR="0AA97547" w:rsidRPr="151C5A7A">
        <w:rPr>
          <w:rFonts w:ascii="UICTFontTextStyleBody" w:eastAsia="UICTFontTextStyleBody" w:hAnsi="UICTFontTextStyleBody" w:cs="UICTFontTextStyleBody"/>
          <w:sz w:val="25"/>
          <w:szCs w:val="25"/>
        </w:rPr>
        <w:t>engage and</w:t>
      </w:r>
      <w:r w:rsidR="63286E69" w:rsidRPr="151C5A7A">
        <w:rPr>
          <w:rFonts w:ascii="UICTFontTextStyleBody" w:eastAsia="UICTFontTextStyleBody" w:hAnsi="UICTFontTextStyleBody" w:cs="UICTFontTextStyleBody"/>
          <w:sz w:val="25"/>
          <w:szCs w:val="25"/>
        </w:rPr>
        <w:t xml:space="preserve"> interact with </w:t>
      </w:r>
      <w:r w:rsidR="5FFC3FC4" w:rsidRPr="151C5A7A">
        <w:rPr>
          <w:rFonts w:ascii="UICTFontTextStyleBody" w:eastAsia="UICTFontTextStyleBody" w:hAnsi="UICTFontTextStyleBody" w:cs="UICTFontTextStyleBody"/>
          <w:sz w:val="25"/>
          <w:szCs w:val="25"/>
        </w:rPr>
        <w:t>the story</w:t>
      </w:r>
      <w:r w:rsidR="10A32899" w:rsidRPr="151C5A7A">
        <w:rPr>
          <w:rFonts w:ascii="UICTFontTextStyleBody" w:eastAsia="UICTFontTextStyleBody" w:hAnsi="UICTFontTextStyleBody" w:cs="UICTFontTextStyleBody"/>
          <w:sz w:val="25"/>
          <w:szCs w:val="25"/>
        </w:rPr>
        <w:t xml:space="preserve">, asking questions during the story is a good way to keep children in focused and interested. </w:t>
      </w:r>
      <w:proofErr w:type="spellStart"/>
      <w:r w:rsidR="7E64A6B4" w:rsidRPr="151C5A7A">
        <w:rPr>
          <w:rFonts w:ascii="UICTFontTextStyleBody" w:eastAsia="UICTFontTextStyleBody" w:hAnsi="UICTFontTextStyleBody" w:cs="UICTFontTextStyleBody"/>
          <w:sz w:val="25"/>
          <w:szCs w:val="25"/>
        </w:rPr>
        <w:t>Bowkett</w:t>
      </w:r>
      <w:proofErr w:type="spellEnd"/>
      <w:r w:rsidR="7E64A6B4" w:rsidRPr="151C5A7A">
        <w:rPr>
          <w:rFonts w:ascii="UICTFontTextStyleBody" w:eastAsia="UICTFontTextStyleBody" w:hAnsi="UICTFontTextStyleBody" w:cs="UICTFontTextStyleBody"/>
          <w:sz w:val="25"/>
          <w:szCs w:val="25"/>
        </w:rPr>
        <w:t xml:space="preserve"> </w:t>
      </w:r>
      <w:r w:rsidR="60DAB210" w:rsidRPr="151C5A7A">
        <w:rPr>
          <w:rFonts w:ascii="UICTFontTextStyleBody" w:eastAsia="UICTFontTextStyleBody" w:hAnsi="UICTFontTextStyleBody" w:cs="UICTFontTextStyleBody"/>
          <w:sz w:val="25"/>
          <w:szCs w:val="25"/>
        </w:rPr>
        <w:t xml:space="preserve">(2023) </w:t>
      </w:r>
      <w:r w:rsidR="7DAA263E" w:rsidRPr="151C5A7A">
        <w:rPr>
          <w:rFonts w:ascii="UICTFontTextStyleBody" w:eastAsia="UICTFontTextStyleBody" w:hAnsi="UICTFontTextStyleBody" w:cs="UICTFontTextStyleBody"/>
          <w:sz w:val="25"/>
          <w:szCs w:val="25"/>
        </w:rPr>
        <w:t>felt that the reading area should be</w:t>
      </w:r>
      <w:r w:rsidR="10FD12AC" w:rsidRPr="151C5A7A">
        <w:rPr>
          <w:rFonts w:ascii="UICTFontTextStyleBody" w:eastAsia="UICTFontTextStyleBody" w:hAnsi="UICTFontTextStyleBody" w:cs="UICTFontTextStyleBody"/>
          <w:sz w:val="25"/>
          <w:szCs w:val="25"/>
        </w:rPr>
        <w:t xml:space="preserve"> a</w:t>
      </w:r>
      <w:r w:rsidR="7DAA263E" w:rsidRPr="151C5A7A">
        <w:rPr>
          <w:rFonts w:ascii="UICTFontTextStyleBody" w:eastAsia="UICTFontTextStyleBody" w:hAnsi="UICTFontTextStyleBody" w:cs="UICTFontTextStyleBody"/>
          <w:sz w:val="25"/>
          <w:szCs w:val="25"/>
        </w:rPr>
        <w:t xml:space="preserve"> comfortable </w:t>
      </w:r>
      <w:r w:rsidR="2194BB1B" w:rsidRPr="151C5A7A">
        <w:rPr>
          <w:rFonts w:ascii="UICTFontTextStyleBody" w:eastAsia="UICTFontTextStyleBody" w:hAnsi="UICTFontTextStyleBody" w:cs="UICTFontTextStyleBody"/>
          <w:sz w:val="25"/>
          <w:szCs w:val="25"/>
        </w:rPr>
        <w:t xml:space="preserve">homely place where children </w:t>
      </w:r>
      <w:r w:rsidR="4FA1F7DD" w:rsidRPr="151C5A7A">
        <w:rPr>
          <w:rFonts w:ascii="UICTFontTextStyleBody" w:eastAsia="UICTFontTextStyleBody" w:hAnsi="UICTFontTextStyleBody" w:cs="UICTFontTextStyleBody"/>
          <w:sz w:val="25"/>
          <w:szCs w:val="25"/>
        </w:rPr>
        <w:t xml:space="preserve">are given space </w:t>
      </w:r>
      <w:r w:rsidR="1E0064C5" w:rsidRPr="151C5A7A">
        <w:rPr>
          <w:rFonts w:ascii="UICTFontTextStyleBody" w:eastAsia="UICTFontTextStyleBody" w:hAnsi="UICTFontTextStyleBody" w:cs="UICTFontTextStyleBody"/>
          <w:sz w:val="25"/>
          <w:szCs w:val="25"/>
        </w:rPr>
        <w:t>to lie</w:t>
      </w:r>
      <w:r w:rsidR="2194BB1B" w:rsidRPr="151C5A7A">
        <w:rPr>
          <w:rFonts w:ascii="UICTFontTextStyleBody" w:eastAsia="UICTFontTextStyleBody" w:hAnsi="UICTFontTextStyleBody" w:cs="UICTFontTextStyleBody"/>
          <w:sz w:val="25"/>
          <w:szCs w:val="25"/>
        </w:rPr>
        <w:t xml:space="preserve"> down or </w:t>
      </w:r>
      <w:proofErr w:type="spellStart"/>
      <w:r w:rsidR="2194BB1B" w:rsidRPr="151C5A7A">
        <w:rPr>
          <w:rFonts w:ascii="UICTFontTextStyleBody" w:eastAsia="UICTFontTextStyleBody" w:hAnsi="UICTFontTextStyleBody" w:cs="UICTFontTextStyleBody"/>
          <w:sz w:val="25"/>
          <w:szCs w:val="25"/>
        </w:rPr>
        <w:t>stetch</w:t>
      </w:r>
      <w:proofErr w:type="spellEnd"/>
      <w:r w:rsidR="2194BB1B" w:rsidRPr="151C5A7A">
        <w:rPr>
          <w:rFonts w:ascii="UICTFontTextStyleBody" w:eastAsia="UICTFontTextStyleBody" w:hAnsi="UICTFontTextStyleBody" w:cs="UICTFontTextStyleBody"/>
          <w:sz w:val="25"/>
          <w:szCs w:val="25"/>
        </w:rPr>
        <w:t xml:space="preserve"> out</w:t>
      </w:r>
      <w:r w:rsidR="269A7D04" w:rsidRPr="151C5A7A">
        <w:rPr>
          <w:rFonts w:ascii="UICTFontTextStyleBody" w:eastAsia="UICTFontTextStyleBody" w:hAnsi="UICTFontTextStyleBody" w:cs="UICTFontTextStyleBody"/>
          <w:sz w:val="25"/>
          <w:szCs w:val="25"/>
        </w:rPr>
        <w:t xml:space="preserve">. </w:t>
      </w:r>
      <w:r w:rsidR="10A32899" w:rsidRPr="151C5A7A">
        <w:rPr>
          <w:rFonts w:ascii="UICTFontTextStyleBody" w:eastAsia="UICTFontTextStyleBody" w:hAnsi="UICTFontTextStyleBody" w:cs="UICTFontTextStyleBody"/>
          <w:sz w:val="25"/>
          <w:szCs w:val="25"/>
        </w:rPr>
        <w:t>Childr</w:t>
      </w:r>
      <w:r w:rsidR="6FF59B31" w:rsidRPr="151C5A7A">
        <w:rPr>
          <w:rFonts w:ascii="UICTFontTextStyleBody" w:eastAsia="UICTFontTextStyleBody" w:hAnsi="UICTFontTextStyleBody" w:cs="UICTFontTextStyleBody"/>
          <w:sz w:val="25"/>
          <w:szCs w:val="25"/>
        </w:rPr>
        <w:t>en are often keen to share their own experience during story time as this should be a relaxed environment where children feel value</w:t>
      </w:r>
      <w:r w:rsidR="2768E320" w:rsidRPr="151C5A7A">
        <w:rPr>
          <w:rFonts w:ascii="UICTFontTextStyleBody" w:eastAsia="UICTFontTextStyleBody" w:hAnsi="UICTFontTextStyleBody" w:cs="UICTFontTextStyleBody"/>
          <w:sz w:val="25"/>
          <w:szCs w:val="25"/>
        </w:rPr>
        <w:t xml:space="preserve">d and heard. </w:t>
      </w:r>
    </w:p>
    <w:p w14:paraId="3004AFC5" w14:textId="3C650713" w:rsidR="36A5C6DF" w:rsidRDefault="666D70E8" w:rsidP="151C5A7A">
      <w:pPr>
        <w:pStyle w:val="ListParagraph"/>
        <w:numPr>
          <w:ilvl w:val="0"/>
          <w:numId w:val="1"/>
        </w:numPr>
        <w:spacing w:line="360" w:lineRule="auto"/>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illustration</w:t>
      </w:r>
      <w:r w:rsidR="000E823C" w:rsidRPr="151C5A7A">
        <w:rPr>
          <w:rFonts w:ascii="UICTFontTextStyleBody" w:eastAsia="UICTFontTextStyleBody" w:hAnsi="UICTFontTextStyleBody" w:cs="UICTFontTextStyleBody"/>
          <w:sz w:val="25"/>
          <w:szCs w:val="25"/>
        </w:rPr>
        <w:t xml:space="preserve"> i</w:t>
      </w:r>
      <w:r w:rsidR="75AE0CFD" w:rsidRPr="151C5A7A">
        <w:rPr>
          <w:rFonts w:ascii="UICTFontTextStyleBody" w:eastAsia="UICTFontTextStyleBody" w:hAnsi="UICTFontTextStyleBody" w:cs="UICTFontTextStyleBody"/>
          <w:sz w:val="25"/>
          <w:szCs w:val="25"/>
        </w:rPr>
        <w:t>s used to help children understand the story before they are able to read</w:t>
      </w:r>
      <w:r w:rsidR="4F391409" w:rsidRPr="151C5A7A">
        <w:rPr>
          <w:rFonts w:ascii="UICTFontTextStyleBody" w:eastAsia="UICTFontTextStyleBody" w:hAnsi="UICTFontTextStyleBody" w:cs="UICTFontTextStyleBody"/>
          <w:sz w:val="25"/>
          <w:szCs w:val="25"/>
        </w:rPr>
        <w:t xml:space="preserve"> </w:t>
      </w:r>
      <w:r w:rsidR="72D8440D" w:rsidRPr="151C5A7A">
        <w:rPr>
          <w:rFonts w:ascii="UICTFontTextStyleBody" w:eastAsia="UICTFontTextStyleBody" w:hAnsi="UICTFontTextStyleBody" w:cs="UICTFontTextStyleBody"/>
          <w:sz w:val="25"/>
          <w:szCs w:val="25"/>
        </w:rPr>
        <w:t>as well as making the</w:t>
      </w:r>
      <w:r w:rsidR="3AD48148" w:rsidRPr="151C5A7A">
        <w:rPr>
          <w:rFonts w:ascii="UICTFontTextStyleBody" w:eastAsia="UICTFontTextStyleBody" w:hAnsi="UICTFontTextStyleBody" w:cs="UICTFontTextStyleBody"/>
          <w:sz w:val="25"/>
          <w:szCs w:val="25"/>
        </w:rPr>
        <w:t xml:space="preserve"> </w:t>
      </w:r>
      <w:r w:rsidR="4A0815CF" w:rsidRPr="151C5A7A">
        <w:rPr>
          <w:rFonts w:ascii="UICTFontTextStyleBody" w:eastAsia="UICTFontTextStyleBody" w:hAnsi="UICTFontTextStyleBody" w:cs="UICTFontTextStyleBody"/>
          <w:sz w:val="25"/>
          <w:szCs w:val="25"/>
        </w:rPr>
        <w:t>book</w:t>
      </w:r>
      <w:r w:rsidR="1B3F3C9A" w:rsidRPr="151C5A7A">
        <w:rPr>
          <w:rFonts w:ascii="UICTFontTextStyleBody" w:eastAsia="UICTFontTextStyleBody" w:hAnsi="UICTFontTextStyleBody" w:cs="UICTFontTextStyleBody"/>
          <w:sz w:val="25"/>
          <w:szCs w:val="25"/>
        </w:rPr>
        <w:t xml:space="preserve"> appear</w:t>
      </w:r>
      <w:r w:rsidR="3AD48148" w:rsidRPr="151C5A7A">
        <w:rPr>
          <w:rFonts w:ascii="UICTFontTextStyleBody" w:eastAsia="UICTFontTextStyleBody" w:hAnsi="UICTFontTextStyleBody" w:cs="UICTFontTextStyleBody"/>
          <w:sz w:val="25"/>
          <w:szCs w:val="25"/>
        </w:rPr>
        <w:t xml:space="preserve"> </w:t>
      </w:r>
      <w:r w:rsidR="15F190DB" w:rsidRPr="151C5A7A">
        <w:rPr>
          <w:rFonts w:ascii="UICTFontTextStyleBody" w:eastAsia="UICTFontTextStyleBody" w:hAnsi="UICTFontTextStyleBody" w:cs="UICTFontTextStyleBody"/>
          <w:sz w:val="25"/>
          <w:szCs w:val="25"/>
        </w:rPr>
        <w:t xml:space="preserve">more </w:t>
      </w:r>
      <w:r w:rsidR="3AD48148" w:rsidRPr="151C5A7A">
        <w:rPr>
          <w:rFonts w:ascii="UICTFontTextStyleBody" w:eastAsia="UICTFontTextStyleBody" w:hAnsi="UICTFontTextStyleBody" w:cs="UICTFontTextStyleBody"/>
          <w:sz w:val="25"/>
          <w:szCs w:val="25"/>
        </w:rPr>
        <w:t>interesting</w:t>
      </w:r>
      <w:r w:rsidR="522AB6A6" w:rsidRPr="151C5A7A">
        <w:rPr>
          <w:rFonts w:ascii="UICTFontTextStyleBody" w:eastAsia="UICTFontTextStyleBody" w:hAnsi="UICTFontTextStyleBody" w:cs="UICTFontTextStyleBody"/>
          <w:sz w:val="25"/>
          <w:szCs w:val="25"/>
        </w:rPr>
        <w:t xml:space="preserve">, </w:t>
      </w:r>
      <w:r w:rsidR="3AD48148" w:rsidRPr="151C5A7A">
        <w:rPr>
          <w:rFonts w:ascii="UICTFontTextStyleBody" w:eastAsia="UICTFontTextStyleBody" w:hAnsi="UICTFontTextStyleBody" w:cs="UICTFontTextStyleBody"/>
          <w:sz w:val="25"/>
          <w:szCs w:val="25"/>
        </w:rPr>
        <w:t>exciting</w:t>
      </w:r>
      <w:r w:rsidR="58CBD912" w:rsidRPr="151C5A7A">
        <w:rPr>
          <w:rFonts w:ascii="UICTFontTextStyleBody" w:eastAsia="UICTFontTextStyleBody" w:hAnsi="UICTFontTextStyleBody" w:cs="UICTFontTextStyleBody"/>
          <w:sz w:val="25"/>
          <w:szCs w:val="25"/>
        </w:rPr>
        <w:t xml:space="preserve"> </w:t>
      </w:r>
      <w:r w:rsidR="5DC21D91" w:rsidRPr="151C5A7A">
        <w:rPr>
          <w:rFonts w:ascii="UICTFontTextStyleBody" w:eastAsia="UICTFontTextStyleBody" w:hAnsi="UICTFontTextStyleBody" w:cs="UICTFontTextStyleBody"/>
          <w:sz w:val="25"/>
          <w:szCs w:val="25"/>
        </w:rPr>
        <w:t xml:space="preserve">and inviting. </w:t>
      </w:r>
      <w:r w:rsidR="5F60F4D4" w:rsidRPr="151C5A7A">
        <w:rPr>
          <w:rFonts w:ascii="UICTFontTextStyleBody" w:eastAsia="UICTFontTextStyleBody" w:hAnsi="UICTFontTextStyleBody" w:cs="UICTFontTextStyleBody"/>
          <w:sz w:val="25"/>
          <w:szCs w:val="25"/>
        </w:rPr>
        <w:t>W</w:t>
      </w:r>
      <w:r w:rsidR="58CBD912" w:rsidRPr="151C5A7A">
        <w:rPr>
          <w:rFonts w:ascii="UICTFontTextStyleBody" w:eastAsia="UICTFontTextStyleBody" w:hAnsi="UICTFontTextStyleBody" w:cs="UICTFontTextStyleBody"/>
          <w:sz w:val="25"/>
          <w:szCs w:val="25"/>
        </w:rPr>
        <w:t xml:space="preserve">hile print </w:t>
      </w:r>
      <w:r w:rsidR="0D1F3B11" w:rsidRPr="151C5A7A">
        <w:rPr>
          <w:rFonts w:ascii="UICTFontTextStyleBody" w:eastAsia="UICTFontTextStyleBody" w:hAnsi="UICTFontTextStyleBody" w:cs="UICTFontTextStyleBody"/>
          <w:sz w:val="25"/>
          <w:szCs w:val="25"/>
        </w:rPr>
        <w:t xml:space="preserve">supports </w:t>
      </w:r>
      <w:r w:rsidR="39A07D9B" w:rsidRPr="151C5A7A">
        <w:rPr>
          <w:rFonts w:ascii="UICTFontTextStyleBody" w:eastAsia="UICTFontTextStyleBody" w:hAnsi="UICTFontTextStyleBody" w:cs="UICTFontTextStyleBody"/>
          <w:sz w:val="25"/>
          <w:szCs w:val="25"/>
        </w:rPr>
        <w:t>children's</w:t>
      </w:r>
      <w:r w:rsidR="0A690574" w:rsidRPr="151C5A7A">
        <w:rPr>
          <w:rFonts w:ascii="UICTFontTextStyleBody" w:eastAsia="UICTFontTextStyleBody" w:hAnsi="UICTFontTextStyleBody" w:cs="UICTFontTextStyleBody"/>
          <w:sz w:val="25"/>
          <w:szCs w:val="25"/>
        </w:rPr>
        <w:t xml:space="preserve"> curiosity to mark making</w:t>
      </w:r>
      <w:r w:rsidR="70220E70" w:rsidRPr="151C5A7A">
        <w:rPr>
          <w:rFonts w:ascii="UICTFontTextStyleBody" w:eastAsia="UICTFontTextStyleBody" w:hAnsi="UICTFontTextStyleBody" w:cs="UICTFontTextStyleBody"/>
          <w:sz w:val="25"/>
          <w:szCs w:val="25"/>
        </w:rPr>
        <w:t xml:space="preserve"> and</w:t>
      </w:r>
      <w:r w:rsidR="0A690574" w:rsidRPr="151C5A7A">
        <w:rPr>
          <w:rFonts w:ascii="UICTFontTextStyleBody" w:eastAsia="UICTFontTextStyleBody" w:hAnsi="UICTFontTextStyleBody" w:cs="UICTFontTextStyleBody"/>
          <w:sz w:val="25"/>
          <w:szCs w:val="25"/>
        </w:rPr>
        <w:t xml:space="preserve"> </w:t>
      </w:r>
      <w:r w:rsidR="254AC078" w:rsidRPr="151C5A7A">
        <w:rPr>
          <w:rFonts w:ascii="UICTFontTextStyleBody" w:eastAsia="UICTFontTextStyleBody" w:hAnsi="UICTFontTextStyleBody" w:cs="UICTFontTextStyleBody"/>
          <w:sz w:val="25"/>
          <w:szCs w:val="25"/>
        </w:rPr>
        <w:lastRenderedPageBreak/>
        <w:t>emergent writing</w:t>
      </w:r>
      <w:r w:rsidR="10020AAB" w:rsidRPr="151C5A7A">
        <w:rPr>
          <w:rFonts w:ascii="UICTFontTextStyleBody" w:eastAsia="UICTFontTextStyleBody" w:hAnsi="UICTFontTextStyleBody" w:cs="UICTFontTextStyleBody"/>
          <w:sz w:val="25"/>
          <w:szCs w:val="25"/>
        </w:rPr>
        <w:t xml:space="preserve"> (Kim, </w:t>
      </w:r>
      <w:r w:rsidR="461C4808" w:rsidRPr="151C5A7A">
        <w:rPr>
          <w:rFonts w:ascii="UICTFontTextStyleBody" w:eastAsia="UICTFontTextStyleBody" w:hAnsi="UICTFontTextStyleBody" w:cs="UICTFontTextStyleBody"/>
          <w:sz w:val="25"/>
          <w:szCs w:val="25"/>
        </w:rPr>
        <w:t>2017)</w:t>
      </w:r>
      <w:r w:rsidR="4F748109" w:rsidRPr="151C5A7A">
        <w:rPr>
          <w:rFonts w:ascii="UICTFontTextStyleBody" w:eastAsia="UICTFontTextStyleBody" w:hAnsi="UICTFontTextStyleBody" w:cs="UICTFontTextStyleBody"/>
          <w:sz w:val="25"/>
          <w:szCs w:val="25"/>
        </w:rPr>
        <w:t xml:space="preserve">. Print </w:t>
      </w:r>
      <w:r w:rsidR="6705426F" w:rsidRPr="151C5A7A">
        <w:rPr>
          <w:rFonts w:ascii="UICTFontTextStyleBody" w:eastAsia="UICTFontTextStyleBody" w:hAnsi="UICTFontTextStyleBody" w:cs="UICTFontTextStyleBody"/>
          <w:sz w:val="25"/>
          <w:szCs w:val="25"/>
        </w:rPr>
        <w:t xml:space="preserve">awareness is one of the first skills children need to develop </w:t>
      </w:r>
      <w:r w:rsidR="59074612" w:rsidRPr="151C5A7A">
        <w:rPr>
          <w:rFonts w:ascii="UICTFontTextStyleBody" w:eastAsia="UICTFontTextStyleBody" w:hAnsi="UICTFontTextStyleBody" w:cs="UICTFontTextStyleBody"/>
          <w:sz w:val="25"/>
          <w:szCs w:val="25"/>
        </w:rPr>
        <w:t xml:space="preserve">writing. </w:t>
      </w:r>
    </w:p>
    <w:p w14:paraId="761A12E4" w14:textId="730A2266" w:rsidR="35A3830E" w:rsidRDefault="35A3830E" w:rsidP="151C5A7A">
      <w:pPr>
        <w:pStyle w:val="ListParagraph"/>
        <w:numPr>
          <w:ilvl w:val="0"/>
          <w:numId w:val="1"/>
        </w:numPr>
        <w:spacing w:line="360" w:lineRule="auto"/>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 xml:space="preserve">The </w:t>
      </w:r>
      <w:r w:rsidR="10EE18EB" w:rsidRPr="151C5A7A">
        <w:rPr>
          <w:rFonts w:ascii="UICTFontTextStyleBody" w:eastAsia="UICTFontTextStyleBody" w:hAnsi="UICTFontTextStyleBody" w:cs="UICTFontTextStyleBody"/>
          <w:sz w:val="25"/>
          <w:szCs w:val="25"/>
        </w:rPr>
        <w:t xml:space="preserve">practitioners body language and facial expressions </w:t>
      </w:r>
      <w:r w:rsidR="3302C0CA" w:rsidRPr="151C5A7A">
        <w:rPr>
          <w:rFonts w:ascii="UICTFontTextStyleBody" w:eastAsia="UICTFontTextStyleBody" w:hAnsi="UICTFontTextStyleBody" w:cs="UICTFontTextStyleBody"/>
          <w:sz w:val="25"/>
          <w:szCs w:val="25"/>
        </w:rPr>
        <w:t xml:space="preserve">help keep the </w:t>
      </w:r>
      <w:r w:rsidR="37894039" w:rsidRPr="151C5A7A">
        <w:rPr>
          <w:rFonts w:ascii="UICTFontTextStyleBody" w:eastAsia="UICTFontTextStyleBody" w:hAnsi="UICTFontTextStyleBody" w:cs="UICTFontTextStyleBody"/>
          <w:sz w:val="25"/>
          <w:szCs w:val="25"/>
        </w:rPr>
        <w:t>children's</w:t>
      </w:r>
      <w:r w:rsidR="3302C0CA" w:rsidRPr="151C5A7A">
        <w:rPr>
          <w:rFonts w:ascii="UICTFontTextStyleBody" w:eastAsia="UICTFontTextStyleBody" w:hAnsi="UICTFontTextStyleBody" w:cs="UICTFontTextStyleBody"/>
          <w:sz w:val="25"/>
          <w:szCs w:val="25"/>
        </w:rPr>
        <w:t xml:space="preserve"> attention. Children </w:t>
      </w:r>
      <w:r w:rsidR="2148DF19" w:rsidRPr="151C5A7A">
        <w:rPr>
          <w:rFonts w:ascii="UICTFontTextStyleBody" w:eastAsia="UICTFontTextStyleBody" w:hAnsi="UICTFontTextStyleBody" w:cs="UICTFontTextStyleBody"/>
          <w:sz w:val="25"/>
          <w:szCs w:val="25"/>
        </w:rPr>
        <w:t xml:space="preserve">appear engaged and </w:t>
      </w:r>
      <w:r w:rsidR="0D207FF7" w:rsidRPr="151C5A7A">
        <w:rPr>
          <w:rFonts w:ascii="UICTFontTextStyleBody" w:eastAsia="UICTFontTextStyleBody" w:hAnsi="UICTFontTextStyleBody" w:cs="UICTFontTextStyleBody"/>
          <w:sz w:val="25"/>
          <w:szCs w:val="25"/>
        </w:rPr>
        <w:t xml:space="preserve">focused </w:t>
      </w:r>
      <w:r w:rsidR="2148DF19" w:rsidRPr="151C5A7A">
        <w:rPr>
          <w:rFonts w:ascii="UICTFontTextStyleBody" w:eastAsia="UICTFontTextStyleBody" w:hAnsi="UICTFontTextStyleBody" w:cs="UICTFontTextStyleBody"/>
          <w:sz w:val="25"/>
          <w:szCs w:val="25"/>
        </w:rPr>
        <w:t>when the practitioner change</w:t>
      </w:r>
      <w:r w:rsidR="1119BFAB" w:rsidRPr="151C5A7A">
        <w:rPr>
          <w:rFonts w:ascii="UICTFontTextStyleBody" w:eastAsia="UICTFontTextStyleBody" w:hAnsi="UICTFontTextStyleBody" w:cs="UICTFontTextStyleBody"/>
          <w:sz w:val="25"/>
          <w:szCs w:val="25"/>
        </w:rPr>
        <w:t xml:space="preserve">d </w:t>
      </w:r>
      <w:r w:rsidR="2148DF19" w:rsidRPr="151C5A7A">
        <w:rPr>
          <w:rFonts w:ascii="UICTFontTextStyleBody" w:eastAsia="UICTFontTextStyleBody" w:hAnsi="UICTFontTextStyleBody" w:cs="UICTFontTextStyleBody"/>
          <w:sz w:val="25"/>
          <w:szCs w:val="25"/>
        </w:rPr>
        <w:t>her voice or tone</w:t>
      </w:r>
      <w:r w:rsidR="58DD1417" w:rsidRPr="151C5A7A">
        <w:rPr>
          <w:rFonts w:ascii="UICTFontTextStyleBody" w:eastAsia="UICTFontTextStyleBody" w:hAnsi="UICTFontTextStyleBody" w:cs="UICTFontTextStyleBody"/>
          <w:sz w:val="25"/>
          <w:szCs w:val="25"/>
        </w:rPr>
        <w:t xml:space="preserve">. </w:t>
      </w:r>
      <w:r w:rsidR="2148DF19" w:rsidRPr="151C5A7A">
        <w:rPr>
          <w:rFonts w:ascii="UICTFontTextStyleBody" w:eastAsia="UICTFontTextStyleBody" w:hAnsi="UICTFontTextStyleBody" w:cs="UICTFontTextStyleBody"/>
          <w:sz w:val="25"/>
          <w:szCs w:val="25"/>
        </w:rPr>
        <w:t xml:space="preserve">The practitioner </w:t>
      </w:r>
      <w:r w:rsidR="1445EE50" w:rsidRPr="151C5A7A">
        <w:rPr>
          <w:rFonts w:ascii="UICTFontTextStyleBody" w:eastAsia="UICTFontTextStyleBody" w:hAnsi="UICTFontTextStyleBody" w:cs="UICTFontTextStyleBody"/>
          <w:sz w:val="25"/>
          <w:szCs w:val="25"/>
        </w:rPr>
        <w:t>use</w:t>
      </w:r>
      <w:r w:rsidR="75EE79B3" w:rsidRPr="151C5A7A">
        <w:rPr>
          <w:rFonts w:ascii="UICTFontTextStyleBody" w:eastAsia="UICTFontTextStyleBody" w:hAnsi="UICTFontTextStyleBody" w:cs="UICTFontTextStyleBody"/>
          <w:sz w:val="25"/>
          <w:szCs w:val="25"/>
        </w:rPr>
        <w:t xml:space="preserve">d </w:t>
      </w:r>
      <w:r w:rsidR="1445EE50" w:rsidRPr="151C5A7A">
        <w:rPr>
          <w:rFonts w:ascii="UICTFontTextStyleBody" w:eastAsia="UICTFontTextStyleBody" w:hAnsi="UICTFontTextStyleBody" w:cs="UICTFontTextStyleBody"/>
          <w:sz w:val="25"/>
          <w:szCs w:val="25"/>
        </w:rPr>
        <w:t xml:space="preserve">props </w:t>
      </w:r>
      <w:r w:rsidR="6E5C8650" w:rsidRPr="151C5A7A">
        <w:rPr>
          <w:rFonts w:ascii="UICTFontTextStyleBody" w:eastAsia="UICTFontTextStyleBody" w:hAnsi="UICTFontTextStyleBody" w:cs="UICTFontTextStyleBody"/>
          <w:sz w:val="25"/>
          <w:szCs w:val="25"/>
        </w:rPr>
        <w:t xml:space="preserve">in both videos Clarke (no date) </w:t>
      </w:r>
      <w:r w:rsidR="27136D2E" w:rsidRPr="151C5A7A">
        <w:rPr>
          <w:rFonts w:ascii="UICTFontTextStyleBody" w:eastAsia="UICTFontTextStyleBody" w:hAnsi="UICTFontTextStyleBody" w:cs="UICTFontTextStyleBody"/>
          <w:sz w:val="25"/>
          <w:szCs w:val="25"/>
        </w:rPr>
        <w:t>states using probs is a fun way to engage children</w:t>
      </w:r>
      <w:r w:rsidR="7C5DBB37" w:rsidRPr="151C5A7A">
        <w:rPr>
          <w:rFonts w:ascii="UICTFontTextStyleBody" w:eastAsia="UICTFontTextStyleBody" w:hAnsi="UICTFontTextStyleBody" w:cs="UICTFontTextStyleBody"/>
          <w:sz w:val="25"/>
          <w:szCs w:val="25"/>
        </w:rPr>
        <w:t xml:space="preserve"> and provides </w:t>
      </w:r>
      <w:r w:rsidR="7F955BF9" w:rsidRPr="151C5A7A">
        <w:rPr>
          <w:rFonts w:ascii="UICTFontTextStyleBody" w:eastAsia="UICTFontTextStyleBody" w:hAnsi="UICTFontTextStyleBody" w:cs="UICTFontTextStyleBody"/>
          <w:sz w:val="25"/>
          <w:szCs w:val="25"/>
        </w:rPr>
        <w:t xml:space="preserve">opportunities to make the story interactive </w:t>
      </w:r>
      <w:r w:rsidR="778B3697" w:rsidRPr="151C5A7A">
        <w:rPr>
          <w:rFonts w:ascii="UICTFontTextStyleBody" w:eastAsia="UICTFontTextStyleBody" w:hAnsi="UICTFontTextStyleBody" w:cs="UICTFontTextStyleBody"/>
          <w:sz w:val="25"/>
          <w:szCs w:val="25"/>
        </w:rPr>
        <w:t>keeping children</w:t>
      </w:r>
      <w:r w:rsidR="1445EE50" w:rsidRPr="151C5A7A">
        <w:rPr>
          <w:rFonts w:ascii="UICTFontTextStyleBody" w:eastAsia="UICTFontTextStyleBody" w:hAnsi="UICTFontTextStyleBody" w:cs="UICTFontTextStyleBody"/>
          <w:sz w:val="25"/>
          <w:szCs w:val="25"/>
        </w:rPr>
        <w:t xml:space="preserve"> focused</w:t>
      </w:r>
      <w:r w:rsidR="44B4B4F5" w:rsidRPr="151C5A7A">
        <w:rPr>
          <w:rFonts w:ascii="UICTFontTextStyleBody" w:eastAsia="UICTFontTextStyleBody" w:hAnsi="UICTFontTextStyleBody" w:cs="UICTFontTextStyleBody"/>
          <w:sz w:val="25"/>
          <w:szCs w:val="25"/>
        </w:rPr>
        <w:t xml:space="preserve"> and engaged</w:t>
      </w:r>
      <w:r w:rsidR="597E9092" w:rsidRPr="151C5A7A">
        <w:rPr>
          <w:rFonts w:ascii="UICTFontTextStyleBody" w:eastAsia="UICTFontTextStyleBody" w:hAnsi="UICTFontTextStyleBody" w:cs="UICTFontTextStyleBody"/>
          <w:sz w:val="25"/>
          <w:szCs w:val="25"/>
        </w:rPr>
        <w:t xml:space="preserve"> </w:t>
      </w:r>
      <w:r w:rsidR="209C3E24" w:rsidRPr="151C5A7A">
        <w:rPr>
          <w:rFonts w:ascii="UICTFontTextStyleBody" w:eastAsia="UICTFontTextStyleBody" w:hAnsi="UICTFontTextStyleBody" w:cs="UICTFontTextStyleBody"/>
          <w:sz w:val="25"/>
          <w:szCs w:val="25"/>
        </w:rPr>
        <w:t>it's also a good opportunity for children to share and turn take</w:t>
      </w:r>
      <w:r w:rsidR="75668413" w:rsidRPr="151C5A7A">
        <w:rPr>
          <w:rFonts w:ascii="UICTFontTextStyleBody" w:eastAsia="UICTFontTextStyleBody" w:hAnsi="UICTFontTextStyleBody" w:cs="UICTFontTextStyleBody"/>
          <w:sz w:val="25"/>
          <w:szCs w:val="25"/>
        </w:rPr>
        <w:t xml:space="preserve">. </w:t>
      </w:r>
      <w:r w:rsidR="7EB62DDC" w:rsidRPr="151C5A7A">
        <w:rPr>
          <w:rFonts w:ascii="UICTFontTextStyleBody" w:eastAsia="UICTFontTextStyleBody" w:hAnsi="UICTFontTextStyleBody" w:cs="UICTFontTextStyleBody"/>
          <w:sz w:val="25"/>
          <w:szCs w:val="25"/>
        </w:rPr>
        <w:t xml:space="preserve">Griffiths (2000) created the use of story sacks </w:t>
      </w:r>
      <w:r w:rsidR="3B04ABA1" w:rsidRPr="151C5A7A">
        <w:rPr>
          <w:rFonts w:ascii="UICTFontTextStyleBody" w:eastAsia="UICTFontTextStyleBody" w:hAnsi="UICTFontTextStyleBody" w:cs="UICTFontTextStyleBody"/>
          <w:sz w:val="25"/>
          <w:szCs w:val="25"/>
        </w:rPr>
        <w:t xml:space="preserve">as an alternative way </w:t>
      </w:r>
      <w:r w:rsidR="0EB3294A" w:rsidRPr="151C5A7A">
        <w:rPr>
          <w:rFonts w:ascii="UICTFontTextStyleBody" w:eastAsia="UICTFontTextStyleBody" w:hAnsi="UICTFontTextStyleBody" w:cs="UICTFontTextStyleBody"/>
          <w:sz w:val="25"/>
          <w:szCs w:val="25"/>
        </w:rPr>
        <w:t xml:space="preserve">for </w:t>
      </w:r>
      <w:r w:rsidR="3B04ABA1" w:rsidRPr="151C5A7A">
        <w:rPr>
          <w:rFonts w:ascii="UICTFontTextStyleBody" w:eastAsia="UICTFontTextStyleBody" w:hAnsi="UICTFontTextStyleBody" w:cs="UICTFontTextStyleBody"/>
          <w:sz w:val="25"/>
          <w:szCs w:val="25"/>
        </w:rPr>
        <w:t xml:space="preserve">children </w:t>
      </w:r>
      <w:r w:rsidR="104EF9AB" w:rsidRPr="151C5A7A">
        <w:rPr>
          <w:rFonts w:ascii="UICTFontTextStyleBody" w:eastAsia="UICTFontTextStyleBody" w:hAnsi="UICTFontTextStyleBody" w:cs="UICTFontTextStyleBody"/>
          <w:sz w:val="25"/>
          <w:szCs w:val="25"/>
        </w:rPr>
        <w:t xml:space="preserve">to develop </w:t>
      </w:r>
      <w:r w:rsidR="3B04ABA1" w:rsidRPr="151C5A7A">
        <w:rPr>
          <w:rFonts w:ascii="UICTFontTextStyleBody" w:eastAsia="UICTFontTextStyleBody" w:hAnsi="UICTFontTextStyleBody" w:cs="UICTFontTextStyleBody"/>
          <w:sz w:val="25"/>
          <w:szCs w:val="25"/>
        </w:rPr>
        <w:t xml:space="preserve">interested </w:t>
      </w:r>
      <w:r w:rsidR="11BCDF60" w:rsidRPr="151C5A7A">
        <w:rPr>
          <w:rFonts w:ascii="UICTFontTextStyleBody" w:eastAsia="UICTFontTextStyleBody" w:hAnsi="UICTFontTextStyleBody" w:cs="UICTFontTextStyleBody"/>
          <w:sz w:val="25"/>
          <w:szCs w:val="25"/>
        </w:rPr>
        <w:t>in a</w:t>
      </w:r>
      <w:r w:rsidR="16416E2F" w:rsidRPr="151C5A7A">
        <w:rPr>
          <w:rFonts w:ascii="UICTFontTextStyleBody" w:eastAsia="UICTFontTextStyleBody" w:hAnsi="UICTFontTextStyleBody" w:cs="UICTFontTextStyleBody"/>
          <w:sz w:val="25"/>
          <w:szCs w:val="25"/>
        </w:rPr>
        <w:t xml:space="preserve"> story. </w:t>
      </w:r>
      <w:r w:rsidR="61D38C2A" w:rsidRPr="151C5A7A">
        <w:rPr>
          <w:rFonts w:ascii="UICTFontTextStyleBody" w:eastAsia="UICTFontTextStyleBody" w:hAnsi="UICTFontTextStyleBody" w:cs="UICTFontTextStyleBody"/>
          <w:sz w:val="25"/>
          <w:szCs w:val="25"/>
        </w:rPr>
        <w:t xml:space="preserve">The </w:t>
      </w:r>
      <w:r w:rsidR="483215F4" w:rsidRPr="151C5A7A">
        <w:rPr>
          <w:rFonts w:ascii="UICTFontTextStyleBody" w:eastAsia="UICTFontTextStyleBody" w:hAnsi="UICTFontTextStyleBody" w:cs="UICTFontTextStyleBody"/>
          <w:sz w:val="25"/>
          <w:szCs w:val="25"/>
        </w:rPr>
        <w:t xml:space="preserve">use </w:t>
      </w:r>
      <w:r w:rsidR="75208B25" w:rsidRPr="151C5A7A">
        <w:rPr>
          <w:rFonts w:ascii="UICTFontTextStyleBody" w:eastAsia="UICTFontTextStyleBody" w:hAnsi="UICTFontTextStyleBody" w:cs="UICTFontTextStyleBody"/>
          <w:sz w:val="25"/>
          <w:szCs w:val="25"/>
        </w:rPr>
        <w:t xml:space="preserve">of </w:t>
      </w:r>
      <w:r w:rsidR="72E7C7EA" w:rsidRPr="151C5A7A">
        <w:rPr>
          <w:rFonts w:ascii="UICTFontTextStyleBody" w:eastAsia="UICTFontTextStyleBody" w:hAnsi="UICTFontTextStyleBody" w:cs="UICTFontTextStyleBody"/>
          <w:sz w:val="25"/>
          <w:szCs w:val="25"/>
        </w:rPr>
        <w:t xml:space="preserve">story sacks </w:t>
      </w:r>
      <w:r w:rsidR="3752926B" w:rsidRPr="151C5A7A">
        <w:rPr>
          <w:rFonts w:ascii="UICTFontTextStyleBody" w:eastAsia="UICTFontTextStyleBody" w:hAnsi="UICTFontTextStyleBody" w:cs="UICTFontTextStyleBody"/>
          <w:sz w:val="25"/>
          <w:szCs w:val="25"/>
        </w:rPr>
        <w:t xml:space="preserve">can </w:t>
      </w:r>
      <w:r w:rsidR="4D16C1EE" w:rsidRPr="151C5A7A">
        <w:rPr>
          <w:rFonts w:ascii="UICTFontTextStyleBody" w:eastAsia="UICTFontTextStyleBody" w:hAnsi="UICTFontTextStyleBody" w:cs="UICTFontTextStyleBody"/>
          <w:sz w:val="25"/>
          <w:szCs w:val="25"/>
        </w:rPr>
        <w:t xml:space="preserve">extend the communication and understanding for children providing opportunities </w:t>
      </w:r>
      <w:r w:rsidR="7FD785C9" w:rsidRPr="151C5A7A">
        <w:rPr>
          <w:rFonts w:ascii="UICTFontTextStyleBody" w:eastAsia="UICTFontTextStyleBody" w:hAnsi="UICTFontTextStyleBody" w:cs="UICTFontTextStyleBody"/>
          <w:sz w:val="25"/>
          <w:szCs w:val="25"/>
        </w:rPr>
        <w:t xml:space="preserve">for a </w:t>
      </w:r>
      <w:r w:rsidR="47E25586" w:rsidRPr="151C5A7A">
        <w:rPr>
          <w:rFonts w:ascii="UICTFontTextStyleBody" w:eastAsia="UICTFontTextStyleBody" w:hAnsi="UICTFontTextStyleBody" w:cs="UICTFontTextStyleBody"/>
          <w:sz w:val="25"/>
          <w:szCs w:val="25"/>
        </w:rPr>
        <w:t>multi-sensory</w:t>
      </w:r>
      <w:r w:rsidR="7DAE7048" w:rsidRPr="151C5A7A">
        <w:rPr>
          <w:rFonts w:ascii="UICTFontTextStyleBody" w:eastAsia="UICTFontTextStyleBody" w:hAnsi="UICTFontTextStyleBody" w:cs="UICTFontTextStyleBody"/>
          <w:sz w:val="25"/>
          <w:szCs w:val="25"/>
        </w:rPr>
        <w:t xml:space="preserve"> approach </w:t>
      </w:r>
      <w:r w:rsidR="60BBF1C8" w:rsidRPr="151C5A7A">
        <w:rPr>
          <w:rFonts w:ascii="UICTFontTextStyleBody" w:eastAsia="UICTFontTextStyleBody" w:hAnsi="UICTFontTextStyleBody" w:cs="UICTFontTextStyleBody"/>
          <w:sz w:val="25"/>
          <w:szCs w:val="25"/>
        </w:rPr>
        <w:t>to storytelling</w:t>
      </w:r>
      <w:r w:rsidR="710F51F8" w:rsidRPr="151C5A7A">
        <w:rPr>
          <w:rFonts w:ascii="UICTFontTextStyleBody" w:eastAsia="UICTFontTextStyleBody" w:hAnsi="UICTFontTextStyleBody" w:cs="UICTFontTextStyleBody"/>
          <w:sz w:val="25"/>
          <w:szCs w:val="25"/>
        </w:rPr>
        <w:t>. S</w:t>
      </w:r>
      <w:r w:rsidR="60BBF1C8" w:rsidRPr="151C5A7A">
        <w:rPr>
          <w:rFonts w:ascii="UICTFontTextStyleBody" w:eastAsia="UICTFontTextStyleBody" w:hAnsi="UICTFontTextStyleBody" w:cs="UICTFontTextStyleBody"/>
          <w:sz w:val="25"/>
          <w:szCs w:val="25"/>
        </w:rPr>
        <w:t>tory sacks can</w:t>
      </w:r>
      <w:r w:rsidR="23F27BB1" w:rsidRPr="151C5A7A">
        <w:rPr>
          <w:rFonts w:ascii="UICTFontTextStyleBody" w:eastAsia="UICTFontTextStyleBody" w:hAnsi="UICTFontTextStyleBody" w:cs="UICTFontTextStyleBody"/>
          <w:sz w:val="25"/>
          <w:szCs w:val="25"/>
        </w:rPr>
        <w:t xml:space="preserve"> also</w:t>
      </w:r>
      <w:r w:rsidR="60BBF1C8" w:rsidRPr="151C5A7A">
        <w:rPr>
          <w:rFonts w:ascii="UICTFontTextStyleBody" w:eastAsia="UICTFontTextStyleBody" w:hAnsi="UICTFontTextStyleBody" w:cs="UICTFontTextStyleBody"/>
          <w:sz w:val="25"/>
          <w:szCs w:val="25"/>
        </w:rPr>
        <w:t xml:space="preserve"> develop </w:t>
      </w:r>
      <w:r w:rsidR="789E24D5" w:rsidRPr="151C5A7A">
        <w:rPr>
          <w:rFonts w:ascii="UICTFontTextStyleBody" w:eastAsia="UICTFontTextStyleBody" w:hAnsi="UICTFontTextStyleBody" w:cs="UICTFontTextStyleBody"/>
          <w:sz w:val="25"/>
          <w:szCs w:val="25"/>
        </w:rPr>
        <w:t>opportunities for children</w:t>
      </w:r>
      <w:r w:rsidR="01F515E1" w:rsidRPr="151C5A7A">
        <w:rPr>
          <w:rFonts w:ascii="UICTFontTextStyleBody" w:eastAsia="UICTFontTextStyleBody" w:hAnsi="UICTFontTextStyleBody" w:cs="UICTFontTextStyleBody"/>
          <w:sz w:val="25"/>
          <w:szCs w:val="25"/>
        </w:rPr>
        <w:t xml:space="preserve"> to</w:t>
      </w:r>
      <w:r w:rsidR="789E24D5" w:rsidRPr="151C5A7A">
        <w:rPr>
          <w:rFonts w:ascii="UICTFontTextStyleBody" w:eastAsia="UICTFontTextStyleBody" w:hAnsi="UICTFontTextStyleBody" w:cs="UICTFontTextStyleBody"/>
          <w:sz w:val="25"/>
          <w:szCs w:val="25"/>
        </w:rPr>
        <w:t xml:space="preserve"> </w:t>
      </w:r>
      <w:r w:rsidR="7BD5C597" w:rsidRPr="151C5A7A">
        <w:rPr>
          <w:rFonts w:ascii="UICTFontTextStyleBody" w:eastAsia="UICTFontTextStyleBody" w:hAnsi="UICTFontTextStyleBody" w:cs="UICTFontTextStyleBody"/>
          <w:sz w:val="25"/>
          <w:szCs w:val="25"/>
        </w:rPr>
        <w:t xml:space="preserve">explore their senses </w:t>
      </w:r>
      <w:r w:rsidR="159AB92E" w:rsidRPr="151C5A7A">
        <w:rPr>
          <w:rFonts w:ascii="UICTFontTextStyleBody" w:eastAsia="UICTFontTextStyleBody" w:hAnsi="UICTFontTextStyleBody" w:cs="UICTFontTextStyleBody"/>
          <w:sz w:val="25"/>
          <w:szCs w:val="25"/>
        </w:rPr>
        <w:t>for example using a story sack when reading</w:t>
      </w:r>
      <w:r w:rsidR="26DC4C7F" w:rsidRPr="151C5A7A">
        <w:rPr>
          <w:rFonts w:ascii="UICTFontTextStyleBody" w:eastAsia="UICTFontTextStyleBody" w:hAnsi="UICTFontTextStyleBody" w:cs="UICTFontTextStyleBody"/>
          <w:sz w:val="25"/>
          <w:szCs w:val="25"/>
        </w:rPr>
        <w:t xml:space="preserve"> </w:t>
      </w:r>
      <w:proofErr w:type="spellStart"/>
      <w:r w:rsidR="26DC4C7F" w:rsidRPr="151C5A7A">
        <w:rPr>
          <w:rFonts w:ascii="UICTFontTextStyleBody" w:eastAsia="UICTFontTextStyleBody" w:hAnsi="UICTFontTextStyleBody" w:cs="UICTFontTextStyleBody"/>
          <w:sz w:val="25"/>
          <w:szCs w:val="25"/>
        </w:rPr>
        <w:t>Handa’s</w:t>
      </w:r>
      <w:proofErr w:type="spellEnd"/>
      <w:r w:rsidR="26DC4C7F" w:rsidRPr="151C5A7A">
        <w:rPr>
          <w:rFonts w:ascii="UICTFontTextStyleBody" w:eastAsia="UICTFontTextStyleBody" w:hAnsi="UICTFontTextStyleBody" w:cs="UICTFontTextStyleBody"/>
          <w:sz w:val="25"/>
          <w:szCs w:val="25"/>
        </w:rPr>
        <w:t xml:space="preserve"> surprise</w:t>
      </w:r>
      <w:r w:rsidR="159AB92E" w:rsidRPr="151C5A7A">
        <w:rPr>
          <w:rFonts w:ascii="UICTFontTextStyleBody" w:eastAsia="UICTFontTextStyleBody" w:hAnsi="UICTFontTextStyleBody" w:cs="UICTFontTextStyleBody"/>
          <w:sz w:val="25"/>
          <w:szCs w:val="25"/>
        </w:rPr>
        <w:t xml:space="preserve"> the practitioner could </w:t>
      </w:r>
      <w:r w:rsidR="0245071C" w:rsidRPr="151C5A7A">
        <w:rPr>
          <w:rFonts w:ascii="UICTFontTextStyleBody" w:eastAsia="UICTFontTextStyleBody" w:hAnsi="UICTFontTextStyleBody" w:cs="UICTFontTextStyleBody"/>
          <w:sz w:val="25"/>
          <w:szCs w:val="25"/>
        </w:rPr>
        <w:t>introduce real f</w:t>
      </w:r>
      <w:r w:rsidR="39A53133" w:rsidRPr="151C5A7A">
        <w:rPr>
          <w:rFonts w:ascii="UICTFontTextStyleBody" w:eastAsia="UICTFontTextStyleBody" w:hAnsi="UICTFontTextStyleBody" w:cs="UICTFontTextStyleBody"/>
          <w:sz w:val="25"/>
          <w:szCs w:val="25"/>
        </w:rPr>
        <w:t xml:space="preserve">ruit </w:t>
      </w:r>
      <w:r w:rsidR="0245071C" w:rsidRPr="151C5A7A">
        <w:rPr>
          <w:rFonts w:ascii="UICTFontTextStyleBody" w:eastAsia="UICTFontTextStyleBody" w:hAnsi="UICTFontTextStyleBody" w:cs="UICTFontTextStyleBody"/>
          <w:sz w:val="25"/>
          <w:szCs w:val="25"/>
        </w:rPr>
        <w:t xml:space="preserve">allowing children to explore with touch smell and taste. </w:t>
      </w:r>
      <w:r w:rsidR="28F0CEEC" w:rsidRPr="151C5A7A">
        <w:rPr>
          <w:rFonts w:ascii="UICTFontTextStyleBody" w:eastAsia="UICTFontTextStyleBody" w:hAnsi="UICTFontTextStyleBody" w:cs="UICTFontTextStyleBody"/>
          <w:sz w:val="25"/>
          <w:szCs w:val="25"/>
        </w:rPr>
        <w:t xml:space="preserve">By allowing children time and space to explore the Story sacks they will </w:t>
      </w:r>
      <w:r w:rsidR="5A15C266" w:rsidRPr="151C5A7A">
        <w:rPr>
          <w:rFonts w:ascii="UICTFontTextStyleBody" w:eastAsia="UICTFontTextStyleBody" w:hAnsi="UICTFontTextStyleBody" w:cs="UICTFontTextStyleBody"/>
          <w:sz w:val="25"/>
          <w:szCs w:val="25"/>
        </w:rPr>
        <w:t>develop a deeper understanding of the story using props to retell the story</w:t>
      </w:r>
      <w:r w:rsidR="2703ED2C" w:rsidRPr="151C5A7A">
        <w:rPr>
          <w:rFonts w:ascii="UICTFontTextStyleBody" w:eastAsia="UICTFontTextStyleBody" w:hAnsi="UICTFontTextStyleBody" w:cs="UICTFontTextStyleBody"/>
          <w:sz w:val="25"/>
          <w:szCs w:val="25"/>
        </w:rPr>
        <w:t>. Proving children with a story</w:t>
      </w:r>
      <w:r w:rsidR="14E398C4" w:rsidRPr="151C5A7A">
        <w:rPr>
          <w:rFonts w:ascii="UICTFontTextStyleBody" w:eastAsia="UICTFontTextStyleBody" w:hAnsi="UICTFontTextStyleBody" w:cs="UICTFontTextStyleBody"/>
          <w:sz w:val="25"/>
          <w:szCs w:val="25"/>
        </w:rPr>
        <w:t xml:space="preserve"> </w:t>
      </w:r>
      <w:r w:rsidR="2703ED2C" w:rsidRPr="151C5A7A">
        <w:rPr>
          <w:rFonts w:ascii="UICTFontTextStyleBody" w:eastAsia="UICTFontTextStyleBody" w:hAnsi="UICTFontTextStyleBody" w:cs="UICTFontTextStyleBody"/>
          <w:sz w:val="25"/>
          <w:szCs w:val="25"/>
        </w:rPr>
        <w:t>sack,</w:t>
      </w:r>
      <w:r w:rsidR="5716FB80" w:rsidRPr="151C5A7A">
        <w:rPr>
          <w:rFonts w:ascii="UICTFontTextStyleBody" w:eastAsia="UICTFontTextStyleBody" w:hAnsi="UICTFontTextStyleBody" w:cs="UICTFontTextStyleBody"/>
          <w:sz w:val="25"/>
          <w:szCs w:val="25"/>
        </w:rPr>
        <w:t xml:space="preserve"> </w:t>
      </w:r>
      <w:r w:rsidR="2703ED2C" w:rsidRPr="151C5A7A">
        <w:rPr>
          <w:rFonts w:ascii="UICTFontTextStyleBody" w:eastAsia="UICTFontTextStyleBody" w:hAnsi="UICTFontTextStyleBody" w:cs="UICTFontTextStyleBody"/>
          <w:sz w:val="25"/>
          <w:szCs w:val="25"/>
        </w:rPr>
        <w:t xml:space="preserve">paper and pencils </w:t>
      </w:r>
      <w:r w:rsidR="7C4E3B35" w:rsidRPr="151C5A7A">
        <w:rPr>
          <w:rFonts w:ascii="UICTFontTextStyleBody" w:eastAsia="UICTFontTextStyleBody" w:hAnsi="UICTFontTextStyleBody" w:cs="UICTFontTextStyleBody"/>
          <w:sz w:val="25"/>
          <w:szCs w:val="25"/>
        </w:rPr>
        <w:t>will encourage children to mark make this will develop their fine motor skills, confidence and understanding of li</w:t>
      </w:r>
      <w:r w:rsidR="1881AC3D" w:rsidRPr="151C5A7A">
        <w:rPr>
          <w:rFonts w:ascii="UICTFontTextStyleBody" w:eastAsia="UICTFontTextStyleBody" w:hAnsi="UICTFontTextStyleBody" w:cs="UICTFontTextStyleBody"/>
          <w:sz w:val="25"/>
          <w:szCs w:val="25"/>
        </w:rPr>
        <w:t>teracy</w:t>
      </w:r>
      <w:r w:rsidR="7B9E4041" w:rsidRPr="151C5A7A">
        <w:rPr>
          <w:rFonts w:ascii="UICTFontTextStyleBody" w:eastAsia="UICTFontTextStyleBody" w:hAnsi="UICTFontTextStyleBody" w:cs="UICTFontTextStyleBody"/>
          <w:sz w:val="25"/>
          <w:szCs w:val="25"/>
        </w:rPr>
        <w:t>. Whilst being given the opportunity to retell the story</w:t>
      </w:r>
      <w:r w:rsidR="69140F60" w:rsidRPr="151C5A7A">
        <w:rPr>
          <w:rFonts w:ascii="UICTFontTextStyleBody" w:eastAsia="UICTFontTextStyleBody" w:hAnsi="UICTFontTextStyleBody" w:cs="UICTFontTextStyleBody"/>
          <w:sz w:val="25"/>
          <w:szCs w:val="25"/>
        </w:rPr>
        <w:t xml:space="preserve"> can </w:t>
      </w:r>
      <w:r w:rsidR="7B9E4041" w:rsidRPr="151C5A7A">
        <w:rPr>
          <w:rFonts w:ascii="UICTFontTextStyleBody" w:eastAsia="UICTFontTextStyleBody" w:hAnsi="UICTFontTextStyleBody" w:cs="UICTFontTextStyleBody"/>
          <w:sz w:val="25"/>
          <w:szCs w:val="25"/>
        </w:rPr>
        <w:t xml:space="preserve">develop </w:t>
      </w:r>
      <w:r w:rsidR="1EF0EDC1" w:rsidRPr="151C5A7A">
        <w:rPr>
          <w:rFonts w:ascii="UICTFontTextStyleBody" w:eastAsia="UICTFontTextStyleBody" w:hAnsi="UICTFontTextStyleBody" w:cs="UICTFontTextStyleBody"/>
          <w:sz w:val="25"/>
          <w:szCs w:val="25"/>
        </w:rPr>
        <w:t xml:space="preserve">language, communication and confidence. </w:t>
      </w:r>
      <w:r>
        <w:br/>
      </w:r>
      <w:r>
        <w:br/>
      </w:r>
      <w:r w:rsidR="5E63807C" w:rsidRPr="151C5A7A">
        <w:rPr>
          <w:rFonts w:ascii="UICTFontTextStyleBody" w:eastAsia="UICTFontTextStyleBody" w:hAnsi="UICTFontTextStyleBody" w:cs="UICTFontTextStyleBody"/>
          <w:sz w:val="25"/>
          <w:szCs w:val="25"/>
        </w:rPr>
        <w:t>The</w:t>
      </w:r>
      <w:r w:rsidR="19CDFDEF" w:rsidRPr="151C5A7A">
        <w:rPr>
          <w:rFonts w:ascii="UICTFontTextStyleBody" w:eastAsia="UICTFontTextStyleBody" w:hAnsi="UICTFontTextStyleBody" w:cs="UICTFontTextStyleBody"/>
          <w:sz w:val="25"/>
          <w:szCs w:val="25"/>
        </w:rPr>
        <w:t xml:space="preserve"> </w:t>
      </w:r>
      <w:r w:rsidR="20349453" w:rsidRPr="151C5A7A">
        <w:rPr>
          <w:rFonts w:ascii="UICTFontTextStyleBody" w:eastAsia="UICTFontTextStyleBody" w:hAnsi="UICTFontTextStyleBody" w:cs="UICTFontTextStyleBody"/>
          <w:sz w:val="25"/>
          <w:szCs w:val="25"/>
        </w:rPr>
        <w:t xml:space="preserve">use of the outdoor </w:t>
      </w:r>
      <w:r w:rsidR="1799CE61" w:rsidRPr="151C5A7A">
        <w:rPr>
          <w:rFonts w:ascii="UICTFontTextStyleBody" w:eastAsia="UICTFontTextStyleBody" w:hAnsi="UICTFontTextStyleBody" w:cs="UICTFontTextStyleBody"/>
          <w:sz w:val="25"/>
          <w:szCs w:val="25"/>
        </w:rPr>
        <w:t>environment provided</w:t>
      </w:r>
      <w:r w:rsidR="5ED97984" w:rsidRPr="151C5A7A">
        <w:rPr>
          <w:rFonts w:ascii="UICTFontTextStyleBody" w:eastAsia="UICTFontTextStyleBody" w:hAnsi="UICTFontTextStyleBody" w:cs="UICTFontTextStyleBody"/>
          <w:sz w:val="25"/>
          <w:szCs w:val="25"/>
        </w:rPr>
        <w:t xml:space="preserve"> a good </w:t>
      </w:r>
      <w:r w:rsidR="20349453" w:rsidRPr="151C5A7A">
        <w:rPr>
          <w:rFonts w:ascii="UICTFontTextStyleBody" w:eastAsia="UICTFontTextStyleBody" w:hAnsi="UICTFontTextStyleBody" w:cs="UICTFontTextStyleBody"/>
          <w:sz w:val="25"/>
          <w:szCs w:val="25"/>
        </w:rPr>
        <w:t xml:space="preserve">opportunity </w:t>
      </w:r>
      <w:r w:rsidR="3CE25810" w:rsidRPr="151C5A7A">
        <w:rPr>
          <w:rFonts w:ascii="UICTFontTextStyleBody" w:eastAsia="UICTFontTextStyleBody" w:hAnsi="UICTFontTextStyleBody" w:cs="UICTFontTextStyleBody"/>
          <w:sz w:val="25"/>
          <w:szCs w:val="25"/>
        </w:rPr>
        <w:t xml:space="preserve">for outdoor learning. </w:t>
      </w:r>
      <w:r w:rsidR="766A3AEA" w:rsidRPr="151C5A7A">
        <w:rPr>
          <w:rFonts w:ascii="UICTFontTextStyleBody" w:eastAsia="UICTFontTextStyleBody" w:hAnsi="UICTFontTextStyleBody" w:cs="UICTFontTextStyleBody"/>
          <w:sz w:val="25"/>
          <w:szCs w:val="25"/>
        </w:rPr>
        <w:t xml:space="preserve">The </w:t>
      </w:r>
      <w:r w:rsidR="3CE25810" w:rsidRPr="151C5A7A">
        <w:rPr>
          <w:rFonts w:ascii="UICTFontTextStyleBody" w:eastAsia="UICTFontTextStyleBody" w:hAnsi="UICTFontTextStyleBody" w:cs="UICTFontTextStyleBody"/>
          <w:sz w:val="25"/>
          <w:szCs w:val="25"/>
        </w:rPr>
        <w:t xml:space="preserve">outdoors </w:t>
      </w:r>
      <w:r w:rsidR="55BCAD83" w:rsidRPr="151C5A7A">
        <w:rPr>
          <w:rFonts w:ascii="UICTFontTextStyleBody" w:eastAsia="UICTFontTextStyleBody" w:hAnsi="UICTFontTextStyleBody" w:cs="UICTFontTextStyleBody"/>
          <w:sz w:val="25"/>
          <w:szCs w:val="25"/>
        </w:rPr>
        <w:t xml:space="preserve">allows children to connect with nature </w:t>
      </w:r>
      <w:r w:rsidR="42A5E099" w:rsidRPr="151C5A7A">
        <w:rPr>
          <w:rFonts w:ascii="UICTFontTextStyleBody" w:eastAsia="UICTFontTextStyleBody" w:hAnsi="UICTFontTextStyleBody" w:cs="UICTFontTextStyleBody"/>
          <w:sz w:val="25"/>
          <w:szCs w:val="25"/>
        </w:rPr>
        <w:t xml:space="preserve">and </w:t>
      </w:r>
      <w:r w:rsidR="5C6FAE36" w:rsidRPr="151C5A7A">
        <w:rPr>
          <w:rFonts w:ascii="UICTFontTextStyleBody" w:eastAsia="UICTFontTextStyleBody" w:hAnsi="UICTFontTextStyleBody" w:cs="UICTFontTextStyleBody"/>
          <w:sz w:val="25"/>
          <w:szCs w:val="25"/>
        </w:rPr>
        <w:t xml:space="preserve">promotes </w:t>
      </w:r>
      <w:r w:rsidR="3B7193F2" w:rsidRPr="151C5A7A">
        <w:rPr>
          <w:rFonts w:ascii="UICTFontTextStyleBody" w:eastAsia="UICTFontTextStyleBody" w:hAnsi="UICTFontTextStyleBody" w:cs="UICTFontTextStyleBody"/>
          <w:sz w:val="25"/>
          <w:szCs w:val="25"/>
        </w:rPr>
        <w:t>children's</w:t>
      </w:r>
      <w:r w:rsidR="5C6FAE36" w:rsidRPr="151C5A7A">
        <w:rPr>
          <w:rFonts w:ascii="UICTFontTextStyleBody" w:eastAsia="UICTFontTextStyleBody" w:hAnsi="UICTFontTextStyleBody" w:cs="UICTFontTextStyleBody"/>
          <w:sz w:val="25"/>
          <w:szCs w:val="25"/>
        </w:rPr>
        <w:t xml:space="preserve"> well-being</w:t>
      </w:r>
      <w:r w:rsidR="180200DE" w:rsidRPr="151C5A7A">
        <w:rPr>
          <w:rFonts w:ascii="UICTFontTextStyleBody" w:eastAsia="UICTFontTextStyleBody" w:hAnsi="UICTFontTextStyleBody" w:cs="UICTFontTextStyleBody"/>
          <w:sz w:val="25"/>
          <w:szCs w:val="25"/>
        </w:rPr>
        <w:t xml:space="preserve">. </w:t>
      </w:r>
      <w:r w:rsidR="609D3863" w:rsidRPr="151C5A7A">
        <w:rPr>
          <w:rFonts w:ascii="UICTFontTextStyleBody" w:eastAsia="UICTFontTextStyleBody" w:hAnsi="UICTFontTextStyleBody" w:cs="UICTFontTextStyleBody"/>
          <w:sz w:val="25"/>
          <w:szCs w:val="25"/>
        </w:rPr>
        <w:t xml:space="preserve">The use of the woodland in the story allowed children to make a deeper connection with the story. The practitioner </w:t>
      </w:r>
      <w:r w:rsidR="12F414B5" w:rsidRPr="151C5A7A">
        <w:rPr>
          <w:rFonts w:ascii="UICTFontTextStyleBody" w:eastAsia="UICTFontTextStyleBody" w:hAnsi="UICTFontTextStyleBody" w:cs="UICTFontTextStyleBody"/>
          <w:sz w:val="25"/>
          <w:szCs w:val="25"/>
        </w:rPr>
        <w:t>uses</w:t>
      </w:r>
      <w:r w:rsidR="609D3863" w:rsidRPr="151C5A7A">
        <w:rPr>
          <w:rFonts w:ascii="UICTFontTextStyleBody" w:eastAsia="UICTFontTextStyleBody" w:hAnsi="UICTFontTextStyleBody" w:cs="UICTFontTextStyleBody"/>
          <w:sz w:val="25"/>
          <w:szCs w:val="25"/>
        </w:rPr>
        <w:t xml:space="preserve"> the</w:t>
      </w:r>
      <w:r w:rsidR="3FEFAAFC" w:rsidRPr="151C5A7A">
        <w:rPr>
          <w:rFonts w:ascii="UICTFontTextStyleBody" w:eastAsia="UICTFontTextStyleBody" w:hAnsi="UICTFontTextStyleBody" w:cs="UICTFontTextStyleBody"/>
          <w:sz w:val="25"/>
          <w:szCs w:val="25"/>
        </w:rPr>
        <w:t xml:space="preserve"> environment to engage the children. Children were given the opportunity to look for </w:t>
      </w:r>
      <w:r w:rsidR="57806C62" w:rsidRPr="151C5A7A">
        <w:rPr>
          <w:rFonts w:ascii="UICTFontTextStyleBody" w:eastAsia="UICTFontTextStyleBody" w:hAnsi="UICTFontTextStyleBody" w:cs="UICTFontTextStyleBody"/>
          <w:sz w:val="25"/>
          <w:szCs w:val="25"/>
        </w:rPr>
        <w:t>their own</w:t>
      </w:r>
      <w:r w:rsidR="1BF41521" w:rsidRPr="151C5A7A">
        <w:rPr>
          <w:rFonts w:ascii="UICTFontTextStyleBody" w:eastAsia="UICTFontTextStyleBody" w:hAnsi="UICTFontTextStyleBody" w:cs="UICTFontTextStyleBody"/>
          <w:sz w:val="25"/>
          <w:szCs w:val="25"/>
        </w:rPr>
        <w:t xml:space="preserve"> Nut</w:t>
      </w:r>
      <w:r w:rsidR="361ACD8E" w:rsidRPr="151C5A7A">
        <w:rPr>
          <w:rFonts w:ascii="UICTFontTextStyleBody" w:eastAsia="UICTFontTextStyleBody" w:hAnsi="UICTFontTextStyleBody" w:cs="UICTFontTextStyleBody"/>
          <w:sz w:val="25"/>
          <w:szCs w:val="25"/>
        </w:rPr>
        <w:t>s</w:t>
      </w:r>
      <w:r w:rsidR="1BF41521" w:rsidRPr="151C5A7A">
        <w:rPr>
          <w:rFonts w:ascii="UICTFontTextStyleBody" w:eastAsia="UICTFontTextStyleBody" w:hAnsi="UICTFontTextStyleBody" w:cs="UICTFontTextStyleBody"/>
          <w:sz w:val="25"/>
          <w:szCs w:val="25"/>
        </w:rPr>
        <w:t xml:space="preserve"> this helped </w:t>
      </w:r>
      <w:r w:rsidR="57806C62" w:rsidRPr="151C5A7A">
        <w:rPr>
          <w:rFonts w:ascii="UICTFontTextStyleBody" w:eastAsia="UICTFontTextStyleBody" w:hAnsi="UICTFontTextStyleBody" w:cs="UICTFontTextStyleBody"/>
          <w:sz w:val="25"/>
          <w:szCs w:val="25"/>
        </w:rPr>
        <w:t>children connect with the story</w:t>
      </w:r>
      <w:r w:rsidR="75A36AEC" w:rsidRPr="151C5A7A">
        <w:rPr>
          <w:rFonts w:ascii="UICTFontTextStyleBody" w:eastAsia="UICTFontTextStyleBody" w:hAnsi="UICTFontTextStyleBody" w:cs="UICTFontTextStyleBody"/>
          <w:sz w:val="25"/>
          <w:szCs w:val="25"/>
        </w:rPr>
        <w:t xml:space="preserve"> and the environment</w:t>
      </w:r>
      <w:r w:rsidR="5A70E270" w:rsidRPr="151C5A7A">
        <w:rPr>
          <w:rFonts w:ascii="UICTFontTextStyleBody" w:eastAsia="UICTFontTextStyleBody" w:hAnsi="UICTFontTextStyleBody" w:cs="UICTFontTextStyleBody"/>
          <w:sz w:val="25"/>
          <w:szCs w:val="25"/>
        </w:rPr>
        <w:t xml:space="preserve"> </w:t>
      </w:r>
      <w:r w:rsidR="1D30FB25" w:rsidRPr="151C5A7A">
        <w:rPr>
          <w:rFonts w:ascii="UICTFontTextStyleBody" w:eastAsia="UICTFontTextStyleBody" w:hAnsi="UICTFontTextStyleBody" w:cs="UICTFontTextStyleBody"/>
          <w:sz w:val="25"/>
          <w:szCs w:val="25"/>
        </w:rPr>
        <w:t>and allowed</w:t>
      </w:r>
      <w:r w:rsidR="7B1E6FD7" w:rsidRPr="151C5A7A">
        <w:rPr>
          <w:rFonts w:ascii="UICTFontTextStyleBody" w:eastAsia="UICTFontTextStyleBody" w:hAnsi="UICTFontTextStyleBody" w:cs="UICTFontTextStyleBody"/>
          <w:sz w:val="25"/>
          <w:szCs w:val="25"/>
        </w:rPr>
        <w:t xml:space="preserve"> children a </w:t>
      </w:r>
      <w:r w:rsidR="00842BEA" w:rsidRPr="151C5A7A">
        <w:rPr>
          <w:rFonts w:ascii="UICTFontTextStyleBody" w:eastAsia="UICTFontTextStyleBody" w:hAnsi="UICTFontTextStyleBody" w:cs="UICTFontTextStyleBody"/>
          <w:sz w:val="25"/>
          <w:szCs w:val="25"/>
        </w:rPr>
        <w:t>hands-on</w:t>
      </w:r>
      <w:r w:rsidR="31F6B4CC" w:rsidRPr="151C5A7A">
        <w:rPr>
          <w:rFonts w:ascii="UICTFontTextStyleBody" w:eastAsia="UICTFontTextStyleBody" w:hAnsi="UICTFontTextStyleBody" w:cs="UICTFontTextStyleBody"/>
          <w:sz w:val="25"/>
          <w:szCs w:val="25"/>
        </w:rPr>
        <w:t xml:space="preserve"> </w:t>
      </w:r>
      <w:r w:rsidR="5F3BF735" w:rsidRPr="151C5A7A">
        <w:rPr>
          <w:rFonts w:ascii="UICTFontTextStyleBody" w:eastAsia="UICTFontTextStyleBody" w:hAnsi="UICTFontTextStyleBody" w:cs="UICTFontTextStyleBody"/>
          <w:sz w:val="25"/>
          <w:szCs w:val="25"/>
        </w:rPr>
        <w:t>experience to their</w:t>
      </w:r>
      <w:r w:rsidR="7B1E6FD7" w:rsidRPr="151C5A7A">
        <w:rPr>
          <w:rFonts w:ascii="UICTFontTextStyleBody" w:eastAsia="UICTFontTextStyleBody" w:hAnsi="UICTFontTextStyleBody" w:cs="UICTFontTextStyleBody"/>
          <w:sz w:val="25"/>
          <w:szCs w:val="25"/>
        </w:rPr>
        <w:t xml:space="preserve"> </w:t>
      </w:r>
      <w:r w:rsidR="39C35509" w:rsidRPr="151C5A7A">
        <w:rPr>
          <w:rFonts w:ascii="UICTFontTextStyleBody" w:eastAsia="UICTFontTextStyleBody" w:hAnsi="UICTFontTextStyleBody" w:cs="UICTFontTextStyleBody"/>
          <w:sz w:val="25"/>
          <w:szCs w:val="25"/>
        </w:rPr>
        <w:t>learning</w:t>
      </w:r>
      <w:r w:rsidR="1F7C5E06" w:rsidRPr="151C5A7A">
        <w:rPr>
          <w:rFonts w:ascii="UICTFontTextStyleBody" w:eastAsia="UICTFontTextStyleBody" w:hAnsi="UICTFontTextStyleBody" w:cs="UICTFontTextStyleBody"/>
          <w:sz w:val="25"/>
          <w:szCs w:val="25"/>
        </w:rPr>
        <w:t xml:space="preserve">. Children remember and gain a better understanding of learning through </w:t>
      </w:r>
      <w:r w:rsidR="3B366BBB" w:rsidRPr="151C5A7A">
        <w:rPr>
          <w:rFonts w:ascii="UICTFontTextStyleBody" w:eastAsia="UICTFontTextStyleBody" w:hAnsi="UICTFontTextStyleBody" w:cs="UICTFontTextStyleBody"/>
          <w:sz w:val="25"/>
          <w:szCs w:val="25"/>
        </w:rPr>
        <w:t>real-life hands-on</w:t>
      </w:r>
      <w:r w:rsidR="165F9205" w:rsidRPr="151C5A7A">
        <w:rPr>
          <w:rFonts w:ascii="UICTFontTextStyleBody" w:eastAsia="UICTFontTextStyleBody" w:hAnsi="UICTFontTextStyleBody" w:cs="UICTFontTextStyleBody"/>
          <w:sz w:val="25"/>
          <w:szCs w:val="25"/>
        </w:rPr>
        <w:t xml:space="preserve"> </w:t>
      </w:r>
      <w:r w:rsidR="0B17CB45" w:rsidRPr="151C5A7A">
        <w:rPr>
          <w:rFonts w:ascii="UICTFontTextStyleBody" w:eastAsia="UICTFontTextStyleBody" w:hAnsi="UICTFontTextStyleBody" w:cs="UICTFontTextStyleBody"/>
          <w:sz w:val="25"/>
          <w:szCs w:val="25"/>
        </w:rPr>
        <w:t>experiences</w:t>
      </w:r>
      <w:r w:rsidR="6A6A3DDD" w:rsidRPr="151C5A7A">
        <w:rPr>
          <w:rFonts w:ascii="UICTFontTextStyleBody" w:eastAsia="UICTFontTextStyleBody" w:hAnsi="UICTFontTextStyleBody" w:cs="UICTFontTextStyleBody"/>
          <w:sz w:val="25"/>
          <w:szCs w:val="25"/>
        </w:rPr>
        <w:t xml:space="preserve">. </w:t>
      </w:r>
      <w:r w:rsidR="6E4D3D02" w:rsidRPr="151C5A7A">
        <w:rPr>
          <w:rFonts w:ascii="UICTFontTextStyleBody" w:eastAsia="UICTFontTextStyleBody" w:hAnsi="UICTFontTextStyleBody" w:cs="UICTFontTextStyleBody"/>
          <w:sz w:val="25"/>
          <w:szCs w:val="25"/>
        </w:rPr>
        <w:t xml:space="preserve">This could </w:t>
      </w:r>
      <w:r w:rsidR="2A65A315" w:rsidRPr="151C5A7A">
        <w:rPr>
          <w:rFonts w:ascii="UICTFontTextStyleBody" w:eastAsia="UICTFontTextStyleBody" w:hAnsi="UICTFontTextStyleBody" w:cs="UICTFontTextStyleBody"/>
          <w:sz w:val="25"/>
          <w:szCs w:val="25"/>
        </w:rPr>
        <w:t>have</w:t>
      </w:r>
      <w:r w:rsidR="6E4D3D02" w:rsidRPr="151C5A7A">
        <w:rPr>
          <w:rFonts w:ascii="UICTFontTextStyleBody" w:eastAsia="UICTFontTextStyleBody" w:hAnsi="UICTFontTextStyleBody" w:cs="UICTFontTextStyleBody"/>
          <w:sz w:val="25"/>
          <w:szCs w:val="25"/>
        </w:rPr>
        <w:t xml:space="preserve"> also been done in the first video by </w:t>
      </w:r>
      <w:r w:rsidR="6E4D3D02" w:rsidRPr="151C5A7A">
        <w:rPr>
          <w:rFonts w:ascii="UICTFontTextStyleBody" w:eastAsia="UICTFontTextStyleBody" w:hAnsi="UICTFontTextStyleBody" w:cs="UICTFontTextStyleBody"/>
          <w:sz w:val="25"/>
          <w:szCs w:val="25"/>
        </w:rPr>
        <w:lastRenderedPageBreak/>
        <w:t>the use of probs for example looking and investigat</w:t>
      </w:r>
      <w:r w:rsidR="290F230F" w:rsidRPr="151C5A7A">
        <w:rPr>
          <w:rFonts w:ascii="UICTFontTextStyleBody" w:eastAsia="UICTFontTextStyleBody" w:hAnsi="UICTFontTextStyleBody" w:cs="UICTFontTextStyleBody"/>
          <w:sz w:val="25"/>
          <w:szCs w:val="25"/>
        </w:rPr>
        <w:t>ing a real nut. This provides opportunities for children to make conn</w:t>
      </w:r>
      <w:r w:rsidR="67B40840" w:rsidRPr="151C5A7A">
        <w:rPr>
          <w:rFonts w:ascii="UICTFontTextStyleBody" w:eastAsia="UICTFontTextStyleBody" w:hAnsi="UICTFontTextStyleBody" w:cs="UICTFontTextStyleBody"/>
          <w:sz w:val="25"/>
          <w:szCs w:val="25"/>
        </w:rPr>
        <w:t xml:space="preserve">ections with the wider world. Understanding and developing awareness of the world around them. </w:t>
      </w:r>
      <w:r w:rsidR="4DC15EC8" w:rsidRPr="151C5A7A">
        <w:rPr>
          <w:rFonts w:ascii="UICTFontTextStyleBody" w:eastAsia="UICTFontTextStyleBody" w:hAnsi="UICTFontTextStyleBody" w:cs="UICTFontTextStyleBody"/>
          <w:sz w:val="25"/>
          <w:szCs w:val="25"/>
        </w:rPr>
        <w:t>Froebel's</w:t>
      </w:r>
      <w:r w:rsidR="7139F9B3" w:rsidRPr="151C5A7A">
        <w:rPr>
          <w:rFonts w:ascii="UICTFontTextStyleBody" w:eastAsia="UICTFontTextStyleBody" w:hAnsi="UICTFontTextStyleBody" w:cs="UICTFontTextStyleBody"/>
          <w:sz w:val="25"/>
          <w:szCs w:val="25"/>
        </w:rPr>
        <w:t xml:space="preserve"> thinking was that when children are given these learning opportunities</w:t>
      </w:r>
      <w:r w:rsidR="2F2919DC" w:rsidRPr="151C5A7A">
        <w:rPr>
          <w:rFonts w:ascii="UICTFontTextStyleBody" w:eastAsia="UICTFontTextStyleBody" w:hAnsi="UICTFontTextStyleBody" w:cs="UICTFontTextStyleBody"/>
          <w:sz w:val="25"/>
          <w:szCs w:val="25"/>
        </w:rPr>
        <w:t xml:space="preserve"> through their interactions with their environment, children actively construct their own understanding of the world. </w:t>
      </w:r>
      <w:r w:rsidR="2700CC38" w:rsidRPr="151C5A7A">
        <w:rPr>
          <w:rFonts w:ascii="UICTFontTextStyleBody" w:eastAsia="UICTFontTextStyleBody" w:hAnsi="UICTFontTextStyleBody" w:cs="UICTFontTextStyleBody"/>
          <w:sz w:val="25"/>
          <w:szCs w:val="25"/>
        </w:rPr>
        <w:t>T</w:t>
      </w:r>
      <w:r w:rsidR="7139F9B3" w:rsidRPr="151C5A7A">
        <w:rPr>
          <w:rFonts w:ascii="UICTFontTextStyleBody" w:eastAsia="UICTFontTextStyleBody" w:hAnsi="UICTFontTextStyleBody" w:cs="UICTFontTextStyleBody"/>
          <w:sz w:val="25"/>
          <w:szCs w:val="25"/>
        </w:rPr>
        <w:t>hey bring their real</w:t>
      </w:r>
      <w:r w:rsidR="1DE5DDCD" w:rsidRPr="151C5A7A">
        <w:rPr>
          <w:rFonts w:ascii="UICTFontTextStyleBody" w:eastAsia="UICTFontTextStyleBody" w:hAnsi="UICTFontTextStyleBody" w:cs="UICTFontTextStyleBody"/>
          <w:sz w:val="25"/>
          <w:szCs w:val="25"/>
        </w:rPr>
        <w:t>-l</w:t>
      </w:r>
      <w:r w:rsidR="7139F9B3" w:rsidRPr="151C5A7A">
        <w:rPr>
          <w:rFonts w:ascii="UICTFontTextStyleBody" w:eastAsia="UICTFontTextStyleBody" w:hAnsi="UICTFontTextStyleBody" w:cs="UICTFontTextStyleBody"/>
          <w:sz w:val="25"/>
          <w:szCs w:val="25"/>
        </w:rPr>
        <w:t xml:space="preserve">ife experiences </w:t>
      </w:r>
      <w:r w:rsidR="77A09017" w:rsidRPr="151C5A7A">
        <w:rPr>
          <w:rFonts w:ascii="UICTFontTextStyleBody" w:eastAsia="UICTFontTextStyleBody" w:hAnsi="UICTFontTextStyleBody" w:cs="UICTFontTextStyleBody"/>
          <w:sz w:val="25"/>
          <w:szCs w:val="25"/>
        </w:rPr>
        <w:t xml:space="preserve">into their play </w:t>
      </w:r>
      <w:r w:rsidR="7AD882E5" w:rsidRPr="151C5A7A">
        <w:rPr>
          <w:rFonts w:ascii="UICTFontTextStyleBody" w:eastAsia="UICTFontTextStyleBody" w:hAnsi="UICTFontTextStyleBody" w:cs="UICTFontTextStyleBody"/>
          <w:sz w:val="25"/>
          <w:szCs w:val="25"/>
        </w:rPr>
        <w:t>this helps develop confidence, knowledge</w:t>
      </w:r>
      <w:r w:rsidR="2A7E37D4" w:rsidRPr="151C5A7A">
        <w:rPr>
          <w:rFonts w:ascii="UICTFontTextStyleBody" w:eastAsia="UICTFontTextStyleBody" w:hAnsi="UICTFontTextStyleBody" w:cs="UICTFontTextStyleBody"/>
          <w:sz w:val="25"/>
          <w:szCs w:val="25"/>
        </w:rPr>
        <w:t>,</w:t>
      </w:r>
      <w:r w:rsidR="38475BC8" w:rsidRPr="151C5A7A">
        <w:rPr>
          <w:rFonts w:ascii="UICTFontTextStyleBody" w:eastAsia="UICTFontTextStyleBody" w:hAnsi="UICTFontTextStyleBody" w:cs="UICTFontTextStyleBody"/>
          <w:sz w:val="25"/>
          <w:szCs w:val="25"/>
        </w:rPr>
        <w:t xml:space="preserve"> </w:t>
      </w:r>
      <w:r w:rsidR="7AD882E5" w:rsidRPr="151C5A7A">
        <w:rPr>
          <w:rFonts w:ascii="UICTFontTextStyleBody" w:eastAsia="UICTFontTextStyleBody" w:hAnsi="UICTFontTextStyleBody" w:cs="UICTFontTextStyleBody"/>
          <w:sz w:val="25"/>
          <w:szCs w:val="25"/>
        </w:rPr>
        <w:t>language</w:t>
      </w:r>
      <w:r w:rsidR="1619A513" w:rsidRPr="151C5A7A">
        <w:rPr>
          <w:rFonts w:ascii="UICTFontTextStyleBody" w:eastAsia="UICTFontTextStyleBody" w:hAnsi="UICTFontTextStyleBody" w:cs="UICTFontTextStyleBody"/>
          <w:sz w:val="25"/>
          <w:szCs w:val="25"/>
        </w:rPr>
        <w:t>,</w:t>
      </w:r>
      <w:r w:rsidR="7AD882E5" w:rsidRPr="151C5A7A">
        <w:rPr>
          <w:rFonts w:ascii="UICTFontTextStyleBody" w:eastAsia="UICTFontTextStyleBody" w:hAnsi="UICTFontTextStyleBody" w:cs="UICTFontTextStyleBody"/>
          <w:sz w:val="25"/>
          <w:szCs w:val="25"/>
        </w:rPr>
        <w:t xml:space="preserve"> literacy and communication. </w:t>
      </w:r>
      <w:proofErr w:type="spellStart"/>
      <w:r w:rsidR="6572BC3E" w:rsidRPr="151C5A7A">
        <w:rPr>
          <w:rFonts w:ascii="UICTFontTextStyleBody" w:eastAsia="UICTFontTextStyleBody" w:hAnsi="UICTFontTextStyleBody" w:cs="UICTFontTextStyleBody"/>
          <w:sz w:val="25"/>
          <w:szCs w:val="25"/>
        </w:rPr>
        <w:t>Frobel</w:t>
      </w:r>
      <w:proofErr w:type="spellEnd"/>
      <w:r w:rsidR="6572BC3E" w:rsidRPr="151C5A7A">
        <w:rPr>
          <w:rFonts w:ascii="UICTFontTextStyleBody" w:eastAsia="UICTFontTextStyleBody" w:hAnsi="UICTFontTextStyleBody" w:cs="UICTFontTextStyleBody"/>
          <w:sz w:val="25"/>
          <w:szCs w:val="25"/>
        </w:rPr>
        <w:t xml:space="preserve"> trust (</w:t>
      </w:r>
      <w:r w:rsidR="5D3B57AF" w:rsidRPr="151C5A7A">
        <w:rPr>
          <w:rFonts w:ascii="UICTFontTextStyleBody" w:eastAsia="UICTFontTextStyleBody" w:hAnsi="UICTFontTextStyleBody" w:cs="UICTFontTextStyleBody"/>
          <w:sz w:val="25"/>
          <w:szCs w:val="25"/>
        </w:rPr>
        <w:t xml:space="preserve">no </w:t>
      </w:r>
      <w:r w:rsidR="6572BC3E" w:rsidRPr="151C5A7A">
        <w:rPr>
          <w:rFonts w:ascii="UICTFontTextStyleBody" w:eastAsia="UICTFontTextStyleBody" w:hAnsi="UICTFontTextStyleBody" w:cs="UICTFontTextStyleBody"/>
          <w:sz w:val="25"/>
          <w:szCs w:val="25"/>
        </w:rPr>
        <w:t>date</w:t>
      </w:r>
      <w:r w:rsidR="3436D33B" w:rsidRPr="151C5A7A">
        <w:rPr>
          <w:rFonts w:ascii="UICTFontTextStyleBody" w:eastAsia="UICTFontTextStyleBody" w:hAnsi="UICTFontTextStyleBody" w:cs="UICTFontTextStyleBody"/>
          <w:sz w:val="25"/>
          <w:szCs w:val="25"/>
        </w:rPr>
        <w:t>)</w:t>
      </w:r>
      <w:r w:rsidR="44C52ED7" w:rsidRPr="151C5A7A">
        <w:rPr>
          <w:rFonts w:ascii="UICTFontTextStyleBody" w:eastAsia="UICTFontTextStyleBody" w:hAnsi="UICTFontTextStyleBody" w:cs="UICTFontTextStyleBody"/>
          <w:sz w:val="25"/>
          <w:szCs w:val="25"/>
        </w:rPr>
        <w:t xml:space="preserve"> </w:t>
      </w:r>
      <w:r w:rsidR="7AD882E5" w:rsidRPr="151C5A7A">
        <w:rPr>
          <w:rFonts w:ascii="UICTFontTextStyleBody" w:eastAsia="UICTFontTextStyleBody" w:hAnsi="UICTFontTextStyleBody" w:cs="UICTFontTextStyleBody"/>
          <w:sz w:val="25"/>
          <w:szCs w:val="25"/>
        </w:rPr>
        <w:t xml:space="preserve">Welsh Government also </w:t>
      </w:r>
      <w:r w:rsidR="4DE1FAD8" w:rsidRPr="151C5A7A">
        <w:rPr>
          <w:rFonts w:ascii="UICTFontTextStyleBody" w:eastAsia="UICTFontTextStyleBody" w:hAnsi="UICTFontTextStyleBody" w:cs="UICTFontTextStyleBody"/>
          <w:sz w:val="25"/>
          <w:szCs w:val="25"/>
        </w:rPr>
        <w:t>agrees that children gain a better understanding of th</w:t>
      </w:r>
      <w:r w:rsidR="3F588B93" w:rsidRPr="151C5A7A">
        <w:rPr>
          <w:rFonts w:ascii="UICTFontTextStyleBody" w:eastAsia="UICTFontTextStyleBody" w:hAnsi="UICTFontTextStyleBody" w:cs="UICTFontTextStyleBody"/>
          <w:sz w:val="25"/>
          <w:szCs w:val="25"/>
        </w:rPr>
        <w:t>eir</w:t>
      </w:r>
      <w:r w:rsidR="4DE1FAD8" w:rsidRPr="151C5A7A">
        <w:rPr>
          <w:rFonts w:ascii="UICTFontTextStyleBody" w:eastAsia="UICTFontTextStyleBody" w:hAnsi="UICTFontTextStyleBody" w:cs="UICTFontTextStyleBody"/>
          <w:sz w:val="25"/>
          <w:szCs w:val="25"/>
        </w:rPr>
        <w:t xml:space="preserve"> world through first hand experiences</w:t>
      </w:r>
      <w:r w:rsidR="4B2BC53B" w:rsidRPr="151C5A7A">
        <w:rPr>
          <w:rFonts w:ascii="UICTFontTextStyleBody" w:eastAsia="UICTFontTextStyleBody" w:hAnsi="UICTFontTextStyleBody" w:cs="UICTFontTextStyleBody"/>
          <w:sz w:val="25"/>
          <w:szCs w:val="25"/>
        </w:rPr>
        <w:t xml:space="preserve"> and it's important that children are given as many opportunities as possible to do so. </w:t>
      </w:r>
      <w:r w:rsidR="299C12B5" w:rsidRPr="151C5A7A">
        <w:rPr>
          <w:rFonts w:ascii="UICTFontTextStyleBody" w:eastAsia="UICTFontTextStyleBody" w:hAnsi="UICTFontTextStyleBody" w:cs="UICTFontTextStyleBody"/>
          <w:sz w:val="25"/>
          <w:szCs w:val="25"/>
        </w:rPr>
        <w:t xml:space="preserve"> Piaget placed acquisition of language within the context of a child's mental or cognitive development he </w:t>
      </w:r>
      <w:r w:rsidR="61DA6182" w:rsidRPr="151C5A7A">
        <w:rPr>
          <w:rFonts w:ascii="UICTFontTextStyleBody" w:eastAsia="UICTFontTextStyleBody" w:hAnsi="UICTFontTextStyleBody" w:cs="UICTFontTextStyleBody"/>
          <w:sz w:val="25"/>
          <w:szCs w:val="25"/>
        </w:rPr>
        <w:t xml:space="preserve">believes </w:t>
      </w:r>
      <w:r w:rsidR="299C12B5" w:rsidRPr="151C5A7A">
        <w:rPr>
          <w:rFonts w:ascii="UICTFontTextStyleBody" w:eastAsia="UICTFontTextStyleBody" w:hAnsi="UICTFontTextStyleBody" w:cs="UICTFontTextStyleBody"/>
          <w:sz w:val="25"/>
          <w:szCs w:val="25"/>
        </w:rPr>
        <w:t xml:space="preserve">that child </w:t>
      </w:r>
      <w:r w:rsidR="00090CFB" w:rsidRPr="151C5A7A">
        <w:rPr>
          <w:rFonts w:ascii="UICTFontTextStyleBody" w:eastAsia="UICTFontTextStyleBody" w:hAnsi="UICTFontTextStyleBody" w:cs="UICTFontTextStyleBody"/>
          <w:sz w:val="25"/>
          <w:szCs w:val="25"/>
        </w:rPr>
        <w:t>must</w:t>
      </w:r>
      <w:r w:rsidR="299C12B5" w:rsidRPr="151C5A7A">
        <w:rPr>
          <w:rFonts w:ascii="UICTFontTextStyleBody" w:eastAsia="UICTFontTextStyleBody" w:hAnsi="UICTFontTextStyleBody" w:cs="UICTFontTextStyleBody"/>
          <w:sz w:val="25"/>
          <w:szCs w:val="25"/>
        </w:rPr>
        <w:t xml:space="preserve"> understand a concept before </w:t>
      </w:r>
      <w:r w:rsidR="37C181AD" w:rsidRPr="151C5A7A">
        <w:rPr>
          <w:rFonts w:ascii="UICTFontTextStyleBody" w:eastAsia="UICTFontTextStyleBody" w:hAnsi="UICTFontTextStyleBody" w:cs="UICTFontTextStyleBody"/>
          <w:sz w:val="25"/>
          <w:szCs w:val="25"/>
        </w:rPr>
        <w:t xml:space="preserve">they </w:t>
      </w:r>
      <w:r w:rsidR="299C12B5" w:rsidRPr="151C5A7A">
        <w:rPr>
          <w:rFonts w:ascii="UICTFontTextStyleBody" w:eastAsia="UICTFontTextStyleBody" w:hAnsi="UICTFontTextStyleBody" w:cs="UICTFontTextStyleBody"/>
          <w:sz w:val="25"/>
          <w:szCs w:val="25"/>
        </w:rPr>
        <w:t>can acquire language</w:t>
      </w:r>
      <w:r w:rsidR="207F46B4" w:rsidRPr="151C5A7A">
        <w:rPr>
          <w:rFonts w:ascii="UICTFontTextStyleBody" w:eastAsia="UICTFontTextStyleBody" w:hAnsi="UICTFontTextStyleBody" w:cs="UICTFontTextStyleBody"/>
          <w:sz w:val="25"/>
          <w:szCs w:val="25"/>
        </w:rPr>
        <w:t xml:space="preserve">. </w:t>
      </w:r>
      <w:r w:rsidR="045A61DA" w:rsidRPr="151C5A7A">
        <w:rPr>
          <w:rFonts w:ascii="UICTFontTextStyleBody" w:eastAsia="UICTFontTextStyleBody" w:hAnsi="UICTFontTextStyleBody" w:cs="UICTFontTextStyleBody"/>
          <w:sz w:val="25"/>
          <w:szCs w:val="25"/>
        </w:rPr>
        <w:t xml:space="preserve">Through their interactions and </w:t>
      </w:r>
      <w:r w:rsidR="1EE4CE02" w:rsidRPr="151C5A7A">
        <w:rPr>
          <w:rFonts w:ascii="UICTFontTextStyleBody" w:eastAsia="UICTFontTextStyleBody" w:hAnsi="UICTFontTextStyleBody" w:cs="UICTFontTextStyleBody"/>
          <w:sz w:val="25"/>
          <w:szCs w:val="25"/>
        </w:rPr>
        <w:t>experiences</w:t>
      </w:r>
      <w:r w:rsidR="645433B4" w:rsidRPr="151C5A7A">
        <w:rPr>
          <w:rFonts w:ascii="UICTFontTextStyleBody" w:eastAsia="UICTFontTextStyleBody" w:hAnsi="UICTFontTextStyleBody" w:cs="UICTFontTextStyleBody"/>
          <w:sz w:val="25"/>
          <w:szCs w:val="25"/>
        </w:rPr>
        <w:t>,</w:t>
      </w:r>
      <w:r w:rsidR="662B49DC" w:rsidRPr="151C5A7A">
        <w:rPr>
          <w:rFonts w:ascii="UICTFontTextStyleBody" w:eastAsia="UICTFontTextStyleBody" w:hAnsi="UICTFontTextStyleBody" w:cs="UICTFontTextStyleBody"/>
          <w:sz w:val="25"/>
          <w:szCs w:val="25"/>
        </w:rPr>
        <w:t xml:space="preserve"> </w:t>
      </w:r>
      <w:r w:rsidR="5B1E6E03" w:rsidRPr="151C5A7A">
        <w:rPr>
          <w:rFonts w:ascii="UICTFontTextStyleBody" w:eastAsia="UICTFontTextStyleBody" w:hAnsi="UICTFontTextStyleBody" w:cs="UICTFontTextStyleBody"/>
          <w:sz w:val="25"/>
          <w:szCs w:val="25"/>
        </w:rPr>
        <w:t>children construct their own understanding of the world.</w:t>
      </w:r>
      <w:r w:rsidR="2C72E43F" w:rsidRPr="151C5A7A">
        <w:rPr>
          <w:rFonts w:ascii="UICTFontTextStyleBody" w:eastAsia="UICTFontTextStyleBody" w:hAnsi="UICTFontTextStyleBody" w:cs="UICTFontTextStyleBody"/>
          <w:sz w:val="25"/>
          <w:szCs w:val="25"/>
        </w:rPr>
        <w:t xml:space="preserve"> </w:t>
      </w:r>
      <w:r w:rsidR="26368F4E" w:rsidRPr="151C5A7A">
        <w:rPr>
          <w:rFonts w:ascii="UICTFontTextStyleBody" w:eastAsia="UICTFontTextStyleBody" w:hAnsi="UICTFontTextStyleBody" w:cs="UICTFontTextStyleBody"/>
          <w:sz w:val="25"/>
          <w:szCs w:val="25"/>
        </w:rPr>
        <w:t>However,</w:t>
      </w:r>
      <w:r w:rsidR="2C72E43F" w:rsidRPr="151C5A7A">
        <w:rPr>
          <w:rFonts w:ascii="UICTFontTextStyleBody" w:eastAsia="UICTFontTextStyleBody" w:hAnsi="UICTFontTextStyleBody" w:cs="UICTFontTextStyleBody"/>
          <w:sz w:val="25"/>
          <w:szCs w:val="25"/>
        </w:rPr>
        <w:t xml:space="preserve"> Bruner believed that children learnt and developed language and literacy through </w:t>
      </w:r>
      <w:r w:rsidR="6B17C970" w:rsidRPr="151C5A7A">
        <w:rPr>
          <w:rFonts w:ascii="UICTFontTextStyleBody" w:eastAsia="UICTFontTextStyleBody" w:hAnsi="UICTFontTextStyleBody" w:cs="UICTFontTextStyleBody"/>
          <w:sz w:val="25"/>
          <w:szCs w:val="25"/>
        </w:rPr>
        <w:t xml:space="preserve">interactions with </w:t>
      </w:r>
      <w:r w:rsidR="1292C657" w:rsidRPr="151C5A7A">
        <w:rPr>
          <w:rFonts w:ascii="UICTFontTextStyleBody" w:eastAsia="UICTFontTextStyleBody" w:hAnsi="UICTFontTextStyleBody" w:cs="UICTFontTextStyleBody"/>
          <w:sz w:val="25"/>
          <w:szCs w:val="25"/>
        </w:rPr>
        <w:t>their</w:t>
      </w:r>
      <w:r w:rsidR="6B17C970" w:rsidRPr="151C5A7A">
        <w:rPr>
          <w:rFonts w:ascii="UICTFontTextStyleBody" w:eastAsia="UICTFontTextStyleBody" w:hAnsi="UICTFontTextStyleBody" w:cs="UICTFontTextStyleBody"/>
          <w:sz w:val="25"/>
          <w:szCs w:val="25"/>
        </w:rPr>
        <w:t xml:space="preserve"> peers. </w:t>
      </w:r>
      <w:proofErr w:type="spellStart"/>
      <w:r w:rsidR="193BB034" w:rsidRPr="151C5A7A">
        <w:rPr>
          <w:rFonts w:ascii="UICTFontTextStyleBody" w:eastAsia="UICTFontTextStyleBody" w:hAnsi="UICTFontTextStyleBody" w:cs="UICTFontTextStyleBody"/>
          <w:sz w:val="25"/>
          <w:szCs w:val="25"/>
        </w:rPr>
        <w:t>Vygotsky</w:t>
      </w:r>
      <w:proofErr w:type="spellEnd"/>
      <w:r w:rsidR="05B8D8FC" w:rsidRPr="151C5A7A">
        <w:rPr>
          <w:rFonts w:ascii="UICTFontTextStyleBody" w:eastAsia="UICTFontTextStyleBody" w:hAnsi="UICTFontTextStyleBody" w:cs="UICTFontTextStyleBody"/>
          <w:sz w:val="25"/>
          <w:szCs w:val="25"/>
        </w:rPr>
        <w:t xml:space="preserve"> also agreed that chil</w:t>
      </w:r>
      <w:r w:rsidR="4DE7ED54" w:rsidRPr="151C5A7A">
        <w:rPr>
          <w:rFonts w:ascii="UICTFontTextStyleBody" w:eastAsia="UICTFontTextStyleBody" w:hAnsi="UICTFontTextStyleBody" w:cs="UICTFontTextStyleBody"/>
          <w:sz w:val="25"/>
          <w:szCs w:val="25"/>
        </w:rPr>
        <w:t>dren</w:t>
      </w:r>
      <w:r w:rsidR="05B8D8FC" w:rsidRPr="151C5A7A">
        <w:rPr>
          <w:rFonts w:ascii="UICTFontTextStyleBody" w:eastAsia="UICTFontTextStyleBody" w:hAnsi="UICTFontTextStyleBody" w:cs="UICTFontTextStyleBody"/>
          <w:sz w:val="25"/>
          <w:szCs w:val="25"/>
        </w:rPr>
        <w:t xml:space="preserve"> benefit and learn</w:t>
      </w:r>
      <w:r w:rsidR="3534AFED" w:rsidRPr="151C5A7A">
        <w:rPr>
          <w:rFonts w:ascii="UICTFontTextStyleBody" w:eastAsia="UICTFontTextStyleBody" w:hAnsi="UICTFontTextStyleBody" w:cs="UICTFontTextStyleBody"/>
          <w:sz w:val="25"/>
          <w:szCs w:val="25"/>
        </w:rPr>
        <w:t xml:space="preserve">t </w:t>
      </w:r>
      <w:r w:rsidR="05B8D8FC" w:rsidRPr="151C5A7A">
        <w:rPr>
          <w:rFonts w:ascii="UICTFontTextStyleBody" w:eastAsia="UICTFontTextStyleBody" w:hAnsi="UICTFontTextStyleBody" w:cs="UICTFontTextStyleBody"/>
          <w:sz w:val="25"/>
          <w:szCs w:val="25"/>
        </w:rPr>
        <w:t>throug</w:t>
      </w:r>
      <w:r w:rsidR="18686A06" w:rsidRPr="151C5A7A">
        <w:rPr>
          <w:rFonts w:ascii="UICTFontTextStyleBody" w:eastAsia="UICTFontTextStyleBody" w:hAnsi="UICTFontTextStyleBody" w:cs="UICTFontTextStyleBody"/>
          <w:sz w:val="25"/>
          <w:szCs w:val="25"/>
        </w:rPr>
        <w:t>h</w:t>
      </w:r>
      <w:r w:rsidR="58146871" w:rsidRPr="151C5A7A">
        <w:rPr>
          <w:rFonts w:ascii="UICTFontTextStyleBody" w:eastAsia="UICTFontTextStyleBody" w:hAnsi="UICTFontTextStyleBody" w:cs="UICTFontTextStyleBody"/>
          <w:sz w:val="25"/>
          <w:szCs w:val="25"/>
        </w:rPr>
        <w:t xml:space="preserve"> social</w:t>
      </w:r>
      <w:r w:rsidR="18686A06" w:rsidRPr="151C5A7A">
        <w:rPr>
          <w:rFonts w:ascii="UICTFontTextStyleBody" w:eastAsia="UICTFontTextStyleBody" w:hAnsi="UICTFontTextStyleBody" w:cs="UICTFontTextStyleBody"/>
          <w:sz w:val="25"/>
          <w:szCs w:val="25"/>
        </w:rPr>
        <w:t xml:space="preserve"> interactions with adults and peers</w:t>
      </w:r>
      <w:r w:rsidR="345EB2AA" w:rsidRPr="151C5A7A">
        <w:rPr>
          <w:rFonts w:ascii="UICTFontTextStyleBody" w:eastAsia="UICTFontTextStyleBody" w:hAnsi="UICTFontTextStyleBody" w:cs="UICTFontTextStyleBody"/>
          <w:sz w:val="25"/>
          <w:szCs w:val="25"/>
        </w:rPr>
        <w:t xml:space="preserve"> viewing language as an essential to</w:t>
      </w:r>
      <w:r w:rsidR="5901AADC" w:rsidRPr="151C5A7A">
        <w:rPr>
          <w:rFonts w:ascii="UICTFontTextStyleBody" w:eastAsia="UICTFontTextStyleBody" w:hAnsi="UICTFontTextStyleBody" w:cs="UICTFontTextStyleBody"/>
          <w:sz w:val="25"/>
          <w:szCs w:val="25"/>
        </w:rPr>
        <w:t xml:space="preserve">ol </w:t>
      </w:r>
      <w:r w:rsidR="345EB2AA" w:rsidRPr="151C5A7A">
        <w:rPr>
          <w:rFonts w:ascii="UICTFontTextStyleBody" w:eastAsia="UICTFontTextStyleBody" w:hAnsi="UICTFontTextStyleBody" w:cs="UICTFontTextStyleBody"/>
          <w:sz w:val="25"/>
          <w:szCs w:val="25"/>
        </w:rPr>
        <w:t xml:space="preserve">for communication, </w:t>
      </w:r>
      <w:proofErr w:type="spellStart"/>
      <w:r w:rsidR="6102583F" w:rsidRPr="151C5A7A">
        <w:rPr>
          <w:rFonts w:ascii="UICTFontTextStyleBody" w:eastAsia="UICTFontTextStyleBody" w:hAnsi="UICTFontTextStyleBody" w:cs="UICTFontTextStyleBody"/>
          <w:sz w:val="25"/>
          <w:szCs w:val="25"/>
        </w:rPr>
        <w:t>Vygotsky</w:t>
      </w:r>
      <w:proofErr w:type="spellEnd"/>
      <w:r w:rsidR="345EB2AA" w:rsidRPr="151C5A7A">
        <w:rPr>
          <w:rFonts w:ascii="UICTFontTextStyleBody" w:eastAsia="UICTFontTextStyleBody" w:hAnsi="UICTFontTextStyleBody" w:cs="UICTFontTextStyleBody"/>
          <w:sz w:val="25"/>
          <w:szCs w:val="25"/>
        </w:rPr>
        <w:t xml:space="preserve"> </w:t>
      </w:r>
      <w:r w:rsidR="592FB414" w:rsidRPr="151C5A7A">
        <w:rPr>
          <w:rFonts w:ascii="UICTFontTextStyleBody" w:eastAsia="UICTFontTextStyleBody" w:hAnsi="UICTFontTextStyleBody" w:cs="UICTFontTextStyleBody"/>
          <w:sz w:val="25"/>
          <w:szCs w:val="25"/>
        </w:rPr>
        <w:t xml:space="preserve">believed that </w:t>
      </w:r>
      <w:r w:rsidR="46A99C16" w:rsidRPr="151C5A7A">
        <w:rPr>
          <w:rFonts w:ascii="UICTFontTextStyleBody" w:eastAsia="UICTFontTextStyleBody" w:hAnsi="UICTFontTextStyleBody" w:cs="UICTFontTextStyleBody"/>
          <w:sz w:val="25"/>
          <w:szCs w:val="25"/>
        </w:rPr>
        <w:t>children's</w:t>
      </w:r>
      <w:r w:rsidR="3EF71DCD" w:rsidRPr="151C5A7A">
        <w:rPr>
          <w:rFonts w:ascii="UICTFontTextStyleBody" w:eastAsia="UICTFontTextStyleBody" w:hAnsi="UICTFontTextStyleBody" w:cs="UICTFontTextStyleBody"/>
          <w:sz w:val="25"/>
          <w:szCs w:val="25"/>
        </w:rPr>
        <w:t xml:space="preserve"> own social and cultural background would shape their cognitive development</w:t>
      </w:r>
      <w:r w:rsidR="452DA148" w:rsidRPr="151C5A7A">
        <w:rPr>
          <w:rFonts w:ascii="UICTFontTextStyleBody" w:eastAsia="UICTFontTextStyleBody" w:hAnsi="UICTFontTextStyleBody" w:cs="UICTFontTextStyleBody"/>
          <w:sz w:val="25"/>
          <w:szCs w:val="25"/>
        </w:rPr>
        <w:t xml:space="preserve"> and that children gain imagination from </w:t>
      </w:r>
      <w:r w:rsidR="0F5CC2F6" w:rsidRPr="151C5A7A">
        <w:rPr>
          <w:rFonts w:ascii="UICTFontTextStyleBody" w:eastAsia="UICTFontTextStyleBody" w:hAnsi="UICTFontTextStyleBody" w:cs="UICTFontTextStyleBody"/>
          <w:sz w:val="25"/>
          <w:szCs w:val="25"/>
        </w:rPr>
        <w:t xml:space="preserve">around three </w:t>
      </w:r>
      <w:r w:rsidR="255F0E2D" w:rsidRPr="151C5A7A">
        <w:rPr>
          <w:rFonts w:ascii="UICTFontTextStyleBody" w:eastAsia="UICTFontTextStyleBody" w:hAnsi="UICTFontTextStyleBody" w:cs="UICTFontTextStyleBody"/>
          <w:sz w:val="25"/>
          <w:szCs w:val="25"/>
        </w:rPr>
        <w:t>years</w:t>
      </w:r>
      <w:r w:rsidR="0F5CC2F6" w:rsidRPr="151C5A7A">
        <w:rPr>
          <w:rFonts w:ascii="UICTFontTextStyleBody" w:eastAsia="UICTFontTextStyleBody" w:hAnsi="UICTFontTextStyleBody" w:cs="UICTFontTextStyleBody"/>
          <w:sz w:val="25"/>
          <w:szCs w:val="25"/>
        </w:rPr>
        <w:t xml:space="preserve"> </w:t>
      </w:r>
      <w:r w:rsidR="1F74B00D" w:rsidRPr="151C5A7A">
        <w:rPr>
          <w:rFonts w:ascii="UICTFontTextStyleBody" w:eastAsia="UICTFontTextStyleBody" w:hAnsi="UICTFontTextStyleBody" w:cs="UICTFontTextStyleBody"/>
          <w:sz w:val="25"/>
          <w:szCs w:val="25"/>
        </w:rPr>
        <w:t>of age</w:t>
      </w:r>
      <w:r w:rsidR="452DA148" w:rsidRPr="151C5A7A">
        <w:rPr>
          <w:rFonts w:ascii="UICTFontTextStyleBody" w:eastAsia="UICTFontTextStyleBody" w:hAnsi="UICTFontTextStyleBody" w:cs="UICTFontTextStyleBody"/>
          <w:sz w:val="25"/>
          <w:szCs w:val="25"/>
        </w:rPr>
        <w:t xml:space="preserve"> </w:t>
      </w:r>
      <w:r w:rsidR="15C3595A" w:rsidRPr="151C5A7A">
        <w:rPr>
          <w:rFonts w:ascii="UICTFontTextStyleBody" w:eastAsia="UICTFontTextStyleBody" w:hAnsi="UICTFontTextStyleBody" w:cs="UICTFontTextStyleBody"/>
          <w:sz w:val="25"/>
          <w:szCs w:val="25"/>
        </w:rPr>
        <w:t xml:space="preserve">by observing </w:t>
      </w:r>
      <w:r w:rsidR="7CC186FE" w:rsidRPr="151C5A7A">
        <w:rPr>
          <w:rFonts w:ascii="UICTFontTextStyleBody" w:eastAsia="UICTFontTextStyleBody" w:hAnsi="UICTFontTextStyleBody" w:cs="UICTFontTextStyleBody"/>
          <w:sz w:val="25"/>
          <w:szCs w:val="25"/>
        </w:rPr>
        <w:t>adults'</w:t>
      </w:r>
      <w:r w:rsidR="7515CBF2" w:rsidRPr="151C5A7A">
        <w:rPr>
          <w:rFonts w:ascii="UICTFontTextStyleBody" w:eastAsia="UICTFontTextStyleBody" w:hAnsi="UICTFontTextStyleBody" w:cs="UICTFontTextStyleBody"/>
          <w:sz w:val="25"/>
          <w:szCs w:val="25"/>
        </w:rPr>
        <w:t xml:space="preserve"> </w:t>
      </w:r>
      <w:r w:rsidR="15C3595A" w:rsidRPr="151C5A7A">
        <w:rPr>
          <w:rFonts w:ascii="UICTFontTextStyleBody" w:eastAsia="UICTFontTextStyleBody" w:hAnsi="UICTFontTextStyleBody" w:cs="UICTFontTextStyleBody"/>
          <w:sz w:val="25"/>
          <w:szCs w:val="25"/>
        </w:rPr>
        <w:t>interactions</w:t>
      </w:r>
      <w:r w:rsidR="2D541AC0" w:rsidRPr="151C5A7A">
        <w:rPr>
          <w:rFonts w:ascii="UICTFontTextStyleBody" w:eastAsia="UICTFontTextStyleBody" w:hAnsi="UICTFontTextStyleBody" w:cs="UICTFontTextStyleBody"/>
          <w:sz w:val="25"/>
          <w:szCs w:val="25"/>
        </w:rPr>
        <w:t xml:space="preserve"> and copying them in </w:t>
      </w:r>
      <w:r w:rsidR="675B9ABA" w:rsidRPr="151C5A7A">
        <w:rPr>
          <w:rFonts w:ascii="UICTFontTextStyleBody" w:eastAsia="UICTFontTextStyleBody" w:hAnsi="UICTFontTextStyleBody" w:cs="UICTFontTextStyleBody"/>
          <w:sz w:val="25"/>
          <w:szCs w:val="25"/>
        </w:rPr>
        <w:t>their</w:t>
      </w:r>
      <w:r w:rsidR="2D541AC0" w:rsidRPr="151C5A7A">
        <w:rPr>
          <w:rFonts w:ascii="UICTFontTextStyleBody" w:eastAsia="UICTFontTextStyleBody" w:hAnsi="UICTFontTextStyleBody" w:cs="UICTFontTextStyleBody"/>
          <w:sz w:val="25"/>
          <w:szCs w:val="25"/>
        </w:rPr>
        <w:t xml:space="preserve"> play. </w:t>
      </w:r>
    </w:p>
    <w:p w14:paraId="7C787D1C" w14:textId="1CFB2792" w:rsidR="35A3830E" w:rsidRDefault="35A3830E" w:rsidP="151C5A7A">
      <w:pPr>
        <w:spacing w:line="360" w:lineRule="auto"/>
        <w:rPr>
          <w:rFonts w:ascii="UICTFontTextStyleBody" w:eastAsia="UICTFontTextStyleBody" w:hAnsi="UICTFontTextStyleBody" w:cs="UICTFontTextStyleBody"/>
          <w:sz w:val="25"/>
          <w:szCs w:val="25"/>
        </w:rPr>
      </w:pPr>
    </w:p>
    <w:p w14:paraId="45E46942" w14:textId="246B88FC" w:rsidR="35A3830E" w:rsidRDefault="53D4F8AC" w:rsidP="151C5A7A">
      <w:pPr>
        <w:pStyle w:val="ListParagraph"/>
        <w:numPr>
          <w:ilvl w:val="0"/>
          <w:numId w:val="1"/>
        </w:numPr>
        <w:spacing w:line="360" w:lineRule="auto"/>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 xml:space="preserve">Linguistics professor David Crystal believed that </w:t>
      </w:r>
      <w:r w:rsidR="7FC61C47" w:rsidRPr="151C5A7A">
        <w:rPr>
          <w:rFonts w:ascii="UICTFontTextStyleBody" w:eastAsia="UICTFontTextStyleBody" w:hAnsi="UICTFontTextStyleBody" w:cs="UICTFontTextStyleBody"/>
          <w:sz w:val="25"/>
          <w:szCs w:val="25"/>
        </w:rPr>
        <w:t>language</w:t>
      </w:r>
      <w:r w:rsidR="1756DDAE" w:rsidRPr="151C5A7A">
        <w:rPr>
          <w:rFonts w:ascii="UICTFontTextStyleBody" w:eastAsia="UICTFontTextStyleBody" w:hAnsi="UICTFontTextStyleBody" w:cs="UICTFontTextStyleBody"/>
          <w:sz w:val="25"/>
          <w:szCs w:val="25"/>
        </w:rPr>
        <w:t xml:space="preserve"> Acquisition</w:t>
      </w:r>
      <w:r w:rsidR="7FC61C47" w:rsidRPr="151C5A7A">
        <w:rPr>
          <w:rFonts w:ascii="UICTFontTextStyleBody" w:eastAsia="UICTFontTextStyleBody" w:hAnsi="UICTFontTextStyleBody" w:cs="UICTFontTextStyleBody"/>
          <w:sz w:val="25"/>
          <w:szCs w:val="25"/>
        </w:rPr>
        <w:t xml:space="preserve"> starts</w:t>
      </w:r>
      <w:r w:rsidR="1DBD7412" w:rsidRPr="151C5A7A">
        <w:rPr>
          <w:rFonts w:ascii="UICTFontTextStyleBody" w:eastAsia="UICTFontTextStyleBody" w:hAnsi="UICTFontTextStyleBody" w:cs="UICTFontTextStyleBody"/>
          <w:sz w:val="25"/>
          <w:szCs w:val="25"/>
        </w:rPr>
        <w:t xml:space="preserve"> in the womb</w:t>
      </w:r>
      <w:r w:rsidR="6031453B" w:rsidRPr="151C5A7A">
        <w:rPr>
          <w:rFonts w:ascii="UICTFontTextStyleBody" w:eastAsia="UICTFontTextStyleBody" w:hAnsi="UICTFontTextStyleBody" w:cs="UICTFontTextStyleBody"/>
          <w:sz w:val="25"/>
          <w:szCs w:val="25"/>
        </w:rPr>
        <w:t xml:space="preserve"> with babies communicating from birth by crying then cooing</w:t>
      </w:r>
      <w:r w:rsidR="4197301E" w:rsidRPr="151C5A7A">
        <w:rPr>
          <w:rFonts w:ascii="UICTFontTextStyleBody" w:eastAsia="UICTFontTextStyleBody" w:hAnsi="UICTFontTextStyleBody" w:cs="UICTFontTextStyleBody"/>
          <w:sz w:val="25"/>
          <w:szCs w:val="25"/>
        </w:rPr>
        <w:t xml:space="preserve">, babbling to around 12 </w:t>
      </w:r>
      <w:r w:rsidR="7FC61C47" w:rsidRPr="151C5A7A">
        <w:rPr>
          <w:rFonts w:ascii="UICTFontTextStyleBody" w:eastAsia="UICTFontTextStyleBody" w:hAnsi="UICTFontTextStyleBody" w:cs="UICTFontTextStyleBody"/>
          <w:sz w:val="25"/>
          <w:szCs w:val="25"/>
        </w:rPr>
        <w:t xml:space="preserve">months when babies say </w:t>
      </w:r>
      <w:r w:rsidR="2F4F8142" w:rsidRPr="151C5A7A">
        <w:rPr>
          <w:rFonts w:ascii="UICTFontTextStyleBody" w:eastAsia="UICTFontTextStyleBody" w:hAnsi="UICTFontTextStyleBody" w:cs="UICTFontTextStyleBody"/>
          <w:sz w:val="25"/>
          <w:szCs w:val="25"/>
        </w:rPr>
        <w:t>their</w:t>
      </w:r>
      <w:r w:rsidR="7FC61C47" w:rsidRPr="151C5A7A">
        <w:rPr>
          <w:rFonts w:ascii="UICTFontTextStyleBody" w:eastAsia="UICTFontTextStyleBody" w:hAnsi="UICTFontTextStyleBody" w:cs="UICTFontTextStyleBody"/>
          <w:sz w:val="25"/>
          <w:szCs w:val="25"/>
        </w:rPr>
        <w:t xml:space="preserve"> first word</w:t>
      </w:r>
      <w:r w:rsidR="47FDC682" w:rsidRPr="151C5A7A">
        <w:rPr>
          <w:rFonts w:ascii="UICTFontTextStyleBody" w:eastAsia="UICTFontTextStyleBody" w:hAnsi="UICTFontTextStyleBody" w:cs="UICTFontTextStyleBody"/>
          <w:sz w:val="25"/>
          <w:szCs w:val="25"/>
        </w:rPr>
        <w:t xml:space="preserve"> Crystal also believes that </w:t>
      </w:r>
      <w:r w:rsidR="190DE981" w:rsidRPr="151C5A7A">
        <w:rPr>
          <w:rFonts w:ascii="UICTFontTextStyleBody" w:eastAsia="UICTFontTextStyleBody" w:hAnsi="UICTFontTextStyleBody" w:cs="UICTFontTextStyleBody"/>
          <w:sz w:val="25"/>
          <w:szCs w:val="25"/>
        </w:rPr>
        <w:t>there</w:t>
      </w:r>
      <w:r w:rsidR="47FDC682" w:rsidRPr="151C5A7A">
        <w:rPr>
          <w:rFonts w:ascii="UICTFontTextStyleBody" w:eastAsia="UICTFontTextStyleBody" w:hAnsi="UICTFontTextStyleBody" w:cs="UICTFontTextStyleBody"/>
          <w:sz w:val="25"/>
          <w:szCs w:val="25"/>
        </w:rPr>
        <w:t xml:space="preserve"> </w:t>
      </w:r>
      <w:r w:rsidR="44C24F56" w:rsidRPr="151C5A7A">
        <w:rPr>
          <w:rFonts w:ascii="UICTFontTextStyleBody" w:eastAsia="UICTFontTextStyleBody" w:hAnsi="UICTFontTextStyleBody" w:cs="UICTFontTextStyleBody"/>
          <w:sz w:val="25"/>
          <w:szCs w:val="25"/>
        </w:rPr>
        <w:t>is no end to learning language</w:t>
      </w:r>
      <w:r w:rsidR="46B1EA3D" w:rsidRPr="151C5A7A">
        <w:rPr>
          <w:rFonts w:ascii="UICTFontTextStyleBody" w:eastAsia="UICTFontTextStyleBody" w:hAnsi="UICTFontTextStyleBody" w:cs="UICTFontTextStyleBody"/>
          <w:sz w:val="25"/>
          <w:szCs w:val="25"/>
        </w:rPr>
        <w:t xml:space="preserve"> that new words and language will be learnt </w:t>
      </w:r>
      <w:r w:rsidR="146D9FBC" w:rsidRPr="151C5A7A">
        <w:rPr>
          <w:rFonts w:ascii="UICTFontTextStyleBody" w:eastAsia="UICTFontTextStyleBody" w:hAnsi="UICTFontTextStyleBody" w:cs="UICTFontTextStyleBody"/>
          <w:sz w:val="25"/>
          <w:szCs w:val="25"/>
        </w:rPr>
        <w:t>throughout</w:t>
      </w:r>
      <w:r w:rsidR="46B1EA3D" w:rsidRPr="151C5A7A">
        <w:rPr>
          <w:rFonts w:ascii="UICTFontTextStyleBody" w:eastAsia="UICTFontTextStyleBody" w:hAnsi="UICTFontTextStyleBody" w:cs="UICTFontTextStyleBody"/>
          <w:sz w:val="25"/>
          <w:szCs w:val="25"/>
        </w:rPr>
        <w:t xml:space="preserve"> adulthood. </w:t>
      </w:r>
      <w:r w:rsidR="35A3830E">
        <w:br/>
      </w:r>
      <w:r w:rsidR="0556CF6F" w:rsidRPr="151C5A7A">
        <w:rPr>
          <w:rFonts w:ascii="UICTFontTextStyleBody" w:eastAsia="UICTFontTextStyleBody" w:hAnsi="UICTFontTextStyleBody" w:cs="UICTFontTextStyleBody"/>
          <w:sz w:val="25"/>
          <w:szCs w:val="25"/>
        </w:rPr>
        <w:t>Its important to consider children with no language or no</w:t>
      </w:r>
      <w:r w:rsidR="2B4B61E8" w:rsidRPr="151C5A7A">
        <w:rPr>
          <w:rFonts w:ascii="UICTFontTextStyleBody" w:eastAsia="UICTFontTextStyleBody" w:hAnsi="UICTFontTextStyleBody" w:cs="UICTFontTextStyleBody"/>
          <w:sz w:val="25"/>
          <w:szCs w:val="25"/>
        </w:rPr>
        <w:t xml:space="preserve"> </w:t>
      </w:r>
      <w:r w:rsidR="0556CF6F" w:rsidRPr="151C5A7A">
        <w:rPr>
          <w:rFonts w:ascii="UICTFontTextStyleBody" w:eastAsia="UICTFontTextStyleBody" w:hAnsi="UICTFontTextStyleBody" w:cs="UICTFontTextStyleBody"/>
          <w:sz w:val="25"/>
          <w:szCs w:val="25"/>
        </w:rPr>
        <w:t>English when reading a s</w:t>
      </w:r>
      <w:r w:rsidR="6EF49B32" w:rsidRPr="151C5A7A">
        <w:rPr>
          <w:rFonts w:ascii="UICTFontTextStyleBody" w:eastAsia="UICTFontTextStyleBody" w:hAnsi="UICTFontTextStyleBody" w:cs="UICTFontTextStyleBody"/>
          <w:sz w:val="25"/>
          <w:szCs w:val="25"/>
        </w:rPr>
        <w:t xml:space="preserve">tory </w:t>
      </w:r>
      <w:r w:rsidR="0556CF6F" w:rsidRPr="151C5A7A">
        <w:rPr>
          <w:rFonts w:ascii="UICTFontTextStyleBody" w:eastAsia="UICTFontTextStyleBody" w:hAnsi="UICTFontTextStyleBody" w:cs="UICTFontTextStyleBody"/>
          <w:sz w:val="25"/>
          <w:szCs w:val="25"/>
        </w:rPr>
        <w:t xml:space="preserve">this is why it's important that the </w:t>
      </w:r>
      <w:r w:rsidR="314C2396" w:rsidRPr="151C5A7A">
        <w:rPr>
          <w:rFonts w:ascii="UICTFontTextStyleBody" w:eastAsia="UICTFontTextStyleBody" w:hAnsi="UICTFontTextStyleBody" w:cs="UICTFontTextStyleBody"/>
          <w:sz w:val="25"/>
          <w:szCs w:val="25"/>
        </w:rPr>
        <w:t>practitioner speak</w:t>
      </w:r>
      <w:r w:rsidR="6DCE42DF" w:rsidRPr="151C5A7A">
        <w:rPr>
          <w:rFonts w:ascii="UICTFontTextStyleBody" w:eastAsia="UICTFontTextStyleBody" w:hAnsi="UICTFontTextStyleBody" w:cs="UICTFontTextStyleBody"/>
          <w:sz w:val="25"/>
          <w:szCs w:val="25"/>
        </w:rPr>
        <w:t>s</w:t>
      </w:r>
      <w:r w:rsidR="314C2396" w:rsidRPr="151C5A7A">
        <w:rPr>
          <w:rFonts w:ascii="UICTFontTextStyleBody" w:eastAsia="UICTFontTextStyleBody" w:hAnsi="UICTFontTextStyleBody" w:cs="UICTFontTextStyleBody"/>
          <w:sz w:val="25"/>
          <w:szCs w:val="25"/>
        </w:rPr>
        <w:t xml:space="preserve"> clearly and slo</w:t>
      </w:r>
      <w:r w:rsidR="5FC5C009" w:rsidRPr="151C5A7A">
        <w:rPr>
          <w:rFonts w:ascii="UICTFontTextStyleBody" w:eastAsia="UICTFontTextStyleBody" w:hAnsi="UICTFontTextStyleBody" w:cs="UICTFontTextStyleBody"/>
          <w:sz w:val="25"/>
          <w:szCs w:val="25"/>
        </w:rPr>
        <w:t>wly</w:t>
      </w:r>
      <w:r w:rsidR="314C2396" w:rsidRPr="151C5A7A">
        <w:rPr>
          <w:rFonts w:ascii="UICTFontTextStyleBody" w:eastAsia="UICTFontTextStyleBody" w:hAnsi="UICTFontTextStyleBody" w:cs="UICTFontTextStyleBody"/>
          <w:sz w:val="25"/>
          <w:szCs w:val="25"/>
        </w:rPr>
        <w:t xml:space="preserve"> enough for all children to understand. It is ap</w:t>
      </w:r>
      <w:r w:rsidR="4537BE41" w:rsidRPr="151C5A7A">
        <w:rPr>
          <w:rFonts w:ascii="UICTFontTextStyleBody" w:eastAsia="UICTFontTextStyleBody" w:hAnsi="UICTFontTextStyleBody" w:cs="UICTFontTextStyleBody"/>
          <w:sz w:val="25"/>
          <w:szCs w:val="25"/>
        </w:rPr>
        <w:t>p</w:t>
      </w:r>
      <w:r w:rsidR="314C2396" w:rsidRPr="151C5A7A">
        <w:rPr>
          <w:rFonts w:ascii="UICTFontTextStyleBody" w:eastAsia="UICTFontTextStyleBody" w:hAnsi="UICTFontTextStyleBody" w:cs="UICTFontTextStyleBody"/>
          <w:sz w:val="25"/>
          <w:szCs w:val="25"/>
        </w:rPr>
        <w:t>arent when</w:t>
      </w:r>
      <w:r w:rsidR="234E2739" w:rsidRPr="151C5A7A">
        <w:rPr>
          <w:rFonts w:ascii="UICTFontTextStyleBody" w:eastAsia="UICTFontTextStyleBody" w:hAnsi="UICTFontTextStyleBody" w:cs="UICTFontTextStyleBody"/>
          <w:sz w:val="25"/>
          <w:szCs w:val="25"/>
        </w:rPr>
        <w:t xml:space="preserve"> </w:t>
      </w:r>
      <w:r w:rsidR="234E2739" w:rsidRPr="151C5A7A">
        <w:rPr>
          <w:rFonts w:ascii="UICTFontTextStyleBody" w:eastAsia="UICTFontTextStyleBody" w:hAnsi="UICTFontTextStyleBody" w:cs="UICTFontTextStyleBody"/>
          <w:sz w:val="25"/>
          <w:szCs w:val="25"/>
        </w:rPr>
        <w:lastRenderedPageBreak/>
        <w:t xml:space="preserve">watching both videos that all </w:t>
      </w:r>
      <w:r w:rsidR="61F30C6A" w:rsidRPr="151C5A7A">
        <w:rPr>
          <w:rFonts w:ascii="UICTFontTextStyleBody" w:eastAsia="UICTFontTextStyleBody" w:hAnsi="UICTFontTextStyleBody" w:cs="UICTFontTextStyleBody"/>
          <w:sz w:val="25"/>
          <w:szCs w:val="25"/>
        </w:rPr>
        <w:t xml:space="preserve">stages of </w:t>
      </w:r>
      <w:r w:rsidR="06CC555A" w:rsidRPr="151C5A7A">
        <w:rPr>
          <w:rFonts w:ascii="UICTFontTextStyleBody" w:eastAsia="UICTFontTextStyleBody" w:hAnsi="UICTFontTextStyleBody" w:cs="UICTFontTextStyleBody"/>
          <w:sz w:val="25"/>
          <w:szCs w:val="25"/>
        </w:rPr>
        <w:t>children's</w:t>
      </w:r>
      <w:r w:rsidR="61F30C6A" w:rsidRPr="151C5A7A">
        <w:rPr>
          <w:rFonts w:ascii="UICTFontTextStyleBody" w:eastAsia="UICTFontTextStyleBody" w:hAnsi="UICTFontTextStyleBody" w:cs="UICTFontTextStyleBody"/>
          <w:sz w:val="25"/>
          <w:szCs w:val="25"/>
        </w:rPr>
        <w:t xml:space="preserve"> language development are considered. The practitioners </w:t>
      </w:r>
      <w:r w:rsidR="0DE86092" w:rsidRPr="151C5A7A">
        <w:rPr>
          <w:rFonts w:ascii="UICTFontTextStyleBody" w:eastAsia="UICTFontTextStyleBody" w:hAnsi="UICTFontTextStyleBody" w:cs="UICTFontTextStyleBody"/>
          <w:sz w:val="25"/>
          <w:szCs w:val="25"/>
        </w:rPr>
        <w:t xml:space="preserve">also </w:t>
      </w:r>
      <w:r w:rsidR="7B778BE0" w:rsidRPr="151C5A7A">
        <w:rPr>
          <w:rFonts w:ascii="UICTFontTextStyleBody" w:eastAsia="UICTFontTextStyleBody" w:hAnsi="UICTFontTextStyleBody" w:cs="UICTFontTextStyleBody"/>
          <w:sz w:val="25"/>
          <w:szCs w:val="25"/>
        </w:rPr>
        <w:t>pause</w:t>
      </w:r>
      <w:r w:rsidR="0DE86092" w:rsidRPr="151C5A7A">
        <w:rPr>
          <w:rFonts w:ascii="UICTFontTextStyleBody" w:eastAsia="UICTFontTextStyleBody" w:hAnsi="UICTFontTextStyleBody" w:cs="UICTFontTextStyleBody"/>
          <w:sz w:val="25"/>
          <w:szCs w:val="25"/>
        </w:rPr>
        <w:t xml:space="preserve"> during the story this allows children to gain confidence in talking </w:t>
      </w:r>
      <w:r w:rsidR="5F3CD6CD" w:rsidRPr="151C5A7A">
        <w:rPr>
          <w:rFonts w:ascii="UICTFontTextStyleBody" w:eastAsia="UICTFontTextStyleBody" w:hAnsi="UICTFontTextStyleBody" w:cs="UICTFontTextStyleBody"/>
          <w:sz w:val="25"/>
          <w:szCs w:val="25"/>
        </w:rPr>
        <w:t xml:space="preserve">and being understood. The practitioner never asks a direct question to the children this is </w:t>
      </w:r>
      <w:r w:rsidR="3E8F4966" w:rsidRPr="151C5A7A">
        <w:rPr>
          <w:rFonts w:ascii="UICTFontTextStyleBody" w:eastAsia="UICTFontTextStyleBody" w:hAnsi="UICTFontTextStyleBody" w:cs="UICTFontTextStyleBody"/>
          <w:sz w:val="25"/>
          <w:szCs w:val="25"/>
        </w:rPr>
        <w:t xml:space="preserve">not to make any child feel uncomfortable or under pressure to contribute. </w:t>
      </w:r>
    </w:p>
    <w:p w14:paraId="3BBF32B0" w14:textId="000C9E00" w:rsidR="35A3830E" w:rsidRDefault="49D71026" w:rsidP="151C5A7A">
      <w:pPr>
        <w:pStyle w:val="ListParagraph"/>
        <w:numPr>
          <w:ilvl w:val="0"/>
          <w:numId w:val="1"/>
        </w:numPr>
        <w:spacing w:line="360" w:lineRule="auto"/>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 xml:space="preserve">Rhyme and repetition </w:t>
      </w:r>
      <w:r w:rsidR="1AC5FD06" w:rsidRPr="151C5A7A">
        <w:rPr>
          <w:rFonts w:ascii="UICTFontTextStyleBody" w:eastAsia="UICTFontTextStyleBody" w:hAnsi="UICTFontTextStyleBody" w:cs="UICTFontTextStyleBody"/>
          <w:sz w:val="25"/>
          <w:szCs w:val="25"/>
        </w:rPr>
        <w:t>are</w:t>
      </w:r>
      <w:r w:rsidRPr="151C5A7A">
        <w:rPr>
          <w:rFonts w:ascii="UICTFontTextStyleBody" w:eastAsia="UICTFontTextStyleBody" w:hAnsi="UICTFontTextStyleBody" w:cs="UICTFontTextStyleBody"/>
          <w:sz w:val="25"/>
          <w:szCs w:val="25"/>
        </w:rPr>
        <w:t xml:space="preserve"> used through the story. </w:t>
      </w:r>
      <w:r w:rsidR="2A1C7D8B" w:rsidRPr="151C5A7A">
        <w:rPr>
          <w:rFonts w:ascii="UICTFontTextStyleBody" w:eastAsia="UICTFontTextStyleBody" w:hAnsi="UICTFontTextStyleBody" w:cs="UICTFontTextStyleBody"/>
          <w:sz w:val="25"/>
          <w:szCs w:val="25"/>
        </w:rPr>
        <w:t xml:space="preserve">Through repetition children are </w:t>
      </w:r>
      <w:r w:rsidR="5C86A130" w:rsidRPr="151C5A7A">
        <w:rPr>
          <w:rFonts w:ascii="UICTFontTextStyleBody" w:eastAsia="UICTFontTextStyleBody" w:hAnsi="UICTFontTextStyleBody" w:cs="UICTFontTextStyleBody"/>
          <w:sz w:val="25"/>
          <w:szCs w:val="25"/>
        </w:rPr>
        <w:t>quick</w:t>
      </w:r>
      <w:r w:rsidR="60A79734" w:rsidRPr="151C5A7A">
        <w:rPr>
          <w:rFonts w:ascii="UICTFontTextStyleBody" w:eastAsia="UICTFontTextStyleBody" w:hAnsi="UICTFontTextStyleBody" w:cs="UICTFontTextStyleBody"/>
          <w:sz w:val="25"/>
          <w:szCs w:val="25"/>
        </w:rPr>
        <w:t xml:space="preserve"> to learn and remember the </w:t>
      </w:r>
      <w:r w:rsidR="5C86A130" w:rsidRPr="151C5A7A">
        <w:rPr>
          <w:rFonts w:ascii="UICTFontTextStyleBody" w:eastAsia="UICTFontTextStyleBody" w:hAnsi="UICTFontTextStyleBody" w:cs="UICTFontTextStyleBody"/>
          <w:sz w:val="25"/>
          <w:szCs w:val="25"/>
        </w:rPr>
        <w:t xml:space="preserve">word </w:t>
      </w:r>
      <w:proofErr w:type="spellStart"/>
      <w:r w:rsidR="5C86A130" w:rsidRPr="151C5A7A">
        <w:rPr>
          <w:rFonts w:ascii="UICTFontTextStyleBody" w:eastAsia="UICTFontTextStyleBody" w:hAnsi="UICTFontTextStyleBody" w:cs="UICTFontTextStyleBody"/>
          <w:sz w:val="25"/>
          <w:szCs w:val="25"/>
        </w:rPr>
        <w:t>Gruffalo</w:t>
      </w:r>
      <w:proofErr w:type="spellEnd"/>
      <w:r w:rsidR="0D0260FE" w:rsidRPr="151C5A7A">
        <w:rPr>
          <w:rFonts w:ascii="UICTFontTextStyleBody" w:eastAsia="UICTFontTextStyleBody" w:hAnsi="UICTFontTextStyleBody" w:cs="UICTFontTextStyleBody"/>
          <w:sz w:val="25"/>
          <w:szCs w:val="25"/>
        </w:rPr>
        <w:t>.</w:t>
      </w:r>
      <w:r w:rsidR="5C171F80" w:rsidRPr="151C5A7A">
        <w:rPr>
          <w:rFonts w:ascii="UICTFontTextStyleBody" w:eastAsia="UICTFontTextStyleBody" w:hAnsi="UICTFontTextStyleBody" w:cs="UICTFontTextStyleBody"/>
          <w:sz w:val="25"/>
          <w:szCs w:val="25"/>
        </w:rPr>
        <w:t xml:space="preserve"> </w:t>
      </w:r>
      <w:r w:rsidR="59D06B93" w:rsidRPr="151C5A7A">
        <w:rPr>
          <w:rFonts w:ascii="UICTFontTextStyleBody" w:eastAsia="UICTFontTextStyleBody" w:hAnsi="UICTFontTextStyleBody" w:cs="UICTFontTextStyleBody"/>
          <w:sz w:val="25"/>
          <w:szCs w:val="25"/>
        </w:rPr>
        <w:t xml:space="preserve">The word </w:t>
      </w:r>
      <w:proofErr w:type="spellStart"/>
      <w:r w:rsidR="59D06B93" w:rsidRPr="151C5A7A">
        <w:rPr>
          <w:rFonts w:ascii="UICTFontTextStyleBody" w:eastAsia="UICTFontTextStyleBody" w:hAnsi="UICTFontTextStyleBody" w:cs="UICTFontTextStyleBody"/>
          <w:sz w:val="25"/>
          <w:szCs w:val="25"/>
        </w:rPr>
        <w:t>Gruff</w:t>
      </w:r>
      <w:r w:rsidR="005FF036" w:rsidRPr="151C5A7A">
        <w:rPr>
          <w:rFonts w:ascii="UICTFontTextStyleBody" w:eastAsia="UICTFontTextStyleBody" w:hAnsi="UICTFontTextStyleBody" w:cs="UICTFontTextStyleBody"/>
          <w:sz w:val="25"/>
          <w:szCs w:val="25"/>
        </w:rPr>
        <w:t>alo</w:t>
      </w:r>
      <w:proofErr w:type="spellEnd"/>
      <w:r w:rsidR="5DFCE40F" w:rsidRPr="151C5A7A">
        <w:rPr>
          <w:rFonts w:ascii="UICTFontTextStyleBody" w:eastAsia="UICTFontTextStyleBody" w:hAnsi="UICTFontTextStyleBody" w:cs="UICTFontTextStyleBody"/>
          <w:sz w:val="25"/>
          <w:szCs w:val="25"/>
        </w:rPr>
        <w:t xml:space="preserve"> </w:t>
      </w:r>
      <w:r w:rsidR="59D06B93" w:rsidRPr="151C5A7A">
        <w:rPr>
          <w:rFonts w:ascii="UICTFontTextStyleBody" w:eastAsia="UICTFontTextStyleBody" w:hAnsi="UICTFontTextStyleBody" w:cs="UICTFontTextStyleBody"/>
          <w:sz w:val="25"/>
          <w:szCs w:val="25"/>
        </w:rPr>
        <w:t xml:space="preserve">is said </w:t>
      </w:r>
      <w:r w:rsidR="2C338789" w:rsidRPr="151C5A7A">
        <w:rPr>
          <w:rFonts w:ascii="UICTFontTextStyleBody" w:eastAsia="UICTFontTextStyleBody" w:hAnsi="UICTFontTextStyleBody" w:cs="UICTFontTextStyleBody"/>
          <w:sz w:val="25"/>
          <w:szCs w:val="25"/>
        </w:rPr>
        <w:t xml:space="preserve">30 times </w:t>
      </w:r>
      <w:r w:rsidR="59D06B93" w:rsidRPr="151C5A7A">
        <w:rPr>
          <w:rFonts w:ascii="UICTFontTextStyleBody" w:eastAsia="UICTFontTextStyleBody" w:hAnsi="UICTFontTextStyleBody" w:cs="UICTFontTextStyleBody"/>
          <w:sz w:val="25"/>
          <w:szCs w:val="25"/>
        </w:rPr>
        <w:t>throughout the story</w:t>
      </w:r>
      <w:r w:rsidR="071FFCBC" w:rsidRPr="151C5A7A">
        <w:rPr>
          <w:rFonts w:ascii="UICTFontTextStyleBody" w:eastAsia="UICTFontTextStyleBody" w:hAnsi="UICTFontTextStyleBody" w:cs="UICTFontTextStyleBody"/>
          <w:sz w:val="25"/>
          <w:szCs w:val="25"/>
        </w:rPr>
        <w:t xml:space="preserve">. </w:t>
      </w:r>
      <w:r w:rsidR="3308E08C" w:rsidRPr="151C5A7A">
        <w:rPr>
          <w:rFonts w:ascii="UICTFontTextStyleBody" w:eastAsia="UICTFontTextStyleBody" w:hAnsi="UICTFontTextStyleBody" w:cs="UICTFontTextStyleBody"/>
          <w:sz w:val="25"/>
          <w:szCs w:val="25"/>
        </w:rPr>
        <w:t>This repetition supports scaffolding</w:t>
      </w:r>
      <w:r w:rsidR="64637A73" w:rsidRPr="151C5A7A">
        <w:rPr>
          <w:rFonts w:ascii="UICTFontTextStyleBody" w:eastAsia="UICTFontTextStyleBody" w:hAnsi="UICTFontTextStyleBody" w:cs="UICTFontTextStyleBody"/>
          <w:sz w:val="25"/>
          <w:szCs w:val="25"/>
        </w:rPr>
        <w:t>.</w:t>
      </w:r>
      <w:r w:rsidR="3308E08C" w:rsidRPr="151C5A7A">
        <w:rPr>
          <w:rFonts w:ascii="UICTFontTextStyleBody" w:eastAsia="UICTFontTextStyleBody" w:hAnsi="UICTFontTextStyleBody" w:cs="UICTFontTextStyleBody"/>
          <w:sz w:val="25"/>
          <w:szCs w:val="25"/>
        </w:rPr>
        <w:t xml:space="preserve"> </w:t>
      </w:r>
      <w:r w:rsidR="43AADA14" w:rsidRPr="151C5A7A">
        <w:rPr>
          <w:rFonts w:ascii="UICTFontTextStyleBody" w:eastAsia="UICTFontTextStyleBody" w:hAnsi="UICTFontTextStyleBody" w:cs="UICTFontTextStyleBody"/>
          <w:sz w:val="25"/>
          <w:szCs w:val="25"/>
        </w:rPr>
        <w:t>R</w:t>
      </w:r>
      <w:r w:rsidR="3308E08C" w:rsidRPr="151C5A7A">
        <w:rPr>
          <w:rFonts w:ascii="UICTFontTextStyleBody" w:eastAsia="UICTFontTextStyleBody" w:hAnsi="UICTFontTextStyleBody" w:cs="UICTFontTextStyleBody"/>
          <w:sz w:val="25"/>
          <w:szCs w:val="25"/>
        </w:rPr>
        <w:t xml:space="preserve">epetition doesn't always need to be </w:t>
      </w:r>
      <w:r w:rsidR="3554EF75" w:rsidRPr="151C5A7A">
        <w:rPr>
          <w:rFonts w:ascii="UICTFontTextStyleBody" w:eastAsia="UICTFontTextStyleBody" w:hAnsi="UICTFontTextStyleBody" w:cs="UICTFontTextStyleBody"/>
          <w:sz w:val="25"/>
          <w:szCs w:val="25"/>
        </w:rPr>
        <w:t xml:space="preserve">orally children without language can also use repetition by coping the practitioners body language and facial expressions </w:t>
      </w:r>
      <w:r w:rsidR="18D6214E" w:rsidRPr="151C5A7A">
        <w:rPr>
          <w:rFonts w:ascii="UICTFontTextStyleBody" w:eastAsia="UICTFontTextStyleBody" w:hAnsi="UICTFontTextStyleBody" w:cs="UICTFontTextStyleBody"/>
          <w:sz w:val="25"/>
          <w:szCs w:val="25"/>
        </w:rPr>
        <w:t>thought-out</w:t>
      </w:r>
      <w:r w:rsidR="2D267C4A" w:rsidRPr="151C5A7A">
        <w:rPr>
          <w:rFonts w:ascii="UICTFontTextStyleBody" w:eastAsia="UICTFontTextStyleBody" w:hAnsi="UICTFontTextStyleBody" w:cs="UICTFontTextStyleBody"/>
          <w:sz w:val="25"/>
          <w:szCs w:val="25"/>
        </w:rPr>
        <w:t xml:space="preserve"> the story. </w:t>
      </w:r>
      <w:r w:rsidR="516889F8" w:rsidRPr="151C5A7A">
        <w:rPr>
          <w:rFonts w:ascii="UICTFontTextStyleBody" w:eastAsia="UICTFontTextStyleBody" w:hAnsi="UICTFontTextStyleBody" w:cs="UICTFontTextStyleBody"/>
          <w:sz w:val="25"/>
          <w:szCs w:val="25"/>
        </w:rPr>
        <w:t xml:space="preserve">Children will not always respond verbally to the story some </w:t>
      </w:r>
      <w:r w:rsidR="7016D284" w:rsidRPr="151C5A7A">
        <w:rPr>
          <w:rFonts w:ascii="UICTFontTextStyleBody" w:eastAsia="UICTFontTextStyleBody" w:hAnsi="UICTFontTextStyleBody" w:cs="UICTFontTextStyleBody"/>
          <w:sz w:val="25"/>
          <w:szCs w:val="25"/>
        </w:rPr>
        <w:t>children's</w:t>
      </w:r>
      <w:r w:rsidR="516889F8" w:rsidRPr="151C5A7A">
        <w:rPr>
          <w:rFonts w:ascii="UICTFontTextStyleBody" w:eastAsia="UICTFontTextStyleBody" w:hAnsi="UICTFontTextStyleBody" w:cs="UICTFontTextStyleBody"/>
          <w:sz w:val="25"/>
          <w:szCs w:val="25"/>
        </w:rPr>
        <w:t xml:space="preserve"> </w:t>
      </w:r>
      <w:r w:rsidR="09A6D8C6" w:rsidRPr="151C5A7A">
        <w:rPr>
          <w:rFonts w:ascii="UICTFontTextStyleBody" w:eastAsia="UICTFontTextStyleBody" w:hAnsi="UICTFontTextStyleBody" w:cs="UICTFontTextStyleBody"/>
          <w:sz w:val="25"/>
          <w:szCs w:val="25"/>
        </w:rPr>
        <w:t>response will be th</w:t>
      </w:r>
      <w:r w:rsidR="556926A3" w:rsidRPr="151C5A7A">
        <w:rPr>
          <w:rFonts w:ascii="UICTFontTextStyleBody" w:eastAsia="UICTFontTextStyleBody" w:hAnsi="UICTFontTextStyleBody" w:cs="UICTFontTextStyleBody"/>
          <w:sz w:val="25"/>
          <w:szCs w:val="25"/>
        </w:rPr>
        <w:t>r</w:t>
      </w:r>
      <w:r w:rsidR="09A6D8C6" w:rsidRPr="151C5A7A">
        <w:rPr>
          <w:rFonts w:ascii="UICTFontTextStyleBody" w:eastAsia="UICTFontTextStyleBody" w:hAnsi="UICTFontTextStyleBody" w:cs="UICTFontTextStyleBody"/>
          <w:sz w:val="25"/>
          <w:szCs w:val="25"/>
        </w:rPr>
        <w:t>ough sounds</w:t>
      </w:r>
      <w:r w:rsidR="372192F5" w:rsidRPr="151C5A7A">
        <w:rPr>
          <w:rFonts w:ascii="UICTFontTextStyleBody" w:eastAsia="UICTFontTextStyleBody" w:hAnsi="UICTFontTextStyleBody" w:cs="UICTFontTextStyleBody"/>
          <w:sz w:val="25"/>
          <w:szCs w:val="25"/>
        </w:rPr>
        <w:t xml:space="preserve">, </w:t>
      </w:r>
      <w:r w:rsidR="09A6D8C6" w:rsidRPr="151C5A7A">
        <w:rPr>
          <w:rFonts w:ascii="UICTFontTextStyleBody" w:eastAsia="UICTFontTextStyleBody" w:hAnsi="UICTFontTextStyleBody" w:cs="UICTFontTextStyleBody"/>
          <w:sz w:val="25"/>
          <w:szCs w:val="25"/>
        </w:rPr>
        <w:t>body language and eye contact.</w:t>
      </w:r>
      <w:r w:rsidR="1CA1C941" w:rsidRPr="151C5A7A">
        <w:rPr>
          <w:rFonts w:ascii="UICTFontTextStyleBody" w:eastAsia="UICTFontTextStyleBody" w:hAnsi="UICTFontTextStyleBody" w:cs="UICTFontTextStyleBody"/>
          <w:sz w:val="25"/>
          <w:szCs w:val="25"/>
        </w:rPr>
        <w:t xml:space="preserve"> Children </w:t>
      </w:r>
      <w:r w:rsidR="3F5E4B89" w:rsidRPr="151C5A7A">
        <w:rPr>
          <w:rFonts w:ascii="UICTFontTextStyleBody" w:eastAsia="UICTFontTextStyleBody" w:hAnsi="UICTFontTextStyleBody" w:cs="UICTFontTextStyleBody"/>
          <w:sz w:val="25"/>
          <w:szCs w:val="25"/>
        </w:rPr>
        <w:t>are able to remember rhythm and rhym</w:t>
      </w:r>
      <w:r w:rsidR="1DB4BF0D" w:rsidRPr="151C5A7A">
        <w:rPr>
          <w:rFonts w:ascii="UICTFontTextStyleBody" w:eastAsia="UICTFontTextStyleBody" w:hAnsi="UICTFontTextStyleBody" w:cs="UICTFontTextStyleBody"/>
          <w:sz w:val="25"/>
          <w:szCs w:val="25"/>
        </w:rPr>
        <w:t>e</w:t>
      </w:r>
      <w:r w:rsidR="3F5E4B89" w:rsidRPr="151C5A7A">
        <w:rPr>
          <w:rFonts w:ascii="UICTFontTextStyleBody" w:eastAsia="UICTFontTextStyleBody" w:hAnsi="UICTFontTextStyleBody" w:cs="UICTFontTextStyleBody"/>
          <w:sz w:val="25"/>
          <w:szCs w:val="25"/>
        </w:rPr>
        <w:t xml:space="preserve"> easier than they would </w:t>
      </w:r>
      <w:r w:rsidR="45C4E1ED" w:rsidRPr="151C5A7A">
        <w:rPr>
          <w:rFonts w:ascii="UICTFontTextStyleBody" w:eastAsia="UICTFontTextStyleBody" w:hAnsi="UICTFontTextStyleBody" w:cs="UICTFontTextStyleBody"/>
          <w:sz w:val="25"/>
          <w:szCs w:val="25"/>
        </w:rPr>
        <w:t>a sentence.</w:t>
      </w:r>
    </w:p>
    <w:p w14:paraId="110DA2AC" w14:textId="3D030317" w:rsidR="35A3830E" w:rsidRDefault="35A3830E" w:rsidP="151C5A7A">
      <w:pPr>
        <w:spacing w:line="360" w:lineRule="auto"/>
        <w:rPr>
          <w:rFonts w:ascii="UICTFontTextStyleBody" w:eastAsia="UICTFontTextStyleBody" w:hAnsi="UICTFontTextStyleBody" w:cs="UICTFontTextStyleBody"/>
          <w:sz w:val="25"/>
          <w:szCs w:val="25"/>
        </w:rPr>
      </w:pPr>
    </w:p>
    <w:p w14:paraId="1605247A" w14:textId="7CDBC0B8" w:rsidR="35A3830E" w:rsidRDefault="35A3830E" w:rsidP="151C5A7A">
      <w:pPr>
        <w:spacing w:line="360" w:lineRule="auto"/>
        <w:rPr>
          <w:rFonts w:ascii="UICTFontTextStyleBody" w:eastAsia="UICTFontTextStyleBody" w:hAnsi="UICTFontTextStyleBody" w:cs="UICTFontTextStyleBody"/>
          <w:sz w:val="25"/>
          <w:szCs w:val="25"/>
        </w:rPr>
      </w:pPr>
    </w:p>
    <w:p w14:paraId="4BCD32A8" w14:textId="3615B7DC" w:rsidR="35A3830E" w:rsidRDefault="35A3830E" w:rsidP="151C5A7A">
      <w:pPr>
        <w:spacing w:line="360" w:lineRule="auto"/>
        <w:rPr>
          <w:rFonts w:ascii="UICTFontTextStyleBody" w:eastAsia="UICTFontTextStyleBody" w:hAnsi="UICTFontTextStyleBody" w:cs="UICTFontTextStyleBody"/>
          <w:sz w:val="25"/>
          <w:szCs w:val="25"/>
        </w:rPr>
      </w:pPr>
    </w:p>
    <w:p w14:paraId="2D0038C4" w14:textId="1362BF1B" w:rsidR="35A3830E" w:rsidRDefault="35A3830E" w:rsidP="151C5A7A">
      <w:pPr>
        <w:rPr>
          <w:rFonts w:ascii="UICTFontTextStyleBody" w:eastAsia="UICTFontTextStyleBody" w:hAnsi="UICTFontTextStyleBody" w:cs="UICTFontTextStyleBody"/>
          <w:sz w:val="25"/>
          <w:szCs w:val="25"/>
        </w:rPr>
      </w:pPr>
    </w:p>
    <w:p w14:paraId="4BCF29A8" w14:textId="609C4B98" w:rsidR="35A3830E" w:rsidRDefault="35A3830E" w:rsidP="151C5A7A">
      <w:pPr>
        <w:rPr>
          <w:rFonts w:ascii="UICTFontTextStyleBody" w:eastAsia="UICTFontTextStyleBody" w:hAnsi="UICTFontTextStyleBody" w:cs="UICTFontTextStyleBody"/>
          <w:sz w:val="25"/>
          <w:szCs w:val="25"/>
        </w:rPr>
      </w:pPr>
    </w:p>
    <w:p w14:paraId="40A5563A" w14:textId="2C199739" w:rsidR="35A3830E" w:rsidRDefault="35A3830E" w:rsidP="151C5A7A">
      <w:pPr>
        <w:rPr>
          <w:rFonts w:ascii="UICTFontTextStyleBody" w:eastAsia="UICTFontTextStyleBody" w:hAnsi="UICTFontTextStyleBody" w:cs="UICTFontTextStyleBody"/>
          <w:sz w:val="25"/>
          <w:szCs w:val="25"/>
        </w:rPr>
      </w:pPr>
    </w:p>
    <w:p w14:paraId="4417ED4B" w14:textId="0B8D9C1A" w:rsidR="35A3830E" w:rsidRDefault="35A3830E" w:rsidP="151C5A7A">
      <w:pPr>
        <w:rPr>
          <w:rFonts w:ascii="UICTFontTextStyleBody" w:eastAsia="UICTFontTextStyleBody" w:hAnsi="UICTFontTextStyleBody" w:cs="UICTFontTextStyleBody"/>
          <w:sz w:val="25"/>
          <w:szCs w:val="25"/>
        </w:rPr>
      </w:pPr>
    </w:p>
    <w:p w14:paraId="0D3C8919" w14:textId="4C81335F" w:rsidR="35A3830E" w:rsidRDefault="35A3830E" w:rsidP="151C5A7A">
      <w:pPr>
        <w:rPr>
          <w:rFonts w:ascii="UICTFontTextStyleBody" w:eastAsia="UICTFontTextStyleBody" w:hAnsi="UICTFontTextStyleBody" w:cs="UICTFontTextStyleBody"/>
          <w:sz w:val="25"/>
          <w:szCs w:val="25"/>
        </w:rPr>
      </w:pPr>
    </w:p>
    <w:p w14:paraId="7EDD76EF" w14:textId="2389454E" w:rsidR="35A3830E" w:rsidRDefault="35A3830E" w:rsidP="151C5A7A">
      <w:pPr>
        <w:rPr>
          <w:rFonts w:ascii="UICTFontTextStyleBody" w:eastAsia="UICTFontTextStyleBody" w:hAnsi="UICTFontTextStyleBody" w:cs="UICTFontTextStyleBody"/>
          <w:sz w:val="25"/>
          <w:szCs w:val="25"/>
        </w:rPr>
      </w:pPr>
    </w:p>
    <w:p w14:paraId="375A0635" w14:textId="25B1B523" w:rsidR="35A3830E" w:rsidRDefault="35A3830E" w:rsidP="151C5A7A">
      <w:pPr>
        <w:rPr>
          <w:rFonts w:ascii="UICTFontTextStyleBody" w:eastAsia="UICTFontTextStyleBody" w:hAnsi="UICTFontTextStyleBody" w:cs="UICTFontTextStyleBody"/>
          <w:sz w:val="25"/>
          <w:szCs w:val="25"/>
        </w:rPr>
      </w:pPr>
    </w:p>
    <w:p w14:paraId="4627F0A7" w14:textId="6598769C" w:rsidR="35A3830E" w:rsidRDefault="35A3830E" w:rsidP="151C5A7A">
      <w:pPr>
        <w:rPr>
          <w:rFonts w:ascii="UICTFontTextStyleBody" w:eastAsia="UICTFontTextStyleBody" w:hAnsi="UICTFontTextStyleBody" w:cs="UICTFontTextStyleBody"/>
          <w:sz w:val="25"/>
          <w:szCs w:val="25"/>
        </w:rPr>
      </w:pPr>
    </w:p>
    <w:p w14:paraId="4387D17C" w14:textId="242BA927" w:rsidR="35A3830E" w:rsidRDefault="35A3830E" w:rsidP="151C5A7A">
      <w:pPr>
        <w:rPr>
          <w:rFonts w:ascii="UICTFontTextStyleBody" w:eastAsia="UICTFontTextStyleBody" w:hAnsi="UICTFontTextStyleBody" w:cs="UICTFontTextStyleBody"/>
          <w:sz w:val="25"/>
          <w:szCs w:val="25"/>
        </w:rPr>
      </w:pPr>
    </w:p>
    <w:p w14:paraId="1A7C2EA1" w14:textId="3B9D34CC" w:rsidR="35A3830E" w:rsidRDefault="35A3830E" w:rsidP="151C5A7A">
      <w:pPr>
        <w:rPr>
          <w:rFonts w:ascii="UICTFontTextStyleBody" w:eastAsia="UICTFontTextStyleBody" w:hAnsi="UICTFontTextStyleBody" w:cs="UICTFontTextStyleBody"/>
          <w:sz w:val="25"/>
          <w:szCs w:val="25"/>
        </w:rPr>
      </w:pPr>
    </w:p>
    <w:p w14:paraId="59EED28D" w14:textId="0300A931" w:rsidR="35A3830E" w:rsidRDefault="769609B9" w:rsidP="151C5A7A">
      <w:pPr>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References</w:t>
      </w:r>
    </w:p>
    <w:p w14:paraId="068DF307" w14:textId="2DAFD372" w:rsidR="35A3830E" w:rsidRDefault="3600078C" w:rsidP="151C5A7A">
      <w:pPr>
        <w:pStyle w:val="Heading1"/>
        <w:rPr>
          <w:color w:val="auto"/>
        </w:rPr>
      </w:pPr>
      <w:proofErr w:type="spellStart"/>
      <w:r w:rsidRPr="151C5A7A">
        <w:rPr>
          <w:rFonts w:ascii="UICTFontTextStyleBody" w:eastAsia="UICTFontTextStyleBody" w:hAnsi="UICTFontTextStyleBody" w:cs="UICTFontTextStyleBody"/>
          <w:color w:val="auto"/>
          <w:sz w:val="25"/>
          <w:szCs w:val="25"/>
        </w:rPr>
        <w:lastRenderedPageBreak/>
        <w:t>Speech</w:t>
      </w:r>
      <w:r w:rsidR="28F1F445" w:rsidRPr="151C5A7A">
        <w:rPr>
          <w:rFonts w:ascii="UICTFontTextStyleBody" w:eastAsia="UICTFontTextStyleBody" w:hAnsi="UICTFontTextStyleBody" w:cs="UICTFontTextStyleBody"/>
          <w:color w:val="auto"/>
          <w:sz w:val="25"/>
          <w:szCs w:val="25"/>
        </w:rPr>
        <w:t>blubs</w:t>
      </w:r>
      <w:proofErr w:type="spellEnd"/>
      <w:r w:rsidR="28F1F445" w:rsidRPr="151C5A7A">
        <w:rPr>
          <w:rFonts w:ascii="UICTFontTextStyleBody" w:eastAsia="UICTFontTextStyleBody" w:hAnsi="UICTFontTextStyleBody" w:cs="UICTFontTextStyleBody"/>
          <w:color w:val="auto"/>
          <w:sz w:val="25"/>
          <w:szCs w:val="25"/>
        </w:rPr>
        <w:t xml:space="preserve"> (2022)</w:t>
      </w:r>
      <w:r w:rsidR="6796D976" w:rsidRPr="151C5A7A">
        <w:rPr>
          <w:rFonts w:ascii="UICTFontTextStyleBody" w:eastAsia="UICTFontTextStyleBody" w:hAnsi="UICTFontTextStyleBody" w:cs="UICTFontTextStyleBody"/>
          <w:color w:val="auto"/>
          <w:sz w:val="25"/>
          <w:szCs w:val="25"/>
        </w:rPr>
        <w:t xml:space="preserve"> </w:t>
      </w:r>
      <w:r w:rsidR="79BB2FA2" w:rsidRPr="151C5A7A">
        <w:rPr>
          <w:rFonts w:ascii="UICTFontTextStyleBody" w:eastAsia="UICTFontTextStyleBody" w:hAnsi="UICTFontTextStyleBody" w:cs="UICTFontTextStyleBody"/>
          <w:color w:val="auto"/>
          <w:sz w:val="25"/>
          <w:szCs w:val="25"/>
        </w:rPr>
        <w:t>k</w:t>
      </w:r>
      <w:r w:rsidR="6796D976" w:rsidRPr="151C5A7A">
        <w:rPr>
          <w:rFonts w:ascii="UICTFontTextStyleBody" w:eastAsia="UICTFontTextStyleBody" w:hAnsi="UICTFontTextStyleBody" w:cs="UICTFontTextStyleBody"/>
          <w:color w:val="auto"/>
          <w:sz w:val="25"/>
          <w:szCs w:val="25"/>
        </w:rPr>
        <w:t>Language development starts in the wo</w:t>
      </w:r>
      <w:r w:rsidR="2735E9D2" w:rsidRPr="151C5A7A">
        <w:rPr>
          <w:rFonts w:ascii="UICTFontTextStyleBody" w:eastAsia="UICTFontTextStyleBody" w:hAnsi="UICTFontTextStyleBody" w:cs="UICTFontTextStyleBody"/>
          <w:color w:val="auto"/>
          <w:sz w:val="25"/>
          <w:szCs w:val="25"/>
        </w:rPr>
        <w:t>mb’</w:t>
      </w:r>
      <w:r w:rsidR="6796D976" w:rsidRPr="151C5A7A">
        <w:rPr>
          <w:rFonts w:ascii="UICTFontTextStyleBody" w:eastAsia="UICTFontTextStyleBody" w:hAnsi="UICTFontTextStyleBody" w:cs="UICTFontTextStyleBody"/>
          <w:color w:val="auto"/>
          <w:sz w:val="25"/>
          <w:szCs w:val="25"/>
        </w:rPr>
        <w:t xml:space="preserve">. Available at </w:t>
      </w:r>
      <w:r w:rsidR="263BBEA8" w:rsidRPr="151C5A7A">
        <w:rPr>
          <w:color w:val="auto"/>
        </w:rPr>
        <w:t>https://speechblubs.com/blog/language-development-starts-in-the-womb/ (accessed 13.10.23).</w:t>
      </w:r>
    </w:p>
    <w:p w14:paraId="4DD17C95" w14:textId="447811C0" w:rsidR="35A3830E" w:rsidRDefault="35A3830E" w:rsidP="151C5A7A"/>
    <w:p w14:paraId="00FD24A1" w14:textId="6A889F26" w:rsidR="35A3830E" w:rsidRDefault="64E0A3D9" w:rsidP="151C5A7A">
      <w:proofErr w:type="spellStart"/>
      <w:r w:rsidRPr="151C5A7A">
        <w:rPr>
          <w:sz w:val="32"/>
          <w:szCs w:val="32"/>
        </w:rPr>
        <w:t>Aptaclub</w:t>
      </w:r>
      <w:proofErr w:type="spellEnd"/>
      <w:r w:rsidRPr="151C5A7A">
        <w:t xml:space="preserve"> </w:t>
      </w:r>
      <w:r w:rsidR="2385890B" w:rsidRPr="151C5A7A">
        <w:t xml:space="preserve">(2022) </w:t>
      </w:r>
      <w:r w:rsidR="2E8E9A55" w:rsidRPr="151C5A7A">
        <w:t>‘</w:t>
      </w:r>
      <w:r w:rsidR="2385890B" w:rsidRPr="151C5A7A">
        <w:t>how to talk to your baby pre birth</w:t>
      </w:r>
      <w:r w:rsidR="7548E110" w:rsidRPr="151C5A7A">
        <w:t>’</w:t>
      </w:r>
      <w:r w:rsidR="2385890B" w:rsidRPr="151C5A7A">
        <w:t xml:space="preserve">. Available at </w:t>
      </w:r>
      <w:r w:rsidR="2385890B" w:rsidRPr="151C5A7A">
        <w:rPr>
          <w:rFonts w:ascii="Calibri" w:eastAsia="Calibri" w:hAnsi="Calibri" w:cs="Calibri"/>
        </w:rPr>
        <w:t>https://www.aptaclub.co.uk/pregnancy/bonding-and-development/how-to-talk-to-your-baby-pre-birth.html#:~:text=Remember%20your%20baby%20will%20find,rattle%2C%20or%20someone%20else%27s%20voice.</w:t>
      </w:r>
      <w:r w:rsidR="622A6E3C" w:rsidRPr="151C5A7A">
        <w:rPr>
          <w:rFonts w:ascii="Calibri" w:eastAsia="Calibri" w:hAnsi="Calibri" w:cs="Calibri"/>
        </w:rPr>
        <w:t xml:space="preserve">  (Accessed 13.10.22).</w:t>
      </w:r>
    </w:p>
    <w:p w14:paraId="47ED39D1" w14:textId="183828E9" w:rsidR="35A3830E" w:rsidRDefault="622A6E3C" w:rsidP="151C5A7A">
      <w:pPr>
        <w:rPr>
          <w:rFonts w:ascii="Calibri" w:eastAsia="Calibri" w:hAnsi="Calibri" w:cs="Calibri"/>
        </w:rPr>
      </w:pPr>
      <w:r w:rsidRPr="151C5A7A">
        <w:t xml:space="preserve">Kids health (2023) </w:t>
      </w:r>
      <w:r w:rsidR="14F75673" w:rsidRPr="151C5A7A">
        <w:t>‘</w:t>
      </w:r>
      <w:r w:rsidRPr="151C5A7A">
        <w:t xml:space="preserve">Reading books to </w:t>
      </w:r>
      <w:proofErr w:type="spellStart"/>
      <w:r w:rsidRPr="151C5A7A">
        <w:t>babies’</w:t>
      </w:r>
      <w:r w:rsidR="3413A974" w:rsidRPr="151C5A7A">
        <w:t>available</w:t>
      </w:r>
      <w:proofErr w:type="spellEnd"/>
      <w:r w:rsidR="3413A974" w:rsidRPr="151C5A7A">
        <w:t xml:space="preserve"> at </w:t>
      </w:r>
      <w:hyperlink r:id="rId7" w:anchor=":~:text=What%20Should%20I%20Read%20to,sing%2Dsong%20or%20rhyming%20text.">
        <w:r w:rsidR="3413A974" w:rsidRPr="151C5A7A">
          <w:rPr>
            <w:rStyle w:val="Hyperlink"/>
            <w:rFonts w:ascii="Calibri" w:eastAsia="Calibri" w:hAnsi="Calibri" w:cs="Calibri"/>
          </w:rPr>
          <w:t>https://kidshealth.org/en/parents/reading-babies.html#:~:text=What%20Should%20I%20Read%20to,sing%2Dsong%20or%20rhyming%20text.</w:t>
        </w:r>
      </w:hyperlink>
      <w:r w:rsidR="3413A974" w:rsidRPr="151C5A7A">
        <w:rPr>
          <w:rFonts w:ascii="Calibri" w:eastAsia="Calibri" w:hAnsi="Calibri" w:cs="Calibri"/>
        </w:rPr>
        <w:t xml:space="preserve"> </w:t>
      </w:r>
      <w:r w:rsidR="35A3830E">
        <w:br/>
      </w:r>
      <w:r w:rsidR="386014D4" w:rsidRPr="151C5A7A">
        <w:t>(Accessed 15.10.22).</w:t>
      </w:r>
    </w:p>
    <w:p w14:paraId="0CB22CB7" w14:textId="48286B8F" w:rsidR="35A3830E" w:rsidRDefault="386014D4" w:rsidP="151C5A7A">
      <w:pPr>
        <w:rPr>
          <w:rFonts w:ascii="Calibri" w:eastAsia="Calibri" w:hAnsi="Calibri" w:cs="Calibri"/>
        </w:rPr>
      </w:pPr>
      <w:r w:rsidRPr="151C5A7A">
        <w:t xml:space="preserve">    </w:t>
      </w:r>
    </w:p>
    <w:p w14:paraId="2765FCEF" w14:textId="36B9F5A8" w:rsidR="35A3830E" w:rsidRDefault="386014D4" w:rsidP="27550A1E">
      <w:pPr>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Roos (2022) ‘your eyes speak eye contact in storytelling</w:t>
      </w:r>
      <w:r w:rsidR="09B48B10" w:rsidRPr="151C5A7A">
        <w:rPr>
          <w:rFonts w:ascii="UICTFontTextStyleBody" w:eastAsia="UICTFontTextStyleBody" w:hAnsi="UICTFontTextStyleBody" w:cs="UICTFontTextStyleBody"/>
          <w:sz w:val="25"/>
          <w:szCs w:val="25"/>
        </w:rPr>
        <w:t>’</w:t>
      </w:r>
      <w:r w:rsidRPr="151C5A7A">
        <w:rPr>
          <w:rFonts w:ascii="UICTFontTextStyleBody" w:eastAsia="UICTFontTextStyleBody" w:hAnsi="UICTFontTextStyleBody" w:cs="UICTFontTextStyleBody"/>
          <w:sz w:val="25"/>
          <w:szCs w:val="25"/>
        </w:rPr>
        <w:t xml:space="preserve">. Available at </w:t>
      </w:r>
      <w:r w:rsidR="25B6B9E5" w:rsidRPr="151C5A7A">
        <w:rPr>
          <w:rFonts w:ascii="UICTFontTextStyleBody" w:eastAsia="UICTFontTextStyleBody" w:hAnsi="UICTFontTextStyleBody" w:cs="UICTFontTextStyleBody"/>
          <w:sz w:val="25"/>
          <w:szCs w:val="25"/>
        </w:rPr>
        <w:t>https://internationalstoryteller.com/eye-contact-in-storytelling/ (Accessed 15.10.22).</w:t>
      </w:r>
    </w:p>
    <w:p w14:paraId="17CEAE6A" w14:textId="42E628EC" w:rsidR="35A9DF37" w:rsidRDefault="35A9DF37" w:rsidP="151C5A7A">
      <w:pPr>
        <w:rPr>
          <w:rFonts w:ascii="UICTFontTextStyleBody" w:eastAsia="UICTFontTextStyleBody" w:hAnsi="UICTFontTextStyleBody" w:cs="UICTFontTextStyleBody"/>
          <w:sz w:val="25"/>
          <w:szCs w:val="25"/>
        </w:rPr>
      </w:pPr>
      <w:proofErr w:type="spellStart"/>
      <w:r w:rsidRPr="151C5A7A">
        <w:rPr>
          <w:rFonts w:ascii="UICTFontTextStyleBody" w:eastAsia="UICTFontTextStyleBody" w:hAnsi="UICTFontTextStyleBody" w:cs="UICTFontTextStyleBody"/>
          <w:sz w:val="25"/>
          <w:szCs w:val="25"/>
        </w:rPr>
        <w:t>Bowkett</w:t>
      </w:r>
      <w:proofErr w:type="spellEnd"/>
      <w:r w:rsidRPr="151C5A7A">
        <w:rPr>
          <w:rFonts w:ascii="UICTFontTextStyleBody" w:eastAsia="UICTFontTextStyleBody" w:hAnsi="UICTFontTextStyleBody" w:cs="UICTFontTextStyleBody"/>
          <w:sz w:val="25"/>
          <w:szCs w:val="25"/>
        </w:rPr>
        <w:t xml:space="preserve"> (no date) 'early years stori</w:t>
      </w:r>
      <w:r w:rsidR="3C10759B" w:rsidRPr="151C5A7A">
        <w:rPr>
          <w:rFonts w:ascii="UICTFontTextStyleBody" w:eastAsia="UICTFontTextStyleBody" w:hAnsi="UICTFontTextStyleBody" w:cs="UICTFontTextStyleBody"/>
          <w:sz w:val="25"/>
          <w:szCs w:val="25"/>
        </w:rPr>
        <w:t xml:space="preserve">es try storytelling rather than reading’ available at </w:t>
      </w:r>
      <w:hyperlink r:id="rId8">
        <w:r w:rsidR="3C10759B" w:rsidRPr="151C5A7A">
          <w:rPr>
            <w:rStyle w:val="Hyperlink"/>
            <w:rFonts w:ascii="UICTFontTextStyleBody" w:eastAsia="UICTFontTextStyleBody" w:hAnsi="UICTFontTextStyleBody" w:cs="UICTFontTextStyleBody"/>
            <w:sz w:val="25"/>
            <w:szCs w:val="25"/>
          </w:rPr>
          <w:t>https://www.teachearlyyears.com/learning-and-development/view/storytelling (Accessed</w:t>
        </w:r>
      </w:hyperlink>
      <w:r w:rsidR="13475019" w:rsidRPr="151C5A7A">
        <w:rPr>
          <w:rFonts w:ascii="UICTFontTextStyleBody" w:eastAsia="UICTFontTextStyleBody" w:hAnsi="UICTFontTextStyleBody" w:cs="UICTFontTextStyleBody"/>
          <w:sz w:val="25"/>
          <w:szCs w:val="25"/>
        </w:rPr>
        <w:t xml:space="preserve"> 15.10.23).</w:t>
      </w:r>
    </w:p>
    <w:p w14:paraId="24F39F20" w14:textId="4D1BA166" w:rsidR="13475019" w:rsidRDefault="13475019" w:rsidP="151C5A7A">
      <w:pPr>
        <w:rPr>
          <w:rFonts w:ascii="UICTFontTextStyleBody" w:eastAsia="UICTFontTextStyleBody" w:hAnsi="UICTFontTextStyleBody" w:cs="UICTFontTextStyleBody"/>
          <w:sz w:val="25"/>
          <w:szCs w:val="25"/>
        </w:rPr>
      </w:pPr>
      <w:r w:rsidRPr="151C5A7A">
        <w:rPr>
          <w:rFonts w:ascii="UICTFontTextStyleBody" w:eastAsia="UICTFontTextStyleBody" w:hAnsi="UICTFontTextStyleBody" w:cs="UICTFontTextStyleBody"/>
          <w:sz w:val="25"/>
          <w:szCs w:val="25"/>
        </w:rPr>
        <w:t xml:space="preserve">Neumann, M and </w:t>
      </w:r>
      <w:proofErr w:type="spellStart"/>
      <w:r w:rsidRPr="151C5A7A">
        <w:rPr>
          <w:rFonts w:ascii="UICTFontTextStyleBody" w:eastAsia="UICTFontTextStyleBody" w:hAnsi="UICTFontTextStyleBody" w:cs="UICTFontTextStyleBody"/>
          <w:sz w:val="25"/>
          <w:szCs w:val="25"/>
        </w:rPr>
        <w:t>Newmann</w:t>
      </w:r>
      <w:proofErr w:type="spellEnd"/>
      <w:r w:rsidRPr="151C5A7A">
        <w:rPr>
          <w:rFonts w:ascii="UICTFontTextStyleBody" w:eastAsia="UICTFontTextStyleBody" w:hAnsi="UICTFontTextStyleBody" w:cs="UICTFontTextStyleBody"/>
          <w:sz w:val="25"/>
          <w:szCs w:val="25"/>
        </w:rPr>
        <w:t xml:space="preserve">, (2015) </w:t>
      </w:r>
      <w:r w:rsidR="71988ECB" w:rsidRPr="151C5A7A">
        <w:rPr>
          <w:rFonts w:ascii="UICTFontTextStyleBody" w:eastAsia="UICTFontTextStyleBody" w:hAnsi="UICTFontTextStyleBody" w:cs="UICTFontTextStyleBody"/>
          <w:sz w:val="25"/>
          <w:szCs w:val="25"/>
        </w:rPr>
        <w:t>‘</w:t>
      </w:r>
      <w:r w:rsidR="71988ECB" w:rsidRPr="151C5A7A">
        <w:rPr>
          <w:rFonts w:ascii="Open Sans" w:eastAsia="Open Sans" w:hAnsi="Open Sans" w:cs="Open Sans"/>
          <w:color w:val="555555"/>
          <w:sz w:val="25"/>
          <w:szCs w:val="25"/>
        </w:rPr>
        <w:t xml:space="preserve">The use of touch-screen tablets at home and pre-school to foster emergent literacy’ available at </w:t>
      </w:r>
      <w:hyperlink r:id="rId9">
        <w:r w:rsidR="71988ECB" w:rsidRPr="151C5A7A">
          <w:rPr>
            <w:rStyle w:val="Hyperlink"/>
          </w:rPr>
          <w:t>https://journals.sagepub.com/doi/10.1177/1468798415619773</w:t>
        </w:r>
      </w:hyperlink>
      <w:r w:rsidR="71988ECB" w:rsidRPr="151C5A7A">
        <w:t>(accessed17.10.23).</w:t>
      </w:r>
    </w:p>
    <w:p w14:paraId="27A9710B" w14:textId="3ED04DBE" w:rsidR="151C5A7A" w:rsidRDefault="151C5A7A" w:rsidP="151C5A7A">
      <w:r>
        <w:br/>
      </w:r>
      <w:r w:rsidR="4CD41A8E">
        <w:t>Donaldson</w:t>
      </w:r>
      <w:r w:rsidR="4D21E791">
        <w:t xml:space="preserve"> (</w:t>
      </w:r>
      <w:r w:rsidR="27870F8E">
        <w:t>2015</w:t>
      </w:r>
      <w:r w:rsidR="14D77E84">
        <w:t>) '</w:t>
      </w:r>
      <w:r>
        <w:t>S</w:t>
      </w:r>
      <w:r w:rsidR="14D77E84">
        <w:t xml:space="preserve">uccessful futures’. available at </w:t>
      </w:r>
      <w:r w:rsidR="52FDCC4A" w:rsidRPr="151C5A7A">
        <w:rPr>
          <w:rFonts w:ascii="Calibri" w:eastAsia="Calibri" w:hAnsi="Calibri" w:cs="Calibri"/>
        </w:rPr>
        <w:t>https://www.gov.wales/sites/default/files/publications/2018-03/succesful-futures-a-summary-of-professor-graham-donaldsons-report.pdf (Accessed 17.10.23).</w:t>
      </w:r>
    </w:p>
    <w:p w14:paraId="7C6DAE09" w14:textId="06D467CB" w:rsidR="4D21E791" w:rsidRDefault="4D21E791" w:rsidP="151C5A7A">
      <w:r>
        <w:t>kim (2015</w:t>
      </w:r>
      <w:r w:rsidR="44FA3536">
        <w:t>)</w:t>
      </w:r>
      <w:r w:rsidR="2CF507EE">
        <w:t xml:space="preserve"> ’promoting pre schoolers</w:t>
      </w:r>
      <w:r w:rsidR="3AA63D91">
        <w:t xml:space="preserve"> writing’ available at </w:t>
      </w:r>
      <w:hyperlink r:id="rId10">
        <w:r w:rsidR="3AA63D91" w:rsidRPr="151C5A7A">
          <w:rPr>
            <w:rStyle w:val="Hyperlink"/>
            <w:rFonts w:ascii="Calibri" w:eastAsia="Calibri" w:hAnsi="Calibri" w:cs="Calibri"/>
          </w:rPr>
          <w:t>https://www.naeyc.org/resources/pubs/yc/nov2017/emergent-writing (accessed 17.10.23).</w:t>
        </w:r>
      </w:hyperlink>
    </w:p>
    <w:sectPr w:rsidR="4D21E791">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89802" w14:textId="77777777" w:rsidR="00554F64" w:rsidRDefault="00554F64">
      <w:pPr>
        <w:spacing w:after="0" w:line="240" w:lineRule="auto"/>
      </w:pPr>
      <w:r>
        <w:separator/>
      </w:r>
    </w:p>
  </w:endnote>
  <w:endnote w:type="continuationSeparator" w:id="0">
    <w:p w14:paraId="5B542B91" w14:textId="77777777" w:rsidR="00554F64" w:rsidRDefault="00554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UICTFontTextStyleBody">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7550A1E" w14:paraId="7823FFBE" w14:textId="77777777" w:rsidTr="27550A1E">
      <w:trPr>
        <w:trHeight w:val="300"/>
      </w:trPr>
      <w:tc>
        <w:tcPr>
          <w:tcW w:w="3005" w:type="dxa"/>
        </w:tcPr>
        <w:p w14:paraId="62E338A0" w14:textId="0B9F8C38" w:rsidR="27550A1E" w:rsidRDefault="27550A1E" w:rsidP="27550A1E">
          <w:pPr>
            <w:pStyle w:val="Header"/>
            <w:ind w:left="-115"/>
          </w:pPr>
        </w:p>
      </w:tc>
      <w:tc>
        <w:tcPr>
          <w:tcW w:w="3005" w:type="dxa"/>
        </w:tcPr>
        <w:p w14:paraId="1FC7A9B7" w14:textId="06C1E8F2" w:rsidR="27550A1E" w:rsidRDefault="27550A1E" w:rsidP="27550A1E">
          <w:pPr>
            <w:pStyle w:val="Header"/>
            <w:jc w:val="center"/>
          </w:pPr>
        </w:p>
      </w:tc>
      <w:tc>
        <w:tcPr>
          <w:tcW w:w="3005" w:type="dxa"/>
        </w:tcPr>
        <w:p w14:paraId="0161C767" w14:textId="7DA9939D" w:rsidR="27550A1E" w:rsidRDefault="27550A1E" w:rsidP="27550A1E">
          <w:pPr>
            <w:pStyle w:val="Header"/>
            <w:ind w:right="-115"/>
            <w:jc w:val="right"/>
          </w:pPr>
        </w:p>
      </w:tc>
    </w:tr>
  </w:tbl>
  <w:p w14:paraId="0A29799C" w14:textId="4260AD94" w:rsidR="27550A1E" w:rsidRDefault="27550A1E" w:rsidP="27550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20599" w14:textId="77777777" w:rsidR="00554F64" w:rsidRDefault="00554F64">
      <w:pPr>
        <w:spacing w:after="0" w:line="240" w:lineRule="auto"/>
      </w:pPr>
      <w:r>
        <w:separator/>
      </w:r>
    </w:p>
  </w:footnote>
  <w:footnote w:type="continuationSeparator" w:id="0">
    <w:p w14:paraId="20C28099" w14:textId="77777777" w:rsidR="00554F64" w:rsidRDefault="00554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7550A1E" w14:paraId="61B23B21" w14:textId="77777777" w:rsidTr="27550A1E">
      <w:trPr>
        <w:trHeight w:val="300"/>
      </w:trPr>
      <w:tc>
        <w:tcPr>
          <w:tcW w:w="3005" w:type="dxa"/>
        </w:tcPr>
        <w:p w14:paraId="7F2B6B23" w14:textId="61FC7F6D" w:rsidR="27550A1E" w:rsidRDefault="27550A1E" w:rsidP="27550A1E">
          <w:pPr>
            <w:pStyle w:val="Header"/>
            <w:ind w:left="-115"/>
          </w:pPr>
          <w:r>
            <w:t xml:space="preserve">Language and literacy in the digital </w:t>
          </w:r>
        </w:p>
      </w:tc>
      <w:tc>
        <w:tcPr>
          <w:tcW w:w="3005" w:type="dxa"/>
        </w:tcPr>
        <w:p w14:paraId="54DCE8BA" w14:textId="54DC66E0" w:rsidR="27550A1E" w:rsidRDefault="27550A1E" w:rsidP="27550A1E">
          <w:pPr>
            <w:pStyle w:val="Header"/>
            <w:jc w:val="center"/>
          </w:pPr>
        </w:p>
      </w:tc>
      <w:tc>
        <w:tcPr>
          <w:tcW w:w="3005" w:type="dxa"/>
        </w:tcPr>
        <w:p w14:paraId="413071F8" w14:textId="2D788BE9" w:rsidR="27550A1E" w:rsidRDefault="27550A1E" w:rsidP="27550A1E">
          <w:pPr>
            <w:pStyle w:val="Header"/>
            <w:ind w:right="-115"/>
            <w:jc w:val="right"/>
          </w:pPr>
        </w:p>
      </w:tc>
    </w:tr>
  </w:tbl>
  <w:p w14:paraId="28E7BEC9" w14:textId="0AE87D9E" w:rsidR="27550A1E" w:rsidRDefault="27550A1E" w:rsidP="27550A1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ggv973LK" int2:invalidationBookmarkName="" int2:hashCode="O30PzcGzgilo0B" int2:id="6LRTTQM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C0DC0"/>
    <w:multiLevelType w:val="hybridMultilevel"/>
    <w:tmpl w:val="FFFFFFFF"/>
    <w:lvl w:ilvl="0" w:tplc="06FA1382">
      <w:start w:val="1"/>
      <w:numFmt w:val="decimal"/>
      <w:lvlText w:val="%1."/>
      <w:lvlJc w:val="left"/>
      <w:pPr>
        <w:ind w:left="720" w:hanging="360"/>
      </w:pPr>
    </w:lvl>
    <w:lvl w:ilvl="1" w:tplc="E7264292">
      <w:start w:val="1"/>
      <w:numFmt w:val="lowerLetter"/>
      <w:lvlText w:val="%2."/>
      <w:lvlJc w:val="left"/>
      <w:pPr>
        <w:ind w:left="1440" w:hanging="360"/>
      </w:pPr>
    </w:lvl>
    <w:lvl w:ilvl="2" w:tplc="6A105484">
      <w:start w:val="1"/>
      <w:numFmt w:val="lowerRoman"/>
      <w:lvlText w:val="%3."/>
      <w:lvlJc w:val="right"/>
      <w:pPr>
        <w:ind w:left="2160" w:hanging="180"/>
      </w:pPr>
    </w:lvl>
    <w:lvl w:ilvl="3" w:tplc="9D5A0044">
      <w:start w:val="1"/>
      <w:numFmt w:val="decimal"/>
      <w:lvlText w:val="%4."/>
      <w:lvlJc w:val="left"/>
      <w:pPr>
        <w:ind w:left="2880" w:hanging="360"/>
      </w:pPr>
    </w:lvl>
    <w:lvl w:ilvl="4" w:tplc="88F0D644">
      <w:start w:val="1"/>
      <w:numFmt w:val="lowerLetter"/>
      <w:lvlText w:val="%5."/>
      <w:lvlJc w:val="left"/>
      <w:pPr>
        <w:ind w:left="3600" w:hanging="360"/>
      </w:pPr>
    </w:lvl>
    <w:lvl w:ilvl="5" w:tplc="73A29D88">
      <w:start w:val="1"/>
      <w:numFmt w:val="lowerRoman"/>
      <w:lvlText w:val="%6."/>
      <w:lvlJc w:val="right"/>
      <w:pPr>
        <w:ind w:left="4320" w:hanging="180"/>
      </w:pPr>
    </w:lvl>
    <w:lvl w:ilvl="6" w:tplc="DE48EFF8">
      <w:start w:val="1"/>
      <w:numFmt w:val="decimal"/>
      <w:lvlText w:val="%7."/>
      <w:lvlJc w:val="left"/>
      <w:pPr>
        <w:ind w:left="5040" w:hanging="360"/>
      </w:pPr>
    </w:lvl>
    <w:lvl w:ilvl="7" w:tplc="8A3ED3A6">
      <w:start w:val="1"/>
      <w:numFmt w:val="lowerLetter"/>
      <w:lvlText w:val="%8."/>
      <w:lvlJc w:val="left"/>
      <w:pPr>
        <w:ind w:left="5760" w:hanging="360"/>
      </w:pPr>
    </w:lvl>
    <w:lvl w:ilvl="8" w:tplc="41640ABE">
      <w:start w:val="1"/>
      <w:numFmt w:val="lowerRoman"/>
      <w:lvlText w:val="%9."/>
      <w:lvlJc w:val="right"/>
      <w:pPr>
        <w:ind w:left="6480" w:hanging="180"/>
      </w:pPr>
    </w:lvl>
  </w:abstractNum>
  <w:num w:numId="1" w16cid:durableId="1313951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B78306"/>
    <w:rsid w:val="00090CFB"/>
    <w:rsid w:val="000E823C"/>
    <w:rsid w:val="00554F64"/>
    <w:rsid w:val="005FF036"/>
    <w:rsid w:val="0080DC7D"/>
    <w:rsid w:val="00842BEA"/>
    <w:rsid w:val="008B09BB"/>
    <w:rsid w:val="00984C6D"/>
    <w:rsid w:val="009FAF7F"/>
    <w:rsid w:val="00A1D039"/>
    <w:rsid w:val="00C85782"/>
    <w:rsid w:val="00E83FEE"/>
    <w:rsid w:val="010F6E49"/>
    <w:rsid w:val="018F59BD"/>
    <w:rsid w:val="01A6B834"/>
    <w:rsid w:val="01F515E1"/>
    <w:rsid w:val="023DA09A"/>
    <w:rsid w:val="0243EEF6"/>
    <w:rsid w:val="0245071C"/>
    <w:rsid w:val="02CCFCBC"/>
    <w:rsid w:val="032B14EE"/>
    <w:rsid w:val="03D665D4"/>
    <w:rsid w:val="03D970FB"/>
    <w:rsid w:val="03E0D77D"/>
    <w:rsid w:val="04292DBC"/>
    <w:rsid w:val="044A36D8"/>
    <w:rsid w:val="044EFC91"/>
    <w:rsid w:val="045A61DA"/>
    <w:rsid w:val="04F39A74"/>
    <w:rsid w:val="05478068"/>
    <w:rsid w:val="0556CF6F"/>
    <w:rsid w:val="0575415C"/>
    <w:rsid w:val="05B8D8FC"/>
    <w:rsid w:val="05ED47B7"/>
    <w:rsid w:val="064AB628"/>
    <w:rsid w:val="06CC555A"/>
    <w:rsid w:val="071111BD"/>
    <w:rsid w:val="071FFCBC"/>
    <w:rsid w:val="072398F6"/>
    <w:rsid w:val="07835C68"/>
    <w:rsid w:val="07865C98"/>
    <w:rsid w:val="07D2632A"/>
    <w:rsid w:val="07D98E83"/>
    <w:rsid w:val="0841FB8B"/>
    <w:rsid w:val="0843E7C6"/>
    <w:rsid w:val="084466DE"/>
    <w:rsid w:val="087F212A"/>
    <w:rsid w:val="09230474"/>
    <w:rsid w:val="0924014B"/>
    <w:rsid w:val="09492101"/>
    <w:rsid w:val="09A6D8C6"/>
    <w:rsid w:val="09B014C4"/>
    <w:rsid w:val="09B48B10"/>
    <w:rsid w:val="09BC12E6"/>
    <w:rsid w:val="09EB1955"/>
    <w:rsid w:val="0A2537DA"/>
    <w:rsid w:val="0A48B27F"/>
    <w:rsid w:val="0A690574"/>
    <w:rsid w:val="0A8898C7"/>
    <w:rsid w:val="0AA97547"/>
    <w:rsid w:val="0B17CB45"/>
    <w:rsid w:val="0B257880"/>
    <w:rsid w:val="0B63309E"/>
    <w:rsid w:val="0BB6C1EC"/>
    <w:rsid w:val="0BBA854E"/>
    <w:rsid w:val="0BDEFE2E"/>
    <w:rsid w:val="0C13477A"/>
    <w:rsid w:val="0C13DAAF"/>
    <w:rsid w:val="0C31AF13"/>
    <w:rsid w:val="0C5F1C73"/>
    <w:rsid w:val="0CA54157"/>
    <w:rsid w:val="0CC148E1"/>
    <w:rsid w:val="0CDFAC55"/>
    <w:rsid w:val="0CEAEC64"/>
    <w:rsid w:val="0CF401B8"/>
    <w:rsid w:val="0D0260FE"/>
    <w:rsid w:val="0D1F3B11"/>
    <w:rsid w:val="0D207FF7"/>
    <w:rsid w:val="0D3ECE64"/>
    <w:rsid w:val="0D52924D"/>
    <w:rsid w:val="0D695EE4"/>
    <w:rsid w:val="0D6E64A8"/>
    <w:rsid w:val="0D7ACE8F"/>
    <w:rsid w:val="0D805341"/>
    <w:rsid w:val="0DE86092"/>
    <w:rsid w:val="0DF5DED7"/>
    <w:rsid w:val="0DFAECD4"/>
    <w:rsid w:val="0E292A59"/>
    <w:rsid w:val="0E75CA4B"/>
    <w:rsid w:val="0E812D7B"/>
    <w:rsid w:val="0E9B71BF"/>
    <w:rsid w:val="0EB3294A"/>
    <w:rsid w:val="0F160E8A"/>
    <w:rsid w:val="0F2B3584"/>
    <w:rsid w:val="0F5AA98E"/>
    <w:rsid w:val="0F5CC2F6"/>
    <w:rsid w:val="0F751750"/>
    <w:rsid w:val="0FA2289A"/>
    <w:rsid w:val="0FAFB765"/>
    <w:rsid w:val="0FE03C74"/>
    <w:rsid w:val="10020AAB"/>
    <w:rsid w:val="100E0ADA"/>
    <w:rsid w:val="101072D6"/>
    <w:rsid w:val="1011FC45"/>
    <w:rsid w:val="10394D0B"/>
    <w:rsid w:val="104EF9AB"/>
    <w:rsid w:val="10A32899"/>
    <w:rsid w:val="10B36C0F"/>
    <w:rsid w:val="10EE18EB"/>
    <w:rsid w:val="10FD12AC"/>
    <w:rsid w:val="11052036"/>
    <w:rsid w:val="1119BFAB"/>
    <w:rsid w:val="1160CB1B"/>
    <w:rsid w:val="11BCDF60"/>
    <w:rsid w:val="12413A85"/>
    <w:rsid w:val="124EB9E5"/>
    <w:rsid w:val="1263186C"/>
    <w:rsid w:val="128FA453"/>
    <w:rsid w:val="1292C657"/>
    <w:rsid w:val="129796FB"/>
    <w:rsid w:val="12F414B5"/>
    <w:rsid w:val="1317DD36"/>
    <w:rsid w:val="132E5EFA"/>
    <w:rsid w:val="13306D87"/>
    <w:rsid w:val="133A33A5"/>
    <w:rsid w:val="134203DB"/>
    <w:rsid w:val="13475019"/>
    <w:rsid w:val="1370EDCD"/>
    <w:rsid w:val="13869A6D"/>
    <w:rsid w:val="138F1894"/>
    <w:rsid w:val="13A27AD0"/>
    <w:rsid w:val="13CE7B21"/>
    <w:rsid w:val="14245794"/>
    <w:rsid w:val="1445EE50"/>
    <w:rsid w:val="146A2E58"/>
    <w:rsid w:val="146D9FBC"/>
    <w:rsid w:val="14D77E84"/>
    <w:rsid w:val="14E398C4"/>
    <w:rsid w:val="14F75673"/>
    <w:rsid w:val="151C5A7A"/>
    <w:rsid w:val="159AB92E"/>
    <w:rsid w:val="15C027F5"/>
    <w:rsid w:val="15C3595A"/>
    <w:rsid w:val="15D7D1A8"/>
    <w:rsid w:val="15DBF197"/>
    <w:rsid w:val="15F190DB"/>
    <w:rsid w:val="1605FEB9"/>
    <w:rsid w:val="160CED98"/>
    <w:rsid w:val="1619A513"/>
    <w:rsid w:val="16416E2F"/>
    <w:rsid w:val="1650F6EB"/>
    <w:rsid w:val="165F9205"/>
    <w:rsid w:val="16893FAE"/>
    <w:rsid w:val="16A1CF4A"/>
    <w:rsid w:val="17061BE3"/>
    <w:rsid w:val="17273587"/>
    <w:rsid w:val="1756DDAE"/>
    <w:rsid w:val="17802935"/>
    <w:rsid w:val="1799CE61"/>
    <w:rsid w:val="17EFE184"/>
    <w:rsid w:val="17F5674C"/>
    <w:rsid w:val="180200DE"/>
    <w:rsid w:val="18081E79"/>
    <w:rsid w:val="1834DFFA"/>
    <w:rsid w:val="1846E78C"/>
    <w:rsid w:val="18485144"/>
    <w:rsid w:val="186289B7"/>
    <w:rsid w:val="1863329E"/>
    <w:rsid w:val="18686A06"/>
    <w:rsid w:val="1877758F"/>
    <w:rsid w:val="1881AC3D"/>
    <w:rsid w:val="18A1EC44"/>
    <w:rsid w:val="18D6214E"/>
    <w:rsid w:val="18EF4471"/>
    <w:rsid w:val="18F59310"/>
    <w:rsid w:val="190DE981"/>
    <w:rsid w:val="193BB034"/>
    <w:rsid w:val="193F754B"/>
    <w:rsid w:val="1981123C"/>
    <w:rsid w:val="198BB1E5"/>
    <w:rsid w:val="19CDFDEF"/>
    <w:rsid w:val="19E2B7ED"/>
    <w:rsid w:val="19FE5A18"/>
    <w:rsid w:val="1A198EBE"/>
    <w:rsid w:val="1A3DBCA5"/>
    <w:rsid w:val="1A6E2A51"/>
    <w:rsid w:val="1AC5FD06"/>
    <w:rsid w:val="1B2B8662"/>
    <w:rsid w:val="1B3F3C9A"/>
    <w:rsid w:val="1B9A2A79"/>
    <w:rsid w:val="1BB1321C"/>
    <w:rsid w:val="1BF41521"/>
    <w:rsid w:val="1BFAA6AA"/>
    <w:rsid w:val="1C600521"/>
    <w:rsid w:val="1CA1C941"/>
    <w:rsid w:val="1CC352A7"/>
    <w:rsid w:val="1D30FB25"/>
    <w:rsid w:val="1DB4BF0D"/>
    <w:rsid w:val="1DBD7412"/>
    <w:rsid w:val="1DE5DDCD"/>
    <w:rsid w:val="1E0064C5"/>
    <w:rsid w:val="1E06EF02"/>
    <w:rsid w:val="1E6831AE"/>
    <w:rsid w:val="1EB62910"/>
    <w:rsid w:val="1EBBADC2"/>
    <w:rsid w:val="1EE4CE02"/>
    <w:rsid w:val="1EE69D37"/>
    <w:rsid w:val="1EE830CE"/>
    <w:rsid w:val="1EF0EDC1"/>
    <w:rsid w:val="1EFDAB1E"/>
    <w:rsid w:val="1F04D391"/>
    <w:rsid w:val="1F585F1A"/>
    <w:rsid w:val="1F74B00D"/>
    <w:rsid w:val="1F7C5E06"/>
    <w:rsid w:val="1FB05748"/>
    <w:rsid w:val="1FFAF369"/>
    <w:rsid w:val="20349453"/>
    <w:rsid w:val="2051F971"/>
    <w:rsid w:val="207F46B4"/>
    <w:rsid w:val="20826D98"/>
    <w:rsid w:val="2091B074"/>
    <w:rsid w:val="209C3E24"/>
    <w:rsid w:val="20A53D98"/>
    <w:rsid w:val="20C53F97"/>
    <w:rsid w:val="212C3EB4"/>
    <w:rsid w:val="212E69E4"/>
    <w:rsid w:val="2148DF19"/>
    <w:rsid w:val="214C27A9"/>
    <w:rsid w:val="21651D45"/>
    <w:rsid w:val="2194BB1B"/>
    <w:rsid w:val="21A10157"/>
    <w:rsid w:val="21BCBA16"/>
    <w:rsid w:val="222D80D5"/>
    <w:rsid w:val="22BAE5E9"/>
    <w:rsid w:val="22E7F80A"/>
    <w:rsid w:val="231FBA2A"/>
    <w:rsid w:val="2332942B"/>
    <w:rsid w:val="234E2739"/>
    <w:rsid w:val="2375C99E"/>
    <w:rsid w:val="2385890B"/>
    <w:rsid w:val="23BF1C57"/>
    <w:rsid w:val="23F27BB1"/>
    <w:rsid w:val="242C3B72"/>
    <w:rsid w:val="244BB348"/>
    <w:rsid w:val="246088D0"/>
    <w:rsid w:val="2482B9FB"/>
    <w:rsid w:val="24DB21DA"/>
    <w:rsid w:val="250EC7F4"/>
    <w:rsid w:val="254AC078"/>
    <w:rsid w:val="2559A6C2"/>
    <w:rsid w:val="255F0E2D"/>
    <w:rsid w:val="25932149"/>
    <w:rsid w:val="2598B0BA"/>
    <w:rsid w:val="25B6B9E5"/>
    <w:rsid w:val="25BA009E"/>
    <w:rsid w:val="25D7518B"/>
    <w:rsid w:val="25F44B74"/>
    <w:rsid w:val="26026A24"/>
    <w:rsid w:val="261E8A5C"/>
    <w:rsid w:val="26368F4E"/>
    <w:rsid w:val="263BBEA8"/>
    <w:rsid w:val="269A7D04"/>
    <w:rsid w:val="26D3C106"/>
    <w:rsid w:val="26DC4C7F"/>
    <w:rsid w:val="26EDE260"/>
    <w:rsid w:val="2700CC38"/>
    <w:rsid w:val="2703ED2C"/>
    <w:rsid w:val="27136D2E"/>
    <w:rsid w:val="2735E9D2"/>
    <w:rsid w:val="273A2046"/>
    <w:rsid w:val="27550A1E"/>
    <w:rsid w:val="2768E320"/>
    <w:rsid w:val="27870F8E"/>
    <w:rsid w:val="279E3A85"/>
    <w:rsid w:val="27B8209D"/>
    <w:rsid w:val="27EDF655"/>
    <w:rsid w:val="27F9C206"/>
    <w:rsid w:val="2817F3E7"/>
    <w:rsid w:val="287FF091"/>
    <w:rsid w:val="289FBD8D"/>
    <w:rsid w:val="28B68749"/>
    <w:rsid w:val="28D7C132"/>
    <w:rsid w:val="28EED08F"/>
    <w:rsid w:val="28F0CEEC"/>
    <w:rsid w:val="28F1F445"/>
    <w:rsid w:val="28F5FD2F"/>
    <w:rsid w:val="290F230F"/>
    <w:rsid w:val="292D83BA"/>
    <w:rsid w:val="29516054"/>
    <w:rsid w:val="2953F0FE"/>
    <w:rsid w:val="29562B1E"/>
    <w:rsid w:val="298EFBAE"/>
    <w:rsid w:val="299C12B5"/>
    <w:rsid w:val="2A1C7D8B"/>
    <w:rsid w:val="2A294FDE"/>
    <w:rsid w:val="2A32F781"/>
    <w:rsid w:val="2A4B35E5"/>
    <w:rsid w:val="2A65A315"/>
    <w:rsid w:val="2A7E37D4"/>
    <w:rsid w:val="2AD0EDB1"/>
    <w:rsid w:val="2AD5DB47"/>
    <w:rsid w:val="2B4B61E8"/>
    <w:rsid w:val="2BD75E4F"/>
    <w:rsid w:val="2C338789"/>
    <w:rsid w:val="2C72E43F"/>
    <w:rsid w:val="2C8B91C0"/>
    <w:rsid w:val="2C8DCBE0"/>
    <w:rsid w:val="2CEA5415"/>
    <w:rsid w:val="2CF131D6"/>
    <w:rsid w:val="2CF507EE"/>
    <w:rsid w:val="2D109A8B"/>
    <w:rsid w:val="2D267C4A"/>
    <w:rsid w:val="2D541AC0"/>
    <w:rsid w:val="2DE62E51"/>
    <w:rsid w:val="2E0D7C09"/>
    <w:rsid w:val="2E424E7F"/>
    <w:rsid w:val="2E8C17CA"/>
    <w:rsid w:val="2E8E9A55"/>
    <w:rsid w:val="2F0EFF11"/>
    <w:rsid w:val="2F10F301"/>
    <w:rsid w:val="2F1E7F13"/>
    <w:rsid w:val="2F2919DC"/>
    <w:rsid w:val="2F4F8142"/>
    <w:rsid w:val="2FA6E770"/>
    <w:rsid w:val="2FA94C6A"/>
    <w:rsid w:val="30181951"/>
    <w:rsid w:val="3027E82B"/>
    <w:rsid w:val="304FB601"/>
    <w:rsid w:val="30517A9B"/>
    <w:rsid w:val="30886532"/>
    <w:rsid w:val="30FFB612"/>
    <w:rsid w:val="314C2396"/>
    <w:rsid w:val="31692A89"/>
    <w:rsid w:val="31BED62D"/>
    <w:rsid w:val="31CD120F"/>
    <w:rsid w:val="31F0780E"/>
    <w:rsid w:val="31F6B4CC"/>
    <w:rsid w:val="32469FD3"/>
    <w:rsid w:val="32561FD5"/>
    <w:rsid w:val="328273D1"/>
    <w:rsid w:val="3292D46E"/>
    <w:rsid w:val="32BE6C92"/>
    <w:rsid w:val="3302C0CA"/>
    <w:rsid w:val="3304FAEA"/>
    <w:rsid w:val="3308E08C"/>
    <w:rsid w:val="33C57057"/>
    <w:rsid w:val="33F1F036"/>
    <w:rsid w:val="34025933"/>
    <w:rsid w:val="3413A974"/>
    <w:rsid w:val="341E4432"/>
    <w:rsid w:val="3436D33B"/>
    <w:rsid w:val="345EB2AA"/>
    <w:rsid w:val="347CBD8D"/>
    <w:rsid w:val="349E912B"/>
    <w:rsid w:val="34A0CB4B"/>
    <w:rsid w:val="34D0A381"/>
    <w:rsid w:val="34FB594E"/>
    <w:rsid w:val="3534AFED"/>
    <w:rsid w:val="355278B7"/>
    <w:rsid w:val="3554EF75"/>
    <w:rsid w:val="3574A22F"/>
    <w:rsid w:val="3574CE89"/>
    <w:rsid w:val="35A3830E"/>
    <w:rsid w:val="35A9DF37"/>
    <w:rsid w:val="3600078C"/>
    <w:rsid w:val="3601971B"/>
    <w:rsid w:val="361ACD8E"/>
    <w:rsid w:val="361FE746"/>
    <w:rsid w:val="36440630"/>
    <w:rsid w:val="36851847"/>
    <w:rsid w:val="369729AF"/>
    <w:rsid w:val="36A5C6DF"/>
    <w:rsid w:val="36E4D0F7"/>
    <w:rsid w:val="36EEFB96"/>
    <w:rsid w:val="372192F5"/>
    <w:rsid w:val="372990F8"/>
    <w:rsid w:val="3736CD15"/>
    <w:rsid w:val="3749C56C"/>
    <w:rsid w:val="3752926B"/>
    <w:rsid w:val="37894039"/>
    <w:rsid w:val="37B3F7DC"/>
    <w:rsid w:val="37B78306"/>
    <w:rsid w:val="37C181AD"/>
    <w:rsid w:val="37D631ED"/>
    <w:rsid w:val="38084443"/>
    <w:rsid w:val="38308085"/>
    <w:rsid w:val="38475BC8"/>
    <w:rsid w:val="3849B2DB"/>
    <w:rsid w:val="3859B8AB"/>
    <w:rsid w:val="386014D4"/>
    <w:rsid w:val="38E595CD"/>
    <w:rsid w:val="393C6EBB"/>
    <w:rsid w:val="3968DB40"/>
    <w:rsid w:val="398AEC47"/>
    <w:rsid w:val="39A07D9B"/>
    <w:rsid w:val="39A53133"/>
    <w:rsid w:val="39AD0CFE"/>
    <w:rsid w:val="39C35509"/>
    <w:rsid w:val="39C9E812"/>
    <w:rsid w:val="39CECA71"/>
    <w:rsid w:val="39D1D598"/>
    <w:rsid w:val="39ED02B2"/>
    <w:rsid w:val="3A21B7B0"/>
    <w:rsid w:val="3A38FE0E"/>
    <w:rsid w:val="3A81662E"/>
    <w:rsid w:val="3AA63D91"/>
    <w:rsid w:val="3AD48148"/>
    <w:rsid w:val="3AE99A17"/>
    <w:rsid w:val="3B04ABA1"/>
    <w:rsid w:val="3B366BBB"/>
    <w:rsid w:val="3B6A9AD2"/>
    <w:rsid w:val="3B7193F2"/>
    <w:rsid w:val="3BA58E39"/>
    <w:rsid w:val="3BAC1448"/>
    <w:rsid w:val="3C10759B"/>
    <w:rsid w:val="3C1ACC15"/>
    <w:rsid w:val="3C812265"/>
    <w:rsid w:val="3CA3384F"/>
    <w:rsid w:val="3CABDD30"/>
    <w:rsid w:val="3CDBB566"/>
    <w:rsid w:val="3CE25810"/>
    <w:rsid w:val="3CE4ADC0"/>
    <w:rsid w:val="3D2E7087"/>
    <w:rsid w:val="3D5508CE"/>
    <w:rsid w:val="3D680F3A"/>
    <w:rsid w:val="3D7C5020"/>
    <w:rsid w:val="3D88A993"/>
    <w:rsid w:val="3DB24D72"/>
    <w:rsid w:val="3DD5BF3F"/>
    <w:rsid w:val="3DDD1028"/>
    <w:rsid w:val="3E3AC58D"/>
    <w:rsid w:val="3E7785C7"/>
    <w:rsid w:val="3E8F4966"/>
    <w:rsid w:val="3EA546BB"/>
    <w:rsid w:val="3ECA40E8"/>
    <w:rsid w:val="3EF71DCD"/>
    <w:rsid w:val="3F375802"/>
    <w:rsid w:val="3F588B93"/>
    <w:rsid w:val="3F5E4B89"/>
    <w:rsid w:val="3F7E21C0"/>
    <w:rsid w:val="3F93AB2E"/>
    <w:rsid w:val="3FDEE662"/>
    <w:rsid w:val="3FE37DF2"/>
    <w:rsid w:val="3FEFAAFC"/>
    <w:rsid w:val="40E9EE34"/>
    <w:rsid w:val="40EEE662"/>
    <w:rsid w:val="4104B4C0"/>
    <w:rsid w:val="4116543E"/>
    <w:rsid w:val="41231834"/>
    <w:rsid w:val="412AE6DC"/>
    <w:rsid w:val="41811749"/>
    <w:rsid w:val="4197301E"/>
    <w:rsid w:val="41D762CB"/>
    <w:rsid w:val="41D9CC1B"/>
    <w:rsid w:val="41DCE77D"/>
    <w:rsid w:val="4236C256"/>
    <w:rsid w:val="42A5E099"/>
    <w:rsid w:val="42DE095C"/>
    <w:rsid w:val="42E6DCD6"/>
    <w:rsid w:val="43183BAD"/>
    <w:rsid w:val="4318E494"/>
    <w:rsid w:val="431B1EB4"/>
    <w:rsid w:val="43201EA6"/>
    <w:rsid w:val="43579E3A"/>
    <w:rsid w:val="43687350"/>
    <w:rsid w:val="439DB20B"/>
    <w:rsid w:val="43AADA14"/>
    <w:rsid w:val="43C81B7A"/>
    <w:rsid w:val="43E11C79"/>
    <w:rsid w:val="442D330D"/>
    <w:rsid w:val="44B40C0E"/>
    <w:rsid w:val="44B4B4F5"/>
    <w:rsid w:val="44C24F56"/>
    <w:rsid w:val="44C52ED7"/>
    <w:rsid w:val="44FA3536"/>
    <w:rsid w:val="452DA148"/>
    <w:rsid w:val="4537BE41"/>
    <w:rsid w:val="4539826C"/>
    <w:rsid w:val="45471567"/>
    <w:rsid w:val="4555B4F5"/>
    <w:rsid w:val="4588AF41"/>
    <w:rsid w:val="45C4E1ED"/>
    <w:rsid w:val="45EE1157"/>
    <w:rsid w:val="461C4808"/>
    <w:rsid w:val="46A1D8DB"/>
    <w:rsid w:val="46A99C16"/>
    <w:rsid w:val="46B1EA3D"/>
    <w:rsid w:val="46BC29BE"/>
    <w:rsid w:val="47914192"/>
    <w:rsid w:val="47E25586"/>
    <w:rsid w:val="47F8547C"/>
    <w:rsid w:val="47FDC682"/>
    <w:rsid w:val="483215F4"/>
    <w:rsid w:val="484C2901"/>
    <w:rsid w:val="48542403"/>
    <w:rsid w:val="487DCEF7"/>
    <w:rsid w:val="487EB629"/>
    <w:rsid w:val="48A9F120"/>
    <w:rsid w:val="490DA200"/>
    <w:rsid w:val="4933DADE"/>
    <w:rsid w:val="4934A951"/>
    <w:rsid w:val="496BDB06"/>
    <w:rsid w:val="499CF75C"/>
    <w:rsid w:val="49A05031"/>
    <w:rsid w:val="49BD1ABD"/>
    <w:rsid w:val="49C6DFBE"/>
    <w:rsid w:val="49CDE655"/>
    <w:rsid w:val="49D71026"/>
    <w:rsid w:val="49FB0F8E"/>
    <w:rsid w:val="4A0815CF"/>
    <w:rsid w:val="4A0CF38F"/>
    <w:rsid w:val="4A40ED10"/>
    <w:rsid w:val="4A59425E"/>
    <w:rsid w:val="4A6D4EA2"/>
    <w:rsid w:val="4AAFB9F7"/>
    <w:rsid w:val="4AB82CAB"/>
    <w:rsid w:val="4B07AB67"/>
    <w:rsid w:val="4B2BC53B"/>
    <w:rsid w:val="4B5BCEC4"/>
    <w:rsid w:val="4B62B01F"/>
    <w:rsid w:val="4B83C9C3"/>
    <w:rsid w:val="4B85ADED"/>
    <w:rsid w:val="4B96DFEF"/>
    <w:rsid w:val="4B97AD03"/>
    <w:rsid w:val="4BE9283A"/>
    <w:rsid w:val="4C726C0C"/>
    <w:rsid w:val="4CB9016D"/>
    <w:rsid w:val="4CD41A8E"/>
    <w:rsid w:val="4D16C1EE"/>
    <w:rsid w:val="4D21E791"/>
    <w:rsid w:val="4D4A23F7"/>
    <w:rsid w:val="4DC15EC8"/>
    <w:rsid w:val="4DE1FAD8"/>
    <w:rsid w:val="4DE7ED54"/>
    <w:rsid w:val="4ECE80B1"/>
    <w:rsid w:val="4ED6B8B9"/>
    <w:rsid w:val="4EE064B2"/>
    <w:rsid w:val="4EE5F458"/>
    <w:rsid w:val="4F0BFF4E"/>
    <w:rsid w:val="4F391409"/>
    <w:rsid w:val="4F748109"/>
    <w:rsid w:val="4F832B1A"/>
    <w:rsid w:val="4FA1F7DD"/>
    <w:rsid w:val="5068AE6A"/>
    <w:rsid w:val="50732EC7"/>
    <w:rsid w:val="50E00437"/>
    <w:rsid w:val="5129E7F6"/>
    <w:rsid w:val="516889F8"/>
    <w:rsid w:val="5171FF55"/>
    <w:rsid w:val="51F30B47"/>
    <w:rsid w:val="52180574"/>
    <w:rsid w:val="522AB6A6"/>
    <w:rsid w:val="526F528D"/>
    <w:rsid w:val="52DCF9E5"/>
    <w:rsid w:val="52FDCC4A"/>
    <w:rsid w:val="536BF9F9"/>
    <w:rsid w:val="538EDBA8"/>
    <w:rsid w:val="53B665BF"/>
    <w:rsid w:val="53C22406"/>
    <w:rsid w:val="53D4F8AC"/>
    <w:rsid w:val="53F5561F"/>
    <w:rsid w:val="542F06E0"/>
    <w:rsid w:val="5433F9B5"/>
    <w:rsid w:val="5444ADA4"/>
    <w:rsid w:val="5497EB0D"/>
    <w:rsid w:val="54C062F7"/>
    <w:rsid w:val="552AAC09"/>
    <w:rsid w:val="556926A3"/>
    <w:rsid w:val="55912680"/>
    <w:rsid w:val="55BCAD83"/>
    <w:rsid w:val="55BE5D4E"/>
    <w:rsid w:val="56A571D7"/>
    <w:rsid w:val="56ED3675"/>
    <w:rsid w:val="5716FB80"/>
    <w:rsid w:val="571856DB"/>
    <w:rsid w:val="572E590C"/>
    <w:rsid w:val="5732A5AE"/>
    <w:rsid w:val="5737C712"/>
    <w:rsid w:val="57409ACF"/>
    <w:rsid w:val="57806C62"/>
    <w:rsid w:val="5782E51F"/>
    <w:rsid w:val="580AE802"/>
    <w:rsid w:val="58146871"/>
    <w:rsid w:val="58968E0A"/>
    <w:rsid w:val="58AB0C59"/>
    <w:rsid w:val="58CBD912"/>
    <w:rsid w:val="58D39773"/>
    <w:rsid w:val="58DC6B30"/>
    <w:rsid w:val="58DD1417"/>
    <w:rsid w:val="58F0F1E0"/>
    <w:rsid w:val="5901AADC"/>
    <w:rsid w:val="59074612"/>
    <w:rsid w:val="591E3A52"/>
    <w:rsid w:val="592FB414"/>
    <w:rsid w:val="596B5C30"/>
    <w:rsid w:val="596E5B25"/>
    <w:rsid w:val="597E9092"/>
    <w:rsid w:val="599ADE31"/>
    <w:rsid w:val="59D06B93"/>
    <w:rsid w:val="59DCE46D"/>
    <w:rsid w:val="5A15C266"/>
    <w:rsid w:val="5A37B0A8"/>
    <w:rsid w:val="5A3E0940"/>
    <w:rsid w:val="5A61F63B"/>
    <w:rsid w:val="5A70E270"/>
    <w:rsid w:val="5ABA0AB3"/>
    <w:rsid w:val="5ABA85E1"/>
    <w:rsid w:val="5ADD9A21"/>
    <w:rsid w:val="5B072C91"/>
    <w:rsid w:val="5B1E6E03"/>
    <w:rsid w:val="5B9C5566"/>
    <w:rsid w:val="5C079F82"/>
    <w:rsid w:val="5C0B3835"/>
    <w:rsid w:val="5C171F80"/>
    <w:rsid w:val="5C465B98"/>
    <w:rsid w:val="5C6FAE36"/>
    <w:rsid w:val="5C86A130"/>
    <w:rsid w:val="5C9C6FB5"/>
    <w:rsid w:val="5CD27EF3"/>
    <w:rsid w:val="5D048EE1"/>
    <w:rsid w:val="5D3B57AF"/>
    <w:rsid w:val="5D4E113B"/>
    <w:rsid w:val="5DC21D91"/>
    <w:rsid w:val="5DFCE40F"/>
    <w:rsid w:val="5E63807C"/>
    <w:rsid w:val="5E6E4F54"/>
    <w:rsid w:val="5EBB48F9"/>
    <w:rsid w:val="5ED97984"/>
    <w:rsid w:val="5F3BF735"/>
    <w:rsid w:val="5F3CD6CD"/>
    <w:rsid w:val="5F60F4D4"/>
    <w:rsid w:val="5FC5C009"/>
    <w:rsid w:val="5FD12312"/>
    <w:rsid w:val="5FDA9DB4"/>
    <w:rsid w:val="5FE02CBB"/>
    <w:rsid w:val="5FFC3FC4"/>
    <w:rsid w:val="600A0276"/>
    <w:rsid w:val="6031453B"/>
    <w:rsid w:val="6037BBC9"/>
    <w:rsid w:val="6088D92B"/>
    <w:rsid w:val="60996A0C"/>
    <w:rsid w:val="609D3863"/>
    <w:rsid w:val="60A79734"/>
    <w:rsid w:val="60BBF1C8"/>
    <w:rsid w:val="60DAB210"/>
    <w:rsid w:val="6102583F"/>
    <w:rsid w:val="611CE250"/>
    <w:rsid w:val="611DCEBF"/>
    <w:rsid w:val="61294C37"/>
    <w:rsid w:val="61766E15"/>
    <w:rsid w:val="617BFD1C"/>
    <w:rsid w:val="61D38C2A"/>
    <w:rsid w:val="61DA6182"/>
    <w:rsid w:val="61F30C6A"/>
    <w:rsid w:val="61FF7762"/>
    <w:rsid w:val="622A6E3C"/>
    <w:rsid w:val="622EA4B0"/>
    <w:rsid w:val="6262BDB5"/>
    <w:rsid w:val="627EF715"/>
    <w:rsid w:val="6287AE38"/>
    <w:rsid w:val="628984B2"/>
    <w:rsid w:val="62925D3E"/>
    <w:rsid w:val="629B1B06"/>
    <w:rsid w:val="62A5AAF3"/>
    <w:rsid w:val="62C51C98"/>
    <w:rsid w:val="63123E76"/>
    <w:rsid w:val="63166F53"/>
    <w:rsid w:val="63286E69"/>
    <w:rsid w:val="6329F278"/>
    <w:rsid w:val="635D0B5F"/>
    <w:rsid w:val="6380070B"/>
    <w:rsid w:val="639B47C3"/>
    <w:rsid w:val="63A7674B"/>
    <w:rsid w:val="63C079ED"/>
    <w:rsid w:val="63FE8E16"/>
    <w:rsid w:val="641AC776"/>
    <w:rsid w:val="645433B4"/>
    <w:rsid w:val="6460ECF9"/>
    <w:rsid w:val="64637A73"/>
    <w:rsid w:val="646671AB"/>
    <w:rsid w:val="6475281C"/>
    <w:rsid w:val="64A49435"/>
    <w:rsid w:val="64E0A3D9"/>
    <w:rsid w:val="64E224A2"/>
    <w:rsid w:val="652E8152"/>
    <w:rsid w:val="654337AC"/>
    <w:rsid w:val="65572977"/>
    <w:rsid w:val="6572BC3E"/>
    <w:rsid w:val="659A5E77"/>
    <w:rsid w:val="65A60A47"/>
    <w:rsid w:val="65B697D7"/>
    <w:rsid w:val="65D8F56E"/>
    <w:rsid w:val="65E53FBA"/>
    <w:rsid w:val="66204CC8"/>
    <w:rsid w:val="662B49DC"/>
    <w:rsid w:val="66406496"/>
    <w:rsid w:val="666D70E8"/>
    <w:rsid w:val="6705426F"/>
    <w:rsid w:val="672F6A2D"/>
    <w:rsid w:val="67362ED8"/>
    <w:rsid w:val="673E0F38"/>
    <w:rsid w:val="675B9ABA"/>
    <w:rsid w:val="6796D976"/>
    <w:rsid w:val="67988DBB"/>
    <w:rsid w:val="679E126D"/>
    <w:rsid w:val="67B40840"/>
    <w:rsid w:val="67E4227D"/>
    <w:rsid w:val="681DC130"/>
    <w:rsid w:val="686C4E6C"/>
    <w:rsid w:val="68C3FDEE"/>
    <w:rsid w:val="68F01B16"/>
    <w:rsid w:val="69140F60"/>
    <w:rsid w:val="692C0C8E"/>
    <w:rsid w:val="69345E1C"/>
    <w:rsid w:val="69662157"/>
    <w:rsid w:val="69780558"/>
    <w:rsid w:val="697D94FE"/>
    <w:rsid w:val="697FF2DE"/>
    <w:rsid w:val="69BB780C"/>
    <w:rsid w:val="69DB0B5F"/>
    <w:rsid w:val="6A6A3DDD"/>
    <w:rsid w:val="6A8A08FA"/>
    <w:rsid w:val="6ADD0BC4"/>
    <w:rsid w:val="6B17C970"/>
    <w:rsid w:val="6B19655F"/>
    <w:rsid w:val="6B64FE3E"/>
    <w:rsid w:val="6BA650B3"/>
    <w:rsid w:val="6C099FFB"/>
    <w:rsid w:val="6C25D95B"/>
    <w:rsid w:val="6C9140FC"/>
    <w:rsid w:val="6C9DC219"/>
    <w:rsid w:val="6CAFA61A"/>
    <w:rsid w:val="6CBBD17C"/>
    <w:rsid w:val="6CF13253"/>
    <w:rsid w:val="6D3A2F8D"/>
    <w:rsid w:val="6DA5705C"/>
    <w:rsid w:val="6DAA5AE4"/>
    <w:rsid w:val="6DC1A9BC"/>
    <w:rsid w:val="6DCE42DF"/>
    <w:rsid w:val="6E4D3D02"/>
    <w:rsid w:val="6E510621"/>
    <w:rsid w:val="6E536401"/>
    <w:rsid w:val="6E5C8650"/>
    <w:rsid w:val="6EA182B5"/>
    <w:rsid w:val="6EF49B32"/>
    <w:rsid w:val="6F385F2D"/>
    <w:rsid w:val="6F60EA47"/>
    <w:rsid w:val="6F87461C"/>
    <w:rsid w:val="6FB111D8"/>
    <w:rsid w:val="6FB41FEB"/>
    <w:rsid w:val="6FECD682"/>
    <w:rsid w:val="6FEF3462"/>
    <w:rsid w:val="6FF59B31"/>
    <w:rsid w:val="7016D284"/>
    <w:rsid w:val="701E7D9F"/>
    <w:rsid w:val="70220E70"/>
    <w:rsid w:val="7028D315"/>
    <w:rsid w:val="7071D04F"/>
    <w:rsid w:val="710F51F8"/>
    <w:rsid w:val="7139F9B3"/>
    <w:rsid w:val="7171333C"/>
    <w:rsid w:val="718D919E"/>
    <w:rsid w:val="71988ECB"/>
    <w:rsid w:val="71A7374C"/>
    <w:rsid w:val="71C4A376"/>
    <w:rsid w:val="726A5588"/>
    <w:rsid w:val="728CA63D"/>
    <w:rsid w:val="72975086"/>
    <w:rsid w:val="729E6F93"/>
    <w:rsid w:val="72D8440D"/>
    <w:rsid w:val="72E7C7EA"/>
    <w:rsid w:val="73D71CFE"/>
    <w:rsid w:val="73D93176"/>
    <w:rsid w:val="73ED62E7"/>
    <w:rsid w:val="73F30C9A"/>
    <w:rsid w:val="73FC96F5"/>
    <w:rsid w:val="7403D32B"/>
    <w:rsid w:val="7430EB40"/>
    <w:rsid w:val="747C9575"/>
    <w:rsid w:val="7483984B"/>
    <w:rsid w:val="7489F28C"/>
    <w:rsid w:val="7515CBF2"/>
    <w:rsid w:val="75208B25"/>
    <w:rsid w:val="7548E110"/>
    <w:rsid w:val="75668413"/>
    <w:rsid w:val="758EDCFB"/>
    <w:rsid w:val="75A36AEC"/>
    <w:rsid w:val="75AE0CFD"/>
    <w:rsid w:val="75CCBBA1"/>
    <w:rsid w:val="75D4A927"/>
    <w:rsid w:val="75EE79B3"/>
    <w:rsid w:val="764D08AE"/>
    <w:rsid w:val="765E75E6"/>
    <w:rsid w:val="766A3AEA"/>
    <w:rsid w:val="7677C181"/>
    <w:rsid w:val="769609B9"/>
    <w:rsid w:val="769C215F"/>
    <w:rsid w:val="76C1171B"/>
    <w:rsid w:val="76D108B1"/>
    <w:rsid w:val="76DEE73C"/>
    <w:rsid w:val="76E111D3"/>
    <w:rsid w:val="77688C02"/>
    <w:rsid w:val="778B3697"/>
    <w:rsid w:val="77A09017"/>
    <w:rsid w:val="77E87776"/>
    <w:rsid w:val="7830346D"/>
    <w:rsid w:val="7864D33B"/>
    <w:rsid w:val="789E24D5"/>
    <w:rsid w:val="78F33CA1"/>
    <w:rsid w:val="799A89D2"/>
    <w:rsid w:val="79BB2FA2"/>
    <w:rsid w:val="79CFC729"/>
    <w:rsid w:val="7A060BC1"/>
    <w:rsid w:val="7A26193A"/>
    <w:rsid w:val="7A38DD10"/>
    <w:rsid w:val="7A4EE381"/>
    <w:rsid w:val="7AA02CC4"/>
    <w:rsid w:val="7AA53AC1"/>
    <w:rsid w:val="7AC1EAD6"/>
    <w:rsid w:val="7AD882E5"/>
    <w:rsid w:val="7AEBD338"/>
    <w:rsid w:val="7B1E6FD7"/>
    <w:rsid w:val="7B200308"/>
    <w:rsid w:val="7B201838"/>
    <w:rsid w:val="7B4B24A3"/>
    <w:rsid w:val="7B4CB82D"/>
    <w:rsid w:val="7B778BE0"/>
    <w:rsid w:val="7B9E4041"/>
    <w:rsid w:val="7BB482F6"/>
    <w:rsid w:val="7BCB53EE"/>
    <w:rsid w:val="7BCE5F15"/>
    <w:rsid w:val="7BD4AD71"/>
    <w:rsid w:val="7BD5C597"/>
    <w:rsid w:val="7BFB8F25"/>
    <w:rsid w:val="7C0A0150"/>
    <w:rsid w:val="7C422486"/>
    <w:rsid w:val="7C43EAAB"/>
    <w:rsid w:val="7C4E3B35"/>
    <w:rsid w:val="7C5DBB37"/>
    <w:rsid w:val="7C8A8A61"/>
    <w:rsid w:val="7CB52CE9"/>
    <w:rsid w:val="7CC186FE"/>
    <w:rsid w:val="7D365361"/>
    <w:rsid w:val="7D67244F"/>
    <w:rsid w:val="7D6A2F76"/>
    <w:rsid w:val="7DAA263E"/>
    <w:rsid w:val="7DAE7048"/>
    <w:rsid w:val="7DC381AC"/>
    <w:rsid w:val="7DD7CD86"/>
    <w:rsid w:val="7DDCDB83"/>
    <w:rsid w:val="7DF98B98"/>
    <w:rsid w:val="7E57B8FA"/>
    <w:rsid w:val="7E64A6B4"/>
    <w:rsid w:val="7E9B0230"/>
    <w:rsid w:val="7EB62DDC"/>
    <w:rsid w:val="7EF8BD37"/>
    <w:rsid w:val="7F04E92C"/>
    <w:rsid w:val="7F05FFD7"/>
    <w:rsid w:val="7F6B6286"/>
    <w:rsid w:val="7F948D82"/>
    <w:rsid w:val="7F955BF9"/>
    <w:rsid w:val="7FC22B23"/>
    <w:rsid w:val="7FC61C47"/>
    <w:rsid w:val="7FD785C9"/>
    <w:rsid w:val="7FF38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78306"/>
  <w15:chartTrackingRefBased/>
  <w15:docId w15:val="{7E478F32-F8FE-4D91-99B3-39EC56834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arlyyears.com/learning-and-development/view/storytelling%20(Accesse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kidshealth.org/en/parents/reading-babies.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naeyc.org/resources/pubs/yc/nov2017/emergent-writing%20(accessed%2017.10.23)." TargetMode="External"/><Relationship Id="rId4" Type="http://schemas.openxmlformats.org/officeDocument/2006/relationships/webSettings" Target="webSettings.xml"/><Relationship Id="rId9" Type="http://schemas.openxmlformats.org/officeDocument/2006/relationships/hyperlink" Target="https://journals.sagepub.com/doi/10.1177/146879841561977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1937</Words>
  <Characters>11043</Characters>
  <Application>Microsoft Office Word</Application>
  <DocSecurity>0</DocSecurity>
  <Lines>92</Lines>
  <Paragraphs>25</Paragraphs>
  <ScaleCrop>false</ScaleCrop>
  <Company/>
  <LinksUpToDate>false</LinksUpToDate>
  <CharactersWithSpaces>12955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Sewell (2114623)</dc:creator>
  <cp:keywords/>
  <dc:description/>
  <cp:lastModifiedBy>Laurie Sewell (2114623)</cp:lastModifiedBy>
  <cp:revision>5</cp:revision>
  <dcterms:created xsi:type="dcterms:W3CDTF">2023-10-26T21:51:00Z</dcterms:created>
  <dcterms:modified xsi:type="dcterms:W3CDTF">2023-11-20T16:51:00Z</dcterms:modified>
</cp:coreProperties>
</file>