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54575352"/>
        <w:docPartObj>
          <w:docPartGallery w:val="Cover Pages"/>
          <w:docPartUnique/>
        </w:docPartObj>
      </w:sdtPr>
      <w:sdtEndPr>
        <w:rPr>
          <w:rFonts w:ascii="Arial" w:hAnsi="Arial" w:cs="Arial"/>
          <w:b/>
          <w:sz w:val="32"/>
          <w:szCs w:val="24"/>
        </w:rPr>
      </w:sdtEndPr>
      <w:sdtContent>
        <w:tbl>
          <w:tblPr>
            <w:tblpPr w:leftFromText="187" w:rightFromText="187" w:vertAnchor="page" w:horzAnchor="page" w:tblpYSpec="top"/>
            <w:tblW w:w="0" w:type="auto"/>
            <w:tblLook w:val="04A0" w:firstRow="1" w:lastRow="0" w:firstColumn="1" w:lastColumn="0" w:noHBand="0" w:noVBand="1"/>
          </w:tblPr>
          <w:tblGrid>
            <w:gridCol w:w="1440"/>
          </w:tblGrid>
          <w:tr w:rsidR="0081028B" w14:paraId="207D3889" w14:textId="77777777">
            <w:trPr>
              <w:trHeight w:val="1440"/>
            </w:trPr>
            <w:tc>
              <w:tcPr>
                <w:tcW w:w="1440" w:type="dxa"/>
                <w:tcBorders>
                  <w:right w:val="single" w:sz="4" w:space="0" w:color="FFFFFF" w:themeColor="background1"/>
                </w:tcBorders>
                <w:shd w:val="clear" w:color="auto" w:fill="943634" w:themeFill="accent2" w:themeFillShade="BF"/>
              </w:tcPr>
              <w:p w14:paraId="4CB3958E" w14:textId="77777777" w:rsidR="0081028B" w:rsidRDefault="0081028B"/>
            </w:tc>
          </w:tr>
          <w:tr w:rsidR="0081028B" w14:paraId="263C93E4" w14:textId="77777777">
            <w:trPr>
              <w:trHeight w:val="2880"/>
            </w:trPr>
            <w:tc>
              <w:tcPr>
                <w:tcW w:w="1440" w:type="dxa"/>
                <w:tcBorders>
                  <w:right w:val="single" w:sz="4" w:space="0" w:color="000000" w:themeColor="text1"/>
                </w:tcBorders>
              </w:tcPr>
              <w:p w14:paraId="7EEEB256" w14:textId="77777777" w:rsidR="0081028B" w:rsidRDefault="0081028B"/>
            </w:tc>
          </w:tr>
        </w:tbl>
        <w:p w14:paraId="7D025509" w14:textId="77777777" w:rsidR="0081028B" w:rsidRDefault="0081028B"/>
        <w:p w14:paraId="5D8537D9" w14:textId="77777777" w:rsidR="0081028B" w:rsidRPr="00666E6B" w:rsidRDefault="0081028B">
          <w:pPr>
            <w:rPr>
              <w:sz w:val="24"/>
              <w:szCs w:val="24"/>
            </w:rPr>
          </w:pPr>
        </w:p>
        <w:p w14:paraId="04BB454C" w14:textId="0F9297E8" w:rsidR="00666E6B" w:rsidRPr="00666E6B" w:rsidRDefault="0081028B" w:rsidP="00666E6B">
          <w:pPr>
            <w:jc w:val="center"/>
            <w:rPr>
              <w:b/>
              <w:sz w:val="24"/>
              <w:szCs w:val="24"/>
            </w:rPr>
          </w:pPr>
          <w:r w:rsidRPr="00666E6B">
            <w:rPr>
              <w:b/>
              <w:sz w:val="24"/>
              <w:szCs w:val="24"/>
            </w:rPr>
            <w:t>TITTLE</w:t>
          </w:r>
          <w:r w:rsidR="00666E6B" w:rsidRPr="00666E6B">
            <w:rPr>
              <w:b/>
              <w:sz w:val="24"/>
              <w:szCs w:val="24"/>
            </w:rPr>
            <w:t>: Written Report</w:t>
          </w:r>
        </w:p>
        <w:p w14:paraId="3B1CA031" w14:textId="41767F63" w:rsidR="00666E6B" w:rsidRPr="00666E6B" w:rsidRDefault="00666E6B" w:rsidP="00666E6B">
          <w:pPr>
            <w:jc w:val="center"/>
            <w:rPr>
              <w:b/>
              <w:sz w:val="24"/>
              <w:szCs w:val="24"/>
            </w:rPr>
          </w:pPr>
          <w:r w:rsidRPr="00666E6B">
            <w:rPr>
              <w:b/>
              <w:sz w:val="24"/>
              <w:szCs w:val="24"/>
            </w:rPr>
            <w:t xml:space="preserve">Module Title: Management &amp; Organisational Behaviour </w:t>
          </w:r>
        </w:p>
        <w:p w14:paraId="34B5E6DA" w14:textId="2E5C858A" w:rsidR="00666E6B" w:rsidRPr="00666E6B" w:rsidRDefault="00666E6B" w:rsidP="00666E6B">
          <w:pPr>
            <w:jc w:val="center"/>
            <w:rPr>
              <w:b/>
              <w:sz w:val="24"/>
              <w:szCs w:val="24"/>
            </w:rPr>
          </w:pPr>
          <w:r w:rsidRPr="00666E6B">
            <w:rPr>
              <w:b/>
              <w:sz w:val="24"/>
              <w:szCs w:val="24"/>
            </w:rPr>
            <w:t>Module Code: BMIH5004</w:t>
          </w:r>
        </w:p>
        <w:p w14:paraId="5F9BC180" w14:textId="17394D0E" w:rsidR="00666E6B" w:rsidRPr="00666E6B" w:rsidRDefault="00666E6B" w:rsidP="00666E6B">
          <w:pPr>
            <w:jc w:val="center"/>
            <w:rPr>
              <w:b/>
              <w:sz w:val="24"/>
              <w:szCs w:val="24"/>
            </w:rPr>
          </w:pPr>
          <w:r w:rsidRPr="00666E6B">
            <w:rPr>
              <w:b/>
              <w:sz w:val="24"/>
              <w:szCs w:val="24"/>
            </w:rPr>
            <w:t>Lecturer Names: Charlotte Joyner</w:t>
          </w:r>
        </w:p>
        <w:p w14:paraId="094150B5" w14:textId="05DA4AD2" w:rsidR="0081028B" w:rsidRPr="00666E6B" w:rsidRDefault="0081028B" w:rsidP="00666E6B">
          <w:pPr>
            <w:jc w:val="center"/>
            <w:rPr>
              <w:b/>
              <w:sz w:val="24"/>
              <w:szCs w:val="24"/>
            </w:rPr>
          </w:pPr>
          <w:r w:rsidRPr="00666E6B">
            <w:rPr>
              <w:b/>
              <w:sz w:val="24"/>
              <w:szCs w:val="24"/>
            </w:rPr>
            <w:t>STUDENT NAME:</w:t>
          </w:r>
          <w:r w:rsidR="00666E6B" w:rsidRPr="00666E6B">
            <w:rPr>
              <w:b/>
              <w:sz w:val="24"/>
              <w:szCs w:val="24"/>
            </w:rPr>
            <w:t xml:space="preserve"> Mohammed Nazir Hussain</w:t>
          </w:r>
        </w:p>
        <w:p w14:paraId="29C1F0DE" w14:textId="2274FBDC" w:rsidR="0081028B" w:rsidRPr="00666E6B" w:rsidRDefault="0081028B" w:rsidP="00666E6B">
          <w:pPr>
            <w:jc w:val="center"/>
            <w:rPr>
              <w:b/>
              <w:sz w:val="24"/>
              <w:szCs w:val="24"/>
            </w:rPr>
          </w:pPr>
          <w:r w:rsidRPr="00666E6B">
            <w:rPr>
              <w:b/>
              <w:sz w:val="24"/>
              <w:szCs w:val="24"/>
            </w:rPr>
            <w:t>STUDENT ID:</w:t>
          </w:r>
          <w:r w:rsidR="00666E6B" w:rsidRPr="00666E6B">
            <w:rPr>
              <w:b/>
              <w:sz w:val="24"/>
              <w:szCs w:val="24"/>
            </w:rPr>
            <w:t xml:space="preserve"> 2132107</w:t>
          </w:r>
        </w:p>
        <w:p w14:paraId="746533E5" w14:textId="07C445C5" w:rsidR="00666E6B" w:rsidRPr="0081028B" w:rsidRDefault="00666E6B" w:rsidP="00666E6B">
          <w:pPr>
            <w:jc w:val="center"/>
            <w:rPr>
              <w:b/>
            </w:rPr>
          </w:pPr>
        </w:p>
        <w:p w14:paraId="10424892" w14:textId="77777777" w:rsidR="0081028B" w:rsidRDefault="0081028B">
          <w:pPr>
            <w:rPr>
              <w:rFonts w:ascii="Arial" w:hAnsi="Arial" w:cs="Arial"/>
              <w:b/>
              <w:sz w:val="32"/>
              <w:szCs w:val="24"/>
            </w:rPr>
          </w:pPr>
          <w:r>
            <w:rPr>
              <w:rFonts w:ascii="Arial" w:hAnsi="Arial" w:cs="Arial"/>
              <w:b/>
              <w:sz w:val="32"/>
              <w:szCs w:val="24"/>
            </w:rPr>
            <w:br w:type="page"/>
          </w:r>
        </w:p>
      </w:sdtContent>
    </w:sdt>
    <w:sdt>
      <w:sdtPr>
        <w:rPr>
          <w:rFonts w:asciiTheme="minorHAnsi" w:eastAsiaTheme="minorHAnsi" w:hAnsiTheme="minorHAnsi" w:cstheme="minorBidi"/>
          <w:b w:val="0"/>
          <w:bCs w:val="0"/>
          <w:color w:val="auto"/>
          <w:sz w:val="22"/>
          <w:szCs w:val="22"/>
          <w:lang w:eastAsia="en-US"/>
        </w:rPr>
        <w:id w:val="517741635"/>
        <w:docPartObj>
          <w:docPartGallery w:val="Table of Contents"/>
          <w:docPartUnique/>
        </w:docPartObj>
      </w:sdtPr>
      <w:sdtEndPr>
        <w:rPr>
          <w:noProof/>
        </w:rPr>
      </w:sdtEndPr>
      <w:sdtContent>
        <w:p w14:paraId="59E6CD4C" w14:textId="77777777" w:rsidR="0081028B" w:rsidRDefault="0081028B">
          <w:pPr>
            <w:pStyle w:val="TOCHeading"/>
          </w:pPr>
          <w:r>
            <w:t>Contents</w:t>
          </w:r>
        </w:p>
        <w:p w14:paraId="065EC8A9" w14:textId="77777777" w:rsidR="0081028B" w:rsidRDefault="0081028B">
          <w:pPr>
            <w:pStyle w:val="TOC1"/>
            <w:tabs>
              <w:tab w:val="right" w:leader="dot" w:pos="9016"/>
            </w:tabs>
            <w:rPr>
              <w:rFonts w:eastAsiaTheme="minorEastAsia"/>
              <w:noProof/>
            </w:rPr>
          </w:pPr>
          <w:r>
            <w:fldChar w:fldCharType="begin"/>
          </w:r>
          <w:r>
            <w:instrText xml:space="preserve"> TOC \o "1-3" \h \z \u </w:instrText>
          </w:r>
          <w:r>
            <w:fldChar w:fldCharType="separate"/>
          </w:r>
          <w:hyperlink w:anchor="_Toc156739658" w:history="1">
            <w:r w:rsidRPr="008149B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_Toc156739658 \h </w:instrText>
            </w:r>
            <w:r>
              <w:rPr>
                <w:noProof/>
                <w:webHidden/>
              </w:rPr>
            </w:r>
            <w:r>
              <w:rPr>
                <w:noProof/>
                <w:webHidden/>
              </w:rPr>
              <w:fldChar w:fldCharType="separate"/>
            </w:r>
            <w:r>
              <w:rPr>
                <w:noProof/>
                <w:webHidden/>
              </w:rPr>
              <w:t>3</w:t>
            </w:r>
            <w:r>
              <w:rPr>
                <w:noProof/>
                <w:webHidden/>
              </w:rPr>
              <w:fldChar w:fldCharType="end"/>
            </w:r>
          </w:hyperlink>
        </w:p>
        <w:p w14:paraId="7D44AC05" w14:textId="77777777" w:rsidR="0081028B" w:rsidRDefault="00000000">
          <w:pPr>
            <w:pStyle w:val="TOC1"/>
            <w:tabs>
              <w:tab w:val="right" w:leader="dot" w:pos="9016"/>
            </w:tabs>
            <w:rPr>
              <w:rFonts w:eastAsiaTheme="minorEastAsia"/>
              <w:noProof/>
            </w:rPr>
          </w:pPr>
          <w:hyperlink w:anchor="_Toc156739659" w:history="1">
            <w:r w:rsidR="0081028B" w:rsidRPr="008149BF">
              <w:rPr>
                <w:rStyle w:val="Hyperlink"/>
                <w:rFonts w:ascii="Arial" w:hAnsi="Arial" w:cs="Arial"/>
                <w:noProof/>
              </w:rPr>
              <w:t>Organisation structure, culture and goals :</w:t>
            </w:r>
            <w:r w:rsidR="0081028B">
              <w:rPr>
                <w:noProof/>
                <w:webHidden/>
              </w:rPr>
              <w:tab/>
            </w:r>
            <w:r w:rsidR="0081028B">
              <w:rPr>
                <w:noProof/>
                <w:webHidden/>
              </w:rPr>
              <w:fldChar w:fldCharType="begin"/>
            </w:r>
            <w:r w:rsidR="0081028B">
              <w:rPr>
                <w:noProof/>
                <w:webHidden/>
              </w:rPr>
              <w:instrText xml:space="preserve"> PAGEREF _Toc156739659 \h </w:instrText>
            </w:r>
            <w:r w:rsidR="0081028B">
              <w:rPr>
                <w:noProof/>
                <w:webHidden/>
              </w:rPr>
            </w:r>
            <w:r w:rsidR="0081028B">
              <w:rPr>
                <w:noProof/>
                <w:webHidden/>
              </w:rPr>
              <w:fldChar w:fldCharType="separate"/>
            </w:r>
            <w:r w:rsidR="0081028B">
              <w:rPr>
                <w:noProof/>
                <w:webHidden/>
              </w:rPr>
              <w:t>4</w:t>
            </w:r>
            <w:r w:rsidR="0081028B">
              <w:rPr>
                <w:noProof/>
                <w:webHidden/>
              </w:rPr>
              <w:fldChar w:fldCharType="end"/>
            </w:r>
          </w:hyperlink>
        </w:p>
        <w:p w14:paraId="4E883799" w14:textId="77777777" w:rsidR="0081028B" w:rsidRDefault="00000000">
          <w:pPr>
            <w:pStyle w:val="TOC2"/>
            <w:tabs>
              <w:tab w:val="right" w:leader="dot" w:pos="9016"/>
            </w:tabs>
            <w:rPr>
              <w:rFonts w:eastAsiaTheme="minorEastAsia"/>
              <w:noProof/>
            </w:rPr>
          </w:pPr>
          <w:hyperlink w:anchor="_Toc156739660" w:history="1">
            <w:r w:rsidR="0081028B" w:rsidRPr="008149BF">
              <w:rPr>
                <w:rStyle w:val="Hyperlink"/>
                <w:rFonts w:ascii="Arial" w:hAnsi="Arial" w:cs="Arial"/>
                <w:noProof/>
              </w:rPr>
              <w:t>organization's structure:</w:t>
            </w:r>
            <w:r w:rsidR="0081028B">
              <w:rPr>
                <w:noProof/>
                <w:webHidden/>
              </w:rPr>
              <w:tab/>
            </w:r>
            <w:r w:rsidR="0081028B">
              <w:rPr>
                <w:noProof/>
                <w:webHidden/>
              </w:rPr>
              <w:fldChar w:fldCharType="begin"/>
            </w:r>
            <w:r w:rsidR="0081028B">
              <w:rPr>
                <w:noProof/>
                <w:webHidden/>
              </w:rPr>
              <w:instrText xml:space="preserve"> PAGEREF _Toc156739660 \h </w:instrText>
            </w:r>
            <w:r w:rsidR="0081028B">
              <w:rPr>
                <w:noProof/>
                <w:webHidden/>
              </w:rPr>
            </w:r>
            <w:r w:rsidR="0081028B">
              <w:rPr>
                <w:noProof/>
                <w:webHidden/>
              </w:rPr>
              <w:fldChar w:fldCharType="separate"/>
            </w:r>
            <w:r w:rsidR="0081028B">
              <w:rPr>
                <w:noProof/>
                <w:webHidden/>
              </w:rPr>
              <w:t>4</w:t>
            </w:r>
            <w:r w:rsidR="0081028B">
              <w:rPr>
                <w:noProof/>
                <w:webHidden/>
              </w:rPr>
              <w:fldChar w:fldCharType="end"/>
            </w:r>
          </w:hyperlink>
        </w:p>
        <w:p w14:paraId="5AC9C51E" w14:textId="77777777" w:rsidR="0081028B" w:rsidRDefault="00000000">
          <w:pPr>
            <w:pStyle w:val="TOC2"/>
            <w:tabs>
              <w:tab w:val="right" w:leader="dot" w:pos="9016"/>
            </w:tabs>
            <w:rPr>
              <w:rFonts w:eastAsiaTheme="minorEastAsia"/>
              <w:noProof/>
            </w:rPr>
          </w:pPr>
          <w:hyperlink w:anchor="_Toc156739661" w:history="1">
            <w:r w:rsidR="0081028B" w:rsidRPr="008149BF">
              <w:rPr>
                <w:rStyle w:val="Hyperlink"/>
                <w:rFonts w:ascii="Arial" w:hAnsi="Arial" w:cs="Arial"/>
                <w:noProof/>
              </w:rPr>
              <w:t>Culture:</w:t>
            </w:r>
            <w:r w:rsidR="0081028B">
              <w:rPr>
                <w:noProof/>
                <w:webHidden/>
              </w:rPr>
              <w:tab/>
            </w:r>
            <w:r w:rsidR="0081028B">
              <w:rPr>
                <w:noProof/>
                <w:webHidden/>
              </w:rPr>
              <w:fldChar w:fldCharType="begin"/>
            </w:r>
            <w:r w:rsidR="0081028B">
              <w:rPr>
                <w:noProof/>
                <w:webHidden/>
              </w:rPr>
              <w:instrText xml:space="preserve"> PAGEREF _Toc156739661 \h </w:instrText>
            </w:r>
            <w:r w:rsidR="0081028B">
              <w:rPr>
                <w:noProof/>
                <w:webHidden/>
              </w:rPr>
            </w:r>
            <w:r w:rsidR="0081028B">
              <w:rPr>
                <w:noProof/>
                <w:webHidden/>
              </w:rPr>
              <w:fldChar w:fldCharType="separate"/>
            </w:r>
            <w:r w:rsidR="0081028B">
              <w:rPr>
                <w:noProof/>
                <w:webHidden/>
              </w:rPr>
              <w:t>4</w:t>
            </w:r>
            <w:r w:rsidR="0081028B">
              <w:rPr>
                <w:noProof/>
                <w:webHidden/>
              </w:rPr>
              <w:fldChar w:fldCharType="end"/>
            </w:r>
          </w:hyperlink>
        </w:p>
        <w:p w14:paraId="099BF641" w14:textId="77777777" w:rsidR="0081028B" w:rsidRDefault="00000000">
          <w:pPr>
            <w:pStyle w:val="TOC2"/>
            <w:tabs>
              <w:tab w:val="right" w:leader="dot" w:pos="9016"/>
            </w:tabs>
            <w:rPr>
              <w:rFonts w:eastAsiaTheme="minorEastAsia"/>
              <w:noProof/>
            </w:rPr>
          </w:pPr>
          <w:hyperlink w:anchor="_Toc156739662" w:history="1">
            <w:r w:rsidR="0081028B" w:rsidRPr="008149BF">
              <w:rPr>
                <w:rStyle w:val="Hyperlink"/>
                <w:rFonts w:ascii="Arial" w:hAnsi="Arial" w:cs="Arial"/>
                <w:noProof/>
              </w:rPr>
              <w:t>Goals:</w:t>
            </w:r>
            <w:r w:rsidR="0081028B">
              <w:rPr>
                <w:noProof/>
                <w:webHidden/>
              </w:rPr>
              <w:tab/>
            </w:r>
            <w:r w:rsidR="0081028B">
              <w:rPr>
                <w:noProof/>
                <w:webHidden/>
              </w:rPr>
              <w:fldChar w:fldCharType="begin"/>
            </w:r>
            <w:r w:rsidR="0081028B">
              <w:rPr>
                <w:noProof/>
                <w:webHidden/>
              </w:rPr>
              <w:instrText xml:space="preserve"> PAGEREF _Toc156739662 \h </w:instrText>
            </w:r>
            <w:r w:rsidR="0081028B">
              <w:rPr>
                <w:noProof/>
                <w:webHidden/>
              </w:rPr>
            </w:r>
            <w:r w:rsidR="0081028B">
              <w:rPr>
                <w:noProof/>
                <w:webHidden/>
              </w:rPr>
              <w:fldChar w:fldCharType="separate"/>
            </w:r>
            <w:r w:rsidR="0081028B">
              <w:rPr>
                <w:noProof/>
                <w:webHidden/>
              </w:rPr>
              <w:t>5</w:t>
            </w:r>
            <w:r w:rsidR="0081028B">
              <w:rPr>
                <w:noProof/>
                <w:webHidden/>
              </w:rPr>
              <w:fldChar w:fldCharType="end"/>
            </w:r>
          </w:hyperlink>
        </w:p>
        <w:p w14:paraId="3F42D3BC" w14:textId="77777777" w:rsidR="0081028B" w:rsidRDefault="00000000">
          <w:pPr>
            <w:pStyle w:val="TOC1"/>
            <w:tabs>
              <w:tab w:val="right" w:leader="dot" w:pos="9016"/>
            </w:tabs>
            <w:rPr>
              <w:rFonts w:eastAsiaTheme="minorEastAsia"/>
              <w:noProof/>
            </w:rPr>
          </w:pPr>
          <w:hyperlink w:anchor="_Toc156739663" w:history="1">
            <w:r w:rsidR="0081028B" w:rsidRPr="008149BF">
              <w:rPr>
                <w:rStyle w:val="Hyperlink"/>
                <w:rFonts w:ascii="Arial" w:hAnsi="Arial" w:cs="Arial"/>
                <w:noProof/>
              </w:rPr>
              <w:t>Recent change initiatives, their impact and how well these were managed :</w:t>
            </w:r>
            <w:r w:rsidR="0081028B">
              <w:rPr>
                <w:noProof/>
                <w:webHidden/>
              </w:rPr>
              <w:tab/>
            </w:r>
            <w:r w:rsidR="0081028B">
              <w:rPr>
                <w:noProof/>
                <w:webHidden/>
              </w:rPr>
              <w:fldChar w:fldCharType="begin"/>
            </w:r>
            <w:r w:rsidR="0081028B">
              <w:rPr>
                <w:noProof/>
                <w:webHidden/>
              </w:rPr>
              <w:instrText xml:space="preserve"> PAGEREF _Toc156739663 \h </w:instrText>
            </w:r>
            <w:r w:rsidR="0081028B">
              <w:rPr>
                <w:noProof/>
                <w:webHidden/>
              </w:rPr>
            </w:r>
            <w:r w:rsidR="0081028B">
              <w:rPr>
                <w:noProof/>
                <w:webHidden/>
              </w:rPr>
              <w:fldChar w:fldCharType="separate"/>
            </w:r>
            <w:r w:rsidR="0081028B">
              <w:rPr>
                <w:noProof/>
                <w:webHidden/>
              </w:rPr>
              <w:t>5</w:t>
            </w:r>
            <w:r w:rsidR="0081028B">
              <w:rPr>
                <w:noProof/>
                <w:webHidden/>
              </w:rPr>
              <w:fldChar w:fldCharType="end"/>
            </w:r>
          </w:hyperlink>
        </w:p>
        <w:p w14:paraId="01C1AF03" w14:textId="77777777" w:rsidR="0081028B" w:rsidRDefault="00000000">
          <w:pPr>
            <w:pStyle w:val="TOC2"/>
            <w:tabs>
              <w:tab w:val="right" w:leader="dot" w:pos="9016"/>
            </w:tabs>
            <w:rPr>
              <w:rFonts w:eastAsiaTheme="minorEastAsia"/>
              <w:noProof/>
            </w:rPr>
          </w:pPr>
          <w:hyperlink w:anchor="_Toc156739664" w:history="1">
            <w:r w:rsidR="0081028B" w:rsidRPr="008149BF">
              <w:rPr>
                <w:rStyle w:val="Hyperlink"/>
                <w:rFonts w:ascii="Arial" w:hAnsi="Arial" w:cs="Arial"/>
                <w:noProof/>
              </w:rPr>
              <w:t>Communication:</w:t>
            </w:r>
            <w:r w:rsidR="0081028B">
              <w:rPr>
                <w:noProof/>
                <w:webHidden/>
              </w:rPr>
              <w:tab/>
            </w:r>
            <w:r w:rsidR="0081028B">
              <w:rPr>
                <w:noProof/>
                <w:webHidden/>
              </w:rPr>
              <w:fldChar w:fldCharType="begin"/>
            </w:r>
            <w:r w:rsidR="0081028B">
              <w:rPr>
                <w:noProof/>
                <w:webHidden/>
              </w:rPr>
              <w:instrText xml:space="preserve"> PAGEREF _Toc156739664 \h </w:instrText>
            </w:r>
            <w:r w:rsidR="0081028B">
              <w:rPr>
                <w:noProof/>
                <w:webHidden/>
              </w:rPr>
            </w:r>
            <w:r w:rsidR="0081028B">
              <w:rPr>
                <w:noProof/>
                <w:webHidden/>
              </w:rPr>
              <w:fldChar w:fldCharType="separate"/>
            </w:r>
            <w:r w:rsidR="0081028B">
              <w:rPr>
                <w:noProof/>
                <w:webHidden/>
              </w:rPr>
              <w:t>6</w:t>
            </w:r>
            <w:r w:rsidR="0081028B">
              <w:rPr>
                <w:noProof/>
                <w:webHidden/>
              </w:rPr>
              <w:fldChar w:fldCharType="end"/>
            </w:r>
          </w:hyperlink>
        </w:p>
        <w:p w14:paraId="7E63C626" w14:textId="77777777" w:rsidR="0081028B" w:rsidRDefault="00000000">
          <w:pPr>
            <w:pStyle w:val="TOC2"/>
            <w:tabs>
              <w:tab w:val="right" w:leader="dot" w:pos="9016"/>
            </w:tabs>
            <w:rPr>
              <w:rFonts w:eastAsiaTheme="minorEastAsia"/>
              <w:noProof/>
            </w:rPr>
          </w:pPr>
          <w:hyperlink w:anchor="_Toc156739665" w:history="1">
            <w:r w:rsidR="0081028B" w:rsidRPr="008149BF">
              <w:rPr>
                <w:rStyle w:val="Hyperlink"/>
                <w:rFonts w:ascii="Arial" w:hAnsi="Arial" w:cs="Arial"/>
                <w:noProof/>
              </w:rPr>
              <w:t>Leadership Alignment:</w:t>
            </w:r>
            <w:r w:rsidR="0081028B">
              <w:rPr>
                <w:noProof/>
                <w:webHidden/>
              </w:rPr>
              <w:tab/>
            </w:r>
            <w:r w:rsidR="0081028B">
              <w:rPr>
                <w:noProof/>
                <w:webHidden/>
              </w:rPr>
              <w:fldChar w:fldCharType="begin"/>
            </w:r>
            <w:r w:rsidR="0081028B">
              <w:rPr>
                <w:noProof/>
                <w:webHidden/>
              </w:rPr>
              <w:instrText xml:space="preserve"> PAGEREF _Toc156739665 \h </w:instrText>
            </w:r>
            <w:r w:rsidR="0081028B">
              <w:rPr>
                <w:noProof/>
                <w:webHidden/>
              </w:rPr>
            </w:r>
            <w:r w:rsidR="0081028B">
              <w:rPr>
                <w:noProof/>
                <w:webHidden/>
              </w:rPr>
              <w:fldChar w:fldCharType="separate"/>
            </w:r>
            <w:r w:rsidR="0081028B">
              <w:rPr>
                <w:noProof/>
                <w:webHidden/>
              </w:rPr>
              <w:t>6</w:t>
            </w:r>
            <w:r w:rsidR="0081028B">
              <w:rPr>
                <w:noProof/>
                <w:webHidden/>
              </w:rPr>
              <w:fldChar w:fldCharType="end"/>
            </w:r>
          </w:hyperlink>
        </w:p>
        <w:p w14:paraId="54B5AB9F" w14:textId="77777777" w:rsidR="0081028B" w:rsidRDefault="00000000">
          <w:pPr>
            <w:pStyle w:val="TOC2"/>
            <w:tabs>
              <w:tab w:val="right" w:leader="dot" w:pos="9016"/>
            </w:tabs>
            <w:rPr>
              <w:rFonts w:eastAsiaTheme="minorEastAsia"/>
              <w:noProof/>
            </w:rPr>
          </w:pPr>
          <w:hyperlink w:anchor="_Toc156739666" w:history="1">
            <w:r w:rsidR="0081028B" w:rsidRPr="008149BF">
              <w:rPr>
                <w:rStyle w:val="Hyperlink"/>
                <w:rFonts w:ascii="Arial" w:hAnsi="Arial" w:cs="Arial"/>
                <w:noProof/>
              </w:rPr>
              <w:t>Employee Engagement:</w:t>
            </w:r>
            <w:r w:rsidR="0081028B">
              <w:rPr>
                <w:noProof/>
                <w:webHidden/>
              </w:rPr>
              <w:tab/>
            </w:r>
            <w:r w:rsidR="0081028B">
              <w:rPr>
                <w:noProof/>
                <w:webHidden/>
              </w:rPr>
              <w:fldChar w:fldCharType="begin"/>
            </w:r>
            <w:r w:rsidR="0081028B">
              <w:rPr>
                <w:noProof/>
                <w:webHidden/>
              </w:rPr>
              <w:instrText xml:space="preserve"> PAGEREF _Toc156739666 \h </w:instrText>
            </w:r>
            <w:r w:rsidR="0081028B">
              <w:rPr>
                <w:noProof/>
                <w:webHidden/>
              </w:rPr>
            </w:r>
            <w:r w:rsidR="0081028B">
              <w:rPr>
                <w:noProof/>
                <w:webHidden/>
              </w:rPr>
              <w:fldChar w:fldCharType="separate"/>
            </w:r>
            <w:r w:rsidR="0081028B">
              <w:rPr>
                <w:noProof/>
                <w:webHidden/>
              </w:rPr>
              <w:t>6</w:t>
            </w:r>
            <w:r w:rsidR="0081028B">
              <w:rPr>
                <w:noProof/>
                <w:webHidden/>
              </w:rPr>
              <w:fldChar w:fldCharType="end"/>
            </w:r>
          </w:hyperlink>
        </w:p>
        <w:p w14:paraId="5885E16E" w14:textId="77777777" w:rsidR="0081028B" w:rsidRDefault="00000000">
          <w:pPr>
            <w:pStyle w:val="TOC2"/>
            <w:tabs>
              <w:tab w:val="right" w:leader="dot" w:pos="9016"/>
            </w:tabs>
            <w:rPr>
              <w:rFonts w:eastAsiaTheme="minorEastAsia"/>
              <w:noProof/>
            </w:rPr>
          </w:pPr>
          <w:hyperlink w:anchor="_Toc156739667" w:history="1">
            <w:r w:rsidR="0081028B" w:rsidRPr="008149BF">
              <w:rPr>
                <w:rStyle w:val="Hyperlink"/>
                <w:rFonts w:ascii="Arial" w:hAnsi="Arial" w:cs="Arial"/>
                <w:noProof/>
              </w:rPr>
              <w:t>Assessment of Impact:</w:t>
            </w:r>
            <w:r w:rsidR="0081028B">
              <w:rPr>
                <w:noProof/>
                <w:webHidden/>
              </w:rPr>
              <w:tab/>
            </w:r>
            <w:r w:rsidR="0081028B">
              <w:rPr>
                <w:noProof/>
                <w:webHidden/>
              </w:rPr>
              <w:fldChar w:fldCharType="begin"/>
            </w:r>
            <w:r w:rsidR="0081028B">
              <w:rPr>
                <w:noProof/>
                <w:webHidden/>
              </w:rPr>
              <w:instrText xml:space="preserve"> PAGEREF _Toc156739667 \h </w:instrText>
            </w:r>
            <w:r w:rsidR="0081028B">
              <w:rPr>
                <w:noProof/>
                <w:webHidden/>
              </w:rPr>
            </w:r>
            <w:r w:rsidR="0081028B">
              <w:rPr>
                <w:noProof/>
                <w:webHidden/>
              </w:rPr>
              <w:fldChar w:fldCharType="separate"/>
            </w:r>
            <w:r w:rsidR="0081028B">
              <w:rPr>
                <w:noProof/>
                <w:webHidden/>
              </w:rPr>
              <w:t>6</w:t>
            </w:r>
            <w:r w:rsidR="0081028B">
              <w:rPr>
                <w:noProof/>
                <w:webHidden/>
              </w:rPr>
              <w:fldChar w:fldCharType="end"/>
            </w:r>
          </w:hyperlink>
        </w:p>
        <w:p w14:paraId="23261DAB" w14:textId="77777777" w:rsidR="0081028B" w:rsidRDefault="00000000">
          <w:pPr>
            <w:pStyle w:val="TOC2"/>
            <w:tabs>
              <w:tab w:val="right" w:leader="dot" w:pos="9016"/>
            </w:tabs>
            <w:rPr>
              <w:rFonts w:eastAsiaTheme="minorEastAsia"/>
              <w:noProof/>
            </w:rPr>
          </w:pPr>
          <w:hyperlink w:anchor="_Toc156739668" w:history="1">
            <w:r w:rsidR="0081028B" w:rsidRPr="008149BF">
              <w:rPr>
                <w:rStyle w:val="Hyperlink"/>
                <w:rFonts w:ascii="Arial" w:hAnsi="Arial" w:cs="Arial"/>
                <w:noProof/>
              </w:rPr>
              <w:t>Monitoring/Adaptation:</w:t>
            </w:r>
            <w:r w:rsidR="0081028B">
              <w:rPr>
                <w:noProof/>
                <w:webHidden/>
              </w:rPr>
              <w:tab/>
            </w:r>
            <w:r w:rsidR="0081028B">
              <w:rPr>
                <w:noProof/>
                <w:webHidden/>
              </w:rPr>
              <w:fldChar w:fldCharType="begin"/>
            </w:r>
            <w:r w:rsidR="0081028B">
              <w:rPr>
                <w:noProof/>
                <w:webHidden/>
              </w:rPr>
              <w:instrText xml:space="preserve"> PAGEREF _Toc156739668 \h </w:instrText>
            </w:r>
            <w:r w:rsidR="0081028B">
              <w:rPr>
                <w:noProof/>
                <w:webHidden/>
              </w:rPr>
            </w:r>
            <w:r w:rsidR="0081028B">
              <w:rPr>
                <w:noProof/>
                <w:webHidden/>
              </w:rPr>
              <w:fldChar w:fldCharType="separate"/>
            </w:r>
            <w:r w:rsidR="0081028B">
              <w:rPr>
                <w:noProof/>
                <w:webHidden/>
              </w:rPr>
              <w:t>6</w:t>
            </w:r>
            <w:r w:rsidR="0081028B">
              <w:rPr>
                <w:noProof/>
                <w:webHidden/>
              </w:rPr>
              <w:fldChar w:fldCharType="end"/>
            </w:r>
          </w:hyperlink>
        </w:p>
        <w:p w14:paraId="084CE165" w14:textId="77777777" w:rsidR="0081028B" w:rsidRDefault="00000000">
          <w:pPr>
            <w:pStyle w:val="TOC2"/>
            <w:tabs>
              <w:tab w:val="right" w:leader="dot" w:pos="9016"/>
            </w:tabs>
            <w:rPr>
              <w:rFonts w:eastAsiaTheme="minorEastAsia"/>
              <w:noProof/>
            </w:rPr>
          </w:pPr>
          <w:hyperlink w:anchor="_Toc156739669" w:history="1">
            <w:r w:rsidR="0081028B" w:rsidRPr="008149BF">
              <w:rPr>
                <w:rStyle w:val="Hyperlink"/>
                <w:rFonts w:ascii="Arial" w:hAnsi="Arial" w:cs="Arial"/>
                <w:noProof/>
              </w:rPr>
              <w:t>Measure Success:</w:t>
            </w:r>
            <w:r w:rsidR="0081028B">
              <w:rPr>
                <w:noProof/>
                <w:webHidden/>
              </w:rPr>
              <w:tab/>
            </w:r>
            <w:r w:rsidR="0081028B">
              <w:rPr>
                <w:noProof/>
                <w:webHidden/>
              </w:rPr>
              <w:fldChar w:fldCharType="begin"/>
            </w:r>
            <w:r w:rsidR="0081028B">
              <w:rPr>
                <w:noProof/>
                <w:webHidden/>
              </w:rPr>
              <w:instrText xml:space="preserve"> PAGEREF _Toc156739669 \h </w:instrText>
            </w:r>
            <w:r w:rsidR="0081028B">
              <w:rPr>
                <w:noProof/>
                <w:webHidden/>
              </w:rPr>
            </w:r>
            <w:r w:rsidR="0081028B">
              <w:rPr>
                <w:noProof/>
                <w:webHidden/>
              </w:rPr>
              <w:fldChar w:fldCharType="separate"/>
            </w:r>
            <w:r w:rsidR="0081028B">
              <w:rPr>
                <w:noProof/>
                <w:webHidden/>
              </w:rPr>
              <w:t>6</w:t>
            </w:r>
            <w:r w:rsidR="0081028B">
              <w:rPr>
                <w:noProof/>
                <w:webHidden/>
              </w:rPr>
              <w:fldChar w:fldCharType="end"/>
            </w:r>
          </w:hyperlink>
        </w:p>
        <w:p w14:paraId="086FA2FB" w14:textId="77777777" w:rsidR="0081028B" w:rsidRDefault="00000000">
          <w:pPr>
            <w:pStyle w:val="TOC1"/>
            <w:tabs>
              <w:tab w:val="right" w:leader="dot" w:pos="9016"/>
            </w:tabs>
            <w:rPr>
              <w:rFonts w:eastAsiaTheme="minorEastAsia"/>
              <w:noProof/>
            </w:rPr>
          </w:pPr>
          <w:hyperlink w:anchor="_Toc156739670" w:history="1">
            <w:r w:rsidR="0081028B" w:rsidRPr="008149BF">
              <w:rPr>
                <w:rStyle w:val="Hyperlink"/>
                <w:rFonts w:ascii="Arial" w:hAnsi="Arial" w:cs="Arial"/>
                <w:noProof/>
              </w:rPr>
              <w:t>The organisation’s strategic direction and current business performance:</w:t>
            </w:r>
            <w:r w:rsidR="0081028B">
              <w:rPr>
                <w:noProof/>
                <w:webHidden/>
              </w:rPr>
              <w:tab/>
            </w:r>
            <w:r w:rsidR="0081028B">
              <w:rPr>
                <w:noProof/>
                <w:webHidden/>
              </w:rPr>
              <w:fldChar w:fldCharType="begin"/>
            </w:r>
            <w:r w:rsidR="0081028B">
              <w:rPr>
                <w:noProof/>
                <w:webHidden/>
              </w:rPr>
              <w:instrText xml:space="preserve"> PAGEREF _Toc156739670 \h </w:instrText>
            </w:r>
            <w:r w:rsidR="0081028B">
              <w:rPr>
                <w:noProof/>
                <w:webHidden/>
              </w:rPr>
            </w:r>
            <w:r w:rsidR="0081028B">
              <w:rPr>
                <w:noProof/>
                <w:webHidden/>
              </w:rPr>
              <w:fldChar w:fldCharType="separate"/>
            </w:r>
            <w:r w:rsidR="0081028B">
              <w:rPr>
                <w:noProof/>
                <w:webHidden/>
              </w:rPr>
              <w:t>6</w:t>
            </w:r>
            <w:r w:rsidR="0081028B">
              <w:rPr>
                <w:noProof/>
                <w:webHidden/>
              </w:rPr>
              <w:fldChar w:fldCharType="end"/>
            </w:r>
          </w:hyperlink>
        </w:p>
        <w:p w14:paraId="3DCC2F01" w14:textId="77777777" w:rsidR="0081028B" w:rsidRDefault="00000000">
          <w:pPr>
            <w:pStyle w:val="TOC2"/>
            <w:tabs>
              <w:tab w:val="right" w:leader="dot" w:pos="9016"/>
            </w:tabs>
            <w:rPr>
              <w:rFonts w:eastAsiaTheme="minorEastAsia"/>
              <w:noProof/>
            </w:rPr>
          </w:pPr>
          <w:hyperlink w:anchor="_Toc156739671" w:history="1">
            <w:r w:rsidR="0081028B" w:rsidRPr="008149BF">
              <w:rPr>
                <w:rStyle w:val="Hyperlink"/>
                <w:rFonts w:ascii="Arial" w:hAnsi="Arial" w:cs="Arial"/>
                <w:noProof/>
              </w:rPr>
              <w:t>Strategic Direction:</w:t>
            </w:r>
            <w:r w:rsidR="0081028B">
              <w:rPr>
                <w:noProof/>
                <w:webHidden/>
              </w:rPr>
              <w:tab/>
            </w:r>
            <w:r w:rsidR="0081028B">
              <w:rPr>
                <w:noProof/>
                <w:webHidden/>
              </w:rPr>
              <w:fldChar w:fldCharType="begin"/>
            </w:r>
            <w:r w:rsidR="0081028B">
              <w:rPr>
                <w:noProof/>
                <w:webHidden/>
              </w:rPr>
              <w:instrText xml:space="preserve"> PAGEREF _Toc156739671 \h </w:instrText>
            </w:r>
            <w:r w:rsidR="0081028B">
              <w:rPr>
                <w:noProof/>
                <w:webHidden/>
              </w:rPr>
            </w:r>
            <w:r w:rsidR="0081028B">
              <w:rPr>
                <w:noProof/>
                <w:webHidden/>
              </w:rPr>
              <w:fldChar w:fldCharType="separate"/>
            </w:r>
            <w:r w:rsidR="0081028B">
              <w:rPr>
                <w:noProof/>
                <w:webHidden/>
              </w:rPr>
              <w:t>7</w:t>
            </w:r>
            <w:r w:rsidR="0081028B">
              <w:rPr>
                <w:noProof/>
                <w:webHidden/>
              </w:rPr>
              <w:fldChar w:fldCharType="end"/>
            </w:r>
          </w:hyperlink>
        </w:p>
        <w:p w14:paraId="5D341F90" w14:textId="77777777" w:rsidR="0081028B" w:rsidRDefault="00000000">
          <w:pPr>
            <w:pStyle w:val="TOC2"/>
            <w:tabs>
              <w:tab w:val="right" w:leader="dot" w:pos="9016"/>
            </w:tabs>
            <w:rPr>
              <w:rFonts w:eastAsiaTheme="minorEastAsia"/>
              <w:noProof/>
            </w:rPr>
          </w:pPr>
          <w:hyperlink w:anchor="_Toc156739672" w:history="1">
            <w:r w:rsidR="0081028B" w:rsidRPr="008149BF">
              <w:rPr>
                <w:rStyle w:val="Hyperlink"/>
                <w:rFonts w:ascii="Arial" w:hAnsi="Arial" w:cs="Arial"/>
                <w:noProof/>
              </w:rPr>
              <w:t>Business Performance:</w:t>
            </w:r>
            <w:r w:rsidR="0081028B">
              <w:rPr>
                <w:noProof/>
                <w:webHidden/>
              </w:rPr>
              <w:tab/>
            </w:r>
            <w:r w:rsidR="0081028B">
              <w:rPr>
                <w:noProof/>
                <w:webHidden/>
              </w:rPr>
              <w:fldChar w:fldCharType="begin"/>
            </w:r>
            <w:r w:rsidR="0081028B">
              <w:rPr>
                <w:noProof/>
                <w:webHidden/>
              </w:rPr>
              <w:instrText xml:space="preserve"> PAGEREF _Toc156739672 \h </w:instrText>
            </w:r>
            <w:r w:rsidR="0081028B">
              <w:rPr>
                <w:noProof/>
                <w:webHidden/>
              </w:rPr>
            </w:r>
            <w:r w:rsidR="0081028B">
              <w:rPr>
                <w:noProof/>
                <w:webHidden/>
              </w:rPr>
              <w:fldChar w:fldCharType="separate"/>
            </w:r>
            <w:r w:rsidR="0081028B">
              <w:rPr>
                <w:noProof/>
                <w:webHidden/>
              </w:rPr>
              <w:t>7</w:t>
            </w:r>
            <w:r w:rsidR="0081028B">
              <w:rPr>
                <w:noProof/>
                <w:webHidden/>
              </w:rPr>
              <w:fldChar w:fldCharType="end"/>
            </w:r>
          </w:hyperlink>
        </w:p>
        <w:p w14:paraId="33ABCE3A" w14:textId="77777777" w:rsidR="0081028B" w:rsidRDefault="00000000">
          <w:pPr>
            <w:pStyle w:val="TOC1"/>
            <w:tabs>
              <w:tab w:val="right" w:leader="dot" w:pos="9016"/>
            </w:tabs>
            <w:rPr>
              <w:rFonts w:eastAsiaTheme="minorEastAsia"/>
              <w:noProof/>
            </w:rPr>
          </w:pPr>
          <w:hyperlink w:anchor="_Toc156739673" w:history="1">
            <w:r w:rsidR="0081028B" w:rsidRPr="008149BF">
              <w:rPr>
                <w:rStyle w:val="Hyperlink"/>
                <w:rFonts w:ascii="Arial" w:hAnsi="Arial" w:cs="Arial"/>
                <w:noProof/>
              </w:rPr>
              <w:t>conclusion:</w:t>
            </w:r>
            <w:r w:rsidR="0081028B">
              <w:rPr>
                <w:noProof/>
                <w:webHidden/>
              </w:rPr>
              <w:tab/>
            </w:r>
            <w:r w:rsidR="0081028B">
              <w:rPr>
                <w:noProof/>
                <w:webHidden/>
              </w:rPr>
              <w:fldChar w:fldCharType="begin"/>
            </w:r>
            <w:r w:rsidR="0081028B">
              <w:rPr>
                <w:noProof/>
                <w:webHidden/>
              </w:rPr>
              <w:instrText xml:space="preserve"> PAGEREF _Toc156739673 \h </w:instrText>
            </w:r>
            <w:r w:rsidR="0081028B">
              <w:rPr>
                <w:noProof/>
                <w:webHidden/>
              </w:rPr>
            </w:r>
            <w:r w:rsidR="0081028B">
              <w:rPr>
                <w:noProof/>
                <w:webHidden/>
              </w:rPr>
              <w:fldChar w:fldCharType="separate"/>
            </w:r>
            <w:r w:rsidR="0081028B">
              <w:rPr>
                <w:noProof/>
                <w:webHidden/>
              </w:rPr>
              <w:t>8</w:t>
            </w:r>
            <w:r w:rsidR="0081028B">
              <w:rPr>
                <w:noProof/>
                <w:webHidden/>
              </w:rPr>
              <w:fldChar w:fldCharType="end"/>
            </w:r>
          </w:hyperlink>
        </w:p>
        <w:p w14:paraId="611344A9" w14:textId="77777777" w:rsidR="0081028B" w:rsidRDefault="00000000">
          <w:pPr>
            <w:pStyle w:val="TOC1"/>
            <w:tabs>
              <w:tab w:val="right" w:leader="dot" w:pos="9016"/>
            </w:tabs>
            <w:rPr>
              <w:rFonts w:eastAsiaTheme="minorEastAsia"/>
              <w:noProof/>
            </w:rPr>
          </w:pPr>
          <w:hyperlink w:anchor="_Toc156739674" w:history="1">
            <w:r w:rsidR="0081028B" w:rsidRPr="008149BF">
              <w:rPr>
                <w:rStyle w:val="Hyperlink"/>
                <w:rFonts w:ascii="Arial" w:hAnsi="Arial" w:cs="Arial"/>
                <w:noProof/>
              </w:rPr>
              <w:t>refrences:</w:t>
            </w:r>
            <w:r w:rsidR="0081028B">
              <w:rPr>
                <w:noProof/>
                <w:webHidden/>
              </w:rPr>
              <w:tab/>
            </w:r>
            <w:r w:rsidR="0081028B">
              <w:rPr>
                <w:noProof/>
                <w:webHidden/>
              </w:rPr>
              <w:fldChar w:fldCharType="begin"/>
            </w:r>
            <w:r w:rsidR="0081028B">
              <w:rPr>
                <w:noProof/>
                <w:webHidden/>
              </w:rPr>
              <w:instrText xml:space="preserve"> PAGEREF _Toc156739674 \h </w:instrText>
            </w:r>
            <w:r w:rsidR="0081028B">
              <w:rPr>
                <w:noProof/>
                <w:webHidden/>
              </w:rPr>
            </w:r>
            <w:r w:rsidR="0081028B">
              <w:rPr>
                <w:noProof/>
                <w:webHidden/>
              </w:rPr>
              <w:fldChar w:fldCharType="separate"/>
            </w:r>
            <w:r w:rsidR="0081028B">
              <w:rPr>
                <w:noProof/>
                <w:webHidden/>
              </w:rPr>
              <w:t>9</w:t>
            </w:r>
            <w:r w:rsidR="0081028B">
              <w:rPr>
                <w:noProof/>
                <w:webHidden/>
              </w:rPr>
              <w:fldChar w:fldCharType="end"/>
            </w:r>
          </w:hyperlink>
        </w:p>
        <w:p w14:paraId="3B3DED13" w14:textId="77777777" w:rsidR="0081028B" w:rsidRDefault="0081028B" w:rsidP="0081028B">
          <w:pPr>
            <w:rPr>
              <w:b/>
              <w:bCs/>
              <w:noProof/>
            </w:rPr>
          </w:pPr>
          <w:r>
            <w:rPr>
              <w:b/>
              <w:bCs/>
              <w:noProof/>
            </w:rPr>
            <w:fldChar w:fldCharType="end"/>
          </w:r>
        </w:p>
      </w:sdtContent>
    </w:sdt>
    <w:p w14:paraId="51BCB809" w14:textId="77777777" w:rsidR="0081028B" w:rsidRDefault="0081028B" w:rsidP="0081028B">
      <w:pPr>
        <w:rPr>
          <w:rFonts w:ascii="Arial" w:hAnsi="Arial" w:cs="Arial"/>
          <w:b/>
          <w:sz w:val="32"/>
          <w:szCs w:val="24"/>
        </w:rPr>
      </w:pPr>
    </w:p>
    <w:p w14:paraId="4FED0BB5" w14:textId="77777777" w:rsidR="0081028B" w:rsidRDefault="0081028B" w:rsidP="0081028B">
      <w:pPr>
        <w:rPr>
          <w:rFonts w:ascii="Arial" w:hAnsi="Arial" w:cs="Arial"/>
          <w:b/>
          <w:sz w:val="32"/>
          <w:szCs w:val="24"/>
        </w:rPr>
      </w:pPr>
    </w:p>
    <w:p w14:paraId="53E701CF" w14:textId="77777777" w:rsidR="0081028B" w:rsidRDefault="0081028B" w:rsidP="0081028B">
      <w:pPr>
        <w:rPr>
          <w:rFonts w:ascii="Arial" w:hAnsi="Arial" w:cs="Arial"/>
          <w:b/>
          <w:sz w:val="32"/>
          <w:szCs w:val="24"/>
        </w:rPr>
      </w:pPr>
    </w:p>
    <w:p w14:paraId="603D40FB" w14:textId="77777777" w:rsidR="0081028B" w:rsidRDefault="0081028B" w:rsidP="0081028B">
      <w:pPr>
        <w:rPr>
          <w:rFonts w:ascii="Arial" w:hAnsi="Arial" w:cs="Arial"/>
          <w:b/>
          <w:sz w:val="32"/>
          <w:szCs w:val="24"/>
        </w:rPr>
      </w:pPr>
    </w:p>
    <w:p w14:paraId="28F2D4C5" w14:textId="77777777" w:rsidR="0081028B" w:rsidRDefault="0081028B" w:rsidP="0081028B">
      <w:pPr>
        <w:rPr>
          <w:rFonts w:ascii="Arial" w:hAnsi="Arial" w:cs="Arial"/>
          <w:b/>
          <w:sz w:val="32"/>
          <w:szCs w:val="24"/>
        </w:rPr>
      </w:pPr>
    </w:p>
    <w:p w14:paraId="06D95F83" w14:textId="77777777" w:rsidR="0081028B" w:rsidRDefault="0081028B" w:rsidP="0081028B">
      <w:pPr>
        <w:rPr>
          <w:rFonts w:ascii="Arial" w:hAnsi="Arial" w:cs="Arial"/>
          <w:b/>
          <w:sz w:val="32"/>
          <w:szCs w:val="24"/>
        </w:rPr>
      </w:pPr>
    </w:p>
    <w:p w14:paraId="5C31E52D" w14:textId="77777777" w:rsidR="0081028B" w:rsidRDefault="0081028B" w:rsidP="0081028B">
      <w:pPr>
        <w:rPr>
          <w:rFonts w:ascii="Arial" w:hAnsi="Arial" w:cs="Arial"/>
          <w:b/>
          <w:sz w:val="32"/>
          <w:szCs w:val="24"/>
        </w:rPr>
      </w:pPr>
    </w:p>
    <w:p w14:paraId="0131DF38" w14:textId="77777777" w:rsidR="0081028B" w:rsidRDefault="0081028B" w:rsidP="0081028B">
      <w:pPr>
        <w:rPr>
          <w:rFonts w:ascii="Arial" w:hAnsi="Arial" w:cs="Arial"/>
          <w:b/>
          <w:sz w:val="32"/>
          <w:szCs w:val="24"/>
        </w:rPr>
      </w:pPr>
    </w:p>
    <w:p w14:paraId="714D2216" w14:textId="77777777" w:rsidR="0081028B" w:rsidRDefault="0081028B" w:rsidP="0081028B">
      <w:pPr>
        <w:rPr>
          <w:rFonts w:ascii="Arial" w:hAnsi="Arial" w:cs="Arial"/>
          <w:b/>
          <w:sz w:val="32"/>
          <w:szCs w:val="24"/>
        </w:rPr>
      </w:pPr>
    </w:p>
    <w:p w14:paraId="37218F6B" w14:textId="77777777" w:rsidR="0081028B" w:rsidRDefault="0081028B" w:rsidP="0081028B">
      <w:pPr>
        <w:rPr>
          <w:rFonts w:ascii="Arial" w:hAnsi="Arial" w:cs="Arial"/>
          <w:b/>
          <w:sz w:val="32"/>
          <w:szCs w:val="24"/>
        </w:rPr>
      </w:pPr>
    </w:p>
    <w:p w14:paraId="1D87D0C4" w14:textId="77777777" w:rsidR="006E7B81" w:rsidRPr="0081028B" w:rsidRDefault="006E7B81" w:rsidP="0081028B">
      <w:pPr>
        <w:jc w:val="center"/>
      </w:pPr>
      <w:r w:rsidRPr="007F1342">
        <w:rPr>
          <w:rFonts w:ascii="Arial" w:hAnsi="Arial" w:cs="Arial"/>
          <w:b/>
          <w:sz w:val="32"/>
          <w:szCs w:val="24"/>
        </w:rPr>
        <w:lastRenderedPageBreak/>
        <w:t>Hyatt Hotel Group</w:t>
      </w:r>
    </w:p>
    <w:p w14:paraId="7E60C152" w14:textId="77777777" w:rsidR="00896DC7" w:rsidRPr="007F1342" w:rsidRDefault="00896DC7" w:rsidP="007F1342">
      <w:pPr>
        <w:pStyle w:val="Heading1"/>
        <w:spacing w:line="360" w:lineRule="auto"/>
        <w:jc w:val="both"/>
        <w:rPr>
          <w:rFonts w:ascii="Arial" w:hAnsi="Arial" w:cs="Arial"/>
          <w:color w:val="auto"/>
          <w:sz w:val="24"/>
          <w:szCs w:val="24"/>
          <w:u w:val="single"/>
        </w:rPr>
      </w:pPr>
      <w:bookmarkStart w:id="0" w:name="_Toc156739658"/>
      <w:r w:rsidRPr="007F1342">
        <w:rPr>
          <w:rFonts w:ascii="Arial" w:hAnsi="Arial" w:cs="Arial"/>
          <w:color w:val="auto"/>
          <w:sz w:val="24"/>
          <w:szCs w:val="24"/>
          <w:u w:val="single"/>
        </w:rPr>
        <w:t>INTRODUCTION:</w:t>
      </w:r>
      <w:bookmarkEnd w:id="0"/>
    </w:p>
    <w:p w14:paraId="60E569FD" w14:textId="77777777" w:rsidR="00896DC7" w:rsidRPr="007F1342" w:rsidRDefault="00896DC7" w:rsidP="007F1342">
      <w:pPr>
        <w:spacing w:line="360" w:lineRule="auto"/>
        <w:jc w:val="both"/>
        <w:rPr>
          <w:rFonts w:ascii="Arial" w:hAnsi="Arial" w:cs="Arial"/>
          <w:sz w:val="24"/>
          <w:szCs w:val="24"/>
        </w:rPr>
      </w:pPr>
    </w:p>
    <w:p w14:paraId="5C1FEAD9" w14:textId="77777777" w:rsidR="00896DC7" w:rsidRPr="007F1342" w:rsidRDefault="00896DC7" w:rsidP="007F1342">
      <w:pPr>
        <w:spacing w:line="360" w:lineRule="auto"/>
        <w:jc w:val="both"/>
        <w:rPr>
          <w:rFonts w:ascii="Arial" w:hAnsi="Arial" w:cs="Arial"/>
          <w:sz w:val="24"/>
          <w:szCs w:val="24"/>
        </w:rPr>
      </w:pPr>
      <w:r w:rsidRPr="007F1342">
        <w:rPr>
          <w:rFonts w:ascii="Arial" w:hAnsi="Arial" w:cs="Arial"/>
          <w:sz w:val="24"/>
          <w:szCs w:val="24"/>
        </w:rPr>
        <w:t>The Hyatt Hotels Corporation, which is widely acknowledged as one of the most notable hospitality organizations in the world, has firmly established itself as a leading participant in the luxury hotel market since it was founded</w:t>
      </w:r>
      <w:r w:rsidRPr="007F1342">
        <w:rPr>
          <w:rFonts w:ascii="Arial" w:hAnsi="Arial" w:cs="Arial"/>
          <w:color w:val="222222"/>
          <w:sz w:val="24"/>
          <w:szCs w:val="24"/>
          <w:shd w:val="clear" w:color="auto" w:fill="FFFFFF"/>
        </w:rPr>
        <w:t xml:space="preserve"> (Fleseriu Cosma and Bota 20140)</w:t>
      </w:r>
      <w:r w:rsidRPr="007F1342">
        <w:rPr>
          <w:rFonts w:ascii="Arial" w:hAnsi="Arial" w:cs="Arial"/>
          <w:sz w:val="24"/>
          <w:szCs w:val="24"/>
        </w:rPr>
        <w:t>. As a consequence of this respect, the company has attained a reputation that is recognized all over the world. At the time when the first Hyatt hotel opened its doors in Los Angeles in 1957, the firm already had a varied portfolio of magnificent hotels operating under its roof</w:t>
      </w:r>
      <w:r w:rsidR="00CD4611" w:rsidRPr="007F1342">
        <w:rPr>
          <w:rFonts w:ascii="Arial" w:hAnsi="Arial" w:cs="Arial"/>
          <w:color w:val="222222"/>
          <w:sz w:val="24"/>
          <w:szCs w:val="24"/>
          <w:shd w:val="clear" w:color="auto" w:fill="FFFFFF"/>
        </w:rPr>
        <w:t xml:space="preserve"> (Krupskyi Dzhusov Meshko Britchenko and Prytykin 2019)</w:t>
      </w:r>
      <w:r w:rsidRPr="007F1342">
        <w:rPr>
          <w:rFonts w:ascii="Arial" w:hAnsi="Arial" w:cs="Arial"/>
          <w:sz w:val="24"/>
          <w:szCs w:val="24"/>
        </w:rPr>
        <w:t>. It was with the purpose of serving the unique criteria of clients, who were exceedingly choosy in terms of their accommodation options, that these hotels were constructed using the intention of satisfying those requirements. Since it was established in 1957, the company has expanded its operations to every region of the world, establishing a presence in every region</w:t>
      </w:r>
      <w:r w:rsidR="00CD4611" w:rsidRPr="007F1342">
        <w:rPr>
          <w:rFonts w:ascii="Arial" w:eastAsia="Times New Roman" w:hAnsi="Arial" w:cs="Arial"/>
          <w:color w:val="222222"/>
          <w:sz w:val="24"/>
          <w:szCs w:val="24"/>
        </w:rPr>
        <w:t xml:space="preserve"> (Kumar and Sharma 2014)</w:t>
      </w:r>
      <w:r w:rsidRPr="007F1342">
        <w:rPr>
          <w:rFonts w:ascii="Arial" w:hAnsi="Arial" w:cs="Arial"/>
          <w:sz w:val="24"/>
          <w:szCs w:val="24"/>
        </w:rPr>
        <w:t>. This year marks the beginning of its long and distinguished history, which dates back to that year. Over the course of time since then, the organization has expanded its operations to encompass each and every part of the world by means of its global expansion. Hyatt is dedicated to providing its customers with experiences that they will never forget, and as part of this dedication, the company is committed to infusing innovative luxury and genuine regional characteristics into its many business organizations</w:t>
      </w:r>
      <w:r w:rsidR="00CD4611" w:rsidRPr="007F1342">
        <w:rPr>
          <w:rFonts w:ascii="Arial" w:eastAsia="Times New Roman" w:hAnsi="Arial" w:cs="Arial"/>
          <w:color w:val="222222"/>
          <w:sz w:val="24"/>
          <w:szCs w:val="24"/>
        </w:rPr>
        <w:t xml:space="preserve"> (Kumar and Sharma 2014)</w:t>
      </w:r>
      <w:r w:rsidRPr="007F1342">
        <w:rPr>
          <w:rFonts w:ascii="Arial" w:hAnsi="Arial" w:cs="Arial"/>
          <w:sz w:val="24"/>
          <w:szCs w:val="24"/>
        </w:rPr>
        <w:t>. It is evidence that the organization is committed to both imaginative innovation and ecologically sustainable business methods, as seen by the various honors and distinctions that it has received throughout the course of its history. Each of the Hyatt brands, whether it is the refined Park Hyatt, the colorful Andaz, or the Hyatt Regency, which is targeted toward families, shows the company's commitment to giving great service and generating unique experiences for its guests</w:t>
      </w:r>
      <w:r w:rsidR="00CD4611" w:rsidRPr="007F1342">
        <w:rPr>
          <w:rFonts w:ascii="Arial" w:hAnsi="Arial" w:cs="Arial"/>
          <w:color w:val="222222"/>
          <w:sz w:val="24"/>
          <w:szCs w:val="24"/>
          <w:shd w:val="clear" w:color="auto" w:fill="FFFFFF"/>
        </w:rPr>
        <w:t xml:space="preserve"> (Gröschl 2011)</w:t>
      </w:r>
      <w:r w:rsidRPr="007F1342">
        <w:rPr>
          <w:rFonts w:ascii="Arial" w:hAnsi="Arial" w:cs="Arial"/>
          <w:sz w:val="24"/>
          <w:szCs w:val="24"/>
        </w:rPr>
        <w:t xml:space="preserve">. As a consequence of Hyatt's establishing of the standard for elegance and perfection in the hotel industry, the hospitality industry is receiving an increasing number of opportunities for advancement. The organization's global reach now extends beyond the major cities of other countries and encompasses a wide variety of unusual locales all over the </w:t>
      </w:r>
      <w:r w:rsidRPr="007F1342">
        <w:rPr>
          <w:rFonts w:ascii="Arial" w:hAnsi="Arial" w:cs="Arial"/>
          <w:sz w:val="24"/>
          <w:szCs w:val="24"/>
        </w:rPr>
        <w:lastRenderedPageBreak/>
        <w:t>world</w:t>
      </w:r>
      <w:r w:rsidR="00CD4611" w:rsidRPr="007F1342">
        <w:rPr>
          <w:rFonts w:ascii="Arial" w:hAnsi="Arial" w:cs="Arial"/>
          <w:color w:val="222222"/>
          <w:sz w:val="24"/>
          <w:szCs w:val="24"/>
          <w:shd w:val="clear" w:color="auto" w:fill="FFFFFF"/>
        </w:rPr>
        <w:t xml:space="preserve"> (Mason 2012)</w:t>
      </w:r>
      <w:r w:rsidRPr="007F1342">
        <w:rPr>
          <w:rFonts w:ascii="Arial" w:hAnsi="Arial" w:cs="Arial"/>
          <w:sz w:val="24"/>
          <w:szCs w:val="24"/>
        </w:rPr>
        <w:t>. This expansion of the organization's reach has occurred in recent years.</w:t>
      </w:r>
    </w:p>
    <w:p w14:paraId="4F815BCD" w14:textId="77777777" w:rsidR="006E7B81" w:rsidRPr="007F1342" w:rsidRDefault="006E7B81" w:rsidP="007F1342">
      <w:pPr>
        <w:pStyle w:val="Heading1"/>
        <w:spacing w:line="360" w:lineRule="auto"/>
        <w:jc w:val="both"/>
        <w:rPr>
          <w:rFonts w:ascii="Arial" w:hAnsi="Arial" w:cs="Arial"/>
          <w:color w:val="000000" w:themeColor="text1"/>
          <w:sz w:val="24"/>
          <w:szCs w:val="24"/>
          <w:u w:val="single"/>
        </w:rPr>
      </w:pPr>
      <w:bookmarkStart w:id="1" w:name="_Toc156734785"/>
      <w:bookmarkStart w:id="2" w:name="_Toc156739659"/>
      <w:r w:rsidRPr="007F1342">
        <w:rPr>
          <w:rFonts w:ascii="Arial" w:hAnsi="Arial" w:cs="Arial"/>
          <w:color w:val="000000" w:themeColor="text1"/>
          <w:sz w:val="24"/>
          <w:szCs w:val="24"/>
          <w:u w:val="single"/>
        </w:rPr>
        <w:t>Organisation structure, culture and goals :</w:t>
      </w:r>
      <w:bookmarkEnd w:id="1"/>
      <w:bookmarkEnd w:id="2"/>
    </w:p>
    <w:p w14:paraId="30ABA090" w14:textId="77777777" w:rsidR="00123BC4" w:rsidRPr="007F1342" w:rsidRDefault="00123BC4" w:rsidP="007F1342">
      <w:pPr>
        <w:spacing w:line="360" w:lineRule="auto"/>
        <w:jc w:val="both"/>
        <w:rPr>
          <w:rFonts w:ascii="Arial" w:hAnsi="Arial" w:cs="Arial"/>
          <w:sz w:val="24"/>
          <w:szCs w:val="24"/>
        </w:rPr>
      </w:pPr>
    </w:p>
    <w:p w14:paraId="433B8D07" w14:textId="77777777" w:rsidR="006E7B81" w:rsidRPr="007F1342" w:rsidRDefault="006E7B81" w:rsidP="007F1342">
      <w:pPr>
        <w:spacing w:line="360" w:lineRule="auto"/>
        <w:jc w:val="both"/>
        <w:rPr>
          <w:rFonts w:ascii="Arial" w:hAnsi="Arial" w:cs="Arial"/>
          <w:sz w:val="24"/>
          <w:szCs w:val="24"/>
        </w:rPr>
      </w:pPr>
      <w:r w:rsidRPr="007F1342">
        <w:rPr>
          <w:rFonts w:ascii="Arial" w:hAnsi="Arial" w:cs="Arial"/>
          <w:sz w:val="24"/>
          <w:szCs w:val="24"/>
        </w:rPr>
        <w:t>it is highly probable that</w:t>
      </w:r>
      <w:r w:rsidR="005C344A">
        <w:rPr>
          <w:rFonts w:ascii="Arial" w:hAnsi="Arial" w:cs="Arial"/>
          <w:sz w:val="24"/>
          <w:szCs w:val="24"/>
        </w:rPr>
        <w:t xml:space="preserve"> we</w:t>
      </w:r>
      <w:r w:rsidRPr="007F1342">
        <w:rPr>
          <w:rFonts w:ascii="Arial" w:hAnsi="Arial" w:cs="Arial"/>
          <w:sz w:val="24"/>
          <w:szCs w:val="24"/>
        </w:rPr>
        <w:t xml:space="preserve"> are thinking of "Hyatt Hotels Corporat</w:t>
      </w:r>
      <w:r w:rsidR="005C344A">
        <w:rPr>
          <w:rFonts w:ascii="Arial" w:hAnsi="Arial" w:cs="Arial"/>
          <w:sz w:val="24"/>
          <w:szCs w:val="24"/>
        </w:rPr>
        <w:t xml:space="preserve">ion" </w:t>
      </w:r>
      <w:r w:rsidR="00CD4611" w:rsidRPr="007F1342">
        <w:rPr>
          <w:rFonts w:ascii="Arial" w:eastAsia="Times New Roman" w:hAnsi="Arial" w:cs="Arial"/>
          <w:color w:val="222222"/>
          <w:sz w:val="24"/>
          <w:szCs w:val="24"/>
        </w:rPr>
        <w:t>(SHANK 1981)</w:t>
      </w:r>
      <w:r w:rsidRPr="007F1342">
        <w:rPr>
          <w:rFonts w:ascii="Arial" w:hAnsi="Arial" w:cs="Arial"/>
          <w:sz w:val="24"/>
          <w:szCs w:val="24"/>
        </w:rPr>
        <w:t>. It would be greatly appreciated if</w:t>
      </w:r>
      <w:r w:rsidR="005C344A">
        <w:rPr>
          <w:rFonts w:ascii="Arial" w:hAnsi="Arial" w:cs="Arial"/>
          <w:sz w:val="24"/>
          <w:szCs w:val="24"/>
        </w:rPr>
        <w:t xml:space="preserve"> we </w:t>
      </w:r>
      <w:r w:rsidRPr="007F1342">
        <w:rPr>
          <w:rFonts w:ascii="Arial" w:hAnsi="Arial" w:cs="Arial"/>
          <w:sz w:val="24"/>
          <w:szCs w:val="24"/>
        </w:rPr>
        <w:t xml:space="preserve"> could either confirm that the name is correct or look for any updates in the case that there have been any changes made.</w:t>
      </w:r>
    </w:p>
    <w:p w14:paraId="5E9E21C7" w14:textId="77777777" w:rsidR="006E7B81" w:rsidRPr="007F1342" w:rsidRDefault="006E7B81" w:rsidP="007F1342">
      <w:pPr>
        <w:spacing w:line="360" w:lineRule="auto"/>
        <w:jc w:val="both"/>
        <w:rPr>
          <w:rFonts w:ascii="Arial" w:hAnsi="Arial" w:cs="Arial"/>
          <w:sz w:val="24"/>
          <w:szCs w:val="24"/>
        </w:rPr>
      </w:pPr>
      <w:r w:rsidRPr="007F1342">
        <w:rPr>
          <w:rFonts w:ascii="Arial" w:hAnsi="Arial" w:cs="Arial"/>
          <w:sz w:val="24"/>
          <w:szCs w:val="24"/>
        </w:rPr>
        <w:t>Taking into consideration that</w:t>
      </w:r>
      <w:r w:rsidR="005C344A">
        <w:rPr>
          <w:rFonts w:ascii="Arial" w:hAnsi="Arial" w:cs="Arial"/>
          <w:sz w:val="24"/>
          <w:szCs w:val="24"/>
        </w:rPr>
        <w:t xml:space="preserve"> we</w:t>
      </w:r>
      <w:r w:rsidRPr="007F1342">
        <w:rPr>
          <w:rFonts w:ascii="Arial" w:hAnsi="Arial" w:cs="Arial"/>
          <w:sz w:val="24"/>
          <w:szCs w:val="24"/>
        </w:rPr>
        <w:t xml:space="preserve"> are referring to the corporation, the following is a general description of the organizational structure, culture</w:t>
      </w:r>
      <w:r w:rsidR="00CD4611" w:rsidRPr="007F1342">
        <w:rPr>
          <w:rFonts w:ascii="Arial" w:hAnsi="Arial" w:cs="Arial"/>
          <w:color w:val="222222"/>
          <w:sz w:val="24"/>
          <w:szCs w:val="24"/>
          <w:shd w:val="clear" w:color="auto" w:fill="FFFFFF"/>
        </w:rPr>
        <w:t xml:space="preserve"> (Morken 1994)</w:t>
      </w:r>
      <w:r w:rsidRPr="007F1342">
        <w:rPr>
          <w:rFonts w:ascii="Arial" w:hAnsi="Arial" w:cs="Arial"/>
          <w:sz w:val="24"/>
          <w:szCs w:val="24"/>
        </w:rPr>
        <w:t>, and goals of Hyatt Hotels Corporation:</w:t>
      </w:r>
    </w:p>
    <w:p w14:paraId="7382C022" w14:textId="77777777" w:rsidR="006E7B81" w:rsidRPr="007F1342" w:rsidRDefault="006E7B81" w:rsidP="007F1342">
      <w:pPr>
        <w:pStyle w:val="Heading2"/>
        <w:spacing w:line="360" w:lineRule="auto"/>
        <w:jc w:val="both"/>
        <w:rPr>
          <w:rFonts w:ascii="Arial" w:hAnsi="Arial" w:cs="Arial"/>
          <w:color w:val="000000" w:themeColor="text1"/>
          <w:sz w:val="24"/>
          <w:szCs w:val="24"/>
        </w:rPr>
      </w:pPr>
      <w:bookmarkStart w:id="3" w:name="_Toc156734786"/>
      <w:bookmarkStart w:id="4" w:name="_Toc156739660"/>
      <w:r w:rsidRPr="007F1342">
        <w:rPr>
          <w:rFonts w:ascii="Arial" w:hAnsi="Arial" w:cs="Arial"/>
          <w:color w:val="000000" w:themeColor="text1"/>
          <w:sz w:val="24"/>
          <w:szCs w:val="24"/>
        </w:rPr>
        <w:t>organization's structure:</w:t>
      </w:r>
      <w:bookmarkEnd w:id="3"/>
      <w:bookmarkEnd w:id="4"/>
    </w:p>
    <w:p w14:paraId="7A11C751" w14:textId="77777777" w:rsidR="006E7B81" w:rsidRPr="007F1342" w:rsidRDefault="006E7B81" w:rsidP="007F1342">
      <w:pPr>
        <w:pStyle w:val="ListParagraph"/>
        <w:numPr>
          <w:ilvl w:val="0"/>
          <w:numId w:val="2"/>
        </w:numPr>
        <w:spacing w:line="360" w:lineRule="auto"/>
        <w:jc w:val="both"/>
        <w:rPr>
          <w:rFonts w:ascii="Arial" w:hAnsi="Arial" w:cs="Arial"/>
          <w:sz w:val="24"/>
          <w:szCs w:val="24"/>
        </w:rPr>
      </w:pPr>
      <w:r w:rsidRPr="007F1342">
        <w:rPr>
          <w:rFonts w:ascii="Arial" w:hAnsi="Arial" w:cs="Arial"/>
          <w:sz w:val="24"/>
          <w:szCs w:val="24"/>
        </w:rPr>
        <w:t>Hyatt Hotel</w:t>
      </w:r>
      <w:r w:rsidR="00C63EAB">
        <w:rPr>
          <w:rFonts w:ascii="Arial" w:hAnsi="Arial" w:cs="Arial"/>
          <w:sz w:val="24"/>
          <w:szCs w:val="24"/>
        </w:rPr>
        <w:t>’</w:t>
      </w:r>
      <w:r w:rsidRPr="007F1342">
        <w:rPr>
          <w:rFonts w:ascii="Arial" w:hAnsi="Arial" w:cs="Arial"/>
          <w:sz w:val="24"/>
          <w:szCs w:val="24"/>
        </w:rPr>
        <w:t>s Corporation is frequently organized in such a way that it is accountable for the management of a portfolio consisting of a single hotel property</w:t>
      </w:r>
      <w:r w:rsidR="00CD4611" w:rsidRPr="007F1342">
        <w:rPr>
          <w:rFonts w:ascii="Arial" w:hAnsi="Arial" w:cs="Arial"/>
          <w:color w:val="222222"/>
          <w:sz w:val="24"/>
          <w:szCs w:val="24"/>
          <w:shd w:val="clear" w:color="auto" w:fill="FFFFFF"/>
        </w:rPr>
        <w:t xml:space="preserve"> (Miteva and Ackovska 2017)</w:t>
      </w:r>
      <w:r w:rsidRPr="007F1342">
        <w:rPr>
          <w:rFonts w:ascii="Arial" w:hAnsi="Arial" w:cs="Arial"/>
          <w:sz w:val="24"/>
          <w:szCs w:val="24"/>
        </w:rPr>
        <w:t>.</w:t>
      </w:r>
    </w:p>
    <w:p w14:paraId="17186F15" w14:textId="77777777" w:rsidR="006E7B81" w:rsidRPr="007F1342" w:rsidRDefault="006E7B81" w:rsidP="007F1342">
      <w:pPr>
        <w:pStyle w:val="ListParagraph"/>
        <w:numPr>
          <w:ilvl w:val="0"/>
          <w:numId w:val="2"/>
        </w:numPr>
        <w:spacing w:line="360" w:lineRule="auto"/>
        <w:jc w:val="both"/>
        <w:rPr>
          <w:rFonts w:ascii="Arial" w:hAnsi="Arial" w:cs="Arial"/>
          <w:sz w:val="24"/>
          <w:szCs w:val="24"/>
        </w:rPr>
      </w:pPr>
      <w:r w:rsidRPr="007F1342">
        <w:rPr>
          <w:rFonts w:ascii="Arial" w:hAnsi="Arial" w:cs="Arial"/>
          <w:sz w:val="24"/>
          <w:szCs w:val="24"/>
        </w:rPr>
        <w:t>The company is in charge of the management of a number of distinct brands, including Park Hyatt, Grand Hyatt, Hyatt Regency, and others, and each of these brands has its own management system</w:t>
      </w:r>
      <w:r w:rsidR="00CD4611" w:rsidRPr="007F1342">
        <w:rPr>
          <w:rFonts w:ascii="Arial" w:hAnsi="Arial" w:cs="Arial"/>
          <w:color w:val="222222"/>
          <w:sz w:val="24"/>
          <w:szCs w:val="24"/>
          <w:shd w:val="clear" w:color="auto" w:fill="FFFFFF"/>
        </w:rPr>
        <w:t xml:space="preserve"> (Đorđević and Janković 2015)</w:t>
      </w:r>
      <w:r w:rsidRPr="007F1342">
        <w:rPr>
          <w:rFonts w:ascii="Arial" w:hAnsi="Arial" w:cs="Arial"/>
          <w:sz w:val="24"/>
          <w:szCs w:val="24"/>
        </w:rPr>
        <w:t>. the group is responsible for the operation of these brands.</w:t>
      </w:r>
    </w:p>
    <w:p w14:paraId="1F6A2776" w14:textId="77777777" w:rsidR="00123BC4" w:rsidRPr="007F1342" w:rsidRDefault="00123BC4" w:rsidP="007F1342">
      <w:pPr>
        <w:pStyle w:val="Heading2"/>
        <w:spacing w:line="360" w:lineRule="auto"/>
        <w:jc w:val="both"/>
        <w:rPr>
          <w:rFonts w:ascii="Arial" w:hAnsi="Arial" w:cs="Arial"/>
          <w:color w:val="000000" w:themeColor="text1"/>
          <w:sz w:val="24"/>
          <w:szCs w:val="24"/>
        </w:rPr>
      </w:pPr>
      <w:bookmarkStart w:id="5" w:name="_Toc156734787"/>
      <w:bookmarkStart w:id="6" w:name="_Toc156739661"/>
      <w:r w:rsidRPr="007F1342">
        <w:rPr>
          <w:rFonts w:ascii="Arial" w:hAnsi="Arial" w:cs="Arial"/>
          <w:color w:val="000000" w:themeColor="text1"/>
          <w:sz w:val="24"/>
          <w:szCs w:val="24"/>
        </w:rPr>
        <w:t>Culture:</w:t>
      </w:r>
      <w:bookmarkEnd w:id="5"/>
      <w:bookmarkEnd w:id="6"/>
    </w:p>
    <w:p w14:paraId="4678A180" w14:textId="77777777" w:rsidR="00123BC4" w:rsidRPr="007F1342" w:rsidRDefault="00123BC4" w:rsidP="007F1342">
      <w:pPr>
        <w:pStyle w:val="ListParagraph"/>
        <w:numPr>
          <w:ilvl w:val="0"/>
          <w:numId w:val="3"/>
        </w:numPr>
        <w:spacing w:line="360" w:lineRule="auto"/>
        <w:jc w:val="both"/>
        <w:rPr>
          <w:rFonts w:ascii="Arial" w:hAnsi="Arial" w:cs="Arial"/>
          <w:sz w:val="24"/>
          <w:szCs w:val="24"/>
        </w:rPr>
      </w:pPr>
      <w:r w:rsidRPr="007F1342">
        <w:rPr>
          <w:rFonts w:ascii="Arial" w:hAnsi="Arial" w:cs="Arial"/>
          <w:sz w:val="24"/>
          <w:szCs w:val="24"/>
        </w:rPr>
        <w:t>In order to provide exceptional hospitality experiences to its guests</w:t>
      </w:r>
      <w:r w:rsidR="00CD4611" w:rsidRPr="007F1342">
        <w:rPr>
          <w:rFonts w:ascii="Arial" w:hAnsi="Arial" w:cs="Arial"/>
          <w:color w:val="222222"/>
          <w:sz w:val="24"/>
          <w:szCs w:val="24"/>
          <w:shd w:val="clear" w:color="auto" w:fill="FFFFFF"/>
        </w:rPr>
        <w:t xml:space="preserve"> (Arif, and Hossin 2016)</w:t>
      </w:r>
      <w:r w:rsidRPr="007F1342">
        <w:rPr>
          <w:rFonts w:ascii="Arial" w:hAnsi="Arial" w:cs="Arial"/>
          <w:sz w:val="24"/>
          <w:szCs w:val="24"/>
        </w:rPr>
        <w:t>, Hyatt frequently places an emphasis on a strategy that is centered on the client.</w:t>
      </w:r>
    </w:p>
    <w:p w14:paraId="1CD877DB" w14:textId="77777777" w:rsidR="00123BC4" w:rsidRPr="007F1342" w:rsidRDefault="00123BC4" w:rsidP="007F1342">
      <w:pPr>
        <w:pStyle w:val="ListParagraph"/>
        <w:numPr>
          <w:ilvl w:val="0"/>
          <w:numId w:val="3"/>
        </w:numPr>
        <w:spacing w:line="360" w:lineRule="auto"/>
        <w:jc w:val="both"/>
        <w:rPr>
          <w:rFonts w:ascii="Arial" w:hAnsi="Arial" w:cs="Arial"/>
          <w:sz w:val="24"/>
          <w:szCs w:val="24"/>
        </w:rPr>
      </w:pPr>
      <w:r w:rsidRPr="007F1342">
        <w:rPr>
          <w:rFonts w:ascii="Arial" w:hAnsi="Arial" w:cs="Arial"/>
          <w:sz w:val="24"/>
          <w:szCs w:val="24"/>
        </w:rPr>
        <w:t>The hospitality industry is home to a number of organizations, including Hyatt, that have made a commitment to cultivating an inclusive and diverse workforce</w:t>
      </w:r>
      <w:r w:rsidR="00CD4611" w:rsidRPr="007F1342">
        <w:rPr>
          <w:rFonts w:ascii="Arial" w:hAnsi="Arial" w:cs="Arial"/>
          <w:color w:val="222222"/>
          <w:sz w:val="24"/>
          <w:szCs w:val="24"/>
          <w:shd w:val="clear" w:color="auto" w:fill="FFFFFF"/>
        </w:rPr>
        <w:t xml:space="preserve"> (Lim  2016)</w:t>
      </w:r>
      <w:r w:rsidRPr="007F1342">
        <w:rPr>
          <w:rFonts w:ascii="Arial" w:hAnsi="Arial" w:cs="Arial"/>
          <w:sz w:val="24"/>
          <w:szCs w:val="24"/>
        </w:rPr>
        <w:t>. It is one of these companies that Hyatt is.</w:t>
      </w:r>
    </w:p>
    <w:p w14:paraId="377AC38F" w14:textId="77777777" w:rsidR="00123BC4" w:rsidRPr="007F1342" w:rsidRDefault="00020C57" w:rsidP="007F1342">
      <w:pPr>
        <w:pStyle w:val="ListParagraph"/>
        <w:numPr>
          <w:ilvl w:val="0"/>
          <w:numId w:val="3"/>
        </w:numPr>
        <w:spacing w:line="360" w:lineRule="auto"/>
        <w:jc w:val="both"/>
        <w:rPr>
          <w:rFonts w:ascii="Arial" w:hAnsi="Arial" w:cs="Arial"/>
          <w:sz w:val="24"/>
          <w:szCs w:val="24"/>
        </w:rPr>
      </w:pPr>
      <w:r>
        <w:rPr>
          <w:rFonts w:ascii="Arial" w:hAnsi="Arial" w:cs="Arial"/>
          <w:sz w:val="24"/>
          <w:szCs w:val="24"/>
        </w:rPr>
        <w:t>In order to ensure that perso</w:t>
      </w:r>
      <w:r w:rsidR="00123BC4" w:rsidRPr="007F1342">
        <w:rPr>
          <w:rFonts w:ascii="Arial" w:hAnsi="Arial" w:cs="Arial"/>
          <w:sz w:val="24"/>
          <w:szCs w:val="24"/>
        </w:rPr>
        <w:t>nel are able to provide service of a high standard</w:t>
      </w:r>
      <w:r w:rsidR="00CD4611" w:rsidRPr="007F1342">
        <w:rPr>
          <w:rFonts w:ascii="Arial" w:hAnsi="Arial" w:cs="Arial"/>
          <w:color w:val="222222"/>
          <w:sz w:val="24"/>
          <w:szCs w:val="24"/>
          <w:shd w:val="clear" w:color="auto" w:fill="FFFFFF"/>
        </w:rPr>
        <w:t xml:space="preserve"> (Gazzoli Gon Kim and Palakurthi 2008)</w:t>
      </w:r>
      <w:r w:rsidR="00123BC4" w:rsidRPr="007F1342">
        <w:rPr>
          <w:rFonts w:ascii="Arial" w:hAnsi="Arial" w:cs="Arial"/>
          <w:sz w:val="24"/>
          <w:szCs w:val="24"/>
        </w:rPr>
        <w:t>, it is common practice to place a strong emphasis on the training and development of staff members.</w:t>
      </w:r>
    </w:p>
    <w:p w14:paraId="7BAD04DC" w14:textId="77777777" w:rsidR="00123BC4" w:rsidRPr="007F1342" w:rsidRDefault="00123BC4" w:rsidP="007F1342">
      <w:pPr>
        <w:pStyle w:val="Heading2"/>
        <w:spacing w:line="360" w:lineRule="auto"/>
        <w:jc w:val="both"/>
        <w:rPr>
          <w:rFonts w:ascii="Arial" w:hAnsi="Arial" w:cs="Arial"/>
          <w:color w:val="000000" w:themeColor="text1"/>
          <w:sz w:val="24"/>
          <w:szCs w:val="24"/>
        </w:rPr>
      </w:pPr>
      <w:bookmarkStart w:id="7" w:name="_Toc156734788"/>
      <w:bookmarkStart w:id="8" w:name="_Toc156739662"/>
      <w:r w:rsidRPr="007F1342">
        <w:rPr>
          <w:rFonts w:ascii="Arial" w:hAnsi="Arial" w:cs="Arial"/>
          <w:color w:val="000000" w:themeColor="text1"/>
          <w:sz w:val="24"/>
          <w:szCs w:val="24"/>
        </w:rPr>
        <w:lastRenderedPageBreak/>
        <w:t>Goals:</w:t>
      </w:r>
      <w:bookmarkEnd w:id="7"/>
      <w:bookmarkEnd w:id="8"/>
    </w:p>
    <w:p w14:paraId="37A069CD" w14:textId="77777777" w:rsidR="00270FE4" w:rsidRPr="007F1342" w:rsidRDefault="00020C57" w:rsidP="007F1342">
      <w:pPr>
        <w:pStyle w:val="ListParagraph"/>
        <w:numPr>
          <w:ilvl w:val="0"/>
          <w:numId w:val="7"/>
        </w:numPr>
        <w:tabs>
          <w:tab w:val="left" w:pos="2406"/>
        </w:tabs>
        <w:spacing w:line="360" w:lineRule="auto"/>
        <w:jc w:val="both"/>
        <w:rPr>
          <w:rFonts w:ascii="Arial" w:hAnsi="Arial" w:cs="Arial"/>
          <w:sz w:val="24"/>
          <w:szCs w:val="24"/>
        </w:rPr>
      </w:pPr>
      <w:r>
        <w:rPr>
          <w:rFonts w:ascii="Arial" w:hAnsi="Arial" w:cs="Arial"/>
          <w:sz w:val="24"/>
          <w:szCs w:val="24"/>
        </w:rPr>
        <w:t xml:space="preserve">Hyyat hotel </w:t>
      </w:r>
      <w:r w:rsidR="00270FE4" w:rsidRPr="007F1342">
        <w:rPr>
          <w:rFonts w:ascii="Arial" w:hAnsi="Arial" w:cs="Arial"/>
          <w:sz w:val="24"/>
          <w:szCs w:val="24"/>
        </w:rPr>
        <w:t>is a high probability that one of the objectives of Hyatt is to expand its worldwide footprint by establishing new hotels in strategic locations</w:t>
      </w:r>
      <w:r w:rsidR="00CD4611" w:rsidRPr="007F1342">
        <w:rPr>
          <w:rFonts w:ascii="Arial" w:hAnsi="Arial" w:cs="Arial"/>
          <w:color w:val="222222"/>
          <w:sz w:val="24"/>
          <w:szCs w:val="24"/>
          <w:shd w:val="clear" w:color="auto" w:fill="FFFFFF"/>
        </w:rPr>
        <w:t xml:space="preserve"> (Rosch 1987)</w:t>
      </w:r>
      <w:r w:rsidR="00270FE4" w:rsidRPr="007F1342">
        <w:rPr>
          <w:rFonts w:ascii="Arial" w:hAnsi="Arial" w:cs="Arial"/>
          <w:sz w:val="24"/>
          <w:szCs w:val="24"/>
        </w:rPr>
        <w:t>. This objective is similar to the objectives of a large number of other hotel companies.</w:t>
      </w:r>
    </w:p>
    <w:p w14:paraId="2007BD4F" w14:textId="77777777" w:rsidR="00270FE4" w:rsidRPr="007F1342" w:rsidRDefault="00270FE4" w:rsidP="007F1342">
      <w:pPr>
        <w:pStyle w:val="ListParagraph"/>
        <w:numPr>
          <w:ilvl w:val="0"/>
          <w:numId w:val="7"/>
        </w:numPr>
        <w:tabs>
          <w:tab w:val="left" w:pos="2406"/>
        </w:tabs>
        <w:spacing w:line="360" w:lineRule="auto"/>
        <w:jc w:val="both"/>
        <w:rPr>
          <w:rFonts w:ascii="Arial" w:hAnsi="Arial" w:cs="Arial"/>
          <w:sz w:val="24"/>
          <w:szCs w:val="24"/>
        </w:rPr>
      </w:pPr>
      <w:r w:rsidRPr="007F1342">
        <w:rPr>
          <w:rFonts w:ascii="Arial" w:hAnsi="Arial" w:cs="Arial"/>
          <w:sz w:val="24"/>
          <w:szCs w:val="24"/>
        </w:rPr>
        <w:t>one of the most common objectives is to make certain that consumers are entirely content with the establishment and continue to remain loyal to it</w:t>
      </w:r>
      <w:r w:rsidR="00CD4611" w:rsidRPr="007F1342">
        <w:rPr>
          <w:rFonts w:ascii="Arial" w:hAnsi="Arial" w:cs="Arial"/>
          <w:color w:val="222222"/>
          <w:sz w:val="24"/>
          <w:szCs w:val="24"/>
          <w:shd w:val="clear" w:color="auto" w:fill="FFFFFF"/>
        </w:rPr>
        <w:t xml:space="preserve"> (Catana and Toma 2021)</w:t>
      </w:r>
      <w:r w:rsidRPr="007F1342">
        <w:rPr>
          <w:rFonts w:ascii="Arial" w:hAnsi="Arial" w:cs="Arial"/>
          <w:sz w:val="24"/>
          <w:szCs w:val="24"/>
        </w:rPr>
        <w:t>. The provision of satisfaction to clients is the term that is used to describe this concept.</w:t>
      </w:r>
    </w:p>
    <w:p w14:paraId="63F63F63" w14:textId="77777777" w:rsidR="00270FE4" w:rsidRPr="007F1342" w:rsidRDefault="00020C57" w:rsidP="007F1342">
      <w:pPr>
        <w:pStyle w:val="ListParagraph"/>
        <w:numPr>
          <w:ilvl w:val="0"/>
          <w:numId w:val="7"/>
        </w:numPr>
        <w:tabs>
          <w:tab w:val="left" w:pos="2406"/>
        </w:tabs>
        <w:spacing w:line="360" w:lineRule="auto"/>
        <w:jc w:val="both"/>
        <w:rPr>
          <w:rFonts w:ascii="Arial" w:hAnsi="Arial" w:cs="Arial"/>
          <w:sz w:val="24"/>
          <w:szCs w:val="24"/>
        </w:rPr>
      </w:pPr>
      <w:r>
        <w:rPr>
          <w:rFonts w:ascii="Arial" w:hAnsi="Arial" w:cs="Arial"/>
          <w:sz w:val="24"/>
          <w:szCs w:val="24"/>
        </w:rPr>
        <w:t>N</w:t>
      </w:r>
      <w:r w:rsidR="00270FE4" w:rsidRPr="007F1342">
        <w:rPr>
          <w:rFonts w:ascii="Arial" w:hAnsi="Arial" w:cs="Arial"/>
          <w:sz w:val="24"/>
          <w:szCs w:val="24"/>
        </w:rPr>
        <w:t>otably those in the hospitality industry, are commencing on the route toward embracing sustainability goals in order to offset the unfavorable repercussions that their operations have on the environment</w:t>
      </w:r>
      <w:r w:rsidR="008C5645" w:rsidRPr="007F1342">
        <w:rPr>
          <w:rFonts w:ascii="Arial" w:hAnsi="Arial" w:cs="Arial"/>
          <w:color w:val="222222"/>
          <w:sz w:val="24"/>
          <w:szCs w:val="24"/>
          <w:shd w:val="clear" w:color="auto" w:fill="FFFFFF"/>
        </w:rPr>
        <w:t xml:space="preserve"> (Morozova Morozov Havanova Duborkina and Arifulin 2017)</w:t>
      </w:r>
      <w:r w:rsidR="00270FE4" w:rsidRPr="007F1342">
        <w:rPr>
          <w:rFonts w:ascii="Arial" w:hAnsi="Arial" w:cs="Arial"/>
          <w:sz w:val="24"/>
          <w:szCs w:val="24"/>
        </w:rPr>
        <w:t>.</w:t>
      </w:r>
    </w:p>
    <w:p w14:paraId="78EAA1F0" w14:textId="77777777" w:rsidR="00270FE4" w:rsidRPr="007F1342" w:rsidRDefault="00270FE4" w:rsidP="007F1342">
      <w:pPr>
        <w:pStyle w:val="ListParagraph"/>
        <w:numPr>
          <w:ilvl w:val="0"/>
          <w:numId w:val="7"/>
        </w:numPr>
        <w:tabs>
          <w:tab w:val="left" w:pos="2406"/>
        </w:tabs>
        <w:spacing w:line="360" w:lineRule="auto"/>
        <w:jc w:val="both"/>
        <w:rPr>
          <w:rFonts w:ascii="Arial" w:hAnsi="Arial" w:cs="Arial"/>
          <w:sz w:val="24"/>
          <w:szCs w:val="24"/>
        </w:rPr>
      </w:pPr>
      <w:r w:rsidRPr="007F1342">
        <w:rPr>
          <w:rFonts w:ascii="Arial" w:hAnsi="Arial" w:cs="Arial"/>
          <w:sz w:val="24"/>
          <w:szCs w:val="24"/>
        </w:rPr>
        <w:t>Due to the fact that it is of the utmost significance to remain up to date with the most recent technological advances and trends in the business</w:t>
      </w:r>
      <w:r w:rsidR="008C5645" w:rsidRPr="007F1342">
        <w:rPr>
          <w:rFonts w:ascii="Arial" w:hAnsi="Arial" w:cs="Arial"/>
          <w:color w:val="222222"/>
          <w:sz w:val="24"/>
          <w:szCs w:val="24"/>
          <w:shd w:val="clear" w:color="auto" w:fill="FFFFFF"/>
        </w:rPr>
        <w:t xml:space="preserve"> (Pfatteicher 2000)</w:t>
      </w:r>
      <w:r w:rsidRPr="007F1342">
        <w:rPr>
          <w:rFonts w:ascii="Arial" w:hAnsi="Arial" w:cs="Arial"/>
          <w:sz w:val="24"/>
          <w:szCs w:val="24"/>
        </w:rPr>
        <w:t>, it is quite probable that one of the objectives is to make investments in innovation in order to enhance the entire experience that guests have and the efficiency with which operations are carried out.</w:t>
      </w:r>
    </w:p>
    <w:p w14:paraId="5C536062" w14:textId="77777777" w:rsidR="00990FF5" w:rsidRPr="007F1342" w:rsidRDefault="00020C57" w:rsidP="007F1342">
      <w:pPr>
        <w:pStyle w:val="ListParagraph"/>
        <w:numPr>
          <w:ilvl w:val="0"/>
          <w:numId w:val="7"/>
        </w:numPr>
        <w:tabs>
          <w:tab w:val="left" w:pos="2406"/>
        </w:tabs>
        <w:spacing w:line="360" w:lineRule="auto"/>
        <w:jc w:val="both"/>
        <w:rPr>
          <w:rFonts w:ascii="Arial" w:hAnsi="Arial" w:cs="Arial"/>
          <w:sz w:val="24"/>
          <w:szCs w:val="24"/>
        </w:rPr>
      </w:pPr>
      <w:r>
        <w:rPr>
          <w:rFonts w:ascii="Arial" w:hAnsi="Arial" w:cs="Arial"/>
          <w:sz w:val="24"/>
          <w:szCs w:val="24"/>
        </w:rPr>
        <w:t>C</w:t>
      </w:r>
      <w:r w:rsidR="00270FE4" w:rsidRPr="007F1342">
        <w:rPr>
          <w:rFonts w:ascii="Arial" w:hAnsi="Arial" w:cs="Arial"/>
          <w:sz w:val="24"/>
          <w:szCs w:val="24"/>
        </w:rPr>
        <w:t>ulture, and aims, it is strongly suggested that you check out the official website of Hyatt Hotels Corporation or any other hotel firm</w:t>
      </w:r>
      <w:r w:rsidR="008C5645" w:rsidRPr="007F1342">
        <w:rPr>
          <w:rFonts w:ascii="Arial" w:hAnsi="Arial" w:cs="Arial"/>
          <w:color w:val="222222"/>
          <w:sz w:val="24"/>
          <w:szCs w:val="24"/>
          <w:shd w:val="clear" w:color="auto" w:fill="FFFFFF"/>
        </w:rPr>
        <w:t xml:space="preserve"> (Bota 2014)</w:t>
      </w:r>
      <w:r w:rsidR="00270FE4" w:rsidRPr="007F1342">
        <w:rPr>
          <w:rFonts w:ascii="Arial" w:hAnsi="Arial" w:cs="Arial"/>
          <w:sz w:val="24"/>
          <w:szCs w:val="24"/>
        </w:rPr>
        <w:t>. In the event that you are looking for the most recent information, you might also consider looking at the most recent reports or press releases, as these documents offer the most recent information.</w:t>
      </w:r>
      <w:r w:rsidR="00990FF5" w:rsidRPr="007F1342">
        <w:rPr>
          <w:rFonts w:ascii="Arial" w:hAnsi="Arial" w:cs="Arial"/>
          <w:sz w:val="24"/>
          <w:szCs w:val="24"/>
        </w:rPr>
        <w:tab/>
      </w:r>
    </w:p>
    <w:p w14:paraId="05A57489" w14:textId="77777777" w:rsidR="006E7B81" w:rsidRPr="007F1342" w:rsidRDefault="006E7B81" w:rsidP="007F1342">
      <w:pPr>
        <w:pStyle w:val="Heading1"/>
        <w:spacing w:line="360" w:lineRule="auto"/>
        <w:jc w:val="both"/>
        <w:rPr>
          <w:rFonts w:ascii="Arial" w:hAnsi="Arial" w:cs="Arial"/>
          <w:color w:val="000000" w:themeColor="text1"/>
          <w:sz w:val="24"/>
          <w:szCs w:val="24"/>
          <w:u w:val="single"/>
        </w:rPr>
      </w:pPr>
      <w:bookmarkStart w:id="9" w:name="_Toc156734789"/>
      <w:bookmarkStart w:id="10" w:name="_Toc156739663"/>
      <w:r w:rsidRPr="007F1342">
        <w:rPr>
          <w:rFonts w:ascii="Arial" w:hAnsi="Arial" w:cs="Arial"/>
          <w:color w:val="000000" w:themeColor="text1"/>
          <w:sz w:val="24"/>
          <w:szCs w:val="24"/>
          <w:u w:val="single"/>
        </w:rPr>
        <w:t>Recent change initiatives, their impact and how well these were managed :</w:t>
      </w:r>
      <w:bookmarkEnd w:id="9"/>
      <w:bookmarkEnd w:id="10"/>
    </w:p>
    <w:p w14:paraId="37745295" w14:textId="77777777" w:rsidR="00270FE4" w:rsidRPr="007F1342" w:rsidRDefault="00270FE4" w:rsidP="007F1342">
      <w:pPr>
        <w:spacing w:line="360" w:lineRule="auto"/>
        <w:jc w:val="both"/>
        <w:rPr>
          <w:rFonts w:ascii="Arial" w:hAnsi="Arial" w:cs="Arial"/>
          <w:sz w:val="24"/>
          <w:szCs w:val="24"/>
        </w:rPr>
      </w:pPr>
    </w:p>
    <w:p w14:paraId="0490FB6B" w14:textId="77777777" w:rsidR="00990FF5" w:rsidRPr="007F1342" w:rsidRDefault="00270FE4" w:rsidP="007F1342">
      <w:pPr>
        <w:spacing w:line="360" w:lineRule="auto"/>
        <w:jc w:val="both"/>
        <w:rPr>
          <w:rFonts w:ascii="Arial" w:hAnsi="Arial" w:cs="Arial"/>
          <w:sz w:val="24"/>
          <w:szCs w:val="24"/>
        </w:rPr>
      </w:pPr>
      <w:r w:rsidRPr="007F1342">
        <w:rPr>
          <w:rFonts w:ascii="Arial" w:hAnsi="Arial" w:cs="Arial"/>
          <w:sz w:val="24"/>
          <w:szCs w:val="24"/>
        </w:rPr>
        <w:t>New hotel reforms by "Hyyat." were not in my January 2022 knowledge update. New or changed since my last update? Check Hyyat's news releases, official remarks, or publications for the latest and most accurate information. Hotels can undergo leadership</w:t>
      </w:r>
      <w:r w:rsidR="008C5645" w:rsidRPr="007F1342">
        <w:rPr>
          <w:rFonts w:ascii="Arial" w:hAnsi="Arial" w:cs="Arial"/>
          <w:color w:val="222222"/>
          <w:sz w:val="24"/>
          <w:szCs w:val="24"/>
          <w:shd w:val="clear" w:color="auto" w:fill="FFFFFF"/>
        </w:rPr>
        <w:t xml:space="preserve"> (Britchenko and Prytykin 2019)</w:t>
      </w:r>
      <w:r w:rsidRPr="007F1342">
        <w:rPr>
          <w:rFonts w:ascii="Arial" w:hAnsi="Arial" w:cs="Arial"/>
          <w:sz w:val="24"/>
          <w:szCs w:val="24"/>
        </w:rPr>
        <w:t>, rebranding, technology upgrades, sustainability, and organizational structure changes. I can describe change project management and impact without details:</w:t>
      </w:r>
    </w:p>
    <w:p w14:paraId="4909F0D1" w14:textId="77777777" w:rsidR="00270FE4" w:rsidRPr="007F1342" w:rsidRDefault="00270FE4" w:rsidP="007F1342">
      <w:pPr>
        <w:pStyle w:val="Heading2"/>
        <w:spacing w:line="360" w:lineRule="auto"/>
        <w:jc w:val="both"/>
        <w:rPr>
          <w:rFonts w:ascii="Arial" w:hAnsi="Arial" w:cs="Arial"/>
          <w:color w:val="auto"/>
          <w:sz w:val="24"/>
          <w:szCs w:val="24"/>
        </w:rPr>
      </w:pPr>
      <w:bookmarkStart w:id="11" w:name="_Toc156734790"/>
      <w:bookmarkStart w:id="12" w:name="_Toc156739664"/>
      <w:r w:rsidRPr="007F1342">
        <w:rPr>
          <w:rFonts w:ascii="Arial" w:hAnsi="Arial" w:cs="Arial"/>
          <w:color w:val="auto"/>
          <w:sz w:val="24"/>
          <w:szCs w:val="24"/>
        </w:rPr>
        <w:lastRenderedPageBreak/>
        <w:t>Communication:</w:t>
      </w:r>
      <w:bookmarkEnd w:id="11"/>
      <w:bookmarkEnd w:id="12"/>
    </w:p>
    <w:p w14:paraId="1D685D91" w14:textId="77777777" w:rsidR="00270FE4" w:rsidRPr="007F1342" w:rsidRDefault="00270FE4" w:rsidP="007F1342">
      <w:pPr>
        <w:pStyle w:val="ListParagraph"/>
        <w:numPr>
          <w:ilvl w:val="0"/>
          <w:numId w:val="8"/>
        </w:numPr>
        <w:spacing w:line="360" w:lineRule="auto"/>
        <w:jc w:val="both"/>
        <w:rPr>
          <w:rFonts w:ascii="Arial" w:hAnsi="Arial" w:cs="Arial"/>
          <w:sz w:val="24"/>
          <w:szCs w:val="24"/>
        </w:rPr>
      </w:pPr>
      <w:r w:rsidRPr="007F1342">
        <w:rPr>
          <w:rFonts w:ascii="Arial" w:hAnsi="Arial" w:cs="Arial"/>
          <w:sz w:val="24"/>
          <w:szCs w:val="24"/>
        </w:rPr>
        <w:t>Open communication often helps employee, consumer, and investor change projects thrive</w:t>
      </w:r>
      <w:r w:rsidR="008C5645" w:rsidRPr="007F1342">
        <w:rPr>
          <w:rFonts w:ascii="Arial" w:eastAsia="Times New Roman" w:hAnsi="Arial" w:cs="Arial"/>
          <w:color w:val="222222"/>
          <w:sz w:val="24"/>
          <w:szCs w:val="24"/>
        </w:rPr>
        <w:t xml:space="preserve"> (Sharma 2014)</w:t>
      </w:r>
      <w:r w:rsidRPr="007F1342">
        <w:rPr>
          <w:rFonts w:ascii="Arial" w:hAnsi="Arial" w:cs="Arial"/>
          <w:sz w:val="24"/>
          <w:szCs w:val="24"/>
        </w:rPr>
        <w:t>.</w:t>
      </w:r>
    </w:p>
    <w:p w14:paraId="47DA3CC5" w14:textId="77777777" w:rsidR="00270FE4" w:rsidRPr="007F1342" w:rsidRDefault="00270FE4" w:rsidP="007F1342">
      <w:pPr>
        <w:pStyle w:val="ListParagraph"/>
        <w:numPr>
          <w:ilvl w:val="0"/>
          <w:numId w:val="8"/>
        </w:numPr>
        <w:spacing w:line="360" w:lineRule="auto"/>
        <w:jc w:val="both"/>
        <w:rPr>
          <w:rFonts w:ascii="Arial" w:hAnsi="Arial" w:cs="Arial"/>
          <w:sz w:val="24"/>
          <w:szCs w:val="24"/>
        </w:rPr>
      </w:pPr>
      <w:r w:rsidRPr="007F1342">
        <w:rPr>
          <w:rFonts w:ascii="Arial" w:hAnsi="Arial" w:cs="Arial"/>
          <w:sz w:val="24"/>
          <w:szCs w:val="24"/>
        </w:rPr>
        <w:t>Effective communication maintains expectations and addresses changing issues.</w:t>
      </w:r>
    </w:p>
    <w:p w14:paraId="1A5A3B25" w14:textId="77777777" w:rsidR="00270FE4" w:rsidRPr="007F1342" w:rsidRDefault="00270FE4" w:rsidP="007F1342">
      <w:pPr>
        <w:pStyle w:val="Heading2"/>
        <w:spacing w:line="360" w:lineRule="auto"/>
        <w:jc w:val="both"/>
        <w:rPr>
          <w:rFonts w:ascii="Arial" w:hAnsi="Arial" w:cs="Arial"/>
          <w:color w:val="auto"/>
          <w:sz w:val="24"/>
          <w:szCs w:val="24"/>
        </w:rPr>
      </w:pPr>
      <w:bookmarkStart w:id="13" w:name="_Toc156734791"/>
      <w:bookmarkStart w:id="14" w:name="_Toc156739665"/>
      <w:r w:rsidRPr="007F1342">
        <w:rPr>
          <w:rFonts w:ascii="Arial" w:hAnsi="Arial" w:cs="Arial"/>
          <w:color w:val="auto"/>
          <w:sz w:val="24"/>
          <w:szCs w:val="24"/>
        </w:rPr>
        <w:t>Leadership Alignment:</w:t>
      </w:r>
      <w:bookmarkEnd w:id="13"/>
      <w:bookmarkEnd w:id="14"/>
    </w:p>
    <w:p w14:paraId="129BAB4C" w14:textId="77777777" w:rsidR="00270FE4" w:rsidRPr="007F1342" w:rsidRDefault="00270FE4" w:rsidP="007F1342">
      <w:pPr>
        <w:pStyle w:val="ListParagraph"/>
        <w:numPr>
          <w:ilvl w:val="0"/>
          <w:numId w:val="9"/>
        </w:numPr>
        <w:spacing w:line="360" w:lineRule="auto"/>
        <w:jc w:val="both"/>
        <w:rPr>
          <w:rFonts w:ascii="Arial" w:hAnsi="Arial" w:cs="Arial"/>
          <w:sz w:val="24"/>
          <w:szCs w:val="24"/>
        </w:rPr>
      </w:pPr>
      <w:r w:rsidRPr="007F1342">
        <w:rPr>
          <w:rFonts w:ascii="Arial" w:hAnsi="Arial" w:cs="Arial"/>
          <w:sz w:val="24"/>
          <w:szCs w:val="24"/>
        </w:rPr>
        <w:t>Leadership must back the transformation initiative's goals.</w:t>
      </w:r>
    </w:p>
    <w:p w14:paraId="79074691" w14:textId="77777777" w:rsidR="00270FE4" w:rsidRPr="007F1342" w:rsidRDefault="00270FE4" w:rsidP="007F1342">
      <w:pPr>
        <w:pStyle w:val="ListParagraph"/>
        <w:numPr>
          <w:ilvl w:val="0"/>
          <w:numId w:val="9"/>
        </w:numPr>
        <w:spacing w:line="360" w:lineRule="auto"/>
        <w:jc w:val="both"/>
        <w:rPr>
          <w:rFonts w:ascii="Arial" w:hAnsi="Arial" w:cs="Arial"/>
          <w:sz w:val="24"/>
          <w:szCs w:val="24"/>
        </w:rPr>
      </w:pPr>
      <w:r w:rsidRPr="007F1342">
        <w:rPr>
          <w:rFonts w:ascii="Arial" w:hAnsi="Arial" w:cs="Arial"/>
          <w:sz w:val="24"/>
          <w:szCs w:val="24"/>
        </w:rPr>
        <w:t>Leadership commitment is needed for organizational change</w:t>
      </w:r>
      <w:r w:rsidR="008C5645" w:rsidRPr="007F1342">
        <w:rPr>
          <w:rFonts w:ascii="Arial" w:hAnsi="Arial" w:cs="Arial"/>
          <w:color w:val="222222"/>
          <w:sz w:val="24"/>
          <w:szCs w:val="24"/>
          <w:shd w:val="clear" w:color="auto" w:fill="FFFFFF"/>
        </w:rPr>
        <w:t xml:space="preserve"> (Gröschl 2011)</w:t>
      </w:r>
      <w:r w:rsidRPr="007F1342">
        <w:rPr>
          <w:rFonts w:ascii="Arial" w:hAnsi="Arial" w:cs="Arial"/>
          <w:sz w:val="24"/>
          <w:szCs w:val="24"/>
        </w:rPr>
        <w:t>.</w:t>
      </w:r>
    </w:p>
    <w:p w14:paraId="272B1F37" w14:textId="77777777" w:rsidR="00270FE4" w:rsidRPr="007F1342" w:rsidRDefault="00270FE4" w:rsidP="007F1342">
      <w:pPr>
        <w:pStyle w:val="Heading2"/>
        <w:spacing w:line="360" w:lineRule="auto"/>
        <w:jc w:val="both"/>
        <w:rPr>
          <w:rFonts w:ascii="Arial" w:hAnsi="Arial" w:cs="Arial"/>
          <w:color w:val="auto"/>
          <w:sz w:val="24"/>
          <w:szCs w:val="24"/>
        </w:rPr>
      </w:pPr>
      <w:bookmarkStart w:id="15" w:name="_Toc156734792"/>
      <w:bookmarkStart w:id="16" w:name="_Toc156739666"/>
      <w:r w:rsidRPr="007F1342">
        <w:rPr>
          <w:rFonts w:ascii="Arial" w:hAnsi="Arial" w:cs="Arial"/>
          <w:color w:val="auto"/>
          <w:sz w:val="24"/>
          <w:szCs w:val="24"/>
        </w:rPr>
        <w:t>Employee Engagement:</w:t>
      </w:r>
      <w:bookmarkEnd w:id="15"/>
      <w:bookmarkEnd w:id="16"/>
    </w:p>
    <w:p w14:paraId="3C59423E" w14:textId="77777777" w:rsidR="00270FE4" w:rsidRPr="007F1342" w:rsidRDefault="00270FE4" w:rsidP="007F1342">
      <w:pPr>
        <w:pStyle w:val="ListParagraph"/>
        <w:numPr>
          <w:ilvl w:val="0"/>
          <w:numId w:val="10"/>
        </w:numPr>
        <w:spacing w:line="360" w:lineRule="auto"/>
        <w:jc w:val="both"/>
        <w:rPr>
          <w:rFonts w:ascii="Arial" w:hAnsi="Arial" w:cs="Arial"/>
          <w:sz w:val="24"/>
          <w:szCs w:val="24"/>
        </w:rPr>
      </w:pPr>
      <w:r w:rsidRPr="007F1342">
        <w:rPr>
          <w:rFonts w:ascii="Arial" w:hAnsi="Arial" w:cs="Arial"/>
          <w:sz w:val="24"/>
          <w:szCs w:val="24"/>
        </w:rPr>
        <w:t>Change is easier with employee participation.</w:t>
      </w:r>
    </w:p>
    <w:p w14:paraId="474F2661" w14:textId="77777777" w:rsidR="00270FE4" w:rsidRPr="007F1342" w:rsidRDefault="00270FE4" w:rsidP="007F1342">
      <w:pPr>
        <w:pStyle w:val="ListParagraph"/>
        <w:numPr>
          <w:ilvl w:val="0"/>
          <w:numId w:val="10"/>
        </w:numPr>
        <w:spacing w:line="360" w:lineRule="auto"/>
        <w:jc w:val="both"/>
        <w:rPr>
          <w:rFonts w:ascii="Arial" w:hAnsi="Arial" w:cs="Arial"/>
          <w:sz w:val="24"/>
          <w:szCs w:val="24"/>
        </w:rPr>
      </w:pPr>
      <w:r w:rsidRPr="007F1342">
        <w:rPr>
          <w:rFonts w:ascii="Arial" w:hAnsi="Arial" w:cs="Arial"/>
          <w:sz w:val="24"/>
          <w:szCs w:val="24"/>
        </w:rPr>
        <w:t>Any change initiative requires employee input</w:t>
      </w:r>
      <w:r w:rsidR="008C5645" w:rsidRPr="007F1342">
        <w:rPr>
          <w:rFonts w:ascii="Arial" w:hAnsi="Arial" w:cs="Arial"/>
          <w:color w:val="222222"/>
          <w:sz w:val="24"/>
          <w:szCs w:val="24"/>
          <w:shd w:val="clear" w:color="auto" w:fill="FFFFFF"/>
        </w:rPr>
        <w:t xml:space="preserve"> (Mason 2012)</w:t>
      </w:r>
      <w:r w:rsidRPr="007F1342">
        <w:rPr>
          <w:rFonts w:ascii="Arial" w:hAnsi="Arial" w:cs="Arial"/>
          <w:sz w:val="24"/>
          <w:szCs w:val="24"/>
        </w:rPr>
        <w:t>, training, and support.</w:t>
      </w:r>
    </w:p>
    <w:p w14:paraId="4280399F" w14:textId="77777777" w:rsidR="00270FE4" w:rsidRPr="007F1342" w:rsidRDefault="00270FE4" w:rsidP="007F1342">
      <w:pPr>
        <w:pStyle w:val="Heading2"/>
        <w:spacing w:line="360" w:lineRule="auto"/>
        <w:jc w:val="both"/>
        <w:rPr>
          <w:rFonts w:ascii="Arial" w:hAnsi="Arial" w:cs="Arial"/>
          <w:color w:val="auto"/>
          <w:sz w:val="24"/>
          <w:szCs w:val="24"/>
        </w:rPr>
      </w:pPr>
      <w:bookmarkStart w:id="17" w:name="_Toc156734793"/>
      <w:bookmarkStart w:id="18" w:name="_Toc156739667"/>
      <w:r w:rsidRPr="007F1342">
        <w:rPr>
          <w:rFonts w:ascii="Arial" w:hAnsi="Arial" w:cs="Arial"/>
          <w:color w:val="auto"/>
          <w:sz w:val="24"/>
          <w:szCs w:val="24"/>
        </w:rPr>
        <w:t>Assessment of Impact:</w:t>
      </w:r>
      <w:bookmarkEnd w:id="17"/>
      <w:bookmarkEnd w:id="18"/>
    </w:p>
    <w:p w14:paraId="4C2F4F32" w14:textId="77777777" w:rsidR="00270FE4" w:rsidRPr="007F1342" w:rsidRDefault="00270FE4" w:rsidP="007F1342">
      <w:pPr>
        <w:pStyle w:val="ListParagraph"/>
        <w:numPr>
          <w:ilvl w:val="0"/>
          <w:numId w:val="11"/>
        </w:numPr>
        <w:spacing w:line="360" w:lineRule="auto"/>
        <w:jc w:val="both"/>
        <w:rPr>
          <w:rFonts w:ascii="Arial" w:hAnsi="Arial" w:cs="Arial"/>
          <w:sz w:val="24"/>
          <w:szCs w:val="24"/>
        </w:rPr>
      </w:pPr>
      <w:r w:rsidRPr="007F1342">
        <w:rPr>
          <w:rFonts w:ascii="Arial" w:hAnsi="Arial" w:cs="Arial"/>
          <w:sz w:val="24"/>
          <w:szCs w:val="24"/>
        </w:rPr>
        <w:t>Operations, finances, customer experience</w:t>
      </w:r>
      <w:r w:rsidR="008C5645" w:rsidRPr="007F1342">
        <w:rPr>
          <w:rFonts w:ascii="Arial" w:eastAsia="Times New Roman" w:hAnsi="Arial" w:cs="Arial"/>
          <w:color w:val="222222"/>
          <w:sz w:val="24"/>
          <w:szCs w:val="24"/>
        </w:rPr>
        <w:t xml:space="preserve"> (SHANK 1981)</w:t>
      </w:r>
      <w:r w:rsidRPr="007F1342">
        <w:rPr>
          <w:rFonts w:ascii="Arial" w:hAnsi="Arial" w:cs="Arial"/>
          <w:sz w:val="24"/>
          <w:szCs w:val="24"/>
        </w:rPr>
        <w:t>, and employee morale are assessed after change projects.</w:t>
      </w:r>
    </w:p>
    <w:p w14:paraId="4DFE011D" w14:textId="77777777" w:rsidR="00270FE4" w:rsidRPr="007F1342" w:rsidRDefault="00270FE4" w:rsidP="007F1342">
      <w:pPr>
        <w:pStyle w:val="ListParagraph"/>
        <w:numPr>
          <w:ilvl w:val="0"/>
          <w:numId w:val="11"/>
        </w:numPr>
        <w:spacing w:line="360" w:lineRule="auto"/>
        <w:jc w:val="both"/>
        <w:rPr>
          <w:rFonts w:ascii="Arial" w:hAnsi="Arial" w:cs="Arial"/>
          <w:sz w:val="24"/>
          <w:szCs w:val="24"/>
        </w:rPr>
      </w:pPr>
      <w:r w:rsidRPr="007F1342">
        <w:rPr>
          <w:rFonts w:ascii="Arial" w:hAnsi="Arial" w:cs="Arial"/>
          <w:sz w:val="24"/>
          <w:szCs w:val="24"/>
        </w:rPr>
        <w:t>This assessment helps mitigate difficulties.</w:t>
      </w:r>
    </w:p>
    <w:p w14:paraId="247D881C" w14:textId="77777777" w:rsidR="00270FE4" w:rsidRPr="007F1342" w:rsidRDefault="00270FE4" w:rsidP="007F1342">
      <w:pPr>
        <w:pStyle w:val="Heading2"/>
        <w:spacing w:line="360" w:lineRule="auto"/>
        <w:jc w:val="both"/>
        <w:rPr>
          <w:rFonts w:ascii="Arial" w:hAnsi="Arial" w:cs="Arial"/>
          <w:color w:val="auto"/>
          <w:sz w:val="24"/>
          <w:szCs w:val="24"/>
        </w:rPr>
      </w:pPr>
      <w:bookmarkStart w:id="19" w:name="_Toc156734794"/>
      <w:bookmarkStart w:id="20" w:name="_Toc156739668"/>
      <w:r w:rsidRPr="007F1342">
        <w:rPr>
          <w:rFonts w:ascii="Arial" w:hAnsi="Arial" w:cs="Arial"/>
          <w:color w:val="auto"/>
          <w:sz w:val="24"/>
          <w:szCs w:val="24"/>
        </w:rPr>
        <w:t>Monitoring/Adaptation:</w:t>
      </w:r>
      <w:bookmarkEnd w:id="19"/>
      <w:bookmarkEnd w:id="20"/>
    </w:p>
    <w:p w14:paraId="7EDB5417" w14:textId="77777777" w:rsidR="00270FE4" w:rsidRPr="007F1342" w:rsidRDefault="00270FE4" w:rsidP="007F1342">
      <w:pPr>
        <w:pStyle w:val="ListParagraph"/>
        <w:numPr>
          <w:ilvl w:val="0"/>
          <w:numId w:val="12"/>
        </w:numPr>
        <w:spacing w:line="360" w:lineRule="auto"/>
        <w:jc w:val="both"/>
        <w:rPr>
          <w:rFonts w:ascii="Arial" w:hAnsi="Arial" w:cs="Arial"/>
          <w:sz w:val="24"/>
          <w:szCs w:val="24"/>
        </w:rPr>
      </w:pPr>
      <w:r w:rsidRPr="007F1342">
        <w:rPr>
          <w:rFonts w:ascii="Arial" w:hAnsi="Arial" w:cs="Arial"/>
          <w:sz w:val="24"/>
          <w:szCs w:val="24"/>
        </w:rPr>
        <w:t>Continuous change monitoring allows changes.</w:t>
      </w:r>
    </w:p>
    <w:p w14:paraId="3F35DFDB" w14:textId="77777777" w:rsidR="00270FE4" w:rsidRPr="007F1342" w:rsidRDefault="00270FE4" w:rsidP="007F1342">
      <w:pPr>
        <w:pStyle w:val="ListParagraph"/>
        <w:numPr>
          <w:ilvl w:val="0"/>
          <w:numId w:val="12"/>
        </w:numPr>
        <w:spacing w:line="360" w:lineRule="auto"/>
        <w:jc w:val="both"/>
        <w:rPr>
          <w:rFonts w:ascii="Arial" w:hAnsi="Arial" w:cs="Arial"/>
          <w:sz w:val="24"/>
          <w:szCs w:val="24"/>
        </w:rPr>
      </w:pPr>
      <w:r w:rsidRPr="007F1342">
        <w:rPr>
          <w:rFonts w:ascii="Arial" w:hAnsi="Arial" w:cs="Arial"/>
          <w:sz w:val="24"/>
          <w:szCs w:val="24"/>
        </w:rPr>
        <w:t>Organizations should adapt their strategy to feedback and changing conditions</w:t>
      </w:r>
      <w:r w:rsidR="008C5645" w:rsidRPr="007F1342">
        <w:rPr>
          <w:rFonts w:ascii="Arial" w:hAnsi="Arial" w:cs="Arial"/>
          <w:color w:val="222222"/>
          <w:sz w:val="24"/>
          <w:szCs w:val="24"/>
          <w:shd w:val="clear" w:color="auto" w:fill="FFFFFF"/>
        </w:rPr>
        <w:t xml:space="preserve"> (Morken 1994)</w:t>
      </w:r>
      <w:r w:rsidRPr="007F1342">
        <w:rPr>
          <w:rFonts w:ascii="Arial" w:hAnsi="Arial" w:cs="Arial"/>
          <w:sz w:val="24"/>
          <w:szCs w:val="24"/>
        </w:rPr>
        <w:t>.</w:t>
      </w:r>
    </w:p>
    <w:p w14:paraId="10D9A4CF" w14:textId="77777777" w:rsidR="00270FE4" w:rsidRPr="007F1342" w:rsidRDefault="00270FE4" w:rsidP="007F1342">
      <w:pPr>
        <w:pStyle w:val="Heading2"/>
        <w:spacing w:line="360" w:lineRule="auto"/>
        <w:jc w:val="both"/>
        <w:rPr>
          <w:rFonts w:ascii="Arial" w:hAnsi="Arial" w:cs="Arial"/>
          <w:color w:val="auto"/>
          <w:sz w:val="24"/>
          <w:szCs w:val="24"/>
        </w:rPr>
      </w:pPr>
      <w:bookmarkStart w:id="21" w:name="_Toc156734795"/>
      <w:bookmarkStart w:id="22" w:name="_Toc156739669"/>
      <w:r w:rsidRPr="007F1342">
        <w:rPr>
          <w:rFonts w:ascii="Arial" w:hAnsi="Arial" w:cs="Arial"/>
          <w:color w:val="auto"/>
          <w:sz w:val="24"/>
          <w:szCs w:val="24"/>
        </w:rPr>
        <w:t>Measure Success:</w:t>
      </w:r>
      <w:bookmarkEnd w:id="21"/>
      <w:bookmarkEnd w:id="22"/>
    </w:p>
    <w:p w14:paraId="08946149" w14:textId="77777777" w:rsidR="00270FE4" w:rsidRPr="007F1342" w:rsidRDefault="00270FE4" w:rsidP="007F1342">
      <w:pPr>
        <w:pStyle w:val="ListParagraph"/>
        <w:numPr>
          <w:ilvl w:val="0"/>
          <w:numId w:val="13"/>
        </w:numPr>
        <w:spacing w:line="360" w:lineRule="auto"/>
        <w:jc w:val="both"/>
        <w:rPr>
          <w:rFonts w:ascii="Arial" w:hAnsi="Arial" w:cs="Arial"/>
          <w:sz w:val="24"/>
          <w:szCs w:val="24"/>
        </w:rPr>
      </w:pPr>
      <w:r w:rsidRPr="007F1342">
        <w:rPr>
          <w:rFonts w:ascii="Arial" w:hAnsi="Arial" w:cs="Arial"/>
          <w:sz w:val="24"/>
          <w:szCs w:val="24"/>
        </w:rPr>
        <w:t>Setting KPIs aids change project evaluation.</w:t>
      </w:r>
    </w:p>
    <w:p w14:paraId="3F64D6F5" w14:textId="77777777" w:rsidR="00270FE4" w:rsidRPr="007F1342" w:rsidRDefault="00270FE4" w:rsidP="007F1342">
      <w:pPr>
        <w:pStyle w:val="ListParagraph"/>
        <w:numPr>
          <w:ilvl w:val="0"/>
          <w:numId w:val="13"/>
        </w:numPr>
        <w:spacing w:line="360" w:lineRule="auto"/>
        <w:jc w:val="both"/>
        <w:rPr>
          <w:rFonts w:ascii="Arial" w:hAnsi="Arial" w:cs="Arial"/>
          <w:sz w:val="24"/>
          <w:szCs w:val="24"/>
        </w:rPr>
      </w:pPr>
      <w:r w:rsidRPr="007F1342">
        <w:rPr>
          <w:rFonts w:ascii="Arial" w:hAnsi="Arial" w:cs="Arial"/>
          <w:sz w:val="24"/>
          <w:szCs w:val="24"/>
        </w:rPr>
        <w:t>Regular evaluations show target achievement</w:t>
      </w:r>
      <w:r w:rsidR="008C5645" w:rsidRPr="007F1342">
        <w:rPr>
          <w:rFonts w:ascii="Arial" w:hAnsi="Arial" w:cs="Arial"/>
          <w:color w:val="222222"/>
          <w:sz w:val="24"/>
          <w:szCs w:val="24"/>
          <w:shd w:val="clear" w:color="auto" w:fill="FFFFFF"/>
        </w:rPr>
        <w:t xml:space="preserve"> (Ackovska, 2017)</w:t>
      </w:r>
      <w:r w:rsidRPr="007F1342">
        <w:rPr>
          <w:rFonts w:ascii="Arial" w:hAnsi="Arial" w:cs="Arial"/>
          <w:sz w:val="24"/>
          <w:szCs w:val="24"/>
        </w:rPr>
        <w:t>.</w:t>
      </w:r>
    </w:p>
    <w:p w14:paraId="1A9739A4" w14:textId="77777777" w:rsidR="0002487B" w:rsidRPr="007F1342" w:rsidRDefault="0002487B" w:rsidP="007F1342">
      <w:pPr>
        <w:spacing w:line="360" w:lineRule="auto"/>
        <w:jc w:val="both"/>
        <w:rPr>
          <w:rFonts w:ascii="Arial" w:hAnsi="Arial" w:cs="Arial"/>
          <w:sz w:val="24"/>
          <w:szCs w:val="24"/>
        </w:rPr>
      </w:pPr>
      <w:r w:rsidRPr="007F1342">
        <w:rPr>
          <w:rFonts w:ascii="Arial" w:hAnsi="Arial" w:cs="Arial"/>
          <w:sz w:val="24"/>
          <w:szCs w:val="24"/>
        </w:rPr>
        <w:t xml:space="preserve">If </w:t>
      </w:r>
      <w:r w:rsidR="00020C57">
        <w:rPr>
          <w:rFonts w:ascii="Arial" w:hAnsi="Arial" w:cs="Arial"/>
          <w:sz w:val="24"/>
          <w:szCs w:val="24"/>
        </w:rPr>
        <w:t xml:space="preserve">we </w:t>
      </w:r>
      <w:r w:rsidRPr="007F1342">
        <w:rPr>
          <w:rFonts w:ascii="Arial" w:hAnsi="Arial" w:cs="Arial"/>
          <w:sz w:val="24"/>
          <w:szCs w:val="24"/>
        </w:rPr>
        <w:t>are looking for the most accurate and up-to-date information regarding Hyyat's (or the applicable hotel group's) recent transformation projects</w:t>
      </w:r>
      <w:r w:rsidR="008C5645" w:rsidRPr="007F1342">
        <w:rPr>
          <w:rFonts w:ascii="Arial" w:hAnsi="Arial" w:cs="Arial"/>
          <w:color w:val="222222"/>
          <w:sz w:val="24"/>
          <w:szCs w:val="24"/>
          <w:shd w:val="clear" w:color="auto" w:fill="FFFFFF"/>
        </w:rPr>
        <w:t xml:space="preserve"> (Janković 2015)</w:t>
      </w:r>
      <w:r w:rsidRPr="007F1342">
        <w:rPr>
          <w:rFonts w:ascii="Arial" w:hAnsi="Arial" w:cs="Arial"/>
          <w:sz w:val="24"/>
          <w:szCs w:val="24"/>
        </w:rPr>
        <w:t>, please ensure that you consult official sources such as the company's website, press releases</w:t>
      </w:r>
      <w:r w:rsidR="001B0B1A" w:rsidRPr="007F1342">
        <w:rPr>
          <w:rFonts w:ascii="Arial" w:hAnsi="Arial" w:cs="Arial"/>
          <w:color w:val="222222"/>
          <w:sz w:val="24"/>
          <w:szCs w:val="24"/>
          <w:shd w:val="clear" w:color="auto" w:fill="FFFFFF"/>
        </w:rPr>
        <w:t xml:space="preserve"> (Hossin  2016)</w:t>
      </w:r>
      <w:r w:rsidRPr="007F1342">
        <w:rPr>
          <w:rFonts w:ascii="Arial" w:hAnsi="Arial" w:cs="Arial"/>
          <w:sz w:val="24"/>
          <w:szCs w:val="24"/>
        </w:rPr>
        <w:t>, or recent publications.</w:t>
      </w:r>
    </w:p>
    <w:p w14:paraId="368B0ABE" w14:textId="77777777" w:rsidR="006E7B81" w:rsidRPr="007F1342" w:rsidRDefault="006E7B81" w:rsidP="007F1342">
      <w:pPr>
        <w:pStyle w:val="Heading1"/>
        <w:spacing w:line="360" w:lineRule="auto"/>
        <w:jc w:val="both"/>
        <w:rPr>
          <w:rFonts w:ascii="Arial" w:hAnsi="Arial" w:cs="Arial"/>
          <w:color w:val="000000" w:themeColor="text1"/>
          <w:sz w:val="24"/>
          <w:szCs w:val="24"/>
          <w:u w:val="single"/>
        </w:rPr>
      </w:pPr>
      <w:bookmarkStart w:id="23" w:name="_Toc156734796"/>
      <w:bookmarkStart w:id="24" w:name="_Toc156739670"/>
      <w:r w:rsidRPr="007F1342">
        <w:rPr>
          <w:rFonts w:ascii="Arial" w:hAnsi="Arial" w:cs="Arial"/>
          <w:color w:val="000000" w:themeColor="text1"/>
          <w:sz w:val="24"/>
          <w:szCs w:val="24"/>
          <w:u w:val="single"/>
        </w:rPr>
        <w:t>The organisation’s strategic direction and current business performance:</w:t>
      </w:r>
      <w:bookmarkEnd w:id="23"/>
      <w:bookmarkEnd w:id="24"/>
    </w:p>
    <w:p w14:paraId="0F27DD6A" w14:textId="77777777" w:rsidR="0002487B" w:rsidRPr="007F1342" w:rsidRDefault="0002487B" w:rsidP="007F1342">
      <w:pPr>
        <w:spacing w:line="360" w:lineRule="auto"/>
        <w:jc w:val="both"/>
        <w:rPr>
          <w:rFonts w:ascii="Arial" w:hAnsi="Arial" w:cs="Arial"/>
          <w:sz w:val="24"/>
          <w:szCs w:val="24"/>
        </w:rPr>
      </w:pPr>
    </w:p>
    <w:p w14:paraId="0765DC71" w14:textId="77777777" w:rsidR="0002487B" w:rsidRPr="007F1342" w:rsidRDefault="0081028B" w:rsidP="007F1342">
      <w:pPr>
        <w:spacing w:line="360" w:lineRule="auto"/>
        <w:jc w:val="both"/>
        <w:rPr>
          <w:rFonts w:ascii="Arial" w:hAnsi="Arial" w:cs="Arial"/>
          <w:sz w:val="24"/>
          <w:szCs w:val="24"/>
        </w:rPr>
      </w:pPr>
      <w:r>
        <w:rPr>
          <w:rFonts w:ascii="Arial" w:hAnsi="Arial" w:cs="Arial"/>
          <w:sz w:val="24"/>
          <w:szCs w:val="24"/>
        </w:rPr>
        <w:lastRenderedPageBreak/>
        <w:t>I</w:t>
      </w:r>
      <w:r w:rsidR="0002487B" w:rsidRPr="007F1342">
        <w:rPr>
          <w:rFonts w:ascii="Arial" w:hAnsi="Arial" w:cs="Arial"/>
          <w:sz w:val="24"/>
          <w:szCs w:val="24"/>
        </w:rPr>
        <w:t xml:space="preserve"> able to present a general summary of the data that you might find concerning the strategic direction and business performance of a hotel company</w:t>
      </w:r>
      <w:r w:rsidR="001B0B1A" w:rsidRPr="007F1342">
        <w:rPr>
          <w:rFonts w:ascii="Arial" w:hAnsi="Arial" w:cs="Arial"/>
          <w:color w:val="222222"/>
          <w:sz w:val="24"/>
          <w:szCs w:val="24"/>
          <w:shd w:val="clear" w:color="auto" w:fill="FFFFFF"/>
        </w:rPr>
        <w:t xml:space="preserve"> (Lim  2016)</w:t>
      </w:r>
      <w:r w:rsidR="0002487B" w:rsidRPr="007F1342">
        <w:rPr>
          <w:rFonts w:ascii="Arial" w:hAnsi="Arial" w:cs="Arial"/>
          <w:sz w:val="24"/>
          <w:szCs w:val="24"/>
        </w:rPr>
        <w:t>. These facts include the following:</w:t>
      </w:r>
    </w:p>
    <w:p w14:paraId="69C67F9D" w14:textId="77777777" w:rsidR="0002487B" w:rsidRPr="007F1342" w:rsidRDefault="0002487B" w:rsidP="007F1342">
      <w:pPr>
        <w:pStyle w:val="Heading2"/>
        <w:spacing w:line="360" w:lineRule="auto"/>
        <w:jc w:val="both"/>
        <w:rPr>
          <w:rFonts w:ascii="Arial" w:hAnsi="Arial" w:cs="Arial"/>
          <w:color w:val="auto"/>
          <w:sz w:val="24"/>
          <w:szCs w:val="24"/>
        </w:rPr>
      </w:pPr>
      <w:bookmarkStart w:id="25" w:name="_Toc156734797"/>
      <w:bookmarkStart w:id="26" w:name="_Toc156739671"/>
      <w:r w:rsidRPr="007F1342">
        <w:rPr>
          <w:rFonts w:ascii="Arial" w:hAnsi="Arial" w:cs="Arial"/>
          <w:color w:val="auto"/>
          <w:sz w:val="24"/>
          <w:szCs w:val="24"/>
        </w:rPr>
        <w:t>Strategic Direction:</w:t>
      </w:r>
      <w:bookmarkEnd w:id="25"/>
      <w:bookmarkEnd w:id="26"/>
    </w:p>
    <w:p w14:paraId="7F1A9C72" w14:textId="77777777" w:rsidR="0002487B" w:rsidRPr="007F1342" w:rsidRDefault="0002487B" w:rsidP="007F1342">
      <w:pPr>
        <w:pStyle w:val="ListParagraph"/>
        <w:numPr>
          <w:ilvl w:val="0"/>
          <w:numId w:val="14"/>
        </w:numPr>
        <w:spacing w:line="360" w:lineRule="auto"/>
        <w:jc w:val="both"/>
        <w:rPr>
          <w:rFonts w:ascii="Arial" w:hAnsi="Arial" w:cs="Arial"/>
          <w:sz w:val="24"/>
          <w:szCs w:val="24"/>
        </w:rPr>
      </w:pPr>
      <w:r w:rsidRPr="007F1342">
        <w:rPr>
          <w:rFonts w:ascii="Arial" w:hAnsi="Arial" w:cs="Arial"/>
          <w:sz w:val="24"/>
          <w:szCs w:val="24"/>
        </w:rPr>
        <w:t>The majority of the time, hotel organizations concentrate their efforts on extending their presence in significant markets by either building new properties or engaging into strategic alliances</w:t>
      </w:r>
      <w:r w:rsidR="001B0B1A" w:rsidRPr="007F1342">
        <w:rPr>
          <w:rFonts w:ascii="Arial" w:hAnsi="Arial" w:cs="Arial"/>
          <w:color w:val="222222"/>
          <w:sz w:val="24"/>
          <w:szCs w:val="24"/>
          <w:shd w:val="clear" w:color="auto" w:fill="FFFFFF"/>
        </w:rPr>
        <w:t xml:space="preserve"> (Palakurthi 2008)</w:t>
      </w:r>
      <w:r w:rsidRPr="007F1342">
        <w:rPr>
          <w:rFonts w:ascii="Arial" w:hAnsi="Arial" w:cs="Arial"/>
          <w:sz w:val="24"/>
          <w:szCs w:val="24"/>
        </w:rPr>
        <w:t>. All of this is done with the intention of increasing their market share. Many organizations in the hospitality industry employ these strategies on a regular basis.</w:t>
      </w:r>
    </w:p>
    <w:p w14:paraId="3AF0CFA1" w14:textId="77777777" w:rsidR="0002487B" w:rsidRPr="007F1342" w:rsidRDefault="0002487B" w:rsidP="007F1342">
      <w:pPr>
        <w:pStyle w:val="ListParagraph"/>
        <w:numPr>
          <w:ilvl w:val="0"/>
          <w:numId w:val="14"/>
        </w:numPr>
        <w:spacing w:line="360" w:lineRule="auto"/>
        <w:jc w:val="both"/>
        <w:rPr>
          <w:rFonts w:ascii="Arial" w:hAnsi="Arial" w:cs="Arial"/>
          <w:sz w:val="24"/>
          <w:szCs w:val="24"/>
        </w:rPr>
      </w:pPr>
      <w:r w:rsidRPr="007F1342">
        <w:rPr>
          <w:rFonts w:ascii="Arial" w:hAnsi="Arial" w:cs="Arial"/>
          <w:sz w:val="24"/>
          <w:szCs w:val="24"/>
        </w:rPr>
        <w:t>Instead of concentrating on enhancing and differentiating their brands, companies can choose to concentrate on enhancing their brands in order to accommodate the tastes of their customers</w:t>
      </w:r>
      <w:r w:rsidR="001B0B1A" w:rsidRPr="007F1342">
        <w:rPr>
          <w:rFonts w:ascii="Arial" w:hAnsi="Arial" w:cs="Arial"/>
          <w:color w:val="222222"/>
          <w:sz w:val="24"/>
          <w:szCs w:val="24"/>
          <w:shd w:val="clear" w:color="auto" w:fill="FFFFFF"/>
        </w:rPr>
        <w:t xml:space="preserve"> (Rosch 1987)</w:t>
      </w:r>
      <w:r w:rsidRPr="007F1342">
        <w:rPr>
          <w:rFonts w:ascii="Arial" w:hAnsi="Arial" w:cs="Arial"/>
          <w:sz w:val="24"/>
          <w:szCs w:val="24"/>
        </w:rPr>
        <w:t>, which are constantly shifting.</w:t>
      </w:r>
    </w:p>
    <w:p w14:paraId="435A2409" w14:textId="77777777" w:rsidR="0002487B" w:rsidRPr="007F1342" w:rsidRDefault="0002487B" w:rsidP="007F1342">
      <w:pPr>
        <w:pStyle w:val="ListParagraph"/>
        <w:numPr>
          <w:ilvl w:val="0"/>
          <w:numId w:val="14"/>
        </w:numPr>
        <w:spacing w:line="360" w:lineRule="auto"/>
        <w:jc w:val="both"/>
        <w:rPr>
          <w:rFonts w:ascii="Arial" w:hAnsi="Arial" w:cs="Arial"/>
          <w:sz w:val="24"/>
          <w:szCs w:val="24"/>
        </w:rPr>
      </w:pPr>
      <w:r w:rsidRPr="007F1342">
        <w:rPr>
          <w:rFonts w:ascii="Arial" w:hAnsi="Arial" w:cs="Arial"/>
          <w:sz w:val="24"/>
          <w:szCs w:val="24"/>
        </w:rPr>
        <w:t>One of the most common strategic goals is to integrate technology in order to improve the customer experience and boost the efficiency of operations</w:t>
      </w:r>
      <w:r w:rsidR="001B0B1A" w:rsidRPr="007F1342">
        <w:rPr>
          <w:rFonts w:ascii="Arial" w:hAnsi="Arial" w:cs="Arial"/>
          <w:color w:val="222222"/>
          <w:sz w:val="24"/>
          <w:szCs w:val="24"/>
          <w:shd w:val="clear" w:color="auto" w:fill="FFFFFF"/>
        </w:rPr>
        <w:t xml:space="preserve"> (Catana and Toma 2021)</w:t>
      </w:r>
      <w:r w:rsidRPr="007F1342">
        <w:rPr>
          <w:rFonts w:ascii="Arial" w:hAnsi="Arial" w:cs="Arial"/>
          <w:sz w:val="24"/>
          <w:szCs w:val="24"/>
        </w:rPr>
        <w:t>. This is one of the most common strategic goals.</w:t>
      </w:r>
    </w:p>
    <w:p w14:paraId="74255139" w14:textId="77777777" w:rsidR="0002487B" w:rsidRPr="007F1342" w:rsidRDefault="0002487B" w:rsidP="007F1342">
      <w:pPr>
        <w:pStyle w:val="ListParagraph"/>
        <w:numPr>
          <w:ilvl w:val="0"/>
          <w:numId w:val="14"/>
        </w:numPr>
        <w:spacing w:line="360" w:lineRule="auto"/>
        <w:jc w:val="both"/>
        <w:rPr>
          <w:rFonts w:ascii="Arial" w:hAnsi="Arial" w:cs="Arial"/>
          <w:sz w:val="24"/>
          <w:szCs w:val="24"/>
        </w:rPr>
      </w:pPr>
      <w:r w:rsidRPr="007F1342">
        <w:rPr>
          <w:rFonts w:ascii="Arial" w:hAnsi="Arial" w:cs="Arial"/>
          <w:sz w:val="24"/>
          <w:szCs w:val="24"/>
        </w:rPr>
        <w:t xml:space="preserve">There </w:t>
      </w:r>
      <w:r w:rsidR="00C63EAB">
        <w:rPr>
          <w:rFonts w:ascii="Arial" w:hAnsi="Arial" w:cs="Arial"/>
          <w:sz w:val="24"/>
          <w:szCs w:val="24"/>
        </w:rPr>
        <w:t xml:space="preserve">is </w:t>
      </w:r>
      <w:r w:rsidRPr="007F1342">
        <w:rPr>
          <w:rFonts w:ascii="Arial" w:hAnsi="Arial" w:cs="Arial"/>
          <w:sz w:val="24"/>
          <w:szCs w:val="24"/>
        </w:rPr>
        <w:t>a great number of hotel organizations that are increasingly adopting environmentally friendly business practices into their operations as component of their overall strategy orientation</w:t>
      </w:r>
      <w:r w:rsidR="001B0B1A" w:rsidRPr="007F1342">
        <w:rPr>
          <w:rFonts w:ascii="Arial" w:hAnsi="Arial" w:cs="Arial"/>
          <w:color w:val="222222"/>
          <w:sz w:val="24"/>
          <w:szCs w:val="24"/>
          <w:shd w:val="clear" w:color="auto" w:fill="FFFFFF"/>
        </w:rPr>
        <w:t xml:space="preserve"> (Morozova Morozov Havanova Duborkina and Arifulin 2017)</w:t>
      </w:r>
      <w:r w:rsidRPr="007F1342">
        <w:rPr>
          <w:rFonts w:ascii="Arial" w:hAnsi="Arial" w:cs="Arial"/>
          <w:sz w:val="24"/>
          <w:szCs w:val="24"/>
        </w:rPr>
        <w:t>. These practices are being increasingly incorporated into their operations.</w:t>
      </w:r>
    </w:p>
    <w:p w14:paraId="56A9DD62" w14:textId="77777777" w:rsidR="0002487B" w:rsidRPr="007F1342" w:rsidRDefault="0002487B" w:rsidP="007F1342">
      <w:pPr>
        <w:pStyle w:val="Heading2"/>
        <w:spacing w:line="360" w:lineRule="auto"/>
        <w:jc w:val="both"/>
        <w:rPr>
          <w:rFonts w:ascii="Arial" w:hAnsi="Arial" w:cs="Arial"/>
          <w:color w:val="auto"/>
          <w:sz w:val="24"/>
          <w:szCs w:val="24"/>
        </w:rPr>
      </w:pPr>
      <w:bookmarkStart w:id="27" w:name="_Toc156734798"/>
      <w:bookmarkStart w:id="28" w:name="_Toc156739672"/>
      <w:r w:rsidRPr="007F1342">
        <w:rPr>
          <w:rFonts w:ascii="Arial" w:hAnsi="Arial" w:cs="Arial"/>
          <w:color w:val="auto"/>
          <w:sz w:val="24"/>
          <w:szCs w:val="24"/>
        </w:rPr>
        <w:t>Business Performance:</w:t>
      </w:r>
      <w:bookmarkEnd w:id="27"/>
      <w:bookmarkEnd w:id="28"/>
    </w:p>
    <w:p w14:paraId="4D9EE52C" w14:textId="77777777" w:rsidR="0002487B" w:rsidRPr="007F1342" w:rsidRDefault="0002487B" w:rsidP="007F1342">
      <w:pPr>
        <w:pStyle w:val="ListParagraph"/>
        <w:numPr>
          <w:ilvl w:val="0"/>
          <w:numId w:val="15"/>
        </w:numPr>
        <w:spacing w:line="360" w:lineRule="auto"/>
        <w:jc w:val="both"/>
        <w:rPr>
          <w:rFonts w:ascii="Arial" w:hAnsi="Arial" w:cs="Arial"/>
          <w:sz w:val="24"/>
          <w:szCs w:val="24"/>
        </w:rPr>
      </w:pPr>
      <w:r w:rsidRPr="007F1342">
        <w:rPr>
          <w:rFonts w:ascii="Arial" w:hAnsi="Arial" w:cs="Arial"/>
          <w:sz w:val="24"/>
          <w:szCs w:val="24"/>
        </w:rPr>
        <w:t>These reports provide information about the company's sales, profit margins, and the overall financial health of the business</w:t>
      </w:r>
      <w:r w:rsidR="001B0B1A" w:rsidRPr="007F1342">
        <w:rPr>
          <w:rFonts w:ascii="Arial" w:hAnsi="Arial" w:cs="Arial"/>
          <w:color w:val="222222"/>
          <w:sz w:val="24"/>
          <w:szCs w:val="24"/>
          <w:shd w:val="clear" w:color="auto" w:fill="FFFFFF"/>
        </w:rPr>
        <w:t xml:space="preserve"> (Pfatteicher 2000)</w:t>
      </w:r>
      <w:r w:rsidRPr="007F1342">
        <w:rPr>
          <w:rFonts w:ascii="Arial" w:hAnsi="Arial" w:cs="Arial"/>
          <w:sz w:val="24"/>
          <w:szCs w:val="24"/>
        </w:rPr>
        <w:t>. When referring to these documents, it is customary practice to refer to them as "financial reports."</w:t>
      </w:r>
    </w:p>
    <w:p w14:paraId="63CAAA64" w14:textId="77777777" w:rsidR="0002487B" w:rsidRPr="007F1342" w:rsidRDefault="0002487B" w:rsidP="007F1342">
      <w:pPr>
        <w:pStyle w:val="ListParagraph"/>
        <w:numPr>
          <w:ilvl w:val="0"/>
          <w:numId w:val="15"/>
        </w:numPr>
        <w:spacing w:line="360" w:lineRule="auto"/>
        <w:jc w:val="both"/>
        <w:rPr>
          <w:rFonts w:ascii="Arial" w:hAnsi="Arial" w:cs="Arial"/>
          <w:sz w:val="24"/>
          <w:szCs w:val="24"/>
        </w:rPr>
      </w:pPr>
      <w:r w:rsidRPr="007F1342">
        <w:rPr>
          <w:rFonts w:ascii="Arial" w:hAnsi="Arial" w:cs="Arial"/>
          <w:sz w:val="24"/>
          <w:szCs w:val="24"/>
        </w:rPr>
        <w:t>Occupancy rates and average daily rates (ADR) are two metrics that are extremely important when it comes to measuring the performance of a company in the hospitality industry</w:t>
      </w:r>
      <w:r w:rsidR="001B0B1A" w:rsidRPr="007F1342">
        <w:rPr>
          <w:rFonts w:ascii="Arial" w:hAnsi="Arial" w:cs="Arial"/>
          <w:color w:val="222222"/>
          <w:sz w:val="24"/>
          <w:szCs w:val="24"/>
          <w:shd w:val="clear" w:color="auto" w:fill="FFFFFF"/>
        </w:rPr>
        <w:t xml:space="preserve"> (Fleseriu Cosma and Bota 2014)</w:t>
      </w:r>
      <w:r w:rsidRPr="007F1342">
        <w:rPr>
          <w:rFonts w:ascii="Arial" w:hAnsi="Arial" w:cs="Arial"/>
          <w:sz w:val="24"/>
          <w:szCs w:val="24"/>
        </w:rPr>
        <w:t>. In this category, two examples of metrics that are included are occupancy rates and occupancy rates. Others include occupancy rates.</w:t>
      </w:r>
    </w:p>
    <w:p w14:paraId="70F79D42" w14:textId="77777777" w:rsidR="0002487B" w:rsidRPr="007F1342" w:rsidRDefault="0002487B" w:rsidP="007F1342">
      <w:pPr>
        <w:pStyle w:val="ListParagraph"/>
        <w:numPr>
          <w:ilvl w:val="0"/>
          <w:numId w:val="15"/>
        </w:numPr>
        <w:spacing w:line="360" w:lineRule="auto"/>
        <w:jc w:val="both"/>
        <w:rPr>
          <w:rFonts w:ascii="Arial" w:hAnsi="Arial" w:cs="Arial"/>
          <w:sz w:val="24"/>
          <w:szCs w:val="24"/>
        </w:rPr>
      </w:pPr>
      <w:r w:rsidRPr="007F1342">
        <w:rPr>
          <w:rFonts w:ascii="Arial" w:hAnsi="Arial" w:cs="Arial"/>
          <w:sz w:val="24"/>
          <w:szCs w:val="24"/>
        </w:rPr>
        <w:t xml:space="preserve">It is possible to gain significant insights into the levels of customer satisfaction through the use of surveys and reviews, which are essential for the long-term </w:t>
      </w:r>
      <w:r w:rsidRPr="007F1342">
        <w:rPr>
          <w:rFonts w:ascii="Arial" w:hAnsi="Arial" w:cs="Arial"/>
          <w:sz w:val="24"/>
          <w:szCs w:val="24"/>
        </w:rPr>
        <w:lastRenderedPageBreak/>
        <w:t>performance of a hotel group</w:t>
      </w:r>
      <w:r w:rsidR="001B0B1A" w:rsidRPr="007F1342">
        <w:rPr>
          <w:rFonts w:ascii="Arial" w:hAnsi="Arial" w:cs="Arial"/>
          <w:color w:val="222222"/>
          <w:sz w:val="24"/>
          <w:szCs w:val="24"/>
          <w:shd w:val="clear" w:color="auto" w:fill="FFFFFF"/>
        </w:rPr>
        <w:t xml:space="preserve"> (Britchenko and Prytykin 2019)</w:t>
      </w:r>
      <w:r w:rsidRPr="007F1342">
        <w:rPr>
          <w:rFonts w:ascii="Arial" w:hAnsi="Arial" w:cs="Arial"/>
          <w:sz w:val="24"/>
          <w:szCs w:val="24"/>
        </w:rPr>
        <w:t>. The utilization of customer satisfaction surveys and reviews is a method that can be utilized to acquire these insights.</w:t>
      </w:r>
    </w:p>
    <w:p w14:paraId="6658F27F" w14:textId="77777777" w:rsidR="0002487B" w:rsidRPr="007F1342" w:rsidRDefault="0002487B" w:rsidP="007F1342">
      <w:pPr>
        <w:pStyle w:val="ListParagraph"/>
        <w:numPr>
          <w:ilvl w:val="0"/>
          <w:numId w:val="15"/>
        </w:numPr>
        <w:spacing w:line="360" w:lineRule="auto"/>
        <w:jc w:val="both"/>
        <w:rPr>
          <w:rFonts w:ascii="Arial" w:hAnsi="Arial" w:cs="Arial"/>
          <w:sz w:val="24"/>
          <w:szCs w:val="24"/>
        </w:rPr>
      </w:pPr>
      <w:r w:rsidRPr="007F1342">
        <w:rPr>
          <w:rFonts w:ascii="Arial" w:hAnsi="Arial" w:cs="Arial"/>
          <w:sz w:val="24"/>
          <w:szCs w:val="24"/>
        </w:rPr>
        <w:t>When analyzing the performance of a company, it is necessary to take into consideration a number of other factors</w:t>
      </w:r>
      <w:r w:rsidR="001B0B1A" w:rsidRPr="007F1342">
        <w:rPr>
          <w:rFonts w:ascii="Arial" w:eastAsia="Times New Roman" w:hAnsi="Arial" w:cs="Arial"/>
          <w:color w:val="222222"/>
          <w:sz w:val="24"/>
          <w:szCs w:val="24"/>
        </w:rPr>
        <w:t xml:space="preserve"> (Sharma 2014)</w:t>
      </w:r>
      <w:r w:rsidRPr="007F1342">
        <w:rPr>
          <w:rFonts w:ascii="Arial" w:hAnsi="Arial" w:cs="Arial"/>
          <w:sz w:val="24"/>
          <w:szCs w:val="24"/>
        </w:rPr>
        <w:t>, one of which is the market share of the company in comparison to the market share of its competitors.</w:t>
      </w:r>
    </w:p>
    <w:p w14:paraId="7D5BE659" w14:textId="77777777" w:rsidR="0002487B" w:rsidRPr="007F1342" w:rsidRDefault="0002487B" w:rsidP="007F1342">
      <w:pPr>
        <w:spacing w:line="360" w:lineRule="auto"/>
        <w:ind w:left="360"/>
        <w:jc w:val="both"/>
        <w:rPr>
          <w:rFonts w:ascii="Arial" w:hAnsi="Arial" w:cs="Arial"/>
          <w:sz w:val="24"/>
          <w:szCs w:val="24"/>
        </w:rPr>
      </w:pPr>
      <w:r w:rsidRPr="007F1342">
        <w:rPr>
          <w:rFonts w:ascii="Arial" w:hAnsi="Arial" w:cs="Arial"/>
          <w:sz w:val="24"/>
          <w:szCs w:val="24"/>
        </w:rPr>
        <w:t>The most reliable and up-to-date information regarding the strategic direction and commercial performance of Hyyat (or the hotel group to which you are referring) can be obtained by consulting the official website of the company, press releases, or recent financial reports. Furthermore</w:t>
      </w:r>
      <w:r w:rsidR="001B0B1A" w:rsidRPr="007F1342">
        <w:rPr>
          <w:rFonts w:ascii="Arial" w:hAnsi="Arial" w:cs="Arial"/>
          <w:color w:val="222222"/>
          <w:sz w:val="24"/>
          <w:szCs w:val="24"/>
          <w:shd w:val="clear" w:color="auto" w:fill="FFFFFF"/>
        </w:rPr>
        <w:br/>
      </w:r>
      <w:r w:rsidRPr="007F1342">
        <w:rPr>
          <w:rFonts w:ascii="Arial" w:hAnsi="Arial" w:cs="Arial"/>
          <w:sz w:val="24"/>
          <w:szCs w:val="24"/>
        </w:rPr>
        <w:t>, business periodicals and news sources that are particular to the industry allow for the acquisition of information that can provide insights into the current state of health of the hotel group.</w:t>
      </w:r>
    </w:p>
    <w:p w14:paraId="49A0D9F8" w14:textId="77777777" w:rsidR="006E7B81" w:rsidRPr="007F1342" w:rsidRDefault="006E7B81" w:rsidP="007F1342">
      <w:pPr>
        <w:pStyle w:val="Heading1"/>
        <w:spacing w:line="360" w:lineRule="auto"/>
        <w:jc w:val="both"/>
        <w:rPr>
          <w:rFonts w:ascii="Arial" w:hAnsi="Arial" w:cs="Arial"/>
          <w:color w:val="000000" w:themeColor="text1"/>
          <w:sz w:val="24"/>
          <w:szCs w:val="24"/>
          <w:u w:val="single"/>
        </w:rPr>
      </w:pPr>
      <w:bookmarkStart w:id="29" w:name="_Toc156734799"/>
      <w:bookmarkStart w:id="30" w:name="_Toc156739673"/>
      <w:r w:rsidRPr="007F1342">
        <w:rPr>
          <w:rFonts w:ascii="Arial" w:hAnsi="Arial" w:cs="Arial"/>
          <w:color w:val="000000" w:themeColor="text1"/>
          <w:sz w:val="24"/>
          <w:szCs w:val="24"/>
          <w:u w:val="single"/>
        </w:rPr>
        <w:t>conclusion:</w:t>
      </w:r>
      <w:bookmarkEnd w:id="29"/>
      <w:bookmarkEnd w:id="30"/>
    </w:p>
    <w:p w14:paraId="3AD6DFD4" w14:textId="77777777" w:rsidR="00896DC7" w:rsidRPr="007F1342" w:rsidRDefault="00896DC7" w:rsidP="007F1342">
      <w:pPr>
        <w:spacing w:line="360" w:lineRule="auto"/>
        <w:jc w:val="both"/>
        <w:rPr>
          <w:rFonts w:ascii="Arial" w:hAnsi="Arial" w:cs="Arial"/>
          <w:sz w:val="24"/>
          <w:szCs w:val="24"/>
        </w:rPr>
      </w:pPr>
    </w:p>
    <w:p w14:paraId="60558E99" w14:textId="77777777" w:rsidR="00896DC7" w:rsidRPr="007F1342" w:rsidRDefault="00896DC7" w:rsidP="007F1342">
      <w:pPr>
        <w:spacing w:line="360" w:lineRule="auto"/>
        <w:jc w:val="both"/>
        <w:rPr>
          <w:rFonts w:ascii="Arial" w:hAnsi="Arial" w:cs="Arial"/>
          <w:sz w:val="24"/>
          <w:szCs w:val="24"/>
        </w:rPr>
      </w:pPr>
      <w:r w:rsidRPr="007F1342">
        <w:rPr>
          <w:rFonts w:ascii="Arial" w:hAnsi="Arial" w:cs="Arial"/>
          <w:sz w:val="24"/>
          <w:szCs w:val="24"/>
        </w:rPr>
        <w:t>In the event that you are referring to a different hotel group or if there have been changes or developments since that time, it is strongly recommended that you look at the most recent and credible sources in order to receive accurate information</w:t>
      </w:r>
      <w:r w:rsidR="007F1342" w:rsidRPr="007F1342">
        <w:rPr>
          <w:rFonts w:ascii="Arial" w:hAnsi="Arial" w:cs="Arial"/>
          <w:color w:val="222222"/>
          <w:sz w:val="24"/>
          <w:szCs w:val="24"/>
          <w:shd w:val="clear" w:color="auto" w:fill="FFFFFF"/>
        </w:rPr>
        <w:t xml:space="preserve"> (Mason 2012)</w:t>
      </w:r>
      <w:r w:rsidRPr="007F1342">
        <w:rPr>
          <w:rFonts w:ascii="Arial" w:hAnsi="Arial" w:cs="Arial"/>
          <w:sz w:val="24"/>
          <w:szCs w:val="24"/>
        </w:rPr>
        <w:t>. This is because the information you get from these sources will be more accurate. Taking into consideration the fact that you were referring to the "Hyatt" hotel group, the following is an example of a conclusion paragraph</w:t>
      </w:r>
      <w:r w:rsidR="007F1342" w:rsidRPr="007F1342">
        <w:rPr>
          <w:rFonts w:ascii="Arial" w:hAnsi="Arial" w:cs="Arial"/>
          <w:sz w:val="24"/>
          <w:szCs w:val="24"/>
        </w:rPr>
        <w:t xml:space="preserve"> that is founded on broad facts</w:t>
      </w:r>
      <w:r w:rsidR="007F1342" w:rsidRPr="007F1342">
        <w:rPr>
          <w:rFonts w:ascii="Arial" w:hAnsi="Arial" w:cs="Arial"/>
          <w:color w:val="222222"/>
          <w:sz w:val="24"/>
          <w:szCs w:val="24"/>
          <w:shd w:val="clear" w:color="auto" w:fill="FFFFFF"/>
        </w:rPr>
        <w:t xml:space="preserve"> (Morken 1994)</w:t>
      </w:r>
      <w:r w:rsidR="007F1342" w:rsidRPr="007F1342">
        <w:rPr>
          <w:rFonts w:ascii="Arial" w:hAnsi="Arial" w:cs="Arial"/>
          <w:sz w:val="24"/>
          <w:szCs w:val="24"/>
        </w:rPr>
        <w:t>.</w:t>
      </w:r>
      <w:r w:rsidRPr="007F1342">
        <w:rPr>
          <w:rFonts w:ascii="Arial" w:hAnsi="Arial" w:cs="Arial"/>
          <w:sz w:val="24"/>
          <w:szCs w:val="24"/>
        </w:rPr>
        <w:t xml:space="preserve"> The Hyatt Hotels Corporation remains a significant player in the hospitality industry, as stated in the conclusion. It has received international recognition for its unwavering commitment to delivering clients with exceptional experiences across a wide range of businesses, and this commitment has earned it widespread recognition</w:t>
      </w:r>
      <w:r w:rsidR="007F1342" w:rsidRPr="007F1342">
        <w:rPr>
          <w:rFonts w:ascii="Arial" w:hAnsi="Arial" w:cs="Arial"/>
          <w:color w:val="222222"/>
          <w:sz w:val="24"/>
          <w:szCs w:val="24"/>
          <w:shd w:val="clear" w:color="auto" w:fill="FFFFFF"/>
        </w:rPr>
        <w:t xml:space="preserve"> (Arif and Hossin 2016)</w:t>
      </w:r>
      <w:r w:rsidRPr="007F1342">
        <w:rPr>
          <w:rFonts w:ascii="Arial" w:hAnsi="Arial" w:cs="Arial"/>
          <w:sz w:val="24"/>
          <w:szCs w:val="24"/>
        </w:rPr>
        <w:t xml:space="preserve">. Global expansion, brand enhancement, and the incorporation of modern technology appear to be the primary goals of the company's strategic orientation, which is intended to meet the ever-evolving requirements of the company's clientele. The company's strategic orientation is intended to achieve these goals. With the goal of satisfying </w:t>
      </w:r>
      <w:r w:rsidRPr="007F1342">
        <w:rPr>
          <w:rFonts w:ascii="Arial" w:hAnsi="Arial" w:cs="Arial"/>
          <w:sz w:val="24"/>
          <w:szCs w:val="24"/>
        </w:rPr>
        <w:lastRenderedPageBreak/>
        <w:t>the requirements of the company's stakeholders, the strategic orientation of the company was developed</w:t>
      </w:r>
      <w:r w:rsidR="007F1342" w:rsidRPr="007F1342">
        <w:rPr>
          <w:rFonts w:ascii="Arial" w:hAnsi="Arial" w:cs="Arial"/>
          <w:color w:val="222222"/>
          <w:sz w:val="24"/>
          <w:szCs w:val="24"/>
          <w:shd w:val="clear" w:color="auto" w:fill="FFFFFF"/>
        </w:rPr>
        <w:t xml:space="preserve"> (Lim 2016)</w:t>
      </w:r>
      <w:r w:rsidRPr="007F1342">
        <w:rPr>
          <w:rFonts w:ascii="Arial" w:hAnsi="Arial" w:cs="Arial"/>
          <w:sz w:val="24"/>
          <w:szCs w:val="24"/>
        </w:rPr>
        <w:t>. A number of factors, including market presence, financial reporting, and measures for determining the level of happiness experienced by customers, are among the factors that influence the overall success of the Hyatt Hotel Group. These aspects continue to be important considerations to take into account</w:t>
      </w:r>
      <w:r w:rsidR="007F1342" w:rsidRPr="007F1342">
        <w:rPr>
          <w:rFonts w:ascii="Arial" w:hAnsi="Arial" w:cs="Arial"/>
          <w:color w:val="222222"/>
          <w:sz w:val="24"/>
          <w:szCs w:val="24"/>
          <w:shd w:val="clear" w:color="auto" w:fill="FFFFFF"/>
        </w:rPr>
        <w:t xml:space="preserve"> (Rosch 1987)</w:t>
      </w:r>
      <w:r w:rsidRPr="007F1342">
        <w:rPr>
          <w:rFonts w:ascii="Arial" w:hAnsi="Arial" w:cs="Arial"/>
          <w:sz w:val="24"/>
          <w:szCs w:val="24"/>
        </w:rPr>
        <w:t>. However, this is still the true, despite the fact that the specific facts regarding the performance of the current organization may differ from one another. It is possible to acquire the most accurate and up-to-date information possible by referring to the official communications and reports of the organization</w:t>
      </w:r>
      <w:r w:rsidR="007F1342" w:rsidRPr="007F1342">
        <w:rPr>
          <w:rFonts w:ascii="Arial" w:hAnsi="Arial" w:cs="Arial"/>
          <w:color w:val="222222"/>
          <w:sz w:val="24"/>
          <w:szCs w:val="24"/>
          <w:shd w:val="clear" w:color="auto" w:fill="FFFFFF"/>
        </w:rPr>
        <w:t xml:space="preserve"> (Toma  2021)</w:t>
      </w:r>
      <w:r w:rsidRPr="007F1342">
        <w:rPr>
          <w:rFonts w:ascii="Arial" w:hAnsi="Arial" w:cs="Arial"/>
          <w:sz w:val="24"/>
          <w:szCs w:val="24"/>
        </w:rPr>
        <w:t>. This is the most effective technique.</w:t>
      </w:r>
    </w:p>
    <w:p w14:paraId="4D4C6177" w14:textId="77777777" w:rsidR="006E7B81" w:rsidRPr="007F1342" w:rsidRDefault="006E7B81" w:rsidP="007F1342">
      <w:pPr>
        <w:pStyle w:val="Heading1"/>
        <w:spacing w:line="360" w:lineRule="auto"/>
        <w:jc w:val="both"/>
        <w:rPr>
          <w:rFonts w:ascii="Arial" w:hAnsi="Arial" w:cs="Arial"/>
          <w:color w:val="000000" w:themeColor="text1"/>
          <w:sz w:val="24"/>
          <w:szCs w:val="24"/>
          <w:u w:val="single"/>
        </w:rPr>
      </w:pPr>
      <w:bookmarkStart w:id="31" w:name="_Toc156734800"/>
      <w:bookmarkStart w:id="32" w:name="_Toc156739674"/>
      <w:r w:rsidRPr="007F1342">
        <w:rPr>
          <w:rFonts w:ascii="Arial" w:hAnsi="Arial" w:cs="Arial"/>
          <w:color w:val="000000" w:themeColor="text1"/>
          <w:sz w:val="24"/>
          <w:szCs w:val="24"/>
          <w:u w:val="single"/>
        </w:rPr>
        <w:t>refrences:</w:t>
      </w:r>
      <w:bookmarkEnd w:id="31"/>
      <w:bookmarkEnd w:id="32"/>
    </w:p>
    <w:p w14:paraId="064402ED"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Fleseriu, C., Cosma, S. and Bota, M., 2014. Approaching the world: Main largest hotel groups strategies. </w:t>
      </w:r>
      <w:r w:rsidRPr="007F1342">
        <w:rPr>
          <w:rFonts w:ascii="Arial" w:hAnsi="Arial" w:cs="Arial"/>
          <w:i/>
          <w:iCs/>
          <w:color w:val="222222"/>
          <w:sz w:val="24"/>
          <w:szCs w:val="24"/>
          <w:shd w:val="clear" w:color="auto" w:fill="FFFFFF"/>
        </w:rPr>
        <w:t>Romanian Economic and Business Review</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9</w:t>
      </w:r>
      <w:r w:rsidRPr="007F1342">
        <w:rPr>
          <w:rFonts w:ascii="Arial" w:hAnsi="Arial" w:cs="Arial"/>
          <w:color w:val="222222"/>
          <w:sz w:val="24"/>
          <w:szCs w:val="24"/>
          <w:shd w:val="clear" w:color="auto" w:fill="FFFFFF"/>
        </w:rPr>
        <w:t>(4), p.35.</w:t>
      </w:r>
    </w:p>
    <w:p w14:paraId="7A30F8C3"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Krupskyi, O.P., Dzhusov, O., Meshko, N., Britchenko, I. and Prytykin, A., 2019. Key sources when formulating competitive advantages for hotel chains. </w:t>
      </w:r>
      <w:r w:rsidRPr="007F1342">
        <w:rPr>
          <w:rFonts w:ascii="Arial" w:hAnsi="Arial" w:cs="Arial"/>
          <w:i/>
          <w:iCs/>
          <w:color w:val="222222"/>
          <w:sz w:val="24"/>
          <w:szCs w:val="24"/>
          <w:shd w:val="clear" w:color="auto" w:fill="FFFFFF"/>
        </w:rPr>
        <w:t>Tourism: An International Interdisciplinary Journal</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67</w:t>
      </w:r>
      <w:r w:rsidRPr="007F1342">
        <w:rPr>
          <w:rFonts w:ascii="Arial" w:hAnsi="Arial" w:cs="Arial"/>
          <w:color w:val="222222"/>
          <w:sz w:val="24"/>
          <w:szCs w:val="24"/>
          <w:shd w:val="clear" w:color="auto" w:fill="FFFFFF"/>
        </w:rPr>
        <w:t>(1), pp.34-46.</w:t>
      </w:r>
    </w:p>
    <w:p w14:paraId="43C459A9"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Jones, P. and Comfort, D., 2019. Sustainable development goals and the world’s leading hotel groups. </w:t>
      </w:r>
      <w:r w:rsidRPr="007F1342">
        <w:rPr>
          <w:rFonts w:ascii="Arial" w:hAnsi="Arial" w:cs="Arial"/>
          <w:i/>
          <w:iCs/>
          <w:color w:val="222222"/>
          <w:sz w:val="24"/>
          <w:szCs w:val="24"/>
          <w:shd w:val="clear" w:color="auto" w:fill="FFFFFF"/>
        </w:rPr>
        <w:t>Athens Journal of Tourism</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6</w:t>
      </w:r>
      <w:r w:rsidRPr="007F1342">
        <w:rPr>
          <w:rFonts w:ascii="Arial" w:hAnsi="Arial" w:cs="Arial"/>
          <w:color w:val="222222"/>
          <w:sz w:val="24"/>
          <w:szCs w:val="24"/>
          <w:shd w:val="clear" w:color="auto" w:fill="FFFFFF"/>
        </w:rPr>
        <w:t>(1), pp.1-14.</w:t>
      </w:r>
    </w:p>
    <w:p w14:paraId="5EB075F2" w14:textId="77777777" w:rsidR="00990FF5" w:rsidRPr="007F1342" w:rsidRDefault="00990FF5" w:rsidP="007F1342">
      <w:pPr>
        <w:spacing w:line="360" w:lineRule="auto"/>
        <w:ind w:left="360"/>
        <w:jc w:val="both"/>
        <w:rPr>
          <w:rFonts w:ascii="Arial" w:hAnsi="Arial" w:cs="Arial"/>
          <w:sz w:val="24"/>
          <w:szCs w:val="24"/>
        </w:rPr>
      </w:pPr>
      <w:r w:rsidRPr="007F1342">
        <w:rPr>
          <w:rFonts w:ascii="Arial" w:eastAsia="Times New Roman" w:hAnsi="Arial" w:cs="Arial"/>
          <w:color w:val="222222"/>
          <w:sz w:val="24"/>
          <w:szCs w:val="24"/>
        </w:rPr>
        <w:t>Kumar, R. and Sharma, S., 2014. Corporate social responsibility-A study on hotel industry. </w:t>
      </w:r>
      <w:r w:rsidRPr="007F1342">
        <w:rPr>
          <w:rFonts w:ascii="Arial" w:eastAsia="Times New Roman" w:hAnsi="Arial" w:cs="Arial"/>
          <w:i/>
          <w:iCs/>
          <w:color w:val="222222"/>
          <w:sz w:val="24"/>
          <w:szCs w:val="24"/>
        </w:rPr>
        <w:t>Asian Journal of Multidisciplinary Studies</w:t>
      </w:r>
      <w:r w:rsidRPr="007F1342">
        <w:rPr>
          <w:rFonts w:ascii="Arial" w:eastAsia="Times New Roman" w:hAnsi="Arial" w:cs="Arial"/>
          <w:color w:val="222222"/>
          <w:sz w:val="24"/>
          <w:szCs w:val="24"/>
        </w:rPr>
        <w:t>, </w:t>
      </w:r>
      <w:r w:rsidRPr="007F1342">
        <w:rPr>
          <w:rFonts w:ascii="Arial" w:eastAsia="Times New Roman" w:hAnsi="Arial" w:cs="Arial"/>
          <w:i/>
          <w:iCs/>
          <w:color w:val="222222"/>
          <w:sz w:val="24"/>
          <w:szCs w:val="24"/>
        </w:rPr>
        <w:t>2</w:t>
      </w:r>
      <w:r w:rsidRPr="007F1342">
        <w:rPr>
          <w:rFonts w:ascii="Arial" w:eastAsia="Times New Roman" w:hAnsi="Arial" w:cs="Arial"/>
          <w:color w:val="222222"/>
          <w:sz w:val="24"/>
          <w:szCs w:val="24"/>
        </w:rPr>
        <w:t>(4), pp.25-32.</w:t>
      </w:r>
    </w:p>
    <w:p w14:paraId="32A99EAE" w14:textId="77777777" w:rsidR="00990FF5" w:rsidRPr="007F1342" w:rsidRDefault="00990FF5" w:rsidP="007F1342">
      <w:pPr>
        <w:spacing w:line="360" w:lineRule="auto"/>
        <w:ind w:left="360"/>
        <w:jc w:val="both"/>
        <w:rPr>
          <w:rFonts w:ascii="Arial" w:hAnsi="Arial" w:cs="Arial"/>
          <w:sz w:val="24"/>
          <w:szCs w:val="24"/>
        </w:rPr>
      </w:pPr>
      <w:r w:rsidRPr="007F1342">
        <w:rPr>
          <w:rFonts w:ascii="Arial" w:eastAsia="Times New Roman" w:hAnsi="Arial" w:cs="Arial"/>
          <w:color w:val="222222"/>
          <w:sz w:val="24"/>
          <w:szCs w:val="24"/>
        </w:rPr>
        <w:t>Kumar, R. and Sharma, S., 2014. Corporate social responsibility-A study on hotel industry. </w:t>
      </w:r>
      <w:r w:rsidRPr="007F1342">
        <w:rPr>
          <w:rFonts w:ascii="Arial" w:eastAsia="Times New Roman" w:hAnsi="Arial" w:cs="Arial"/>
          <w:i/>
          <w:iCs/>
          <w:color w:val="222222"/>
          <w:sz w:val="24"/>
          <w:szCs w:val="24"/>
        </w:rPr>
        <w:t>Asian Journal of Multidisciplinary Studies</w:t>
      </w:r>
      <w:r w:rsidRPr="007F1342">
        <w:rPr>
          <w:rFonts w:ascii="Arial" w:eastAsia="Times New Roman" w:hAnsi="Arial" w:cs="Arial"/>
          <w:color w:val="222222"/>
          <w:sz w:val="24"/>
          <w:szCs w:val="24"/>
        </w:rPr>
        <w:t>, </w:t>
      </w:r>
      <w:r w:rsidRPr="007F1342">
        <w:rPr>
          <w:rFonts w:ascii="Arial" w:eastAsia="Times New Roman" w:hAnsi="Arial" w:cs="Arial"/>
          <w:i/>
          <w:iCs/>
          <w:color w:val="222222"/>
          <w:sz w:val="24"/>
          <w:szCs w:val="24"/>
        </w:rPr>
        <w:t>2</w:t>
      </w:r>
      <w:r w:rsidRPr="007F1342">
        <w:rPr>
          <w:rFonts w:ascii="Arial" w:eastAsia="Times New Roman" w:hAnsi="Arial" w:cs="Arial"/>
          <w:color w:val="222222"/>
          <w:sz w:val="24"/>
          <w:szCs w:val="24"/>
        </w:rPr>
        <w:t>(4), pp.25-32.</w:t>
      </w:r>
    </w:p>
    <w:p w14:paraId="303943EA"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Gröschl, S., 2011. Diversity management strategies of global hotel groups: A corporate web site based exploration. </w:t>
      </w:r>
      <w:r w:rsidRPr="007F1342">
        <w:rPr>
          <w:rFonts w:ascii="Arial" w:hAnsi="Arial" w:cs="Arial"/>
          <w:i/>
          <w:iCs/>
          <w:color w:val="222222"/>
          <w:sz w:val="24"/>
          <w:szCs w:val="24"/>
          <w:shd w:val="clear" w:color="auto" w:fill="FFFFFF"/>
        </w:rPr>
        <w:t>International Journal of Contemporary Hospitality Management</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23</w:t>
      </w:r>
      <w:r w:rsidRPr="007F1342">
        <w:rPr>
          <w:rFonts w:ascii="Arial" w:hAnsi="Arial" w:cs="Arial"/>
          <w:color w:val="222222"/>
          <w:sz w:val="24"/>
          <w:szCs w:val="24"/>
          <w:shd w:val="clear" w:color="auto" w:fill="FFFFFF"/>
        </w:rPr>
        <w:t>(2), pp.224-240.</w:t>
      </w:r>
    </w:p>
    <w:p w14:paraId="1FEF4585"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Mason, C.A., 2012. Development Project for the Hyatt Place Hotel, 10 Seneca Meadows Parkway, Germantown, MD 20876.</w:t>
      </w:r>
    </w:p>
    <w:p w14:paraId="394ACD2B" w14:textId="77777777" w:rsidR="00990FF5" w:rsidRPr="007F1342" w:rsidRDefault="00990FF5" w:rsidP="007F1342">
      <w:pPr>
        <w:spacing w:line="360" w:lineRule="auto"/>
        <w:ind w:left="360"/>
        <w:jc w:val="both"/>
        <w:rPr>
          <w:rFonts w:ascii="Arial" w:hAnsi="Arial" w:cs="Arial"/>
          <w:sz w:val="24"/>
          <w:szCs w:val="24"/>
        </w:rPr>
      </w:pPr>
      <w:r w:rsidRPr="007F1342">
        <w:rPr>
          <w:rFonts w:ascii="Arial" w:eastAsia="Times New Roman" w:hAnsi="Arial" w:cs="Arial"/>
          <w:color w:val="222222"/>
          <w:sz w:val="24"/>
          <w:szCs w:val="24"/>
        </w:rPr>
        <w:t>SHANK, C.V., 1981. ORLANDO HYATT HOTEL, KISSIMMEE, FLORIDA October 26-30, 1981</w:t>
      </w:r>
    </w:p>
    <w:p w14:paraId="05ADB9E6"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lastRenderedPageBreak/>
        <w:t>SERIES, E.A.S.D.L. and LEARNING, A., AT HYATT REGENCY HOTEL KANSAS CITY, MISSOURI.</w:t>
      </w:r>
    </w:p>
    <w:p w14:paraId="74C166C5"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Morken, C., 1994. Leadership success factors: The old and the new: Interview with Darryl Hartley-Leonard, President, Hyatt Hotels Corporation. </w:t>
      </w:r>
      <w:r w:rsidRPr="007F1342">
        <w:rPr>
          <w:rFonts w:ascii="Arial" w:hAnsi="Arial" w:cs="Arial"/>
          <w:i/>
          <w:iCs/>
          <w:color w:val="222222"/>
          <w:sz w:val="24"/>
          <w:szCs w:val="24"/>
          <w:shd w:val="clear" w:color="auto" w:fill="FFFFFF"/>
        </w:rPr>
        <w:t>Consulting Psychology Journal: Practice and Research</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46</w:t>
      </w:r>
      <w:r w:rsidRPr="007F1342">
        <w:rPr>
          <w:rFonts w:ascii="Arial" w:hAnsi="Arial" w:cs="Arial"/>
          <w:color w:val="222222"/>
          <w:sz w:val="24"/>
          <w:szCs w:val="24"/>
          <w:shd w:val="clear" w:color="auto" w:fill="FFFFFF"/>
        </w:rPr>
        <w:t>(1), p.78.</w:t>
      </w:r>
    </w:p>
    <w:p w14:paraId="3A9098F0"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Miteva, N. and Ackovska, M., 2017, March. The impact of hotel chains on the customer satisfaction and loyalty. In </w:t>
      </w:r>
      <w:r w:rsidRPr="007F1342">
        <w:rPr>
          <w:rFonts w:ascii="Arial" w:hAnsi="Arial" w:cs="Arial"/>
          <w:i/>
          <w:iCs/>
          <w:color w:val="222222"/>
          <w:sz w:val="24"/>
          <w:szCs w:val="24"/>
          <w:shd w:val="clear" w:color="auto" w:fill="FFFFFF"/>
        </w:rPr>
        <w:t>International Scientific Conference on Economics and Management EMAN</w:t>
      </w:r>
      <w:r w:rsidRPr="007F1342">
        <w:rPr>
          <w:rFonts w:ascii="Arial" w:hAnsi="Arial" w:cs="Arial"/>
          <w:color w:val="222222"/>
          <w:sz w:val="24"/>
          <w:szCs w:val="24"/>
          <w:shd w:val="clear" w:color="auto" w:fill="FFFFFF"/>
        </w:rPr>
        <w:t> (pp. 856-861). Association of Economics and Managers of the Balkans, Belgrade, Serbia.</w:t>
      </w:r>
    </w:p>
    <w:p w14:paraId="58481550"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Đorđević, D.Ž. and Janković, M., 2015. Modern distribution and development of hotel industry in the world. </w:t>
      </w:r>
      <w:r w:rsidRPr="007F1342">
        <w:rPr>
          <w:rFonts w:ascii="Arial" w:hAnsi="Arial" w:cs="Arial"/>
          <w:i/>
          <w:iCs/>
          <w:color w:val="222222"/>
          <w:sz w:val="24"/>
          <w:szCs w:val="24"/>
          <w:shd w:val="clear" w:color="auto" w:fill="FFFFFF"/>
        </w:rPr>
        <w:t>Ekonomika</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61</w:t>
      </w:r>
      <w:r w:rsidRPr="007F1342">
        <w:rPr>
          <w:rFonts w:ascii="Arial" w:hAnsi="Arial" w:cs="Arial"/>
          <w:color w:val="222222"/>
          <w:sz w:val="24"/>
          <w:szCs w:val="24"/>
          <w:shd w:val="clear" w:color="auto" w:fill="FFFFFF"/>
        </w:rPr>
        <w:t>(3), pp.99-110.</w:t>
      </w:r>
    </w:p>
    <w:p w14:paraId="60668E01"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Arif, T.M.H. and Hossin, M.Z., 2016. A comparative analysis of internal and external environments between Hotel Hyatt, UK and Hotel The Cox Today, Cox’s Bazar, Bangladesh. </w:t>
      </w:r>
      <w:r w:rsidRPr="007F1342">
        <w:rPr>
          <w:rFonts w:ascii="Arial" w:hAnsi="Arial" w:cs="Arial"/>
          <w:i/>
          <w:iCs/>
          <w:color w:val="222222"/>
          <w:sz w:val="24"/>
          <w:szCs w:val="24"/>
          <w:shd w:val="clear" w:color="auto" w:fill="FFFFFF"/>
        </w:rPr>
        <w:t>IOSR Journal of Humanities and Social Science</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21</w:t>
      </w:r>
      <w:r w:rsidRPr="007F1342">
        <w:rPr>
          <w:rFonts w:ascii="Arial" w:hAnsi="Arial" w:cs="Arial"/>
          <w:color w:val="222222"/>
          <w:sz w:val="24"/>
          <w:szCs w:val="24"/>
          <w:shd w:val="clear" w:color="auto" w:fill="FFFFFF"/>
        </w:rPr>
        <w:t>(6), pp.13-22.</w:t>
      </w:r>
    </w:p>
    <w:p w14:paraId="5962A470"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Lim, Y., 2016. Brand management of hotel chains. In </w:t>
      </w:r>
      <w:r w:rsidRPr="007F1342">
        <w:rPr>
          <w:rFonts w:ascii="Arial" w:hAnsi="Arial" w:cs="Arial"/>
          <w:i/>
          <w:iCs/>
          <w:color w:val="222222"/>
          <w:sz w:val="24"/>
          <w:szCs w:val="24"/>
          <w:shd w:val="clear" w:color="auto" w:fill="FFFFFF"/>
        </w:rPr>
        <w:t>The routledge handbook of hotel chain management</w:t>
      </w:r>
      <w:r w:rsidRPr="007F1342">
        <w:rPr>
          <w:rFonts w:ascii="Arial" w:hAnsi="Arial" w:cs="Arial"/>
          <w:color w:val="222222"/>
          <w:sz w:val="24"/>
          <w:szCs w:val="24"/>
          <w:shd w:val="clear" w:color="auto" w:fill="FFFFFF"/>
        </w:rPr>
        <w:t> (pp. 221-229). Routledge.</w:t>
      </w:r>
    </w:p>
    <w:p w14:paraId="384B41FE"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Gazzoli, G., Gon Kim, W. and Palakurthi, R., 2008. Online distribution strategies and competition: are the global hotel companies getting it right?. </w:t>
      </w:r>
      <w:r w:rsidRPr="007F1342">
        <w:rPr>
          <w:rFonts w:ascii="Arial" w:hAnsi="Arial" w:cs="Arial"/>
          <w:i/>
          <w:iCs/>
          <w:color w:val="222222"/>
          <w:sz w:val="24"/>
          <w:szCs w:val="24"/>
          <w:shd w:val="clear" w:color="auto" w:fill="FFFFFF"/>
        </w:rPr>
        <w:t>International Journal of Contemporary Hospitality Management</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20</w:t>
      </w:r>
      <w:r w:rsidRPr="007F1342">
        <w:rPr>
          <w:rFonts w:ascii="Arial" w:hAnsi="Arial" w:cs="Arial"/>
          <w:color w:val="222222"/>
          <w:sz w:val="24"/>
          <w:szCs w:val="24"/>
          <w:shd w:val="clear" w:color="auto" w:fill="FFFFFF"/>
        </w:rPr>
        <w:t>(4), pp.375-387.</w:t>
      </w:r>
    </w:p>
    <w:p w14:paraId="3A2F76EE"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Rosch, J.T., 1987. Council Meeting-Park Hyatt Hotel-Washington, DC-November 20, 1987-Minutes. </w:t>
      </w:r>
      <w:r w:rsidRPr="007F1342">
        <w:rPr>
          <w:rFonts w:ascii="Arial" w:hAnsi="Arial" w:cs="Arial"/>
          <w:i/>
          <w:iCs/>
          <w:color w:val="222222"/>
          <w:sz w:val="24"/>
          <w:szCs w:val="24"/>
          <w:shd w:val="clear" w:color="auto" w:fill="FFFFFF"/>
        </w:rPr>
        <w:t>Antitrust LJ</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56</w:t>
      </w:r>
      <w:r w:rsidRPr="007F1342">
        <w:rPr>
          <w:rFonts w:ascii="Arial" w:hAnsi="Arial" w:cs="Arial"/>
          <w:color w:val="222222"/>
          <w:sz w:val="24"/>
          <w:szCs w:val="24"/>
          <w:shd w:val="clear" w:color="auto" w:fill="FFFFFF"/>
        </w:rPr>
        <w:t>, p.xxxiii.</w:t>
      </w:r>
    </w:p>
    <w:p w14:paraId="49F25124"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Catana, Ş.A. and Toma, S.G., 2021. Entrepreneurship in the hospitality industry. Case study: Marriott International. </w:t>
      </w:r>
      <w:r w:rsidRPr="007F1342">
        <w:rPr>
          <w:rFonts w:ascii="Arial" w:hAnsi="Arial" w:cs="Arial"/>
          <w:i/>
          <w:iCs/>
          <w:color w:val="222222"/>
          <w:sz w:val="24"/>
          <w:szCs w:val="24"/>
          <w:shd w:val="clear" w:color="auto" w:fill="FFFFFF"/>
        </w:rPr>
        <w:t>SEA-Practical Application of Science</w:t>
      </w:r>
      <w:r w:rsidRPr="007F1342">
        <w:rPr>
          <w:rFonts w:ascii="Arial" w:hAnsi="Arial" w:cs="Arial"/>
          <w:color w:val="222222"/>
          <w:sz w:val="24"/>
          <w:szCs w:val="24"/>
          <w:shd w:val="clear" w:color="auto" w:fill="FFFFFF"/>
        </w:rPr>
        <w:t>, (27), pp.221-225.</w:t>
      </w:r>
    </w:p>
    <w:p w14:paraId="701FB342"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Morozova, L.S., Morozov, V.Y., Havanova, N.V., Duborkina, I.A. and Arifulin, M.V., 2017. Formation and development of transnational hotel chains in modern environment. </w:t>
      </w:r>
      <w:r w:rsidRPr="007F1342">
        <w:rPr>
          <w:rFonts w:ascii="Arial" w:hAnsi="Arial" w:cs="Arial"/>
          <w:i/>
          <w:iCs/>
          <w:color w:val="222222"/>
          <w:sz w:val="24"/>
          <w:szCs w:val="24"/>
          <w:shd w:val="clear" w:color="auto" w:fill="FFFFFF"/>
        </w:rPr>
        <w:t>Journal of Environmental Management &amp; Tourism</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8</w:t>
      </w:r>
      <w:r w:rsidRPr="007F1342">
        <w:rPr>
          <w:rFonts w:ascii="Arial" w:hAnsi="Arial" w:cs="Arial"/>
          <w:color w:val="222222"/>
          <w:sz w:val="24"/>
          <w:szCs w:val="24"/>
          <w:shd w:val="clear" w:color="auto" w:fill="FFFFFF"/>
        </w:rPr>
        <w:t>(2 (18)), p.319.</w:t>
      </w:r>
    </w:p>
    <w:p w14:paraId="0B2CDB5F" w14:textId="77777777" w:rsidR="00990FF5" w:rsidRPr="007F1342" w:rsidRDefault="00990FF5"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lastRenderedPageBreak/>
        <w:t>Pfatteicher, S.K., 2000. “The Hyatt Horror”: Failure and Responsibility in American Engineering. </w:t>
      </w:r>
      <w:r w:rsidRPr="007F1342">
        <w:rPr>
          <w:rFonts w:ascii="Arial" w:hAnsi="Arial" w:cs="Arial"/>
          <w:i/>
          <w:iCs/>
          <w:color w:val="222222"/>
          <w:sz w:val="24"/>
          <w:szCs w:val="24"/>
          <w:shd w:val="clear" w:color="auto" w:fill="FFFFFF"/>
        </w:rPr>
        <w:t>Journal of Performance of Constructed Facilities</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14</w:t>
      </w:r>
      <w:r w:rsidRPr="007F1342">
        <w:rPr>
          <w:rFonts w:ascii="Arial" w:hAnsi="Arial" w:cs="Arial"/>
          <w:color w:val="222222"/>
          <w:sz w:val="24"/>
          <w:szCs w:val="24"/>
          <w:shd w:val="clear" w:color="auto" w:fill="FFFFFF"/>
        </w:rPr>
        <w:t>(2), pp.62-66.</w:t>
      </w:r>
    </w:p>
    <w:p w14:paraId="52E890AB" w14:textId="77777777" w:rsidR="00990FF5" w:rsidRPr="007F1342" w:rsidRDefault="00415EF9" w:rsidP="007F1342">
      <w:pPr>
        <w:spacing w:line="360" w:lineRule="auto"/>
        <w:ind w:left="360"/>
        <w:jc w:val="both"/>
        <w:rPr>
          <w:rFonts w:ascii="Arial" w:hAnsi="Arial" w:cs="Arial"/>
          <w:sz w:val="24"/>
          <w:szCs w:val="24"/>
        </w:rPr>
      </w:pPr>
      <w:r w:rsidRPr="007F1342">
        <w:rPr>
          <w:rFonts w:ascii="Arial" w:hAnsi="Arial" w:cs="Arial"/>
          <w:color w:val="222222"/>
          <w:sz w:val="24"/>
          <w:szCs w:val="24"/>
          <w:shd w:val="clear" w:color="auto" w:fill="FFFFFF"/>
        </w:rPr>
        <w:t>Min, H., Min, H. and Chung, K., 2002. Dynamic benchmarking of hotel service quality. </w:t>
      </w:r>
      <w:r w:rsidRPr="007F1342">
        <w:rPr>
          <w:rFonts w:ascii="Arial" w:hAnsi="Arial" w:cs="Arial"/>
          <w:i/>
          <w:iCs/>
          <w:color w:val="222222"/>
          <w:sz w:val="24"/>
          <w:szCs w:val="24"/>
          <w:shd w:val="clear" w:color="auto" w:fill="FFFFFF"/>
        </w:rPr>
        <w:t>Journal of Services Marketing</w:t>
      </w:r>
      <w:r w:rsidRPr="007F1342">
        <w:rPr>
          <w:rFonts w:ascii="Arial" w:hAnsi="Arial" w:cs="Arial"/>
          <w:color w:val="222222"/>
          <w:sz w:val="24"/>
          <w:szCs w:val="24"/>
          <w:shd w:val="clear" w:color="auto" w:fill="FFFFFF"/>
        </w:rPr>
        <w:t>, </w:t>
      </w:r>
      <w:r w:rsidRPr="007F1342">
        <w:rPr>
          <w:rFonts w:ascii="Arial" w:hAnsi="Arial" w:cs="Arial"/>
          <w:i/>
          <w:iCs/>
          <w:color w:val="222222"/>
          <w:sz w:val="24"/>
          <w:szCs w:val="24"/>
          <w:shd w:val="clear" w:color="auto" w:fill="FFFFFF"/>
        </w:rPr>
        <w:t>16</w:t>
      </w:r>
      <w:r w:rsidRPr="007F1342">
        <w:rPr>
          <w:rFonts w:ascii="Arial" w:hAnsi="Arial" w:cs="Arial"/>
          <w:color w:val="222222"/>
          <w:sz w:val="24"/>
          <w:szCs w:val="24"/>
          <w:shd w:val="clear" w:color="auto" w:fill="FFFFFF"/>
        </w:rPr>
        <w:t>(4), pp.302-321.</w:t>
      </w: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990FF5" w:rsidRPr="007F1342" w14:paraId="6CCDA8B6" w14:textId="77777777" w:rsidTr="00990FF5">
        <w:trPr>
          <w:gridAfter w:val="1"/>
        </w:trPr>
        <w:tc>
          <w:tcPr>
            <w:tcW w:w="0" w:type="auto"/>
            <w:shd w:val="clear" w:color="auto" w:fill="FFFFFF"/>
            <w:vAlign w:val="center"/>
            <w:hideMark/>
          </w:tcPr>
          <w:p w14:paraId="3F02E310" w14:textId="77777777" w:rsidR="00990FF5" w:rsidRPr="007F1342" w:rsidRDefault="00990FF5" w:rsidP="007F1342">
            <w:pPr>
              <w:spacing w:after="0" w:line="360" w:lineRule="auto"/>
              <w:jc w:val="both"/>
              <w:rPr>
                <w:rFonts w:ascii="Arial" w:eastAsia="Times New Roman" w:hAnsi="Arial" w:cs="Arial"/>
                <w:color w:val="222222"/>
                <w:sz w:val="24"/>
                <w:szCs w:val="24"/>
              </w:rPr>
            </w:pPr>
          </w:p>
        </w:tc>
      </w:tr>
      <w:tr w:rsidR="00990FF5" w:rsidRPr="007F1342" w14:paraId="0DA25156" w14:textId="77777777" w:rsidTr="00990FF5">
        <w:trPr>
          <w:gridAfter w:val="1"/>
        </w:trPr>
        <w:tc>
          <w:tcPr>
            <w:tcW w:w="0" w:type="auto"/>
            <w:shd w:val="clear" w:color="auto" w:fill="FFFFFF"/>
            <w:tcMar>
              <w:top w:w="120" w:type="dxa"/>
              <w:left w:w="0" w:type="dxa"/>
              <w:bottom w:w="120" w:type="dxa"/>
              <w:right w:w="0" w:type="dxa"/>
            </w:tcMar>
            <w:hideMark/>
          </w:tcPr>
          <w:p w14:paraId="28CE4E65" w14:textId="77777777" w:rsidR="00990FF5" w:rsidRPr="007F1342" w:rsidRDefault="00990FF5" w:rsidP="007F1342">
            <w:pPr>
              <w:spacing w:after="0" w:line="360" w:lineRule="auto"/>
              <w:jc w:val="both"/>
              <w:rPr>
                <w:rFonts w:ascii="Arial" w:eastAsia="Times New Roman" w:hAnsi="Arial" w:cs="Arial"/>
                <w:color w:val="222222"/>
                <w:sz w:val="24"/>
                <w:szCs w:val="24"/>
              </w:rPr>
            </w:pPr>
            <w:r w:rsidRPr="007F1342">
              <w:rPr>
                <w:rFonts w:ascii="Arial" w:eastAsia="Times New Roman" w:hAnsi="Arial" w:cs="Arial"/>
                <w:color w:val="222222"/>
                <w:sz w:val="24"/>
                <w:szCs w:val="24"/>
              </w:rPr>
              <w:t>.</w:t>
            </w:r>
          </w:p>
        </w:tc>
      </w:tr>
      <w:tr w:rsidR="00990FF5" w:rsidRPr="007F1342" w14:paraId="1C261504" w14:textId="77777777" w:rsidTr="00990FF5">
        <w:tc>
          <w:tcPr>
            <w:tcW w:w="0" w:type="auto"/>
            <w:shd w:val="clear" w:color="auto" w:fill="FFFFFF"/>
            <w:noWrap/>
            <w:tcMar>
              <w:top w:w="120" w:type="dxa"/>
              <w:left w:w="0" w:type="dxa"/>
              <w:bottom w:w="120" w:type="dxa"/>
              <w:right w:w="240" w:type="dxa"/>
            </w:tcMar>
            <w:hideMark/>
          </w:tcPr>
          <w:p w14:paraId="2716FF26" w14:textId="77777777" w:rsidR="00990FF5" w:rsidRPr="007F1342" w:rsidRDefault="00990FF5" w:rsidP="007F1342">
            <w:pPr>
              <w:spacing w:after="0" w:line="360" w:lineRule="auto"/>
              <w:jc w:val="both"/>
              <w:rPr>
                <w:rFonts w:ascii="Arial" w:eastAsia="Times New Roman" w:hAnsi="Arial" w:cs="Arial"/>
                <w:color w:val="777777"/>
                <w:sz w:val="24"/>
                <w:szCs w:val="24"/>
              </w:rPr>
            </w:pPr>
          </w:p>
        </w:tc>
        <w:tc>
          <w:tcPr>
            <w:tcW w:w="0" w:type="auto"/>
            <w:shd w:val="clear" w:color="auto" w:fill="FFFFFF"/>
            <w:tcMar>
              <w:top w:w="120" w:type="dxa"/>
              <w:left w:w="0" w:type="dxa"/>
              <w:bottom w:w="120" w:type="dxa"/>
              <w:right w:w="0" w:type="dxa"/>
            </w:tcMar>
            <w:hideMark/>
          </w:tcPr>
          <w:p w14:paraId="38472368" w14:textId="77777777" w:rsidR="00990FF5" w:rsidRPr="007F1342" w:rsidRDefault="00990FF5" w:rsidP="007F1342">
            <w:pPr>
              <w:spacing w:after="0" w:line="360" w:lineRule="auto"/>
              <w:jc w:val="both"/>
              <w:rPr>
                <w:rFonts w:ascii="Arial" w:eastAsia="Times New Roman" w:hAnsi="Arial" w:cs="Arial"/>
                <w:color w:val="222222"/>
                <w:sz w:val="24"/>
                <w:szCs w:val="24"/>
              </w:rPr>
            </w:pPr>
          </w:p>
        </w:tc>
      </w:tr>
    </w:tbl>
    <w:p w14:paraId="7C00F1D2" w14:textId="77777777" w:rsidR="00990FF5" w:rsidRPr="007F1342" w:rsidRDefault="00990FF5" w:rsidP="007F1342">
      <w:pPr>
        <w:spacing w:line="360" w:lineRule="auto"/>
        <w:jc w:val="both"/>
        <w:rPr>
          <w:rFonts w:ascii="Arial" w:hAnsi="Arial" w:cs="Arial"/>
          <w:sz w:val="24"/>
          <w:szCs w:val="24"/>
        </w:rPr>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990FF5" w:rsidRPr="007F1342" w14:paraId="73179534" w14:textId="77777777" w:rsidTr="00990FF5">
        <w:trPr>
          <w:gridAfter w:val="1"/>
        </w:trPr>
        <w:tc>
          <w:tcPr>
            <w:tcW w:w="0" w:type="auto"/>
            <w:shd w:val="clear" w:color="auto" w:fill="FFFFFF"/>
            <w:vAlign w:val="center"/>
            <w:hideMark/>
          </w:tcPr>
          <w:p w14:paraId="4B4A0E68" w14:textId="77777777" w:rsidR="00990FF5" w:rsidRPr="007F1342" w:rsidRDefault="00990FF5" w:rsidP="007F1342">
            <w:pPr>
              <w:spacing w:after="0" w:line="360" w:lineRule="auto"/>
              <w:jc w:val="both"/>
              <w:rPr>
                <w:rFonts w:ascii="Arial" w:eastAsia="Times New Roman" w:hAnsi="Arial" w:cs="Arial"/>
                <w:color w:val="222222"/>
                <w:sz w:val="24"/>
                <w:szCs w:val="24"/>
              </w:rPr>
            </w:pPr>
          </w:p>
        </w:tc>
      </w:tr>
      <w:tr w:rsidR="00990FF5" w:rsidRPr="007F1342" w14:paraId="76C9E31E" w14:textId="77777777" w:rsidTr="00990FF5">
        <w:trPr>
          <w:gridAfter w:val="1"/>
        </w:trPr>
        <w:tc>
          <w:tcPr>
            <w:tcW w:w="0" w:type="auto"/>
            <w:shd w:val="clear" w:color="auto" w:fill="FFFFFF"/>
            <w:tcMar>
              <w:top w:w="120" w:type="dxa"/>
              <w:left w:w="0" w:type="dxa"/>
              <w:bottom w:w="120" w:type="dxa"/>
              <w:right w:w="0" w:type="dxa"/>
            </w:tcMar>
            <w:hideMark/>
          </w:tcPr>
          <w:p w14:paraId="6AC3DB88" w14:textId="77777777" w:rsidR="00990FF5" w:rsidRPr="007F1342" w:rsidRDefault="00990FF5" w:rsidP="007F1342">
            <w:pPr>
              <w:spacing w:after="0" w:line="360" w:lineRule="auto"/>
              <w:jc w:val="both"/>
              <w:rPr>
                <w:rFonts w:ascii="Arial" w:eastAsia="Times New Roman" w:hAnsi="Arial" w:cs="Arial"/>
                <w:color w:val="222222"/>
                <w:sz w:val="24"/>
                <w:szCs w:val="24"/>
              </w:rPr>
            </w:pPr>
          </w:p>
        </w:tc>
      </w:tr>
      <w:tr w:rsidR="00990FF5" w:rsidRPr="007F1342" w14:paraId="3B0A29E4" w14:textId="77777777" w:rsidTr="00990FF5">
        <w:tc>
          <w:tcPr>
            <w:tcW w:w="0" w:type="auto"/>
            <w:shd w:val="clear" w:color="auto" w:fill="FFFFFF"/>
            <w:noWrap/>
            <w:tcMar>
              <w:top w:w="120" w:type="dxa"/>
              <w:left w:w="0" w:type="dxa"/>
              <w:bottom w:w="120" w:type="dxa"/>
              <w:right w:w="240" w:type="dxa"/>
            </w:tcMar>
            <w:hideMark/>
          </w:tcPr>
          <w:p w14:paraId="3A1AF9A0" w14:textId="77777777" w:rsidR="00990FF5" w:rsidRPr="007F1342" w:rsidRDefault="00990FF5" w:rsidP="007F1342">
            <w:pPr>
              <w:spacing w:after="0" w:line="360" w:lineRule="auto"/>
              <w:jc w:val="both"/>
              <w:rPr>
                <w:rFonts w:ascii="Arial" w:eastAsia="Times New Roman" w:hAnsi="Arial" w:cs="Arial"/>
                <w:color w:val="777777"/>
                <w:sz w:val="24"/>
                <w:szCs w:val="24"/>
              </w:rPr>
            </w:pPr>
          </w:p>
        </w:tc>
        <w:tc>
          <w:tcPr>
            <w:tcW w:w="0" w:type="auto"/>
            <w:shd w:val="clear" w:color="auto" w:fill="FFFFFF"/>
            <w:tcMar>
              <w:top w:w="120" w:type="dxa"/>
              <w:left w:w="0" w:type="dxa"/>
              <w:bottom w:w="120" w:type="dxa"/>
              <w:right w:w="0" w:type="dxa"/>
            </w:tcMar>
            <w:hideMark/>
          </w:tcPr>
          <w:p w14:paraId="37E72F31" w14:textId="77777777" w:rsidR="00990FF5" w:rsidRPr="007F1342" w:rsidRDefault="00990FF5" w:rsidP="007F1342">
            <w:pPr>
              <w:spacing w:after="0" w:line="360" w:lineRule="auto"/>
              <w:jc w:val="both"/>
              <w:rPr>
                <w:rFonts w:ascii="Arial" w:eastAsia="Times New Roman" w:hAnsi="Arial" w:cs="Arial"/>
                <w:color w:val="222222"/>
                <w:sz w:val="24"/>
                <w:szCs w:val="24"/>
              </w:rPr>
            </w:pPr>
          </w:p>
        </w:tc>
      </w:tr>
    </w:tbl>
    <w:p w14:paraId="0FF5E76C" w14:textId="77777777" w:rsidR="00990FF5" w:rsidRPr="007F1342" w:rsidRDefault="00990FF5" w:rsidP="007F1342">
      <w:pPr>
        <w:pStyle w:val="ListParagraph"/>
        <w:spacing w:line="360" w:lineRule="auto"/>
        <w:jc w:val="both"/>
        <w:rPr>
          <w:rFonts w:ascii="Arial" w:hAnsi="Arial" w:cs="Arial"/>
          <w:sz w:val="24"/>
          <w:szCs w:val="24"/>
        </w:rPr>
      </w:pPr>
    </w:p>
    <w:sectPr w:rsidR="00990FF5" w:rsidRPr="007F1342" w:rsidSect="009F0EEF">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0E09F1" w14:textId="77777777" w:rsidR="009F0EEF" w:rsidRDefault="009F0EEF" w:rsidP="00B406B0">
      <w:pPr>
        <w:spacing w:after="0" w:line="240" w:lineRule="auto"/>
      </w:pPr>
      <w:r>
        <w:separator/>
      </w:r>
    </w:p>
  </w:endnote>
  <w:endnote w:type="continuationSeparator" w:id="0">
    <w:p w14:paraId="0CA5FB8A" w14:textId="77777777" w:rsidR="009F0EEF" w:rsidRDefault="009F0EEF" w:rsidP="00B40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7C8CD" w14:textId="77777777" w:rsidR="009F0EEF" w:rsidRDefault="009F0EEF" w:rsidP="00B406B0">
      <w:pPr>
        <w:spacing w:after="0" w:line="240" w:lineRule="auto"/>
      </w:pPr>
      <w:r>
        <w:separator/>
      </w:r>
    </w:p>
  </w:footnote>
  <w:footnote w:type="continuationSeparator" w:id="0">
    <w:p w14:paraId="4F4C55B3" w14:textId="77777777" w:rsidR="009F0EEF" w:rsidRDefault="009F0EEF" w:rsidP="00B406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1359F"/>
    <w:multiLevelType w:val="hybridMultilevel"/>
    <w:tmpl w:val="A9CA45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63498B"/>
    <w:multiLevelType w:val="hybridMultilevel"/>
    <w:tmpl w:val="AB601C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2F5E09"/>
    <w:multiLevelType w:val="hybridMultilevel"/>
    <w:tmpl w:val="A038F3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B45250"/>
    <w:multiLevelType w:val="hybridMultilevel"/>
    <w:tmpl w:val="392A86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A43264"/>
    <w:multiLevelType w:val="hybridMultilevel"/>
    <w:tmpl w:val="CFB040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203DAB"/>
    <w:multiLevelType w:val="hybridMultilevel"/>
    <w:tmpl w:val="8BB04D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C15601"/>
    <w:multiLevelType w:val="hybridMultilevel"/>
    <w:tmpl w:val="B38C7B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CC5B3F"/>
    <w:multiLevelType w:val="hybridMultilevel"/>
    <w:tmpl w:val="939672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5047CC2"/>
    <w:multiLevelType w:val="hybridMultilevel"/>
    <w:tmpl w:val="C9DC85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D2D5DC7"/>
    <w:multiLevelType w:val="hybridMultilevel"/>
    <w:tmpl w:val="D1203B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F51BB2"/>
    <w:multiLevelType w:val="hybridMultilevel"/>
    <w:tmpl w:val="4E7C48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2760F2F"/>
    <w:multiLevelType w:val="hybridMultilevel"/>
    <w:tmpl w:val="52A277A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5500BD3"/>
    <w:multiLevelType w:val="hybridMultilevel"/>
    <w:tmpl w:val="A4A4CA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31636A"/>
    <w:multiLevelType w:val="hybridMultilevel"/>
    <w:tmpl w:val="EE5AB0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DAC2315"/>
    <w:multiLevelType w:val="hybridMultilevel"/>
    <w:tmpl w:val="357C68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59228535">
    <w:abstractNumId w:val="5"/>
  </w:num>
  <w:num w:numId="2" w16cid:durableId="126052708">
    <w:abstractNumId w:val="12"/>
  </w:num>
  <w:num w:numId="3" w16cid:durableId="1135608383">
    <w:abstractNumId w:val="11"/>
  </w:num>
  <w:num w:numId="4" w16cid:durableId="237326959">
    <w:abstractNumId w:val="8"/>
  </w:num>
  <w:num w:numId="5" w16cid:durableId="85276064">
    <w:abstractNumId w:val="3"/>
  </w:num>
  <w:num w:numId="6" w16cid:durableId="1150713016">
    <w:abstractNumId w:val="14"/>
  </w:num>
  <w:num w:numId="7" w16cid:durableId="453251458">
    <w:abstractNumId w:val="0"/>
  </w:num>
  <w:num w:numId="8" w16cid:durableId="552160018">
    <w:abstractNumId w:val="6"/>
  </w:num>
  <w:num w:numId="9" w16cid:durableId="1688484459">
    <w:abstractNumId w:val="1"/>
  </w:num>
  <w:num w:numId="10" w16cid:durableId="1092703779">
    <w:abstractNumId w:val="13"/>
  </w:num>
  <w:num w:numId="11" w16cid:durableId="1772890602">
    <w:abstractNumId w:val="10"/>
  </w:num>
  <w:num w:numId="12" w16cid:durableId="970211471">
    <w:abstractNumId w:val="9"/>
  </w:num>
  <w:num w:numId="13" w16cid:durableId="354040618">
    <w:abstractNumId w:val="2"/>
  </w:num>
  <w:num w:numId="14" w16cid:durableId="1815297418">
    <w:abstractNumId w:val="7"/>
  </w:num>
  <w:num w:numId="15" w16cid:durableId="16345578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E7B81"/>
    <w:rsid w:val="00020C57"/>
    <w:rsid w:val="0002487B"/>
    <w:rsid w:val="000C3B01"/>
    <w:rsid w:val="00123BC4"/>
    <w:rsid w:val="001B0B1A"/>
    <w:rsid w:val="00270FE4"/>
    <w:rsid w:val="00415EF9"/>
    <w:rsid w:val="00441711"/>
    <w:rsid w:val="0053225D"/>
    <w:rsid w:val="005C344A"/>
    <w:rsid w:val="00666E6B"/>
    <w:rsid w:val="006E7B81"/>
    <w:rsid w:val="006F09AA"/>
    <w:rsid w:val="006F43AF"/>
    <w:rsid w:val="007F1342"/>
    <w:rsid w:val="0081028B"/>
    <w:rsid w:val="00891B70"/>
    <w:rsid w:val="00896DC7"/>
    <w:rsid w:val="008C5645"/>
    <w:rsid w:val="00990FF5"/>
    <w:rsid w:val="009F0EEF"/>
    <w:rsid w:val="00B04D73"/>
    <w:rsid w:val="00B406B0"/>
    <w:rsid w:val="00C63EAB"/>
    <w:rsid w:val="00CD4611"/>
    <w:rsid w:val="00CD7D48"/>
    <w:rsid w:val="00DC234A"/>
    <w:rsid w:val="00E21EC8"/>
    <w:rsid w:val="00EA54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F9178"/>
  <w15:docId w15:val="{14A35AAD-D77D-4884-B637-BFB6452D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7B8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23BC4"/>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B81"/>
    <w:pPr>
      <w:ind w:left="720"/>
      <w:contextualSpacing/>
    </w:pPr>
  </w:style>
  <w:style w:type="character" w:customStyle="1" w:styleId="Heading1Char">
    <w:name w:val="Heading 1 Char"/>
    <w:basedOn w:val="DefaultParagraphFont"/>
    <w:link w:val="Heading1"/>
    <w:uiPriority w:val="9"/>
    <w:rsid w:val="006E7B8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123BC4"/>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896DC7"/>
    <w:pPr>
      <w:outlineLvl w:val="9"/>
    </w:pPr>
    <w:rPr>
      <w:lang w:eastAsia="ja-JP"/>
    </w:rPr>
  </w:style>
  <w:style w:type="paragraph" w:styleId="TOC1">
    <w:name w:val="toc 1"/>
    <w:basedOn w:val="Normal"/>
    <w:next w:val="Normal"/>
    <w:autoRedefine/>
    <w:uiPriority w:val="39"/>
    <w:unhideWhenUsed/>
    <w:rsid w:val="00896DC7"/>
    <w:pPr>
      <w:spacing w:after="100"/>
    </w:pPr>
  </w:style>
  <w:style w:type="paragraph" w:styleId="TOC2">
    <w:name w:val="toc 2"/>
    <w:basedOn w:val="Normal"/>
    <w:next w:val="Normal"/>
    <w:autoRedefine/>
    <w:uiPriority w:val="39"/>
    <w:unhideWhenUsed/>
    <w:rsid w:val="00896DC7"/>
    <w:pPr>
      <w:spacing w:after="100"/>
      <w:ind w:left="220"/>
    </w:pPr>
  </w:style>
  <w:style w:type="character" w:styleId="Hyperlink">
    <w:name w:val="Hyperlink"/>
    <w:basedOn w:val="DefaultParagraphFont"/>
    <w:uiPriority w:val="99"/>
    <w:unhideWhenUsed/>
    <w:rsid w:val="00896DC7"/>
    <w:rPr>
      <w:color w:val="0000FF" w:themeColor="hyperlink"/>
      <w:u w:val="single"/>
    </w:rPr>
  </w:style>
  <w:style w:type="paragraph" w:styleId="BalloonText">
    <w:name w:val="Balloon Text"/>
    <w:basedOn w:val="Normal"/>
    <w:link w:val="BalloonTextChar"/>
    <w:uiPriority w:val="99"/>
    <w:semiHidden/>
    <w:unhideWhenUsed/>
    <w:rsid w:val="00896DC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6DC7"/>
    <w:rPr>
      <w:rFonts w:ascii="Tahoma" w:hAnsi="Tahoma" w:cs="Tahoma"/>
      <w:sz w:val="16"/>
      <w:szCs w:val="16"/>
    </w:rPr>
  </w:style>
  <w:style w:type="paragraph" w:styleId="Header">
    <w:name w:val="header"/>
    <w:basedOn w:val="Normal"/>
    <w:link w:val="HeaderChar"/>
    <w:uiPriority w:val="99"/>
    <w:unhideWhenUsed/>
    <w:rsid w:val="00B406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6B0"/>
  </w:style>
  <w:style w:type="paragraph" w:styleId="Footer">
    <w:name w:val="footer"/>
    <w:basedOn w:val="Normal"/>
    <w:link w:val="FooterChar"/>
    <w:uiPriority w:val="99"/>
    <w:unhideWhenUsed/>
    <w:rsid w:val="00B406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6B0"/>
  </w:style>
  <w:style w:type="paragraph" w:styleId="NoSpacing">
    <w:name w:val="No Spacing"/>
    <w:link w:val="NoSpacingChar"/>
    <w:uiPriority w:val="1"/>
    <w:qFormat/>
    <w:rsid w:val="0081028B"/>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81028B"/>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715186">
      <w:bodyDiv w:val="1"/>
      <w:marLeft w:val="0"/>
      <w:marRight w:val="0"/>
      <w:marTop w:val="0"/>
      <w:marBottom w:val="0"/>
      <w:divBdr>
        <w:top w:val="none" w:sz="0" w:space="0" w:color="auto"/>
        <w:left w:val="none" w:sz="0" w:space="0" w:color="auto"/>
        <w:bottom w:val="none" w:sz="0" w:space="0" w:color="auto"/>
        <w:right w:val="none" w:sz="0" w:space="0" w:color="auto"/>
      </w:divBdr>
      <w:divsChild>
        <w:div w:id="224418705">
          <w:marLeft w:val="0"/>
          <w:marRight w:val="0"/>
          <w:marTop w:val="0"/>
          <w:marBottom w:val="0"/>
          <w:divBdr>
            <w:top w:val="none" w:sz="0" w:space="0" w:color="auto"/>
            <w:left w:val="none" w:sz="0" w:space="0" w:color="auto"/>
            <w:bottom w:val="none" w:sz="0" w:space="0" w:color="auto"/>
            <w:right w:val="none" w:sz="0" w:space="0" w:color="auto"/>
          </w:divBdr>
        </w:div>
      </w:divsChild>
    </w:div>
    <w:div w:id="587033034">
      <w:bodyDiv w:val="1"/>
      <w:marLeft w:val="0"/>
      <w:marRight w:val="0"/>
      <w:marTop w:val="0"/>
      <w:marBottom w:val="0"/>
      <w:divBdr>
        <w:top w:val="none" w:sz="0" w:space="0" w:color="auto"/>
        <w:left w:val="none" w:sz="0" w:space="0" w:color="auto"/>
        <w:bottom w:val="none" w:sz="0" w:space="0" w:color="auto"/>
        <w:right w:val="none" w:sz="0" w:space="0" w:color="auto"/>
      </w:divBdr>
      <w:divsChild>
        <w:div w:id="4460509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23431-1291-44A4-A55A-BD5FA037D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11</Pages>
  <Words>2637</Words>
  <Characters>15036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Farihah Hussain</cp:lastModifiedBy>
  <cp:revision>14</cp:revision>
  <dcterms:created xsi:type="dcterms:W3CDTF">2024-01-20T19:08:00Z</dcterms:created>
  <dcterms:modified xsi:type="dcterms:W3CDTF">2024-01-28T22:15:00Z</dcterms:modified>
</cp:coreProperties>
</file>