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2B5D2C" w14:textId="77777777" w:rsidR="003004BC" w:rsidRPr="00C226D8" w:rsidRDefault="003004BC" w:rsidP="000D0CFE">
      <w:pPr>
        <w:rPr>
          <w:rFonts w:eastAsia="Times New Roman" w:cs="Times New Roman"/>
          <w:b/>
          <w:bCs/>
          <w:kern w:val="0"/>
          <w:sz w:val="32"/>
          <w:szCs w:val="32"/>
          <w:lang w:eastAsia="en-IN"/>
        </w:rPr>
      </w:pPr>
    </w:p>
    <w:p w14:paraId="40A25739" w14:textId="05AA74AE" w:rsidR="003004BC" w:rsidRDefault="00D21627" w:rsidP="003004BC">
      <w:pPr>
        <w:jc w:val="center"/>
        <w:rPr>
          <w:rFonts w:eastAsia="Times New Roman" w:cs="Times New Roman"/>
          <w:b/>
          <w:bCs/>
          <w:kern w:val="0"/>
          <w:sz w:val="32"/>
          <w:szCs w:val="32"/>
          <w:lang w:eastAsia="en-IN"/>
        </w:rPr>
      </w:pPr>
      <w:r>
        <w:rPr>
          <w:rFonts w:eastAsia="Times New Roman" w:cs="Times New Roman"/>
          <w:b/>
          <w:bCs/>
          <w:kern w:val="0"/>
          <w:sz w:val="32"/>
          <w:szCs w:val="32"/>
          <w:lang w:eastAsia="en-IN"/>
        </w:rPr>
        <w:t>CONSUL</w:t>
      </w:r>
      <w:r w:rsidR="00597141">
        <w:rPr>
          <w:rFonts w:eastAsia="Times New Roman" w:cs="Times New Roman"/>
          <w:b/>
          <w:bCs/>
          <w:kern w:val="0"/>
          <w:sz w:val="32"/>
          <w:szCs w:val="32"/>
          <w:lang w:eastAsia="en-IN"/>
        </w:rPr>
        <w:t xml:space="preserve">TNACY REPORT </w:t>
      </w:r>
      <w:r w:rsidR="00846E06">
        <w:rPr>
          <w:rFonts w:eastAsia="Times New Roman" w:cs="Times New Roman"/>
          <w:b/>
          <w:bCs/>
          <w:kern w:val="0"/>
          <w:sz w:val="32"/>
          <w:szCs w:val="32"/>
          <w:lang w:eastAsia="en-IN"/>
        </w:rPr>
        <w:t>ON</w:t>
      </w:r>
      <w:r w:rsidR="00597141">
        <w:rPr>
          <w:rFonts w:eastAsia="Times New Roman" w:cs="Times New Roman"/>
          <w:b/>
          <w:bCs/>
          <w:kern w:val="0"/>
          <w:sz w:val="32"/>
          <w:szCs w:val="32"/>
          <w:lang w:eastAsia="en-IN"/>
        </w:rPr>
        <w:t xml:space="preserve">: </w:t>
      </w:r>
    </w:p>
    <w:p w14:paraId="1267791A" w14:textId="349958CD" w:rsidR="00846E06" w:rsidRPr="00C226D8" w:rsidRDefault="008151DE" w:rsidP="003004BC">
      <w:pPr>
        <w:jc w:val="center"/>
        <w:rPr>
          <w:rFonts w:eastAsia="Times New Roman" w:cs="Times New Roman"/>
          <w:b/>
          <w:bCs/>
          <w:kern w:val="0"/>
          <w:sz w:val="32"/>
          <w:szCs w:val="32"/>
          <w:lang w:eastAsia="en-IN"/>
        </w:rPr>
      </w:pPr>
      <w:r>
        <w:rPr>
          <w:rFonts w:eastAsia="Times New Roman" w:cs="Times New Roman"/>
          <w:b/>
          <w:bCs/>
          <w:kern w:val="0"/>
          <w:sz w:val="32"/>
          <w:szCs w:val="32"/>
          <w:lang w:eastAsia="en-IN"/>
        </w:rPr>
        <w:t xml:space="preserve">How to reduce personnel </w:t>
      </w:r>
      <w:r w:rsidR="000204F6">
        <w:rPr>
          <w:rFonts w:eastAsia="Times New Roman" w:cs="Times New Roman"/>
          <w:b/>
          <w:bCs/>
          <w:kern w:val="0"/>
          <w:sz w:val="32"/>
          <w:szCs w:val="32"/>
          <w:lang w:eastAsia="en-IN"/>
        </w:rPr>
        <w:t>turnover by i</w:t>
      </w:r>
      <w:r w:rsidR="00846E06">
        <w:rPr>
          <w:rFonts w:eastAsia="Times New Roman" w:cs="Times New Roman"/>
          <w:b/>
          <w:bCs/>
          <w:kern w:val="0"/>
          <w:sz w:val="32"/>
          <w:szCs w:val="32"/>
          <w:lang w:eastAsia="en-IN"/>
        </w:rPr>
        <w:t>mproving employee engagement</w:t>
      </w:r>
      <w:r>
        <w:rPr>
          <w:rFonts w:eastAsia="Times New Roman" w:cs="Times New Roman"/>
          <w:b/>
          <w:bCs/>
          <w:kern w:val="0"/>
          <w:sz w:val="32"/>
          <w:szCs w:val="32"/>
          <w:lang w:eastAsia="en-IN"/>
        </w:rPr>
        <w:t>,</w:t>
      </w:r>
      <w:r w:rsidR="000204F6">
        <w:rPr>
          <w:rFonts w:eastAsia="Times New Roman" w:cs="Times New Roman"/>
          <w:b/>
          <w:bCs/>
          <w:kern w:val="0"/>
          <w:sz w:val="32"/>
          <w:szCs w:val="32"/>
          <w:lang w:eastAsia="en-IN"/>
        </w:rPr>
        <w:t xml:space="preserve"> </w:t>
      </w:r>
      <w:r w:rsidR="009671F3">
        <w:rPr>
          <w:rFonts w:eastAsia="Times New Roman" w:cs="Times New Roman"/>
          <w:b/>
          <w:bCs/>
          <w:kern w:val="0"/>
          <w:sz w:val="32"/>
          <w:szCs w:val="32"/>
          <w:lang w:eastAsia="en-IN"/>
        </w:rPr>
        <w:t>motivation,</w:t>
      </w:r>
      <w:r w:rsidR="000204F6">
        <w:rPr>
          <w:rFonts w:eastAsia="Times New Roman" w:cs="Times New Roman"/>
          <w:b/>
          <w:bCs/>
          <w:kern w:val="0"/>
          <w:sz w:val="32"/>
          <w:szCs w:val="32"/>
          <w:lang w:eastAsia="en-IN"/>
        </w:rPr>
        <w:t xml:space="preserve"> </w:t>
      </w:r>
      <w:r w:rsidR="00D179E1">
        <w:rPr>
          <w:rFonts w:eastAsia="Times New Roman" w:cs="Times New Roman"/>
          <w:b/>
          <w:bCs/>
          <w:kern w:val="0"/>
          <w:sz w:val="32"/>
          <w:szCs w:val="32"/>
          <w:lang w:eastAsia="en-IN"/>
        </w:rPr>
        <w:t>and general wellbeing</w:t>
      </w:r>
      <w:r w:rsidR="00962206">
        <w:rPr>
          <w:rFonts w:eastAsia="Times New Roman" w:cs="Times New Roman"/>
          <w:b/>
          <w:bCs/>
          <w:kern w:val="0"/>
          <w:sz w:val="32"/>
          <w:szCs w:val="32"/>
          <w:lang w:eastAsia="en-IN"/>
        </w:rPr>
        <w:t>.</w:t>
      </w:r>
    </w:p>
    <w:p w14:paraId="07A684DF" w14:textId="61EAA368" w:rsidR="007C4DC3" w:rsidRDefault="000735A1" w:rsidP="003004BC">
      <w:pPr>
        <w:jc w:val="center"/>
        <w:rPr>
          <w:rFonts w:eastAsia="Times New Roman" w:cs="Times New Roman"/>
          <w:b/>
          <w:bCs/>
          <w:kern w:val="0"/>
          <w:sz w:val="32"/>
          <w:szCs w:val="32"/>
          <w:lang w:eastAsia="en-IN"/>
        </w:rPr>
      </w:pPr>
      <w:r>
        <w:rPr>
          <w:rFonts w:eastAsia="Times New Roman" w:cs="Times New Roman"/>
          <w:b/>
          <w:bCs/>
          <w:noProof/>
          <w:kern w:val="0"/>
          <w:sz w:val="32"/>
          <w:szCs w:val="32"/>
          <w:lang w:eastAsia="en-IN"/>
          <w14:ligatures w14:val="standardContextual"/>
        </w:rPr>
        <w:drawing>
          <wp:inline distT="0" distB="0" distL="0" distR="0" wp14:anchorId="62D8B5B8" wp14:editId="3170C66C">
            <wp:extent cx="1800225" cy="1200150"/>
            <wp:effectExtent l="0" t="0" r="9525" b="0"/>
            <wp:docPr id="19143907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4390717" name="Picture 1914390717"/>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02124" cy="1201416"/>
                    </a:xfrm>
                    <a:prstGeom prst="rect">
                      <a:avLst/>
                    </a:prstGeom>
                  </pic:spPr>
                </pic:pic>
              </a:graphicData>
            </a:graphic>
          </wp:inline>
        </w:drawing>
      </w:r>
    </w:p>
    <w:p w14:paraId="42EA5B89" w14:textId="2CA21285" w:rsidR="007C4DC3" w:rsidRPr="00A31A51" w:rsidRDefault="00A31A51" w:rsidP="003004BC">
      <w:pPr>
        <w:jc w:val="center"/>
        <w:rPr>
          <w:rFonts w:eastAsia="Times New Roman" w:cs="Times New Roman"/>
          <w:b/>
          <w:bCs/>
          <w:kern w:val="0"/>
          <w:sz w:val="32"/>
          <w:szCs w:val="32"/>
          <w:highlight w:val="yellow"/>
          <w:lang w:eastAsia="en-IN"/>
        </w:rPr>
      </w:pPr>
      <w:hyperlink r:id="rId9" w:history="1">
        <w:r w:rsidRPr="00A31A51">
          <w:rPr>
            <w:rStyle w:val="Hyperlink"/>
            <w:rFonts w:eastAsia="Times New Roman" w:cs="Times New Roman"/>
            <w:b/>
            <w:bCs/>
            <w:kern w:val="0"/>
            <w:sz w:val="32"/>
            <w:szCs w:val="32"/>
            <w:highlight w:val="yellow"/>
            <w:lang w:eastAsia="en-IN"/>
          </w:rPr>
          <w:t>https://careerswales.gov.wales/courses-and-training</w:t>
        </w:r>
      </w:hyperlink>
    </w:p>
    <w:p w14:paraId="09BCDF9D" w14:textId="100F778B" w:rsidR="00A31A51" w:rsidRDefault="00A31A51" w:rsidP="003004BC">
      <w:pPr>
        <w:jc w:val="center"/>
        <w:rPr>
          <w:rFonts w:eastAsia="Times New Roman" w:cs="Times New Roman"/>
          <w:b/>
          <w:bCs/>
          <w:kern w:val="0"/>
          <w:sz w:val="32"/>
          <w:szCs w:val="32"/>
          <w:lang w:eastAsia="en-IN"/>
        </w:rPr>
      </w:pPr>
      <w:r w:rsidRPr="00A31A51">
        <w:rPr>
          <w:rFonts w:eastAsia="Times New Roman" w:cs="Times New Roman"/>
          <w:b/>
          <w:bCs/>
          <w:kern w:val="0"/>
          <w:sz w:val="32"/>
          <w:szCs w:val="32"/>
          <w:highlight w:val="yellow"/>
          <w:lang w:eastAsia="en-IN"/>
        </w:rPr>
        <w:t xml:space="preserve">add to reference </w:t>
      </w:r>
      <w:proofErr w:type="gramStart"/>
      <w:r w:rsidRPr="00A31A51">
        <w:rPr>
          <w:rFonts w:eastAsia="Times New Roman" w:cs="Times New Roman"/>
          <w:b/>
          <w:bCs/>
          <w:kern w:val="0"/>
          <w:sz w:val="32"/>
          <w:szCs w:val="32"/>
          <w:highlight w:val="yellow"/>
          <w:lang w:eastAsia="en-IN"/>
        </w:rPr>
        <w:t>list</w:t>
      </w:r>
      <w:proofErr w:type="gramEnd"/>
    </w:p>
    <w:p w14:paraId="5F78FB3B" w14:textId="0DD4862A" w:rsidR="007C4DC3" w:rsidRDefault="00472C7F" w:rsidP="003004BC">
      <w:pPr>
        <w:jc w:val="center"/>
        <w:rPr>
          <w:rFonts w:eastAsia="Times New Roman" w:cs="Times New Roman"/>
          <w:b/>
          <w:bCs/>
          <w:kern w:val="0"/>
          <w:sz w:val="32"/>
          <w:szCs w:val="32"/>
          <w:lang w:eastAsia="en-IN"/>
        </w:rPr>
      </w:pPr>
      <w:r>
        <w:rPr>
          <w:rFonts w:eastAsia="Times New Roman" w:cs="Times New Roman"/>
          <w:b/>
          <w:bCs/>
          <w:noProof/>
          <w:kern w:val="0"/>
          <w:sz w:val="32"/>
          <w:szCs w:val="32"/>
          <w:lang w:eastAsia="en-IN"/>
          <w14:ligatures w14:val="standardContextual"/>
        </w:rPr>
        <w:drawing>
          <wp:inline distT="0" distB="0" distL="0" distR="0" wp14:anchorId="2D2BA64B" wp14:editId="6A4B89E8">
            <wp:extent cx="2981325" cy="1987550"/>
            <wp:effectExtent l="0" t="0" r="9525" b="0"/>
            <wp:docPr id="1788541366" name="Picture 2" descr="A keyboard with a red green and white key&#10;&#10;Description automatically generated with medium confidence">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8541366" name="Picture 2" descr="A keyboard with a red green and white key&#10;&#10;Description automatically generated with medium confidence">
                      <a:extLst>
                        <a:ext uri="{C183D7F6-B498-43B3-948B-1728B52AA6E4}">
                          <adec:decorative xmlns:adec="http://schemas.microsoft.com/office/drawing/2017/decorative" val="0"/>
                        </a:ext>
                      </a:extLst>
                    </pic:cNvPr>
                    <pic:cNvPicPr/>
                  </pic:nvPicPr>
                  <pic:blipFill>
                    <a:blip r:embed="rId10">
                      <a:extLst>
                        <a:ext uri="{28A0092B-C50C-407E-A947-70E740481C1C}">
                          <a14:useLocalDpi xmlns:a14="http://schemas.microsoft.com/office/drawing/2010/main" val="0"/>
                        </a:ext>
                      </a:extLst>
                    </a:blip>
                    <a:stretch>
                      <a:fillRect/>
                    </a:stretch>
                  </pic:blipFill>
                  <pic:spPr>
                    <a:xfrm>
                      <a:off x="0" y="0"/>
                      <a:ext cx="3013277" cy="2008851"/>
                    </a:xfrm>
                    <a:prstGeom prst="rect">
                      <a:avLst/>
                    </a:prstGeom>
                  </pic:spPr>
                </pic:pic>
              </a:graphicData>
            </a:graphic>
          </wp:inline>
        </w:drawing>
      </w:r>
    </w:p>
    <w:p w14:paraId="370089CD" w14:textId="77777777" w:rsidR="007C4DC3" w:rsidRDefault="007C4DC3" w:rsidP="003004BC">
      <w:pPr>
        <w:jc w:val="center"/>
        <w:rPr>
          <w:rFonts w:eastAsia="Times New Roman" w:cs="Times New Roman"/>
          <w:b/>
          <w:bCs/>
          <w:kern w:val="0"/>
          <w:sz w:val="32"/>
          <w:szCs w:val="32"/>
          <w:lang w:eastAsia="en-IN"/>
        </w:rPr>
      </w:pPr>
    </w:p>
    <w:p w14:paraId="3AC52548" w14:textId="77777777" w:rsidR="007C4DC3" w:rsidRDefault="007C4DC3" w:rsidP="00472C7F">
      <w:pPr>
        <w:jc w:val="left"/>
        <w:rPr>
          <w:rFonts w:eastAsia="Times New Roman" w:cs="Times New Roman"/>
          <w:b/>
          <w:bCs/>
          <w:kern w:val="0"/>
          <w:sz w:val="32"/>
          <w:szCs w:val="32"/>
          <w:lang w:eastAsia="en-IN"/>
        </w:rPr>
      </w:pPr>
    </w:p>
    <w:p w14:paraId="4055B4F9" w14:textId="7BB68C49" w:rsidR="007C4DC3" w:rsidRPr="00472C7F" w:rsidRDefault="00B81077" w:rsidP="00472C7F">
      <w:pPr>
        <w:jc w:val="left"/>
        <w:rPr>
          <w:rFonts w:eastAsia="Times New Roman" w:cs="Times New Roman"/>
          <w:b/>
          <w:bCs/>
          <w:kern w:val="0"/>
          <w:sz w:val="28"/>
          <w:szCs w:val="28"/>
          <w:u w:val="single"/>
          <w:lang w:eastAsia="en-IN"/>
        </w:rPr>
      </w:pPr>
      <w:r w:rsidRPr="00472C7F">
        <w:rPr>
          <w:rFonts w:eastAsia="Times New Roman" w:cs="Times New Roman"/>
          <w:b/>
          <w:bCs/>
          <w:kern w:val="0"/>
          <w:sz w:val="28"/>
          <w:szCs w:val="28"/>
          <w:u w:val="single"/>
          <w:lang w:eastAsia="en-IN"/>
        </w:rPr>
        <w:t xml:space="preserve">MODULE: Organisational Consultancy </w:t>
      </w:r>
      <w:r w:rsidR="00675F6A" w:rsidRPr="00472C7F">
        <w:rPr>
          <w:rFonts w:eastAsia="Times New Roman" w:cs="Times New Roman"/>
          <w:b/>
          <w:bCs/>
          <w:kern w:val="0"/>
          <w:sz w:val="28"/>
          <w:szCs w:val="28"/>
          <w:u w:val="single"/>
          <w:lang w:eastAsia="en-IN"/>
        </w:rPr>
        <w:t>(BMIH 6005)</w:t>
      </w:r>
    </w:p>
    <w:p w14:paraId="04CCDF00" w14:textId="76CEB3BB" w:rsidR="007C4DC3" w:rsidRPr="00472C7F" w:rsidRDefault="007C4DC3" w:rsidP="00472C7F">
      <w:pPr>
        <w:jc w:val="left"/>
        <w:rPr>
          <w:rFonts w:eastAsia="Times New Roman" w:cs="Times New Roman"/>
          <w:b/>
          <w:bCs/>
          <w:kern w:val="0"/>
          <w:sz w:val="28"/>
          <w:szCs w:val="28"/>
          <w:u w:val="single"/>
          <w:lang w:eastAsia="en-IN"/>
        </w:rPr>
      </w:pPr>
      <w:r w:rsidRPr="00472C7F">
        <w:rPr>
          <w:rFonts w:eastAsia="Times New Roman" w:cs="Times New Roman"/>
          <w:b/>
          <w:bCs/>
          <w:kern w:val="0"/>
          <w:sz w:val="28"/>
          <w:szCs w:val="28"/>
          <w:u w:val="single"/>
          <w:lang w:eastAsia="en-IN"/>
        </w:rPr>
        <w:t>L</w:t>
      </w:r>
      <w:r w:rsidR="00813636" w:rsidRPr="00472C7F">
        <w:rPr>
          <w:rFonts w:eastAsia="Times New Roman" w:cs="Times New Roman"/>
          <w:b/>
          <w:bCs/>
          <w:kern w:val="0"/>
          <w:sz w:val="28"/>
          <w:szCs w:val="28"/>
          <w:u w:val="single"/>
          <w:lang w:eastAsia="en-IN"/>
        </w:rPr>
        <w:t>ECTURER</w:t>
      </w:r>
      <w:r w:rsidR="00E27699" w:rsidRPr="00472C7F">
        <w:rPr>
          <w:rFonts w:eastAsia="Times New Roman" w:cs="Times New Roman"/>
          <w:b/>
          <w:bCs/>
          <w:kern w:val="0"/>
          <w:sz w:val="28"/>
          <w:szCs w:val="28"/>
          <w:u w:val="single"/>
          <w:lang w:eastAsia="en-IN"/>
        </w:rPr>
        <w:t xml:space="preserve">: </w:t>
      </w:r>
      <w:r w:rsidR="00BC7B94" w:rsidRPr="00472C7F">
        <w:rPr>
          <w:rFonts w:eastAsia="Times New Roman" w:cs="Times New Roman"/>
          <w:b/>
          <w:bCs/>
          <w:kern w:val="0"/>
          <w:sz w:val="28"/>
          <w:szCs w:val="28"/>
          <w:u w:val="single"/>
          <w:lang w:eastAsia="en-IN"/>
        </w:rPr>
        <w:t>Julia Ault</w:t>
      </w:r>
    </w:p>
    <w:p w14:paraId="1890ED21" w14:textId="29CA13D6" w:rsidR="00DA359A" w:rsidRPr="007D7A76" w:rsidRDefault="00675F6A" w:rsidP="007D7A76">
      <w:pPr>
        <w:jc w:val="left"/>
        <w:rPr>
          <w:rFonts w:eastAsia="Times New Roman" w:cs="Times New Roman"/>
          <w:b/>
          <w:bCs/>
          <w:kern w:val="0"/>
          <w:sz w:val="28"/>
          <w:szCs w:val="28"/>
          <w:u w:val="single"/>
          <w:lang w:eastAsia="en-IN"/>
        </w:rPr>
      </w:pPr>
      <w:r w:rsidRPr="00472C7F">
        <w:rPr>
          <w:rFonts w:eastAsia="Times New Roman" w:cs="Times New Roman"/>
          <w:b/>
          <w:bCs/>
          <w:kern w:val="0"/>
          <w:sz w:val="28"/>
          <w:szCs w:val="28"/>
          <w:u w:val="single"/>
          <w:lang w:eastAsia="en-IN"/>
        </w:rPr>
        <w:t>STUDENT</w:t>
      </w:r>
      <w:r w:rsidR="003004BC" w:rsidRPr="00472C7F">
        <w:rPr>
          <w:rFonts w:eastAsia="Times New Roman" w:cs="Times New Roman"/>
          <w:b/>
          <w:bCs/>
          <w:kern w:val="0"/>
          <w:sz w:val="28"/>
          <w:szCs w:val="28"/>
          <w:u w:val="single"/>
          <w:lang w:eastAsia="en-IN"/>
        </w:rPr>
        <w:t>:</w:t>
      </w:r>
      <w:r w:rsidR="00DA359A" w:rsidRPr="00472C7F">
        <w:rPr>
          <w:rFonts w:eastAsia="Times New Roman" w:cs="Times New Roman"/>
          <w:b/>
          <w:bCs/>
          <w:kern w:val="0"/>
          <w:sz w:val="28"/>
          <w:szCs w:val="28"/>
          <w:u w:val="single"/>
          <w:lang w:eastAsia="en-IN"/>
        </w:rPr>
        <w:t xml:space="preserve"> Oana Raluca Radu (2026217)</w:t>
      </w:r>
    </w:p>
    <w:p w14:paraId="067012D0" w14:textId="77777777" w:rsidR="003004BC" w:rsidRDefault="003004BC" w:rsidP="003004BC">
      <w:pPr>
        <w:spacing w:line="259" w:lineRule="auto"/>
        <w:jc w:val="left"/>
        <w:rPr>
          <w:rFonts w:eastAsia="Times New Roman" w:cs="Times New Roman"/>
          <w:b/>
          <w:bCs/>
          <w:kern w:val="0"/>
          <w:sz w:val="32"/>
          <w:szCs w:val="32"/>
          <w:lang w:eastAsia="en-IN"/>
        </w:rPr>
      </w:pPr>
      <w:r>
        <w:rPr>
          <w:rFonts w:eastAsia="Times New Roman" w:cs="Times New Roman"/>
          <w:b/>
          <w:bCs/>
          <w:kern w:val="0"/>
          <w:sz w:val="32"/>
          <w:szCs w:val="32"/>
          <w:lang w:eastAsia="en-IN"/>
        </w:rPr>
        <w:br w:type="page"/>
      </w:r>
    </w:p>
    <w:p w14:paraId="148E6BE3" w14:textId="77777777" w:rsidR="003004BC" w:rsidRPr="00714420" w:rsidRDefault="003004BC" w:rsidP="003004BC">
      <w:pPr>
        <w:jc w:val="center"/>
        <w:rPr>
          <w:b/>
          <w:bCs/>
        </w:rPr>
      </w:pPr>
      <w:r w:rsidRPr="00714420">
        <w:rPr>
          <w:b/>
          <w:bCs/>
        </w:rPr>
        <w:lastRenderedPageBreak/>
        <w:t>Executive Summary</w:t>
      </w:r>
    </w:p>
    <w:p w14:paraId="36CDB164" w14:textId="1F3F33D0" w:rsidR="003004BC" w:rsidRPr="00955811" w:rsidRDefault="006725F0" w:rsidP="00AC2007">
      <w:pPr>
        <w:rPr>
          <w:rFonts w:asciiTheme="minorHAnsi" w:eastAsiaTheme="minorEastAsia" w:hAnsiTheme="minorHAnsi"/>
          <w:sz w:val="22"/>
        </w:rPr>
      </w:pPr>
      <w:r>
        <w:rPr>
          <w:rFonts w:cs="Times New Roman"/>
        </w:rPr>
        <w:t xml:space="preserve">          </w:t>
      </w:r>
      <w:r w:rsidR="003004BC" w:rsidRPr="00C226D8">
        <w:rPr>
          <w:rFonts w:cs="Times New Roman"/>
        </w:rPr>
        <w:t>The pandemic has had a huge impact on the hospitality industry. There has been no aspect of the industry that has not been impacted. This consultancy report has been created for</w:t>
      </w:r>
      <w:r w:rsidR="005D1DBC" w:rsidRPr="005D1DBC">
        <w:rPr>
          <w:rFonts w:cs="Times New Roman"/>
        </w:rPr>
        <w:t xml:space="preserve"> </w:t>
      </w:r>
      <w:r w:rsidR="00AA1DC9" w:rsidRPr="005D1DBC">
        <w:t>JW Bucharest Grand Hotel</w:t>
      </w:r>
      <w:r w:rsidR="00CD4776">
        <w:t xml:space="preserve"> </w:t>
      </w:r>
      <w:r w:rsidR="003004BC" w:rsidRPr="00C226D8">
        <w:rPr>
          <w:rFonts w:cs="Times New Roman"/>
        </w:rPr>
        <w:t>and the manner it has been impacted and the areas where it needs to improve and the way that improvement can be inculcated has been addressed. The focus of the report is</w:t>
      </w:r>
      <w:r w:rsidR="002F57C7">
        <w:rPr>
          <w:rFonts w:cs="Times New Roman"/>
        </w:rPr>
        <w:t xml:space="preserve"> on</w:t>
      </w:r>
      <w:r w:rsidR="003004BC" w:rsidRPr="00C226D8">
        <w:rPr>
          <w:rFonts w:cs="Times New Roman"/>
        </w:rPr>
        <w:t xml:space="preserve"> the Development and Training Department and the way it can be improved from the impact it has suffered from the </w:t>
      </w:r>
      <w:r w:rsidR="00A82563">
        <w:rPr>
          <w:rFonts w:cs="Times New Roman"/>
        </w:rPr>
        <w:t>p</w:t>
      </w:r>
      <w:r w:rsidR="003004BC" w:rsidRPr="00C226D8">
        <w:rPr>
          <w:rFonts w:cs="Times New Roman"/>
        </w:rPr>
        <w:t xml:space="preserve">andemic. The improvement is aimed to reduce the huge staff turnover that occurs in the department, especially at the supervisory level. The focus has been specifically imparted on </w:t>
      </w:r>
      <w:r w:rsidR="000E2CBB">
        <w:rPr>
          <w:rFonts w:cs="Times New Roman"/>
        </w:rPr>
        <w:t>the food and beverage</w:t>
      </w:r>
      <w:r w:rsidR="003004BC" w:rsidRPr="00C226D8">
        <w:rPr>
          <w:rFonts w:cs="Times New Roman"/>
        </w:rPr>
        <w:t xml:space="preserve"> and front-of-house areas. The report identifies several causes for the problems. These causes are poor employee engagement, motivation, and satisfaction. These causes are specifically responsible for high staff turnover. In the report, several strategies have been recommended to address these issues and solve the problems.</w:t>
      </w:r>
    </w:p>
    <w:p w14:paraId="0C1B1F93" w14:textId="2D7F5F39" w:rsidR="003004BC" w:rsidRPr="00C226D8" w:rsidRDefault="006725F0" w:rsidP="00AC2007">
      <w:pPr>
        <w:rPr>
          <w:rFonts w:cs="Times New Roman"/>
        </w:rPr>
      </w:pPr>
      <w:r>
        <w:rPr>
          <w:rFonts w:cs="Times New Roman"/>
        </w:rPr>
        <w:t xml:space="preserve">         </w:t>
      </w:r>
      <w:r w:rsidR="007A3660" w:rsidRPr="00C226D8">
        <w:rPr>
          <w:rFonts w:cs="Times New Roman"/>
        </w:rPr>
        <w:t>To</w:t>
      </w:r>
      <w:r w:rsidR="003004BC" w:rsidRPr="00C226D8">
        <w:rPr>
          <w:rFonts w:cs="Times New Roman"/>
        </w:rPr>
        <w:t xml:space="preserve"> identify the root cause of the problem several strategies have been recommended in the report. These strategies involve conducting monthly employee engagement surveys, one-on-one chats with staff, and occasional visits by top management. These activities can aid in observing the dynamic between the team and the way daily operations are being facilitated. This can improve the communication that exists between the management and the staff. The management will be able to understand the problems faced by the staff and address them adequately with various plans and implementations. The findings suggest that the condition of the department and the business of the hotel can be </w:t>
      </w:r>
      <w:r w:rsidR="007A3660" w:rsidRPr="00C226D8">
        <w:rPr>
          <w:rFonts w:cs="Times New Roman"/>
        </w:rPr>
        <w:t>improved,</w:t>
      </w:r>
      <w:r w:rsidR="003004BC" w:rsidRPr="00C226D8">
        <w:rPr>
          <w:rFonts w:cs="Times New Roman"/>
        </w:rPr>
        <w:t xml:space="preserve"> and its problems can be resolved with the aid of group departmental activities, individual personal development programs</w:t>
      </w:r>
      <w:r w:rsidR="008B13D0">
        <w:rPr>
          <w:rFonts w:cs="Times New Roman"/>
        </w:rPr>
        <w:t>,</w:t>
      </w:r>
      <w:r w:rsidR="008B13D0" w:rsidRPr="008B13D0">
        <w:rPr>
          <w:rFonts w:cs="Times New Roman"/>
        </w:rPr>
        <w:t xml:space="preserve"> </w:t>
      </w:r>
      <w:r w:rsidR="008B13D0" w:rsidRPr="00C226D8">
        <w:rPr>
          <w:rFonts w:cs="Times New Roman"/>
        </w:rPr>
        <w:t>such as "train the trainer"</w:t>
      </w:r>
      <w:r w:rsidR="008B13D0">
        <w:rPr>
          <w:rFonts w:cs="Times New Roman"/>
        </w:rPr>
        <w:t xml:space="preserve"> where the trainer</w:t>
      </w:r>
      <w:r w:rsidR="008B13D0" w:rsidRPr="00C226D8">
        <w:rPr>
          <w:rFonts w:cs="Times New Roman"/>
        </w:rPr>
        <w:t xml:space="preserve"> </w:t>
      </w:r>
      <w:r w:rsidR="008B13D0">
        <w:rPr>
          <w:rFonts w:cs="Times New Roman"/>
        </w:rPr>
        <w:t>becomes</w:t>
      </w:r>
      <w:r w:rsidR="008B13D0" w:rsidRPr="00C226D8">
        <w:rPr>
          <w:rFonts w:cs="Times New Roman"/>
        </w:rPr>
        <w:t xml:space="preserve"> responsible for training new starters</w:t>
      </w:r>
      <w:r w:rsidR="004F31D9">
        <w:rPr>
          <w:rFonts w:cs="Times New Roman"/>
        </w:rPr>
        <w:t>,</w:t>
      </w:r>
      <w:r w:rsidR="0043647F">
        <w:rPr>
          <w:rFonts w:cs="Times New Roman"/>
        </w:rPr>
        <w:t xml:space="preserve"> </w:t>
      </w:r>
      <w:r w:rsidR="00717FD2">
        <w:rPr>
          <w:rFonts w:cs="Times New Roman"/>
        </w:rPr>
        <w:t>appraisals</w:t>
      </w:r>
      <w:r w:rsidR="003004BC" w:rsidRPr="00C226D8">
        <w:rPr>
          <w:rFonts w:cs="Times New Roman"/>
        </w:rPr>
        <w:t>, and departmental training</w:t>
      </w:r>
      <w:r w:rsidR="004F31D9">
        <w:rPr>
          <w:rFonts w:cs="Times New Roman"/>
        </w:rPr>
        <w:t>.</w:t>
      </w:r>
      <w:r w:rsidR="003004BC" w:rsidRPr="00C226D8">
        <w:rPr>
          <w:rFonts w:cs="Times New Roman"/>
        </w:rPr>
        <w:t xml:space="preserve"> These activities can improve the services that are provided by the employees </w:t>
      </w:r>
      <w:r w:rsidR="007A3660" w:rsidRPr="00C226D8">
        <w:rPr>
          <w:rFonts w:cs="Times New Roman"/>
        </w:rPr>
        <w:t>hugely and</w:t>
      </w:r>
      <w:r w:rsidR="003004BC" w:rsidRPr="00C226D8">
        <w:rPr>
          <w:rFonts w:cs="Times New Roman"/>
        </w:rPr>
        <w:t xml:space="preserve"> satisfy the customers. </w:t>
      </w:r>
    </w:p>
    <w:p w14:paraId="07970081" w14:textId="3C76AE7C" w:rsidR="003004BC" w:rsidRPr="00C226D8" w:rsidRDefault="004C4FBC" w:rsidP="003004BC">
      <w:pPr>
        <w:rPr>
          <w:rFonts w:cs="Times New Roman"/>
        </w:rPr>
      </w:pPr>
      <w:r>
        <w:rPr>
          <w:rFonts w:cs="Times New Roman"/>
        </w:rPr>
        <w:t xml:space="preserve">         </w:t>
      </w:r>
      <w:r w:rsidR="003004BC" w:rsidRPr="00C226D8">
        <w:rPr>
          <w:rFonts w:cs="Times New Roman"/>
        </w:rPr>
        <w:t>The report prioriti</w:t>
      </w:r>
      <w:r>
        <w:rPr>
          <w:rFonts w:cs="Times New Roman"/>
        </w:rPr>
        <w:t>s</w:t>
      </w:r>
      <w:r w:rsidR="003004BC" w:rsidRPr="00C226D8">
        <w:rPr>
          <w:rFonts w:cs="Times New Roman"/>
        </w:rPr>
        <w:t xml:space="preserve">es the employees and the customers. The report has found that training conducted on aspects like </w:t>
      </w:r>
      <w:r>
        <w:rPr>
          <w:rFonts w:cs="Times New Roman"/>
        </w:rPr>
        <w:t>d</w:t>
      </w:r>
      <w:r w:rsidR="003004BC" w:rsidRPr="00C226D8">
        <w:rPr>
          <w:rFonts w:cs="Times New Roman"/>
        </w:rPr>
        <w:t xml:space="preserve">iversity and </w:t>
      </w:r>
      <w:r>
        <w:rPr>
          <w:rFonts w:cs="Times New Roman"/>
        </w:rPr>
        <w:t>e</w:t>
      </w:r>
      <w:r w:rsidR="003004BC" w:rsidRPr="00C226D8">
        <w:rPr>
          <w:rFonts w:cs="Times New Roman"/>
        </w:rPr>
        <w:t xml:space="preserve">quality is beneficial both for employees and customers. The customers are granted good service while the employees garner confidence. The employees must be provided with apt skills training. Through this training, they will be able to provide apt service to the guests as they will know how to respond to various situations. These training sessions can be conducted with the help of actors in which the employees are provided with situations that could arise in their work and the way they need to react to it will </w:t>
      </w:r>
      <w:r w:rsidR="003004BC" w:rsidRPr="00C226D8">
        <w:rPr>
          <w:rFonts w:cs="Times New Roman"/>
        </w:rPr>
        <w:lastRenderedPageBreak/>
        <w:t xml:space="preserve">be specified. They must also be provided training with different applications being used in the hotel like the Opera booking system, as well as </w:t>
      </w:r>
      <w:proofErr w:type="spellStart"/>
      <w:r w:rsidR="003004BC" w:rsidRPr="00C226D8">
        <w:rPr>
          <w:rFonts w:cs="Times New Roman"/>
        </w:rPr>
        <w:t>ResDiary</w:t>
      </w:r>
      <w:proofErr w:type="spellEnd"/>
      <w:r w:rsidR="003004BC" w:rsidRPr="00C226D8">
        <w:rPr>
          <w:rFonts w:cs="Times New Roman"/>
        </w:rPr>
        <w:t xml:space="preserve"> for restaurants. This will make the process smoother. Along with training, they must also be provided with activities in which they can wind down and free themselves from stress. This is important as only focussing on guests, and not on employees, might have a horrible impact on employee retention. It is important that the employees understand that they are also a priority for the management. </w:t>
      </w:r>
      <w:r w:rsidR="004C43AF" w:rsidRPr="00C226D8">
        <w:rPr>
          <w:rFonts w:cs="Times New Roman"/>
        </w:rPr>
        <w:t>To</w:t>
      </w:r>
      <w:r w:rsidR="003004BC" w:rsidRPr="00C226D8">
        <w:rPr>
          <w:rFonts w:cs="Times New Roman"/>
        </w:rPr>
        <w:t xml:space="preserve"> achieve this objective, team-building activities must be introduced and practiced. The report also has recommended some stress-management activities </w:t>
      </w:r>
      <w:r w:rsidR="004C43AF" w:rsidRPr="00C226D8">
        <w:rPr>
          <w:rFonts w:cs="Times New Roman"/>
        </w:rPr>
        <w:t>to</w:t>
      </w:r>
      <w:r w:rsidR="003004BC" w:rsidRPr="00C226D8">
        <w:rPr>
          <w:rFonts w:cs="Times New Roman"/>
        </w:rPr>
        <w:t xml:space="preserve"> ensure that the employees are able to find the resources which can help them with their ordeals in the organi</w:t>
      </w:r>
      <w:r w:rsidR="00293B9C">
        <w:rPr>
          <w:rFonts w:cs="Times New Roman"/>
        </w:rPr>
        <w:t>s</w:t>
      </w:r>
      <w:r w:rsidR="003004BC" w:rsidRPr="00C226D8">
        <w:rPr>
          <w:rFonts w:cs="Times New Roman"/>
        </w:rPr>
        <w:t>ation, and do not find it necessary to leave. They must be provided with continuous training, so that they always feel confident about their abilities, and do not feel stressed while conducting their duties.</w:t>
      </w:r>
      <w:r w:rsidR="00A457E6">
        <w:rPr>
          <w:rFonts w:cs="Times New Roman"/>
        </w:rPr>
        <w:t xml:space="preserve"> </w:t>
      </w:r>
      <w:r w:rsidR="003004BC" w:rsidRPr="00C226D8">
        <w:rPr>
          <w:rFonts w:cs="Times New Roman"/>
        </w:rPr>
        <w:t>The employees can be provided with incentives like gym memberships, mental health support, and healthy food options in the staff canteen to manage their emotions. If the employees are happy, then they will also be able to provide efficient service to the customers.</w:t>
      </w:r>
    </w:p>
    <w:p w14:paraId="46FB0DE2" w14:textId="73D8076B" w:rsidR="003004BC" w:rsidRPr="00C226D8" w:rsidRDefault="00293B9C" w:rsidP="003004BC">
      <w:pPr>
        <w:rPr>
          <w:rFonts w:cs="Times New Roman"/>
        </w:rPr>
      </w:pPr>
      <w:r>
        <w:rPr>
          <w:rFonts w:cs="Times New Roman"/>
        </w:rPr>
        <w:t xml:space="preserve">         </w:t>
      </w:r>
      <w:r w:rsidR="003004BC" w:rsidRPr="00C226D8">
        <w:rPr>
          <w:rFonts w:cs="Times New Roman"/>
        </w:rPr>
        <w:t xml:space="preserve">The report provides the suggestion that the employees should be involved in the decision-making process. They must be able to provide feedback regarding the various policies and procedures being followed in the hotel. The employees must also be rewarded for their efficient work, as it will aid in enhancing their loyalty towards the </w:t>
      </w:r>
      <w:r w:rsidR="00633D05" w:rsidRPr="00C226D8">
        <w:rPr>
          <w:rFonts w:cs="Times New Roman"/>
        </w:rPr>
        <w:t>company and</w:t>
      </w:r>
      <w:r w:rsidR="003004BC" w:rsidRPr="00C226D8">
        <w:rPr>
          <w:rFonts w:cs="Times New Roman"/>
        </w:rPr>
        <w:t xml:space="preserve"> reduce their chances of leaving the organi</w:t>
      </w:r>
      <w:r w:rsidR="00A457E6">
        <w:rPr>
          <w:rFonts w:cs="Times New Roman"/>
        </w:rPr>
        <w:t>s</w:t>
      </w:r>
      <w:r w:rsidR="003004BC" w:rsidRPr="00C226D8">
        <w:rPr>
          <w:rFonts w:cs="Times New Roman"/>
        </w:rPr>
        <w:t xml:space="preserve">ation. This will also motivate the employees in investing themselves in activities designed to improve the performance of the hotel. The rewards will be beneficial as they will suggest to the employees that the corporation is in a collaborative relationship with them and is not self-interested. Since the employee base is diverse it is important that proper training is imparted to all the employees so that nobody </w:t>
      </w:r>
      <w:r w:rsidR="00A457E6" w:rsidRPr="00C226D8">
        <w:rPr>
          <w:rFonts w:cs="Times New Roman"/>
        </w:rPr>
        <w:t>must</w:t>
      </w:r>
      <w:r w:rsidR="003004BC" w:rsidRPr="00C226D8">
        <w:rPr>
          <w:rFonts w:cs="Times New Roman"/>
        </w:rPr>
        <w:t xml:space="preserve"> face any kind of </w:t>
      </w:r>
      <w:r w:rsidR="001A0B61" w:rsidRPr="00C226D8">
        <w:rPr>
          <w:rFonts w:cs="Times New Roman"/>
        </w:rPr>
        <w:t>unpleasant</w:t>
      </w:r>
      <w:r w:rsidR="003004BC" w:rsidRPr="00C226D8">
        <w:rPr>
          <w:rFonts w:cs="Times New Roman"/>
        </w:rPr>
        <w:t xml:space="preserve"> situations in their work life. The training also helps in making the organi</w:t>
      </w:r>
      <w:r w:rsidR="001A0B61">
        <w:rPr>
          <w:rFonts w:cs="Times New Roman"/>
        </w:rPr>
        <w:t>s</w:t>
      </w:r>
      <w:r w:rsidR="003004BC" w:rsidRPr="00C226D8">
        <w:rPr>
          <w:rFonts w:cs="Times New Roman"/>
        </w:rPr>
        <w:t xml:space="preserve">ation a safe place for </w:t>
      </w:r>
      <w:r w:rsidR="00490155" w:rsidRPr="00C226D8">
        <w:rPr>
          <w:rFonts w:cs="Times New Roman"/>
        </w:rPr>
        <w:t>everyone.</w:t>
      </w:r>
    </w:p>
    <w:p w14:paraId="285079B5" w14:textId="7224B418" w:rsidR="003004BC" w:rsidRPr="003161B2" w:rsidRDefault="001A0B61" w:rsidP="003004BC">
      <w:pPr>
        <w:rPr>
          <w:rFonts w:cs="Times New Roman"/>
        </w:rPr>
      </w:pPr>
      <w:r>
        <w:rPr>
          <w:rFonts w:cs="Times New Roman"/>
        </w:rPr>
        <w:t xml:space="preserve">         </w:t>
      </w:r>
      <w:r w:rsidR="003004BC" w:rsidRPr="00C226D8">
        <w:rPr>
          <w:rFonts w:cs="Times New Roman"/>
        </w:rPr>
        <w:t xml:space="preserve">The suggestion of the </w:t>
      </w:r>
      <w:r>
        <w:rPr>
          <w:rFonts w:cs="Times New Roman"/>
        </w:rPr>
        <w:t>r</w:t>
      </w:r>
      <w:r w:rsidR="003004BC" w:rsidRPr="00C226D8">
        <w:rPr>
          <w:rFonts w:cs="Times New Roman"/>
        </w:rPr>
        <w:t xml:space="preserve">eport is that these changes should first be implemented in the </w:t>
      </w:r>
      <w:r w:rsidR="00E76494">
        <w:rPr>
          <w:rFonts w:cs="Times New Roman"/>
        </w:rPr>
        <w:t>F</w:t>
      </w:r>
      <w:r w:rsidR="003004BC" w:rsidRPr="00C226D8">
        <w:rPr>
          <w:rFonts w:cs="Times New Roman"/>
        </w:rPr>
        <w:t>ront</w:t>
      </w:r>
      <w:r w:rsidR="007E2C2A">
        <w:rPr>
          <w:rFonts w:cs="Times New Roman"/>
        </w:rPr>
        <w:t xml:space="preserve"> </w:t>
      </w:r>
      <w:r w:rsidR="003004BC" w:rsidRPr="00C226D8">
        <w:rPr>
          <w:rFonts w:cs="Times New Roman"/>
        </w:rPr>
        <w:t>of</w:t>
      </w:r>
      <w:r w:rsidR="007E2C2A">
        <w:rPr>
          <w:rFonts w:cs="Times New Roman"/>
        </w:rPr>
        <w:t xml:space="preserve"> H</w:t>
      </w:r>
      <w:r w:rsidR="003004BC" w:rsidRPr="00C226D8">
        <w:rPr>
          <w:rFonts w:cs="Times New Roman"/>
        </w:rPr>
        <w:t>ouse department and then at F</w:t>
      </w:r>
      <w:r w:rsidR="007E2C2A">
        <w:rPr>
          <w:rFonts w:cs="Times New Roman"/>
        </w:rPr>
        <w:t xml:space="preserve">ood </w:t>
      </w:r>
      <w:r w:rsidR="003004BC" w:rsidRPr="00C226D8">
        <w:rPr>
          <w:rFonts w:cs="Times New Roman"/>
        </w:rPr>
        <w:t>&amp;</w:t>
      </w:r>
      <w:r w:rsidR="007E2C2A">
        <w:rPr>
          <w:rFonts w:cs="Times New Roman"/>
        </w:rPr>
        <w:t xml:space="preserve"> </w:t>
      </w:r>
      <w:r w:rsidR="003004BC" w:rsidRPr="00C226D8">
        <w:rPr>
          <w:rFonts w:cs="Times New Roman"/>
        </w:rPr>
        <w:t>B</w:t>
      </w:r>
      <w:r w:rsidR="007E2C2A">
        <w:rPr>
          <w:rFonts w:cs="Times New Roman"/>
        </w:rPr>
        <w:t>everage</w:t>
      </w:r>
      <w:r w:rsidR="003004BC" w:rsidRPr="00C226D8">
        <w:rPr>
          <w:rFonts w:cs="Times New Roman"/>
        </w:rPr>
        <w:t>. Thereafter the management needs to again evaluate and access the results to determine if the implementations have been effective. The report also suggests that a new program must be formulated for F&amp;B supervisors in which they send people on a monthly rotation</w:t>
      </w:r>
      <w:r w:rsidR="002C5301">
        <w:rPr>
          <w:rFonts w:cs="Times New Roman"/>
        </w:rPr>
        <w:t xml:space="preserve"> </w:t>
      </w:r>
      <w:r w:rsidR="005D662C">
        <w:rPr>
          <w:rFonts w:cs="Times New Roman"/>
        </w:rPr>
        <w:t>across different bars and restaurants of the hotel</w:t>
      </w:r>
      <w:r w:rsidR="003004BC" w:rsidRPr="00C226D8">
        <w:rPr>
          <w:rFonts w:cs="Times New Roman"/>
        </w:rPr>
        <w:t>. In this rotation, different individuals adopt distinct roles</w:t>
      </w:r>
      <w:r w:rsidR="005D662C">
        <w:rPr>
          <w:rFonts w:cs="Times New Roman"/>
        </w:rPr>
        <w:t>:</w:t>
      </w:r>
      <w:r w:rsidR="003004BC" w:rsidRPr="00C226D8">
        <w:rPr>
          <w:rFonts w:cs="Times New Roman"/>
        </w:rPr>
        <w:t xml:space="preserve"> hos</w:t>
      </w:r>
      <w:r w:rsidR="00B90FC2">
        <w:rPr>
          <w:rFonts w:cs="Times New Roman"/>
        </w:rPr>
        <w:t>t</w:t>
      </w:r>
      <w:r w:rsidR="006C5EFC">
        <w:rPr>
          <w:rFonts w:cs="Times New Roman"/>
        </w:rPr>
        <w:t>ing</w:t>
      </w:r>
      <w:r w:rsidR="00B90FC2">
        <w:rPr>
          <w:rFonts w:cs="Times New Roman"/>
        </w:rPr>
        <w:t>, food running,</w:t>
      </w:r>
      <w:r w:rsidR="003004BC" w:rsidRPr="00C226D8">
        <w:rPr>
          <w:rFonts w:cs="Times New Roman"/>
        </w:rPr>
        <w:t xml:space="preserve"> </w:t>
      </w:r>
      <w:r w:rsidR="005D662C">
        <w:rPr>
          <w:rFonts w:cs="Times New Roman"/>
        </w:rPr>
        <w:t>r</w:t>
      </w:r>
      <w:r w:rsidR="003004BC" w:rsidRPr="00C226D8">
        <w:rPr>
          <w:rFonts w:cs="Times New Roman"/>
        </w:rPr>
        <w:t>estaurant</w:t>
      </w:r>
      <w:r w:rsidR="00793C07">
        <w:rPr>
          <w:rFonts w:cs="Times New Roman"/>
        </w:rPr>
        <w:t xml:space="preserve"> floor supervision</w:t>
      </w:r>
      <w:r w:rsidR="006C5EFC">
        <w:rPr>
          <w:rFonts w:cs="Times New Roman"/>
        </w:rPr>
        <w:t xml:space="preserve"> or bartending</w:t>
      </w:r>
      <w:r w:rsidR="003004BC" w:rsidRPr="00C226D8">
        <w:rPr>
          <w:rFonts w:cs="Times New Roman"/>
        </w:rPr>
        <w:t xml:space="preserve">. This method could aid them to enhance their understanding regarding customer journey </w:t>
      </w:r>
      <w:r w:rsidR="00490155" w:rsidRPr="00C226D8">
        <w:rPr>
          <w:rFonts w:cs="Times New Roman"/>
        </w:rPr>
        <w:t>and</w:t>
      </w:r>
      <w:r w:rsidR="003004BC" w:rsidRPr="00C226D8">
        <w:rPr>
          <w:rFonts w:cs="Times New Roman"/>
        </w:rPr>
        <w:t xml:space="preserve"> provides them with ways in which they can handle difficult </w:t>
      </w:r>
      <w:r w:rsidR="003004BC" w:rsidRPr="00C226D8">
        <w:rPr>
          <w:rFonts w:cs="Times New Roman"/>
        </w:rPr>
        <w:lastRenderedPageBreak/>
        <w:t xml:space="preserve">situations. These strategies and their implementation can help </w:t>
      </w:r>
      <w:r w:rsidR="00593914">
        <w:rPr>
          <w:rFonts w:cs="Times New Roman"/>
        </w:rPr>
        <w:t xml:space="preserve">the hotel </w:t>
      </w:r>
      <w:r w:rsidR="003004BC" w:rsidRPr="00C226D8">
        <w:rPr>
          <w:rFonts w:cs="Times New Roman"/>
        </w:rPr>
        <w:t xml:space="preserve">in enhancing the engagement of the </w:t>
      </w:r>
      <w:r w:rsidR="000D4AEE" w:rsidRPr="00C226D8">
        <w:rPr>
          <w:rFonts w:cs="Times New Roman"/>
        </w:rPr>
        <w:t>employees and</w:t>
      </w:r>
      <w:r w:rsidR="003004BC" w:rsidRPr="00C226D8">
        <w:rPr>
          <w:rFonts w:cs="Times New Roman"/>
        </w:rPr>
        <w:t xml:space="preserve"> increase their motivation and satisfaction. This will further help in reducing the staff turnover.</w:t>
      </w:r>
      <w:r w:rsidR="003004BC" w:rsidRPr="00C226D8">
        <w:rPr>
          <w:rFonts w:eastAsia="Times New Roman" w:cs="Times New Roman"/>
          <w:b/>
          <w:bCs/>
          <w:kern w:val="0"/>
          <w:sz w:val="32"/>
          <w:szCs w:val="32"/>
          <w:lang w:eastAsia="en-IN"/>
        </w:rPr>
        <w:br w:type="page"/>
      </w:r>
    </w:p>
    <w:sdt>
      <w:sdtPr>
        <w:rPr>
          <w:rFonts w:ascii="Times New Roman" w:eastAsiaTheme="minorHAnsi" w:hAnsi="Times New Roman" w:cstheme="minorBidi"/>
          <w:color w:val="auto"/>
          <w:kern w:val="2"/>
          <w:sz w:val="24"/>
          <w:szCs w:val="22"/>
          <w:lang w:val="en-IN"/>
        </w:rPr>
        <w:id w:val="-62416884"/>
        <w:docPartObj>
          <w:docPartGallery w:val="Table of Contents"/>
          <w:docPartUnique/>
        </w:docPartObj>
      </w:sdtPr>
      <w:sdtEndPr>
        <w:rPr>
          <w:b/>
          <w:bCs/>
          <w:noProof/>
          <w:lang w:val="en-GB"/>
        </w:rPr>
      </w:sdtEndPr>
      <w:sdtContent>
        <w:p w14:paraId="3259F018" w14:textId="77777777" w:rsidR="003004BC" w:rsidRPr="00C226D8" w:rsidRDefault="003004BC" w:rsidP="003004BC">
          <w:pPr>
            <w:pStyle w:val="TOCHeading"/>
            <w:spacing w:after="160" w:line="360" w:lineRule="auto"/>
            <w:jc w:val="center"/>
            <w:rPr>
              <w:rFonts w:ascii="Times New Roman" w:hAnsi="Times New Roman" w:cs="Times New Roman"/>
              <w:b/>
              <w:bCs/>
              <w:color w:val="auto"/>
              <w:sz w:val="24"/>
              <w:szCs w:val="24"/>
            </w:rPr>
          </w:pPr>
          <w:r w:rsidRPr="00C226D8">
            <w:rPr>
              <w:rFonts w:ascii="Times New Roman" w:hAnsi="Times New Roman" w:cs="Times New Roman"/>
              <w:b/>
              <w:bCs/>
              <w:color w:val="auto"/>
              <w:sz w:val="24"/>
              <w:szCs w:val="24"/>
            </w:rPr>
            <w:t>Table of Contents</w:t>
          </w:r>
        </w:p>
        <w:p w14:paraId="3F5C8C4E" w14:textId="77777777" w:rsidR="003004BC" w:rsidRDefault="003004BC" w:rsidP="003004BC">
          <w:pPr>
            <w:pStyle w:val="TOC1"/>
            <w:tabs>
              <w:tab w:val="right" w:leader="dot" w:pos="9016"/>
            </w:tabs>
            <w:rPr>
              <w:rFonts w:asciiTheme="minorHAnsi" w:eastAsiaTheme="minorEastAsia" w:hAnsiTheme="minorHAnsi"/>
              <w:noProof/>
              <w:kern w:val="0"/>
              <w:sz w:val="22"/>
              <w:lang w:val="en-US"/>
            </w:rPr>
          </w:pPr>
          <w:r w:rsidRPr="00C226D8">
            <w:rPr>
              <w:rFonts w:cs="Times New Roman"/>
              <w:szCs w:val="24"/>
            </w:rPr>
            <w:fldChar w:fldCharType="begin"/>
          </w:r>
          <w:r w:rsidRPr="00C226D8">
            <w:rPr>
              <w:rFonts w:cs="Times New Roman"/>
              <w:szCs w:val="24"/>
            </w:rPr>
            <w:instrText xml:space="preserve"> TOC \o "1-3" \h \z \u </w:instrText>
          </w:r>
          <w:r w:rsidRPr="00C226D8">
            <w:rPr>
              <w:rFonts w:cs="Times New Roman"/>
              <w:szCs w:val="24"/>
            </w:rPr>
            <w:fldChar w:fldCharType="separate"/>
          </w:r>
          <w:hyperlink w:anchor="_Toc134984793" w:history="1">
            <w:r w:rsidRPr="00355F3E">
              <w:rPr>
                <w:rStyle w:val="Hyperlink"/>
                <w:rFonts w:cs="Times New Roman"/>
                <w:noProof/>
              </w:rPr>
              <w:t>Introduction</w:t>
            </w:r>
            <w:r>
              <w:rPr>
                <w:noProof/>
                <w:webHidden/>
              </w:rPr>
              <w:tab/>
            </w:r>
            <w:r>
              <w:rPr>
                <w:noProof/>
                <w:webHidden/>
              </w:rPr>
              <w:fldChar w:fldCharType="begin"/>
            </w:r>
            <w:r>
              <w:rPr>
                <w:noProof/>
                <w:webHidden/>
              </w:rPr>
              <w:instrText xml:space="preserve"> PAGEREF _Toc134984793 \h </w:instrText>
            </w:r>
            <w:r>
              <w:rPr>
                <w:noProof/>
                <w:webHidden/>
              </w:rPr>
            </w:r>
            <w:r>
              <w:rPr>
                <w:noProof/>
                <w:webHidden/>
              </w:rPr>
              <w:fldChar w:fldCharType="separate"/>
            </w:r>
            <w:r>
              <w:rPr>
                <w:noProof/>
                <w:webHidden/>
              </w:rPr>
              <w:t>6</w:t>
            </w:r>
            <w:r>
              <w:rPr>
                <w:noProof/>
                <w:webHidden/>
              </w:rPr>
              <w:fldChar w:fldCharType="end"/>
            </w:r>
          </w:hyperlink>
        </w:p>
        <w:p w14:paraId="5C7F6008" w14:textId="77777777" w:rsidR="003004BC" w:rsidRDefault="00000000" w:rsidP="003004BC">
          <w:pPr>
            <w:pStyle w:val="TOC1"/>
            <w:tabs>
              <w:tab w:val="right" w:leader="dot" w:pos="9016"/>
            </w:tabs>
            <w:rPr>
              <w:rFonts w:asciiTheme="minorHAnsi" w:eastAsiaTheme="minorEastAsia" w:hAnsiTheme="minorHAnsi"/>
              <w:noProof/>
              <w:kern w:val="0"/>
              <w:sz w:val="22"/>
              <w:lang w:val="en-US"/>
            </w:rPr>
          </w:pPr>
          <w:hyperlink w:anchor="_Toc134984794" w:history="1">
            <w:r w:rsidR="003004BC" w:rsidRPr="00355F3E">
              <w:rPr>
                <w:rStyle w:val="Hyperlink"/>
                <w:rFonts w:cs="Times New Roman"/>
                <w:noProof/>
              </w:rPr>
              <w:t>Scope &amp; Analysis</w:t>
            </w:r>
            <w:r w:rsidR="003004BC">
              <w:rPr>
                <w:noProof/>
                <w:webHidden/>
              </w:rPr>
              <w:tab/>
            </w:r>
            <w:r w:rsidR="003004BC">
              <w:rPr>
                <w:noProof/>
                <w:webHidden/>
              </w:rPr>
              <w:fldChar w:fldCharType="begin"/>
            </w:r>
            <w:r w:rsidR="003004BC">
              <w:rPr>
                <w:noProof/>
                <w:webHidden/>
              </w:rPr>
              <w:instrText xml:space="preserve"> PAGEREF _Toc134984794 \h </w:instrText>
            </w:r>
            <w:r w:rsidR="003004BC">
              <w:rPr>
                <w:noProof/>
                <w:webHidden/>
              </w:rPr>
            </w:r>
            <w:r w:rsidR="003004BC">
              <w:rPr>
                <w:noProof/>
                <w:webHidden/>
              </w:rPr>
              <w:fldChar w:fldCharType="separate"/>
            </w:r>
            <w:r w:rsidR="003004BC">
              <w:rPr>
                <w:noProof/>
                <w:webHidden/>
              </w:rPr>
              <w:t>6</w:t>
            </w:r>
            <w:r w:rsidR="003004BC">
              <w:rPr>
                <w:noProof/>
                <w:webHidden/>
              </w:rPr>
              <w:fldChar w:fldCharType="end"/>
            </w:r>
          </w:hyperlink>
        </w:p>
        <w:p w14:paraId="1D93E8A0" w14:textId="77777777" w:rsidR="003004BC" w:rsidRDefault="00000000" w:rsidP="003004BC">
          <w:pPr>
            <w:pStyle w:val="TOC2"/>
            <w:tabs>
              <w:tab w:val="right" w:leader="dot" w:pos="9016"/>
            </w:tabs>
            <w:rPr>
              <w:rFonts w:asciiTheme="minorHAnsi" w:eastAsiaTheme="minorEastAsia" w:hAnsiTheme="minorHAnsi"/>
              <w:noProof/>
              <w:kern w:val="0"/>
              <w:sz w:val="22"/>
              <w:lang w:val="en-US"/>
            </w:rPr>
          </w:pPr>
          <w:hyperlink w:anchor="_Toc134984795" w:history="1">
            <w:r w:rsidR="003004BC" w:rsidRPr="00355F3E">
              <w:rPr>
                <w:rStyle w:val="Hyperlink"/>
                <w:rFonts w:cs="Times New Roman"/>
                <w:noProof/>
              </w:rPr>
              <w:t>PESTEL Analysis</w:t>
            </w:r>
            <w:r w:rsidR="003004BC">
              <w:rPr>
                <w:noProof/>
                <w:webHidden/>
              </w:rPr>
              <w:tab/>
            </w:r>
            <w:r w:rsidR="003004BC">
              <w:rPr>
                <w:noProof/>
                <w:webHidden/>
              </w:rPr>
              <w:fldChar w:fldCharType="begin"/>
            </w:r>
            <w:r w:rsidR="003004BC">
              <w:rPr>
                <w:noProof/>
                <w:webHidden/>
              </w:rPr>
              <w:instrText xml:space="preserve"> PAGEREF _Toc134984795 \h </w:instrText>
            </w:r>
            <w:r w:rsidR="003004BC">
              <w:rPr>
                <w:noProof/>
                <w:webHidden/>
              </w:rPr>
            </w:r>
            <w:r w:rsidR="003004BC">
              <w:rPr>
                <w:noProof/>
                <w:webHidden/>
              </w:rPr>
              <w:fldChar w:fldCharType="separate"/>
            </w:r>
            <w:r w:rsidR="003004BC">
              <w:rPr>
                <w:noProof/>
                <w:webHidden/>
              </w:rPr>
              <w:t>7</w:t>
            </w:r>
            <w:r w:rsidR="003004BC">
              <w:rPr>
                <w:noProof/>
                <w:webHidden/>
              </w:rPr>
              <w:fldChar w:fldCharType="end"/>
            </w:r>
          </w:hyperlink>
        </w:p>
        <w:p w14:paraId="4E50142C" w14:textId="77777777" w:rsidR="003004BC" w:rsidRDefault="00000000" w:rsidP="003004BC">
          <w:pPr>
            <w:pStyle w:val="TOC2"/>
            <w:tabs>
              <w:tab w:val="right" w:leader="dot" w:pos="9016"/>
            </w:tabs>
            <w:rPr>
              <w:rFonts w:asciiTheme="minorHAnsi" w:eastAsiaTheme="minorEastAsia" w:hAnsiTheme="minorHAnsi"/>
              <w:noProof/>
              <w:kern w:val="0"/>
              <w:sz w:val="22"/>
              <w:lang w:val="en-US"/>
            </w:rPr>
          </w:pPr>
          <w:hyperlink w:anchor="_Toc134984796" w:history="1">
            <w:r w:rsidR="003004BC" w:rsidRPr="00355F3E">
              <w:rPr>
                <w:rStyle w:val="Hyperlink"/>
                <w:rFonts w:cs="Times New Roman"/>
                <w:noProof/>
              </w:rPr>
              <w:t>SWOT Analysis</w:t>
            </w:r>
            <w:r w:rsidR="003004BC">
              <w:rPr>
                <w:noProof/>
                <w:webHidden/>
              </w:rPr>
              <w:tab/>
            </w:r>
            <w:r w:rsidR="003004BC">
              <w:rPr>
                <w:noProof/>
                <w:webHidden/>
              </w:rPr>
              <w:fldChar w:fldCharType="begin"/>
            </w:r>
            <w:r w:rsidR="003004BC">
              <w:rPr>
                <w:noProof/>
                <w:webHidden/>
              </w:rPr>
              <w:instrText xml:space="preserve"> PAGEREF _Toc134984796 \h </w:instrText>
            </w:r>
            <w:r w:rsidR="003004BC">
              <w:rPr>
                <w:noProof/>
                <w:webHidden/>
              </w:rPr>
            </w:r>
            <w:r w:rsidR="003004BC">
              <w:rPr>
                <w:noProof/>
                <w:webHidden/>
              </w:rPr>
              <w:fldChar w:fldCharType="separate"/>
            </w:r>
            <w:r w:rsidR="003004BC">
              <w:rPr>
                <w:noProof/>
                <w:webHidden/>
              </w:rPr>
              <w:t>9</w:t>
            </w:r>
            <w:r w:rsidR="003004BC">
              <w:rPr>
                <w:noProof/>
                <w:webHidden/>
              </w:rPr>
              <w:fldChar w:fldCharType="end"/>
            </w:r>
          </w:hyperlink>
        </w:p>
        <w:p w14:paraId="7122B1D9" w14:textId="77777777" w:rsidR="003004BC" w:rsidRDefault="00000000" w:rsidP="003004BC">
          <w:pPr>
            <w:pStyle w:val="TOC1"/>
            <w:tabs>
              <w:tab w:val="right" w:leader="dot" w:pos="9016"/>
            </w:tabs>
            <w:rPr>
              <w:rFonts w:asciiTheme="minorHAnsi" w:eastAsiaTheme="minorEastAsia" w:hAnsiTheme="minorHAnsi"/>
              <w:noProof/>
              <w:kern w:val="0"/>
              <w:sz w:val="22"/>
              <w:lang w:val="en-US"/>
            </w:rPr>
          </w:pPr>
          <w:hyperlink w:anchor="_Toc134984797" w:history="1">
            <w:r w:rsidR="003004BC" w:rsidRPr="00355F3E">
              <w:rPr>
                <w:rStyle w:val="Hyperlink"/>
                <w:rFonts w:eastAsia="Times New Roman" w:cs="Times New Roman"/>
                <w:noProof/>
              </w:rPr>
              <w:t>Discussion</w:t>
            </w:r>
            <w:r w:rsidR="003004BC">
              <w:rPr>
                <w:noProof/>
                <w:webHidden/>
              </w:rPr>
              <w:tab/>
            </w:r>
            <w:r w:rsidR="003004BC">
              <w:rPr>
                <w:noProof/>
                <w:webHidden/>
              </w:rPr>
              <w:fldChar w:fldCharType="begin"/>
            </w:r>
            <w:r w:rsidR="003004BC">
              <w:rPr>
                <w:noProof/>
                <w:webHidden/>
              </w:rPr>
              <w:instrText xml:space="preserve"> PAGEREF _Toc134984797 \h </w:instrText>
            </w:r>
            <w:r w:rsidR="003004BC">
              <w:rPr>
                <w:noProof/>
                <w:webHidden/>
              </w:rPr>
            </w:r>
            <w:r w:rsidR="003004BC">
              <w:rPr>
                <w:noProof/>
                <w:webHidden/>
              </w:rPr>
              <w:fldChar w:fldCharType="separate"/>
            </w:r>
            <w:r w:rsidR="003004BC">
              <w:rPr>
                <w:noProof/>
                <w:webHidden/>
              </w:rPr>
              <w:t>10</w:t>
            </w:r>
            <w:r w:rsidR="003004BC">
              <w:rPr>
                <w:noProof/>
                <w:webHidden/>
              </w:rPr>
              <w:fldChar w:fldCharType="end"/>
            </w:r>
          </w:hyperlink>
        </w:p>
        <w:p w14:paraId="5B0DD82D" w14:textId="77777777" w:rsidR="003004BC" w:rsidRDefault="00000000" w:rsidP="003004BC">
          <w:pPr>
            <w:pStyle w:val="TOC2"/>
            <w:tabs>
              <w:tab w:val="right" w:leader="dot" w:pos="9016"/>
            </w:tabs>
            <w:rPr>
              <w:rFonts w:asciiTheme="minorHAnsi" w:eastAsiaTheme="minorEastAsia" w:hAnsiTheme="minorHAnsi"/>
              <w:noProof/>
              <w:kern w:val="0"/>
              <w:sz w:val="22"/>
              <w:lang w:val="en-US"/>
            </w:rPr>
          </w:pPr>
          <w:hyperlink w:anchor="_Toc134984798" w:history="1">
            <w:r w:rsidR="003004BC" w:rsidRPr="00355F3E">
              <w:rPr>
                <w:rStyle w:val="Hyperlink"/>
                <w:rFonts w:eastAsia="Times New Roman" w:cs="Times New Roman"/>
                <w:noProof/>
              </w:rPr>
              <w:t>Wide range of management techniques</w:t>
            </w:r>
            <w:r w:rsidR="003004BC">
              <w:rPr>
                <w:noProof/>
                <w:webHidden/>
              </w:rPr>
              <w:tab/>
            </w:r>
            <w:r w:rsidR="003004BC">
              <w:rPr>
                <w:noProof/>
                <w:webHidden/>
              </w:rPr>
              <w:fldChar w:fldCharType="begin"/>
            </w:r>
            <w:r w:rsidR="003004BC">
              <w:rPr>
                <w:noProof/>
                <w:webHidden/>
              </w:rPr>
              <w:instrText xml:space="preserve"> PAGEREF _Toc134984798 \h </w:instrText>
            </w:r>
            <w:r w:rsidR="003004BC">
              <w:rPr>
                <w:noProof/>
                <w:webHidden/>
              </w:rPr>
            </w:r>
            <w:r w:rsidR="003004BC">
              <w:rPr>
                <w:noProof/>
                <w:webHidden/>
              </w:rPr>
              <w:fldChar w:fldCharType="separate"/>
            </w:r>
            <w:r w:rsidR="003004BC">
              <w:rPr>
                <w:noProof/>
                <w:webHidden/>
              </w:rPr>
              <w:t>10</w:t>
            </w:r>
            <w:r w:rsidR="003004BC">
              <w:rPr>
                <w:noProof/>
                <w:webHidden/>
              </w:rPr>
              <w:fldChar w:fldCharType="end"/>
            </w:r>
          </w:hyperlink>
        </w:p>
        <w:p w14:paraId="3D2B2A69" w14:textId="77777777" w:rsidR="003004BC" w:rsidRDefault="00000000" w:rsidP="003004BC">
          <w:pPr>
            <w:pStyle w:val="TOC2"/>
            <w:tabs>
              <w:tab w:val="right" w:leader="dot" w:pos="9016"/>
            </w:tabs>
            <w:rPr>
              <w:rFonts w:asciiTheme="minorHAnsi" w:eastAsiaTheme="minorEastAsia" w:hAnsiTheme="minorHAnsi"/>
              <w:noProof/>
              <w:kern w:val="0"/>
              <w:sz w:val="22"/>
              <w:lang w:val="en-US"/>
            </w:rPr>
          </w:pPr>
          <w:hyperlink w:anchor="_Toc134984799" w:history="1">
            <w:r w:rsidR="003004BC" w:rsidRPr="00355F3E">
              <w:rPr>
                <w:rStyle w:val="Hyperlink"/>
                <w:rFonts w:eastAsia="Times New Roman" w:cs="Times New Roman"/>
                <w:noProof/>
              </w:rPr>
              <w:t>The need of enhancing the staff training program</w:t>
            </w:r>
            <w:r w:rsidR="003004BC">
              <w:rPr>
                <w:noProof/>
                <w:webHidden/>
              </w:rPr>
              <w:tab/>
            </w:r>
            <w:r w:rsidR="003004BC">
              <w:rPr>
                <w:noProof/>
                <w:webHidden/>
              </w:rPr>
              <w:fldChar w:fldCharType="begin"/>
            </w:r>
            <w:r w:rsidR="003004BC">
              <w:rPr>
                <w:noProof/>
                <w:webHidden/>
              </w:rPr>
              <w:instrText xml:space="preserve"> PAGEREF _Toc134984799 \h </w:instrText>
            </w:r>
            <w:r w:rsidR="003004BC">
              <w:rPr>
                <w:noProof/>
                <w:webHidden/>
              </w:rPr>
            </w:r>
            <w:r w:rsidR="003004BC">
              <w:rPr>
                <w:noProof/>
                <w:webHidden/>
              </w:rPr>
              <w:fldChar w:fldCharType="separate"/>
            </w:r>
            <w:r w:rsidR="003004BC">
              <w:rPr>
                <w:noProof/>
                <w:webHidden/>
              </w:rPr>
              <w:t>10</w:t>
            </w:r>
            <w:r w:rsidR="003004BC">
              <w:rPr>
                <w:noProof/>
                <w:webHidden/>
              </w:rPr>
              <w:fldChar w:fldCharType="end"/>
            </w:r>
          </w:hyperlink>
        </w:p>
        <w:p w14:paraId="3C06E5D9" w14:textId="77777777" w:rsidR="003004BC" w:rsidRDefault="00000000" w:rsidP="003004BC">
          <w:pPr>
            <w:pStyle w:val="TOC2"/>
            <w:tabs>
              <w:tab w:val="right" w:leader="dot" w:pos="9016"/>
            </w:tabs>
            <w:rPr>
              <w:rFonts w:asciiTheme="minorHAnsi" w:eastAsiaTheme="minorEastAsia" w:hAnsiTheme="minorHAnsi"/>
              <w:noProof/>
              <w:kern w:val="0"/>
              <w:sz w:val="22"/>
              <w:lang w:val="en-US"/>
            </w:rPr>
          </w:pPr>
          <w:hyperlink w:anchor="_Toc134984800" w:history="1">
            <w:r w:rsidR="003004BC" w:rsidRPr="00355F3E">
              <w:rPr>
                <w:rStyle w:val="Hyperlink"/>
                <w:rFonts w:eastAsia="Times New Roman" w:cs="Times New Roman"/>
                <w:noProof/>
              </w:rPr>
              <w:t>Analytical and Cognitive Skills in Hospitality Management</w:t>
            </w:r>
            <w:r w:rsidR="003004BC">
              <w:rPr>
                <w:noProof/>
                <w:webHidden/>
              </w:rPr>
              <w:tab/>
            </w:r>
            <w:r w:rsidR="003004BC">
              <w:rPr>
                <w:noProof/>
                <w:webHidden/>
              </w:rPr>
              <w:fldChar w:fldCharType="begin"/>
            </w:r>
            <w:r w:rsidR="003004BC">
              <w:rPr>
                <w:noProof/>
                <w:webHidden/>
              </w:rPr>
              <w:instrText xml:space="preserve"> PAGEREF _Toc134984800 \h </w:instrText>
            </w:r>
            <w:r w:rsidR="003004BC">
              <w:rPr>
                <w:noProof/>
                <w:webHidden/>
              </w:rPr>
            </w:r>
            <w:r w:rsidR="003004BC">
              <w:rPr>
                <w:noProof/>
                <w:webHidden/>
              </w:rPr>
              <w:fldChar w:fldCharType="separate"/>
            </w:r>
            <w:r w:rsidR="003004BC">
              <w:rPr>
                <w:noProof/>
                <w:webHidden/>
              </w:rPr>
              <w:t>12</w:t>
            </w:r>
            <w:r w:rsidR="003004BC">
              <w:rPr>
                <w:noProof/>
                <w:webHidden/>
              </w:rPr>
              <w:fldChar w:fldCharType="end"/>
            </w:r>
          </w:hyperlink>
        </w:p>
        <w:p w14:paraId="6FAC784A" w14:textId="77777777" w:rsidR="003004BC" w:rsidRDefault="00000000" w:rsidP="003004BC">
          <w:pPr>
            <w:pStyle w:val="TOC2"/>
            <w:tabs>
              <w:tab w:val="right" w:leader="dot" w:pos="9016"/>
            </w:tabs>
            <w:rPr>
              <w:rFonts w:asciiTheme="minorHAnsi" w:eastAsiaTheme="minorEastAsia" w:hAnsiTheme="minorHAnsi"/>
              <w:noProof/>
              <w:kern w:val="0"/>
              <w:sz w:val="22"/>
              <w:lang w:val="en-US"/>
            </w:rPr>
          </w:pPr>
          <w:hyperlink w:anchor="_Toc134984801" w:history="1">
            <w:r w:rsidR="003004BC" w:rsidRPr="00355F3E">
              <w:rPr>
                <w:rStyle w:val="Hyperlink"/>
                <w:rFonts w:eastAsia="Times New Roman" w:cs="Times New Roman"/>
                <w:noProof/>
              </w:rPr>
              <w:t>Areas of improvement</w:t>
            </w:r>
            <w:r w:rsidR="003004BC">
              <w:rPr>
                <w:noProof/>
                <w:webHidden/>
              </w:rPr>
              <w:tab/>
            </w:r>
            <w:r w:rsidR="003004BC">
              <w:rPr>
                <w:noProof/>
                <w:webHidden/>
              </w:rPr>
              <w:fldChar w:fldCharType="begin"/>
            </w:r>
            <w:r w:rsidR="003004BC">
              <w:rPr>
                <w:noProof/>
                <w:webHidden/>
              </w:rPr>
              <w:instrText xml:space="preserve"> PAGEREF _Toc134984801 \h </w:instrText>
            </w:r>
            <w:r w:rsidR="003004BC">
              <w:rPr>
                <w:noProof/>
                <w:webHidden/>
              </w:rPr>
            </w:r>
            <w:r w:rsidR="003004BC">
              <w:rPr>
                <w:noProof/>
                <w:webHidden/>
              </w:rPr>
              <w:fldChar w:fldCharType="separate"/>
            </w:r>
            <w:r w:rsidR="003004BC">
              <w:rPr>
                <w:noProof/>
                <w:webHidden/>
              </w:rPr>
              <w:t>14</w:t>
            </w:r>
            <w:r w:rsidR="003004BC">
              <w:rPr>
                <w:noProof/>
                <w:webHidden/>
              </w:rPr>
              <w:fldChar w:fldCharType="end"/>
            </w:r>
          </w:hyperlink>
        </w:p>
        <w:p w14:paraId="468FB381" w14:textId="77777777" w:rsidR="003004BC" w:rsidRDefault="00000000" w:rsidP="003004BC">
          <w:pPr>
            <w:pStyle w:val="TOC2"/>
            <w:tabs>
              <w:tab w:val="right" w:leader="dot" w:pos="9016"/>
            </w:tabs>
            <w:rPr>
              <w:rFonts w:asciiTheme="minorHAnsi" w:eastAsiaTheme="minorEastAsia" w:hAnsiTheme="minorHAnsi"/>
              <w:noProof/>
              <w:kern w:val="0"/>
              <w:sz w:val="22"/>
              <w:lang w:val="en-US"/>
            </w:rPr>
          </w:pPr>
          <w:hyperlink w:anchor="_Toc134984802" w:history="1">
            <w:r w:rsidR="003004BC" w:rsidRPr="00355F3E">
              <w:rPr>
                <w:rStyle w:val="Hyperlink"/>
                <w:rFonts w:eastAsia="Times New Roman" w:cs="Times New Roman"/>
                <w:noProof/>
              </w:rPr>
              <w:t>List of issues in Marriott Bucharest Grand Hotel</w:t>
            </w:r>
            <w:r w:rsidR="003004BC">
              <w:rPr>
                <w:noProof/>
                <w:webHidden/>
              </w:rPr>
              <w:tab/>
            </w:r>
            <w:r w:rsidR="003004BC">
              <w:rPr>
                <w:noProof/>
                <w:webHidden/>
              </w:rPr>
              <w:fldChar w:fldCharType="begin"/>
            </w:r>
            <w:r w:rsidR="003004BC">
              <w:rPr>
                <w:noProof/>
                <w:webHidden/>
              </w:rPr>
              <w:instrText xml:space="preserve"> PAGEREF _Toc134984802 \h </w:instrText>
            </w:r>
            <w:r w:rsidR="003004BC">
              <w:rPr>
                <w:noProof/>
                <w:webHidden/>
              </w:rPr>
            </w:r>
            <w:r w:rsidR="003004BC">
              <w:rPr>
                <w:noProof/>
                <w:webHidden/>
              </w:rPr>
              <w:fldChar w:fldCharType="separate"/>
            </w:r>
            <w:r w:rsidR="003004BC">
              <w:rPr>
                <w:noProof/>
                <w:webHidden/>
              </w:rPr>
              <w:t>14</w:t>
            </w:r>
            <w:r w:rsidR="003004BC">
              <w:rPr>
                <w:noProof/>
                <w:webHidden/>
              </w:rPr>
              <w:fldChar w:fldCharType="end"/>
            </w:r>
          </w:hyperlink>
        </w:p>
        <w:p w14:paraId="11E64930" w14:textId="77777777" w:rsidR="003004BC" w:rsidRDefault="00000000" w:rsidP="003004BC">
          <w:pPr>
            <w:pStyle w:val="TOC1"/>
            <w:tabs>
              <w:tab w:val="right" w:leader="dot" w:pos="9016"/>
            </w:tabs>
            <w:rPr>
              <w:rFonts w:asciiTheme="minorHAnsi" w:eastAsiaTheme="minorEastAsia" w:hAnsiTheme="minorHAnsi"/>
              <w:noProof/>
              <w:kern w:val="0"/>
              <w:sz w:val="22"/>
              <w:lang w:val="en-US"/>
            </w:rPr>
          </w:pPr>
          <w:hyperlink w:anchor="_Toc134984803" w:history="1">
            <w:r w:rsidR="003004BC" w:rsidRPr="00355F3E">
              <w:rPr>
                <w:rStyle w:val="Hyperlink"/>
                <w:rFonts w:eastAsia="Times New Roman"/>
                <w:noProof/>
              </w:rPr>
              <w:t>Results and findings</w:t>
            </w:r>
            <w:r w:rsidR="003004BC">
              <w:rPr>
                <w:noProof/>
                <w:webHidden/>
              </w:rPr>
              <w:tab/>
            </w:r>
            <w:r w:rsidR="003004BC">
              <w:rPr>
                <w:noProof/>
                <w:webHidden/>
              </w:rPr>
              <w:fldChar w:fldCharType="begin"/>
            </w:r>
            <w:r w:rsidR="003004BC">
              <w:rPr>
                <w:noProof/>
                <w:webHidden/>
              </w:rPr>
              <w:instrText xml:space="preserve"> PAGEREF _Toc134984803 \h </w:instrText>
            </w:r>
            <w:r w:rsidR="003004BC">
              <w:rPr>
                <w:noProof/>
                <w:webHidden/>
              </w:rPr>
            </w:r>
            <w:r w:rsidR="003004BC">
              <w:rPr>
                <w:noProof/>
                <w:webHidden/>
              </w:rPr>
              <w:fldChar w:fldCharType="separate"/>
            </w:r>
            <w:r w:rsidR="003004BC">
              <w:rPr>
                <w:noProof/>
                <w:webHidden/>
              </w:rPr>
              <w:t>17</w:t>
            </w:r>
            <w:r w:rsidR="003004BC">
              <w:rPr>
                <w:noProof/>
                <w:webHidden/>
              </w:rPr>
              <w:fldChar w:fldCharType="end"/>
            </w:r>
          </w:hyperlink>
        </w:p>
        <w:p w14:paraId="4A926A70" w14:textId="77777777" w:rsidR="003004BC" w:rsidRDefault="00000000" w:rsidP="003004BC">
          <w:pPr>
            <w:pStyle w:val="TOC2"/>
            <w:tabs>
              <w:tab w:val="right" w:leader="dot" w:pos="9016"/>
            </w:tabs>
            <w:rPr>
              <w:rFonts w:asciiTheme="minorHAnsi" w:eastAsiaTheme="minorEastAsia" w:hAnsiTheme="minorHAnsi"/>
              <w:noProof/>
              <w:kern w:val="0"/>
              <w:sz w:val="22"/>
              <w:lang w:val="en-US"/>
            </w:rPr>
          </w:pPr>
          <w:hyperlink w:anchor="_Toc134984804" w:history="1">
            <w:r w:rsidR="003004BC" w:rsidRPr="00355F3E">
              <w:rPr>
                <w:rStyle w:val="Hyperlink"/>
                <w:rFonts w:eastAsia="Times New Roman"/>
                <w:noProof/>
              </w:rPr>
              <w:t>Findings from PESTLE analysis</w:t>
            </w:r>
            <w:r w:rsidR="003004BC">
              <w:rPr>
                <w:noProof/>
                <w:webHidden/>
              </w:rPr>
              <w:tab/>
            </w:r>
            <w:r w:rsidR="003004BC">
              <w:rPr>
                <w:noProof/>
                <w:webHidden/>
              </w:rPr>
              <w:fldChar w:fldCharType="begin"/>
            </w:r>
            <w:r w:rsidR="003004BC">
              <w:rPr>
                <w:noProof/>
                <w:webHidden/>
              </w:rPr>
              <w:instrText xml:space="preserve"> PAGEREF _Toc134984804 \h </w:instrText>
            </w:r>
            <w:r w:rsidR="003004BC">
              <w:rPr>
                <w:noProof/>
                <w:webHidden/>
              </w:rPr>
            </w:r>
            <w:r w:rsidR="003004BC">
              <w:rPr>
                <w:noProof/>
                <w:webHidden/>
              </w:rPr>
              <w:fldChar w:fldCharType="separate"/>
            </w:r>
            <w:r w:rsidR="003004BC">
              <w:rPr>
                <w:noProof/>
                <w:webHidden/>
              </w:rPr>
              <w:t>17</w:t>
            </w:r>
            <w:r w:rsidR="003004BC">
              <w:rPr>
                <w:noProof/>
                <w:webHidden/>
              </w:rPr>
              <w:fldChar w:fldCharType="end"/>
            </w:r>
          </w:hyperlink>
        </w:p>
        <w:p w14:paraId="6E0A26C6" w14:textId="77777777" w:rsidR="003004BC" w:rsidRDefault="00000000" w:rsidP="003004BC">
          <w:pPr>
            <w:pStyle w:val="TOC2"/>
            <w:tabs>
              <w:tab w:val="right" w:leader="dot" w:pos="9016"/>
            </w:tabs>
            <w:rPr>
              <w:rFonts w:asciiTheme="minorHAnsi" w:eastAsiaTheme="minorEastAsia" w:hAnsiTheme="minorHAnsi"/>
              <w:noProof/>
              <w:kern w:val="0"/>
              <w:sz w:val="22"/>
              <w:lang w:val="en-US"/>
            </w:rPr>
          </w:pPr>
          <w:hyperlink w:anchor="_Toc134984805" w:history="1">
            <w:r w:rsidR="003004BC" w:rsidRPr="00355F3E">
              <w:rPr>
                <w:rStyle w:val="Hyperlink"/>
                <w:rFonts w:eastAsia="Times New Roman"/>
                <w:noProof/>
              </w:rPr>
              <w:t>Findings of TOWS analysis</w:t>
            </w:r>
            <w:r w:rsidR="003004BC">
              <w:rPr>
                <w:noProof/>
                <w:webHidden/>
              </w:rPr>
              <w:tab/>
            </w:r>
            <w:r w:rsidR="003004BC">
              <w:rPr>
                <w:noProof/>
                <w:webHidden/>
              </w:rPr>
              <w:fldChar w:fldCharType="begin"/>
            </w:r>
            <w:r w:rsidR="003004BC">
              <w:rPr>
                <w:noProof/>
                <w:webHidden/>
              </w:rPr>
              <w:instrText xml:space="preserve"> PAGEREF _Toc134984805 \h </w:instrText>
            </w:r>
            <w:r w:rsidR="003004BC">
              <w:rPr>
                <w:noProof/>
                <w:webHidden/>
              </w:rPr>
            </w:r>
            <w:r w:rsidR="003004BC">
              <w:rPr>
                <w:noProof/>
                <w:webHidden/>
              </w:rPr>
              <w:fldChar w:fldCharType="separate"/>
            </w:r>
            <w:r w:rsidR="003004BC">
              <w:rPr>
                <w:noProof/>
                <w:webHidden/>
              </w:rPr>
              <w:t>18</w:t>
            </w:r>
            <w:r w:rsidR="003004BC">
              <w:rPr>
                <w:noProof/>
                <w:webHidden/>
              </w:rPr>
              <w:fldChar w:fldCharType="end"/>
            </w:r>
          </w:hyperlink>
        </w:p>
        <w:p w14:paraId="167E5CD7" w14:textId="77777777" w:rsidR="003004BC" w:rsidRDefault="00000000" w:rsidP="003004BC">
          <w:pPr>
            <w:pStyle w:val="TOC1"/>
            <w:tabs>
              <w:tab w:val="right" w:leader="dot" w:pos="9016"/>
            </w:tabs>
            <w:rPr>
              <w:rFonts w:asciiTheme="minorHAnsi" w:eastAsiaTheme="minorEastAsia" w:hAnsiTheme="minorHAnsi"/>
              <w:noProof/>
              <w:kern w:val="0"/>
              <w:sz w:val="22"/>
              <w:lang w:val="en-US"/>
            </w:rPr>
          </w:pPr>
          <w:hyperlink w:anchor="_Toc134984806" w:history="1">
            <w:r w:rsidR="003004BC" w:rsidRPr="00355F3E">
              <w:rPr>
                <w:rStyle w:val="Hyperlink"/>
                <w:rFonts w:eastAsia="Times New Roman" w:cs="Times New Roman"/>
                <w:noProof/>
              </w:rPr>
              <w:t>Action plan</w:t>
            </w:r>
            <w:r w:rsidR="003004BC">
              <w:rPr>
                <w:noProof/>
                <w:webHidden/>
              </w:rPr>
              <w:tab/>
            </w:r>
            <w:r w:rsidR="003004BC">
              <w:rPr>
                <w:noProof/>
                <w:webHidden/>
              </w:rPr>
              <w:fldChar w:fldCharType="begin"/>
            </w:r>
            <w:r w:rsidR="003004BC">
              <w:rPr>
                <w:noProof/>
                <w:webHidden/>
              </w:rPr>
              <w:instrText xml:space="preserve"> PAGEREF _Toc134984806 \h </w:instrText>
            </w:r>
            <w:r w:rsidR="003004BC">
              <w:rPr>
                <w:noProof/>
                <w:webHidden/>
              </w:rPr>
            </w:r>
            <w:r w:rsidR="003004BC">
              <w:rPr>
                <w:noProof/>
                <w:webHidden/>
              </w:rPr>
              <w:fldChar w:fldCharType="separate"/>
            </w:r>
            <w:r w:rsidR="003004BC">
              <w:rPr>
                <w:noProof/>
                <w:webHidden/>
              </w:rPr>
              <w:t>20</w:t>
            </w:r>
            <w:r w:rsidR="003004BC">
              <w:rPr>
                <w:noProof/>
                <w:webHidden/>
              </w:rPr>
              <w:fldChar w:fldCharType="end"/>
            </w:r>
          </w:hyperlink>
        </w:p>
        <w:p w14:paraId="08BC4E98" w14:textId="77777777" w:rsidR="003004BC" w:rsidRDefault="00000000" w:rsidP="003004BC">
          <w:pPr>
            <w:pStyle w:val="TOC1"/>
            <w:tabs>
              <w:tab w:val="right" w:leader="dot" w:pos="9016"/>
            </w:tabs>
            <w:rPr>
              <w:rFonts w:asciiTheme="minorHAnsi" w:eastAsiaTheme="minorEastAsia" w:hAnsiTheme="minorHAnsi"/>
              <w:noProof/>
              <w:kern w:val="0"/>
              <w:sz w:val="22"/>
              <w:lang w:val="en-US"/>
            </w:rPr>
          </w:pPr>
          <w:hyperlink w:anchor="_Toc134984807" w:history="1">
            <w:r w:rsidR="003004BC" w:rsidRPr="00355F3E">
              <w:rPr>
                <w:rStyle w:val="Hyperlink"/>
                <w:noProof/>
              </w:rPr>
              <w:t>Recommendations</w:t>
            </w:r>
            <w:r w:rsidR="003004BC">
              <w:rPr>
                <w:noProof/>
                <w:webHidden/>
              </w:rPr>
              <w:tab/>
            </w:r>
            <w:r w:rsidR="003004BC">
              <w:rPr>
                <w:noProof/>
                <w:webHidden/>
              </w:rPr>
              <w:fldChar w:fldCharType="begin"/>
            </w:r>
            <w:r w:rsidR="003004BC">
              <w:rPr>
                <w:noProof/>
                <w:webHidden/>
              </w:rPr>
              <w:instrText xml:space="preserve"> PAGEREF _Toc134984807 \h </w:instrText>
            </w:r>
            <w:r w:rsidR="003004BC">
              <w:rPr>
                <w:noProof/>
                <w:webHidden/>
              </w:rPr>
            </w:r>
            <w:r w:rsidR="003004BC">
              <w:rPr>
                <w:noProof/>
                <w:webHidden/>
              </w:rPr>
              <w:fldChar w:fldCharType="separate"/>
            </w:r>
            <w:r w:rsidR="003004BC">
              <w:rPr>
                <w:noProof/>
                <w:webHidden/>
              </w:rPr>
              <w:t>22</w:t>
            </w:r>
            <w:r w:rsidR="003004BC">
              <w:rPr>
                <w:noProof/>
                <w:webHidden/>
              </w:rPr>
              <w:fldChar w:fldCharType="end"/>
            </w:r>
          </w:hyperlink>
        </w:p>
        <w:p w14:paraId="3B1FD052" w14:textId="77777777" w:rsidR="003004BC" w:rsidRDefault="00000000" w:rsidP="003004BC">
          <w:pPr>
            <w:pStyle w:val="TOC1"/>
            <w:tabs>
              <w:tab w:val="right" w:leader="dot" w:pos="9016"/>
            </w:tabs>
            <w:rPr>
              <w:rFonts w:asciiTheme="minorHAnsi" w:eastAsiaTheme="minorEastAsia" w:hAnsiTheme="minorHAnsi"/>
              <w:noProof/>
              <w:kern w:val="0"/>
              <w:sz w:val="22"/>
              <w:lang w:val="en-US"/>
            </w:rPr>
          </w:pPr>
          <w:hyperlink w:anchor="_Toc134984808" w:history="1">
            <w:r w:rsidR="003004BC" w:rsidRPr="00355F3E">
              <w:rPr>
                <w:rStyle w:val="Hyperlink"/>
                <w:noProof/>
              </w:rPr>
              <w:t>Conclusion</w:t>
            </w:r>
            <w:r w:rsidR="003004BC">
              <w:rPr>
                <w:noProof/>
                <w:webHidden/>
              </w:rPr>
              <w:tab/>
            </w:r>
            <w:r w:rsidR="003004BC">
              <w:rPr>
                <w:noProof/>
                <w:webHidden/>
              </w:rPr>
              <w:fldChar w:fldCharType="begin"/>
            </w:r>
            <w:r w:rsidR="003004BC">
              <w:rPr>
                <w:noProof/>
                <w:webHidden/>
              </w:rPr>
              <w:instrText xml:space="preserve"> PAGEREF _Toc134984808 \h </w:instrText>
            </w:r>
            <w:r w:rsidR="003004BC">
              <w:rPr>
                <w:noProof/>
                <w:webHidden/>
              </w:rPr>
            </w:r>
            <w:r w:rsidR="003004BC">
              <w:rPr>
                <w:noProof/>
                <w:webHidden/>
              </w:rPr>
              <w:fldChar w:fldCharType="separate"/>
            </w:r>
            <w:r w:rsidR="003004BC">
              <w:rPr>
                <w:noProof/>
                <w:webHidden/>
              </w:rPr>
              <w:t>23</w:t>
            </w:r>
            <w:r w:rsidR="003004BC">
              <w:rPr>
                <w:noProof/>
                <w:webHidden/>
              </w:rPr>
              <w:fldChar w:fldCharType="end"/>
            </w:r>
          </w:hyperlink>
        </w:p>
        <w:p w14:paraId="4E87AEFB" w14:textId="77777777" w:rsidR="003004BC" w:rsidRDefault="00000000" w:rsidP="003004BC">
          <w:pPr>
            <w:pStyle w:val="TOC1"/>
            <w:tabs>
              <w:tab w:val="right" w:leader="dot" w:pos="9016"/>
            </w:tabs>
            <w:rPr>
              <w:rFonts w:asciiTheme="minorHAnsi" w:eastAsiaTheme="minorEastAsia" w:hAnsiTheme="minorHAnsi"/>
              <w:noProof/>
              <w:kern w:val="0"/>
              <w:sz w:val="22"/>
              <w:lang w:val="en-US"/>
            </w:rPr>
          </w:pPr>
          <w:hyperlink w:anchor="_Toc134984809" w:history="1">
            <w:r w:rsidR="003004BC" w:rsidRPr="00355F3E">
              <w:rPr>
                <w:rStyle w:val="Hyperlink"/>
                <w:rFonts w:cs="Times New Roman"/>
                <w:noProof/>
              </w:rPr>
              <w:t>References</w:t>
            </w:r>
            <w:r w:rsidR="003004BC">
              <w:rPr>
                <w:noProof/>
                <w:webHidden/>
              </w:rPr>
              <w:tab/>
            </w:r>
            <w:r w:rsidR="003004BC">
              <w:rPr>
                <w:noProof/>
                <w:webHidden/>
              </w:rPr>
              <w:fldChar w:fldCharType="begin"/>
            </w:r>
            <w:r w:rsidR="003004BC">
              <w:rPr>
                <w:noProof/>
                <w:webHidden/>
              </w:rPr>
              <w:instrText xml:space="preserve"> PAGEREF _Toc134984809 \h </w:instrText>
            </w:r>
            <w:r w:rsidR="003004BC">
              <w:rPr>
                <w:noProof/>
                <w:webHidden/>
              </w:rPr>
            </w:r>
            <w:r w:rsidR="003004BC">
              <w:rPr>
                <w:noProof/>
                <w:webHidden/>
              </w:rPr>
              <w:fldChar w:fldCharType="separate"/>
            </w:r>
            <w:r w:rsidR="003004BC">
              <w:rPr>
                <w:noProof/>
                <w:webHidden/>
              </w:rPr>
              <w:t>24</w:t>
            </w:r>
            <w:r w:rsidR="003004BC">
              <w:rPr>
                <w:noProof/>
                <w:webHidden/>
              </w:rPr>
              <w:fldChar w:fldCharType="end"/>
            </w:r>
          </w:hyperlink>
        </w:p>
        <w:p w14:paraId="4650C12E" w14:textId="77777777" w:rsidR="003004BC" w:rsidRPr="00C226D8" w:rsidRDefault="003004BC" w:rsidP="003004BC">
          <w:r w:rsidRPr="00C226D8">
            <w:rPr>
              <w:rFonts w:cs="Times New Roman"/>
              <w:b/>
              <w:bCs/>
              <w:noProof/>
              <w:szCs w:val="24"/>
            </w:rPr>
            <w:fldChar w:fldCharType="end"/>
          </w:r>
        </w:p>
      </w:sdtContent>
    </w:sdt>
    <w:p w14:paraId="230FCE11" w14:textId="77777777" w:rsidR="003004BC" w:rsidRPr="007E11A0" w:rsidRDefault="003004BC" w:rsidP="003004BC">
      <w:pPr>
        <w:tabs>
          <w:tab w:val="center" w:pos="4513"/>
          <w:tab w:val="left" w:pos="5580"/>
        </w:tabs>
        <w:jc w:val="left"/>
        <w:rPr>
          <w:rFonts w:eastAsia="Times New Roman" w:cs="Times New Roman"/>
          <w:b/>
          <w:bCs/>
          <w:kern w:val="0"/>
          <w:sz w:val="32"/>
          <w:szCs w:val="32"/>
          <w:lang w:eastAsia="en-IN"/>
        </w:rPr>
      </w:pPr>
    </w:p>
    <w:p w14:paraId="3061192D" w14:textId="77777777" w:rsidR="003004BC" w:rsidRPr="00C226D8" w:rsidRDefault="003004BC" w:rsidP="003004BC">
      <w:pPr>
        <w:jc w:val="left"/>
        <w:rPr>
          <w:rFonts w:cs="Times New Roman"/>
        </w:rPr>
      </w:pPr>
      <w:r w:rsidRPr="00C226D8">
        <w:rPr>
          <w:rFonts w:cs="Times New Roman"/>
        </w:rPr>
        <w:br w:type="page"/>
      </w:r>
    </w:p>
    <w:p w14:paraId="180F9344" w14:textId="77777777" w:rsidR="003004BC" w:rsidRPr="00C226D8" w:rsidRDefault="003004BC" w:rsidP="003004BC">
      <w:pPr>
        <w:pStyle w:val="Heading1"/>
        <w:spacing w:after="160"/>
        <w:rPr>
          <w:rFonts w:cs="Times New Roman"/>
        </w:rPr>
      </w:pPr>
      <w:bookmarkStart w:id="0" w:name="_Toc134984793"/>
      <w:r w:rsidRPr="00C226D8">
        <w:rPr>
          <w:rFonts w:cs="Times New Roman"/>
        </w:rPr>
        <w:lastRenderedPageBreak/>
        <w:t>Introduction</w:t>
      </w:r>
      <w:bookmarkEnd w:id="0"/>
    </w:p>
    <w:p w14:paraId="289148DC" w14:textId="52723907" w:rsidR="003004BC" w:rsidRDefault="00591A0B" w:rsidP="00873055">
      <w:pPr>
        <w:rPr>
          <w:rFonts w:cs="Times New Roman"/>
        </w:rPr>
      </w:pPr>
      <w:r>
        <w:rPr>
          <w:rFonts w:cs="Times New Roman"/>
        </w:rPr>
        <w:t xml:space="preserve">         </w:t>
      </w:r>
      <w:r w:rsidR="003004BC" w:rsidRPr="00C226D8">
        <w:rPr>
          <w:rFonts w:cs="Times New Roman"/>
        </w:rPr>
        <w:t xml:space="preserve">The pandemic has led to a lot of issues in the world. The </w:t>
      </w:r>
      <w:r w:rsidR="00EE217C">
        <w:rPr>
          <w:rFonts w:cs="Times New Roman"/>
        </w:rPr>
        <w:t>h</w:t>
      </w:r>
      <w:r w:rsidR="003004BC" w:rsidRPr="00C226D8">
        <w:rPr>
          <w:rFonts w:cs="Times New Roman"/>
        </w:rPr>
        <w:t>ospitality industry has also been impacted by this phenomenon, especially in the employee retention area. This report intends to consult</w:t>
      </w:r>
      <w:r w:rsidR="00593914">
        <w:rPr>
          <w:rFonts w:cs="Times New Roman"/>
        </w:rPr>
        <w:t xml:space="preserve"> JW</w:t>
      </w:r>
      <w:r w:rsidR="003004BC" w:rsidRPr="00C226D8">
        <w:rPr>
          <w:rFonts w:cs="Times New Roman"/>
        </w:rPr>
        <w:t xml:space="preserve"> Marriott Bucharest </w:t>
      </w:r>
      <w:r w:rsidR="00593914">
        <w:rPr>
          <w:rFonts w:cs="Times New Roman"/>
        </w:rPr>
        <w:t xml:space="preserve">Grand </w:t>
      </w:r>
      <w:r w:rsidR="003004BC" w:rsidRPr="00C226D8">
        <w:rPr>
          <w:rFonts w:cs="Times New Roman"/>
        </w:rPr>
        <w:t>Hotel in the ways in which they can improve their Development &amp; Training department. The objective is to solve the issue of high-staff turnover by enhancing the performance of the Development &amp; Training Department</w:t>
      </w:r>
      <w:r w:rsidR="003004BC">
        <w:rPr>
          <w:rFonts w:cs="Times New Roman"/>
        </w:rPr>
        <w:t xml:space="preserve"> </w:t>
      </w:r>
      <w:r w:rsidR="003004BC" w:rsidRPr="00D167B7">
        <w:rPr>
          <w:rFonts w:eastAsia="Times New Roman" w:cs="Times New Roman"/>
          <w:szCs w:val="24"/>
        </w:rPr>
        <w:t>(Mehta et al. 2023)</w:t>
      </w:r>
      <w:r w:rsidR="003004BC" w:rsidRPr="00C226D8">
        <w:rPr>
          <w:rFonts w:cs="Times New Roman"/>
        </w:rPr>
        <w:t xml:space="preserve">. The focus has been imparted on the F&amp;B and front-of-house areas. In the report, the main reasons behind the problem will be explored and recommendations will be provided regarding the ways in which aspects like employee engagement, motivation, and satisfaction. This will ultimately reduce staff turnover. </w:t>
      </w:r>
    </w:p>
    <w:p w14:paraId="68A4D964" w14:textId="4659B580" w:rsidR="003004BC" w:rsidRPr="00C226D8" w:rsidRDefault="003004BC" w:rsidP="00873055">
      <w:pPr>
        <w:rPr>
          <w:rFonts w:cs="Times New Roman"/>
        </w:rPr>
      </w:pPr>
      <w:r w:rsidRPr="00C226D8">
        <w:rPr>
          <w:rFonts w:cs="Times New Roman"/>
        </w:rPr>
        <w:t xml:space="preserve">The analysis and identification of the problem will be done with the aid of many methods like SWOT, PESTLE, and TOWS. The PESTLE analysis will be helpful in identifying the external factors that are affecting the hotel industry situated in Bucharest. The SWOT analysis will aim to identify the strengths and weaknesses present in the internal mechanism of the hotel. It will also help to make the opportunities and threats in the market come to notice and the way the hotel management needs to deal with them. The TOWS analysis will incorporate the insights presented by PESTEL and SWOT analysis </w:t>
      </w:r>
      <w:r w:rsidR="00873055" w:rsidRPr="00C226D8">
        <w:rPr>
          <w:rFonts w:cs="Times New Roman"/>
        </w:rPr>
        <w:t>to</w:t>
      </w:r>
      <w:r w:rsidRPr="00C226D8">
        <w:rPr>
          <w:rFonts w:cs="Times New Roman"/>
        </w:rPr>
        <w:t xml:space="preserve"> formulate a strategic solution to the problem of high staff turnover. The report provides recommendations like departmental activities, individual personal development programs, departmental training, and training on diversity and equality, and language lessons to enhance the business of the hotel and prioritize the well-being of the employees</w:t>
      </w:r>
      <w:r>
        <w:rPr>
          <w:rFonts w:cs="Times New Roman"/>
        </w:rPr>
        <w:t xml:space="preserve"> </w:t>
      </w:r>
      <w:r w:rsidRPr="00D167B7">
        <w:rPr>
          <w:rFonts w:eastAsia="Times New Roman" w:cs="Times New Roman"/>
          <w:szCs w:val="24"/>
        </w:rPr>
        <w:t xml:space="preserve">(Khalifa </w:t>
      </w:r>
      <w:r w:rsidRPr="003161B2">
        <w:rPr>
          <w:rFonts w:eastAsia="Times New Roman" w:cs="Times New Roman"/>
          <w:i/>
          <w:szCs w:val="24"/>
        </w:rPr>
        <w:t>et al.,</w:t>
      </w:r>
      <w:r w:rsidRPr="00D167B7">
        <w:rPr>
          <w:rFonts w:eastAsia="Times New Roman" w:cs="Times New Roman"/>
          <w:szCs w:val="24"/>
        </w:rPr>
        <w:t xml:space="preserve"> 2022)</w:t>
      </w:r>
      <w:r w:rsidRPr="00C226D8">
        <w:rPr>
          <w:rFonts w:cs="Times New Roman"/>
        </w:rPr>
        <w:t>. These recommendations will be provided with the aid of several findings as well as analysis. The presentation of the recommendations will be done in such a way that the recommendations are reflected in a clear and concise manner to the management. This will aid the management in the implementation of these recommendations.</w:t>
      </w:r>
    </w:p>
    <w:p w14:paraId="1734B762" w14:textId="77777777" w:rsidR="003004BC" w:rsidRPr="00C226D8" w:rsidRDefault="003004BC" w:rsidP="003004BC">
      <w:pPr>
        <w:pStyle w:val="Heading1"/>
        <w:spacing w:after="160"/>
        <w:rPr>
          <w:rFonts w:cs="Times New Roman"/>
        </w:rPr>
      </w:pPr>
      <w:bookmarkStart w:id="1" w:name="_Toc134984794"/>
      <w:r w:rsidRPr="00C226D8">
        <w:rPr>
          <w:rFonts w:cs="Times New Roman"/>
        </w:rPr>
        <w:t>Scope &amp; Analysis</w:t>
      </w:r>
      <w:bookmarkEnd w:id="1"/>
    </w:p>
    <w:p w14:paraId="5C6BED36" w14:textId="675DE600" w:rsidR="003004BC" w:rsidRDefault="0089395B" w:rsidP="00873055">
      <w:pPr>
        <w:rPr>
          <w:rFonts w:cs="Times New Roman"/>
        </w:rPr>
      </w:pPr>
      <w:r>
        <w:rPr>
          <w:rFonts w:cs="Times New Roman"/>
        </w:rPr>
        <w:t xml:space="preserve">         </w:t>
      </w:r>
      <w:r w:rsidR="003004BC" w:rsidRPr="00C226D8">
        <w:rPr>
          <w:rFonts w:cs="Times New Roman"/>
        </w:rPr>
        <w:t xml:space="preserve">The </w:t>
      </w:r>
      <w:r w:rsidR="00F07A88">
        <w:rPr>
          <w:rFonts w:cs="Times New Roman"/>
        </w:rPr>
        <w:t xml:space="preserve">JW </w:t>
      </w:r>
      <w:r w:rsidR="003004BC" w:rsidRPr="00C226D8">
        <w:rPr>
          <w:rFonts w:cs="Times New Roman"/>
        </w:rPr>
        <w:t xml:space="preserve">Marriott Bucharest </w:t>
      </w:r>
      <w:r w:rsidR="00F07A88">
        <w:rPr>
          <w:rFonts w:cs="Times New Roman"/>
        </w:rPr>
        <w:t xml:space="preserve">Grand </w:t>
      </w:r>
      <w:r w:rsidR="003004BC" w:rsidRPr="00C226D8">
        <w:rPr>
          <w:rFonts w:cs="Times New Roman"/>
        </w:rPr>
        <w:t xml:space="preserve">Hotel </w:t>
      </w:r>
      <w:r w:rsidR="00591A0B" w:rsidRPr="00C226D8">
        <w:rPr>
          <w:rFonts w:cs="Times New Roman"/>
        </w:rPr>
        <w:t>is in</w:t>
      </w:r>
      <w:r w:rsidR="003004BC" w:rsidRPr="00C226D8">
        <w:rPr>
          <w:rFonts w:cs="Times New Roman"/>
        </w:rPr>
        <w:t xml:space="preserve"> the </w:t>
      </w:r>
      <w:r w:rsidR="00591A0B" w:rsidRPr="00C226D8">
        <w:rPr>
          <w:rFonts w:cs="Times New Roman"/>
        </w:rPr>
        <w:t>centre</w:t>
      </w:r>
      <w:r w:rsidR="003004BC" w:rsidRPr="00C226D8">
        <w:rPr>
          <w:rFonts w:cs="Times New Roman"/>
        </w:rPr>
        <w:t xml:space="preserve"> of the Romanian </w:t>
      </w:r>
      <w:r w:rsidR="00591A0B">
        <w:rPr>
          <w:rFonts w:cs="Times New Roman"/>
        </w:rPr>
        <w:t>c</w:t>
      </w:r>
      <w:r w:rsidR="003004BC" w:rsidRPr="00C226D8">
        <w:rPr>
          <w:rFonts w:cs="Times New Roman"/>
        </w:rPr>
        <w:t xml:space="preserve">apital. It is near the Palace of the Parliament. The people living in the hotel can easily reach the various attractions and landmarks located in the city. It has almost 400 rooms. In these rooms, there are 22 suites along with 1 presidential suite. There are various facilities present in the hotel like a fitness centre and spa. There are also a variety of dining options available for visitors in the hotel. The hotel opened for visitors in 2001. Even to this date, it continues to garner positive </w:t>
      </w:r>
      <w:r w:rsidR="003004BC" w:rsidRPr="00C226D8">
        <w:rPr>
          <w:rFonts w:cs="Times New Roman"/>
        </w:rPr>
        <w:lastRenderedPageBreak/>
        <w:t xml:space="preserve">feedback from the guests. The guests have given positive feedback for aspects like location, facilities as well as customer service. The recent feedback though has revealed that there have been issues with high-staff turnover. These issues are mostly impacting supervisor-level and above departments. The most affected department </w:t>
      </w:r>
      <w:r w:rsidR="00407269" w:rsidRPr="00C226D8">
        <w:rPr>
          <w:rFonts w:cs="Times New Roman"/>
        </w:rPr>
        <w:t>regarding</w:t>
      </w:r>
      <w:r w:rsidR="003004BC" w:rsidRPr="00C226D8">
        <w:rPr>
          <w:rFonts w:cs="Times New Roman"/>
        </w:rPr>
        <w:t xml:space="preserve"> this issue has had the biggest impact in the F&amp;B and front-of-house areas. The high-staff turnover has mostly been caused by problems like poor employee engagement, motivation, and satisfaction. Though the pandemic and its effect can be directed as the root cause of these problems, the mechanism of the hotel also has a part in it. </w:t>
      </w:r>
      <w:r w:rsidR="00873055" w:rsidRPr="00C226D8">
        <w:rPr>
          <w:rFonts w:cs="Times New Roman"/>
        </w:rPr>
        <w:t>To</w:t>
      </w:r>
      <w:r w:rsidR="003004BC" w:rsidRPr="00C226D8">
        <w:rPr>
          <w:rFonts w:cs="Times New Roman"/>
        </w:rPr>
        <w:t xml:space="preserve"> </w:t>
      </w:r>
      <w:r w:rsidR="00E47425" w:rsidRPr="00C226D8">
        <w:rPr>
          <w:rFonts w:cs="Times New Roman"/>
        </w:rPr>
        <w:t>get</w:t>
      </w:r>
      <w:r w:rsidR="003004BC" w:rsidRPr="00C226D8">
        <w:rPr>
          <w:rFonts w:cs="Times New Roman"/>
        </w:rPr>
        <w:t xml:space="preserve"> a solution to this problem it is essential that a comprehensive analysis of the establishment is conducted. </w:t>
      </w:r>
    </w:p>
    <w:p w14:paraId="33781CD1" w14:textId="1D95E044" w:rsidR="003004BC" w:rsidRPr="00C226D8" w:rsidRDefault="00E47425" w:rsidP="00873055">
      <w:pPr>
        <w:rPr>
          <w:rFonts w:cs="Times New Roman"/>
        </w:rPr>
      </w:pPr>
      <w:r>
        <w:rPr>
          <w:rFonts w:cs="Times New Roman"/>
        </w:rPr>
        <w:t xml:space="preserve">         </w:t>
      </w:r>
      <w:r w:rsidR="003004BC" w:rsidRPr="00C226D8">
        <w:rPr>
          <w:rFonts w:cs="Times New Roman"/>
        </w:rPr>
        <w:t xml:space="preserve">The analysis will help in identifying the implementations that must be done </w:t>
      </w:r>
      <w:r w:rsidR="00407269" w:rsidRPr="00C226D8">
        <w:rPr>
          <w:rFonts w:cs="Times New Roman"/>
        </w:rPr>
        <w:t>to</w:t>
      </w:r>
      <w:r w:rsidR="003004BC" w:rsidRPr="00C226D8">
        <w:rPr>
          <w:rFonts w:cs="Times New Roman"/>
        </w:rPr>
        <w:t xml:space="preserve"> improve the revenue of the business. The implementation of the analysis must be monitored </w:t>
      </w:r>
      <w:r w:rsidR="00407269" w:rsidRPr="00C226D8">
        <w:rPr>
          <w:rFonts w:cs="Times New Roman"/>
        </w:rPr>
        <w:t>to</w:t>
      </w:r>
      <w:r w:rsidR="003004BC" w:rsidRPr="00C226D8">
        <w:rPr>
          <w:rFonts w:cs="Times New Roman"/>
        </w:rPr>
        <w:t xml:space="preserve"> understand its effectiveness (Burnes, 2014). This analysis will be done with the aid of SWOT and PESTLE frameworks. The objective of the PESTLE analysis will be to explore the macro-environmental elements that are impacting the functioning of the hotel. These are political, economic, socio-cultural, technological, environmental, and legal factors. The internal strengths and weaknesses pertaining to the hotel along with the opportunities and threats facing it will be </w:t>
      </w:r>
      <w:r w:rsidR="00407269" w:rsidRPr="00C226D8">
        <w:rPr>
          <w:rFonts w:cs="Times New Roman"/>
        </w:rPr>
        <w:t>analysed</w:t>
      </w:r>
      <w:r w:rsidR="003004BC" w:rsidRPr="00C226D8">
        <w:rPr>
          <w:rFonts w:cs="Times New Roman"/>
        </w:rPr>
        <w:t xml:space="preserve"> through the SWOT framework (</w:t>
      </w:r>
      <w:proofErr w:type="spellStart"/>
      <w:r w:rsidR="003004BC" w:rsidRPr="00C226D8">
        <w:rPr>
          <w:rFonts w:cs="Times New Roman"/>
        </w:rPr>
        <w:t>Benzaghta</w:t>
      </w:r>
      <w:proofErr w:type="spellEnd"/>
      <w:r w:rsidR="003004BC" w:rsidRPr="00C226D8">
        <w:rPr>
          <w:rFonts w:cs="Times New Roman"/>
        </w:rPr>
        <w:t xml:space="preserve"> et al. 2021). </w:t>
      </w:r>
    </w:p>
    <w:p w14:paraId="21F63C7E" w14:textId="77777777" w:rsidR="003004BC" w:rsidRPr="00C226D8" w:rsidRDefault="003004BC" w:rsidP="003004BC">
      <w:pPr>
        <w:pStyle w:val="Heading2"/>
        <w:spacing w:after="160"/>
        <w:rPr>
          <w:rFonts w:cs="Times New Roman"/>
        </w:rPr>
      </w:pPr>
      <w:bookmarkStart w:id="2" w:name="_Toc134984795"/>
      <w:r w:rsidRPr="00C226D8">
        <w:rPr>
          <w:rFonts w:cs="Times New Roman"/>
        </w:rPr>
        <w:t>PESTEL Analysis</w:t>
      </w:r>
      <w:bookmarkEnd w:id="2"/>
    </w:p>
    <w:p w14:paraId="7E7B7AF2" w14:textId="6A3A9E24" w:rsidR="003004BC" w:rsidRPr="00C226D8" w:rsidRDefault="003004BC" w:rsidP="00873055">
      <w:pPr>
        <w:rPr>
          <w:rFonts w:cs="Times New Roman"/>
        </w:rPr>
      </w:pPr>
      <w:r w:rsidRPr="003161B2">
        <w:rPr>
          <w:rFonts w:cs="Times New Roman"/>
          <w:b/>
          <w:i/>
        </w:rPr>
        <w:t>Political Factors-</w:t>
      </w:r>
      <w:r w:rsidRPr="00C226D8">
        <w:rPr>
          <w:rFonts w:cs="Times New Roman"/>
        </w:rPr>
        <w:t xml:space="preserve"> The political conditions in Romania have been stable in recent years (</w:t>
      </w:r>
      <w:proofErr w:type="spellStart"/>
      <w:r w:rsidRPr="00C226D8">
        <w:rPr>
          <w:rFonts w:cs="Times New Roman"/>
        </w:rPr>
        <w:t>Hălbac</w:t>
      </w:r>
      <w:proofErr w:type="spellEnd"/>
      <w:r w:rsidRPr="00C226D8">
        <w:rPr>
          <w:rFonts w:cs="Times New Roman"/>
        </w:rPr>
        <w:t>-</w:t>
      </w:r>
      <w:proofErr w:type="spellStart"/>
      <w:r w:rsidRPr="00C226D8">
        <w:rPr>
          <w:rFonts w:cs="Times New Roman"/>
        </w:rPr>
        <w:t>Cotoară</w:t>
      </w:r>
      <w:proofErr w:type="spellEnd"/>
      <w:r w:rsidRPr="00C226D8">
        <w:rPr>
          <w:rFonts w:cs="Times New Roman"/>
        </w:rPr>
        <w:t xml:space="preserve">-Zamfir et al. 2019). The political environment has also been </w:t>
      </w:r>
      <w:r w:rsidR="00407269" w:rsidRPr="00C226D8">
        <w:rPr>
          <w:rFonts w:cs="Times New Roman"/>
        </w:rPr>
        <w:t>favourable</w:t>
      </w:r>
      <w:r w:rsidRPr="00C226D8">
        <w:rPr>
          <w:rFonts w:cs="Times New Roman"/>
        </w:rPr>
        <w:t xml:space="preserve"> for the hospitality industry. The government has invested in projects like highways and airports, which aid in smooth traveling. This helps the tourists immensely in traveling through the country. The authorities have implemented a reduction in taxes and VAT in renovations which also supports the business of the hotel, as they can easily introduce new amenities in their infrastructure with solid support. The government has been regularly introducing new initiatives to benefit the hotel industry at large and Marriott Bucharest Hotel in general. These factors support </w:t>
      </w:r>
      <w:r w:rsidR="00F97D49">
        <w:rPr>
          <w:rFonts w:cs="Times New Roman"/>
        </w:rPr>
        <w:t>the hotel</w:t>
      </w:r>
      <w:r w:rsidRPr="00C226D8">
        <w:rPr>
          <w:rFonts w:cs="Times New Roman"/>
        </w:rPr>
        <w:t xml:space="preserve"> in maintaining its profitability. </w:t>
      </w:r>
    </w:p>
    <w:p w14:paraId="62289990" w14:textId="77777777" w:rsidR="003004BC" w:rsidRPr="00C226D8" w:rsidRDefault="003004BC" w:rsidP="00873055">
      <w:pPr>
        <w:rPr>
          <w:rFonts w:cs="Times New Roman"/>
        </w:rPr>
      </w:pPr>
      <w:r w:rsidRPr="003161B2">
        <w:rPr>
          <w:rFonts w:cs="Times New Roman"/>
          <w:b/>
          <w:i/>
        </w:rPr>
        <w:t>Economic Factors-</w:t>
      </w:r>
      <w:r w:rsidRPr="00C226D8">
        <w:rPr>
          <w:rFonts w:cs="Times New Roman"/>
        </w:rPr>
        <w:t xml:space="preserve"> The economy of Romania as a country has also been steadily increasing over the years. The GDP has showcased a growth rate of 4.3% (Pavel and Moldovan, 2019). This reflects that the economic condition of the people in the country has improved. There has been an enhancement in disposable income for such individuals. This improvement enables them to stay at hotels like Marriott Bucharest and dine in that establishment. Romania’s place </w:t>
      </w:r>
      <w:r w:rsidRPr="00C226D8">
        <w:rPr>
          <w:rFonts w:cs="Times New Roman"/>
        </w:rPr>
        <w:lastRenderedPageBreak/>
        <w:t xml:space="preserve">in the world economy has made it an appealing place for tourism and has been attracting many foreign visitors every year. Foreign investment and increased tourism have benefited the hotel industry immensely. </w:t>
      </w:r>
    </w:p>
    <w:p w14:paraId="4A9808B2" w14:textId="77777777" w:rsidR="003004BC" w:rsidRPr="00C226D8" w:rsidRDefault="003004BC" w:rsidP="00873055">
      <w:pPr>
        <w:rPr>
          <w:rFonts w:cs="Times New Roman"/>
        </w:rPr>
      </w:pPr>
      <w:r w:rsidRPr="003161B2">
        <w:rPr>
          <w:rFonts w:cs="Times New Roman"/>
          <w:b/>
          <w:i/>
        </w:rPr>
        <w:t>Socio-cultural factors-</w:t>
      </w:r>
      <w:r w:rsidRPr="00C226D8">
        <w:rPr>
          <w:rFonts w:cs="Times New Roman"/>
        </w:rPr>
        <w:t xml:space="preserve"> Romania as a country has a diverse population. This aids the hotel industry to cater to and provide services to a variety of people. The country puts a strong emphasis on family values. Therefore, there is a lot of appeal for social gatherings and family meals (</w:t>
      </w:r>
      <w:proofErr w:type="spellStart"/>
      <w:r w:rsidRPr="00C226D8">
        <w:rPr>
          <w:rFonts w:cs="Times New Roman"/>
        </w:rPr>
        <w:t>Buhaș</w:t>
      </w:r>
      <w:proofErr w:type="spellEnd"/>
      <w:r w:rsidRPr="00C226D8">
        <w:rPr>
          <w:rFonts w:cs="Times New Roman"/>
        </w:rPr>
        <w:t xml:space="preserve"> </w:t>
      </w:r>
      <w:r w:rsidRPr="003161B2">
        <w:rPr>
          <w:rFonts w:cs="Times New Roman"/>
          <w:i/>
        </w:rPr>
        <w:t>et al.,</w:t>
      </w:r>
      <w:r w:rsidRPr="00C226D8">
        <w:rPr>
          <w:rFonts w:cs="Times New Roman"/>
        </w:rPr>
        <w:t xml:space="preserve"> 2020). This appeal benefits the hotel as they provide a place where families can come together and enjoy their time. The distribution of classes also provides the hotel with different markets in which they can provide their services. It is important that the hotel understands the diversity in the Romanian population and properly makes the necessary amendments to respond to the demands of the diverse population. </w:t>
      </w:r>
    </w:p>
    <w:p w14:paraId="45927745" w14:textId="77777777" w:rsidR="003004BC" w:rsidRPr="00C226D8" w:rsidRDefault="003004BC" w:rsidP="00873055">
      <w:pPr>
        <w:rPr>
          <w:rFonts w:cs="Times New Roman"/>
        </w:rPr>
      </w:pPr>
      <w:r w:rsidRPr="003161B2">
        <w:rPr>
          <w:rFonts w:cs="Times New Roman"/>
          <w:b/>
          <w:i/>
        </w:rPr>
        <w:t>Technological Factors-</w:t>
      </w:r>
      <w:r w:rsidRPr="00C226D8">
        <w:rPr>
          <w:rFonts w:cs="Times New Roman"/>
        </w:rPr>
        <w:t xml:space="preserve"> Since the hotel’s establishment, there have been several advancements in technology. These technological advancements have been incorporated by the hotel. The hotel has incorporated amenities like keyless and mobile check-ins. Customers through these amenities do not need to undergo the traditional check-in process and can enter their room in their own comfort and convenience (Popescu et al. 2019). The hotel also prioritizes the customer with technological amenities like high Wi-Fi. This feature helps visitors to enjoy the internet at a high speed and not miss anything just because they are traveling. The hotel also has inventory management software and a feedback system to make sure that the opinions of the guests are registered and followed. The enhanced technology has aided in improving the guest experience in the hotel.</w:t>
      </w:r>
    </w:p>
    <w:p w14:paraId="1EF66D68" w14:textId="77777777" w:rsidR="003004BC" w:rsidRPr="00C226D8" w:rsidRDefault="003004BC" w:rsidP="00873055">
      <w:pPr>
        <w:rPr>
          <w:rFonts w:cs="Times New Roman"/>
        </w:rPr>
      </w:pPr>
      <w:r w:rsidRPr="003161B2">
        <w:rPr>
          <w:rFonts w:cs="Times New Roman"/>
          <w:b/>
          <w:i/>
        </w:rPr>
        <w:t>Environmental Factors-</w:t>
      </w:r>
      <w:r w:rsidRPr="00C226D8">
        <w:rPr>
          <w:rFonts w:cs="Times New Roman"/>
        </w:rPr>
        <w:t xml:space="preserve"> The authorities of Romania prioritize the environment and its safety. The hotel has established itself as a corporation that intends to invest in the environmental objectives of the country. They have supported the country by implementing several eco-friendly initiatives. These initiatives are energy-saving measures and waste management programs. They have a Smart Building Management system in place, to make sure that no resources are being wasted. This system reduces heat and cold in accordance with the needs of the place. The hotel attempts to adopt as many sustainable practices as possible. It also makes sure that electricity and water are not being used in the place where it is not needed. These practices enhance the reputation and appeal of the hotel. </w:t>
      </w:r>
    </w:p>
    <w:p w14:paraId="6ECFF25D" w14:textId="784DBA0C" w:rsidR="003004BC" w:rsidRPr="00C226D8" w:rsidRDefault="003004BC" w:rsidP="00873055">
      <w:pPr>
        <w:rPr>
          <w:rFonts w:cs="Times New Roman"/>
        </w:rPr>
      </w:pPr>
      <w:r w:rsidRPr="003161B2">
        <w:rPr>
          <w:rFonts w:cs="Times New Roman"/>
          <w:b/>
          <w:i/>
        </w:rPr>
        <w:t>Legal-</w:t>
      </w:r>
      <w:r w:rsidRPr="00C226D8">
        <w:rPr>
          <w:rFonts w:cs="Times New Roman"/>
        </w:rPr>
        <w:t xml:space="preserve"> The hotel follows all the necessary laws and regulations put forward by Romania. It complies with all the </w:t>
      </w:r>
      <w:r w:rsidR="009D2B53" w:rsidRPr="00C226D8">
        <w:rPr>
          <w:rFonts w:cs="Times New Roman"/>
        </w:rPr>
        <w:t>labour</w:t>
      </w:r>
      <w:r w:rsidRPr="00C226D8">
        <w:rPr>
          <w:rFonts w:cs="Times New Roman"/>
        </w:rPr>
        <w:t xml:space="preserve"> laws. The following of these laws makes sure that the hotel is a </w:t>
      </w:r>
      <w:r w:rsidRPr="00C226D8">
        <w:rPr>
          <w:rFonts w:cs="Times New Roman"/>
        </w:rPr>
        <w:lastRenderedPageBreak/>
        <w:t xml:space="preserve">safe working environment. The hotel because of the legal factors faces issues in the acquisition of hiring as well as retaining skilled workers. Therefore, it is necessary that the hotel provides competitive wages to its employees </w:t>
      </w:r>
      <w:proofErr w:type="gramStart"/>
      <w:r w:rsidRPr="00C226D8">
        <w:rPr>
          <w:rFonts w:cs="Times New Roman"/>
        </w:rPr>
        <w:t>in order to</w:t>
      </w:r>
      <w:proofErr w:type="gramEnd"/>
      <w:r w:rsidRPr="00C226D8">
        <w:rPr>
          <w:rFonts w:cs="Times New Roman"/>
        </w:rPr>
        <w:t xml:space="preserve"> maintain the quality of its service.</w:t>
      </w:r>
    </w:p>
    <w:p w14:paraId="3A91D3D8" w14:textId="77777777" w:rsidR="003004BC" w:rsidRPr="00C226D8" w:rsidRDefault="003004BC" w:rsidP="00873055">
      <w:pPr>
        <w:pStyle w:val="Heading2"/>
        <w:spacing w:after="160"/>
        <w:rPr>
          <w:rFonts w:cs="Times New Roman"/>
        </w:rPr>
      </w:pPr>
      <w:bookmarkStart w:id="3" w:name="_Toc134984796"/>
      <w:r w:rsidRPr="00C226D8">
        <w:rPr>
          <w:rFonts w:cs="Times New Roman"/>
        </w:rPr>
        <w:t>SWOT Analysis</w:t>
      </w:r>
      <w:bookmarkEnd w:id="3"/>
    </w:p>
    <w:p w14:paraId="0778DB44" w14:textId="77777777" w:rsidR="003004BC" w:rsidRPr="00C226D8" w:rsidRDefault="003004BC" w:rsidP="00873055">
      <w:pPr>
        <w:rPr>
          <w:rFonts w:cs="Times New Roman"/>
        </w:rPr>
      </w:pPr>
      <w:r w:rsidRPr="003161B2">
        <w:rPr>
          <w:rFonts w:cs="Times New Roman"/>
          <w:b/>
          <w:i/>
        </w:rPr>
        <w:t>Strengths-</w:t>
      </w:r>
      <w:r w:rsidRPr="00C226D8">
        <w:rPr>
          <w:rFonts w:cs="Times New Roman"/>
        </w:rPr>
        <w:t xml:space="preserve"> The main strengths associated with the hotel are its location, amenities as well as focus on customers. They also ensure that their workforce is diverse which aids in maintaining their positive reputation in the market. The diversity in the workforce makes it an appealing place to visit as well as invest for individuals.</w:t>
      </w:r>
    </w:p>
    <w:p w14:paraId="4280725B" w14:textId="77777777" w:rsidR="003004BC" w:rsidRPr="00C226D8" w:rsidRDefault="003004BC" w:rsidP="00873055">
      <w:pPr>
        <w:rPr>
          <w:rFonts w:cs="Times New Roman"/>
        </w:rPr>
      </w:pPr>
      <w:r w:rsidRPr="003161B2">
        <w:rPr>
          <w:rFonts w:cs="Times New Roman"/>
          <w:b/>
          <w:i/>
        </w:rPr>
        <w:t>Weaknesses-</w:t>
      </w:r>
      <w:r w:rsidRPr="00C226D8">
        <w:rPr>
          <w:rFonts w:cs="Times New Roman"/>
        </w:rPr>
        <w:t xml:space="preserve"> The Hotel at present is facing issues with its staff turnover. The employees do not seem to be satisfied with the establishment. They feel overburdened and find the job challenging. Some have also stated that the organization was toxic. This is also impacting the revenue, as without an appropriate workforce, the organization is also not able to provide apt services to their clients. There have not been any proper resources present within the organization which prioritizes and provides proper training to the employees.</w:t>
      </w:r>
    </w:p>
    <w:p w14:paraId="54AFDECE" w14:textId="77777777" w:rsidR="003004BC" w:rsidRPr="00C226D8" w:rsidRDefault="003004BC" w:rsidP="00873055">
      <w:pPr>
        <w:rPr>
          <w:rFonts w:cs="Times New Roman"/>
        </w:rPr>
      </w:pPr>
      <w:r w:rsidRPr="003161B2">
        <w:rPr>
          <w:rFonts w:cs="Times New Roman"/>
          <w:b/>
          <w:i/>
        </w:rPr>
        <w:t>Opportunities-</w:t>
      </w:r>
      <w:r w:rsidRPr="00C226D8">
        <w:rPr>
          <w:rFonts w:cs="Times New Roman"/>
        </w:rPr>
        <w:t xml:space="preserve"> There are several opportunities present with the hotel at present. Tourism especially after the pandemic has been healthy in Romania. The hotel needs to take advantage of this enhancement in tourism. There is also an increase in demand for sustainable hotels. </w:t>
      </w:r>
      <w:proofErr w:type="gramStart"/>
      <w:r w:rsidRPr="00C226D8">
        <w:rPr>
          <w:rFonts w:cs="Times New Roman"/>
        </w:rPr>
        <w:t>In order to</w:t>
      </w:r>
      <w:proofErr w:type="gramEnd"/>
      <w:r w:rsidRPr="00C226D8">
        <w:rPr>
          <w:rFonts w:cs="Times New Roman"/>
        </w:rPr>
        <w:t xml:space="preserve"> take advantage of these opportunities the hotel can improve its services and cater to different kinds of customers and markets. </w:t>
      </w:r>
    </w:p>
    <w:p w14:paraId="7A036531" w14:textId="77777777" w:rsidR="003004BC" w:rsidRDefault="003004BC" w:rsidP="00873055">
      <w:pPr>
        <w:rPr>
          <w:rFonts w:cs="Times New Roman"/>
        </w:rPr>
      </w:pPr>
      <w:r w:rsidRPr="003161B2">
        <w:rPr>
          <w:rFonts w:cs="Times New Roman"/>
          <w:b/>
          <w:i/>
        </w:rPr>
        <w:t>Threats-</w:t>
      </w:r>
      <w:r w:rsidRPr="00C226D8">
        <w:rPr>
          <w:rFonts w:cs="Times New Roman"/>
        </w:rPr>
        <w:t xml:space="preserve"> The hotel is functioning in a very competitive market. It regularly faces competition from other hotel establishments in Bucharest. The competition is also coming from alternative establishments like Airbnb.</w:t>
      </w:r>
      <w:r>
        <w:rPr>
          <w:rFonts w:cs="Times New Roman"/>
        </w:rPr>
        <w:t xml:space="preserve"> </w:t>
      </w:r>
    </w:p>
    <w:p w14:paraId="6F4DF944" w14:textId="0487F65D" w:rsidR="003004BC" w:rsidRPr="00C226D8" w:rsidRDefault="00EC55DB" w:rsidP="00873055">
      <w:pPr>
        <w:rPr>
          <w:rFonts w:cs="Times New Roman"/>
        </w:rPr>
      </w:pPr>
      <w:r>
        <w:rPr>
          <w:rFonts w:cs="Times New Roman"/>
        </w:rPr>
        <w:t xml:space="preserve">         </w:t>
      </w:r>
      <w:r w:rsidR="00FD5116" w:rsidRPr="00C226D8">
        <w:rPr>
          <w:rFonts w:cs="Times New Roman"/>
        </w:rPr>
        <w:t>To</w:t>
      </w:r>
      <w:r w:rsidR="003004BC" w:rsidRPr="00C226D8">
        <w:rPr>
          <w:rFonts w:cs="Times New Roman"/>
        </w:rPr>
        <w:t xml:space="preserve"> provide strategic solutions to the problems a TOWS analysis will be conducted through the insights provided by SWOT and PESTLE analysis. This will aid in identifying the crucial priorities and actions that need to be taken. </w:t>
      </w:r>
    </w:p>
    <w:p w14:paraId="1D609845" w14:textId="77777777" w:rsidR="003004BC" w:rsidRPr="00C226D8" w:rsidRDefault="003004BC" w:rsidP="00873055">
      <w:pPr>
        <w:pStyle w:val="Heading1"/>
        <w:spacing w:after="160"/>
        <w:rPr>
          <w:rFonts w:eastAsia="Times New Roman" w:cs="Times New Roman"/>
          <w:sz w:val="24"/>
          <w:highlight w:val="yellow"/>
        </w:rPr>
      </w:pPr>
      <w:bookmarkStart w:id="4" w:name="_Toc134984797"/>
      <w:r w:rsidRPr="00C226D8">
        <w:rPr>
          <w:rFonts w:eastAsia="Times New Roman" w:cs="Times New Roman"/>
        </w:rPr>
        <w:t>Discussion</w:t>
      </w:r>
      <w:bookmarkEnd w:id="4"/>
    </w:p>
    <w:p w14:paraId="1DBE5E91" w14:textId="77777777" w:rsidR="003004BC" w:rsidRPr="00C226D8" w:rsidRDefault="003004BC" w:rsidP="00873055">
      <w:pPr>
        <w:pStyle w:val="Heading2"/>
        <w:spacing w:after="160"/>
        <w:rPr>
          <w:rFonts w:eastAsia="Times New Roman" w:cs="Times New Roman"/>
        </w:rPr>
      </w:pPr>
      <w:bookmarkStart w:id="5" w:name="_Toc134984798"/>
      <w:r w:rsidRPr="00C226D8">
        <w:rPr>
          <w:rFonts w:eastAsia="Times New Roman" w:cs="Times New Roman"/>
        </w:rPr>
        <w:t>Wide range of management techniques</w:t>
      </w:r>
      <w:bookmarkEnd w:id="5"/>
    </w:p>
    <w:p w14:paraId="2B3EAFCD" w14:textId="1A878B16" w:rsidR="003004BC" w:rsidRPr="00C226D8" w:rsidRDefault="00EC55DB" w:rsidP="00873055">
      <w:pPr>
        <w:rPr>
          <w:rFonts w:eastAsia="Times New Roman" w:cs="Times New Roman"/>
          <w:szCs w:val="24"/>
        </w:rPr>
      </w:pPr>
      <w:r>
        <w:rPr>
          <w:rFonts w:eastAsia="Times New Roman" w:cs="Times New Roman"/>
          <w:szCs w:val="24"/>
        </w:rPr>
        <w:t xml:space="preserve">         </w:t>
      </w:r>
      <w:r w:rsidR="003004BC" w:rsidRPr="00C226D8">
        <w:rPr>
          <w:rFonts w:eastAsia="Times New Roman" w:cs="Times New Roman"/>
          <w:szCs w:val="24"/>
        </w:rPr>
        <w:t>In the hospitality industry, there are five types of management such as the Food and Beverage industry, the Lodging industry, the Recreation industry, the Travel and Tourism industry, and the Meetings and Events industry (</w:t>
      </w:r>
      <w:r w:rsidR="003004BC" w:rsidRPr="00C226D8">
        <w:rPr>
          <w:rFonts w:eastAsia="Times New Roman" w:cs="Times New Roman"/>
          <w:szCs w:val="24"/>
          <w:highlight w:val="white"/>
        </w:rPr>
        <w:t>Camilleri and Camilleri, 2018)</w:t>
      </w:r>
      <w:r w:rsidR="003004BC" w:rsidRPr="00C226D8">
        <w:rPr>
          <w:rFonts w:eastAsia="Times New Roman" w:cs="Times New Roman"/>
          <w:szCs w:val="24"/>
        </w:rPr>
        <w:t xml:space="preserve">. In the case of </w:t>
      </w:r>
      <w:r w:rsidR="003004BC" w:rsidRPr="00C226D8">
        <w:rPr>
          <w:rFonts w:eastAsia="Times New Roman" w:cs="Times New Roman"/>
          <w:szCs w:val="24"/>
        </w:rPr>
        <w:lastRenderedPageBreak/>
        <w:t>employee engagement and employee motivation within the hospitality industry, the Food and Beverage industry is most affected if employee management is not proper (</w:t>
      </w:r>
      <w:r w:rsidR="003004BC" w:rsidRPr="00C226D8">
        <w:rPr>
          <w:rFonts w:eastAsia="Times New Roman" w:cs="Times New Roman"/>
          <w:szCs w:val="24"/>
          <w:highlight w:val="white"/>
        </w:rPr>
        <w:t>Kipping and Clark, 2012)</w:t>
      </w:r>
      <w:r w:rsidR="003004BC" w:rsidRPr="00C226D8">
        <w:rPr>
          <w:rFonts w:eastAsia="Times New Roman" w:cs="Times New Roman"/>
          <w:szCs w:val="24"/>
        </w:rPr>
        <w:t>. In this context, employee management depends on the core factors such as communication, delegation, knowing the staff, hiring right, rewarding star employees, having amazing incentives, creating a positive work environment along with bottom-line tips for hotel management. At</w:t>
      </w:r>
      <w:r w:rsidR="0085220B">
        <w:rPr>
          <w:rFonts w:eastAsia="Times New Roman" w:cs="Times New Roman"/>
          <w:szCs w:val="24"/>
        </w:rPr>
        <w:t xml:space="preserve"> </w:t>
      </w:r>
      <w:r w:rsidR="00C84F2A">
        <w:rPr>
          <w:rFonts w:eastAsia="Times New Roman" w:cs="Times New Roman"/>
          <w:szCs w:val="24"/>
        </w:rPr>
        <w:t>JW</w:t>
      </w:r>
      <w:r w:rsidR="003004BC" w:rsidRPr="00C226D8">
        <w:rPr>
          <w:rFonts w:eastAsia="Times New Roman" w:cs="Times New Roman"/>
          <w:szCs w:val="24"/>
        </w:rPr>
        <w:t xml:space="preserve"> Marriott Bucharest Grand Hotel, employees have stated that the work environment is highly stressful as there is a lack of transparency and communication between the employees and the senior officers (Indeed, 2023). On the other hand, it has been also argued by Indeed (2023), another employee has reviewed the company addressing the workplace as toxic and abusive. There is also no work-life balance along with salary issues. </w:t>
      </w:r>
    </w:p>
    <w:p w14:paraId="1EEB1E1F" w14:textId="77777777" w:rsidR="003004BC" w:rsidRPr="00C226D8" w:rsidRDefault="003004BC" w:rsidP="00873055">
      <w:pPr>
        <w:pStyle w:val="Heading2"/>
        <w:spacing w:after="160"/>
        <w:rPr>
          <w:rFonts w:eastAsia="Times New Roman" w:cs="Times New Roman"/>
        </w:rPr>
      </w:pPr>
      <w:bookmarkStart w:id="6" w:name="_Toc134984799"/>
      <w:r w:rsidRPr="00C226D8">
        <w:rPr>
          <w:rFonts w:eastAsia="Times New Roman" w:cs="Times New Roman"/>
        </w:rPr>
        <w:t>The need of enhancing the staff training program</w:t>
      </w:r>
      <w:bookmarkEnd w:id="6"/>
    </w:p>
    <w:p w14:paraId="3CEF4C26" w14:textId="5EEE3C74" w:rsidR="003004BC" w:rsidRPr="00C226D8" w:rsidRDefault="00EC55DB" w:rsidP="00873055">
      <w:pPr>
        <w:rPr>
          <w:rFonts w:eastAsia="Times New Roman" w:cs="Times New Roman"/>
          <w:szCs w:val="24"/>
        </w:rPr>
      </w:pPr>
      <w:r>
        <w:rPr>
          <w:rFonts w:eastAsia="Times New Roman" w:cs="Times New Roman"/>
          <w:szCs w:val="24"/>
        </w:rPr>
        <w:t xml:space="preserve">         </w:t>
      </w:r>
      <w:r w:rsidR="003004BC" w:rsidRPr="00C226D8">
        <w:rPr>
          <w:rFonts w:eastAsia="Times New Roman" w:cs="Times New Roman"/>
          <w:szCs w:val="24"/>
        </w:rPr>
        <w:t>Staff training programs have huge significance in making employees become more productive and quicker in their tasks (</w:t>
      </w:r>
      <w:r w:rsidR="003004BC" w:rsidRPr="00C226D8">
        <w:rPr>
          <w:rFonts w:eastAsia="Times New Roman" w:cs="Times New Roman"/>
          <w:szCs w:val="24"/>
          <w:highlight w:val="white"/>
        </w:rPr>
        <w:t>Low and Siegel, 2020)</w:t>
      </w:r>
      <w:r w:rsidR="003004BC" w:rsidRPr="00C226D8">
        <w:rPr>
          <w:rFonts w:eastAsia="Times New Roman" w:cs="Times New Roman"/>
          <w:szCs w:val="24"/>
        </w:rPr>
        <w:t xml:space="preserve">. </w:t>
      </w:r>
      <w:r w:rsidR="00D475A6" w:rsidRPr="00C226D8">
        <w:rPr>
          <w:rFonts w:eastAsia="Times New Roman" w:cs="Times New Roman"/>
          <w:szCs w:val="24"/>
        </w:rPr>
        <w:t>Alternatively</w:t>
      </w:r>
      <w:r w:rsidR="003004BC" w:rsidRPr="00C226D8">
        <w:rPr>
          <w:rFonts w:eastAsia="Times New Roman" w:cs="Times New Roman"/>
          <w:szCs w:val="24"/>
        </w:rPr>
        <w:t xml:space="preserve">, training helps the employees to get familiar with their responsibilities and tasks. In addition, training also helps the employees in advanced knowledge and techniques required in the hospitality industry. On the other hand, training and development have the role of improving employee capabilities and increasing productivity and performance. </w:t>
      </w:r>
      <w:r w:rsidR="0033738C">
        <w:rPr>
          <w:rFonts w:eastAsia="Times New Roman" w:cs="Times New Roman"/>
          <w:szCs w:val="24"/>
        </w:rPr>
        <w:t xml:space="preserve">It is known that </w:t>
      </w:r>
      <w:r w:rsidR="003004BC" w:rsidRPr="00C226D8">
        <w:rPr>
          <w:rFonts w:eastAsia="Times New Roman" w:cs="Times New Roman"/>
          <w:szCs w:val="24"/>
        </w:rPr>
        <w:t>training programs enhance</w:t>
      </w:r>
      <w:r w:rsidR="00DD700D">
        <w:rPr>
          <w:rFonts w:eastAsia="Times New Roman" w:cs="Times New Roman"/>
          <w:szCs w:val="24"/>
        </w:rPr>
        <w:t>s</w:t>
      </w:r>
      <w:r w:rsidR="003004BC" w:rsidRPr="00C226D8">
        <w:rPr>
          <w:rFonts w:eastAsia="Times New Roman" w:cs="Times New Roman"/>
          <w:szCs w:val="24"/>
        </w:rPr>
        <w:t xml:space="preserve"> employee satisfaction and employee morale. A well-developed training program helps in retaining employees while decreasing turnover rate and hiring rates. </w:t>
      </w:r>
    </w:p>
    <w:p w14:paraId="4349332F" w14:textId="77777777" w:rsidR="003004BC" w:rsidRPr="00C226D8" w:rsidRDefault="003004BC" w:rsidP="003004BC">
      <w:pPr>
        <w:jc w:val="center"/>
        <w:rPr>
          <w:rFonts w:eastAsia="Times New Roman" w:cs="Times New Roman"/>
          <w:szCs w:val="24"/>
        </w:rPr>
      </w:pPr>
      <w:r w:rsidRPr="00C226D8">
        <w:rPr>
          <w:rFonts w:eastAsia="Times New Roman" w:cs="Times New Roman"/>
          <w:noProof/>
          <w:szCs w:val="24"/>
          <w:lang w:val="en-US"/>
        </w:rPr>
        <w:lastRenderedPageBreak/>
        <w:drawing>
          <wp:inline distT="114300" distB="114300" distL="114300" distR="114300" wp14:anchorId="6093584A" wp14:editId="0FAEE760">
            <wp:extent cx="5943600" cy="3708400"/>
            <wp:effectExtent l="0" t="0" r="0" b="0"/>
            <wp:docPr id="2" name="image1.png" descr="A picture containing text, screenshot, number, parallel&#10;&#10;Description automatically generated"/>
            <wp:cNvGraphicFramePr/>
            <a:graphic xmlns:a="http://schemas.openxmlformats.org/drawingml/2006/main">
              <a:graphicData uri="http://schemas.openxmlformats.org/drawingml/2006/picture">
                <pic:pic xmlns:pic="http://schemas.openxmlformats.org/drawingml/2006/picture">
                  <pic:nvPicPr>
                    <pic:cNvPr id="2" name="image1.png" descr="A picture containing text, screenshot, number, parallel&#10;&#10;Description automatically generated"/>
                    <pic:cNvPicPr/>
                  </pic:nvPicPr>
                  <pic:blipFill>
                    <a:blip r:embed="rId11"/>
                    <a:stretch>
                      <a:fillRect/>
                    </a:stretch>
                  </pic:blipFill>
                  <pic:spPr>
                    <a:xfrm>
                      <a:off x="0" y="0"/>
                      <a:ext cx="5943600" cy="3708400"/>
                    </a:xfrm>
                    <a:prstGeom prst="rect">
                      <a:avLst/>
                    </a:prstGeom>
                  </pic:spPr>
                </pic:pic>
              </a:graphicData>
            </a:graphic>
          </wp:inline>
        </w:drawing>
      </w:r>
    </w:p>
    <w:p w14:paraId="6A3D62B2" w14:textId="77777777" w:rsidR="003004BC" w:rsidRPr="00C226D8" w:rsidRDefault="003004BC" w:rsidP="003004BC">
      <w:pPr>
        <w:jc w:val="center"/>
        <w:rPr>
          <w:rFonts w:eastAsia="Times New Roman" w:cs="Times New Roman"/>
          <w:b/>
          <w:szCs w:val="24"/>
        </w:rPr>
      </w:pPr>
      <w:r w:rsidRPr="00C226D8">
        <w:rPr>
          <w:rFonts w:eastAsia="Times New Roman" w:cs="Times New Roman"/>
          <w:b/>
          <w:szCs w:val="24"/>
        </w:rPr>
        <w:t>Figure 1: Number of employees in Bucharest in 2019</w:t>
      </w:r>
    </w:p>
    <w:p w14:paraId="50003196" w14:textId="374FC74F" w:rsidR="003004BC" w:rsidRPr="00C226D8" w:rsidRDefault="003004BC" w:rsidP="003004BC">
      <w:pPr>
        <w:jc w:val="center"/>
        <w:rPr>
          <w:rFonts w:eastAsia="Times New Roman" w:cs="Times New Roman"/>
          <w:szCs w:val="24"/>
        </w:rPr>
      </w:pPr>
      <w:r w:rsidRPr="00C226D8">
        <w:rPr>
          <w:rFonts w:eastAsia="Times New Roman" w:cs="Times New Roman"/>
          <w:szCs w:val="24"/>
        </w:rPr>
        <w:t xml:space="preserve">(Source: Statista </w:t>
      </w:r>
      <w:r w:rsidR="00CD3393" w:rsidRPr="00C226D8">
        <w:rPr>
          <w:rFonts w:eastAsia="Times New Roman" w:cs="Times New Roman"/>
          <w:szCs w:val="24"/>
        </w:rPr>
        <w:t>2023</w:t>
      </w:r>
      <w:r w:rsidR="00CD3393">
        <w:rPr>
          <w:rFonts w:eastAsia="Times New Roman" w:cs="Times New Roman"/>
          <w:szCs w:val="24"/>
        </w:rPr>
        <w:t>, a</w:t>
      </w:r>
      <w:r w:rsidRPr="00C226D8">
        <w:rPr>
          <w:rFonts w:eastAsia="Times New Roman" w:cs="Times New Roman"/>
          <w:szCs w:val="24"/>
        </w:rPr>
        <w:t>)</w:t>
      </w:r>
    </w:p>
    <w:p w14:paraId="327B290D" w14:textId="63801752" w:rsidR="003004BC" w:rsidRPr="00C226D8" w:rsidRDefault="00EC55DB" w:rsidP="003004BC">
      <w:pPr>
        <w:rPr>
          <w:rFonts w:eastAsia="Times New Roman" w:cs="Times New Roman"/>
          <w:szCs w:val="24"/>
        </w:rPr>
      </w:pPr>
      <w:r>
        <w:rPr>
          <w:rFonts w:eastAsia="Times New Roman" w:cs="Times New Roman"/>
          <w:szCs w:val="24"/>
        </w:rPr>
        <w:t xml:space="preserve">         </w:t>
      </w:r>
      <w:r w:rsidR="003004BC" w:rsidRPr="00C226D8">
        <w:rPr>
          <w:rFonts w:eastAsia="Times New Roman" w:cs="Times New Roman"/>
          <w:szCs w:val="24"/>
        </w:rPr>
        <w:t xml:space="preserve">From the above figure, it can be found that the number of employees in Bucharest hotels is increasing day by day based on which </w:t>
      </w:r>
      <w:r w:rsidR="009A01B9">
        <w:rPr>
          <w:rFonts w:eastAsia="Times New Roman" w:cs="Times New Roman"/>
          <w:szCs w:val="24"/>
        </w:rPr>
        <w:t>TBRCM</w:t>
      </w:r>
      <w:r w:rsidR="003004BC" w:rsidRPr="00C226D8">
        <w:rPr>
          <w:rFonts w:eastAsia="Times New Roman" w:cs="Times New Roman"/>
          <w:szCs w:val="24"/>
        </w:rPr>
        <w:t xml:space="preserve"> has a huge rate of employee retention. On the other hand, as argued by Statista (</w:t>
      </w:r>
      <w:r w:rsidR="00CD3393" w:rsidRPr="00C226D8">
        <w:rPr>
          <w:rFonts w:eastAsia="Times New Roman" w:cs="Times New Roman"/>
          <w:szCs w:val="24"/>
        </w:rPr>
        <w:t>2023</w:t>
      </w:r>
      <w:r w:rsidR="00CD3393">
        <w:rPr>
          <w:rFonts w:eastAsia="Times New Roman" w:cs="Times New Roman"/>
          <w:szCs w:val="24"/>
        </w:rPr>
        <w:t>, b</w:t>
      </w:r>
      <w:r w:rsidR="003004BC" w:rsidRPr="00C226D8">
        <w:rPr>
          <w:rFonts w:eastAsia="Times New Roman" w:cs="Times New Roman"/>
          <w:szCs w:val="24"/>
        </w:rPr>
        <w:t xml:space="preserve">), there were approximately 120 to 150 thousand employees working from 2007 to 2015 and almost 226 thousand employees working from 2016 to 2017 Marriott International. However, in 2022, the number of employees in Marriott International is only 140 thousand worldwide. Therefore, there has been a sharp drop of 50 thousand employees in the last year. Hence, it can be said that training and development </w:t>
      </w:r>
      <w:r w:rsidR="002A7355" w:rsidRPr="00C226D8">
        <w:rPr>
          <w:rFonts w:eastAsia="Times New Roman" w:cs="Times New Roman"/>
          <w:szCs w:val="24"/>
        </w:rPr>
        <w:t>must</w:t>
      </w:r>
      <w:r w:rsidR="003004BC" w:rsidRPr="00C226D8">
        <w:rPr>
          <w:rFonts w:eastAsia="Times New Roman" w:cs="Times New Roman"/>
          <w:szCs w:val="24"/>
        </w:rPr>
        <w:t xml:space="preserve"> be improved and enhanced within Marriott International Grand Hotel.</w:t>
      </w:r>
    </w:p>
    <w:p w14:paraId="39E29E3B" w14:textId="19487F57" w:rsidR="003004BC" w:rsidRPr="00C226D8" w:rsidRDefault="00F22EA7" w:rsidP="003004BC">
      <w:pPr>
        <w:rPr>
          <w:rFonts w:eastAsia="Times New Roman" w:cs="Times New Roman"/>
          <w:szCs w:val="24"/>
        </w:rPr>
      </w:pPr>
      <w:r>
        <w:rPr>
          <w:rFonts w:eastAsia="Times New Roman" w:cs="Times New Roman"/>
          <w:szCs w:val="24"/>
        </w:rPr>
        <w:t xml:space="preserve">          </w:t>
      </w:r>
      <w:r w:rsidR="003004BC" w:rsidRPr="00C226D8">
        <w:rPr>
          <w:rFonts w:eastAsia="Times New Roman" w:cs="Times New Roman"/>
          <w:szCs w:val="24"/>
        </w:rPr>
        <w:t xml:space="preserve">As per the report of ACAS (2023), employees </w:t>
      </w:r>
      <w:r w:rsidRPr="00C226D8">
        <w:rPr>
          <w:rFonts w:eastAsia="Times New Roman" w:cs="Times New Roman"/>
          <w:szCs w:val="24"/>
        </w:rPr>
        <w:t>must</w:t>
      </w:r>
      <w:r w:rsidR="003004BC" w:rsidRPr="00C226D8">
        <w:rPr>
          <w:rFonts w:eastAsia="Times New Roman" w:cs="Times New Roman"/>
          <w:szCs w:val="24"/>
        </w:rPr>
        <w:t xml:space="preserve"> be set free while ensuring impartial advice such as rights, best practices, and rules at the workplace. Employment topics and rights are also trained by each of the employees based on ACAS guidelines. On the other hand, it can be stated from the above discussion, that employee satisfaction in Marriott International Grand Hotel is not at all great. Some employees have also reported that very long hours of duty at the workplace have caused a high turnover rate. On the other hand, as argued by IES (2023), employee engagement should be apolitical and independent so that the practical experience of employment and training policy can be delivered. As the company environment is not that </w:t>
      </w:r>
      <w:r w:rsidR="003004BC" w:rsidRPr="00C226D8">
        <w:rPr>
          <w:rFonts w:eastAsia="Times New Roman" w:cs="Times New Roman"/>
          <w:szCs w:val="24"/>
        </w:rPr>
        <w:lastRenderedPageBreak/>
        <w:t>great, it certainly questions its lack of training and development program. As the company faces such employee management issues, refurbishment can be also conducted between four to six years in relation to increasing resilience and improving employee engagement day by day (</w:t>
      </w:r>
      <w:r w:rsidR="003004BC" w:rsidRPr="00C226D8">
        <w:rPr>
          <w:rFonts w:eastAsia="Times New Roman" w:cs="Times New Roman"/>
          <w:szCs w:val="24"/>
          <w:highlight w:val="white"/>
        </w:rPr>
        <w:t>Baron &amp; Armstrong, 2007)</w:t>
      </w:r>
      <w:r w:rsidR="003004BC" w:rsidRPr="00C226D8">
        <w:rPr>
          <w:rFonts w:eastAsia="Times New Roman" w:cs="Times New Roman"/>
          <w:szCs w:val="24"/>
        </w:rPr>
        <w:t>.</w:t>
      </w:r>
    </w:p>
    <w:p w14:paraId="45DD145A" w14:textId="77777777" w:rsidR="003004BC" w:rsidRPr="00C226D8" w:rsidRDefault="003004BC" w:rsidP="003004BC">
      <w:pPr>
        <w:pStyle w:val="Heading2"/>
        <w:spacing w:after="160"/>
        <w:rPr>
          <w:rFonts w:eastAsia="Times New Roman" w:cs="Times New Roman"/>
        </w:rPr>
      </w:pPr>
      <w:bookmarkStart w:id="7" w:name="_Toc134984800"/>
      <w:r w:rsidRPr="00C226D8">
        <w:rPr>
          <w:rFonts w:eastAsia="Times New Roman" w:cs="Times New Roman"/>
        </w:rPr>
        <w:t>Analytical and Cognitive Skills in Hospitality Management</w:t>
      </w:r>
      <w:bookmarkEnd w:id="7"/>
    </w:p>
    <w:p w14:paraId="4D628F25" w14:textId="77777777" w:rsidR="003004BC" w:rsidRPr="00C226D8" w:rsidRDefault="003004BC" w:rsidP="003004BC">
      <w:pPr>
        <w:rPr>
          <w:rFonts w:eastAsia="Times New Roman" w:cs="Times New Roman"/>
          <w:szCs w:val="24"/>
        </w:rPr>
      </w:pPr>
      <w:r w:rsidRPr="00C226D8">
        <w:rPr>
          <w:rFonts w:eastAsia="Times New Roman" w:cs="Times New Roman"/>
          <w:szCs w:val="24"/>
        </w:rPr>
        <w:t>In the hospitality industry, the management department must be focused on conducting effective planning, organizing, leading, and controlling the employees and the overall workplace (</w:t>
      </w:r>
      <w:r w:rsidRPr="00C226D8">
        <w:rPr>
          <w:rFonts w:eastAsia="Times New Roman" w:cs="Times New Roman"/>
          <w:szCs w:val="24"/>
          <w:highlight w:val="white"/>
        </w:rPr>
        <w:t>Hodder, 2020).</w:t>
      </w:r>
    </w:p>
    <w:p w14:paraId="591A5F19" w14:textId="77777777" w:rsidR="003004BC" w:rsidRPr="00C226D8" w:rsidRDefault="003004BC" w:rsidP="003004BC">
      <w:pPr>
        <w:jc w:val="center"/>
        <w:rPr>
          <w:rFonts w:eastAsia="Times New Roman" w:cs="Times New Roman"/>
          <w:szCs w:val="24"/>
        </w:rPr>
      </w:pPr>
      <w:r w:rsidRPr="00C226D8">
        <w:rPr>
          <w:rFonts w:eastAsia="Times New Roman" w:cs="Times New Roman"/>
          <w:noProof/>
          <w:szCs w:val="24"/>
          <w:lang w:val="en-US"/>
        </w:rPr>
        <w:drawing>
          <wp:inline distT="114300" distB="114300" distL="114300" distR="114300" wp14:anchorId="43EF1535" wp14:editId="460D6919">
            <wp:extent cx="5120640" cy="3497580"/>
            <wp:effectExtent l="0" t="0" r="0" b="0"/>
            <wp:docPr id="1" name="image7.png" descr="A picture containing text, screenshot, diagram, line&#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7.png" descr="A picture containing text, screenshot, diagram, line&#10;&#10;Description automatically generated"/>
                    <pic:cNvPicPr/>
                  </pic:nvPicPr>
                  <pic:blipFill>
                    <a:blip r:embed="rId12"/>
                    <a:stretch>
                      <a:fillRect/>
                    </a:stretch>
                  </pic:blipFill>
                  <pic:spPr>
                    <a:xfrm>
                      <a:off x="0" y="0"/>
                      <a:ext cx="5121448" cy="3498132"/>
                    </a:xfrm>
                    <a:prstGeom prst="rect">
                      <a:avLst/>
                    </a:prstGeom>
                  </pic:spPr>
                </pic:pic>
              </a:graphicData>
            </a:graphic>
          </wp:inline>
        </w:drawing>
      </w:r>
    </w:p>
    <w:p w14:paraId="63BF280F" w14:textId="77777777" w:rsidR="003004BC" w:rsidRPr="00C226D8" w:rsidRDefault="003004BC" w:rsidP="003004BC">
      <w:pPr>
        <w:jc w:val="center"/>
        <w:rPr>
          <w:rFonts w:eastAsia="Times New Roman" w:cs="Times New Roman"/>
          <w:b/>
          <w:szCs w:val="24"/>
        </w:rPr>
      </w:pPr>
      <w:r w:rsidRPr="00C226D8">
        <w:rPr>
          <w:rFonts w:eastAsia="Times New Roman" w:cs="Times New Roman"/>
          <w:b/>
          <w:szCs w:val="24"/>
        </w:rPr>
        <w:t>Figure 2: The causes of new hotel opening delays</w:t>
      </w:r>
    </w:p>
    <w:p w14:paraId="3770A975" w14:textId="77777777" w:rsidR="003004BC" w:rsidRPr="00C226D8" w:rsidRDefault="003004BC" w:rsidP="003004BC">
      <w:pPr>
        <w:jc w:val="center"/>
        <w:rPr>
          <w:rFonts w:eastAsia="Times New Roman" w:cs="Times New Roman"/>
          <w:szCs w:val="24"/>
        </w:rPr>
      </w:pPr>
      <w:r w:rsidRPr="00C226D8">
        <w:rPr>
          <w:rFonts w:eastAsia="Times New Roman" w:cs="Times New Roman"/>
          <w:szCs w:val="24"/>
        </w:rPr>
        <w:t xml:space="preserve">(Source: </w:t>
      </w:r>
      <w:proofErr w:type="spellStart"/>
      <w:r w:rsidRPr="00C226D8">
        <w:rPr>
          <w:rFonts w:eastAsia="Times New Roman" w:cs="Times New Roman"/>
          <w:szCs w:val="24"/>
        </w:rPr>
        <w:t>Noordzife</w:t>
      </w:r>
      <w:proofErr w:type="spellEnd"/>
      <w:r w:rsidRPr="00C226D8">
        <w:rPr>
          <w:rFonts w:eastAsia="Times New Roman" w:cs="Times New Roman"/>
          <w:szCs w:val="24"/>
        </w:rPr>
        <w:t xml:space="preserve"> 2014)</w:t>
      </w:r>
    </w:p>
    <w:p w14:paraId="7821B774" w14:textId="2E80C4BB" w:rsidR="003004BC" w:rsidRPr="00C226D8" w:rsidRDefault="0097773C" w:rsidP="003004BC">
      <w:pPr>
        <w:rPr>
          <w:rFonts w:eastAsia="Times New Roman" w:cs="Times New Roman"/>
          <w:szCs w:val="24"/>
        </w:rPr>
      </w:pPr>
      <w:r>
        <w:rPr>
          <w:rFonts w:eastAsia="Times New Roman" w:cs="Times New Roman"/>
          <w:szCs w:val="24"/>
        </w:rPr>
        <w:t xml:space="preserve">         </w:t>
      </w:r>
      <w:r w:rsidR="003004BC" w:rsidRPr="00C226D8">
        <w:rPr>
          <w:rFonts w:eastAsia="Times New Roman" w:cs="Times New Roman"/>
          <w:szCs w:val="24"/>
        </w:rPr>
        <w:t xml:space="preserve">According to </w:t>
      </w:r>
      <w:proofErr w:type="spellStart"/>
      <w:r w:rsidR="003004BC" w:rsidRPr="00C226D8">
        <w:rPr>
          <w:rFonts w:eastAsia="Times New Roman" w:cs="Times New Roman"/>
          <w:szCs w:val="24"/>
        </w:rPr>
        <w:t>Noordzife</w:t>
      </w:r>
      <w:proofErr w:type="spellEnd"/>
      <w:r w:rsidR="003004BC" w:rsidRPr="00C226D8">
        <w:rPr>
          <w:rFonts w:eastAsia="Times New Roman" w:cs="Times New Roman"/>
          <w:szCs w:val="24"/>
        </w:rPr>
        <w:t xml:space="preserve"> (2014), there are many ways new hotel opening processes can help in avoiding issues in employee management. In addition, culture is one such factor that has extreme difficulties in a change in which a long-term strategy and timeframe are required (</w:t>
      </w:r>
      <w:proofErr w:type="spellStart"/>
      <w:r w:rsidR="003004BC" w:rsidRPr="00C226D8">
        <w:rPr>
          <w:rFonts w:eastAsia="Times New Roman" w:cs="Times New Roman"/>
          <w:szCs w:val="24"/>
        </w:rPr>
        <w:t>Kottor</w:t>
      </w:r>
      <w:proofErr w:type="spellEnd"/>
      <w:r w:rsidR="003004BC" w:rsidRPr="00C226D8">
        <w:rPr>
          <w:rFonts w:eastAsia="Times New Roman" w:cs="Times New Roman"/>
          <w:szCs w:val="24"/>
        </w:rPr>
        <w:t xml:space="preserve">, 2012). In addition, as the workplace culture in Marriott Bucharest Grand Hotel is not good for employees, it can be stated that there is a lack of cognitive or emotional empathy for employees. On the other hand, as argued by </w:t>
      </w:r>
      <w:r w:rsidR="003004BC" w:rsidRPr="00C226D8">
        <w:rPr>
          <w:rFonts w:eastAsia="Times New Roman" w:cs="Times New Roman"/>
          <w:szCs w:val="24"/>
          <w:highlight w:val="white"/>
        </w:rPr>
        <w:t xml:space="preserve">Lanier (2017), the connection between different backgrounds and cultures is also required to be established by the strategic HR in an </w:t>
      </w:r>
      <w:r w:rsidR="003004BC" w:rsidRPr="00C226D8">
        <w:rPr>
          <w:rFonts w:eastAsia="Times New Roman" w:cs="Times New Roman"/>
          <w:szCs w:val="24"/>
          <w:highlight w:val="white"/>
        </w:rPr>
        <w:lastRenderedPageBreak/>
        <w:t>organi</w:t>
      </w:r>
      <w:r>
        <w:rPr>
          <w:rFonts w:eastAsia="Times New Roman" w:cs="Times New Roman"/>
          <w:szCs w:val="24"/>
          <w:highlight w:val="white"/>
        </w:rPr>
        <w:t>s</w:t>
      </w:r>
      <w:r w:rsidR="003004BC" w:rsidRPr="00C226D8">
        <w:rPr>
          <w:rFonts w:eastAsia="Times New Roman" w:cs="Times New Roman"/>
          <w:szCs w:val="24"/>
          <w:highlight w:val="white"/>
        </w:rPr>
        <w:t xml:space="preserve">ation. In this context, there is a chance of lacking diversity within Marriott Bucharest Grand Hotel due to a lack of training and development of employees. </w:t>
      </w:r>
    </w:p>
    <w:p w14:paraId="4087E80F" w14:textId="6CC52D62" w:rsidR="003004BC" w:rsidRDefault="0097773C" w:rsidP="003004BC">
      <w:pPr>
        <w:spacing w:before="240"/>
        <w:rPr>
          <w:rFonts w:eastAsia="Times New Roman" w:cs="Times New Roman"/>
          <w:kern w:val="0"/>
          <w:szCs w:val="24"/>
          <w:lang w:eastAsia="en-IN"/>
        </w:rPr>
      </w:pPr>
      <w:r>
        <w:rPr>
          <w:rFonts w:eastAsia="Times New Roman" w:cs="Times New Roman"/>
          <w:kern w:val="0"/>
          <w:szCs w:val="24"/>
          <w:lang w:eastAsia="en-IN"/>
        </w:rPr>
        <w:t xml:space="preserve">         </w:t>
      </w:r>
      <w:r w:rsidR="003004BC" w:rsidRPr="00C226D8">
        <w:rPr>
          <w:rFonts w:eastAsia="Times New Roman" w:cs="Times New Roman"/>
          <w:kern w:val="0"/>
          <w:szCs w:val="24"/>
          <w:lang w:eastAsia="en-IN"/>
        </w:rPr>
        <w:t xml:space="preserve">There are </w:t>
      </w:r>
      <w:r w:rsidRPr="00C226D8">
        <w:rPr>
          <w:rFonts w:eastAsia="Times New Roman" w:cs="Times New Roman"/>
          <w:kern w:val="0"/>
          <w:szCs w:val="24"/>
          <w:lang w:eastAsia="en-IN"/>
        </w:rPr>
        <w:t>several</w:t>
      </w:r>
      <w:r w:rsidR="003004BC" w:rsidRPr="00C226D8">
        <w:rPr>
          <w:rFonts w:eastAsia="Times New Roman" w:cs="Times New Roman"/>
          <w:kern w:val="0"/>
          <w:szCs w:val="24"/>
          <w:lang w:eastAsia="en-IN"/>
        </w:rPr>
        <w:t xml:space="preserve"> potential operational and employee training difficulties that might severely affect the efficiency and client retention of the</w:t>
      </w:r>
      <w:r w:rsidR="005F4F14">
        <w:rPr>
          <w:rFonts w:eastAsia="Times New Roman" w:cs="Times New Roman"/>
          <w:kern w:val="0"/>
          <w:szCs w:val="24"/>
          <w:lang w:eastAsia="en-IN"/>
        </w:rPr>
        <w:t xml:space="preserve"> JW</w:t>
      </w:r>
      <w:r w:rsidR="003004BC" w:rsidRPr="00C226D8">
        <w:rPr>
          <w:rFonts w:eastAsia="Times New Roman" w:cs="Times New Roman"/>
          <w:kern w:val="0"/>
          <w:szCs w:val="24"/>
          <w:lang w:eastAsia="en-IN"/>
        </w:rPr>
        <w:t xml:space="preserve"> Marriott Bucharest </w:t>
      </w:r>
      <w:r w:rsidR="005F4F14">
        <w:rPr>
          <w:rFonts w:eastAsia="Times New Roman" w:cs="Times New Roman"/>
          <w:kern w:val="0"/>
          <w:szCs w:val="24"/>
          <w:lang w:eastAsia="en-IN"/>
        </w:rPr>
        <w:t xml:space="preserve">Grand </w:t>
      </w:r>
      <w:r w:rsidR="003004BC" w:rsidRPr="00C226D8">
        <w:rPr>
          <w:rFonts w:eastAsia="Times New Roman" w:cs="Times New Roman"/>
          <w:kern w:val="0"/>
          <w:szCs w:val="24"/>
          <w:lang w:eastAsia="en-IN"/>
        </w:rPr>
        <w:t>Hotel. Possible problems and challenges with hotel instruction involve the following:</w:t>
      </w:r>
    </w:p>
    <w:p w14:paraId="38DE584C" w14:textId="77777777" w:rsidR="003004BC" w:rsidRPr="00C226D8" w:rsidRDefault="003004BC" w:rsidP="003004BC">
      <w:pPr>
        <w:spacing w:before="240"/>
        <w:rPr>
          <w:rFonts w:eastAsia="Times New Roman" w:cs="Times New Roman"/>
          <w:kern w:val="0"/>
          <w:szCs w:val="24"/>
          <w:lang w:eastAsia="en-IN"/>
        </w:rPr>
      </w:pPr>
      <w:r w:rsidRPr="00C226D8">
        <w:rPr>
          <w:rFonts w:eastAsia="Times New Roman" w:cs="Times New Roman"/>
          <w:b/>
          <w:bCs/>
          <w:kern w:val="0"/>
          <w:szCs w:val="24"/>
          <w:lang w:eastAsia="en-IN"/>
        </w:rPr>
        <w:t>Inadequate staffing</w:t>
      </w:r>
      <w:r w:rsidRPr="00C226D8">
        <w:rPr>
          <w:rFonts w:eastAsia="Times New Roman" w:cs="Times New Roman"/>
          <w:kern w:val="0"/>
          <w:szCs w:val="24"/>
          <w:lang w:eastAsia="en-IN"/>
        </w:rPr>
        <w:t>: Some areas of the hotel could be understaffed, which would have negative effects on customer service, guest satisfaction, and the capacity of the employees to handle the current workload (</w:t>
      </w:r>
      <w:proofErr w:type="spellStart"/>
      <w:r w:rsidRPr="00C226D8">
        <w:rPr>
          <w:rFonts w:eastAsia="Times New Roman" w:cs="Times New Roman"/>
          <w:kern w:val="0"/>
          <w:szCs w:val="24"/>
          <w:lang w:eastAsia="en-IN"/>
        </w:rPr>
        <w:t>Astawa</w:t>
      </w:r>
      <w:proofErr w:type="spellEnd"/>
      <w:r w:rsidRPr="00C226D8">
        <w:rPr>
          <w:rFonts w:eastAsia="Times New Roman" w:cs="Times New Roman"/>
          <w:kern w:val="0"/>
          <w:szCs w:val="24"/>
          <w:lang w:eastAsia="en-IN"/>
        </w:rPr>
        <w:t xml:space="preserve"> </w:t>
      </w:r>
      <w:r w:rsidRPr="00C226D8">
        <w:rPr>
          <w:rFonts w:eastAsia="Times New Roman" w:cs="Times New Roman"/>
          <w:i/>
          <w:iCs/>
          <w:kern w:val="0"/>
          <w:szCs w:val="24"/>
          <w:lang w:eastAsia="en-IN"/>
        </w:rPr>
        <w:t xml:space="preserve">et al. </w:t>
      </w:r>
      <w:r w:rsidRPr="00C226D8">
        <w:rPr>
          <w:rFonts w:eastAsia="Times New Roman" w:cs="Times New Roman"/>
          <w:kern w:val="0"/>
          <w:szCs w:val="24"/>
          <w:lang w:eastAsia="en-IN"/>
        </w:rPr>
        <w:t>2019).</w:t>
      </w:r>
    </w:p>
    <w:p w14:paraId="44EE3513" w14:textId="77777777" w:rsidR="003004BC" w:rsidRPr="00C226D8" w:rsidRDefault="003004BC" w:rsidP="003004BC">
      <w:pPr>
        <w:spacing w:before="240"/>
        <w:rPr>
          <w:rFonts w:eastAsia="Times New Roman" w:cs="Times New Roman"/>
          <w:kern w:val="0"/>
          <w:szCs w:val="24"/>
          <w:lang w:eastAsia="en-IN"/>
        </w:rPr>
      </w:pPr>
      <w:r w:rsidRPr="00C226D8">
        <w:rPr>
          <w:rFonts w:eastAsia="Times New Roman" w:cs="Times New Roman"/>
          <w:b/>
          <w:bCs/>
          <w:kern w:val="0"/>
          <w:szCs w:val="24"/>
          <w:lang w:eastAsia="en-IN"/>
        </w:rPr>
        <w:t>Poor customer service</w:t>
      </w:r>
      <w:r w:rsidRPr="00C226D8">
        <w:rPr>
          <w:rFonts w:eastAsia="Times New Roman" w:cs="Times New Roman"/>
          <w:kern w:val="0"/>
          <w:szCs w:val="24"/>
          <w:lang w:eastAsia="en-IN"/>
        </w:rPr>
        <w:t>: The hotel's image might suffer if their staff are unable to meet visitors' needs, which would lead to complaints from those who stayed there.</w:t>
      </w:r>
    </w:p>
    <w:p w14:paraId="0176EF1A" w14:textId="77777777" w:rsidR="003004BC" w:rsidRPr="00C226D8" w:rsidRDefault="003004BC" w:rsidP="003004BC">
      <w:pPr>
        <w:spacing w:before="240"/>
        <w:rPr>
          <w:rFonts w:eastAsia="Times New Roman" w:cs="Times New Roman"/>
          <w:kern w:val="0"/>
          <w:szCs w:val="24"/>
          <w:lang w:eastAsia="en-IN"/>
        </w:rPr>
      </w:pPr>
      <w:r w:rsidRPr="00C226D8">
        <w:rPr>
          <w:rFonts w:eastAsia="Times New Roman" w:cs="Times New Roman"/>
          <w:b/>
          <w:bCs/>
          <w:kern w:val="0"/>
          <w:szCs w:val="24"/>
          <w:lang w:eastAsia="en-IN"/>
        </w:rPr>
        <w:t>Inefficient processes</w:t>
      </w:r>
      <w:r w:rsidRPr="00C226D8">
        <w:rPr>
          <w:rFonts w:eastAsia="Times New Roman" w:cs="Times New Roman"/>
          <w:kern w:val="0"/>
          <w:szCs w:val="24"/>
          <w:lang w:eastAsia="en-IN"/>
        </w:rPr>
        <w:t>: The hotel's procedures might be inefficient, leading to unnecessary wait times, mistakes, and higher expenses (Cismaru and Iunius, 2019). This may be due to the use of antiquated methods, or tools, or a general absence of automation.</w:t>
      </w:r>
    </w:p>
    <w:p w14:paraId="4ABF59B7" w14:textId="77777777" w:rsidR="003004BC" w:rsidRPr="00C226D8" w:rsidRDefault="003004BC" w:rsidP="003004BC">
      <w:pPr>
        <w:spacing w:before="240"/>
        <w:rPr>
          <w:rFonts w:eastAsia="Times New Roman" w:cs="Times New Roman"/>
          <w:kern w:val="0"/>
          <w:szCs w:val="24"/>
          <w:lang w:eastAsia="en-IN"/>
        </w:rPr>
      </w:pPr>
      <w:r w:rsidRPr="00C226D8">
        <w:rPr>
          <w:rFonts w:eastAsia="Times New Roman" w:cs="Times New Roman"/>
          <w:b/>
          <w:bCs/>
          <w:kern w:val="0"/>
          <w:szCs w:val="24"/>
          <w:lang w:eastAsia="en-IN"/>
        </w:rPr>
        <w:t>Low employee morale</w:t>
      </w:r>
      <w:r w:rsidRPr="00C226D8">
        <w:rPr>
          <w:rFonts w:eastAsia="Times New Roman" w:cs="Times New Roman"/>
          <w:kern w:val="0"/>
          <w:szCs w:val="24"/>
          <w:lang w:eastAsia="en-IN"/>
        </w:rPr>
        <w:t>: Low compensation, difficult work environments, a lack of opportunity for advancement, and insufficient acknowledgment are all potential causes of dissatisfaction among employees.</w:t>
      </w:r>
    </w:p>
    <w:p w14:paraId="29E18DD6" w14:textId="77777777" w:rsidR="003004BC" w:rsidRPr="00C226D8" w:rsidRDefault="003004BC" w:rsidP="003004BC">
      <w:pPr>
        <w:spacing w:before="240"/>
        <w:rPr>
          <w:rFonts w:eastAsia="Times New Roman" w:cs="Times New Roman"/>
          <w:kern w:val="0"/>
          <w:szCs w:val="24"/>
          <w:lang w:eastAsia="en-IN"/>
        </w:rPr>
      </w:pPr>
      <w:r w:rsidRPr="00C226D8">
        <w:rPr>
          <w:rFonts w:eastAsia="Times New Roman" w:cs="Times New Roman"/>
          <w:b/>
          <w:bCs/>
          <w:kern w:val="0"/>
          <w:szCs w:val="24"/>
          <w:lang w:eastAsia="en-IN"/>
        </w:rPr>
        <w:t>Inadequate training</w:t>
      </w:r>
      <w:r w:rsidRPr="00C226D8">
        <w:rPr>
          <w:rFonts w:eastAsia="Times New Roman" w:cs="Times New Roman"/>
          <w:kern w:val="0"/>
          <w:szCs w:val="24"/>
          <w:lang w:eastAsia="en-IN"/>
        </w:rPr>
        <w:t xml:space="preserve">: Employee skill gaps, subpar work quality, and low output might result if the hotel does not give sufficient training. Services to customers, cleaning, </w:t>
      </w:r>
      <w:proofErr w:type="gramStart"/>
      <w:r w:rsidRPr="00C226D8">
        <w:rPr>
          <w:rFonts w:eastAsia="Times New Roman" w:cs="Times New Roman"/>
          <w:kern w:val="0"/>
          <w:szCs w:val="24"/>
          <w:lang w:eastAsia="en-IN"/>
        </w:rPr>
        <w:t>meals</w:t>
      </w:r>
      <w:proofErr w:type="gramEnd"/>
      <w:r w:rsidRPr="00C226D8">
        <w:rPr>
          <w:rFonts w:eastAsia="Times New Roman" w:cs="Times New Roman"/>
          <w:kern w:val="0"/>
          <w:szCs w:val="24"/>
          <w:lang w:eastAsia="en-IN"/>
        </w:rPr>
        <w:t xml:space="preserve"> and drinks, and even business and marketing education might be on the agenda.</w:t>
      </w:r>
    </w:p>
    <w:p w14:paraId="4D0B0D34" w14:textId="77777777" w:rsidR="003004BC" w:rsidRPr="00C226D8" w:rsidRDefault="003004BC" w:rsidP="003004BC">
      <w:pPr>
        <w:spacing w:before="240"/>
        <w:rPr>
          <w:rFonts w:eastAsia="Times New Roman" w:cs="Times New Roman"/>
          <w:kern w:val="0"/>
          <w:szCs w:val="24"/>
          <w:lang w:eastAsia="en-IN"/>
        </w:rPr>
      </w:pPr>
      <w:r w:rsidRPr="00C226D8">
        <w:rPr>
          <w:rFonts w:eastAsia="Times New Roman" w:cs="Times New Roman"/>
          <w:b/>
          <w:bCs/>
          <w:kern w:val="0"/>
          <w:szCs w:val="24"/>
          <w:lang w:eastAsia="en-IN"/>
        </w:rPr>
        <w:t>Language barriers</w:t>
      </w:r>
      <w:r w:rsidRPr="00C226D8">
        <w:rPr>
          <w:rFonts w:eastAsia="Times New Roman" w:cs="Times New Roman"/>
          <w:kern w:val="0"/>
          <w:szCs w:val="24"/>
          <w:lang w:eastAsia="en-IN"/>
        </w:rPr>
        <w:t xml:space="preserve">: It's possible that customers and employees of the lodging facility will have trouble communicating with one another due to issues with language (Dhyani </w:t>
      </w:r>
      <w:r w:rsidRPr="00C226D8">
        <w:rPr>
          <w:rFonts w:eastAsia="Times New Roman" w:cs="Times New Roman"/>
          <w:i/>
          <w:iCs/>
          <w:kern w:val="0"/>
          <w:szCs w:val="24"/>
          <w:lang w:eastAsia="en-IN"/>
        </w:rPr>
        <w:t xml:space="preserve">et al. </w:t>
      </w:r>
      <w:r w:rsidRPr="00C226D8">
        <w:rPr>
          <w:rFonts w:eastAsia="Times New Roman" w:cs="Times New Roman"/>
          <w:kern w:val="0"/>
          <w:szCs w:val="24"/>
          <w:lang w:eastAsia="en-IN"/>
        </w:rPr>
        <w:t>2022).</w:t>
      </w:r>
    </w:p>
    <w:p w14:paraId="3C066227" w14:textId="70EE10BD" w:rsidR="003004BC" w:rsidRPr="00C226D8" w:rsidRDefault="005F4F14" w:rsidP="003004BC">
      <w:pPr>
        <w:spacing w:before="240"/>
        <w:rPr>
          <w:rFonts w:eastAsia="Times New Roman" w:cs="Times New Roman"/>
          <w:kern w:val="0"/>
          <w:szCs w:val="24"/>
          <w:lang w:eastAsia="en-IN"/>
        </w:rPr>
      </w:pPr>
      <w:r>
        <w:rPr>
          <w:rFonts w:eastAsia="Times New Roman" w:cs="Times New Roman"/>
          <w:kern w:val="0"/>
          <w:szCs w:val="24"/>
          <w:lang w:eastAsia="en-IN"/>
        </w:rPr>
        <w:t xml:space="preserve">          </w:t>
      </w:r>
      <w:r w:rsidR="003004BC" w:rsidRPr="00C226D8">
        <w:rPr>
          <w:rFonts w:eastAsia="Times New Roman" w:cs="Times New Roman"/>
          <w:kern w:val="0"/>
          <w:szCs w:val="24"/>
          <w:lang w:eastAsia="en-IN"/>
        </w:rPr>
        <w:t xml:space="preserve">Insufficient instruction or obstacles to language among employees may hinder the efficiency and output at the </w:t>
      </w:r>
      <w:r>
        <w:rPr>
          <w:rFonts w:eastAsia="Times New Roman" w:cs="Times New Roman"/>
          <w:kern w:val="0"/>
          <w:szCs w:val="24"/>
          <w:lang w:eastAsia="en-IN"/>
        </w:rPr>
        <w:t>JW</w:t>
      </w:r>
      <w:r w:rsidR="00892959">
        <w:rPr>
          <w:rFonts w:eastAsia="Times New Roman" w:cs="Times New Roman"/>
          <w:kern w:val="0"/>
          <w:szCs w:val="24"/>
          <w:lang w:eastAsia="en-IN"/>
        </w:rPr>
        <w:t xml:space="preserve"> </w:t>
      </w:r>
      <w:r w:rsidR="003004BC" w:rsidRPr="00C226D8">
        <w:rPr>
          <w:rFonts w:eastAsia="Times New Roman" w:cs="Times New Roman"/>
          <w:kern w:val="0"/>
          <w:szCs w:val="24"/>
          <w:lang w:eastAsia="en-IN"/>
        </w:rPr>
        <w:t>Marriott Bucharest</w:t>
      </w:r>
      <w:r w:rsidR="00892959">
        <w:rPr>
          <w:rFonts w:eastAsia="Times New Roman" w:cs="Times New Roman"/>
          <w:kern w:val="0"/>
          <w:szCs w:val="24"/>
          <w:lang w:eastAsia="en-IN"/>
        </w:rPr>
        <w:t xml:space="preserve"> Grand</w:t>
      </w:r>
      <w:r w:rsidR="003004BC" w:rsidRPr="00C226D8">
        <w:rPr>
          <w:rFonts w:eastAsia="Times New Roman" w:cs="Times New Roman"/>
          <w:kern w:val="0"/>
          <w:szCs w:val="24"/>
          <w:lang w:eastAsia="en-IN"/>
        </w:rPr>
        <w:t xml:space="preserve"> Hotel. Poor services to clients, inefficient procedures, and low employee morale are all examples of operational issues that could undermine the hotel's success. The hotel may solve these issues by investing in training for workers, enhancing interaction with guests, streamlining operations, and incentivizing employees.</w:t>
      </w:r>
    </w:p>
    <w:p w14:paraId="5BF038F9" w14:textId="77777777" w:rsidR="003004BC" w:rsidRPr="00C226D8" w:rsidRDefault="003004BC" w:rsidP="003004BC">
      <w:pPr>
        <w:pStyle w:val="Heading2"/>
        <w:spacing w:after="160"/>
        <w:rPr>
          <w:rFonts w:eastAsia="Times New Roman" w:cs="Times New Roman"/>
        </w:rPr>
      </w:pPr>
      <w:bookmarkStart w:id="8" w:name="_Toc134984801"/>
      <w:r w:rsidRPr="00C226D8">
        <w:rPr>
          <w:rFonts w:eastAsia="Times New Roman" w:cs="Times New Roman"/>
        </w:rPr>
        <w:lastRenderedPageBreak/>
        <w:t>Areas of improvement</w:t>
      </w:r>
      <w:bookmarkEnd w:id="8"/>
    </w:p>
    <w:p w14:paraId="29C69B40" w14:textId="7E416A6F" w:rsidR="003004BC" w:rsidRPr="00C226D8" w:rsidRDefault="003558C0" w:rsidP="003004BC">
      <w:pPr>
        <w:pStyle w:val="NormalWeb"/>
        <w:spacing w:before="0" w:beforeAutospacing="0" w:after="160" w:afterAutospacing="0" w:line="360" w:lineRule="auto"/>
        <w:jc w:val="both"/>
      </w:pPr>
      <w:r>
        <w:t xml:space="preserve">         </w:t>
      </w:r>
      <w:r w:rsidR="003004BC" w:rsidRPr="00C226D8">
        <w:t xml:space="preserve">Based on the above discussion, it can be addressed that there is no need to change the overall process. Rather, </w:t>
      </w:r>
      <w:r w:rsidR="00017B9D">
        <w:t xml:space="preserve">JW </w:t>
      </w:r>
      <w:r w:rsidR="003004BC" w:rsidRPr="00C226D8">
        <w:t xml:space="preserve">Marriott Bucharest Grand Hotel </w:t>
      </w:r>
      <w:r w:rsidRPr="00C226D8">
        <w:t>must</w:t>
      </w:r>
      <w:r w:rsidR="003004BC" w:rsidRPr="00C226D8">
        <w:t xml:space="preserve"> be focused on improvising inadequate staffing and employee morale. On the other hand, as the company belongs to the hospitality industry, diversity and inclusion are the major factors that need to be maintained</w:t>
      </w:r>
      <w:r w:rsidR="003004BC">
        <w:t xml:space="preserve"> (</w:t>
      </w:r>
      <w:r w:rsidR="003004BC" w:rsidRPr="00E53C65">
        <w:t>Prentice</w:t>
      </w:r>
      <w:r w:rsidR="003004BC">
        <w:t xml:space="preserve"> </w:t>
      </w:r>
      <w:r w:rsidR="003004BC" w:rsidRPr="00E53C65">
        <w:rPr>
          <w:i/>
        </w:rPr>
        <w:t>et al.</w:t>
      </w:r>
      <w:r w:rsidR="003004BC">
        <w:t xml:space="preserve"> 2020)</w:t>
      </w:r>
      <w:r w:rsidR="003004BC" w:rsidRPr="00C226D8">
        <w:t xml:space="preserve">. This way overcoming language barriers can be also possible within </w:t>
      </w:r>
      <w:r>
        <w:t xml:space="preserve">JW </w:t>
      </w:r>
      <w:r w:rsidR="003004BC" w:rsidRPr="00C226D8">
        <w:t xml:space="preserve">Marriott Bucharest Grand Hotel. However, there is no need to change its process and customer service as employee management and satisfaction can automatically help in improving such areas. </w:t>
      </w:r>
    </w:p>
    <w:p w14:paraId="433EA437" w14:textId="2A2A1A7D" w:rsidR="003004BC" w:rsidRPr="00C226D8" w:rsidRDefault="003004BC" w:rsidP="003004BC">
      <w:pPr>
        <w:pStyle w:val="Heading2"/>
        <w:spacing w:after="160"/>
        <w:rPr>
          <w:rFonts w:eastAsia="Times New Roman" w:cs="Times New Roman"/>
        </w:rPr>
      </w:pPr>
      <w:bookmarkStart w:id="9" w:name="_Toc134984802"/>
      <w:r w:rsidRPr="00C226D8">
        <w:rPr>
          <w:rFonts w:eastAsia="Times New Roman" w:cs="Times New Roman"/>
        </w:rPr>
        <w:t xml:space="preserve">List of issues in </w:t>
      </w:r>
      <w:r w:rsidR="00017B9D">
        <w:rPr>
          <w:rFonts w:eastAsia="Times New Roman" w:cs="Times New Roman"/>
        </w:rPr>
        <w:t xml:space="preserve">JW </w:t>
      </w:r>
      <w:r w:rsidRPr="00C226D8">
        <w:rPr>
          <w:rFonts w:eastAsia="Times New Roman" w:cs="Times New Roman"/>
        </w:rPr>
        <w:t>Marriott Bucharest Grand Hotel</w:t>
      </w:r>
      <w:bookmarkEnd w:id="9"/>
    </w:p>
    <w:p w14:paraId="552EB423" w14:textId="23ABB7CA" w:rsidR="003004BC" w:rsidRPr="00C226D8" w:rsidRDefault="003558C0" w:rsidP="003004BC">
      <w:pPr>
        <w:rPr>
          <w:rFonts w:eastAsia="Times New Roman" w:cs="Times New Roman"/>
          <w:szCs w:val="24"/>
        </w:rPr>
      </w:pPr>
      <w:r>
        <w:rPr>
          <w:rFonts w:eastAsia="Times New Roman" w:cs="Times New Roman"/>
          <w:szCs w:val="24"/>
        </w:rPr>
        <w:t xml:space="preserve">         </w:t>
      </w:r>
      <w:r w:rsidR="003004BC" w:rsidRPr="00C226D8">
        <w:rPr>
          <w:rFonts w:eastAsia="Times New Roman" w:cs="Times New Roman"/>
          <w:szCs w:val="24"/>
        </w:rPr>
        <w:t xml:space="preserve">In the Food and Beverage management department, there is a higher rate of employee turnover due to workload and lack of motivation. As stated by Burnes (2014), there is a need to understand the rise and fall of rational organizations as it helps in change management and strategy development. On the other hand, the </w:t>
      </w:r>
      <w:r>
        <w:rPr>
          <w:rFonts w:eastAsia="Times New Roman" w:cs="Times New Roman"/>
          <w:szCs w:val="24"/>
        </w:rPr>
        <w:t>hotel</w:t>
      </w:r>
      <w:r w:rsidR="003004BC" w:rsidRPr="00C226D8">
        <w:rPr>
          <w:rFonts w:eastAsia="Times New Roman" w:cs="Times New Roman"/>
          <w:szCs w:val="24"/>
        </w:rPr>
        <w:t xml:space="preserve"> has been losing customer interest at the workplace due to the huge workload and poor management altogether. The company has also been reviewed to value the employees. The management of the company also does not focus on </w:t>
      </w:r>
      <w:r w:rsidRPr="00C226D8">
        <w:rPr>
          <w:rFonts w:eastAsia="Times New Roman" w:cs="Times New Roman"/>
          <w:szCs w:val="24"/>
        </w:rPr>
        <w:t>employee’s</w:t>
      </w:r>
      <w:r w:rsidR="003004BC" w:rsidRPr="00C226D8">
        <w:rPr>
          <w:rFonts w:eastAsia="Times New Roman" w:cs="Times New Roman"/>
          <w:szCs w:val="24"/>
        </w:rPr>
        <w:t xml:space="preserve"> while being unapproachable and unwilling at the same time (</w:t>
      </w:r>
      <w:r w:rsidR="003004BC" w:rsidRPr="00C226D8">
        <w:rPr>
          <w:rFonts w:eastAsia="Times New Roman" w:cs="Times New Roman"/>
          <w:szCs w:val="24"/>
          <w:highlight w:val="white"/>
        </w:rPr>
        <w:t>Newton, 2019)</w:t>
      </w:r>
      <w:r w:rsidR="003004BC" w:rsidRPr="00C226D8">
        <w:rPr>
          <w:rFonts w:eastAsia="Times New Roman" w:cs="Times New Roman"/>
          <w:szCs w:val="24"/>
        </w:rPr>
        <w:t>. If the issues of the company are discussed, it can be stated that the work culture is also manipulative at</w:t>
      </w:r>
      <w:r w:rsidR="00017B9D">
        <w:rPr>
          <w:rFonts w:eastAsia="Times New Roman" w:cs="Times New Roman"/>
          <w:szCs w:val="24"/>
        </w:rPr>
        <w:t xml:space="preserve"> JW</w:t>
      </w:r>
      <w:r w:rsidR="003004BC" w:rsidRPr="00C226D8">
        <w:rPr>
          <w:rFonts w:eastAsia="Times New Roman" w:cs="Times New Roman"/>
          <w:szCs w:val="24"/>
        </w:rPr>
        <w:t xml:space="preserve"> Marriott Bucharest Grand Hotel. </w:t>
      </w:r>
    </w:p>
    <w:p w14:paraId="7BC17A9A" w14:textId="77777777" w:rsidR="003004BC" w:rsidRPr="00C226D8" w:rsidRDefault="003004BC" w:rsidP="003004BC">
      <w:pPr>
        <w:jc w:val="center"/>
        <w:rPr>
          <w:rFonts w:eastAsia="Times New Roman" w:cs="Times New Roman"/>
          <w:szCs w:val="24"/>
        </w:rPr>
      </w:pPr>
      <w:r w:rsidRPr="00C226D8">
        <w:rPr>
          <w:rFonts w:eastAsia="Times New Roman" w:cs="Times New Roman"/>
          <w:noProof/>
          <w:szCs w:val="24"/>
          <w:lang w:val="en-US"/>
        </w:rPr>
        <w:lastRenderedPageBreak/>
        <w:drawing>
          <wp:inline distT="114300" distB="114300" distL="114300" distR="114300" wp14:anchorId="0B85AB91" wp14:editId="3343B50C">
            <wp:extent cx="4419600" cy="3429000"/>
            <wp:effectExtent l="152400" t="152400" r="342900" b="342900"/>
            <wp:docPr id="7" name="image6.png" descr="A picture containing text, screenshot, font, diagram&#10;&#10;Description automatically generated"/>
            <wp:cNvGraphicFramePr/>
            <a:graphic xmlns:a="http://schemas.openxmlformats.org/drawingml/2006/main">
              <a:graphicData uri="http://schemas.openxmlformats.org/drawingml/2006/picture">
                <pic:pic xmlns:pic="http://schemas.openxmlformats.org/drawingml/2006/picture">
                  <pic:nvPicPr>
                    <pic:cNvPr id="7" name="image6.png" descr="A picture containing text, screenshot, font, diagram&#10;&#10;Description automatically generated"/>
                    <pic:cNvPicPr/>
                  </pic:nvPicPr>
                  <pic:blipFill>
                    <a:blip r:embed="rId13"/>
                    <a:stretch>
                      <a:fillRect/>
                    </a:stretch>
                  </pic:blipFill>
                  <pic:spPr>
                    <a:xfrm>
                      <a:off x="0" y="0"/>
                      <a:ext cx="4419600" cy="3429000"/>
                    </a:xfrm>
                    <a:prstGeom prst="rect">
                      <a:avLst/>
                    </a:prstGeom>
                    <a:ln>
                      <a:noFill/>
                    </a:ln>
                    <a:effectLst>
                      <a:outerShdw blurRad="292100" dist="139700" dir="2700000" algn="tl" rotWithShape="0">
                        <a:srgbClr val="333333">
                          <a:alpha val="65000"/>
                        </a:srgbClr>
                      </a:outerShdw>
                    </a:effectLst>
                  </pic:spPr>
                </pic:pic>
              </a:graphicData>
            </a:graphic>
          </wp:inline>
        </w:drawing>
      </w:r>
    </w:p>
    <w:p w14:paraId="4889689F" w14:textId="77777777" w:rsidR="003004BC" w:rsidRPr="00C226D8" w:rsidRDefault="003004BC" w:rsidP="003004BC">
      <w:pPr>
        <w:jc w:val="center"/>
        <w:rPr>
          <w:rFonts w:eastAsia="Times New Roman" w:cs="Times New Roman"/>
          <w:b/>
          <w:szCs w:val="24"/>
        </w:rPr>
      </w:pPr>
      <w:r w:rsidRPr="00C226D8">
        <w:rPr>
          <w:rFonts w:eastAsia="Times New Roman" w:cs="Times New Roman"/>
          <w:b/>
          <w:szCs w:val="24"/>
        </w:rPr>
        <w:t xml:space="preserve">Figure 3: Number of employees worldwide </w:t>
      </w:r>
    </w:p>
    <w:p w14:paraId="5A7F6D35" w14:textId="77777777" w:rsidR="003004BC" w:rsidRPr="00C226D8" w:rsidRDefault="003004BC" w:rsidP="003004BC">
      <w:pPr>
        <w:jc w:val="center"/>
        <w:rPr>
          <w:rFonts w:eastAsia="Times New Roman" w:cs="Times New Roman"/>
          <w:szCs w:val="24"/>
        </w:rPr>
      </w:pPr>
      <w:r w:rsidRPr="00C226D8">
        <w:rPr>
          <w:rFonts w:eastAsia="Times New Roman" w:cs="Times New Roman"/>
          <w:szCs w:val="24"/>
        </w:rPr>
        <w:t>(Source: Statista 2023, b)</w:t>
      </w:r>
    </w:p>
    <w:p w14:paraId="658D751A" w14:textId="6BD201E6" w:rsidR="003004BC" w:rsidRPr="00C226D8" w:rsidRDefault="00C35494" w:rsidP="003004BC">
      <w:pPr>
        <w:rPr>
          <w:rFonts w:eastAsia="Times New Roman" w:cs="Times New Roman"/>
          <w:szCs w:val="24"/>
        </w:rPr>
      </w:pPr>
      <w:r>
        <w:rPr>
          <w:rFonts w:eastAsia="Times New Roman" w:cs="Times New Roman"/>
          <w:szCs w:val="24"/>
        </w:rPr>
        <w:t xml:space="preserve">          </w:t>
      </w:r>
      <w:r w:rsidR="003004BC" w:rsidRPr="00C226D8">
        <w:rPr>
          <w:rFonts w:eastAsia="Times New Roman" w:cs="Times New Roman"/>
          <w:szCs w:val="24"/>
        </w:rPr>
        <w:t xml:space="preserve">Due to the abusive and inappropriate environment of Marriott Bucharest Grand Hotel, the company lost almost 50 thousand employees by the end of 2022. On the contrary, as argued by the report of Romania Insider (2019), the company has been able to raise almost 4% of turnover in 2018. In 2018, the company achieved a total turnover of RON 133 million or EUR 28.6 million by achieving membership in one of the largest players of the Grand Avenue shopping gallery and the overall hotel industry. Even though the company has a high employee turnover rate, it has still ensured customer satisfaction at its best. As a result, the company has been able to make a net profit of RON 20 million which is EUR 4.3 million and is able to achieve a net profit margin of 15% (Romania Insider, 2019).  </w:t>
      </w:r>
    </w:p>
    <w:p w14:paraId="7ED24108" w14:textId="7066D1CC" w:rsidR="003004BC" w:rsidRPr="00C226D8" w:rsidRDefault="00C35494" w:rsidP="003004BC">
      <w:pPr>
        <w:rPr>
          <w:rFonts w:eastAsia="Times New Roman" w:cs="Times New Roman"/>
          <w:szCs w:val="24"/>
        </w:rPr>
      </w:pPr>
      <w:r>
        <w:rPr>
          <w:rFonts w:eastAsia="Times New Roman" w:cs="Times New Roman"/>
          <w:szCs w:val="24"/>
        </w:rPr>
        <w:t xml:space="preserve">          </w:t>
      </w:r>
      <w:r w:rsidRPr="00C226D8">
        <w:rPr>
          <w:rFonts w:eastAsia="Times New Roman" w:cs="Times New Roman"/>
          <w:szCs w:val="24"/>
        </w:rPr>
        <w:t>Conversely</w:t>
      </w:r>
      <w:r w:rsidR="003004BC" w:rsidRPr="00C226D8">
        <w:rPr>
          <w:rFonts w:eastAsia="Times New Roman" w:cs="Times New Roman"/>
          <w:szCs w:val="24"/>
        </w:rPr>
        <w:t xml:space="preserve">, it has been argued by Tiron (2019) that the company faced a huge loss of RON 140,000 in 2017 due to a lack of training and development of employees. Lack of employee productivity has sometimes caused delays in customer service, however, that has never been a major risk to the company due to its brand image and value in the international market. As per the Annual Report (2022), the company has not only faced issues with employees but has also been able to achieve more than 177 million members at year-end in </w:t>
      </w:r>
      <w:r w:rsidR="003004BC" w:rsidRPr="00C226D8">
        <w:rPr>
          <w:rFonts w:eastAsia="Times New Roman" w:cs="Times New Roman"/>
          <w:szCs w:val="24"/>
        </w:rPr>
        <w:lastRenderedPageBreak/>
        <w:t>2022 in the powerful Marriott Bonvoy program. On the other hand, the company has also reported that almost 377,000 associate employees have been managed by the end of 2022.</w:t>
      </w:r>
    </w:p>
    <w:p w14:paraId="6315C0E5" w14:textId="77777777" w:rsidR="003004BC" w:rsidRPr="00C226D8" w:rsidRDefault="003004BC" w:rsidP="003004BC">
      <w:pPr>
        <w:jc w:val="center"/>
        <w:rPr>
          <w:rFonts w:eastAsia="Times New Roman" w:cs="Times New Roman"/>
          <w:szCs w:val="24"/>
        </w:rPr>
      </w:pPr>
      <w:r w:rsidRPr="00C226D8">
        <w:rPr>
          <w:rFonts w:eastAsia="Times New Roman" w:cs="Times New Roman"/>
          <w:noProof/>
          <w:szCs w:val="24"/>
          <w:lang w:val="en-US"/>
        </w:rPr>
        <w:drawing>
          <wp:inline distT="114300" distB="114300" distL="114300" distR="114300" wp14:anchorId="64BE8FF5" wp14:editId="7DA58F87">
            <wp:extent cx="5457825" cy="3200400"/>
            <wp:effectExtent l="152400" t="152400" r="352425" b="342900"/>
            <wp:docPr id="5" name="image5.png" descr="A picture containing text, plot, screenshot, line&#10;&#10;Description automatically generated"/>
            <wp:cNvGraphicFramePr/>
            <a:graphic xmlns:a="http://schemas.openxmlformats.org/drawingml/2006/main">
              <a:graphicData uri="http://schemas.openxmlformats.org/drawingml/2006/picture">
                <pic:pic xmlns:pic="http://schemas.openxmlformats.org/drawingml/2006/picture">
                  <pic:nvPicPr>
                    <pic:cNvPr id="5" name="image5.png" descr="A picture containing text, plot, screenshot, line&#10;&#10;Description automatically generated"/>
                    <pic:cNvPicPr/>
                  </pic:nvPicPr>
                  <pic:blipFill>
                    <a:blip r:embed="rId14"/>
                    <a:stretch>
                      <a:fillRect/>
                    </a:stretch>
                  </pic:blipFill>
                  <pic:spPr>
                    <a:xfrm>
                      <a:off x="0" y="0"/>
                      <a:ext cx="5457825" cy="3200400"/>
                    </a:xfrm>
                    <a:prstGeom prst="rect">
                      <a:avLst/>
                    </a:prstGeom>
                    <a:ln>
                      <a:noFill/>
                    </a:ln>
                    <a:effectLst>
                      <a:outerShdw blurRad="292100" dist="139700" dir="2700000" algn="tl" rotWithShape="0">
                        <a:srgbClr val="333333">
                          <a:alpha val="65000"/>
                        </a:srgbClr>
                      </a:outerShdw>
                    </a:effectLst>
                  </pic:spPr>
                </pic:pic>
              </a:graphicData>
            </a:graphic>
          </wp:inline>
        </w:drawing>
      </w:r>
    </w:p>
    <w:p w14:paraId="54960E19" w14:textId="77777777" w:rsidR="003004BC" w:rsidRPr="00C226D8" w:rsidRDefault="003004BC" w:rsidP="003004BC">
      <w:pPr>
        <w:jc w:val="center"/>
        <w:rPr>
          <w:rFonts w:eastAsia="Times New Roman" w:cs="Times New Roman"/>
          <w:b/>
          <w:szCs w:val="24"/>
        </w:rPr>
      </w:pPr>
      <w:r w:rsidRPr="00C226D8">
        <w:rPr>
          <w:rFonts w:eastAsia="Times New Roman" w:cs="Times New Roman"/>
          <w:b/>
          <w:szCs w:val="24"/>
        </w:rPr>
        <w:t xml:space="preserve">Figure 4: Turnover of hotels in Romania </w:t>
      </w:r>
    </w:p>
    <w:p w14:paraId="1BA7A70E" w14:textId="77777777" w:rsidR="003004BC" w:rsidRPr="00C226D8" w:rsidRDefault="003004BC" w:rsidP="003004BC">
      <w:pPr>
        <w:jc w:val="center"/>
        <w:rPr>
          <w:rFonts w:eastAsia="Times New Roman" w:cs="Times New Roman"/>
          <w:szCs w:val="24"/>
        </w:rPr>
      </w:pPr>
      <w:r w:rsidRPr="00C226D8">
        <w:rPr>
          <w:rFonts w:eastAsia="Times New Roman" w:cs="Times New Roman"/>
          <w:szCs w:val="24"/>
        </w:rPr>
        <w:t xml:space="preserve">(Source: </w:t>
      </w:r>
      <w:proofErr w:type="spellStart"/>
      <w:r w:rsidRPr="00C226D8">
        <w:rPr>
          <w:rFonts w:eastAsia="Times New Roman" w:cs="Times New Roman"/>
          <w:szCs w:val="24"/>
          <w:highlight w:val="white"/>
        </w:rPr>
        <w:t>Băneș</w:t>
      </w:r>
      <w:proofErr w:type="spellEnd"/>
      <w:r w:rsidRPr="00C226D8">
        <w:rPr>
          <w:rFonts w:eastAsia="Times New Roman" w:cs="Times New Roman"/>
          <w:szCs w:val="24"/>
          <w:highlight w:val="white"/>
        </w:rPr>
        <w:t xml:space="preserve">, </w:t>
      </w:r>
      <w:proofErr w:type="spellStart"/>
      <w:r w:rsidRPr="00C226D8">
        <w:rPr>
          <w:rFonts w:eastAsia="Times New Roman" w:cs="Times New Roman"/>
          <w:szCs w:val="24"/>
          <w:highlight w:val="white"/>
        </w:rPr>
        <w:t>Raicov</w:t>
      </w:r>
      <w:proofErr w:type="spellEnd"/>
      <w:r w:rsidRPr="00C226D8">
        <w:rPr>
          <w:rFonts w:eastAsia="Times New Roman" w:cs="Times New Roman"/>
          <w:szCs w:val="24"/>
          <w:highlight w:val="white"/>
        </w:rPr>
        <w:t xml:space="preserve"> &amp; Iosim Iasmina, 2018)</w:t>
      </w:r>
    </w:p>
    <w:p w14:paraId="09C092FD" w14:textId="4AD89B6A" w:rsidR="003004BC" w:rsidRPr="00C226D8" w:rsidRDefault="00D20436" w:rsidP="003004BC">
      <w:pPr>
        <w:rPr>
          <w:rFonts w:eastAsia="Times New Roman" w:cs="Times New Roman"/>
          <w:szCs w:val="24"/>
        </w:rPr>
      </w:pPr>
      <w:r>
        <w:rPr>
          <w:rFonts w:eastAsia="Times New Roman" w:cs="Times New Roman"/>
          <w:szCs w:val="24"/>
        </w:rPr>
        <w:t xml:space="preserve">          </w:t>
      </w:r>
      <w:r w:rsidR="003004BC" w:rsidRPr="00C226D8">
        <w:rPr>
          <w:rFonts w:eastAsia="Times New Roman" w:cs="Times New Roman"/>
          <w:szCs w:val="24"/>
        </w:rPr>
        <w:t xml:space="preserve">As per the report of </w:t>
      </w:r>
      <w:proofErr w:type="spellStart"/>
      <w:r w:rsidR="003004BC" w:rsidRPr="00C226D8">
        <w:rPr>
          <w:rFonts w:eastAsia="Times New Roman" w:cs="Times New Roman"/>
          <w:szCs w:val="24"/>
          <w:highlight w:val="white"/>
        </w:rPr>
        <w:t>Băneș</w:t>
      </w:r>
      <w:proofErr w:type="spellEnd"/>
      <w:r w:rsidR="003004BC" w:rsidRPr="00C226D8">
        <w:rPr>
          <w:rFonts w:eastAsia="Times New Roman" w:cs="Times New Roman"/>
          <w:szCs w:val="24"/>
          <w:highlight w:val="white"/>
        </w:rPr>
        <w:t xml:space="preserve"> </w:t>
      </w:r>
      <w:proofErr w:type="spellStart"/>
      <w:r w:rsidR="003004BC" w:rsidRPr="00C226D8">
        <w:rPr>
          <w:rFonts w:eastAsia="Times New Roman" w:cs="Times New Roman"/>
          <w:szCs w:val="24"/>
          <w:highlight w:val="white"/>
        </w:rPr>
        <w:t>Raicov</w:t>
      </w:r>
      <w:proofErr w:type="spellEnd"/>
      <w:r w:rsidR="003004BC" w:rsidRPr="00C226D8">
        <w:rPr>
          <w:rFonts w:eastAsia="Times New Roman" w:cs="Times New Roman"/>
          <w:szCs w:val="24"/>
          <w:highlight w:val="white"/>
        </w:rPr>
        <w:t xml:space="preserve"> &amp; Iosim Iasmina (2018), </w:t>
      </w:r>
      <w:r w:rsidR="003004BC" w:rsidRPr="00C226D8">
        <w:rPr>
          <w:rFonts w:eastAsia="Times New Roman" w:cs="Times New Roman"/>
          <w:szCs w:val="24"/>
        </w:rPr>
        <w:t xml:space="preserve">a record of the largest turnover in small as well as in medium enterprises has been found. For example, hotels that used to have 9 employees have been able to increase employees by 10 to 49. The large and luxury hotel industries have increased to a minimum of 250 employees in Romania. Therefore, if </w:t>
      </w:r>
      <w:r w:rsidR="00D0138C">
        <w:rPr>
          <w:rFonts w:eastAsia="Times New Roman" w:cs="Times New Roman"/>
          <w:szCs w:val="24"/>
        </w:rPr>
        <w:t xml:space="preserve">JW </w:t>
      </w:r>
      <w:r w:rsidR="003004BC" w:rsidRPr="00C226D8">
        <w:rPr>
          <w:rFonts w:eastAsia="Times New Roman" w:cs="Times New Roman"/>
          <w:szCs w:val="24"/>
        </w:rPr>
        <w:t xml:space="preserve">Marriott Bucharest Grand Hotel has been losing employees due to a lack of employee satisfaction and morale, it is a matter of discussion that should be resolved. </w:t>
      </w:r>
    </w:p>
    <w:p w14:paraId="3BD3B1A7" w14:textId="5A8A632B" w:rsidR="003004BC" w:rsidRDefault="00D0138C" w:rsidP="003004BC">
      <w:pPr>
        <w:rPr>
          <w:rFonts w:eastAsia="Times New Roman" w:cs="Times New Roman"/>
          <w:szCs w:val="24"/>
        </w:rPr>
      </w:pPr>
      <w:r>
        <w:rPr>
          <w:rFonts w:eastAsia="Times New Roman" w:cs="Times New Roman"/>
          <w:szCs w:val="24"/>
        </w:rPr>
        <w:t xml:space="preserve">         </w:t>
      </w:r>
      <w:r w:rsidR="003004BC" w:rsidRPr="00C226D8">
        <w:rPr>
          <w:rFonts w:eastAsia="Times New Roman" w:cs="Times New Roman"/>
          <w:szCs w:val="24"/>
        </w:rPr>
        <w:t xml:space="preserve">It can be stated that employees have revealed that the company has not been willing or approachable of listening to the concerns of the employees. However, the annual report of the company states that it encourages continual feedback based on the Associate Engagement Survey in which the company has achieved the best employer benchmark 2022. Employees have also reported that the Marriott Bucharest Grand Hotel offers low salaries yet schedules long working hours. However, the company report argues that it has contributed $137 million </w:t>
      </w:r>
      <w:r w:rsidR="003004BC" w:rsidRPr="00C226D8">
        <w:rPr>
          <w:rFonts w:eastAsia="Times New Roman" w:cs="Times New Roman"/>
          <w:szCs w:val="24"/>
        </w:rPr>
        <w:lastRenderedPageBreak/>
        <w:t xml:space="preserve">in the year 2022 and $80 million in the year 2021 as its compensation costs in relation to encouraging employees. </w:t>
      </w:r>
    </w:p>
    <w:p w14:paraId="435320EB" w14:textId="77777777" w:rsidR="003004BC" w:rsidRPr="005941E0" w:rsidRDefault="003004BC" w:rsidP="003004BC">
      <w:pPr>
        <w:pStyle w:val="Heading1"/>
        <w:spacing w:after="160"/>
        <w:rPr>
          <w:rFonts w:eastAsia="Times New Roman"/>
          <w:sz w:val="24"/>
        </w:rPr>
      </w:pPr>
      <w:bookmarkStart w:id="10" w:name="_Toc134984803"/>
      <w:r>
        <w:rPr>
          <w:rFonts w:eastAsia="Times New Roman"/>
        </w:rPr>
        <w:t>Results and findings</w:t>
      </w:r>
      <w:bookmarkEnd w:id="10"/>
    </w:p>
    <w:p w14:paraId="6722BBA0" w14:textId="77777777" w:rsidR="003004BC" w:rsidRDefault="003004BC" w:rsidP="003004BC">
      <w:pPr>
        <w:pStyle w:val="Heading2"/>
        <w:spacing w:after="160"/>
        <w:rPr>
          <w:rFonts w:eastAsia="Times New Roman"/>
        </w:rPr>
      </w:pPr>
      <w:bookmarkStart w:id="11" w:name="_Toc134984804"/>
      <w:r>
        <w:rPr>
          <w:rFonts w:eastAsia="Times New Roman"/>
        </w:rPr>
        <w:t>Findings from PESTLE analysis</w:t>
      </w:r>
      <w:bookmarkEnd w:id="11"/>
    </w:p>
    <w:tbl>
      <w:tblPr>
        <w:tblStyle w:val="GridTable5Dark-Accent51"/>
        <w:tblW w:w="0" w:type="auto"/>
        <w:tblLook w:val="04A0" w:firstRow="1" w:lastRow="0" w:firstColumn="1" w:lastColumn="0" w:noHBand="0" w:noVBand="1"/>
      </w:tblPr>
      <w:tblGrid>
        <w:gridCol w:w="1896"/>
        <w:gridCol w:w="7120"/>
      </w:tblGrid>
      <w:tr w:rsidR="003004BC" w14:paraId="563E6DD7" w14:textId="77777777" w:rsidTr="00E6301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3A84C450" w14:textId="77777777" w:rsidR="003004BC" w:rsidRPr="00FD79C2" w:rsidRDefault="003004BC" w:rsidP="00E63011">
            <w:pPr>
              <w:pStyle w:val="Normal1"/>
              <w:spacing w:before="240" w:after="160" w:line="360" w:lineRule="auto"/>
              <w:jc w:val="both"/>
              <w:rPr>
                <w:rFonts w:ascii="Times New Roman" w:eastAsia="Times New Roman" w:hAnsi="Times New Roman" w:cs="Times New Roman"/>
                <w:b w:val="0"/>
                <w:sz w:val="24"/>
                <w:szCs w:val="24"/>
              </w:rPr>
            </w:pPr>
            <w:r w:rsidRPr="00FD79C2">
              <w:rPr>
                <w:rFonts w:ascii="Times New Roman" w:eastAsia="Times New Roman" w:hAnsi="Times New Roman" w:cs="Times New Roman"/>
                <w:sz w:val="24"/>
                <w:szCs w:val="24"/>
              </w:rPr>
              <w:t>PESTLE</w:t>
            </w:r>
          </w:p>
        </w:tc>
        <w:tc>
          <w:tcPr>
            <w:tcW w:w="0" w:type="auto"/>
          </w:tcPr>
          <w:p w14:paraId="126C0D14" w14:textId="77777777" w:rsidR="003004BC" w:rsidRPr="00FD79C2" w:rsidRDefault="003004BC" w:rsidP="00E63011">
            <w:pPr>
              <w:pStyle w:val="Normal1"/>
              <w:spacing w:before="240"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sz w:val="24"/>
                <w:szCs w:val="24"/>
              </w:rPr>
            </w:pPr>
            <w:r w:rsidRPr="00FD79C2">
              <w:rPr>
                <w:rFonts w:ascii="Times New Roman" w:eastAsia="Times New Roman" w:hAnsi="Times New Roman" w:cs="Times New Roman"/>
                <w:sz w:val="24"/>
                <w:szCs w:val="24"/>
              </w:rPr>
              <w:t>Description of the findings</w:t>
            </w:r>
          </w:p>
        </w:tc>
      </w:tr>
      <w:tr w:rsidR="003004BC" w14:paraId="5B848BFD" w14:textId="77777777" w:rsidTr="00E630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3408A613" w14:textId="77777777" w:rsidR="003004BC" w:rsidRDefault="003004BC" w:rsidP="00E63011">
            <w:pPr>
              <w:pStyle w:val="Normal1"/>
              <w:spacing w:before="240"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Political factors</w:t>
            </w:r>
          </w:p>
        </w:tc>
        <w:tc>
          <w:tcPr>
            <w:tcW w:w="0" w:type="auto"/>
          </w:tcPr>
          <w:p w14:paraId="4AD7FFFE" w14:textId="4A026D84" w:rsidR="003004BC" w:rsidRDefault="003004BC" w:rsidP="00E63011">
            <w:pPr>
              <w:pStyle w:val="NormalWeb"/>
              <w:spacing w:before="0" w:beforeAutospacing="0" w:after="160" w:afterAutospacing="0" w:line="360" w:lineRule="auto"/>
              <w:jc w:val="both"/>
              <w:cnfStyle w:val="000000100000" w:firstRow="0" w:lastRow="0" w:firstColumn="0" w:lastColumn="0" w:oddVBand="0" w:evenVBand="0" w:oddHBand="1" w:evenHBand="0" w:firstRowFirstColumn="0" w:firstRowLastColumn="0" w:lastRowFirstColumn="0" w:lastRowLastColumn="0"/>
            </w:pPr>
            <w:r w:rsidRPr="00487E6C">
              <w:t xml:space="preserve">The </w:t>
            </w:r>
            <w:r>
              <w:t>“</w:t>
            </w:r>
            <w:r w:rsidRPr="00487E6C">
              <w:t>Marriott Bucharest Hotel</w:t>
            </w:r>
            <w:r>
              <w:t>”</w:t>
            </w:r>
            <w:r w:rsidRPr="00487E6C">
              <w:t xml:space="preserve"> </w:t>
            </w:r>
            <w:r w:rsidR="00D0138C" w:rsidRPr="00487E6C">
              <w:t>is in</w:t>
            </w:r>
            <w:r w:rsidRPr="00487E6C">
              <w:t xml:space="preserve"> the country of Romania, which has a safe government. Romania is a part of the </w:t>
            </w:r>
            <w:r>
              <w:t>“</w:t>
            </w:r>
            <w:r w:rsidRPr="00487E6C">
              <w:t>European Union</w:t>
            </w:r>
            <w:r>
              <w:t>”</w:t>
            </w:r>
            <w:r w:rsidRPr="00487E6C">
              <w:t xml:space="preserve">, and it gets along well with its </w:t>
            </w:r>
            <w:r w:rsidR="00D0138C" w:rsidRPr="00487E6C">
              <w:t>neighbours</w:t>
            </w:r>
            <w:r w:rsidRPr="00487E6C">
              <w:t>. The Romanian administration gives foreign companies a variety of benefits, which can bring in more money for the hotel industry</w:t>
            </w:r>
            <w:r>
              <w:t xml:space="preserve"> (</w:t>
            </w:r>
            <w:proofErr w:type="spellStart"/>
            <w:r>
              <w:t>Koc</w:t>
            </w:r>
            <w:proofErr w:type="spellEnd"/>
            <w:r>
              <w:t xml:space="preserve">, </w:t>
            </w:r>
            <w:r w:rsidRPr="00E53C65">
              <w:t>2019</w:t>
            </w:r>
            <w:r>
              <w:t>)</w:t>
            </w:r>
            <w:r w:rsidRPr="00487E6C">
              <w:t>.</w:t>
            </w:r>
          </w:p>
        </w:tc>
      </w:tr>
      <w:tr w:rsidR="003004BC" w14:paraId="2770F220" w14:textId="77777777" w:rsidTr="00E63011">
        <w:tc>
          <w:tcPr>
            <w:cnfStyle w:val="001000000000" w:firstRow="0" w:lastRow="0" w:firstColumn="1" w:lastColumn="0" w:oddVBand="0" w:evenVBand="0" w:oddHBand="0" w:evenHBand="0" w:firstRowFirstColumn="0" w:firstRowLastColumn="0" w:lastRowFirstColumn="0" w:lastRowLastColumn="0"/>
            <w:tcW w:w="0" w:type="auto"/>
          </w:tcPr>
          <w:p w14:paraId="06FB4527" w14:textId="635EFA35" w:rsidR="003004BC" w:rsidRDefault="00FF5A82" w:rsidP="00E63011">
            <w:pPr>
              <w:pStyle w:val="Normal1"/>
              <w:spacing w:before="240"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Economic</w:t>
            </w:r>
            <w:r w:rsidR="003004BC">
              <w:rPr>
                <w:rFonts w:ascii="Times New Roman" w:eastAsia="Times New Roman" w:hAnsi="Times New Roman" w:cs="Times New Roman"/>
                <w:sz w:val="24"/>
                <w:szCs w:val="24"/>
              </w:rPr>
              <w:t xml:space="preserve"> factors</w:t>
            </w:r>
          </w:p>
        </w:tc>
        <w:tc>
          <w:tcPr>
            <w:tcW w:w="0" w:type="auto"/>
          </w:tcPr>
          <w:p w14:paraId="70988D48" w14:textId="375C5469" w:rsidR="003004BC" w:rsidRDefault="003004BC" w:rsidP="00E63011">
            <w:pPr>
              <w:pStyle w:val="Normal1"/>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B44DFA">
              <w:rPr>
                <w:rFonts w:ascii="Times New Roman" w:eastAsia="Times New Roman" w:hAnsi="Times New Roman" w:cs="Times New Roman"/>
                <w:sz w:val="24"/>
                <w:szCs w:val="24"/>
              </w:rPr>
              <w:t>The industrial sector, farming, and especially service industries have been driving the expansion of Romania's economy, which is currently expanding at a consistent rate. Both the tourist sector and the number of multinational corporations coming into the nation have seen tremendous development over the last few years</w:t>
            </w:r>
            <w:r>
              <w:rPr>
                <w:rFonts w:ascii="Times New Roman" w:eastAsia="Times New Roman" w:hAnsi="Times New Roman" w:cs="Times New Roman"/>
                <w:sz w:val="24"/>
                <w:szCs w:val="24"/>
              </w:rPr>
              <w:t xml:space="preserve"> </w:t>
            </w:r>
            <w:r w:rsidRPr="004E00A2">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Škorić and Jovanović,</w:t>
            </w:r>
            <w:r w:rsidRPr="004E00A2">
              <w:rPr>
                <w:rFonts w:ascii="Times New Roman" w:hAnsi="Times New Roman" w:cs="Times New Roman"/>
                <w:color w:val="000000" w:themeColor="text1"/>
                <w:sz w:val="24"/>
                <w:szCs w:val="24"/>
              </w:rPr>
              <w:t xml:space="preserve"> 2019)</w:t>
            </w:r>
            <w:r w:rsidRPr="00B44DFA">
              <w:rPr>
                <w:rFonts w:ascii="Times New Roman" w:eastAsia="Times New Roman" w:hAnsi="Times New Roman" w:cs="Times New Roman"/>
                <w:sz w:val="24"/>
                <w:szCs w:val="24"/>
              </w:rPr>
              <w:t xml:space="preserve">. </w:t>
            </w:r>
            <w:r w:rsidR="00FF5A82" w:rsidRPr="00B44DFA">
              <w:rPr>
                <w:rFonts w:ascii="Times New Roman" w:eastAsia="Times New Roman" w:hAnsi="Times New Roman" w:cs="Times New Roman"/>
                <w:sz w:val="24"/>
                <w:szCs w:val="24"/>
              </w:rPr>
              <w:t>Because of</w:t>
            </w:r>
            <w:r w:rsidRPr="00B44DFA">
              <w:rPr>
                <w:rFonts w:ascii="Times New Roman" w:eastAsia="Times New Roman" w:hAnsi="Times New Roman" w:cs="Times New Roman"/>
                <w:sz w:val="24"/>
                <w:szCs w:val="24"/>
              </w:rPr>
              <w:t xml:space="preserve"> this, the </w:t>
            </w:r>
            <w:r>
              <w:rPr>
                <w:rFonts w:ascii="Times New Roman" w:eastAsia="Times New Roman" w:hAnsi="Times New Roman" w:cs="Times New Roman"/>
                <w:sz w:val="24"/>
                <w:szCs w:val="24"/>
              </w:rPr>
              <w:t>“</w:t>
            </w:r>
            <w:r w:rsidRPr="00B44DFA">
              <w:rPr>
                <w:rFonts w:ascii="Times New Roman" w:eastAsia="Times New Roman" w:hAnsi="Times New Roman" w:cs="Times New Roman"/>
                <w:sz w:val="24"/>
                <w:szCs w:val="24"/>
              </w:rPr>
              <w:t>Marriott Bucharest Hotel</w:t>
            </w:r>
            <w:r>
              <w:rPr>
                <w:rFonts w:ascii="Times New Roman" w:eastAsia="Times New Roman" w:hAnsi="Times New Roman" w:cs="Times New Roman"/>
                <w:sz w:val="24"/>
                <w:szCs w:val="24"/>
              </w:rPr>
              <w:t>”</w:t>
            </w:r>
            <w:r w:rsidRPr="00B44DFA">
              <w:rPr>
                <w:rFonts w:ascii="Times New Roman" w:eastAsia="Times New Roman" w:hAnsi="Times New Roman" w:cs="Times New Roman"/>
                <w:sz w:val="24"/>
                <w:szCs w:val="24"/>
              </w:rPr>
              <w:t xml:space="preserve"> stands in an excellent position to capitalize on the uptick in travel, which has the potential for resulting in increased rates of occupancy and income.</w:t>
            </w:r>
          </w:p>
        </w:tc>
      </w:tr>
      <w:tr w:rsidR="003004BC" w14:paraId="728C87A6" w14:textId="77777777" w:rsidTr="00E630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33058FEA" w14:textId="77777777" w:rsidR="003004BC" w:rsidRDefault="003004BC" w:rsidP="00E63011">
            <w:pPr>
              <w:pStyle w:val="Normal1"/>
              <w:spacing w:before="240"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Social factors</w:t>
            </w:r>
          </w:p>
        </w:tc>
        <w:tc>
          <w:tcPr>
            <w:tcW w:w="0" w:type="auto"/>
          </w:tcPr>
          <w:p w14:paraId="776ED920" w14:textId="7E549FD0" w:rsidR="003004BC" w:rsidRPr="00D167B7" w:rsidRDefault="003004BC" w:rsidP="00E63011">
            <w:pPr>
              <w:pStyle w:val="NormalWeb"/>
              <w:spacing w:before="0" w:beforeAutospacing="0" w:after="160" w:afterAutospacing="0" w:line="360" w:lineRule="auto"/>
              <w:jc w:val="both"/>
              <w:cnfStyle w:val="000000100000" w:firstRow="0" w:lastRow="0" w:firstColumn="0" w:lastColumn="0" w:oddVBand="0" w:evenVBand="0" w:oddHBand="1" w:evenHBand="0" w:firstRowFirstColumn="0" w:firstRowLastColumn="0" w:lastRowFirstColumn="0" w:lastRowLastColumn="0"/>
            </w:pPr>
            <w:r w:rsidRPr="0093748B">
              <w:t xml:space="preserve">Romania is a nation that has an extended past and a wide range of cultural traditions. The Marriott Bucharest Hotel may capitalize on this by providing its visitors with opportunities to participate in cultural activities and trips. Additionally, the resort </w:t>
            </w:r>
            <w:r w:rsidR="00FF5A82" w:rsidRPr="0093748B">
              <w:t>can</w:t>
            </w:r>
            <w:r w:rsidRPr="0093748B">
              <w:t xml:space="preserve"> provide food that is suitable for vegetarians or people who practice halal diets, both of which have the potential to bring in additional customers</w:t>
            </w:r>
            <w:r>
              <w:t xml:space="preserve"> (</w:t>
            </w:r>
            <w:proofErr w:type="spellStart"/>
            <w:r w:rsidRPr="00E53C65">
              <w:t>Opute</w:t>
            </w:r>
            <w:proofErr w:type="spellEnd"/>
            <w:r>
              <w:t xml:space="preserve"> </w:t>
            </w:r>
            <w:r w:rsidRPr="00E53C65">
              <w:rPr>
                <w:i/>
              </w:rPr>
              <w:t>et al.</w:t>
            </w:r>
            <w:r>
              <w:t xml:space="preserve"> 2020)</w:t>
            </w:r>
            <w:r w:rsidRPr="0093748B">
              <w:t>.</w:t>
            </w:r>
          </w:p>
        </w:tc>
      </w:tr>
      <w:tr w:rsidR="003004BC" w14:paraId="096E0560" w14:textId="77777777" w:rsidTr="00E63011">
        <w:tc>
          <w:tcPr>
            <w:cnfStyle w:val="001000000000" w:firstRow="0" w:lastRow="0" w:firstColumn="1" w:lastColumn="0" w:oddVBand="0" w:evenVBand="0" w:oddHBand="0" w:evenHBand="0" w:firstRowFirstColumn="0" w:firstRowLastColumn="0" w:lastRowFirstColumn="0" w:lastRowLastColumn="0"/>
            <w:tcW w:w="0" w:type="auto"/>
          </w:tcPr>
          <w:p w14:paraId="143CE238" w14:textId="77777777" w:rsidR="003004BC" w:rsidRDefault="003004BC" w:rsidP="00E63011">
            <w:pPr>
              <w:pStyle w:val="Normal1"/>
              <w:spacing w:before="240"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Technological factors</w:t>
            </w:r>
          </w:p>
        </w:tc>
        <w:tc>
          <w:tcPr>
            <w:tcW w:w="0" w:type="auto"/>
          </w:tcPr>
          <w:p w14:paraId="7EBF3C02" w14:textId="77777777" w:rsidR="003004BC" w:rsidRDefault="003004BC" w:rsidP="00E63011">
            <w:pPr>
              <w:pStyle w:val="Normal1"/>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117E7A">
              <w:rPr>
                <w:rFonts w:ascii="Times New Roman" w:eastAsia="Times New Roman" w:hAnsi="Times New Roman" w:cs="Times New Roman"/>
                <w:sz w:val="24"/>
                <w:szCs w:val="24"/>
              </w:rPr>
              <w:t xml:space="preserve">There has been an increase in the usage of technological devices in the tourism sector, along with the </w:t>
            </w:r>
            <w:r>
              <w:rPr>
                <w:rFonts w:ascii="Times New Roman" w:eastAsia="Times New Roman" w:hAnsi="Times New Roman" w:cs="Times New Roman"/>
                <w:sz w:val="24"/>
                <w:szCs w:val="24"/>
              </w:rPr>
              <w:t>“</w:t>
            </w:r>
            <w:r w:rsidRPr="00117E7A">
              <w:rPr>
                <w:rFonts w:ascii="Times New Roman" w:eastAsia="Times New Roman" w:hAnsi="Times New Roman" w:cs="Times New Roman"/>
                <w:sz w:val="24"/>
                <w:szCs w:val="24"/>
              </w:rPr>
              <w:t>Marriott Bucharest Hotel</w:t>
            </w:r>
            <w:r>
              <w:rPr>
                <w:rFonts w:ascii="Times New Roman" w:eastAsia="Times New Roman" w:hAnsi="Times New Roman" w:cs="Times New Roman"/>
                <w:sz w:val="24"/>
                <w:szCs w:val="24"/>
              </w:rPr>
              <w:t>”</w:t>
            </w:r>
            <w:r w:rsidRPr="00117E7A">
              <w:rPr>
                <w:rFonts w:ascii="Times New Roman" w:eastAsia="Times New Roman" w:hAnsi="Times New Roman" w:cs="Times New Roman"/>
                <w:sz w:val="24"/>
                <w:szCs w:val="24"/>
              </w:rPr>
              <w:t xml:space="preserve"> can capitalize on this trend by providing cutting-edge services and amenities. For example, the hotel may provide customers with the most up-to-date technology, including media centers in their rooms, electronic check-in, </w:t>
            </w:r>
            <w:r w:rsidRPr="00117E7A">
              <w:rPr>
                <w:rFonts w:ascii="Times New Roman" w:eastAsia="Times New Roman" w:hAnsi="Times New Roman" w:cs="Times New Roman"/>
                <w:sz w:val="24"/>
                <w:szCs w:val="24"/>
              </w:rPr>
              <w:lastRenderedPageBreak/>
              <w:t>and check-out, or mobile applications for reservation and service requests</w:t>
            </w:r>
            <w:r>
              <w:rPr>
                <w:rFonts w:ascii="Times New Roman" w:eastAsia="Times New Roman" w:hAnsi="Times New Roman" w:cs="Times New Roman"/>
                <w:sz w:val="24"/>
                <w:szCs w:val="24"/>
              </w:rPr>
              <w:t xml:space="preserve"> </w:t>
            </w:r>
            <w:r w:rsidRPr="004E00A2">
              <w:rPr>
                <w:rFonts w:ascii="Times New Roman" w:hAnsi="Times New Roman" w:cs="Times New Roman"/>
                <w:color w:val="000000" w:themeColor="text1"/>
                <w:sz w:val="24"/>
                <w:szCs w:val="24"/>
              </w:rPr>
              <w:t>(</w:t>
            </w:r>
            <w:proofErr w:type="spellStart"/>
            <w:r>
              <w:rPr>
                <w:rFonts w:ascii="Times New Roman" w:hAnsi="Times New Roman" w:cs="Times New Roman"/>
                <w:color w:val="000000" w:themeColor="text1"/>
                <w:sz w:val="24"/>
                <w:szCs w:val="24"/>
              </w:rPr>
              <w:t>Chibili</w:t>
            </w:r>
            <w:proofErr w:type="spellEnd"/>
            <w:r>
              <w:rPr>
                <w:rFonts w:ascii="Times New Roman" w:hAnsi="Times New Roman" w:cs="Times New Roman"/>
                <w:color w:val="000000" w:themeColor="text1"/>
                <w:sz w:val="24"/>
                <w:szCs w:val="24"/>
              </w:rPr>
              <w:t>,</w:t>
            </w:r>
            <w:r w:rsidRPr="004E00A2">
              <w:rPr>
                <w:rFonts w:ascii="Times New Roman" w:hAnsi="Times New Roman" w:cs="Times New Roman"/>
                <w:color w:val="000000" w:themeColor="text1"/>
                <w:sz w:val="24"/>
                <w:szCs w:val="24"/>
              </w:rPr>
              <w:t xml:space="preserve"> 2019)</w:t>
            </w:r>
            <w:r w:rsidRPr="00117E7A">
              <w:rPr>
                <w:rFonts w:ascii="Times New Roman" w:eastAsia="Times New Roman" w:hAnsi="Times New Roman" w:cs="Times New Roman"/>
                <w:sz w:val="24"/>
                <w:szCs w:val="24"/>
              </w:rPr>
              <w:t>.</w:t>
            </w:r>
          </w:p>
        </w:tc>
      </w:tr>
      <w:tr w:rsidR="003004BC" w14:paraId="3CB6B71C" w14:textId="77777777" w:rsidTr="00E630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5CD0F609" w14:textId="77777777" w:rsidR="003004BC" w:rsidRDefault="003004BC" w:rsidP="00E63011">
            <w:pPr>
              <w:pStyle w:val="Normal1"/>
              <w:spacing w:before="240"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Legal aspects</w:t>
            </w:r>
          </w:p>
        </w:tc>
        <w:tc>
          <w:tcPr>
            <w:tcW w:w="0" w:type="auto"/>
          </w:tcPr>
          <w:p w14:paraId="577BA005" w14:textId="6C3BF8E2" w:rsidR="003004BC" w:rsidRDefault="003004BC" w:rsidP="00E63011">
            <w:pPr>
              <w:pStyle w:val="Normal1"/>
              <w:spacing w:before="240"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744EAA">
              <w:rPr>
                <w:rFonts w:ascii="Times New Roman" w:eastAsia="Times New Roman" w:hAnsi="Times New Roman" w:cs="Times New Roman"/>
                <w:sz w:val="24"/>
                <w:szCs w:val="24"/>
              </w:rPr>
              <w:t>The Romanian judicial framework is established for a long which means it offers security for both commercial enterprises and individual customers</w:t>
            </w:r>
            <w:r>
              <w:rPr>
                <w:rFonts w:ascii="Times New Roman" w:eastAsia="Times New Roman" w:hAnsi="Times New Roman" w:cs="Times New Roman"/>
                <w:sz w:val="24"/>
                <w:szCs w:val="24"/>
              </w:rPr>
              <w:t xml:space="preserve"> </w:t>
            </w:r>
            <w:r w:rsidRPr="00D167B7">
              <w:rPr>
                <w:rFonts w:ascii="Times New Roman" w:eastAsia="Times New Roman" w:hAnsi="Times New Roman" w:cs="Times New Roman"/>
                <w:sz w:val="24"/>
                <w:szCs w:val="24"/>
              </w:rPr>
              <w:t>(Hameed et al. 2021)</w:t>
            </w:r>
            <w:r w:rsidRPr="00744EAA">
              <w:rPr>
                <w:rFonts w:ascii="Times New Roman" w:eastAsia="Times New Roman" w:hAnsi="Times New Roman" w:cs="Times New Roman"/>
                <w:sz w:val="24"/>
                <w:szCs w:val="24"/>
              </w:rPr>
              <w:t xml:space="preserve">. The Marriott Bucharest Hotel is obligated to abide by </w:t>
            </w:r>
            <w:r w:rsidR="00ED5BC1" w:rsidRPr="00744EAA">
              <w:rPr>
                <w:rFonts w:ascii="Times New Roman" w:eastAsia="Times New Roman" w:hAnsi="Times New Roman" w:cs="Times New Roman"/>
                <w:sz w:val="24"/>
                <w:szCs w:val="24"/>
              </w:rPr>
              <w:t>all</w:t>
            </w:r>
            <w:r w:rsidRPr="00744EAA">
              <w:rPr>
                <w:rFonts w:ascii="Times New Roman" w:eastAsia="Times New Roman" w:hAnsi="Times New Roman" w:cs="Times New Roman"/>
                <w:sz w:val="24"/>
                <w:szCs w:val="24"/>
              </w:rPr>
              <w:t xml:space="preserve"> the local rules and restrictions, particularly those that concern job opportunities, security, and healthcare. Additionally, the hotel is responsible for ensuring that it complies with all regulations pertaining to fire protection </w:t>
            </w:r>
            <w:r w:rsidR="00ED5BC1" w:rsidRPr="00744EAA">
              <w:rPr>
                <w:rFonts w:ascii="Times New Roman" w:eastAsia="Times New Roman" w:hAnsi="Times New Roman" w:cs="Times New Roman"/>
                <w:sz w:val="24"/>
                <w:szCs w:val="24"/>
              </w:rPr>
              <w:t>to</w:t>
            </w:r>
            <w:r w:rsidRPr="00744EAA">
              <w:rPr>
                <w:rFonts w:ascii="Times New Roman" w:eastAsia="Times New Roman" w:hAnsi="Times New Roman" w:cs="Times New Roman"/>
                <w:sz w:val="24"/>
                <w:szCs w:val="24"/>
              </w:rPr>
              <w:t xml:space="preserve"> guarantee an adequate level of security for its visitors.</w:t>
            </w:r>
          </w:p>
        </w:tc>
      </w:tr>
      <w:tr w:rsidR="003004BC" w14:paraId="3C1F74FD" w14:textId="77777777" w:rsidTr="00E63011">
        <w:tc>
          <w:tcPr>
            <w:cnfStyle w:val="001000000000" w:firstRow="0" w:lastRow="0" w:firstColumn="1" w:lastColumn="0" w:oddVBand="0" w:evenVBand="0" w:oddHBand="0" w:evenHBand="0" w:firstRowFirstColumn="0" w:firstRowLastColumn="0" w:lastRowFirstColumn="0" w:lastRowLastColumn="0"/>
            <w:tcW w:w="0" w:type="auto"/>
          </w:tcPr>
          <w:p w14:paraId="489B781A" w14:textId="77777777" w:rsidR="003004BC" w:rsidRDefault="003004BC" w:rsidP="00E63011">
            <w:pPr>
              <w:pStyle w:val="Normal1"/>
              <w:spacing w:before="240"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Environmental factors</w:t>
            </w:r>
          </w:p>
        </w:tc>
        <w:tc>
          <w:tcPr>
            <w:tcW w:w="0" w:type="auto"/>
          </w:tcPr>
          <w:p w14:paraId="0F5B4980" w14:textId="41A2B94E" w:rsidR="003004BC" w:rsidRDefault="003004BC" w:rsidP="00E63011">
            <w:pPr>
              <w:pStyle w:val="Normal1"/>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3B65A0">
              <w:rPr>
                <w:rFonts w:ascii="Times New Roman" w:eastAsia="Times New Roman" w:hAnsi="Times New Roman" w:cs="Times New Roman"/>
                <w:sz w:val="24"/>
                <w:szCs w:val="24"/>
              </w:rPr>
              <w:t xml:space="preserve">Additionally, the environmental influence of the Marriott Bucharest Hotel's business activities is something that must be taken into consideration. </w:t>
            </w:r>
            <w:r w:rsidR="00650258" w:rsidRPr="003B65A0">
              <w:rPr>
                <w:rFonts w:ascii="Times New Roman" w:eastAsia="Times New Roman" w:hAnsi="Times New Roman" w:cs="Times New Roman"/>
                <w:sz w:val="24"/>
                <w:szCs w:val="24"/>
              </w:rPr>
              <w:t>To</w:t>
            </w:r>
            <w:r w:rsidRPr="003B65A0">
              <w:rPr>
                <w:rFonts w:ascii="Times New Roman" w:eastAsia="Times New Roman" w:hAnsi="Times New Roman" w:cs="Times New Roman"/>
                <w:sz w:val="24"/>
                <w:szCs w:val="24"/>
              </w:rPr>
              <w:t xml:space="preserve"> </w:t>
            </w:r>
            <w:r w:rsidR="00EE0C8E" w:rsidRPr="003B65A0">
              <w:rPr>
                <w:rFonts w:ascii="Times New Roman" w:eastAsia="Times New Roman" w:hAnsi="Times New Roman" w:cs="Times New Roman"/>
                <w:sz w:val="24"/>
                <w:szCs w:val="24"/>
              </w:rPr>
              <w:t>diminish</w:t>
            </w:r>
            <w:r w:rsidRPr="003B65A0">
              <w:rPr>
                <w:rFonts w:ascii="Times New Roman" w:eastAsia="Times New Roman" w:hAnsi="Times New Roman" w:cs="Times New Roman"/>
                <w:sz w:val="24"/>
                <w:szCs w:val="24"/>
              </w:rPr>
              <w:t xml:space="preserve"> its impact on the environment, the hotel may choose to employ energy-saving technology, increase its waste disposal efforts, and cut down on the amount of garbage it produces</w:t>
            </w:r>
            <w:r>
              <w:rPr>
                <w:rFonts w:ascii="Times New Roman" w:eastAsia="Times New Roman" w:hAnsi="Times New Roman" w:cs="Times New Roman"/>
                <w:sz w:val="24"/>
                <w:szCs w:val="24"/>
              </w:rPr>
              <w:t xml:space="preserve"> </w:t>
            </w:r>
            <w:r w:rsidRPr="004E00A2">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Sampson,</w:t>
            </w:r>
            <w:r w:rsidRPr="004E00A2">
              <w:rPr>
                <w:rFonts w:ascii="Times New Roman" w:hAnsi="Times New Roman" w:cs="Times New Roman"/>
                <w:color w:val="000000" w:themeColor="text1"/>
                <w:sz w:val="24"/>
                <w:szCs w:val="24"/>
              </w:rPr>
              <w:t xml:space="preserve"> 2018)</w:t>
            </w:r>
            <w:r w:rsidRPr="003B65A0">
              <w:rPr>
                <w:rFonts w:ascii="Times New Roman" w:eastAsia="Times New Roman" w:hAnsi="Times New Roman" w:cs="Times New Roman"/>
                <w:sz w:val="24"/>
                <w:szCs w:val="24"/>
              </w:rPr>
              <w:t>. The hotel may also help promote environmentalism by providing activities that contribute to the preservation of the natural environment.</w:t>
            </w:r>
          </w:p>
        </w:tc>
      </w:tr>
    </w:tbl>
    <w:p w14:paraId="1DD7DE50" w14:textId="77777777" w:rsidR="003004BC" w:rsidRPr="00F064F9" w:rsidRDefault="003004BC" w:rsidP="003004BC">
      <w:pPr>
        <w:pStyle w:val="Normal1"/>
        <w:spacing w:before="240" w:after="160" w:line="360" w:lineRule="auto"/>
        <w:jc w:val="center"/>
        <w:rPr>
          <w:rFonts w:ascii="Times New Roman" w:eastAsia="Times New Roman" w:hAnsi="Times New Roman" w:cs="Times New Roman"/>
          <w:b/>
          <w:sz w:val="24"/>
          <w:szCs w:val="24"/>
        </w:rPr>
      </w:pPr>
      <w:r w:rsidRPr="00F064F9">
        <w:rPr>
          <w:rFonts w:ascii="Times New Roman" w:eastAsia="Times New Roman" w:hAnsi="Times New Roman" w:cs="Times New Roman"/>
          <w:b/>
          <w:sz w:val="24"/>
          <w:szCs w:val="24"/>
        </w:rPr>
        <w:t>Table 1: Results of PESTLE analysis</w:t>
      </w:r>
    </w:p>
    <w:p w14:paraId="7D7852B7" w14:textId="77777777" w:rsidR="003004BC" w:rsidRDefault="003004BC" w:rsidP="003004BC">
      <w:pPr>
        <w:pStyle w:val="Normal1"/>
        <w:spacing w:before="240" w:after="16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Self-created)</w:t>
      </w:r>
    </w:p>
    <w:p w14:paraId="0C0A2467" w14:textId="196CB073" w:rsidR="003004BC" w:rsidRPr="004A5C76" w:rsidRDefault="005547E1" w:rsidP="003004BC">
      <w:pPr>
        <w:pStyle w:val="Normal1"/>
        <w:spacing w:before="240"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004BC" w:rsidRPr="001029C5">
        <w:rPr>
          <w:rFonts w:ascii="Times New Roman" w:eastAsia="Times New Roman" w:hAnsi="Times New Roman" w:cs="Times New Roman"/>
          <w:sz w:val="24"/>
          <w:szCs w:val="24"/>
        </w:rPr>
        <w:t>The PESTLE study demonstrates that the</w:t>
      </w:r>
      <w:r>
        <w:rPr>
          <w:rFonts w:ascii="Times New Roman" w:eastAsia="Times New Roman" w:hAnsi="Times New Roman" w:cs="Times New Roman"/>
          <w:sz w:val="24"/>
          <w:szCs w:val="24"/>
        </w:rPr>
        <w:t xml:space="preserve"> </w:t>
      </w:r>
      <w:r w:rsidR="003004BC" w:rsidRPr="001029C5">
        <w:rPr>
          <w:rFonts w:ascii="Times New Roman" w:eastAsia="Times New Roman" w:hAnsi="Times New Roman" w:cs="Times New Roman"/>
          <w:sz w:val="24"/>
          <w:szCs w:val="24"/>
        </w:rPr>
        <w:t>Marriott Bucharest</w:t>
      </w:r>
      <w:r>
        <w:rPr>
          <w:rFonts w:ascii="Times New Roman" w:eastAsia="Times New Roman" w:hAnsi="Times New Roman" w:cs="Times New Roman"/>
          <w:sz w:val="24"/>
          <w:szCs w:val="24"/>
        </w:rPr>
        <w:t xml:space="preserve"> Grand</w:t>
      </w:r>
      <w:r w:rsidR="003004BC" w:rsidRPr="001029C5">
        <w:rPr>
          <w:rFonts w:ascii="Times New Roman" w:eastAsia="Times New Roman" w:hAnsi="Times New Roman" w:cs="Times New Roman"/>
          <w:sz w:val="24"/>
          <w:szCs w:val="24"/>
        </w:rPr>
        <w:t xml:space="preserve"> Hotel has been functioning in a favorable outside setting, which may present possibilities for development and development. In summary, these possibilities can be found at the hotel's location. To maintain its position as a competing player in the hospitality business, nevertheless, the lodging sector must stay alert and flexible in response to the ever-shifting external variables</w:t>
      </w:r>
      <w:r w:rsidR="003004BC">
        <w:rPr>
          <w:rFonts w:ascii="Times New Roman" w:eastAsia="Times New Roman" w:hAnsi="Times New Roman" w:cs="Times New Roman"/>
          <w:sz w:val="24"/>
          <w:szCs w:val="24"/>
        </w:rPr>
        <w:t xml:space="preserve"> </w:t>
      </w:r>
      <w:r w:rsidR="003004BC" w:rsidRPr="00D167B7">
        <w:rPr>
          <w:rFonts w:ascii="Times New Roman" w:eastAsia="Times New Roman" w:hAnsi="Times New Roman" w:cs="Times New Roman"/>
          <w:sz w:val="24"/>
          <w:szCs w:val="24"/>
        </w:rPr>
        <w:t>(Yu, 2020)</w:t>
      </w:r>
      <w:r w:rsidR="003004BC" w:rsidRPr="001029C5">
        <w:rPr>
          <w:rFonts w:ascii="Times New Roman" w:eastAsia="Times New Roman" w:hAnsi="Times New Roman" w:cs="Times New Roman"/>
          <w:sz w:val="24"/>
          <w:szCs w:val="24"/>
        </w:rPr>
        <w:t>.</w:t>
      </w:r>
      <w:r w:rsidR="003004BC">
        <w:rPr>
          <w:rFonts w:ascii="Times New Roman" w:eastAsia="Times New Roman" w:hAnsi="Times New Roman" w:cs="Times New Roman"/>
          <w:sz w:val="24"/>
          <w:szCs w:val="24"/>
        </w:rPr>
        <w:t xml:space="preserve"> </w:t>
      </w:r>
    </w:p>
    <w:p w14:paraId="7C2348E0" w14:textId="77777777" w:rsidR="003004BC" w:rsidRPr="00E4443D" w:rsidRDefault="003004BC" w:rsidP="003004BC">
      <w:pPr>
        <w:pStyle w:val="Heading2"/>
        <w:spacing w:after="160"/>
        <w:rPr>
          <w:rFonts w:eastAsia="Times New Roman"/>
        </w:rPr>
      </w:pPr>
      <w:bookmarkStart w:id="12" w:name="_Toc134984805"/>
      <w:r w:rsidRPr="00E4443D">
        <w:rPr>
          <w:rFonts w:eastAsia="Times New Roman"/>
        </w:rPr>
        <w:t>Findings of TOWS analysis</w:t>
      </w:r>
      <w:bookmarkEnd w:id="12"/>
    </w:p>
    <w:tbl>
      <w:tblPr>
        <w:tblStyle w:val="MediumShading2-Accent2"/>
        <w:tblW w:w="0" w:type="auto"/>
        <w:tblLook w:val="04A0" w:firstRow="1" w:lastRow="0" w:firstColumn="1" w:lastColumn="0" w:noHBand="0" w:noVBand="1"/>
      </w:tblPr>
      <w:tblGrid>
        <w:gridCol w:w="1577"/>
        <w:gridCol w:w="7449"/>
      </w:tblGrid>
      <w:tr w:rsidR="003004BC" w14:paraId="5810268D" w14:textId="77777777" w:rsidTr="00E63011">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tcPr>
          <w:p w14:paraId="70AFA1D3" w14:textId="77777777" w:rsidR="003004BC" w:rsidRPr="00E4443D" w:rsidRDefault="003004BC" w:rsidP="00E63011">
            <w:pPr>
              <w:pStyle w:val="Normal1"/>
              <w:spacing w:before="240" w:after="160" w:line="360" w:lineRule="auto"/>
              <w:jc w:val="both"/>
              <w:rPr>
                <w:rFonts w:ascii="Times New Roman" w:eastAsia="Times New Roman" w:hAnsi="Times New Roman" w:cs="Times New Roman"/>
                <w:b w:val="0"/>
                <w:sz w:val="24"/>
                <w:szCs w:val="24"/>
              </w:rPr>
            </w:pPr>
            <w:r w:rsidRPr="00E4443D">
              <w:rPr>
                <w:rFonts w:ascii="Times New Roman" w:eastAsia="Times New Roman" w:hAnsi="Times New Roman" w:cs="Times New Roman"/>
                <w:sz w:val="24"/>
                <w:szCs w:val="24"/>
              </w:rPr>
              <w:t>TOWS</w:t>
            </w:r>
          </w:p>
        </w:tc>
        <w:tc>
          <w:tcPr>
            <w:tcW w:w="0" w:type="auto"/>
          </w:tcPr>
          <w:p w14:paraId="1CDFFD96" w14:textId="77777777" w:rsidR="003004BC" w:rsidRPr="00E4443D" w:rsidRDefault="003004BC" w:rsidP="00E63011">
            <w:pPr>
              <w:pStyle w:val="Normal1"/>
              <w:spacing w:before="240"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sz w:val="24"/>
                <w:szCs w:val="24"/>
              </w:rPr>
            </w:pPr>
            <w:r w:rsidRPr="00E4443D">
              <w:rPr>
                <w:rFonts w:ascii="Times New Roman" w:eastAsia="Times New Roman" w:hAnsi="Times New Roman" w:cs="Times New Roman"/>
                <w:sz w:val="24"/>
                <w:szCs w:val="24"/>
              </w:rPr>
              <w:t>Description of the findings</w:t>
            </w:r>
          </w:p>
        </w:tc>
      </w:tr>
      <w:tr w:rsidR="003004BC" w14:paraId="5955A0AF" w14:textId="77777777" w:rsidTr="00E630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7EA3DEDD" w14:textId="77777777" w:rsidR="003004BC" w:rsidRPr="00E4443D" w:rsidRDefault="003004BC" w:rsidP="00E63011">
            <w:pPr>
              <w:pStyle w:val="Normal1"/>
              <w:spacing w:before="240" w:after="160" w:line="360" w:lineRule="auto"/>
              <w:jc w:val="both"/>
              <w:rPr>
                <w:rFonts w:ascii="Times New Roman" w:eastAsia="Times New Roman" w:hAnsi="Times New Roman" w:cs="Times New Roman"/>
                <w:b w:val="0"/>
                <w:i/>
                <w:sz w:val="24"/>
                <w:szCs w:val="24"/>
              </w:rPr>
            </w:pPr>
            <w:r w:rsidRPr="00E4443D">
              <w:rPr>
                <w:rFonts w:ascii="Times New Roman" w:eastAsia="Times New Roman" w:hAnsi="Times New Roman" w:cs="Times New Roman"/>
                <w:i/>
                <w:sz w:val="24"/>
                <w:szCs w:val="24"/>
              </w:rPr>
              <w:lastRenderedPageBreak/>
              <w:t>Threats</w:t>
            </w:r>
          </w:p>
        </w:tc>
        <w:tc>
          <w:tcPr>
            <w:tcW w:w="0" w:type="auto"/>
          </w:tcPr>
          <w:p w14:paraId="6FA9B6D9" w14:textId="77777777" w:rsidR="003004BC" w:rsidRPr="00E4443D" w:rsidRDefault="003004BC" w:rsidP="00E63011">
            <w:pPr>
              <w:pStyle w:val="Normal1"/>
              <w:numPr>
                <w:ilvl w:val="0"/>
                <w:numId w:val="7"/>
              </w:numPr>
              <w:spacing w:before="240"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E4443D">
              <w:rPr>
                <w:rFonts w:ascii="Times New Roman" w:eastAsia="Times New Roman" w:hAnsi="Times New Roman" w:cs="Times New Roman"/>
                <w:sz w:val="24"/>
                <w:szCs w:val="24"/>
              </w:rPr>
              <w:t>The marketplace for high-end hotels is growing, which might mean increased rivalry for the Marriott Bucharest Hotel</w:t>
            </w:r>
            <w:r>
              <w:rPr>
                <w:rFonts w:ascii="Times New Roman" w:eastAsia="Times New Roman" w:hAnsi="Times New Roman" w:cs="Times New Roman"/>
                <w:sz w:val="24"/>
                <w:szCs w:val="24"/>
              </w:rPr>
              <w:t xml:space="preserve"> </w:t>
            </w:r>
            <w:r>
              <w:rPr>
                <w:rFonts w:ascii="Times New Roman" w:hAnsi="Times New Roman" w:cs="Times New Roman"/>
                <w:sz w:val="24"/>
                <w:szCs w:val="24"/>
              </w:rPr>
              <w:t>(</w:t>
            </w:r>
            <w:proofErr w:type="spellStart"/>
            <w:r w:rsidRPr="00322FCE">
              <w:rPr>
                <w:rFonts w:ascii="Times New Roman" w:hAnsi="Times New Roman" w:cs="Times New Roman"/>
                <w:sz w:val="24"/>
                <w:szCs w:val="24"/>
              </w:rPr>
              <w:t>Alreahi</w:t>
            </w:r>
            <w:proofErr w:type="spellEnd"/>
            <w:r>
              <w:rPr>
                <w:rFonts w:ascii="Times New Roman" w:hAnsi="Times New Roman" w:cs="Times New Roman"/>
                <w:sz w:val="24"/>
                <w:szCs w:val="24"/>
              </w:rPr>
              <w:t xml:space="preserve"> </w:t>
            </w:r>
            <w:r w:rsidRPr="008E0E1D">
              <w:rPr>
                <w:rFonts w:ascii="Times New Roman" w:hAnsi="Times New Roman" w:cs="Times New Roman"/>
                <w:i/>
                <w:sz w:val="24"/>
                <w:szCs w:val="24"/>
              </w:rPr>
              <w:t>et al.</w:t>
            </w:r>
            <w:r>
              <w:rPr>
                <w:rFonts w:ascii="Times New Roman" w:hAnsi="Times New Roman" w:cs="Times New Roman"/>
                <w:i/>
                <w:sz w:val="24"/>
                <w:szCs w:val="24"/>
              </w:rPr>
              <w:t xml:space="preserve"> </w:t>
            </w:r>
            <w:r>
              <w:rPr>
                <w:rFonts w:ascii="Times New Roman" w:hAnsi="Times New Roman" w:cs="Times New Roman"/>
                <w:sz w:val="24"/>
                <w:szCs w:val="24"/>
              </w:rPr>
              <w:t>2023)</w:t>
            </w:r>
            <w:r w:rsidRPr="00E4443D">
              <w:rPr>
                <w:rFonts w:ascii="Times New Roman" w:eastAsia="Times New Roman" w:hAnsi="Times New Roman" w:cs="Times New Roman"/>
                <w:sz w:val="24"/>
                <w:szCs w:val="24"/>
              </w:rPr>
              <w:t>.</w:t>
            </w:r>
          </w:p>
          <w:p w14:paraId="5CD898B1" w14:textId="054ED652" w:rsidR="003004BC" w:rsidRPr="00E4443D" w:rsidRDefault="003004BC" w:rsidP="00E63011">
            <w:pPr>
              <w:pStyle w:val="Normal1"/>
              <w:numPr>
                <w:ilvl w:val="0"/>
                <w:numId w:val="7"/>
              </w:numPr>
              <w:spacing w:before="240"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E4443D">
              <w:rPr>
                <w:rFonts w:ascii="Times New Roman" w:eastAsia="Times New Roman" w:hAnsi="Times New Roman" w:cs="Times New Roman"/>
                <w:sz w:val="24"/>
                <w:szCs w:val="24"/>
              </w:rPr>
              <w:t xml:space="preserve">Economic and political unpredictability on a worldwide scale might </w:t>
            </w:r>
            <w:r w:rsidR="001706EB" w:rsidRPr="00E4443D">
              <w:rPr>
                <w:rFonts w:ascii="Times New Roman" w:eastAsia="Times New Roman" w:hAnsi="Times New Roman" w:cs="Times New Roman"/>
                <w:sz w:val="24"/>
                <w:szCs w:val="24"/>
              </w:rPr>
              <w:t>influence</w:t>
            </w:r>
            <w:r w:rsidRPr="00E4443D">
              <w:rPr>
                <w:rFonts w:ascii="Times New Roman" w:eastAsia="Times New Roman" w:hAnsi="Times New Roman" w:cs="Times New Roman"/>
                <w:sz w:val="24"/>
                <w:szCs w:val="24"/>
              </w:rPr>
              <w:t xml:space="preserve"> the hotel.</w:t>
            </w:r>
          </w:p>
          <w:p w14:paraId="7C66B3DC" w14:textId="77777777" w:rsidR="003004BC" w:rsidRPr="00E4443D" w:rsidRDefault="003004BC" w:rsidP="00E63011">
            <w:pPr>
              <w:pStyle w:val="Normal1"/>
              <w:numPr>
                <w:ilvl w:val="0"/>
                <w:numId w:val="7"/>
              </w:numPr>
              <w:spacing w:before="240"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E4443D">
              <w:rPr>
                <w:rFonts w:ascii="Times New Roman" w:eastAsia="Times New Roman" w:hAnsi="Times New Roman" w:cs="Times New Roman"/>
                <w:sz w:val="24"/>
                <w:szCs w:val="24"/>
              </w:rPr>
              <w:t>Natural catastrophes, global epidemics, and terrorist strikes are all potential threats to the hotel.</w:t>
            </w:r>
          </w:p>
          <w:p w14:paraId="0B0EFEE7" w14:textId="77777777" w:rsidR="003004BC" w:rsidRPr="00E4443D" w:rsidRDefault="003004BC" w:rsidP="00E63011">
            <w:pPr>
              <w:pStyle w:val="Normal1"/>
              <w:numPr>
                <w:ilvl w:val="0"/>
                <w:numId w:val="7"/>
              </w:numPr>
              <w:spacing w:before="240"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E4443D">
              <w:rPr>
                <w:rFonts w:ascii="Times New Roman" w:eastAsia="Times New Roman" w:hAnsi="Times New Roman" w:cs="Times New Roman"/>
                <w:sz w:val="24"/>
                <w:szCs w:val="24"/>
              </w:rPr>
              <w:t>There may be an increase in consumer and stakeholder demands that accommodations implement sustainable practices.</w:t>
            </w:r>
          </w:p>
        </w:tc>
      </w:tr>
      <w:tr w:rsidR="003004BC" w14:paraId="35296C8F" w14:textId="77777777" w:rsidTr="00E63011">
        <w:tc>
          <w:tcPr>
            <w:cnfStyle w:val="001000000000" w:firstRow="0" w:lastRow="0" w:firstColumn="1" w:lastColumn="0" w:oddVBand="0" w:evenVBand="0" w:oddHBand="0" w:evenHBand="0" w:firstRowFirstColumn="0" w:firstRowLastColumn="0" w:lastRowFirstColumn="0" w:lastRowLastColumn="0"/>
            <w:tcW w:w="0" w:type="auto"/>
          </w:tcPr>
          <w:p w14:paraId="45023F54" w14:textId="77777777" w:rsidR="003004BC" w:rsidRPr="00E4443D" w:rsidRDefault="003004BC" w:rsidP="00E63011">
            <w:pPr>
              <w:pStyle w:val="Normal1"/>
              <w:spacing w:before="240" w:after="160" w:line="360" w:lineRule="auto"/>
              <w:jc w:val="both"/>
              <w:rPr>
                <w:rFonts w:ascii="Times New Roman" w:eastAsia="Times New Roman" w:hAnsi="Times New Roman" w:cs="Times New Roman"/>
                <w:b w:val="0"/>
                <w:i/>
                <w:sz w:val="24"/>
                <w:szCs w:val="24"/>
              </w:rPr>
            </w:pPr>
            <w:r w:rsidRPr="00E4443D">
              <w:rPr>
                <w:rFonts w:ascii="Times New Roman" w:eastAsia="Times New Roman" w:hAnsi="Times New Roman" w:cs="Times New Roman"/>
                <w:i/>
                <w:sz w:val="24"/>
                <w:szCs w:val="24"/>
              </w:rPr>
              <w:t>Opportunities</w:t>
            </w:r>
          </w:p>
        </w:tc>
        <w:tc>
          <w:tcPr>
            <w:tcW w:w="0" w:type="auto"/>
          </w:tcPr>
          <w:p w14:paraId="0244469F" w14:textId="77777777" w:rsidR="003004BC" w:rsidRPr="00E4443D" w:rsidRDefault="003004BC" w:rsidP="00E63011">
            <w:pPr>
              <w:pStyle w:val="Normal1"/>
              <w:numPr>
                <w:ilvl w:val="0"/>
                <w:numId w:val="6"/>
              </w:numPr>
              <w:spacing w:before="240"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E4443D">
              <w:rPr>
                <w:rFonts w:ascii="Times New Roman" w:eastAsia="Times New Roman" w:hAnsi="Times New Roman" w:cs="Times New Roman"/>
                <w:sz w:val="24"/>
                <w:szCs w:val="24"/>
              </w:rPr>
              <w:t>The Marriott Bucharest Hotel may draw more guests by broadening the range of facilities it provides to include wellness options, cultural events, and unique local attractions</w:t>
            </w:r>
            <w:r>
              <w:rPr>
                <w:rFonts w:ascii="Times New Roman" w:eastAsia="Times New Roman" w:hAnsi="Times New Roman" w:cs="Times New Roman"/>
                <w:sz w:val="24"/>
                <w:szCs w:val="24"/>
              </w:rPr>
              <w:t xml:space="preserve"> </w:t>
            </w:r>
            <w:r>
              <w:rPr>
                <w:rFonts w:ascii="Times New Roman" w:hAnsi="Times New Roman" w:cs="Times New Roman"/>
                <w:sz w:val="24"/>
                <w:szCs w:val="24"/>
              </w:rPr>
              <w:t>(</w:t>
            </w:r>
            <w:r w:rsidRPr="00322FCE">
              <w:rPr>
                <w:rFonts w:ascii="Times New Roman" w:hAnsi="Times New Roman" w:cs="Times New Roman"/>
                <w:sz w:val="24"/>
                <w:szCs w:val="24"/>
              </w:rPr>
              <w:t>Baicu</w:t>
            </w:r>
            <w:r>
              <w:rPr>
                <w:rFonts w:ascii="Times New Roman" w:hAnsi="Times New Roman" w:cs="Times New Roman"/>
                <w:sz w:val="24"/>
                <w:szCs w:val="24"/>
              </w:rPr>
              <w:t xml:space="preserve"> </w:t>
            </w:r>
            <w:r w:rsidRPr="008E0E1D">
              <w:rPr>
                <w:rFonts w:ascii="Times New Roman" w:hAnsi="Times New Roman" w:cs="Times New Roman"/>
                <w:i/>
                <w:sz w:val="24"/>
                <w:szCs w:val="24"/>
              </w:rPr>
              <w:t>et al.</w:t>
            </w:r>
            <w:r>
              <w:rPr>
                <w:rFonts w:ascii="Times New Roman" w:hAnsi="Times New Roman" w:cs="Times New Roman"/>
                <w:i/>
                <w:sz w:val="24"/>
                <w:szCs w:val="24"/>
              </w:rPr>
              <w:t xml:space="preserve"> </w:t>
            </w:r>
            <w:r>
              <w:rPr>
                <w:rFonts w:ascii="Times New Roman" w:hAnsi="Times New Roman" w:cs="Times New Roman"/>
                <w:sz w:val="24"/>
                <w:szCs w:val="24"/>
              </w:rPr>
              <w:t>2019)</w:t>
            </w:r>
            <w:r w:rsidRPr="00E4443D">
              <w:rPr>
                <w:rFonts w:ascii="Times New Roman" w:eastAsia="Times New Roman" w:hAnsi="Times New Roman" w:cs="Times New Roman"/>
                <w:sz w:val="24"/>
                <w:szCs w:val="24"/>
              </w:rPr>
              <w:t>.</w:t>
            </w:r>
          </w:p>
          <w:p w14:paraId="1055F1B8" w14:textId="77777777" w:rsidR="003004BC" w:rsidRPr="00E4443D" w:rsidRDefault="003004BC" w:rsidP="00E63011">
            <w:pPr>
              <w:pStyle w:val="Normal1"/>
              <w:numPr>
                <w:ilvl w:val="0"/>
                <w:numId w:val="6"/>
              </w:numPr>
              <w:spacing w:before="240"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E4443D">
              <w:rPr>
                <w:rFonts w:ascii="Times New Roman" w:eastAsia="Times New Roman" w:hAnsi="Times New Roman" w:cs="Times New Roman"/>
                <w:sz w:val="24"/>
                <w:szCs w:val="24"/>
              </w:rPr>
              <w:t>Technology may be used to improve the hotel's service to guests and optimize internal processes</w:t>
            </w:r>
            <w:r>
              <w:rPr>
                <w:rFonts w:ascii="Times New Roman" w:eastAsia="Times New Roman" w:hAnsi="Times New Roman" w:cs="Times New Roman"/>
                <w:sz w:val="24"/>
                <w:szCs w:val="24"/>
              </w:rPr>
              <w:t xml:space="preserve"> </w:t>
            </w:r>
            <w:r>
              <w:rPr>
                <w:rFonts w:ascii="Times New Roman" w:hAnsi="Times New Roman" w:cs="Times New Roman"/>
                <w:sz w:val="24"/>
                <w:szCs w:val="24"/>
              </w:rPr>
              <w:t>(</w:t>
            </w:r>
            <w:proofErr w:type="spellStart"/>
            <w:r>
              <w:rPr>
                <w:rFonts w:ascii="Times New Roman" w:hAnsi="Times New Roman" w:cs="Times New Roman"/>
                <w:sz w:val="24"/>
                <w:szCs w:val="24"/>
              </w:rPr>
              <w:t>Iorgulescu</w:t>
            </w:r>
            <w:proofErr w:type="spellEnd"/>
            <w:r>
              <w:rPr>
                <w:rFonts w:ascii="Times New Roman" w:hAnsi="Times New Roman" w:cs="Times New Roman"/>
                <w:sz w:val="24"/>
                <w:szCs w:val="24"/>
              </w:rPr>
              <w:t xml:space="preserve">, </w:t>
            </w:r>
            <w:r w:rsidRPr="00322FCE">
              <w:rPr>
                <w:rFonts w:ascii="Times New Roman" w:hAnsi="Times New Roman" w:cs="Times New Roman"/>
                <w:sz w:val="24"/>
                <w:szCs w:val="24"/>
              </w:rPr>
              <w:t>2020</w:t>
            </w:r>
            <w:r>
              <w:rPr>
                <w:rFonts w:ascii="Times New Roman" w:hAnsi="Times New Roman" w:cs="Times New Roman"/>
                <w:sz w:val="24"/>
                <w:szCs w:val="24"/>
              </w:rPr>
              <w:t>)</w:t>
            </w:r>
            <w:r w:rsidRPr="00E4443D">
              <w:rPr>
                <w:rFonts w:ascii="Times New Roman" w:eastAsia="Times New Roman" w:hAnsi="Times New Roman" w:cs="Times New Roman"/>
                <w:sz w:val="24"/>
                <w:szCs w:val="24"/>
              </w:rPr>
              <w:t>.</w:t>
            </w:r>
          </w:p>
          <w:p w14:paraId="4C26DCEA" w14:textId="77777777" w:rsidR="003004BC" w:rsidRPr="00E4443D" w:rsidRDefault="003004BC" w:rsidP="00E63011">
            <w:pPr>
              <w:pStyle w:val="Normal1"/>
              <w:numPr>
                <w:ilvl w:val="0"/>
                <w:numId w:val="6"/>
              </w:numPr>
              <w:spacing w:before="240"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E4443D">
              <w:rPr>
                <w:rFonts w:ascii="Times New Roman" w:eastAsia="Times New Roman" w:hAnsi="Times New Roman" w:cs="Times New Roman"/>
                <w:sz w:val="24"/>
                <w:szCs w:val="24"/>
              </w:rPr>
              <w:t>The hotel may expand its clientele by appealing to non-traditional guests like businesspeople and families.</w:t>
            </w:r>
          </w:p>
          <w:p w14:paraId="09F5C8EA" w14:textId="77777777" w:rsidR="003004BC" w:rsidRPr="00E4443D" w:rsidRDefault="003004BC" w:rsidP="00E63011">
            <w:pPr>
              <w:pStyle w:val="Normal1"/>
              <w:numPr>
                <w:ilvl w:val="0"/>
                <w:numId w:val="6"/>
              </w:numPr>
              <w:spacing w:before="240"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E4443D">
              <w:rPr>
                <w:rFonts w:ascii="Times New Roman" w:eastAsia="Times New Roman" w:hAnsi="Times New Roman" w:cs="Times New Roman"/>
                <w:sz w:val="24"/>
                <w:szCs w:val="24"/>
              </w:rPr>
              <w:t>The Marriott Bucharest Hotel may win over eco-conscious guests by emphasizing eco-friendly policies.</w:t>
            </w:r>
          </w:p>
        </w:tc>
      </w:tr>
      <w:tr w:rsidR="003004BC" w14:paraId="1ACD6A46" w14:textId="77777777" w:rsidTr="00E630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11368298" w14:textId="77777777" w:rsidR="003004BC" w:rsidRPr="00E4443D" w:rsidRDefault="003004BC" w:rsidP="00E63011">
            <w:pPr>
              <w:pStyle w:val="Normal1"/>
              <w:spacing w:before="240" w:after="160" w:line="360" w:lineRule="auto"/>
              <w:jc w:val="both"/>
              <w:rPr>
                <w:rFonts w:ascii="Times New Roman" w:eastAsia="Times New Roman" w:hAnsi="Times New Roman" w:cs="Times New Roman"/>
                <w:b w:val="0"/>
                <w:i/>
                <w:sz w:val="24"/>
                <w:szCs w:val="24"/>
              </w:rPr>
            </w:pPr>
            <w:r w:rsidRPr="00E4443D">
              <w:rPr>
                <w:rFonts w:ascii="Times New Roman" w:eastAsia="Times New Roman" w:hAnsi="Times New Roman" w:cs="Times New Roman"/>
                <w:i/>
                <w:sz w:val="24"/>
                <w:szCs w:val="24"/>
              </w:rPr>
              <w:t>Weaknesses</w:t>
            </w:r>
          </w:p>
        </w:tc>
        <w:tc>
          <w:tcPr>
            <w:tcW w:w="0" w:type="auto"/>
          </w:tcPr>
          <w:p w14:paraId="733CB01F" w14:textId="77777777" w:rsidR="003004BC" w:rsidRPr="00E4443D" w:rsidRDefault="003004BC" w:rsidP="00E63011">
            <w:pPr>
              <w:pStyle w:val="Normal1"/>
              <w:numPr>
                <w:ilvl w:val="0"/>
                <w:numId w:val="5"/>
              </w:numPr>
              <w:spacing w:before="240"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E4443D">
              <w:rPr>
                <w:rFonts w:ascii="Times New Roman" w:eastAsia="Times New Roman" w:hAnsi="Times New Roman" w:cs="Times New Roman"/>
                <w:sz w:val="24"/>
                <w:szCs w:val="24"/>
              </w:rPr>
              <w:t>The hotel might not be able to find and keep qualified staff.</w:t>
            </w:r>
          </w:p>
          <w:p w14:paraId="7A3D8A39" w14:textId="77777777" w:rsidR="003004BC" w:rsidRPr="00E4443D" w:rsidRDefault="003004BC" w:rsidP="00E63011">
            <w:pPr>
              <w:pStyle w:val="Normal1"/>
              <w:numPr>
                <w:ilvl w:val="0"/>
                <w:numId w:val="5"/>
              </w:numPr>
              <w:spacing w:before="240"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E4443D">
              <w:rPr>
                <w:rFonts w:ascii="Times New Roman" w:eastAsia="Times New Roman" w:hAnsi="Times New Roman" w:cs="Times New Roman"/>
                <w:sz w:val="24"/>
                <w:szCs w:val="24"/>
              </w:rPr>
              <w:t>It's possible that the hotel's significant operating expenses contribute to the steep room rates.</w:t>
            </w:r>
          </w:p>
          <w:p w14:paraId="25EC9B61" w14:textId="77777777" w:rsidR="003004BC" w:rsidRPr="00E4443D" w:rsidRDefault="003004BC" w:rsidP="00E63011">
            <w:pPr>
              <w:pStyle w:val="Normal1"/>
              <w:numPr>
                <w:ilvl w:val="0"/>
                <w:numId w:val="5"/>
              </w:numPr>
              <w:spacing w:before="240"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E4443D">
              <w:rPr>
                <w:rFonts w:ascii="Times New Roman" w:eastAsia="Times New Roman" w:hAnsi="Times New Roman" w:cs="Times New Roman"/>
                <w:sz w:val="24"/>
                <w:szCs w:val="24"/>
              </w:rPr>
              <w:t>The Marriott Hotel Bucharest might be easily outcompeted by other five-star establishments in the area.</w:t>
            </w:r>
          </w:p>
          <w:p w14:paraId="011196A8" w14:textId="77777777" w:rsidR="003004BC" w:rsidRPr="00E4443D" w:rsidRDefault="003004BC" w:rsidP="00E63011">
            <w:pPr>
              <w:pStyle w:val="Normal1"/>
              <w:numPr>
                <w:ilvl w:val="0"/>
                <w:numId w:val="5"/>
              </w:numPr>
              <w:spacing w:before="240"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E4443D">
              <w:rPr>
                <w:rFonts w:ascii="Times New Roman" w:eastAsia="Times New Roman" w:hAnsi="Times New Roman" w:cs="Times New Roman"/>
                <w:sz w:val="24"/>
                <w:szCs w:val="24"/>
              </w:rPr>
              <w:lastRenderedPageBreak/>
              <w:t>The lodging facility might be at risk if the economy were to decline or if guests' tastes were to shift.</w:t>
            </w:r>
          </w:p>
        </w:tc>
      </w:tr>
      <w:tr w:rsidR="003004BC" w14:paraId="0BB9B63C" w14:textId="77777777" w:rsidTr="00E63011">
        <w:tc>
          <w:tcPr>
            <w:cnfStyle w:val="001000000000" w:firstRow="0" w:lastRow="0" w:firstColumn="1" w:lastColumn="0" w:oddVBand="0" w:evenVBand="0" w:oddHBand="0" w:evenHBand="0" w:firstRowFirstColumn="0" w:firstRowLastColumn="0" w:lastRowFirstColumn="0" w:lastRowLastColumn="0"/>
            <w:tcW w:w="0" w:type="auto"/>
          </w:tcPr>
          <w:p w14:paraId="5572BE98" w14:textId="77777777" w:rsidR="003004BC" w:rsidRPr="00E4443D" w:rsidRDefault="003004BC" w:rsidP="00E63011">
            <w:pPr>
              <w:pStyle w:val="Normal1"/>
              <w:spacing w:before="240" w:after="160" w:line="360" w:lineRule="auto"/>
              <w:jc w:val="both"/>
              <w:rPr>
                <w:rFonts w:ascii="Times New Roman" w:eastAsia="Times New Roman" w:hAnsi="Times New Roman" w:cs="Times New Roman"/>
                <w:b w:val="0"/>
                <w:i/>
                <w:sz w:val="24"/>
                <w:szCs w:val="24"/>
              </w:rPr>
            </w:pPr>
            <w:r w:rsidRPr="00E4443D">
              <w:rPr>
                <w:rFonts w:ascii="Times New Roman" w:eastAsia="Times New Roman" w:hAnsi="Times New Roman" w:cs="Times New Roman"/>
                <w:i/>
                <w:sz w:val="24"/>
                <w:szCs w:val="24"/>
              </w:rPr>
              <w:lastRenderedPageBreak/>
              <w:t>Strengths</w:t>
            </w:r>
          </w:p>
        </w:tc>
        <w:tc>
          <w:tcPr>
            <w:tcW w:w="0" w:type="auto"/>
          </w:tcPr>
          <w:p w14:paraId="2E06B748" w14:textId="77777777" w:rsidR="003004BC" w:rsidRPr="00E4443D" w:rsidRDefault="003004BC" w:rsidP="00E63011">
            <w:pPr>
              <w:pStyle w:val="Normal1"/>
              <w:numPr>
                <w:ilvl w:val="0"/>
                <w:numId w:val="4"/>
              </w:numPr>
              <w:spacing w:before="240"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E4443D">
              <w:rPr>
                <w:rFonts w:ascii="Times New Roman" w:eastAsia="Times New Roman" w:hAnsi="Times New Roman" w:cs="Times New Roman"/>
                <w:sz w:val="24"/>
                <w:szCs w:val="24"/>
              </w:rPr>
              <w:t>Marriott remains a household name all over the world because of its high standard of service and luxurious accommodations</w:t>
            </w:r>
            <w:r>
              <w:rPr>
                <w:rFonts w:ascii="Times New Roman" w:eastAsia="Times New Roman" w:hAnsi="Times New Roman" w:cs="Times New Roman"/>
                <w:sz w:val="24"/>
                <w:szCs w:val="24"/>
              </w:rPr>
              <w:t xml:space="preserve"> </w:t>
            </w:r>
            <w:r>
              <w:rPr>
                <w:rFonts w:ascii="Times New Roman" w:hAnsi="Times New Roman" w:cs="Times New Roman"/>
                <w:sz w:val="24"/>
                <w:szCs w:val="24"/>
              </w:rPr>
              <w:t xml:space="preserve">(Nae, </w:t>
            </w:r>
            <w:r w:rsidRPr="00322FCE">
              <w:rPr>
                <w:rFonts w:ascii="Times New Roman" w:hAnsi="Times New Roman" w:cs="Times New Roman"/>
                <w:sz w:val="24"/>
                <w:szCs w:val="24"/>
              </w:rPr>
              <w:t>2021</w:t>
            </w:r>
            <w:r>
              <w:rPr>
                <w:rFonts w:ascii="Times New Roman" w:hAnsi="Times New Roman" w:cs="Times New Roman"/>
                <w:sz w:val="24"/>
                <w:szCs w:val="24"/>
              </w:rPr>
              <w:t>)</w:t>
            </w:r>
            <w:r w:rsidRPr="00E4443D">
              <w:rPr>
                <w:rFonts w:ascii="Times New Roman" w:eastAsia="Times New Roman" w:hAnsi="Times New Roman" w:cs="Times New Roman"/>
                <w:sz w:val="24"/>
                <w:szCs w:val="24"/>
              </w:rPr>
              <w:t>.</w:t>
            </w:r>
          </w:p>
          <w:p w14:paraId="52B21015" w14:textId="77777777" w:rsidR="003004BC" w:rsidRPr="00E4443D" w:rsidRDefault="003004BC" w:rsidP="00E63011">
            <w:pPr>
              <w:pStyle w:val="Normal1"/>
              <w:numPr>
                <w:ilvl w:val="0"/>
                <w:numId w:val="4"/>
              </w:numPr>
              <w:spacing w:before="240"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E4443D">
              <w:rPr>
                <w:rFonts w:ascii="Times New Roman" w:eastAsia="Times New Roman" w:hAnsi="Times New Roman" w:cs="Times New Roman"/>
                <w:sz w:val="24"/>
                <w:szCs w:val="24"/>
              </w:rPr>
              <w:t>The hotel is conveniently located in the center of Bucharest, which renders it ideal for both vacationers and businesspeople.</w:t>
            </w:r>
          </w:p>
          <w:p w14:paraId="141FE80C" w14:textId="77777777" w:rsidR="003004BC" w:rsidRPr="00E4443D" w:rsidRDefault="003004BC" w:rsidP="00E63011">
            <w:pPr>
              <w:pStyle w:val="Normal1"/>
              <w:numPr>
                <w:ilvl w:val="0"/>
                <w:numId w:val="4"/>
              </w:numPr>
              <w:spacing w:before="240"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E4443D">
              <w:rPr>
                <w:rFonts w:ascii="Times New Roman" w:eastAsia="Times New Roman" w:hAnsi="Times New Roman" w:cs="Times New Roman"/>
                <w:sz w:val="24"/>
                <w:szCs w:val="24"/>
              </w:rPr>
              <w:t>The hotel has a variety of amenities, such as high-end guest rooms, dining options, event spaces, and fitness centers.</w:t>
            </w:r>
          </w:p>
          <w:p w14:paraId="2715D5D9" w14:textId="77777777" w:rsidR="003004BC" w:rsidRPr="00E4443D" w:rsidRDefault="003004BC" w:rsidP="00E63011">
            <w:pPr>
              <w:pStyle w:val="Normal1"/>
              <w:numPr>
                <w:ilvl w:val="0"/>
                <w:numId w:val="4"/>
              </w:numPr>
              <w:spacing w:before="240"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E4443D">
              <w:rPr>
                <w:rFonts w:ascii="Times New Roman" w:eastAsia="Times New Roman" w:hAnsi="Times New Roman" w:cs="Times New Roman"/>
                <w:sz w:val="24"/>
                <w:szCs w:val="24"/>
              </w:rPr>
              <w:t>A wide variety of skill sets are represented at the Marriott Hotel in Bucharest.</w:t>
            </w:r>
          </w:p>
        </w:tc>
      </w:tr>
    </w:tbl>
    <w:p w14:paraId="6E90CB73" w14:textId="77777777" w:rsidR="003004BC" w:rsidRPr="00F064F9" w:rsidRDefault="003004BC" w:rsidP="003004BC">
      <w:pPr>
        <w:pStyle w:val="Normal1"/>
        <w:spacing w:before="240" w:after="160" w:line="360" w:lineRule="auto"/>
        <w:jc w:val="center"/>
        <w:rPr>
          <w:rFonts w:ascii="Times New Roman" w:eastAsia="Times New Roman" w:hAnsi="Times New Roman" w:cs="Times New Roman"/>
          <w:b/>
          <w:sz w:val="24"/>
          <w:szCs w:val="24"/>
        </w:rPr>
      </w:pPr>
      <w:r w:rsidRPr="00F064F9">
        <w:rPr>
          <w:rFonts w:ascii="Times New Roman" w:eastAsia="Times New Roman" w:hAnsi="Times New Roman" w:cs="Times New Roman"/>
          <w:b/>
          <w:sz w:val="24"/>
          <w:szCs w:val="24"/>
        </w:rPr>
        <w:t>Table 2: Results of TOWS analysis</w:t>
      </w:r>
    </w:p>
    <w:p w14:paraId="43D9E8B2" w14:textId="77777777" w:rsidR="003004BC" w:rsidRDefault="003004BC" w:rsidP="003004BC">
      <w:pPr>
        <w:pStyle w:val="Normal1"/>
        <w:spacing w:before="240" w:after="16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Self-created)</w:t>
      </w:r>
    </w:p>
    <w:p w14:paraId="19C0E07D" w14:textId="292BE2F1" w:rsidR="003004BC" w:rsidRPr="00E4443D" w:rsidRDefault="001706EB" w:rsidP="003004BC">
      <w:pPr>
        <w:pStyle w:val="Normal1"/>
        <w:spacing w:before="240"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004BC" w:rsidRPr="00E4443D">
        <w:rPr>
          <w:rFonts w:ascii="Times New Roman" w:eastAsia="Times New Roman" w:hAnsi="Times New Roman" w:cs="Times New Roman"/>
          <w:sz w:val="24"/>
          <w:szCs w:val="24"/>
        </w:rPr>
        <w:t xml:space="preserve">The results of this TOWS study provide the foundation for an action plan that will help the Marriott Bucharest Hotel improve its efficiency, seize advantageous possibilities, and guard against potentially disastrous ones. </w:t>
      </w:r>
    </w:p>
    <w:p w14:paraId="1770DD80" w14:textId="1B459AE9" w:rsidR="003004BC" w:rsidRPr="00713803" w:rsidRDefault="001706EB" w:rsidP="003004BC">
      <w:pPr>
        <w:pStyle w:val="Normal1"/>
        <w:spacing w:after="160" w:line="360" w:lineRule="auto"/>
        <w:jc w:val="both"/>
        <w:rPr>
          <w:rFonts w:ascii="Times New Roman" w:hAnsi="Times New Roman" w:cs="Times New Roman"/>
          <w:color w:val="000000" w:themeColor="text1"/>
          <w:sz w:val="24"/>
          <w:szCs w:val="24"/>
        </w:rPr>
      </w:pPr>
      <w:r>
        <w:rPr>
          <w:rFonts w:ascii="Times New Roman" w:eastAsia="Times New Roman" w:hAnsi="Times New Roman" w:cs="Times New Roman"/>
          <w:sz w:val="24"/>
          <w:szCs w:val="24"/>
        </w:rPr>
        <w:t xml:space="preserve">         </w:t>
      </w:r>
      <w:r w:rsidR="003004BC" w:rsidRPr="00E4443D">
        <w:rPr>
          <w:rFonts w:ascii="Times New Roman" w:eastAsia="Times New Roman" w:hAnsi="Times New Roman" w:cs="Times New Roman"/>
          <w:sz w:val="24"/>
          <w:szCs w:val="24"/>
        </w:rPr>
        <w:t>The action plan would help to provide recommendations for the further improvement of the hotel’s operations and managerial prospects. In addition, the day-to-day operations of the “Marriott Bucharest Hotel” need to be improved by a thorough evaluation of present procedures, the simplification of redundant tasks, the concentration on excellent client service, the improvement of staff training, the incorporation of technological advances, tracking of efficiency, plus the constant pursuit of excellence</w:t>
      </w:r>
      <w:r w:rsidR="003004BC">
        <w:rPr>
          <w:rFonts w:eastAsia="Times New Roman" w:cs="Times New Roman"/>
          <w:szCs w:val="24"/>
        </w:rPr>
        <w:t xml:space="preserve"> </w:t>
      </w:r>
      <w:r w:rsidR="003004BC" w:rsidRPr="004E00A2">
        <w:rPr>
          <w:rFonts w:ascii="Times New Roman" w:hAnsi="Times New Roman" w:cs="Times New Roman"/>
          <w:color w:val="000000" w:themeColor="text1"/>
          <w:sz w:val="24"/>
          <w:szCs w:val="24"/>
        </w:rPr>
        <w:t>(</w:t>
      </w:r>
      <w:r w:rsidR="003004BC">
        <w:rPr>
          <w:rFonts w:ascii="Times New Roman" w:hAnsi="Times New Roman" w:cs="Times New Roman"/>
          <w:color w:val="000000" w:themeColor="text1"/>
          <w:sz w:val="24"/>
          <w:szCs w:val="24"/>
        </w:rPr>
        <w:t>Nguyen,</w:t>
      </w:r>
      <w:r w:rsidR="003004BC" w:rsidRPr="004E00A2">
        <w:rPr>
          <w:rFonts w:ascii="Times New Roman" w:hAnsi="Times New Roman" w:cs="Times New Roman"/>
          <w:color w:val="000000" w:themeColor="text1"/>
          <w:sz w:val="24"/>
          <w:szCs w:val="24"/>
        </w:rPr>
        <w:t xml:space="preserve"> 2020</w:t>
      </w:r>
      <w:r w:rsidR="003004BC" w:rsidRPr="00E4443D">
        <w:rPr>
          <w:rFonts w:ascii="Times New Roman" w:eastAsia="Times New Roman" w:hAnsi="Times New Roman" w:cs="Times New Roman"/>
          <w:sz w:val="24"/>
          <w:szCs w:val="24"/>
        </w:rPr>
        <w:t>. The hotel's efficiency, client happiness, and future profitability will all improve thanks to the implementation of these procedures.</w:t>
      </w:r>
    </w:p>
    <w:p w14:paraId="5FEE32EB" w14:textId="77777777" w:rsidR="003004BC" w:rsidRPr="00C226D8" w:rsidRDefault="003004BC" w:rsidP="003004BC">
      <w:pPr>
        <w:pStyle w:val="Heading1"/>
        <w:spacing w:after="160"/>
        <w:rPr>
          <w:rFonts w:eastAsia="Times New Roman" w:cs="Times New Roman"/>
        </w:rPr>
      </w:pPr>
      <w:bookmarkStart w:id="13" w:name="_Toc134984806"/>
      <w:r w:rsidRPr="00C226D8">
        <w:rPr>
          <w:rFonts w:eastAsia="Times New Roman" w:cs="Times New Roman"/>
        </w:rPr>
        <w:t>Action plan</w:t>
      </w:r>
      <w:bookmarkEnd w:id="13"/>
    </w:p>
    <w:tbl>
      <w:tblPr>
        <w:tblStyle w:val="MediumGrid3-Accent5"/>
        <w:tblW w:w="9240" w:type="dxa"/>
        <w:tblLayout w:type="fixed"/>
        <w:tblLook w:val="04A0" w:firstRow="1" w:lastRow="0" w:firstColumn="1" w:lastColumn="0" w:noHBand="0" w:noVBand="1"/>
      </w:tblPr>
      <w:tblGrid>
        <w:gridCol w:w="557"/>
        <w:gridCol w:w="1393"/>
        <w:gridCol w:w="2280"/>
        <w:gridCol w:w="1830"/>
        <w:gridCol w:w="930"/>
        <w:gridCol w:w="1320"/>
        <w:gridCol w:w="930"/>
      </w:tblGrid>
      <w:tr w:rsidR="003004BC" w14:paraId="0477E23A" w14:textId="77777777" w:rsidTr="00234C7E">
        <w:trPr>
          <w:cnfStyle w:val="100000000000" w:firstRow="1" w:lastRow="0" w:firstColumn="0" w:lastColumn="0" w:oddVBand="0" w:evenVBand="0" w:oddHBand="0"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557" w:type="dxa"/>
          </w:tcPr>
          <w:p w14:paraId="50243CC8" w14:textId="5A1717A6" w:rsidR="003004BC" w:rsidRPr="00C226D8" w:rsidRDefault="003004BC" w:rsidP="00E63011">
            <w:pPr>
              <w:widowControl w:val="0"/>
              <w:pBdr>
                <w:top w:val="nil"/>
                <w:left w:val="nil"/>
                <w:bottom w:val="nil"/>
                <w:right w:val="nil"/>
                <w:between w:val="nil"/>
              </w:pBdr>
              <w:jc w:val="center"/>
              <w:rPr>
                <w:rFonts w:eastAsia="Times New Roman" w:cs="Times New Roman"/>
                <w:b w:val="0"/>
                <w:i/>
                <w:szCs w:val="24"/>
              </w:rPr>
            </w:pPr>
            <w:r w:rsidRPr="00C226D8">
              <w:rPr>
                <w:rFonts w:eastAsia="Times New Roman" w:cs="Times New Roman"/>
                <w:i/>
                <w:szCs w:val="24"/>
              </w:rPr>
              <w:t>N</w:t>
            </w:r>
            <w:r w:rsidR="00234C7E">
              <w:rPr>
                <w:rFonts w:eastAsia="Times New Roman" w:cs="Times New Roman"/>
                <w:i/>
                <w:szCs w:val="24"/>
              </w:rPr>
              <w:t>o.</w:t>
            </w:r>
          </w:p>
        </w:tc>
        <w:tc>
          <w:tcPr>
            <w:tcW w:w="1393" w:type="dxa"/>
          </w:tcPr>
          <w:p w14:paraId="193CB593" w14:textId="77777777" w:rsidR="003004BC" w:rsidRPr="00C226D8" w:rsidRDefault="003004BC" w:rsidP="00E63011">
            <w:pPr>
              <w:widowControl w:val="0"/>
              <w:pBdr>
                <w:top w:val="nil"/>
                <w:left w:val="nil"/>
                <w:bottom w:val="nil"/>
                <w:right w:val="nil"/>
                <w:between w:val="nil"/>
              </w:pBd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val="0"/>
                <w:i/>
                <w:szCs w:val="24"/>
              </w:rPr>
            </w:pPr>
            <w:r w:rsidRPr="00C226D8">
              <w:rPr>
                <w:rFonts w:eastAsia="Times New Roman" w:cs="Times New Roman"/>
                <w:i/>
                <w:szCs w:val="24"/>
              </w:rPr>
              <w:t xml:space="preserve">Problem </w:t>
            </w:r>
          </w:p>
        </w:tc>
        <w:tc>
          <w:tcPr>
            <w:tcW w:w="2280" w:type="dxa"/>
          </w:tcPr>
          <w:p w14:paraId="490E97FA" w14:textId="77777777" w:rsidR="003004BC" w:rsidRPr="00C226D8" w:rsidRDefault="003004BC" w:rsidP="00E63011">
            <w:pPr>
              <w:widowControl w:val="0"/>
              <w:pBdr>
                <w:top w:val="nil"/>
                <w:left w:val="nil"/>
                <w:bottom w:val="nil"/>
                <w:right w:val="nil"/>
                <w:between w:val="nil"/>
              </w:pBd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val="0"/>
                <w:i/>
                <w:szCs w:val="24"/>
              </w:rPr>
            </w:pPr>
            <w:r w:rsidRPr="00C226D8">
              <w:rPr>
                <w:rFonts w:eastAsia="Times New Roman" w:cs="Times New Roman"/>
                <w:i/>
                <w:szCs w:val="24"/>
              </w:rPr>
              <w:t xml:space="preserve">Solution </w:t>
            </w:r>
          </w:p>
        </w:tc>
        <w:tc>
          <w:tcPr>
            <w:tcW w:w="1830" w:type="dxa"/>
          </w:tcPr>
          <w:p w14:paraId="4FE927EA" w14:textId="77777777" w:rsidR="003004BC" w:rsidRPr="00C226D8" w:rsidRDefault="003004BC" w:rsidP="00E63011">
            <w:pPr>
              <w:widowControl w:val="0"/>
              <w:pBdr>
                <w:top w:val="nil"/>
                <w:left w:val="nil"/>
                <w:bottom w:val="nil"/>
                <w:right w:val="nil"/>
                <w:between w:val="nil"/>
              </w:pBd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val="0"/>
                <w:i/>
                <w:szCs w:val="24"/>
              </w:rPr>
            </w:pPr>
            <w:r w:rsidRPr="00C226D8">
              <w:rPr>
                <w:rFonts w:eastAsia="Times New Roman" w:cs="Times New Roman"/>
                <w:i/>
                <w:szCs w:val="24"/>
              </w:rPr>
              <w:t>Desired Outcome</w:t>
            </w:r>
          </w:p>
        </w:tc>
        <w:tc>
          <w:tcPr>
            <w:tcW w:w="930" w:type="dxa"/>
          </w:tcPr>
          <w:p w14:paraId="3EAD0A88" w14:textId="77777777" w:rsidR="003004BC" w:rsidRPr="00C226D8" w:rsidRDefault="003004BC" w:rsidP="00E63011">
            <w:pPr>
              <w:widowControl w:val="0"/>
              <w:pBdr>
                <w:top w:val="nil"/>
                <w:left w:val="nil"/>
                <w:bottom w:val="nil"/>
                <w:right w:val="nil"/>
                <w:between w:val="nil"/>
              </w:pBd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val="0"/>
                <w:i/>
                <w:szCs w:val="24"/>
              </w:rPr>
            </w:pPr>
            <w:r w:rsidRPr="00C226D8">
              <w:rPr>
                <w:rFonts w:eastAsia="Times New Roman" w:cs="Times New Roman"/>
                <w:i/>
                <w:szCs w:val="24"/>
              </w:rPr>
              <w:t xml:space="preserve">Time Scale </w:t>
            </w:r>
          </w:p>
        </w:tc>
        <w:tc>
          <w:tcPr>
            <w:tcW w:w="1320" w:type="dxa"/>
          </w:tcPr>
          <w:p w14:paraId="0F79EB09" w14:textId="5C89F793" w:rsidR="003004BC" w:rsidRPr="00C226D8" w:rsidRDefault="00234C7E" w:rsidP="00A97208">
            <w:pPr>
              <w:widowControl w:val="0"/>
              <w:pBdr>
                <w:top w:val="nil"/>
                <w:left w:val="nil"/>
                <w:bottom w:val="nil"/>
                <w:right w:val="nil"/>
                <w:between w:val="nil"/>
              </w:pBdr>
              <w:jc w:val="left"/>
              <w:cnfStyle w:val="100000000000" w:firstRow="1" w:lastRow="0" w:firstColumn="0" w:lastColumn="0" w:oddVBand="0" w:evenVBand="0" w:oddHBand="0" w:evenHBand="0" w:firstRowFirstColumn="0" w:firstRowLastColumn="0" w:lastRowFirstColumn="0" w:lastRowLastColumn="0"/>
              <w:rPr>
                <w:rFonts w:eastAsia="Times New Roman" w:cs="Times New Roman"/>
                <w:b w:val="0"/>
                <w:i/>
                <w:szCs w:val="24"/>
              </w:rPr>
            </w:pPr>
            <w:r w:rsidRPr="00C226D8">
              <w:rPr>
                <w:rFonts w:eastAsia="Times New Roman" w:cs="Times New Roman"/>
                <w:i/>
                <w:szCs w:val="24"/>
              </w:rPr>
              <w:t>Comp</w:t>
            </w:r>
            <w:r>
              <w:rPr>
                <w:rFonts w:eastAsia="Times New Roman" w:cs="Times New Roman"/>
                <w:i/>
                <w:szCs w:val="24"/>
              </w:rPr>
              <w:t>l</w:t>
            </w:r>
            <w:r w:rsidRPr="00C226D8">
              <w:rPr>
                <w:rFonts w:eastAsia="Times New Roman" w:cs="Times New Roman"/>
                <w:i/>
                <w:szCs w:val="24"/>
              </w:rPr>
              <w:t>etion</w:t>
            </w:r>
            <w:r w:rsidR="003004BC" w:rsidRPr="00C226D8">
              <w:rPr>
                <w:rFonts w:eastAsia="Times New Roman" w:cs="Times New Roman"/>
                <w:i/>
                <w:szCs w:val="24"/>
              </w:rPr>
              <w:t xml:space="preserve"> Date </w:t>
            </w:r>
          </w:p>
        </w:tc>
        <w:tc>
          <w:tcPr>
            <w:tcW w:w="930" w:type="dxa"/>
          </w:tcPr>
          <w:p w14:paraId="533A73C3" w14:textId="77777777" w:rsidR="003004BC" w:rsidRPr="00C226D8" w:rsidRDefault="003004BC" w:rsidP="00E63011">
            <w:pPr>
              <w:widowControl w:val="0"/>
              <w:pBdr>
                <w:top w:val="nil"/>
                <w:left w:val="nil"/>
                <w:bottom w:val="nil"/>
                <w:right w:val="nil"/>
                <w:between w:val="nil"/>
              </w:pBd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val="0"/>
                <w:i/>
                <w:szCs w:val="24"/>
              </w:rPr>
            </w:pPr>
            <w:r w:rsidRPr="00C226D8">
              <w:rPr>
                <w:rFonts w:eastAsia="Times New Roman" w:cs="Times New Roman"/>
                <w:i/>
                <w:szCs w:val="24"/>
              </w:rPr>
              <w:t xml:space="preserve">Planned </w:t>
            </w:r>
            <w:r w:rsidRPr="00C226D8">
              <w:rPr>
                <w:rFonts w:eastAsia="Times New Roman" w:cs="Times New Roman"/>
                <w:i/>
                <w:szCs w:val="24"/>
              </w:rPr>
              <w:lastRenderedPageBreak/>
              <w:t xml:space="preserve">budget (£) </w:t>
            </w:r>
          </w:p>
        </w:tc>
      </w:tr>
      <w:tr w:rsidR="003004BC" w14:paraId="58BDFCD5" w14:textId="77777777" w:rsidTr="00234C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7" w:type="dxa"/>
          </w:tcPr>
          <w:p w14:paraId="062E6B25" w14:textId="77777777" w:rsidR="003004BC" w:rsidRPr="00C226D8" w:rsidRDefault="003004BC" w:rsidP="00E63011">
            <w:pPr>
              <w:widowControl w:val="0"/>
              <w:pBdr>
                <w:top w:val="nil"/>
                <w:left w:val="nil"/>
                <w:bottom w:val="nil"/>
                <w:right w:val="nil"/>
                <w:between w:val="nil"/>
              </w:pBdr>
              <w:rPr>
                <w:rFonts w:eastAsia="Times New Roman" w:cs="Times New Roman"/>
                <w:szCs w:val="24"/>
              </w:rPr>
            </w:pPr>
            <w:r w:rsidRPr="00C226D8">
              <w:rPr>
                <w:rFonts w:eastAsia="Times New Roman" w:cs="Times New Roman"/>
                <w:szCs w:val="24"/>
              </w:rPr>
              <w:lastRenderedPageBreak/>
              <w:t>1</w:t>
            </w:r>
          </w:p>
        </w:tc>
        <w:tc>
          <w:tcPr>
            <w:tcW w:w="1393" w:type="dxa"/>
          </w:tcPr>
          <w:p w14:paraId="3DD11407" w14:textId="77777777" w:rsidR="003004BC" w:rsidRPr="00C226D8" w:rsidRDefault="003004BC" w:rsidP="00E63011">
            <w:pPr>
              <w:widowControl w:val="0"/>
              <w:pBdr>
                <w:top w:val="nil"/>
                <w:left w:val="nil"/>
                <w:bottom w:val="nil"/>
                <w:right w:val="nil"/>
                <w:between w:val="nil"/>
              </w:pBdr>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C226D8">
              <w:rPr>
                <w:rFonts w:eastAsia="Times New Roman" w:cs="Times New Roman"/>
                <w:szCs w:val="24"/>
              </w:rPr>
              <w:t xml:space="preserve">Toxic environment </w:t>
            </w:r>
          </w:p>
        </w:tc>
        <w:tc>
          <w:tcPr>
            <w:tcW w:w="2280" w:type="dxa"/>
          </w:tcPr>
          <w:p w14:paraId="18FA231E" w14:textId="5D89E46B" w:rsidR="003004BC" w:rsidRPr="00C226D8" w:rsidRDefault="003004BC" w:rsidP="004D58FF">
            <w:pPr>
              <w:widowControl w:val="0"/>
              <w:numPr>
                <w:ilvl w:val="0"/>
                <w:numId w:val="3"/>
              </w:numPr>
              <w:pBdr>
                <w:top w:val="nil"/>
                <w:left w:val="nil"/>
                <w:bottom w:val="nil"/>
                <w:right w:val="nil"/>
                <w:between w:val="nil"/>
              </w:pBdr>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C226D8">
              <w:rPr>
                <w:rFonts w:eastAsia="Times New Roman" w:cs="Times New Roman"/>
                <w:szCs w:val="24"/>
              </w:rPr>
              <w:t xml:space="preserve">To train employees to engage with their co-workers in positive </w:t>
            </w:r>
            <w:r w:rsidR="004D58FF" w:rsidRPr="00C226D8">
              <w:rPr>
                <w:rFonts w:eastAsia="Times New Roman" w:cs="Times New Roman"/>
                <w:szCs w:val="24"/>
              </w:rPr>
              <w:t>ways.</w:t>
            </w:r>
            <w:r w:rsidRPr="00C226D8">
              <w:rPr>
                <w:rFonts w:eastAsia="Times New Roman" w:cs="Times New Roman"/>
                <w:szCs w:val="24"/>
              </w:rPr>
              <w:t xml:space="preserve"> </w:t>
            </w:r>
          </w:p>
          <w:p w14:paraId="4F21EFD1" w14:textId="77777777" w:rsidR="003004BC" w:rsidRPr="00C226D8" w:rsidRDefault="003004BC" w:rsidP="004D58FF">
            <w:pPr>
              <w:widowControl w:val="0"/>
              <w:numPr>
                <w:ilvl w:val="0"/>
                <w:numId w:val="3"/>
              </w:numPr>
              <w:pBdr>
                <w:top w:val="nil"/>
                <w:left w:val="nil"/>
                <w:bottom w:val="nil"/>
                <w:right w:val="nil"/>
                <w:between w:val="nil"/>
              </w:pBdr>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C226D8">
              <w:rPr>
                <w:rFonts w:eastAsia="Times New Roman" w:cs="Times New Roman"/>
                <w:szCs w:val="24"/>
              </w:rPr>
              <w:t xml:space="preserve">To create a safe space for healthy discussions </w:t>
            </w:r>
          </w:p>
        </w:tc>
        <w:tc>
          <w:tcPr>
            <w:tcW w:w="1830" w:type="dxa"/>
          </w:tcPr>
          <w:p w14:paraId="63FA0E6C" w14:textId="6AD1A474" w:rsidR="003004BC" w:rsidRPr="00C226D8" w:rsidRDefault="003004BC" w:rsidP="004D58FF">
            <w:pPr>
              <w:widowControl w:val="0"/>
              <w:pBdr>
                <w:top w:val="nil"/>
                <w:left w:val="nil"/>
                <w:bottom w:val="nil"/>
                <w:right w:val="nil"/>
                <w:between w:val="nil"/>
              </w:pBdr>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C226D8">
              <w:rPr>
                <w:rFonts w:eastAsia="Times New Roman" w:cs="Times New Roman"/>
                <w:szCs w:val="24"/>
              </w:rPr>
              <w:t xml:space="preserve">If the management of Marriott Bucharest </w:t>
            </w:r>
            <w:r w:rsidR="00F653E2">
              <w:rPr>
                <w:rFonts w:eastAsia="Times New Roman" w:cs="Times New Roman"/>
                <w:szCs w:val="24"/>
              </w:rPr>
              <w:t>G</w:t>
            </w:r>
            <w:r w:rsidRPr="00C226D8">
              <w:rPr>
                <w:rFonts w:eastAsia="Times New Roman" w:cs="Times New Roman"/>
                <w:szCs w:val="24"/>
              </w:rPr>
              <w:t xml:space="preserve">rand </w:t>
            </w:r>
            <w:r w:rsidR="00F653E2">
              <w:rPr>
                <w:rFonts w:eastAsia="Times New Roman" w:cs="Times New Roman"/>
                <w:szCs w:val="24"/>
              </w:rPr>
              <w:t>H</w:t>
            </w:r>
            <w:r w:rsidRPr="00C226D8">
              <w:rPr>
                <w:rFonts w:eastAsia="Times New Roman" w:cs="Times New Roman"/>
                <w:szCs w:val="24"/>
              </w:rPr>
              <w:t xml:space="preserve">otel focuses on positive training and development program, it can certainly help achieve a positive and productive environment at the workplace. </w:t>
            </w:r>
          </w:p>
        </w:tc>
        <w:tc>
          <w:tcPr>
            <w:tcW w:w="930" w:type="dxa"/>
          </w:tcPr>
          <w:p w14:paraId="0B083BD9" w14:textId="77777777" w:rsidR="003004BC" w:rsidRPr="00C226D8" w:rsidRDefault="003004BC" w:rsidP="00E63011">
            <w:pPr>
              <w:widowControl w:val="0"/>
              <w:pBdr>
                <w:top w:val="nil"/>
                <w:left w:val="nil"/>
                <w:bottom w:val="nil"/>
                <w:right w:val="nil"/>
                <w:between w:val="nil"/>
              </w:pBdr>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C226D8">
              <w:rPr>
                <w:rFonts w:eastAsia="Times New Roman" w:cs="Times New Roman"/>
                <w:szCs w:val="24"/>
              </w:rPr>
              <w:t xml:space="preserve">Within 3 months </w:t>
            </w:r>
          </w:p>
        </w:tc>
        <w:tc>
          <w:tcPr>
            <w:tcW w:w="1320" w:type="dxa"/>
          </w:tcPr>
          <w:p w14:paraId="55ECBBE9" w14:textId="77777777" w:rsidR="003004BC" w:rsidRPr="00C226D8" w:rsidRDefault="003004BC" w:rsidP="00E63011">
            <w:pPr>
              <w:widowControl w:val="0"/>
              <w:pBdr>
                <w:top w:val="nil"/>
                <w:left w:val="nil"/>
                <w:bottom w:val="nil"/>
                <w:right w:val="nil"/>
                <w:between w:val="nil"/>
              </w:pBdr>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C226D8">
              <w:rPr>
                <w:rFonts w:eastAsia="Times New Roman" w:cs="Times New Roman"/>
                <w:szCs w:val="24"/>
              </w:rPr>
              <w:t>04/08/2023</w:t>
            </w:r>
          </w:p>
        </w:tc>
        <w:tc>
          <w:tcPr>
            <w:tcW w:w="930" w:type="dxa"/>
          </w:tcPr>
          <w:p w14:paraId="75F1CFCE" w14:textId="38234128" w:rsidR="003004BC" w:rsidRPr="00C226D8" w:rsidRDefault="003004BC" w:rsidP="00A97208">
            <w:pPr>
              <w:widowControl w:val="0"/>
              <w:pBdr>
                <w:top w:val="nil"/>
                <w:left w:val="nil"/>
                <w:bottom w:val="nil"/>
                <w:right w:val="nil"/>
                <w:between w:val="nil"/>
              </w:pBdr>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proofErr w:type="spellStart"/>
            <w:r w:rsidRPr="00C226D8">
              <w:rPr>
                <w:rFonts w:eastAsia="Times New Roman" w:cs="Times New Roman"/>
                <w:szCs w:val="24"/>
              </w:rPr>
              <w:t>Aprox</w:t>
            </w:r>
            <w:proofErr w:type="spellEnd"/>
            <w:r w:rsidR="00A97208">
              <w:rPr>
                <w:rFonts w:eastAsia="Times New Roman" w:cs="Times New Roman"/>
                <w:szCs w:val="24"/>
              </w:rPr>
              <w:t xml:space="preserve">. </w:t>
            </w:r>
            <w:r w:rsidRPr="00C226D8">
              <w:rPr>
                <w:rFonts w:eastAsia="Times New Roman" w:cs="Times New Roman"/>
                <w:szCs w:val="24"/>
              </w:rPr>
              <w:t>20,000</w:t>
            </w:r>
          </w:p>
        </w:tc>
      </w:tr>
      <w:tr w:rsidR="003004BC" w14:paraId="3A888171" w14:textId="77777777" w:rsidTr="00234C7E">
        <w:tc>
          <w:tcPr>
            <w:cnfStyle w:val="001000000000" w:firstRow="0" w:lastRow="0" w:firstColumn="1" w:lastColumn="0" w:oddVBand="0" w:evenVBand="0" w:oddHBand="0" w:evenHBand="0" w:firstRowFirstColumn="0" w:firstRowLastColumn="0" w:lastRowFirstColumn="0" w:lastRowLastColumn="0"/>
            <w:tcW w:w="557" w:type="dxa"/>
          </w:tcPr>
          <w:p w14:paraId="0B995FE8" w14:textId="77777777" w:rsidR="003004BC" w:rsidRPr="00C226D8" w:rsidRDefault="003004BC" w:rsidP="00E63011">
            <w:pPr>
              <w:widowControl w:val="0"/>
              <w:pBdr>
                <w:top w:val="nil"/>
                <w:left w:val="nil"/>
                <w:bottom w:val="nil"/>
                <w:right w:val="nil"/>
                <w:between w:val="nil"/>
              </w:pBdr>
              <w:rPr>
                <w:rFonts w:eastAsia="Times New Roman" w:cs="Times New Roman"/>
                <w:szCs w:val="24"/>
              </w:rPr>
            </w:pPr>
            <w:r w:rsidRPr="00C226D8">
              <w:rPr>
                <w:rFonts w:eastAsia="Times New Roman" w:cs="Times New Roman"/>
                <w:szCs w:val="24"/>
              </w:rPr>
              <w:t>2</w:t>
            </w:r>
          </w:p>
        </w:tc>
        <w:tc>
          <w:tcPr>
            <w:tcW w:w="1393" w:type="dxa"/>
          </w:tcPr>
          <w:p w14:paraId="160109AC" w14:textId="77777777" w:rsidR="003004BC" w:rsidRPr="00C226D8" w:rsidRDefault="003004BC" w:rsidP="00582752">
            <w:pPr>
              <w:widowControl w:val="0"/>
              <w:pBdr>
                <w:top w:val="nil"/>
                <w:left w:val="nil"/>
                <w:bottom w:val="nil"/>
                <w:right w:val="nil"/>
                <w:between w:val="nil"/>
              </w:pBdr>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rPr>
            </w:pPr>
            <w:r w:rsidRPr="00C226D8">
              <w:rPr>
                <w:rFonts w:eastAsia="Times New Roman" w:cs="Times New Roman"/>
                <w:szCs w:val="24"/>
              </w:rPr>
              <w:t xml:space="preserve">Unwillingness and unapproachable management </w:t>
            </w:r>
          </w:p>
        </w:tc>
        <w:tc>
          <w:tcPr>
            <w:tcW w:w="2280" w:type="dxa"/>
          </w:tcPr>
          <w:p w14:paraId="40DCBC6A" w14:textId="77777777" w:rsidR="003004BC" w:rsidRPr="00C226D8" w:rsidRDefault="003004BC" w:rsidP="004D58FF">
            <w:pPr>
              <w:widowControl w:val="0"/>
              <w:numPr>
                <w:ilvl w:val="0"/>
                <w:numId w:val="2"/>
              </w:numPr>
              <w:pBdr>
                <w:top w:val="nil"/>
                <w:left w:val="nil"/>
                <w:bottom w:val="nil"/>
                <w:right w:val="nil"/>
                <w:between w:val="nil"/>
              </w:pBdr>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rPr>
            </w:pPr>
            <w:r w:rsidRPr="00C226D8">
              <w:rPr>
                <w:rFonts w:eastAsia="Times New Roman" w:cs="Times New Roman"/>
                <w:szCs w:val="24"/>
              </w:rPr>
              <w:t xml:space="preserve">To ensure active listening </w:t>
            </w:r>
          </w:p>
          <w:p w14:paraId="6F34F96F" w14:textId="7363F8EE" w:rsidR="003004BC" w:rsidRPr="00C226D8" w:rsidRDefault="003004BC" w:rsidP="00A97208">
            <w:pPr>
              <w:widowControl w:val="0"/>
              <w:numPr>
                <w:ilvl w:val="0"/>
                <w:numId w:val="2"/>
              </w:numPr>
              <w:pBdr>
                <w:top w:val="nil"/>
                <w:left w:val="nil"/>
                <w:bottom w:val="nil"/>
                <w:right w:val="nil"/>
                <w:between w:val="nil"/>
              </w:pBdr>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rPr>
            </w:pPr>
            <w:r w:rsidRPr="00C226D8">
              <w:rPr>
                <w:rFonts w:eastAsia="Times New Roman" w:cs="Times New Roman"/>
                <w:szCs w:val="24"/>
              </w:rPr>
              <w:t>To maintain consistency and behavioural feedback</w:t>
            </w:r>
          </w:p>
          <w:p w14:paraId="5E5209BD" w14:textId="079ED527" w:rsidR="003004BC" w:rsidRPr="00C226D8" w:rsidRDefault="003004BC" w:rsidP="00F653E2">
            <w:pPr>
              <w:widowControl w:val="0"/>
              <w:numPr>
                <w:ilvl w:val="0"/>
                <w:numId w:val="2"/>
              </w:numPr>
              <w:pBdr>
                <w:top w:val="nil"/>
                <w:left w:val="nil"/>
                <w:bottom w:val="nil"/>
                <w:right w:val="nil"/>
                <w:between w:val="nil"/>
              </w:pBdr>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rPr>
            </w:pPr>
            <w:r w:rsidRPr="00C226D8">
              <w:rPr>
                <w:rFonts w:eastAsia="Times New Roman" w:cs="Times New Roman"/>
                <w:szCs w:val="24"/>
              </w:rPr>
              <w:t>To manage the self-talk of the management</w:t>
            </w:r>
          </w:p>
        </w:tc>
        <w:tc>
          <w:tcPr>
            <w:tcW w:w="1830" w:type="dxa"/>
          </w:tcPr>
          <w:p w14:paraId="0C4C7F97" w14:textId="77777777" w:rsidR="003004BC" w:rsidRPr="00C226D8" w:rsidRDefault="003004BC" w:rsidP="00A97208">
            <w:pPr>
              <w:widowControl w:val="0"/>
              <w:pBdr>
                <w:top w:val="nil"/>
                <w:left w:val="nil"/>
                <w:bottom w:val="nil"/>
                <w:right w:val="nil"/>
                <w:between w:val="nil"/>
              </w:pBdr>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rPr>
            </w:pPr>
            <w:r w:rsidRPr="00C226D8">
              <w:rPr>
                <w:rFonts w:eastAsia="Times New Roman" w:cs="Times New Roman"/>
                <w:szCs w:val="24"/>
              </w:rPr>
              <w:t xml:space="preserve">The management can develop an understanding of employee behaviour and motivation. </w:t>
            </w:r>
          </w:p>
        </w:tc>
        <w:tc>
          <w:tcPr>
            <w:tcW w:w="930" w:type="dxa"/>
          </w:tcPr>
          <w:p w14:paraId="6DC774DB" w14:textId="0991A1F0" w:rsidR="003004BC" w:rsidRPr="00C226D8" w:rsidRDefault="003004BC" w:rsidP="00A97208">
            <w:pPr>
              <w:widowControl w:val="0"/>
              <w:pBdr>
                <w:top w:val="nil"/>
                <w:left w:val="nil"/>
                <w:bottom w:val="nil"/>
                <w:right w:val="nil"/>
                <w:between w:val="nil"/>
              </w:pBdr>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rPr>
            </w:pPr>
            <w:proofErr w:type="spellStart"/>
            <w:r w:rsidRPr="00C226D8">
              <w:rPr>
                <w:rFonts w:eastAsia="Times New Roman" w:cs="Times New Roman"/>
                <w:szCs w:val="24"/>
              </w:rPr>
              <w:t>Aprox</w:t>
            </w:r>
            <w:proofErr w:type="spellEnd"/>
            <w:r w:rsidR="00A97208">
              <w:rPr>
                <w:rFonts w:eastAsia="Times New Roman" w:cs="Times New Roman"/>
                <w:szCs w:val="24"/>
              </w:rPr>
              <w:t>.</w:t>
            </w:r>
            <w:r w:rsidRPr="00C226D8">
              <w:rPr>
                <w:rFonts w:eastAsia="Times New Roman" w:cs="Times New Roman"/>
                <w:szCs w:val="24"/>
              </w:rPr>
              <w:t xml:space="preserve"> 6 months </w:t>
            </w:r>
          </w:p>
        </w:tc>
        <w:tc>
          <w:tcPr>
            <w:tcW w:w="1320" w:type="dxa"/>
          </w:tcPr>
          <w:p w14:paraId="17DAEDD2" w14:textId="77777777" w:rsidR="003004BC" w:rsidRPr="00C226D8" w:rsidRDefault="003004BC" w:rsidP="00E63011">
            <w:pPr>
              <w:widowControl w:val="0"/>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rFonts w:eastAsia="Times New Roman" w:cs="Times New Roman"/>
                <w:szCs w:val="24"/>
              </w:rPr>
            </w:pPr>
            <w:r w:rsidRPr="00C226D8">
              <w:rPr>
                <w:rFonts w:eastAsia="Times New Roman" w:cs="Times New Roman"/>
                <w:szCs w:val="24"/>
              </w:rPr>
              <w:t>04/02/2024</w:t>
            </w:r>
          </w:p>
        </w:tc>
        <w:tc>
          <w:tcPr>
            <w:tcW w:w="930" w:type="dxa"/>
          </w:tcPr>
          <w:p w14:paraId="44E2594C" w14:textId="77777777" w:rsidR="003004BC" w:rsidRPr="00C226D8" w:rsidRDefault="003004BC" w:rsidP="00A97208">
            <w:pPr>
              <w:widowControl w:val="0"/>
              <w:pBdr>
                <w:top w:val="nil"/>
                <w:left w:val="nil"/>
                <w:bottom w:val="nil"/>
                <w:right w:val="nil"/>
                <w:between w:val="nil"/>
              </w:pBdr>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rPr>
            </w:pPr>
            <w:r w:rsidRPr="00C226D8">
              <w:rPr>
                <w:rFonts w:eastAsia="Times New Roman" w:cs="Times New Roman"/>
                <w:szCs w:val="24"/>
              </w:rPr>
              <w:t>Almost 25,000</w:t>
            </w:r>
          </w:p>
        </w:tc>
      </w:tr>
      <w:tr w:rsidR="003004BC" w14:paraId="361B22B8" w14:textId="77777777" w:rsidTr="00234C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7" w:type="dxa"/>
          </w:tcPr>
          <w:p w14:paraId="21DA94CF" w14:textId="77777777" w:rsidR="003004BC" w:rsidRPr="00C226D8" w:rsidRDefault="003004BC" w:rsidP="00E63011">
            <w:pPr>
              <w:widowControl w:val="0"/>
              <w:pBdr>
                <w:top w:val="nil"/>
                <w:left w:val="nil"/>
                <w:bottom w:val="nil"/>
                <w:right w:val="nil"/>
                <w:between w:val="nil"/>
              </w:pBdr>
              <w:rPr>
                <w:rFonts w:eastAsia="Times New Roman" w:cs="Times New Roman"/>
                <w:szCs w:val="24"/>
              </w:rPr>
            </w:pPr>
            <w:r w:rsidRPr="00C226D8">
              <w:rPr>
                <w:rFonts w:eastAsia="Times New Roman" w:cs="Times New Roman"/>
                <w:szCs w:val="24"/>
              </w:rPr>
              <w:t>3</w:t>
            </w:r>
          </w:p>
        </w:tc>
        <w:tc>
          <w:tcPr>
            <w:tcW w:w="1393" w:type="dxa"/>
          </w:tcPr>
          <w:p w14:paraId="598B8AFC" w14:textId="77777777" w:rsidR="003004BC" w:rsidRPr="00C226D8" w:rsidRDefault="003004BC" w:rsidP="00E63011">
            <w:pPr>
              <w:widowControl w:val="0"/>
              <w:pBdr>
                <w:top w:val="nil"/>
                <w:left w:val="nil"/>
                <w:bottom w:val="nil"/>
                <w:right w:val="nil"/>
                <w:between w:val="nil"/>
              </w:pBdr>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C226D8">
              <w:rPr>
                <w:rFonts w:eastAsia="Times New Roman" w:cs="Times New Roman"/>
                <w:szCs w:val="24"/>
              </w:rPr>
              <w:t xml:space="preserve">Long Hours and lack of </w:t>
            </w:r>
            <w:r w:rsidRPr="00C226D8">
              <w:rPr>
                <w:rFonts w:eastAsia="Times New Roman" w:cs="Times New Roman"/>
                <w:szCs w:val="24"/>
              </w:rPr>
              <w:lastRenderedPageBreak/>
              <w:t xml:space="preserve">work-life balance </w:t>
            </w:r>
          </w:p>
        </w:tc>
        <w:tc>
          <w:tcPr>
            <w:tcW w:w="2280" w:type="dxa"/>
          </w:tcPr>
          <w:p w14:paraId="595FD1D1" w14:textId="77777777" w:rsidR="003004BC" w:rsidRPr="00C226D8" w:rsidRDefault="003004BC" w:rsidP="00582752">
            <w:pPr>
              <w:widowControl w:val="0"/>
              <w:numPr>
                <w:ilvl w:val="0"/>
                <w:numId w:val="1"/>
              </w:numPr>
              <w:pBdr>
                <w:top w:val="nil"/>
                <w:left w:val="nil"/>
                <w:bottom w:val="nil"/>
                <w:right w:val="nil"/>
                <w:between w:val="nil"/>
              </w:pBdr>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C226D8">
              <w:rPr>
                <w:rFonts w:eastAsia="Times New Roman" w:cs="Times New Roman"/>
                <w:szCs w:val="24"/>
              </w:rPr>
              <w:lastRenderedPageBreak/>
              <w:t xml:space="preserve">To hire a greater </w:t>
            </w:r>
            <w:r w:rsidRPr="00C226D8">
              <w:rPr>
                <w:rFonts w:eastAsia="Times New Roman" w:cs="Times New Roman"/>
                <w:szCs w:val="24"/>
              </w:rPr>
              <w:lastRenderedPageBreak/>
              <w:t xml:space="preserve">number of employees for scheduled workload and part of the daily task  </w:t>
            </w:r>
          </w:p>
        </w:tc>
        <w:tc>
          <w:tcPr>
            <w:tcW w:w="1830" w:type="dxa"/>
          </w:tcPr>
          <w:p w14:paraId="4C012AD2" w14:textId="77777777" w:rsidR="003004BC" w:rsidRPr="00C226D8" w:rsidRDefault="003004BC" w:rsidP="00A97208">
            <w:pPr>
              <w:widowControl w:val="0"/>
              <w:pBdr>
                <w:top w:val="nil"/>
                <w:left w:val="nil"/>
                <w:bottom w:val="nil"/>
                <w:right w:val="nil"/>
                <w:between w:val="nil"/>
              </w:pBdr>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C226D8">
              <w:rPr>
                <w:rFonts w:eastAsia="Times New Roman" w:cs="Times New Roman"/>
                <w:szCs w:val="24"/>
              </w:rPr>
              <w:lastRenderedPageBreak/>
              <w:t xml:space="preserve">The HR manager can </w:t>
            </w:r>
            <w:r w:rsidRPr="00C226D8">
              <w:rPr>
                <w:rFonts w:eastAsia="Times New Roman" w:cs="Times New Roman"/>
                <w:szCs w:val="24"/>
              </w:rPr>
              <w:lastRenderedPageBreak/>
              <w:t xml:space="preserve">also get a balanced workplace with a greater number of employees. </w:t>
            </w:r>
          </w:p>
        </w:tc>
        <w:tc>
          <w:tcPr>
            <w:tcW w:w="930" w:type="dxa"/>
          </w:tcPr>
          <w:p w14:paraId="63D4A9B5" w14:textId="77777777" w:rsidR="003004BC" w:rsidRPr="00C226D8" w:rsidRDefault="003004BC" w:rsidP="00A97208">
            <w:pPr>
              <w:widowControl w:val="0"/>
              <w:pBdr>
                <w:top w:val="nil"/>
                <w:left w:val="nil"/>
                <w:bottom w:val="nil"/>
                <w:right w:val="nil"/>
                <w:between w:val="nil"/>
              </w:pBdr>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C226D8">
              <w:rPr>
                <w:rFonts w:eastAsia="Times New Roman" w:cs="Times New Roman"/>
                <w:szCs w:val="24"/>
              </w:rPr>
              <w:lastRenderedPageBreak/>
              <w:t xml:space="preserve">Within 1 year </w:t>
            </w:r>
          </w:p>
        </w:tc>
        <w:tc>
          <w:tcPr>
            <w:tcW w:w="1320" w:type="dxa"/>
          </w:tcPr>
          <w:p w14:paraId="707F6269" w14:textId="77777777" w:rsidR="003004BC" w:rsidRPr="00C226D8" w:rsidRDefault="003004BC" w:rsidP="00E63011">
            <w:pPr>
              <w:widowControl w:val="0"/>
              <w:pBdr>
                <w:top w:val="nil"/>
                <w:left w:val="nil"/>
                <w:bottom w:val="nil"/>
                <w:right w:val="nil"/>
                <w:between w:val="nil"/>
              </w:pBdr>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C226D8">
              <w:rPr>
                <w:rFonts w:eastAsia="Times New Roman" w:cs="Times New Roman"/>
                <w:szCs w:val="24"/>
              </w:rPr>
              <w:t>30/08/2023</w:t>
            </w:r>
          </w:p>
        </w:tc>
        <w:tc>
          <w:tcPr>
            <w:tcW w:w="930" w:type="dxa"/>
          </w:tcPr>
          <w:p w14:paraId="61EF584B" w14:textId="77777777" w:rsidR="003004BC" w:rsidRPr="00C226D8" w:rsidRDefault="003004BC" w:rsidP="00A97208">
            <w:pPr>
              <w:widowControl w:val="0"/>
              <w:pBdr>
                <w:top w:val="nil"/>
                <w:left w:val="nil"/>
                <w:bottom w:val="nil"/>
                <w:right w:val="nil"/>
                <w:between w:val="nil"/>
              </w:pBdr>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C226D8">
              <w:rPr>
                <w:rFonts w:eastAsia="Times New Roman" w:cs="Times New Roman"/>
                <w:szCs w:val="24"/>
              </w:rPr>
              <w:t xml:space="preserve">Not more </w:t>
            </w:r>
            <w:r w:rsidRPr="00C226D8">
              <w:rPr>
                <w:rFonts w:eastAsia="Times New Roman" w:cs="Times New Roman"/>
                <w:szCs w:val="24"/>
              </w:rPr>
              <w:lastRenderedPageBreak/>
              <w:t>than 30,000</w:t>
            </w:r>
          </w:p>
        </w:tc>
      </w:tr>
    </w:tbl>
    <w:p w14:paraId="4A0FAEC8" w14:textId="77777777" w:rsidR="003004BC" w:rsidRPr="00C226D8" w:rsidRDefault="003004BC" w:rsidP="003004BC">
      <w:pPr>
        <w:jc w:val="center"/>
        <w:rPr>
          <w:rFonts w:eastAsia="Times New Roman" w:cs="Times New Roman"/>
          <w:b/>
          <w:bCs/>
          <w:szCs w:val="24"/>
        </w:rPr>
      </w:pPr>
      <w:r>
        <w:rPr>
          <w:rFonts w:eastAsia="Times New Roman" w:cs="Times New Roman"/>
          <w:b/>
          <w:bCs/>
          <w:szCs w:val="24"/>
        </w:rPr>
        <w:lastRenderedPageBreak/>
        <w:t>Table 3</w:t>
      </w:r>
      <w:r w:rsidRPr="00C226D8">
        <w:rPr>
          <w:rFonts w:eastAsia="Times New Roman" w:cs="Times New Roman"/>
          <w:b/>
          <w:bCs/>
          <w:szCs w:val="24"/>
        </w:rPr>
        <w:t>: Action plan</w:t>
      </w:r>
    </w:p>
    <w:p w14:paraId="56B10280" w14:textId="77777777" w:rsidR="003004BC" w:rsidRPr="00C226D8" w:rsidRDefault="003004BC" w:rsidP="003004BC">
      <w:pPr>
        <w:jc w:val="center"/>
        <w:rPr>
          <w:rFonts w:eastAsia="Times New Roman" w:cs="Times New Roman"/>
          <w:szCs w:val="24"/>
        </w:rPr>
      </w:pPr>
      <w:r w:rsidRPr="00C226D8">
        <w:rPr>
          <w:rFonts w:eastAsia="Times New Roman" w:cs="Times New Roman"/>
          <w:szCs w:val="24"/>
        </w:rPr>
        <w:t>(Source: Self-Created)</w:t>
      </w:r>
    </w:p>
    <w:p w14:paraId="5FB9CC27" w14:textId="6276E7AE" w:rsidR="003004BC" w:rsidRDefault="00582752" w:rsidP="003004BC">
      <w:pPr>
        <w:rPr>
          <w:rFonts w:eastAsia="Times New Roman" w:cs="Times New Roman"/>
          <w:szCs w:val="24"/>
        </w:rPr>
      </w:pPr>
      <w:r>
        <w:rPr>
          <w:rFonts w:eastAsia="Times New Roman" w:cs="Times New Roman"/>
          <w:szCs w:val="24"/>
        </w:rPr>
        <w:t xml:space="preserve">         </w:t>
      </w:r>
      <w:r w:rsidR="003004BC" w:rsidRPr="00C226D8">
        <w:rPr>
          <w:rFonts w:eastAsia="Times New Roman" w:cs="Times New Roman"/>
          <w:szCs w:val="24"/>
        </w:rPr>
        <w:t xml:space="preserve">In a workplace of a luxury brand like Marriott, there is a need for financial implications as it is also a park of change management. In relation to introducing change in the F&amp;B department, the company </w:t>
      </w:r>
      <w:proofErr w:type="gramStart"/>
      <w:r w:rsidR="003004BC" w:rsidRPr="00C226D8">
        <w:rPr>
          <w:rFonts w:eastAsia="Times New Roman" w:cs="Times New Roman"/>
          <w:szCs w:val="24"/>
        </w:rPr>
        <w:t>has to</w:t>
      </w:r>
      <w:proofErr w:type="gramEnd"/>
      <w:r w:rsidR="003004BC" w:rsidRPr="00C226D8">
        <w:rPr>
          <w:rFonts w:eastAsia="Times New Roman" w:cs="Times New Roman"/>
          <w:szCs w:val="24"/>
        </w:rPr>
        <w:t xml:space="preserve"> be aware of avoiding toxic environments while ensuring work-life balance. On the other hand, the company </w:t>
      </w:r>
      <w:r w:rsidRPr="00C226D8">
        <w:rPr>
          <w:rFonts w:eastAsia="Times New Roman" w:cs="Times New Roman"/>
          <w:szCs w:val="24"/>
        </w:rPr>
        <w:t>must</w:t>
      </w:r>
      <w:r w:rsidR="003004BC" w:rsidRPr="00C226D8">
        <w:rPr>
          <w:rFonts w:eastAsia="Times New Roman" w:cs="Times New Roman"/>
          <w:szCs w:val="24"/>
        </w:rPr>
        <w:t xml:space="preserve"> invest £20,000 for training and development of employees. With that, it can also help in achieving a positive workplace. On the other hand, the management can improve its understanding regarding willingness to listen to the issues of employees. For that, £25,000 </w:t>
      </w:r>
      <w:r w:rsidRPr="00C226D8">
        <w:rPr>
          <w:rFonts w:eastAsia="Times New Roman" w:cs="Times New Roman"/>
          <w:szCs w:val="24"/>
        </w:rPr>
        <w:t>must</w:t>
      </w:r>
      <w:r w:rsidR="003004BC" w:rsidRPr="00C226D8">
        <w:rPr>
          <w:rFonts w:eastAsia="Times New Roman" w:cs="Times New Roman"/>
          <w:szCs w:val="24"/>
        </w:rPr>
        <w:t xml:space="preserve"> be invested to achieve positive outcomes. 6 months. As the company needs to be improved as soon as possible, offering a work-life balance is highly needed. As per the statement of </w:t>
      </w:r>
      <w:r w:rsidR="003004BC" w:rsidRPr="00C226D8">
        <w:rPr>
          <w:rFonts w:eastAsia="Times New Roman" w:cs="Times New Roman"/>
          <w:szCs w:val="24"/>
          <w:highlight w:val="white"/>
        </w:rPr>
        <w:t xml:space="preserve">Fisman and Sullivan, (2014), work-life balance is most needed for making employees engaged and satisfied in the workplace. </w:t>
      </w:r>
      <w:r w:rsidR="003004BC" w:rsidRPr="00C226D8">
        <w:rPr>
          <w:rFonts w:eastAsia="Times New Roman" w:cs="Times New Roman"/>
          <w:szCs w:val="24"/>
        </w:rPr>
        <w:t xml:space="preserve">Therefore, the company can invest not more than £30,000 in relation to hiring more employees for a balanced work schedule. Therefore, this justified assumption can help in achieving success regarding employee management of Marriott Bucharest Grand Hotel. </w:t>
      </w:r>
    </w:p>
    <w:p w14:paraId="75D9E455" w14:textId="77777777" w:rsidR="003004BC" w:rsidRDefault="003004BC" w:rsidP="003004BC">
      <w:pPr>
        <w:pStyle w:val="Heading1"/>
        <w:spacing w:after="160"/>
      </w:pPr>
      <w:bookmarkStart w:id="14" w:name="_Toc134984807"/>
      <w:r w:rsidRPr="00E4443D">
        <w:t>Recommendations</w:t>
      </w:r>
      <w:bookmarkEnd w:id="14"/>
      <w:r w:rsidRPr="00E4443D">
        <w:t xml:space="preserve"> </w:t>
      </w:r>
    </w:p>
    <w:p w14:paraId="43198DDC" w14:textId="5EBFADCA" w:rsidR="003004BC" w:rsidRPr="00E4443D" w:rsidRDefault="00582752" w:rsidP="003004BC">
      <w:pPr>
        <w:pStyle w:val="Normal1"/>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004BC" w:rsidRPr="00E4443D">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 xml:space="preserve">JW </w:t>
      </w:r>
      <w:r w:rsidR="003004BC" w:rsidRPr="00E4443D">
        <w:rPr>
          <w:rFonts w:ascii="Times New Roman" w:eastAsia="Times New Roman" w:hAnsi="Times New Roman" w:cs="Times New Roman"/>
          <w:sz w:val="24"/>
          <w:szCs w:val="24"/>
        </w:rPr>
        <w:t xml:space="preserve">Marriott Bucharest </w:t>
      </w:r>
      <w:r>
        <w:rPr>
          <w:rFonts w:ascii="Times New Roman" w:eastAsia="Times New Roman" w:hAnsi="Times New Roman" w:cs="Times New Roman"/>
          <w:sz w:val="24"/>
          <w:szCs w:val="24"/>
        </w:rPr>
        <w:t xml:space="preserve">Grand </w:t>
      </w:r>
      <w:r w:rsidR="003004BC" w:rsidRPr="00E4443D">
        <w:rPr>
          <w:rFonts w:ascii="Times New Roman" w:eastAsia="Times New Roman" w:hAnsi="Times New Roman" w:cs="Times New Roman"/>
          <w:sz w:val="24"/>
          <w:szCs w:val="24"/>
        </w:rPr>
        <w:t>Hotel</w:t>
      </w:r>
      <w:r>
        <w:rPr>
          <w:rFonts w:ascii="Times New Roman" w:eastAsia="Times New Roman" w:hAnsi="Times New Roman" w:cs="Times New Roman"/>
          <w:sz w:val="24"/>
          <w:szCs w:val="24"/>
        </w:rPr>
        <w:t xml:space="preserve"> </w:t>
      </w:r>
      <w:r w:rsidRPr="00E4443D">
        <w:rPr>
          <w:rFonts w:ascii="Times New Roman" w:eastAsia="Times New Roman" w:hAnsi="Times New Roman" w:cs="Times New Roman"/>
          <w:sz w:val="24"/>
          <w:szCs w:val="24"/>
        </w:rPr>
        <w:t>must</w:t>
      </w:r>
      <w:r w:rsidR="003004BC" w:rsidRPr="00E4443D">
        <w:rPr>
          <w:rFonts w:ascii="Times New Roman" w:eastAsia="Times New Roman" w:hAnsi="Times New Roman" w:cs="Times New Roman"/>
          <w:sz w:val="24"/>
          <w:szCs w:val="24"/>
        </w:rPr>
        <w:t xml:space="preserve"> strengthen its operations by figuring out what isn't working and fixing it. The hotel's activities may be enhanced by adopting the following procedures:</w:t>
      </w:r>
    </w:p>
    <w:p w14:paraId="466409DD" w14:textId="77777777" w:rsidR="003004BC" w:rsidRPr="00E4443D" w:rsidRDefault="003004BC" w:rsidP="003004BC">
      <w:pPr>
        <w:pStyle w:val="Normal1"/>
        <w:numPr>
          <w:ilvl w:val="0"/>
          <w:numId w:val="8"/>
        </w:numPr>
        <w:spacing w:before="240" w:after="160" w:line="360" w:lineRule="auto"/>
        <w:jc w:val="both"/>
        <w:rPr>
          <w:rFonts w:ascii="Times New Roman" w:eastAsia="Times New Roman" w:hAnsi="Times New Roman" w:cs="Times New Roman"/>
          <w:sz w:val="24"/>
          <w:szCs w:val="24"/>
        </w:rPr>
      </w:pPr>
      <w:r w:rsidRPr="00E4443D">
        <w:rPr>
          <w:rFonts w:ascii="Times New Roman" w:eastAsia="Times New Roman" w:hAnsi="Times New Roman" w:cs="Times New Roman"/>
          <w:b/>
          <w:sz w:val="24"/>
          <w:szCs w:val="24"/>
        </w:rPr>
        <w:t>Conducting a comprehensive review of the present operations</w:t>
      </w:r>
      <w:r w:rsidRPr="00E4443D">
        <w:rPr>
          <w:rFonts w:ascii="Times New Roman" w:eastAsia="Times New Roman" w:hAnsi="Times New Roman" w:cs="Times New Roman"/>
          <w:sz w:val="24"/>
          <w:szCs w:val="24"/>
        </w:rPr>
        <w:t xml:space="preserve">: A comprehensive evaluation of all relevant procedures, methods, and systems is required for this. Customer service, staff development, </w:t>
      </w:r>
      <w:r w:rsidRPr="0030417E">
        <w:rPr>
          <w:rFonts w:ascii="Times New Roman" w:eastAsia="Times New Roman" w:hAnsi="Times New Roman" w:cs="Times New Roman"/>
          <w:sz w:val="24"/>
          <w:szCs w:val="24"/>
          <w:lang w:val="en-GB"/>
        </w:rPr>
        <w:t>fiscal</w:t>
      </w:r>
      <w:r w:rsidRPr="00E4443D">
        <w:rPr>
          <w:rFonts w:ascii="Times New Roman" w:eastAsia="Times New Roman" w:hAnsi="Times New Roman" w:cs="Times New Roman"/>
          <w:sz w:val="24"/>
          <w:szCs w:val="24"/>
        </w:rPr>
        <w:t xml:space="preserve"> oversight, and promotional tactics should all be at the forefront of the audit's scope.</w:t>
      </w:r>
    </w:p>
    <w:p w14:paraId="06DB2E11" w14:textId="77777777" w:rsidR="003004BC" w:rsidRPr="00E4443D" w:rsidRDefault="003004BC" w:rsidP="003004BC">
      <w:pPr>
        <w:pStyle w:val="Normal1"/>
        <w:numPr>
          <w:ilvl w:val="0"/>
          <w:numId w:val="8"/>
        </w:numPr>
        <w:spacing w:after="160" w:line="360" w:lineRule="auto"/>
        <w:jc w:val="both"/>
        <w:rPr>
          <w:rFonts w:ascii="Times New Roman" w:eastAsia="Times New Roman" w:hAnsi="Times New Roman" w:cs="Times New Roman"/>
          <w:sz w:val="24"/>
          <w:szCs w:val="24"/>
        </w:rPr>
      </w:pPr>
      <w:r w:rsidRPr="00E4443D">
        <w:rPr>
          <w:rFonts w:ascii="Times New Roman" w:eastAsia="Times New Roman" w:hAnsi="Times New Roman" w:cs="Times New Roman"/>
          <w:b/>
          <w:sz w:val="24"/>
          <w:szCs w:val="24"/>
        </w:rPr>
        <w:t>Streamline processes:</w:t>
      </w:r>
      <w:r w:rsidRPr="00E4443D">
        <w:rPr>
          <w:rFonts w:ascii="Times New Roman" w:eastAsia="Times New Roman" w:hAnsi="Times New Roman" w:cs="Times New Roman"/>
          <w:sz w:val="24"/>
          <w:szCs w:val="24"/>
        </w:rPr>
        <w:t xml:space="preserve"> The next stage, after problem areas have been identified, involves attempting to optimize operations by doing things like getting rid of </w:t>
      </w:r>
      <w:r w:rsidRPr="00E4443D">
        <w:rPr>
          <w:rFonts w:ascii="Times New Roman" w:eastAsia="Times New Roman" w:hAnsi="Times New Roman" w:cs="Times New Roman"/>
          <w:sz w:val="24"/>
          <w:szCs w:val="24"/>
        </w:rPr>
        <w:lastRenderedPageBreak/>
        <w:t xml:space="preserve">unnecessary steps and making </w:t>
      </w:r>
      <w:r w:rsidRPr="0030417E">
        <w:rPr>
          <w:rFonts w:ascii="Times New Roman" w:eastAsia="Times New Roman" w:hAnsi="Times New Roman" w:cs="Times New Roman"/>
          <w:sz w:val="24"/>
          <w:szCs w:val="24"/>
          <w:lang w:val="en-GB"/>
        </w:rPr>
        <w:t>complicated</w:t>
      </w:r>
      <w:r w:rsidRPr="00E4443D">
        <w:rPr>
          <w:rFonts w:ascii="Times New Roman" w:eastAsia="Times New Roman" w:hAnsi="Times New Roman" w:cs="Times New Roman"/>
          <w:sz w:val="24"/>
          <w:szCs w:val="24"/>
        </w:rPr>
        <w:t xml:space="preserve"> ones easier</w:t>
      </w:r>
      <w:r>
        <w:rPr>
          <w:rFonts w:ascii="Times New Roman" w:eastAsia="Times New Roman" w:hAnsi="Times New Roman" w:cs="Times New Roman"/>
          <w:sz w:val="24"/>
          <w:szCs w:val="24"/>
        </w:rPr>
        <w:t xml:space="preserve"> </w:t>
      </w:r>
      <w:r>
        <w:rPr>
          <w:rFonts w:ascii="Times New Roman" w:hAnsi="Times New Roman" w:cs="Times New Roman"/>
          <w:sz w:val="24"/>
          <w:szCs w:val="24"/>
        </w:rPr>
        <w:t>(O’Mahoney,</w:t>
      </w:r>
      <w:r w:rsidRPr="00322FCE">
        <w:rPr>
          <w:rFonts w:ascii="Times New Roman" w:hAnsi="Times New Roman" w:cs="Times New Roman"/>
          <w:sz w:val="24"/>
          <w:szCs w:val="24"/>
        </w:rPr>
        <w:t xml:space="preserve"> 2021</w:t>
      </w:r>
      <w:r>
        <w:rPr>
          <w:rFonts w:ascii="Times New Roman" w:hAnsi="Times New Roman" w:cs="Times New Roman"/>
          <w:sz w:val="24"/>
          <w:szCs w:val="24"/>
        </w:rPr>
        <w:t>)</w:t>
      </w:r>
      <w:r w:rsidRPr="00E4443D">
        <w:rPr>
          <w:rFonts w:ascii="Times New Roman" w:eastAsia="Times New Roman" w:hAnsi="Times New Roman" w:cs="Times New Roman"/>
          <w:sz w:val="24"/>
          <w:szCs w:val="24"/>
        </w:rPr>
        <w:t>. Automation, using outsourcing, and the implementation of suitable software all fall under this category.</w:t>
      </w:r>
    </w:p>
    <w:p w14:paraId="2183004B" w14:textId="77777777" w:rsidR="003004BC" w:rsidRPr="00E4443D" w:rsidRDefault="003004BC" w:rsidP="003004BC">
      <w:pPr>
        <w:pStyle w:val="Normal1"/>
        <w:numPr>
          <w:ilvl w:val="0"/>
          <w:numId w:val="8"/>
        </w:numPr>
        <w:spacing w:after="160" w:line="360" w:lineRule="auto"/>
        <w:jc w:val="both"/>
        <w:rPr>
          <w:rFonts w:ascii="Times New Roman" w:eastAsia="Times New Roman" w:hAnsi="Times New Roman" w:cs="Times New Roman"/>
          <w:sz w:val="24"/>
          <w:szCs w:val="24"/>
        </w:rPr>
      </w:pPr>
      <w:r w:rsidRPr="00E4443D">
        <w:rPr>
          <w:rFonts w:ascii="Times New Roman" w:eastAsia="Times New Roman" w:hAnsi="Times New Roman" w:cs="Times New Roman"/>
          <w:b/>
          <w:sz w:val="24"/>
          <w:szCs w:val="24"/>
        </w:rPr>
        <w:t>Focusing on customer services</w:t>
      </w:r>
      <w:r w:rsidRPr="00E4443D">
        <w:rPr>
          <w:rFonts w:ascii="Times New Roman" w:eastAsia="Times New Roman" w:hAnsi="Times New Roman" w:cs="Times New Roman"/>
          <w:sz w:val="24"/>
          <w:szCs w:val="24"/>
        </w:rPr>
        <w:t>: The future of a lodging establishment depends on the quality of what it provides to its guests</w:t>
      </w:r>
      <w:r>
        <w:rPr>
          <w:rFonts w:ascii="Times New Roman" w:eastAsia="Times New Roman" w:hAnsi="Times New Roman" w:cs="Times New Roman"/>
          <w:sz w:val="24"/>
          <w:szCs w:val="24"/>
        </w:rPr>
        <w:t xml:space="preserve"> </w:t>
      </w:r>
      <w:r>
        <w:rPr>
          <w:rFonts w:ascii="Times New Roman" w:hAnsi="Times New Roman" w:cs="Times New Roman"/>
          <w:sz w:val="24"/>
          <w:szCs w:val="24"/>
        </w:rPr>
        <w:t xml:space="preserve">(Nae, </w:t>
      </w:r>
      <w:r w:rsidRPr="00322FCE">
        <w:rPr>
          <w:rFonts w:ascii="Times New Roman" w:hAnsi="Times New Roman" w:cs="Times New Roman"/>
          <w:sz w:val="24"/>
          <w:szCs w:val="24"/>
        </w:rPr>
        <w:t>2021</w:t>
      </w:r>
      <w:r>
        <w:rPr>
          <w:rFonts w:ascii="Times New Roman" w:hAnsi="Times New Roman" w:cs="Times New Roman"/>
          <w:sz w:val="24"/>
          <w:szCs w:val="24"/>
        </w:rPr>
        <w:t>)</w:t>
      </w:r>
      <w:r w:rsidRPr="00E4443D">
        <w:rPr>
          <w:rFonts w:ascii="Times New Roman" w:eastAsia="Times New Roman" w:hAnsi="Times New Roman" w:cs="Times New Roman"/>
          <w:sz w:val="24"/>
          <w:szCs w:val="24"/>
        </w:rPr>
        <w:t>. This may be done through educating workers on the importance of putting customers first, responding quickly to guest complaints, and enhancing two-way dialogue with visitors.</w:t>
      </w:r>
    </w:p>
    <w:p w14:paraId="39AF06FA" w14:textId="77777777" w:rsidR="003004BC" w:rsidRPr="00E4443D" w:rsidRDefault="003004BC" w:rsidP="003004BC">
      <w:pPr>
        <w:pStyle w:val="Normal1"/>
        <w:numPr>
          <w:ilvl w:val="0"/>
          <w:numId w:val="8"/>
        </w:numPr>
        <w:spacing w:after="160" w:line="360" w:lineRule="auto"/>
        <w:jc w:val="both"/>
        <w:rPr>
          <w:rFonts w:ascii="Times New Roman" w:eastAsia="Times New Roman" w:hAnsi="Times New Roman" w:cs="Times New Roman"/>
          <w:sz w:val="24"/>
          <w:szCs w:val="24"/>
        </w:rPr>
      </w:pPr>
      <w:r w:rsidRPr="00E4443D">
        <w:rPr>
          <w:rFonts w:ascii="Times New Roman" w:eastAsia="Times New Roman" w:hAnsi="Times New Roman" w:cs="Times New Roman"/>
          <w:b/>
          <w:sz w:val="24"/>
          <w:szCs w:val="24"/>
        </w:rPr>
        <w:t>Improving the training of employees</w:t>
      </w:r>
      <w:r w:rsidRPr="00E4443D">
        <w:rPr>
          <w:rFonts w:ascii="Times New Roman" w:eastAsia="Times New Roman" w:hAnsi="Times New Roman" w:cs="Times New Roman"/>
          <w:sz w:val="24"/>
          <w:szCs w:val="24"/>
        </w:rPr>
        <w:t>: The hotel's bottom line may benefit greatly from funds allocated to staff training. Staff should leave the program with the ability to provide high-quality support as well as the confidence to adapt to a variety of conditions.</w:t>
      </w:r>
    </w:p>
    <w:p w14:paraId="0AAB7479" w14:textId="77777777" w:rsidR="003004BC" w:rsidRPr="00E4443D" w:rsidRDefault="003004BC" w:rsidP="003004BC">
      <w:pPr>
        <w:pStyle w:val="Normal1"/>
        <w:numPr>
          <w:ilvl w:val="0"/>
          <w:numId w:val="8"/>
        </w:numPr>
        <w:spacing w:after="160" w:line="360" w:lineRule="auto"/>
        <w:jc w:val="both"/>
        <w:rPr>
          <w:rFonts w:ascii="Times New Roman" w:eastAsia="Times New Roman" w:hAnsi="Times New Roman" w:cs="Times New Roman"/>
          <w:sz w:val="24"/>
          <w:szCs w:val="24"/>
        </w:rPr>
      </w:pPr>
      <w:r w:rsidRPr="00E4443D">
        <w:rPr>
          <w:rFonts w:ascii="Times New Roman" w:eastAsia="Times New Roman" w:hAnsi="Times New Roman" w:cs="Times New Roman"/>
          <w:b/>
          <w:sz w:val="24"/>
          <w:szCs w:val="24"/>
        </w:rPr>
        <w:t>Implementing technologies</w:t>
      </w:r>
      <w:r w:rsidRPr="00E4443D">
        <w:rPr>
          <w:rFonts w:ascii="Times New Roman" w:eastAsia="Times New Roman" w:hAnsi="Times New Roman" w:cs="Times New Roman"/>
          <w:sz w:val="24"/>
          <w:szCs w:val="24"/>
        </w:rPr>
        <w:t>: The use of technology has the potential to increase productivity and simplify processes. Hotel businesses may benefit from technological investments in areas that include property administration, management of client relationships, and internet booking systems.</w:t>
      </w:r>
    </w:p>
    <w:p w14:paraId="6E9FFCA7" w14:textId="77777777" w:rsidR="003004BC" w:rsidRPr="00E4443D" w:rsidRDefault="003004BC" w:rsidP="003004BC">
      <w:pPr>
        <w:pStyle w:val="Normal1"/>
        <w:numPr>
          <w:ilvl w:val="0"/>
          <w:numId w:val="8"/>
        </w:numPr>
        <w:spacing w:after="160" w:line="360" w:lineRule="auto"/>
        <w:jc w:val="both"/>
        <w:rPr>
          <w:rFonts w:ascii="Times New Roman" w:eastAsia="Times New Roman" w:hAnsi="Times New Roman" w:cs="Times New Roman"/>
          <w:sz w:val="24"/>
          <w:szCs w:val="24"/>
        </w:rPr>
      </w:pPr>
      <w:r w:rsidRPr="00E4443D">
        <w:rPr>
          <w:rFonts w:ascii="Times New Roman" w:eastAsia="Times New Roman" w:hAnsi="Times New Roman" w:cs="Times New Roman"/>
          <w:b/>
          <w:sz w:val="24"/>
          <w:szCs w:val="24"/>
        </w:rPr>
        <w:t>Monitoring performance</w:t>
      </w:r>
      <w:r w:rsidRPr="00E4443D">
        <w:rPr>
          <w:rFonts w:ascii="Times New Roman" w:eastAsia="Times New Roman" w:hAnsi="Times New Roman" w:cs="Times New Roman"/>
          <w:sz w:val="24"/>
          <w:szCs w:val="24"/>
        </w:rPr>
        <w:t>: To guarantee the effectiveness of the modifications made, it is crucial to assess productivity on an ongoing basis. This may be done with the aid of “key performance indicators” (KPIs), which track how well various hotel functions are doing</w:t>
      </w:r>
      <w:r>
        <w:rPr>
          <w:rFonts w:ascii="Times New Roman" w:eastAsia="Times New Roman" w:hAnsi="Times New Roman" w:cs="Times New Roman"/>
          <w:sz w:val="24"/>
          <w:szCs w:val="24"/>
        </w:rPr>
        <w:t xml:space="preserve"> </w:t>
      </w:r>
      <w:r>
        <w:rPr>
          <w:rFonts w:ascii="Times New Roman" w:hAnsi="Times New Roman" w:cs="Times New Roman"/>
          <w:sz w:val="24"/>
          <w:szCs w:val="24"/>
        </w:rPr>
        <w:t>(</w:t>
      </w:r>
      <w:r w:rsidRPr="00322FCE">
        <w:rPr>
          <w:rFonts w:ascii="Times New Roman" w:hAnsi="Times New Roman" w:cs="Times New Roman"/>
          <w:sz w:val="24"/>
          <w:szCs w:val="24"/>
        </w:rPr>
        <w:t>Johnson</w:t>
      </w:r>
      <w:r>
        <w:rPr>
          <w:rFonts w:ascii="Times New Roman" w:hAnsi="Times New Roman" w:cs="Times New Roman"/>
          <w:sz w:val="24"/>
          <w:szCs w:val="24"/>
        </w:rPr>
        <w:t xml:space="preserve"> </w:t>
      </w:r>
      <w:r w:rsidRPr="008E0E1D">
        <w:rPr>
          <w:rFonts w:ascii="Times New Roman" w:hAnsi="Times New Roman" w:cs="Times New Roman"/>
          <w:i/>
          <w:sz w:val="24"/>
          <w:szCs w:val="24"/>
        </w:rPr>
        <w:t>et al.</w:t>
      </w:r>
      <w:r>
        <w:rPr>
          <w:rFonts w:ascii="Times New Roman" w:hAnsi="Times New Roman" w:cs="Times New Roman"/>
          <w:sz w:val="24"/>
          <w:szCs w:val="24"/>
        </w:rPr>
        <w:t xml:space="preserve"> 2020)</w:t>
      </w:r>
      <w:r w:rsidRPr="00E4443D">
        <w:rPr>
          <w:rFonts w:ascii="Times New Roman" w:eastAsia="Times New Roman" w:hAnsi="Times New Roman" w:cs="Times New Roman"/>
          <w:sz w:val="24"/>
          <w:szCs w:val="24"/>
        </w:rPr>
        <w:t>.</w:t>
      </w:r>
    </w:p>
    <w:p w14:paraId="0AAC8370" w14:textId="77777777" w:rsidR="003004BC" w:rsidRPr="00E4443D" w:rsidRDefault="003004BC" w:rsidP="003004BC">
      <w:pPr>
        <w:pStyle w:val="Normal1"/>
        <w:numPr>
          <w:ilvl w:val="0"/>
          <w:numId w:val="8"/>
        </w:numPr>
        <w:spacing w:after="160" w:line="360" w:lineRule="auto"/>
        <w:jc w:val="both"/>
        <w:rPr>
          <w:rFonts w:ascii="Times New Roman" w:eastAsia="Times New Roman" w:hAnsi="Times New Roman" w:cs="Times New Roman"/>
          <w:sz w:val="24"/>
          <w:szCs w:val="24"/>
        </w:rPr>
      </w:pPr>
      <w:r w:rsidRPr="00E4443D">
        <w:rPr>
          <w:rFonts w:ascii="Times New Roman" w:eastAsia="Times New Roman" w:hAnsi="Times New Roman" w:cs="Times New Roman"/>
          <w:b/>
          <w:sz w:val="24"/>
          <w:szCs w:val="24"/>
        </w:rPr>
        <w:t>Continuous improvement</w:t>
      </w:r>
      <w:r w:rsidRPr="00E4443D">
        <w:rPr>
          <w:rFonts w:ascii="Times New Roman" w:eastAsia="Times New Roman" w:hAnsi="Times New Roman" w:cs="Times New Roman"/>
          <w:sz w:val="24"/>
          <w:szCs w:val="24"/>
        </w:rPr>
        <w:t>: There should be a commitment to ongoing development at the hotel, with staff members always looking for ways to better the establishment.</w:t>
      </w:r>
    </w:p>
    <w:p w14:paraId="173B2167" w14:textId="745FE063" w:rsidR="003004BC" w:rsidRPr="00D1314D" w:rsidRDefault="0030417E" w:rsidP="003004BC">
      <w:pPr>
        <w:pStyle w:val="Normal1"/>
        <w:spacing w:before="240" w:after="160"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 xml:space="preserve">         </w:t>
      </w:r>
      <w:r w:rsidR="003004BC" w:rsidRPr="00E4443D">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 xml:space="preserve">JW </w:t>
      </w:r>
      <w:r w:rsidR="003004BC" w:rsidRPr="00E4443D">
        <w:rPr>
          <w:rFonts w:ascii="Times New Roman" w:eastAsia="Times New Roman" w:hAnsi="Times New Roman" w:cs="Times New Roman"/>
          <w:sz w:val="24"/>
          <w:szCs w:val="24"/>
        </w:rPr>
        <w:t>Marriott Bucharest</w:t>
      </w:r>
      <w:r>
        <w:rPr>
          <w:rFonts w:ascii="Times New Roman" w:eastAsia="Times New Roman" w:hAnsi="Times New Roman" w:cs="Times New Roman"/>
          <w:sz w:val="24"/>
          <w:szCs w:val="24"/>
        </w:rPr>
        <w:t xml:space="preserve"> Grand</w:t>
      </w:r>
      <w:r w:rsidR="003004BC" w:rsidRPr="00E4443D">
        <w:rPr>
          <w:rFonts w:ascii="Times New Roman" w:eastAsia="Times New Roman" w:hAnsi="Times New Roman" w:cs="Times New Roman"/>
          <w:sz w:val="24"/>
          <w:szCs w:val="24"/>
        </w:rPr>
        <w:t xml:space="preserve"> Hotel has </w:t>
      </w:r>
      <w:r w:rsidRPr="00E4443D">
        <w:rPr>
          <w:rFonts w:ascii="Times New Roman" w:eastAsia="Times New Roman" w:hAnsi="Times New Roman" w:cs="Times New Roman"/>
          <w:sz w:val="24"/>
          <w:szCs w:val="24"/>
        </w:rPr>
        <w:t>several</w:t>
      </w:r>
      <w:r w:rsidR="003004BC" w:rsidRPr="00E4443D">
        <w:rPr>
          <w:rFonts w:ascii="Times New Roman" w:eastAsia="Times New Roman" w:hAnsi="Times New Roman" w:cs="Times New Roman"/>
          <w:sz w:val="24"/>
          <w:szCs w:val="24"/>
        </w:rPr>
        <w:t xml:space="preserve"> options to solve these concerns and training challenges. The hotel may increase its investment in areas such as staffing, instruction for staff members, internal and external communication, as well as the use of effective procedures and technologies</w:t>
      </w:r>
      <w:r w:rsidR="003004BC">
        <w:rPr>
          <w:rFonts w:ascii="Times New Roman" w:eastAsia="Times New Roman" w:hAnsi="Times New Roman" w:cs="Times New Roman"/>
          <w:sz w:val="24"/>
          <w:szCs w:val="24"/>
        </w:rPr>
        <w:t xml:space="preserve"> </w:t>
      </w:r>
      <w:r w:rsidR="003004BC" w:rsidRPr="004E00A2">
        <w:rPr>
          <w:rFonts w:ascii="Times New Roman" w:hAnsi="Times New Roman" w:cs="Times New Roman"/>
          <w:color w:val="000000" w:themeColor="text1"/>
          <w:sz w:val="24"/>
          <w:szCs w:val="24"/>
        </w:rPr>
        <w:t>(</w:t>
      </w:r>
      <w:r w:rsidR="003004BC">
        <w:rPr>
          <w:rFonts w:ascii="Times New Roman" w:hAnsi="Times New Roman" w:cs="Times New Roman"/>
          <w:color w:val="000000" w:themeColor="text1"/>
          <w:sz w:val="24"/>
          <w:szCs w:val="24"/>
        </w:rPr>
        <w:t xml:space="preserve">Dragan and </w:t>
      </w:r>
      <w:proofErr w:type="spellStart"/>
      <w:r w:rsidR="003004BC">
        <w:rPr>
          <w:rFonts w:ascii="Times New Roman" w:hAnsi="Times New Roman" w:cs="Times New Roman"/>
          <w:color w:val="000000" w:themeColor="text1"/>
          <w:sz w:val="24"/>
          <w:szCs w:val="24"/>
        </w:rPr>
        <w:t>Hirgau</w:t>
      </w:r>
      <w:proofErr w:type="spellEnd"/>
      <w:r w:rsidR="003004BC">
        <w:rPr>
          <w:rFonts w:ascii="Times New Roman" w:hAnsi="Times New Roman" w:cs="Times New Roman"/>
          <w:color w:val="000000" w:themeColor="text1"/>
          <w:sz w:val="24"/>
          <w:szCs w:val="24"/>
        </w:rPr>
        <w:t xml:space="preserve">, </w:t>
      </w:r>
      <w:r w:rsidR="003004BC" w:rsidRPr="004E00A2">
        <w:rPr>
          <w:rFonts w:ascii="Times New Roman" w:hAnsi="Times New Roman" w:cs="Times New Roman"/>
          <w:color w:val="000000" w:themeColor="text1"/>
          <w:sz w:val="24"/>
          <w:szCs w:val="24"/>
        </w:rPr>
        <w:t>2021)</w:t>
      </w:r>
      <w:r w:rsidR="003004BC" w:rsidRPr="00E4443D">
        <w:rPr>
          <w:rFonts w:ascii="Times New Roman" w:eastAsia="Times New Roman" w:hAnsi="Times New Roman" w:cs="Times New Roman"/>
          <w:sz w:val="24"/>
          <w:szCs w:val="24"/>
        </w:rPr>
        <w:t xml:space="preserve">. The hotel may incentivize its personnel by conducting frequent performance reviews that highlight opportunities for growth. Hotel activities, customer happiness, and long-term performance may all be improved by fixing the </w:t>
      </w:r>
      <w:r w:rsidR="008B2223" w:rsidRPr="00E4443D">
        <w:rPr>
          <w:rFonts w:ascii="Times New Roman" w:eastAsia="Times New Roman" w:hAnsi="Times New Roman" w:cs="Times New Roman"/>
          <w:sz w:val="24"/>
          <w:szCs w:val="24"/>
        </w:rPr>
        <w:t>training</w:t>
      </w:r>
      <w:r w:rsidR="003004BC" w:rsidRPr="00E4443D">
        <w:rPr>
          <w:rFonts w:ascii="Times New Roman" w:eastAsia="Times New Roman" w:hAnsi="Times New Roman" w:cs="Times New Roman"/>
          <w:sz w:val="24"/>
          <w:szCs w:val="24"/>
        </w:rPr>
        <w:t xml:space="preserve"> challenges and shortcomings. </w:t>
      </w:r>
      <w:r w:rsidR="003004BC">
        <w:rPr>
          <w:rFonts w:ascii="Times New Roman" w:eastAsia="Times New Roman" w:hAnsi="Times New Roman" w:cs="Times New Roman"/>
          <w:sz w:val="24"/>
          <w:szCs w:val="24"/>
        </w:rPr>
        <w:t xml:space="preserve"> </w:t>
      </w:r>
    </w:p>
    <w:p w14:paraId="527D2B5B" w14:textId="77777777" w:rsidR="003004BC" w:rsidRPr="00ED050F" w:rsidRDefault="003004BC" w:rsidP="003004BC">
      <w:pPr>
        <w:pStyle w:val="Heading1"/>
        <w:spacing w:after="160"/>
      </w:pPr>
      <w:bookmarkStart w:id="15" w:name="_Toc134984808"/>
      <w:r>
        <w:lastRenderedPageBreak/>
        <w:t>Conclusion</w:t>
      </w:r>
      <w:bookmarkEnd w:id="15"/>
      <w:r>
        <w:t xml:space="preserve"> </w:t>
      </w:r>
    </w:p>
    <w:p w14:paraId="26F53214" w14:textId="65045FFD" w:rsidR="003004BC" w:rsidRDefault="008B2223" w:rsidP="003004BC">
      <w:pPr>
        <w:pStyle w:val="Normal1"/>
        <w:spacing w:after="16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3004BC">
        <w:rPr>
          <w:rFonts w:ascii="Times New Roman" w:hAnsi="Times New Roman" w:cs="Times New Roman"/>
          <w:sz w:val="24"/>
          <w:szCs w:val="24"/>
        </w:rPr>
        <w:t xml:space="preserve">The conclusion portion would help to demonstrate the overall findings of the research analysis in a summary so that the whole understanding of the research can be understood in a blink. This section would elaborate on the main discussion of the research analysis about how this research and its variables are tested </w:t>
      </w:r>
      <w:r>
        <w:rPr>
          <w:rFonts w:ascii="Times New Roman" w:hAnsi="Times New Roman" w:cs="Times New Roman"/>
          <w:sz w:val="24"/>
          <w:szCs w:val="24"/>
        </w:rPr>
        <w:t>to</w:t>
      </w:r>
      <w:r w:rsidR="003004BC">
        <w:rPr>
          <w:rFonts w:ascii="Times New Roman" w:hAnsi="Times New Roman" w:cs="Times New Roman"/>
          <w:sz w:val="24"/>
          <w:szCs w:val="24"/>
        </w:rPr>
        <w:t xml:space="preserve"> obtain effective results and to recommend further improvements </w:t>
      </w:r>
      <w:proofErr w:type="gramStart"/>
      <w:r w:rsidR="003004BC">
        <w:rPr>
          <w:rFonts w:ascii="Times New Roman" w:hAnsi="Times New Roman" w:cs="Times New Roman"/>
          <w:sz w:val="24"/>
          <w:szCs w:val="24"/>
        </w:rPr>
        <w:t>in an attempt to</w:t>
      </w:r>
      <w:proofErr w:type="gramEnd"/>
      <w:r w:rsidR="003004BC">
        <w:rPr>
          <w:rFonts w:ascii="Times New Roman" w:hAnsi="Times New Roman" w:cs="Times New Roman"/>
          <w:sz w:val="24"/>
          <w:szCs w:val="24"/>
        </w:rPr>
        <w:t xml:space="preserve"> improve the operations and staff training properly, especially in the Food &amp; Beverages department of the hotel Marriott Bucharest. F&amp;B is an important department for any hotel business and in the case of Marriott Bucharest Hotel; this </w:t>
      </w:r>
      <w:r>
        <w:rPr>
          <w:rFonts w:ascii="Times New Roman" w:hAnsi="Times New Roman" w:cs="Times New Roman"/>
          <w:sz w:val="24"/>
          <w:szCs w:val="24"/>
        </w:rPr>
        <w:t>is</w:t>
      </w:r>
      <w:r w:rsidR="003004BC">
        <w:rPr>
          <w:rFonts w:ascii="Times New Roman" w:hAnsi="Times New Roman" w:cs="Times New Roman"/>
          <w:sz w:val="24"/>
          <w:szCs w:val="24"/>
        </w:rPr>
        <w:t xml:space="preserve"> an important factor for the visitors and local people. Local communities of the hotel are too </w:t>
      </w:r>
      <w:r>
        <w:rPr>
          <w:rFonts w:ascii="Times New Roman" w:hAnsi="Times New Roman" w:cs="Times New Roman"/>
          <w:sz w:val="24"/>
          <w:szCs w:val="24"/>
        </w:rPr>
        <w:t>prone</w:t>
      </w:r>
      <w:r w:rsidR="003004BC">
        <w:rPr>
          <w:rFonts w:ascii="Times New Roman" w:hAnsi="Times New Roman" w:cs="Times New Roman"/>
          <w:sz w:val="24"/>
          <w:szCs w:val="24"/>
        </w:rPr>
        <w:t xml:space="preserve"> to taste the F&amp;B in the hotel as well as sophisticated room services. </w:t>
      </w:r>
    </w:p>
    <w:p w14:paraId="278EF1F3" w14:textId="40618F41" w:rsidR="003004BC" w:rsidRPr="003161B2" w:rsidRDefault="008B2223" w:rsidP="003004BC">
      <w:pPr>
        <w:rPr>
          <w:rFonts w:eastAsia="Times New Roman" w:cs="Times New Roman"/>
          <w:szCs w:val="24"/>
        </w:rPr>
      </w:pPr>
      <w:r>
        <w:rPr>
          <w:rFonts w:cs="Times New Roman"/>
          <w:szCs w:val="24"/>
        </w:rPr>
        <w:t xml:space="preserve">         </w:t>
      </w:r>
      <w:r w:rsidR="003004BC">
        <w:rPr>
          <w:rFonts w:cs="Times New Roman"/>
          <w:szCs w:val="24"/>
        </w:rPr>
        <w:t xml:space="preserve">SWOT, PESTEL, and TOWS analysis are done to find out the internal and external obstacles that might hinder the hotel's operations and services and should be removed immediately. The inefficiencies are pointed out in the main body and analysis portion along with its mitigation strategies to further improve the services to customers. An action plan has also been framed depending on the issues generated during the research of the hotel's services and operations </w:t>
      </w:r>
      <w:proofErr w:type="gramStart"/>
      <w:r w:rsidR="003004BC">
        <w:rPr>
          <w:rFonts w:cs="Times New Roman"/>
          <w:szCs w:val="24"/>
        </w:rPr>
        <w:t>in an attempt to</w:t>
      </w:r>
      <w:proofErr w:type="gramEnd"/>
      <w:r w:rsidR="003004BC">
        <w:rPr>
          <w:rFonts w:cs="Times New Roman"/>
          <w:szCs w:val="24"/>
        </w:rPr>
        <w:t xml:space="preserve"> resolve the problems. Similarly, the recommendations would help to provide a better insight to handle the operational and service gaps that have been addressed in the report which might include effective staff training, focusing on customer services, improving services of F&amp;B supplies, monitoring performance, implementation of the technologies, etc.</w:t>
      </w:r>
    </w:p>
    <w:p w14:paraId="31E4B219" w14:textId="77777777" w:rsidR="003004BC" w:rsidRPr="00C226D8" w:rsidRDefault="003004BC" w:rsidP="003004BC">
      <w:pPr>
        <w:jc w:val="left"/>
        <w:rPr>
          <w:rFonts w:eastAsiaTheme="majorEastAsia" w:cs="Times New Roman"/>
          <w:b/>
          <w:sz w:val="28"/>
          <w:szCs w:val="32"/>
        </w:rPr>
      </w:pPr>
    </w:p>
    <w:p w14:paraId="2D91331D" w14:textId="0FB8A386" w:rsidR="003004BC" w:rsidRPr="00D02E5C" w:rsidRDefault="003004BC" w:rsidP="003004BC">
      <w:pPr>
        <w:pStyle w:val="Heading1"/>
        <w:spacing w:after="160"/>
        <w:rPr>
          <w:rFonts w:cs="Times New Roman"/>
        </w:rPr>
      </w:pPr>
      <w:bookmarkStart w:id="16" w:name="_Toc134984809"/>
      <w:r w:rsidRPr="00D02E5C">
        <w:rPr>
          <w:rFonts w:cs="Times New Roman"/>
        </w:rPr>
        <w:t>References</w:t>
      </w:r>
      <w:bookmarkEnd w:id="16"/>
      <w:r w:rsidR="008B2223">
        <w:rPr>
          <w:rFonts w:cs="Times New Roman"/>
        </w:rPr>
        <w:t>:</w:t>
      </w:r>
    </w:p>
    <w:p w14:paraId="3662A4B2" w14:textId="65F09484" w:rsidR="003004BC" w:rsidRPr="00AE193B" w:rsidRDefault="003004BC" w:rsidP="008B2223">
      <w:pPr>
        <w:pStyle w:val="NormalWeb"/>
        <w:numPr>
          <w:ilvl w:val="0"/>
          <w:numId w:val="9"/>
        </w:numPr>
        <w:spacing w:before="0" w:beforeAutospacing="0" w:after="160" w:afterAutospacing="0" w:line="360" w:lineRule="auto"/>
        <w:jc w:val="both"/>
        <w:rPr>
          <w:color w:val="000000" w:themeColor="text1"/>
          <w:highlight w:val="yellow"/>
        </w:rPr>
      </w:pPr>
      <w:r w:rsidRPr="00D02E5C">
        <w:rPr>
          <w:color w:val="000000" w:themeColor="text1"/>
        </w:rPr>
        <w:t>ACAS (2023).</w:t>
      </w:r>
      <w:r w:rsidRPr="00D02E5C">
        <w:rPr>
          <w:i/>
          <w:iCs/>
          <w:color w:val="000000" w:themeColor="text1"/>
        </w:rPr>
        <w:t xml:space="preserve"> Making working life better for everyone in Britain.</w:t>
      </w:r>
      <w:r w:rsidRPr="00D02E5C">
        <w:rPr>
          <w:color w:val="000000" w:themeColor="text1"/>
        </w:rPr>
        <w:t xml:space="preserve"> </w:t>
      </w:r>
      <w:r w:rsidRPr="00AE193B">
        <w:rPr>
          <w:color w:val="000000" w:themeColor="text1"/>
          <w:highlight w:val="yellow"/>
        </w:rPr>
        <w:t xml:space="preserve">Available at: </w:t>
      </w:r>
      <w:hyperlink r:id="rId15" w:history="1">
        <w:r w:rsidRPr="00AE193B">
          <w:rPr>
            <w:rStyle w:val="Hyperlink"/>
            <w:color w:val="000000" w:themeColor="text1"/>
            <w:highlight w:val="yellow"/>
          </w:rPr>
          <w:t>https://www.acas.org.uk/</w:t>
        </w:r>
      </w:hyperlink>
      <w:r w:rsidRPr="00AE193B">
        <w:rPr>
          <w:color w:val="000000" w:themeColor="text1"/>
          <w:highlight w:val="yellow"/>
        </w:rPr>
        <w:t xml:space="preserve"> [Accessed on 4 May 2023]</w:t>
      </w:r>
      <w:r w:rsidR="00AE193B">
        <w:rPr>
          <w:color w:val="000000" w:themeColor="text1"/>
          <w:highlight w:val="yellow"/>
        </w:rPr>
        <w:t xml:space="preserve"> </w:t>
      </w:r>
      <w:r w:rsidR="004A073E">
        <w:rPr>
          <w:color w:val="000000" w:themeColor="text1"/>
          <w:highlight w:val="yellow"/>
        </w:rPr>
        <w:t xml:space="preserve">AND THIS TO EVERY REFERENCE </w:t>
      </w:r>
    </w:p>
    <w:p w14:paraId="01550D3F" w14:textId="77777777" w:rsidR="003004BC" w:rsidRPr="00D02E5C" w:rsidRDefault="003004BC" w:rsidP="008B2223">
      <w:pPr>
        <w:pStyle w:val="Normal1"/>
        <w:numPr>
          <w:ilvl w:val="0"/>
          <w:numId w:val="9"/>
        </w:numPr>
        <w:spacing w:after="160" w:line="360" w:lineRule="auto"/>
        <w:jc w:val="both"/>
        <w:rPr>
          <w:rFonts w:ascii="Times New Roman" w:hAnsi="Times New Roman" w:cs="Times New Roman"/>
          <w:color w:val="000000" w:themeColor="text1"/>
          <w:sz w:val="24"/>
          <w:szCs w:val="24"/>
        </w:rPr>
      </w:pPr>
      <w:proofErr w:type="spellStart"/>
      <w:r w:rsidRPr="00D02E5C">
        <w:rPr>
          <w:rFonts w:ascii="Times New Roman" w:hAnsi="Times New Roman" w:cs="Times New Roman"/>
          <w:color w:val="000000" w:themeColor="text1"/>
          <w:sz w:val="24"/>
          <w:szCs w:val="24"/>
        </w:rPr>
        <w:t>Alreahi</w:t>
      </w:r>
      <w:proofErr w:type="spellEnd"/>
      <w:r w:rsidRPr="00D02E5C">
        <w:rPr>
          <w:rFonts w:ascii="Times New Roman" w:hAnsi="Times New Roman" w:cs="Times New Roman"/>
          <w:color w:val="000000" w:themeColor="text1"/>
          <w:sz w:val="24"/>
          <w:szCs w:val="24"/>
        </w:rPr>
        <w:t xml:space="preserve">, M., Bujdosó, Z., Kabil, M., </w:t>
      </w:r>
      <w:proofErr w:type="spellStart"/>
      <w:r w:rsidRPr="00D02E5C">
        <w:rPr>
          <w:rFonts w:ascii="Times New Roman" w:hAnsi="Times New Roman" w:cs="Times New Roman"/>
          <w:color w:val="000000" w:themeColor="text1"/>
          <w:sz w:val="24"/>
          <w:szCs w:val="24"/>
        </w:rPr>
        <w:t>Akaak</w:t>
      </w:r>
      <w:proofErr w:type="spellEnd"/>
      <w:r w:rsidRPr="00D02E5C">
        <w:rPr>
          <w:rFonts w:ascii="Times New Roman" w:hAnsi="Times New Roman" w:cs="Times New Roman"/>
          <w:color w:val="000000" w:themeColor="text1"/>
          <w:sz w:val="24"/>
          <w:szCs w:val="24"/>
        </w:rPr>
        <w:t xml:space="preserve">, A., Benkó, K.F., </w:t>
      </w:r>
      <w:proofErr w:type="spellStart"/>
      <w:r w:rsidRPr="00D02E5C">
        <w:rPr>
          <w:rFonts w:ascii="Times New Roman" w:hAnsi="Times New Roman" w:cs="Times New Roman"/>
          <w:color w:val="000000" w:themeColor="text1"/>
          <w:sz w:val="24"/>
          <w:szCs w:val="24"/>
        </w:rPr>
        <w:t>Setioningtyas</w:t>
      </w:r>
      <w:proofErr w:type="spellEnd"/>
      <w:r w:rsidRPr="00D02E5C">
        <w:rPr>
          <w:rFonts w:ascii="Times New Roman" w:hAnsi="Times New Roman" w:cs="Times New Roman"/>
          <w:color w:val="000000" w:themeColor="text1"/>
          <w:sz w:val="24"/>
          <w:szCs w:val="24"/>
        </w:rPr>
        <w:t xml:space="preserve">, W.P. and Dávid, L.D., 2023. </w:t>
      </w:r>
      <w:r w:rsidRPr="00AE193B">
        <w:rPr>
          <w:rFonts w:ascii="Times New Roman" w:hAnsi="Times New Roman" w:cs="Times New Roman"/>
          <w:i/>
          <w:iCs/>
          <w:color w:val="000000" w:themeColor="text1"/>
          <w:sz w:val="24"/>
          <w:szCs w:val="24"/>
        </w:rPr>
        <w:t>Green Human Resources Management in the Hotel Industry: A Systematic Review. Sustainability,</w:t>
      </w:r>
      <w:r w:rsidRPr="00D02E5C">
        <w:rPr>
          <w:rFonts w:ascii="Times New Roman" w:hAnsi="Times New Roman" w:cs="Times New Roman"/>
          <w:color w:val="000000" w:themeColor="text1"/>
          <w:sz w:val="24"/>
          <w:szCs w:val="24"/>
        </w:rPr>
        <w:t xml:space="preserve"> 15(1), p.99. </w:t>
      </w:r>
      <w:hyperlink r:id="rId16" w:history="1">
        <w:r w:rsidRPr="00D02E5C">
          <w:rPr>
            <w:rStyle w:val="Hyperlink"/>
            <w:rFonts w:ascii="Times New Roman" w:hAnsi="Times New Roman" w:cs="Times New Roman"/>
            <w:color w:val="000000" w:themeColor="text1"/>
            <w:sz w:val="24"/>
            <w:szCs w:val="24"/>
          </w:rPr>
          <w:t>https://www.mdpi.com/2021694</w:t>
        </w:r>
      </w:hyperlink>
      <w:r w:rsidRPr="00D02E5C">
        <w:rPr>
          <w:rFonts w:ascii="Times New Roman" w:hAnsi="Times New Roman" w:cs="Times New Roman"/>
          <w:color w:val="000000" w:themeColor="text1"/>
          <w:sz w:val="24"/>
          <w:szCs w:val="24"/>
        </w:rPr>
        <w:t xml:space="preserve"> </w:t>
      </w:r>
    </w:p>
    <w:p w14:paraId="36E9CF6D" w14:textId="45E765F7" w:rsidR="003004BC" w:rsidRPr="00D02E5C" w:rsidRDefault="003004BC" w:rsidP="008B2223">
      <w:pPr>
        <w:pStyle w:val="NormalWeb"/>
        <w:numPr>
          <w:ilvl w:val="0"/>
          <w:numId w:val="9"/>
        </w:numPr>
        <w:spacing w:before="0" w:beforeAutospacing="0" w:after="160" w:afterAutospacing="0" w:line="360" w:lineRule="auto"/>
        <w:jc w:val="both"/>
        <w:rPr>
          <w:color w:val="000000" w:themeColor="text1"/>
        </w:rPr>
      </w:pPr>
      <w:r w:rsidRPr="00D02E5C">
        <w:rPr>
          <w:color w:val="000000" w:themeColor="text1"/>
        </w:rPr>
        <w:t xml:space="preserve">Alzoubi, H.M., Vij, M., Vij, A. and </w:t>
      </w:r>
      <w:proofErr w:type="spellStart"/>
      <w:r w:rsidRPr="00D02E5C">
        <w:rPr>
          <w:color w:val="000000" w:themeColor="text1"/>
        </w:rPr>
        <w:t>Hanaysha</w:t>
      </w:r>
      <w:proofErr w:type="spellEnd"/>
      <w:r w:rsidRPr="00D02E5C">
        <w:rPr>
          <w:color w:val="000000" w:themeColor="text1"/>
        </w:rPr>
        <w:t xml:space="preserve">, J.R., 2021. </w:t>
      </w:r>
      <w:r w:rsidRPr="00AE193B">
        <w:rPr>
          <w:i/>
          <w:iCs/>
          <w:color w:val="000000" w:themeColor="text1"/>
        </w:rPr>
        <w:t xml:space="preserve">What leads guests to satisfaction and loyalty in UAE five-star hotels? AHP analysis to service quality </w:t>
      </w:r>
      <w:r w:rsidRPr="00AE193B">
        <w:rPr>
          <w:i/>
          <w:iCs/>
          <w:color w:val="000000" w:themeColor="text1"/>
        </w:rPr>
        <w:lastRenderedPageBreak/>
        <w:t xml:space="preserve">dimensions. </w:t>
      </w:r>
      <w:r w:rsidR="00771BAC" w:rsidRPr="00AE193B">
        <w:rPr>
          <w:i/>
          <w:iCs/>
          <w:color w:val="000000" w:themeColor="text1"/>
        </w:rPr>
        <w:t xml:space="preserve">Enlightening </w:t>
      </w:r>
      <w:r w:rsidR="00C045CB" w:rsidRPr="00AE193B">
        <w:rPr>
          <w:i/>
          <w:iCs/>
          <w:color w:val="000000" w:themeColor="text1"/>
        </w:rPr>
        <w:t>Tourism</w:t>
      </w:r>
      <w:r w:rsidR="00C045CB">
        <w:rPr>
          <w:color w:val="000000" w:themeColor="text1"/>
        </w:rPr>
        <w:t xml:space="preserve">. A </w:t>
      </w:r>
      <w:r w:rsidR="00AE193B">
        <w:rPr>
          <w:color w:val="000000" w:themeColor="text1"/>
        </w:rPr>
        <w:t>Path making Journal</w:t>
      </w:r>
      <w:r w:rsidRPr="00D02E5C">
        <w:rPr>
          <w:color w:val="000000" w:themeColor="text1"/>
        </w:rPr>
        <w:t xml:space="preserve">, 11(1), pp.102-135. </w:t>
      </w:r>
      <w:hyperlink r:id="rId17" w:history="1">
        <w:r w:rsidRPr="00D02E5C">
          <w:rPr>
            <w:rStyle w:val="Hyperlink"/>
            <w:color w:val="000000" w:themeColor="text1"/>
          </w:rPr>
          <w:t>http://uhu.es/publicaciones/ojs/index.php/et/article/download/5056/4418</w:t>
        </w:r>
      </w:hyperlink>
      <w:r w:rsidRPr="00D02E5C">
        <w:rPr>
          <w:color w:val="000000" w:themeColor="text1"/>
        </w:rPr>
        <w:t xml:space="preserve"> </w:t>
      </w:r>
    </w:p>
    <w:p w14:paraId="42C76283" w14:textId="77777777" w:rsidR="003004BC" w:rsidRPr="00D02E5C" w:rsidRDefault="003004BC" w:rsidP="008B2223">
      <w:pPr>
        <w:pStyle w:val="NormalWeb"/>
        <w:numPr>
          <w:ilvl w:val="0"/>
          <w:numId w:val="9"/>
        </w:numPr>
        <w:spacing w:before="0" w:beforeAutospacing="0" w:after="160" w:afterAutospacing="0" w:line="360" w:lineRule="auto"/>
        <w:jc w:val="both"/>
        <w:rPr>
          <w:color w:val="000000" w:themeColor="text1"/>
        </w:rPr>
      </w:pPr>
      <w:r w:rsidRPr="00D02E5C">
        <w:rPr>
          <w:color w:val="000000" w:themeColor="text1"/>
        </w:rPr>
        <w:t xml:space="preserve">Annual Report (2022). </w:t>
      </w:r>
      <w:r w:rsidRPr="00D02E5C">
        <w:rPr>
          <w:i/>
          <w:iCs/>
          <w:color w:val="000000" w:themeColor="text1"/>
        </w:rPr>
        <w:t>Marriott International.</w:t>
      </w:r>
      <w:r w:rsidRPr="00D02E5C">
        <w:rPr>
          <w:color w:val="000000" w:themeColor="text1"/>
        </w:rPr>
        <w:t xml:space="preserve"> Available at: </w:t>
      </w:r>
      <w:hyperlink r:id="rId18" w:history="1">
        <w:r w:rsidRPr="00D02E5C">
          <w:rPr>
            <w:rStyle w:val="Hyperlink"/>
            <w:color w:val="000000" w:themeColor="text1"/>
          </w:rPr>
          <w:t>https://marriott.gcs-web.com/static-files/b82978a6-9d28-4e38-9855-fc4ae2cebe11</w:t>
        </w:r>
      </w:hyperlink>
      <w:r w:rsidRPr="00D02E5C">
        <w:rPr>
          <w:color w:val="000000" w:themeColor="text1"/>
        </w:rPr>
        <w:t xml:space="preserve"> [Accessed on 4 May 2023]</w:t>
      </w:r>
    </w:p>
    <w:p w14:paraId="761B1FB1" w14:textId="77777777" w:rsidR="003004BC" w:rsidRPr="00D02E5C" w:rsidRDefault="003004BC" w:rsidP="008B2223">
      <w:pPr>
        <w:pStyle w:val="Normal1"/>
        <w:numPr>
          <w:ilvl w:val="0"/>
          <w:numId w:val="9"/>
        </w:numPr>
        <w:spacing w:after="160" w:line="360" w:lineRule="auto"/>
        <w:jc w:val="both"/>
        <w:rPr>
          <w:rFonts w:ascii="Times New Roman" w:hAnsi="Times New Roman" w:cs="Times New Roman"/>
          <w:color w:val="000000" w:themeColor="text1"/>
          <w:sz w:val="24"/>
          <w:szCs w:val="24"/>
        </w:rPr>
      </w:pPr>
      <w:proofErr w:type="spellStart"/>
      <w:r w:rsidRPr="00D02E5C">
        <w:rPr>
          <w:rFonts w:ascii="Times New Roman" w:hAnsi="Times New Roman" w:cs="Times New Roman"/>
          <w:color w:val="000000" w:themeColor="text1"/>
          <w:sz w:val="24"/>
          <w:szCs w:val="24"/>
        </w:rPr>
        <w:t>Astawa</w:t>
      </w:r>
      <w:proofErr w:type="spellEnd"/>
      <w:r w:rsidRPr="00D02E5C">
        <w:rPr>
          <w:rFonts w:ascii="Times New Roman" w:hAnsi="Times New Roman" w:cs="Times New Roman"/>
          <w:color w:val="000000" w:themeColor="text1"/>
          <w:sz w:val="24"/>
          <w:szCs w:val="24"/>
        </w:rPr>
        <w:t xml:space="preserve">, I.K., </w:t>
      </w:r>
      <w:proofErr w:type="spellStart"/>
      <w:r w:rsidRPr="00D02E5C">
        <w:rPr>
          <w:rFonts w:ascii="Times New Roman" w:hAnsi="Times New Roman" w:cs="Times New Roman"/>
          <w:color w:val="000000" w:themeColor="text1"/>
          <w:sz w:val="24"/>
          <w:szCs w:val="24"/>
        </w:rPr>
        <w:t>Budarma</w:t>
      </w:r>
      <w:proofErr w:type="spellEnd"/>
      <w:r w:rsidRPr="00D02E5C">
        <w:rPr>
          <w:rFonts w:ascii="Times New Roman" w:hAnsi="Times New Roman" w:cs="Times New Roman"/>
          <w:color w:val="000000" w:themeColor="text1"/>
          <w:sz w:val="24"/>
          <w:szCs w:val="24"/>
        </w:rPr>
        <w:t xml:space="preserve">, I.K., </w:t>
      </w:r>
      <w:proofErr w:type="spellStart"/>
      <w:r w:rsidRPr="00D02E5C">
        <w:rPr>
          <w:rFonts w:ascii="Times New Roman" w:hAnsi="Times New Roman" w:cs="Times New Roman"/>
          <w:color w:val="000000" w:themeColor="text1"/>
          <w:sz w:val="24"/>
          <w:szCs w:val="24"/>
        </w:rPr>
        <w:t>Widhari</w:t>
      </w:r>
      <w:proofErr w:type="spellEnd"/>
      <w:r w:rsidRPr="00D02E5C">
        <w:rPr>
          <w:rFonts w:ascii="Times New Roman" w:hAnsi="Times New Roman" w:cs="Times New Roman"/>
          <w:color w:val="000000" w:themeColor="text1"/>
          <w:sz w:val="24"/>
          <w:szCs w:val="24"/>
        </w:rPr>
        <w:t xml:space="preserve">, C.I.S. and </w:t>
      </w:r>
      <w:proofErr w:type="spellStart"/>
      <w:r w:rsidRPr="00D02E5C">
        <w:rPr>
          <w:rFonts w:ascii="Times New Roman" w:hAnsi="Times New Roman" w:cs="Times New Roman"/>
          <w:color w:val="000000" w:themeColor="text1"/>
          <w:sz w:val="24"/>
          <w:szCs w:val="24"/>
        </w:rPr>
        <w:t>Suardani</w:t>
      </w:r>
      <w:proofErr w:type="spellEnd"/>
      <w:r w:rsidRPr="00D02E5C">
        <w:rPr>
          <w:rFonts w:ascii="Times New Roman" w:hAnsi="Times New Roman" w:cs="Times New Roman"/>
          <w:color w:val="000000" w:themeColor="text1"/>
          <w:sz w:val="24"/>
          <w:szCs w:val="24"/>
        </w:rPr>
        <w:t xml:space="preserve">, A.A.P., 2019, November. </w:t>
      </w:r>
      <w:r w:rsidRPr="00771BAC">
        <w:rPr>
          <w:rFonts w:ascii="Times New Roman" w:hAnsi="Times New Roman" w:cs="Times New Roman"/>
          <w:i/>
          <w:iCs/>
          <w:color w:val="000000" w:themeColor="text1"/>
          <w:sz w:val="24"/>
          <w:szCs w:val="24"/>
        </w:rPr>
        <w:t xml:space="preserve">The Practice of Green Hospitality at the Operational Level (a Case of 5-Star Hotel in Bali). In International Conference on Social Science 2019 (ICSS 2019) </w:t>
      </w:r>
      <w:r w:rsidRPr="00D02E5C">
        <w:rPr>
          <w:rFonts w:ascii="Times New Roman" w:hAnsi="Times New Roman" w:cs="Times New Roman"/>
          <w:color w:val="000000" w:themeColor="text1"/>
          <w:sz w:val="24"/>
          <w:szCs w:val="24"/>
        </w:rPr>
        <w:t xml:space="preserve">(pp. 1174-1179). Atlantis Press. </w:t>
      </w:r>
      <w:hyperlink r:id="rId19" w:history="1">
        <w:r w:rsidRPr="00D02E5C">
          <w:rPr>
            <w:rStyle w:val="Hyperlink"/>
            <w:rFonts w:ascii="Times New Roman" w:hAnsi="Times New Roman" w:cs="Times New Roman"/>
            <w:color w:val="000000" w:themeColor="text1"/>
            <w:sz w:val="24"/>
            <w:szCs w:val="24"/>
          </w:rPr>
          <w:t>https://www.atlantis-press.com/article/125926925.pdf</w:t>
        </w:r>
      </w:hyperlink>
      <w:r w:rsidRPr="00D02E5C">
        <w:rPr>
          <w:rFonts w:ascii="Times New Roman" w:hAnsi="Times New Roman" w:cs="Times New Roman"/>
          <w:color w:val="000000" w:themeColor="text1"/>
          <w:sz w:val="24"/>
          <w:szCs w:val="24"/>
        </w:rPr>
        <w:t xml:space="preserve"> </w:t>
      </w:r>
    </w:p>
    <w:p w14:paraId="099BBCEB" w14:textId="77777777" w:rsidR="003004BC" w:rsidRPr="00D02E5C" w:rsidRDefault="003004BC" w:rsidP="008B2223">
      <w:pPr>
        <w:pStyle w:val="Normal1"/>
        <w:numPr>
          <w:ilvl w:val="0"/>
          <w:numId w:val="9"/>
        </w:numPr>
        <w:spacing w:after="160" w:line="360" w:lineRule="auto"/>
        <w:jc w:val="both"/>
        <w:rPr>
          <w:rFonts w:ascii="Times New Roman" w:hAnsi="Times New Roman" w:cs="Times New Roman"/>
          <w:color w:val="000000" w:themeColor="text1"/>
          <w:sz w:val="24"/>
          <w:szCs w:val="24"/>
        </w:rPr>
      </w:pPr>
      <w:r w:rsidRPr="00D02E5C">
        <w:rPr>
          <w:rFonts w:ascii="Times New Roman" w:hAnsi="Times New Roman" w:cs="Times New Roman"/>
          <w:color w:val="000000" w:themeColor="text1"/>
          <w:sz w:val="24"/>
          <w:szCs w:val="24"/>
        </w:rPr>
        <w:t>Baicu, C.G., Oehler-</w:t>
      </w:r>
      <w:proofErr w:type="spellStart"/>
      <w:r w:rsidRPr="00D02E5C">
        <w:rPr>
          <w:rFonts w:ascii="Times New Roman" w:hAnsi="Times New Roman" w:cs="Times New Roman"/>
          <w:color w:val="000000" w:themeColor="text1"/>
          <w:sz w:val="24"/>
          <w:szCs w:val="24"/>
        </w:rPr>
        <w:t>Sincai</w:t>
      </w:r>
      <w:proofErr w:type="spellEnd"/>
      <w:r w:rsidRPr="00D02E5C">
        <w:rPr>
          <w:rFonts w:ascii="Times New Roman" w:hAnsi="Times New Roman" w:cs="Times New Roman"/>
          <w:color w:val="000000" w:themeColor="text1"/>
          <w:sz w:val="24"/>
          <w:szCs w:val="24"/>
        </w:rPr>
        <w:t xml:space="preserve">, I.M. and Popescu, D., 2019. Bioeconomy and Social Responsibility in The Sustainable Hotel Industry. </w:t>
      </w:r>
      <w:proofErr w:type="spellStart"/>
      <w:r w:rsidRPr="00D02E5C">
        <w:rPr>
          <w:rFonts w:ascii="Times New Roman" w:hAnsi="Times New Roman" w:cs="Times New Roman"/>
          <w:color w:val="000000" w:themeColor="text1"/>
          <w:sz w:val="24"/>
          <w:szCs w:val="24"/>
        </w:rPr>
        <w:t>Amfiteatru</w:t>
      </w:r>
      <w:proofErr w:type="spellEnd"/>
      <w:r w:rsidRPr="00D02E5C">
        <w:rPr>
          <w:rFonts w:ascii="Times New Roman" w:hAnsi="Times New Roman" w:cs="Times New Roman"/>
          <w:color w:val="000000" w:themeColor="text1"/>
          <w:sz w:val="24"/>
          <w:szCs w:val="24"/>
        </w:rPr>
        <w:t xml:space="preserve"> Economic, 21(52), pp.639-653. </w:t>
      </w:r>
      <w:hyperlink r:id="rId20" w:anchor="page=145" w:history="1">
        <w:r w:rsidRPr="00D02E5C">
          <w:rPr>
            <w:rStyle w:val="Hyperlink"/>
            <w:rFonts w:ascii="Times New Roman" w:hAnsi="Times New Roman" w:cs="Times New Roman"/>
            <w:color w:val="000000" w:themeColor="text1"/>
            <w:sz w:val="24"/>
            <w:szCs w:val="24"/>
          </w:rPr>
          <w:t>https://www.amfiteatrueconomic.ro/temp/Journal_no_52.pdf#page=145</w:t>
        </w:r>
      </w:hyperlink>
      <w:r w:rsidRPr="00D02E5C">
        <w:rPr>
          <w:rFonts w:ascii="Times New Roman" w:hAnsi="Times New Roman" w:cs="Times New Roman"/>
          <w:color w:val="000000" w:themeColor="text1"/>
          <w:sz w:val="24"/>
          <w:szCs w:val="24"/>
        </w:rPr>
        <w:t xml:space="preserve"> </w:t>
      </w:r>
    </w:p>
    <w:p w14:paraId="36AB4156" w14:textId="77777777" w:rsidR="003004BC" w:rsidRPr="00D02E5C" w:rsidRDefault="003004BC" w:rsidP="008B2223">
      <w:pPr>
        <w:pStyle w:val="NormalWeb"/>
        <w:numPr>
          <w:ilvl w:val="0"/>
          <w:numId w:val="9"/>
        </w:numPr>
        <w:spacing w:before="0" w:beforeAutospacing="0" w:after="160" w:afterAutospacing="0" w:line="360" w:lineRule="auto"/>
        <w:jc w:val="both"/>
        <w:rPr>
          <w:color w:val="000000" w:themeColor="text1"/>
        </w:rPr>
      </w:pPr>
      <w:proofErr w:type="spellStart"/>
      <w:r w:rsidRPr="00D02E5C">
        <w:rPr>
          <w:color w:val="000000" w:themeColor="text1"/>
          <w:shd w:val="clear" w:color="auto" w:fill="FFFFFF"/>
        </w:rPr>
        <w:t>Băneș</w:t>
      </w:r>
      <w:proofErr w:type="spellEnd"/>
      <w:r w:rsidRPr="00D02E5C">
        <w:rPr>
          <w:color w:val="000000" w:themeColor="text1"/>
          <w:shd w:val="clear" w:color="auto" w:fill="FFFFFF"/>
        </w:rPr>
        <w:t xml:space="preserve">, A., </w:t>
      </w:r>
      <w:proofErr w:type="spellStart"/>
      <w:r w:rsidRPr="00D02E5C">
        <w:rPr>
          <w:color w:val="000000" w:themeColor="text1"/>
          <w:shd w:val="clear" w:color="auto" w:fill="FFFFFF"/>
        </w:rPr>
        <w:t>Raicov</w:t>
      </w:r>
      <w:proofErr w:type="spellEnd"/>
      <w:r w:rsidRPr="00D02E5C">
        <w:rPr>
          <w:color w:val="000000" w:themeColor="text1"/>
          <w:shd w:val="clear" w:color="auto" w:fill="FFFFFF"/>
        </w:rPr>
        <w:t xml:space="preserve">, M., &amp; IOSIM IASMINA, O. M. D. (2018). </w:t>
      </w:r>
      <w:r w:rsidRPr="00771BAC">
        <w:rPr>
          <w:i/>
          <w:iCs/>
          <w:color w:val="000000" w:themeColor="text1"/>
          <w:shd w:val="clear" w:color="auto" w:fill="FFFFFF"/>
        </w:rPr>
        <w:t>Study on investments in</w:t>
      </w:r>
      <w:r w:rsidRPr="00D02E5C">
        <w:rPr>
          <w:color w:val="000000" w:themeColor="text1"/>
          <w:shd w:val="clear" w:color="auto" w:fill="FFFFFF"/>
        </w:rPr>
        <w:t xml:space="preserve"> hotel and restaurant industry in Romania. In </w:t>
      </w:r>
      <w:r w:rsidRPr="00D02E5C">
        <w:rPr>
          <w:i/>
          <w:iCs/>
          <w:color w:val="000000" w:themeColor="text1"/>
          <w:shd w:val="clear" w:color="auto" w:fill="FFFFFF"/>
        </w:rPr>
        <w:t>5th International Multidisciplinary Scientific Conference on Social Sciences and Arts, Section</w:t>
      </w:r>
      <w:r w:rsidRPr="00D02E5C">
        <w:rPr>
          <w:color w:val="000000" w:themeColor="text1"/>
          <w:shd w:val="clear" w:color="auto" w:fill="FFFFFF"/>
        </w:rPr>
        <w:t xml:space="preserve"> (Vol. 4).</w:t>
      </w:r>
      <w:hyperlink r:id="rId21" w:history="1">
        <w:r w:rsidRPr="00D02E5C">
          <w:rPr>
            <w:rStyle w:val="Hyperlink"/>
            <w:color w:val="000000" w:themeColor="text1"/>
            <w:shd w:val="clear" w:color="auto" w:fill="FFFFFF"/>
          </w:rPr>
          <w:t>https://www.researchgate.net/profile/Adrian-Banes-2/publication/331036613_STUDY_ON_INVESTMENTS_IN_HOTEL_AND_RESTAURANT_INDUSTRY_IN_ROMANIA/links/5c62a4d0a6fdccb608bbee26/STUDY-ON-INVESTMENTS-IN-HOTEL-AND-RESTAURANT-INDUSTRY-IN-ROMANIA.pdf</w:t>
        </w:r>
      </w:hyperlink>
      <w:r w:rsidRPr="00D02E5C">
        <w:rPr>
          <w:color w:val="000000" w:themeColor="text1"/>
          <w:shd w:val="clear" w:color="auto" w:fill="FFFFFF"/>
        </w:rPr>
        <w:t> </w:t>
      </w:r>
    </w:p>
    <w:p w14:paraId="62F66265" w14:textId="77777777" w:rsidR="003004BC" w:rsidRPr="00D02E5C" w:rsidRDefault="003004BC" w:rsidP="008B2223">
      <w:pPr>
        <w:pStyle w:val="NormalWeb"/>
        <w:numPr>
          <w:ilvl w:val="0"/>
          <w:numId w:val="9"/>
        </w:numPr>
        <w:spacing w:before="0" w:beforeAutospacing="0" w:after="160" w:afterAutospacing="0" w:line="360" w:lineRule="auto"/>
        <w:jc w:val="both"/>
        <w:rPr>
          <w:color w:val="000000" w:themeColor="text1"/>
        </w:rPr>
      </w:pPr>
      <w:r w:rsidRPr="00D02E5C">
        <w:rPr>
          <w:color w:val="000000" w:themeColor="text1"/>
          <w:shd w:val="clear" w:color="auto" w:fill="FFFFFF"/>
        </w:rPr>
        <w:t xml:space="preserve">Baron, A., &amp; Armstrong, M. (2007). </w:t>
      </w:r>
      <w:r w:rsidRPr="00D02E5C">
        <w:rPr>
          <w:i/>
          <w:iCs/>
          <w:color w:val="000000" w:themeColor="text1"/>
          <w:shd w:val="clear" w:color="auto" w:fill="FFFFFF"/>
        </w:rPr>
        <w:t>Human capital management: achieving added value through people</w:t>
      </w:r>
      <w:r w:rsidRPr="00D02E5C">
        <w:rPr>
          <w:color w:val="000000" w:themeColor="text1"/>
          <w:shd w:val="clear" w:color="auto" w:fill="FFFFFF"/>
        </w:rPr>
        <w:t>. Kogan Page Publishers.</w:t>
      </w:r>
      <w:hyperlink r:id="rId22" w:history="1">
        <w:r w:rsidRPr="00D02E5C">
          <w:rPr>
            <w:rStyle w:val="Hyperlink"/>
            <w:color w:val="000000" w:themeColor="text1"/>
            <w:shd w:val="clear" w:color="auto" w:fill="FFFFFF"/>
          </w:rPr>
          <w:t>https://books.google.com/books?hl=en&amp;lr=&amp;id=9LhqfbzC_vYC&amp;oi=fnd&amp;pg=PP2&amp;dq=baron+and+armstrong+m+2007+human+capital+management&amp;ots=xOqf-HUQel&amp;sig=r2duOkzdrBc3g3yFFukH_dcOWhE</w:t>
        </w:r>
      </w:hyperlink>
      <w:r w:rsidRPr="00D02E5C">
        <w:rPr>
          <w:color w:val="000000" w:themeColor="text1"/>
          <w:shd w:val="clear" w:color="auto" w:fill="FFFFFF"/>
        </w:rPr>
        <w:t> </w:t>
      </w:r>
    </w:p>
    <w:p w14:paraId="2129BAF3" w14:textId="77777777" w:rsidR="003004BC" w:rsidRPr="00D02E5C" w:rsidRDefault="003004BC" w:rsidP="008B2223">
      <w:pPr>
        <w:pStyle w:val="NormalWeb"/>
        <w:numPr>
          <w:ilvl w:val="0"/>
          <w:numId w:val="9"/>
        </w:numPr>
        <w:spacing w:before="0" w:beforeAutospacing="0" w:after="160" w:afterAutospacing="0" w:line="360" w:lineRule="auto"/>
        <w:jc w:val="both"/>
        <w:rPr>
          <w:color w:val="000000" w:themeColor="text1"/>
        </w:rPr>
      </w:pPr>
      <w:proofErr w:type="spellStart"/>
      <w:r w:rsidRPr="00D02E5C">
        <w:rPr>
          <w:color w:val="000000" w:themeColor="text1"/>
        </w:rPr>
        <w:t>Beheshtinia</w:t>
      </w:r>
      <w:proofErr w:type="spellEnd"/>
      <w:r w:rsidRPr="00D02E5C">
        <w:rPr>
          <w:color w:val="000000" w:themeColor="text1"/>
        </w:rPr>
        <w:t xml:space="preserve">, M.A. and Farzaneh Azad, M., 2019. </w:t>
      </w:r>
      <w:r w:rsidRPr="00771BAC">
        <w:rPr>
          <w:i/>
          <w:iCs/>
          <w:color w:val="000000" w:themeColor="text1"/>
        </w:rPr>
        <w:t>A fuzzy QFD approach using SERVQUAL and Kano models under budget constraint for hotel services. Total Quality Management &amp; Business Excellence,</w:t>
      </w:r>
      <w:r w:rsidRPr="00D02E5C">
        <w:rPr>
          <w:color w:val="000000" w:themeColor="text1"/>
        </w:rPr>
        <w:t xml:space="preserve"> 30(7-8), pp.808-830. </w:t>
      </w:r>
      <w:hyperlink r:id="rId23" w:history="1">
        <w:r w:rsidRPr="00D02E5C">
          <w:rPr>
            <w:rStyle w:val="Hyperlink"/>
            <w:color w:val="000000" w:themeColor="text1"/>
          </w:rPr>
          <w:t>https://www.tandfonline.com/doi/abs/10.1080/14783363.2017.1340830</w:t>
        </w:r>
      </w:hyperlink>
      <w:r w:rsidRPr="00D02E5C">
        <w:rPr>
          <w:color w:val="000000" w:themeColor="text1"/>
        </w:rPr>
        <w:t xml:space="preserve"> </w:t>
      </w:r>
    </w:p>
    <w:p w14:paraId="58F5B239" w14:textId="77777777" w:rsidR="003004BC" w:rsidRPr="008B2223" w:rsidRDefault="003004BC" w:rsidP="008B2223">
      <w:pPr>
        <w:pStyle w:val="ListParagraph"/>
        <w:numPr>
          <w:ilvl w:val="0"/>
          <w:numId w:val="9"/>
        </w:numPr>
        <w:rPr>
          <w:rFonts w:cs="Times New Roman"/>
          <w:color w:val="000000" w:themeColor="text1"/>
          <w:szCs w:val="24"/>
        </w:rPr>
      </w:pPr>
      <w:proofErr w:type="spellStart"/>
      <w:r w:rsidRPr="008B2223">
        <w:rPr>
          <w:rFonts w:cs="Times New Roman"/>
          <w:color w:val="000000" w:themeColor="text1"/>
          <w:szCs w:val="24"/>
        </w:rPr>
        <w:lastRenderedPageBreak/>
        <w:t>Benzaghta</w:t>
      </w:r>
      <w:proofErr w:type="spellEnd"/>
      <w:r w:rsidRPr="008B2223">
        <w:rPr>
          <w:rFonts w:cs="Times New Roman"/>
          <w:color w:val="000000" w:themeColor="text1"/>
          <w:szCs w:val="24"/>
        </w:rPr>
        <w:t xml:space="preserve">, M.A., </w:t>
      </w:r>
      <w:proofErr w:type="spellStart"/>
      <w:r w:rsidRPr="008B2223">
        <w:rPr>
          <w:rFonts w:cs="Times New Roman"/>
          <w:color w:val="000000" w:themeColor="text1"/>
          <w:szCs w:val="24"/>
        </w:rPr>
        <w:t>Elwalda</w:t>
      </w:r>
      <w:proofErr w:type="spellEnd"/>
      <w:r w:rsidRPr="008B2223">
        <w:rPr>
          <w:rFonts w:cs="Times New Roman"/>
          <w:color w:val="000000" w:themeColor="text1"/>
          <w:szCs w:val="24"/>
        </w:rPr>
        <w:t xml:space="preserve">, A., Mousa, M.M., Erkan, I. and Rahman, M., 2021. </w:t>
      </w:r>
      <w:r w:rsidRPr="00771BAC">
        <w:rPr>
          <w:rFonts w:cs="Times New Roman"/>
          <w:i/>
          <w:iCs/>
          <w:color w:val="000000" w:themeColor="text1"/>
          <w:szCs w:val="24"/>
        </w:rPr>
        <w:t>SWOT analysis applications: An integrative literature review. Journal of Global Business Insights</w:t>
      </w:r>
      <w:r w:rsidRPr="008B2223">
        <w:rPr>
          <w:rFonts w:cs="Times New Roman"/>
          <w:color w:val="000000" w:themeColor="text1"/>
          <w:szCs w:val="24"/>
        </w:rPr>
        <w:t>, 6(1), pp.55-73.</w:t>
      </w:r>
    </w:p>
    <w:p w14:paraId="64C32C84" w14:textId="77777777" w:rsidR="003004BC" w:rsidRPr="008B2223" w:rsidRDefault="003004BC" w:rsidP="008B2223">
      <w:pPr>
        <w:pStyle w:val="ListParagraph"/>
        <w:numPr>
          <w:ilvl w:val="0"/>
          <w:numId w:val="9"/>
        </w:numPr>
        <w:rPr>
          <w:rFonts w:cs="Times New Roman"/>
          <w:color w:val="000000" w:themeColor="text1"/>
          <w:szCs w:val="24"/>
        </w:rPr>
      </w:pPr>
      <w:proofErr w:type="spellStart"/>
      <w:r w:rsidRPr="008B2223">
        <w:rPr>
          <w:rFonts w:cs="Times New Roman"/>
          <w:color w:val="000000" w:themeColor="text1"/>
          <w:szCs w:val="24"/>
        </w:rPr>
        <w:t>Buhaș</w:t>
      </w:r>
      <w:proofErr w:type="spellEnd"/>
      <w:r w:rsidRPr="008B2223">
        <w:rPr>
          <w:rFonts w:cs="Times New Roman"/>
          <w:color w:val="000000" w:themeColor="text1"/>
          <w:szCs w:val="24"/>
        </w:rPr>
        <w:t xml:space="preserve">, R., </w:t>
      </w:r>
      <w:proofErr w:type="spellStart"/>
      <w:r w:rsidRPr="008B2223">
        <w:rPr>
          <w:rFonts w:cs="Times New Roman"/>
          <w:color w:val="000000" w:themeColor="text1"/>
          <w:szCs w:val="24"/>
        </w:rPr>
        <w:t>Săveanu</w:t>
      </w:r>
      <w:proofErr w:type="spellEnd"/>
      <w:r w:rsidRPr="008B2223">
        <w:rPr>
          <w:rFonts w:cs="Times New Roman"/>
          <w:color w:val="000000" w:themeColor="text1"/>
          <w:szCs w:val="24"/>
        </w:rPr>
        <w:t xml:space="preserve">, S. and </w:t>
      </w:r>
      <w:proofErr w:type="spellStart"/>
      <w:r w:rsidRPr="008B2223">
        <w:rPr>
          <w:rFonts w:cs="Times New Roman"/>
          <w:color w:val="000000" w:themeColor="text1"/>
          <w:szCs w:val="24"/>
        </w:rPr>
        <w:t>Bacter</w:t>
      </w:r>
      <w:proofErr w:type="spellEnd"/>
      <w:r w:rsidRPr="008B2223">
        <w:rPr>
          <w:rFonts w:cs="Times New Roman"/>
          <w:color w:val="000000" w:themeColor="text1"/>
          <w:szCs w:val="24"/>
        </w:rPr>
        <w:t xml:space="preserve">, C., 2020. </w:t>
      </w:r>
      <w:r w:rsidRPr="00771BAC">
        <w:rPr>
          <w:rFonts w:cs="Times New Roman"/>
          <w:i/>
          <w:iCs/>
          <w:color w:val="000000" w:themeColor="text1"/>
          <w:szCs w:val="24"/>
        </w:rPr>
        <w:t xml:space="preserve">Physical activity and other health-related </w:t>
      </w:r>
      <w:proofErr w:type="spellStart"/>
      <w:r w:rsidRPr="00771BAC">
        <w:rPr>
          <w:rFonts w:cs="Times New Roman"/>
          <w:i/>
          <w:iCs/>
          <w:color w:val="000000" w:themeColor="text1"/>
          <w:szCs w:val="24"/>
        </w:rPr>
        <w:t>behaviors</w:t>
      </w:r>
      <w:proofErr w:type="spellEnd"/>
      <w:r w:rsidRPr="00771BAC">
        <w:rPr>
          <w:rFonts w:cs="Times New Roman"/>
          <w:i/>
          <w:iCs/>
          <w:color w:val="000000" w:themeColor="text1"/>
          <w:szCs w:val="24"/>
        </w:rPr>
        <w:t xml:space="preserve"> in adults from Oradea, Romania. Facts and social factors</w:t>
      </w:r>
      <w:r w:rsidRPr="008B2223">
        <w:rPr>
          <w:rFonts w:cs="Times New Roman"/>
          <w:color w:val="000000" w:themeColor="text1"/>
          <w:szCs w:val="24"/>
        </w:rPr>
        <w:t>. Baltic Journal of Health and Physical Activity, 12(5), p.5.</w:t>
      </w:r>
    </w:p>
    <w:p w14:paraId="2E8FAECD" w14:textId="77777777" w:rsidR="003004BC" w:rsidRPr="00D02E5C" w:rsidRDefault="003004BC" w:rsidP="008B2223">
      <w:pPr>
        <w:pStyle w:val="NormalWeb"/>
        <w:numPr>
          <w:ilvl w:val="0"/>
          <w:numId w:val="9"/>
        </w:numPr>
        <w:spacing w:before="0" w:beforeAutospacing="0" w:after="160" w:afterAutospacing="0" w:line="360" w:lineRule="auto"/>
        <w:jc w:val="both"/>
        <w:rPr>
          <w:color w:val="000000" w:themeColor="text1"/>
        </w:rPr>
      </w:pPr>
      <w:r w:rsidRPr="00D02E5C">
        <w:rPr>
          <w:color w:val="000000" w:themeColor="text1"/>
        </w:rPr>
        <w:t xml:space="preserve">Burnes, B. (2014). </w:t>
      </w:r>
      <w:r w:rsidRPr="00D02E5C">
        <w:rPr>
          <w:i/>
          <w:iCs/>
          <w:color w:val="000000" w:themeColor="text1"/>
        </w:rPr>
        <w:t xml:space="preserve">4th edition managing change great </w:t>
      </w:r>
      <w:proofErr w:type="spellStart"/>
      <w:r w:rsidRPr="00D02E5C">
        <w:rPr>
          <w:i/>
          <w:iCs/>
          <w:color w:val="000000" w:themeColor="text1"/>
        </w:rPr>
        <w:t>britain</w:t>
      </w:r>
      <w:proofErr w:type="spellEnd"/>
      <w:r w:rsidRPr="00D02E5C">
        <w:rPr>
          <w:i/>
          <w:iCs/>
          <w:color w:val="000000" w:themeColor="text1"/>
        </w:rPr>
        <w:t xml:space="preserve"> prentice hall. </w:t>
      </w:r>
      <w:r w:rsidRPr="00D02E5C">
        <w:rPr>
          <w:color w:val="000000" w:themeColor="text1"/>
        </w:rPr>
        <w:t xml:space="preserve">Available at: </w:t>
      </w:r>
      <w:hyperlink r:id="rId24" w:history="1">
        <w:r w:rsidRPr="00D02E5C">
          <w:rPr>
            <w:rStyle w:val="Hyperlink"/>
            <w:color w:val="000000" w:themeColor="text1"/>
          </w:rPr>
          <w:t>http://www.mim.ac.mw/books/Managing%20Change.pdf</w:t>
        </w:r>
      </w:hyperlink>
      <w:r w:rsidRPr="00D02E5C">
        <w:rPr>
          <w:color w:val="000000" w:themeColor="text1"/>
        </w:rPr>
        <w:t xml:space="preserve"> [Accessed on 4 May 2023]</w:t>
      </w:r>
    </w:p>
    <w:p w14:paraId="5931C90F" w14:textId="77777777" w:rsidR="003004BC" w:rsidRPr="00D02E5C" w:rsidRDefault="003004BC" w:rsidP="008B2223">
      <w:pPr>
        <w:pStyle w:val="NormalWeb"/>
        <w:numPr>
          <w:ilvl w:val="0"/>
          <w:numId w:val="9"/>
        </w:numPr>
        <w:spacing w:before="0" w:beforeAutospacing="0" w:after="160" w:afterAutospacing="0" w:line="360" w:lineRule="auto"/>
        <w:jc w:val="both"/>
        <w:rPr>
          <w:color w:val="000000" w:themeColor="text1"/>
        </w:rPr>
      </w:pPr>
      <w:r w:rsidRPr="00D02E5C">
        <w:rPr>
          <w:color w:val="000000" w:themeColor="text1"/>
          <w:shd w:val="clear" w:color="auto" w:fill="FFFFFF"/>
        </w:rPr>
        <w:t xml:space="preserve">Camilleri, M.A. and Camilleri, M.A., (2018). </w:t>
      </w:r>
      <w:r w:rsidRPr="00D02E5C">
        <w:rPr>
          <w:i/>
          <w:iCs/>
          <w:color w:val="000000" w:themeColor="text1"/>
          <w:shd w:val="clear" w:color="auto" w:fill="FFFFFF"/>
        </w:rPr>
        <w:t>The tourism industry: An overview</w:t>
      </w:r>
      <w:r w:rsidRPr="00D02E5C">
        <w:rPr>
          <w:color w:val="000000" w:themeColor="text1"/>
          <w:shd w:val="clear" w:color="auto" w:fill="FFFFFF"/>
        </w:rPr>
        <w:t xml:space="preserve"> (pp. 3-27). Springer International Publishing.</w:t>
      </w:r>
      <w:hyperlink r:id="rId25" w:history="1">
        <w:r w:rsidRPr="00D02E5C">
          <w:rPr>
            <w:rStyle w:val="Hyperlink"/>
            <w:color w:val="000000" w:themeColor="text1"/>
            <w:shd w:val="clear" w:color="auto" w:fill="FFFFFF"/>
          </w:rPr>
          <w:t>https://www.um.edu.mt/library/oar/bitstream/123456789/21436/5/The%20Tourism%20Industry%20-%20An%20Overview.pdf</w:t>
        </w:r>
      </w:hyperlink>
      <w:r w:rsidRPr="00D02E5C">
        <w:rPr>
          <w:color w:val="000000" w:themeColor="text1"/>
          <w:shd w:val="clear" w:color="auto" w:fill="FFFFFF"/>
        </w:rPr>
        <w:t> </w:t>
      </w:r>
    </w:p>
    <w:p w14:paraId="65FB3570" w14:textId="77777777" w:rsidR="003004BC" w:rsidRPr="00D02E5C" w:rsidRDefault="003004BC" w:rsidP="008B2223">
      <w:pPr>
        <w:pStyle w:val="Normal1"/>
        <w:numPr>
          <w:ilvl w:val="0"/>
          <w:numId w:val="9"/>
        </w:numPr>
        <w:spacing w:after="160" w:line="360" w:lineRule="auto"/>
        <w:jc w:val="both"/>
        <w:rPr>
          <w:rFonts w:ascii="Times New Roman" w:hAnsi="Times New Roman" w:cs="Times New Roman"/>
          <w:color w:val="000000" w:themeColor="text1"/>
          <w:sz w:val="24"/>
          <w:szCs w:val="24"/>
        </w:rPr>
      </w:pPr>
      <w:r w:rsidRPr="00D02E5C">
        <w:rPr>
          <w:rFonts w:ascii="Times New Roman" w:hAnsi="Times New Roman" w:cs="Times New Roman"/>
          <w:color w:val="000000" w:themeColor="text1"/>
          <w:sz w:val="24"/>
          <w:szCs w:val="24"/>
        </w:rPr>
        <w:t xml:space="preserve">Chan, C.Y., Chin, K.S., Chan, </w:t>
      </w:r>
      <w:proofErr w:type="gramStart"/>
      <w:r w:rsidRPr="00D02E5C">
        <w:rPr>
          <w:rFonts w:ascii="Times New Roman" w:hAnsi="Times New Roman" w:cs="Times New Roman"/>
          <w:color w:val="000000" w:themeColor="text1"/>
          <w:sz w:val="24"/>
          <w:szCs w:val="24"/>
        </w:rPr>
        <w:t>C.</w:t>
      </w:r>
      <w:proofErr w:type="gramEnd"/>
      <w:r w:rsidRPr="00D02E5C">
        <w:rPr>
          <w:rFonts w:ascii="Times New Roman" w:hAnsi="Times New Roman" w:cs="Times New Roman"/>
          <w:color w:val="000000" w:themeColor="text1"/>
          <w:sz w:val="24"/>
          <w:szCs w:val="24"/>
        </w:rPr>
        <w:t xml:space="preserve"> and Tsui, K.L., 2019. </w:t>
      </w:r>
      <w:r w:rsidRPr="00771BAC">
        <w:rPr>
          <w:rFonts w:ascii="Times New Roman" w:hAnsi="Times New Roman" w:cs="Times New Roman"/>
          <w:i/>
          <w:iCs/>
          <w:color w:val="000000" w:themeColor="text1"/>
          <w:sz w:val="24"/>
          <w:szCs w:val="24"/>
        </w:rPr>
        <w:t>An analysis of passengers’ ride needs of urban rail transit services: application of quality function deployment. International Journal of Quality Innovation</w:t>
      </w:r>
      <w:r w:rsidRPr="00D02E5C">
        <w:rPr>
          <w:rFonts w:ascii="Times New Roman" w:hAnsi="Times New Roman" w:cs="Times New Roman"/>
          <w:color w:val="000000" w:themeColor="text1"/>
          <w:sz w:val="24"/>
          <w:szCs w:val="24"/>
        </w:rPr>
        <w:t xml:space="preserve">, 5, </w:t>
      </w:r>
      <w:proofErr w:type="gramStart"/>
      <w:r w:rsidRPr="00D02E5C">
        <w:rPr>
          <w:rFonts w:ascii="Times New Roman" w:hAnsi="Times New Roman" w:cs="Times New Roman"/>
          <w:color w:val="000000" w:themeColor="text1"/>
          <w:sz w:val="24"/>
          <w:szCs w:val="24"/>
        </w:rPr>
        <w:t>pp</w:t>
      </w:r>
      <w:proofErr w:type="gramEnd"/>
      <w:r w:rsidRPr="00D02E5C">
        <w:rPr>
          <w:rFonts w:ascii="Times New Roman" w:hAnsi="Times New Roman" w:cs="Times New Roman"/>
          <w:color w:val="000000" w:themeColor="text1"/>
          <w:sz w:val="24"/>
          <w:szCs w:val="24"/>
        </w:rPr>
        <w:t xml:space="preserve">.1-21. </w:t>
      </w:r>
      <w:hyperlink r:id="rId26" w:history="1">
        <w:r w:rsidRPr="00D02E5C">
          <w:rPr>
            <w:rStyle w:val="Hyperlink"/>
            <w:rFonts w:ascii="Times New Roman" w:hAnsi="Times New Roman" w:cs="Times New Roman"/>
            <w:color w:val="000000" w:themeColor="text1"/>
            <w:sz w:val="24"/>
            <w:szCs w:val="24"/>
          </w:rPr>
          <w:t>https://link.springer.com/article/10.1186/s40887-019-0033-9</w:t>
        </w:r>
      </w:hyperlink>
      <w:r w:rsidRPr="00D02E5C">
        <w:rPr>
          <w:rFonts w:ascii="Times New Roman" w:hAnsi="Times New Roman" w:cs="Times New Roman"/>
          <w:color w:val="000000" w:themeColor="text1"/>
          <w:sz w:val="24"/>
          <w:szCs w:val="24"/>
        </w:rPr>
        <w:t xml:space="preserve"> </w:t>
      </w:r>
    </w:p>
    <w:p w14:paraId="713E0697" w14:textId="77777777" w:rsidR="003004BC" w:rsidRPr="00D02E5C" w:rsidRDefault="003004BC" w:rsidP="008B2223">
      <w:pPr>
        <w:pStyle w:val="Normal1"/>
        <w:numPr>
          <w:ilvl w:val="0"/>
          <w:numId w:val="9"/>
        </w:numPr>
        <w:spacing w:after="160" w:line="360" w:lineRule="auto"/>
        <w:jc w:val="both"/>
        <w:rPr>
          <w:rFonts w:ascii="Times New Roman" w:hAnsi="Times New Roman" w:cs="Times New Roman"/>
          <w:color w:val="000000" w:themeColor="text1"/>
          <w:sz w:val="24"/>
          <w:szCs w:val="24"/>
        </w:rPr>
      </w:pPr>
      <w:proofErr w:type="spellStart"/>
      <w:r w:rsidRPr="00D02E5C">
        <w:rPr>
          <w:rFonts w:ascii="Times New Roman" w:hAnsi="Times New Roman" w:cs="Times New Roman"/>
          <w:color w:val="000000" w:themeColor="text1"/>
          <w:sz w:val="24"/>
          <w:szCs w:val="24"/>
        </w:rPr>
        <w:t>Chibili</w:t>
      </w:r>
      <w:proofErr w:type="spellEnd"/>
      <w:r w:rsidRPr="00D02E5C">
        <w:rPr>
          <w:rFonts w:ascii="Times New Roman" w:hAnsi="Times New Roman" w:cs="Times New Roman"/>
          <w:color w:val="000000" w:themeColor="text1"/>
          <w:sz w:val="24"/>
          <w:szCs w:val="24"/>
        </w:rPr>
        <w:t xml:space="preserve">, M.N., 2019. </w:t>
      </w:r>
      <w:r w:rsidRPr="00771BAC">
        <w:rPr>
          <w:rFonts w:ascii="Times New Roman" w:hAnsi="Times New Roman" w:cs="Times New Roman"/>
          <w:i/>
          <w:iCs/>
          <w:color w:val="000000" w:themeColor="text1"/>
          <w:sz w:val="24"/>
          <w:szCs w:val="24"/>
        </w:rPr>
        <w:t>The Hospitality Industry–Past, Present and Future. In Modern Hotel Operations Management</w:t>
      </w:r>
      <w:r w:rsidRPr="00D02E5C">
        <w:rPr>
          <w:rFonts w:ascii="Times New Roman" w:hAnsi="Times New Roman" w:cs="Times New Roman"/>
          <w:color w:val="000000" w:themeColor="text1"/>
          <w:sz w:val="24"/>
          <w:szCs w:val="24"/>
        </w:rPr>
        <w:t xml:space="preserve"> (pp. 16-47). Routledge. </w:t>
      </w:r>
      <w:hyperlink r:id="rId27" w:history="1">
        <w:r w:rsidRPr="00D02E5C">
          <w:rPr>
            <w:rStyle w:val="Hyperlink"/>
            <w:rFonts w:ascii="Times New Roman" w:hAnsi="Times New Roman" w:cs="Times New Roman"/>
            <w:color w:val="000000" w:themeColor="text1"/>
            <w:sz w:val="24"/>
            <w:szCs w:val="24"/>
          </w:rPr>
          <w:t>https://www.taylorfrancis.com/chapters/edit/10.4324/9781003022329-1/hospitality-industry-past-present-future-chibili</w:t>
        </w:r>
      </w:hyperlink>
      <w:r w:rsidRPr="00D02E5C">
        <w:rPr>
          <w:rFonts w:ascii="Times New Roman" w:hAnsi="Times New Roman" w:cs="Times New Roman"/>
          <w:color w:val="000000" w:themeColor="text1"/>
          <w:sz w:val="24"/>
          <w:szCs w:val="24"/>
        </w:rPr>
        <w:t xml:space="preserve"> </w:t>
      </w:r>
    </w:p>
    <w:p w14:paraId="738FC730" w14:textId="7BE79659" w:rsidR="003004BC" w:rsidRPr="00D02E5C" w:rsidRDefault="003004BC" w:rsidP="008B2223">
      <w:pPr>
        <w:pStyle w:val="Normal1"/>
        <w:numPr>
          <w:ilvl w:val="0"/>
          <w:numId w:val="9"/>
        </w:numPr>
        <w:spacing w:after="160" w:line="360" w:lineRule="auto"/>
        <w:jc w:val="both"/>
        <w:rPr>
          <w:rFonts w:ascii="Times New Roman" w:hAnsi="Times New Roman" w:cs="Times New Roman"/>
          <w:color w:val="000000" w:themeColor="text1"/>
          <w:sz w:val="24"/>
          <w:szCs w:val="24"/>
        </w:rPr>
      </w:pPr>
      <w:r w:rsidRPr="00D02E5C">
        <w:rPr>
          <w:rFonts w:ascii="Times New Roman" w:hAnsi="Times New Roman" w:cs="Times New Roman"/>
          <w:color w:val="000000" w:themeColor="text1"/>
          <w:sz w:val="24"/>
          <w:szCs w:val="24"/>
        </w:rPr>
        <w:t xml:space="preserve">Cismaru, L. and Iunius, R., 2019. </w:t>
      </w:r>
      <w:r w:rsidRPr="00AE33F1">
        <w:rPr>
          <w:rFonts w:ascii="Times New Roman" w:hAnsi="Times New Roman" w:cs="Times New Roman"/>
          <w:i/>
          <w:iCs/>
          <w:color w:val="000000" w:themeColor="text1"/>
          <w:sz w:val="24"/>
          <w:szCs w:val="24"/>
        </w:rPr>
        <w:t>Bridging the generational gap in the hospitality industry: Reverse mentoring</w:t>
      </w:r>
      <w:r w:rsidR="00AE33F1" w:rsidRPr="00AE33F1">
        <w:rPr>
          <w:rFonts w:ascii="Times New Roman" w:hAnsi="Times New Roman" w:cs="Times New Roman"/>
          <w:i/>
          <w:iCs/>
          <w:color w:val="000000" w:themeColor="text1"/>
          <w:sz w:val="24"/>
          <w:szCs w:val="24"/>
        </w:rPr>
        <w:t xml:space="preserve"> - </w:t>
      </w:r>
      <w:r w:rsidRPr="00AE33F1">
        <w:rPr>
          <w:rFonts w:ascii="Times New Roman" w:hAnsi="Times New Roman" w:cs="Times New Roman"/>
          <w:i/>
          <w:iCs/>
          <w:color w:val="000000" w:themeColor="text1"/>
          <w:sz w:val="24"/>
          <w:szCs w:val="24"/>
        </w:rPr>
        <w:t>an innovative talent management practice for present and future generations of employees.</w:t>
      </w:r>
      <w:r w:rsidRPr="00D02E5C">
        <w:rPr>
          <w:rFonts w:ascii="Times New Roman" w:hAnsi="Times New Roman" w:cs="Times New Roman"/>
          <w:color w:val="000000" w:themeColor="text1"/>
          <w:sz w:val="24"/>
          <w:szCs w:val="24"/>
        </w:rPr>
        <w:t xml:space="preserve"> Sustainability </w:t>
      </w:r>
      <w:r w:rsidR="00771BAC">
        <w:rPr>
          <w:rFonts w:ascii="Times New Roman" w:hAnsi="Times New Roman" w:cs="Times New Roman"/>
          <w:color w:val="000000" w:themeColor="text1"/>
          <w:sz w:val="24"/>
          <w:szCs w:val="24"/>
        </w:rPr>
        <w:t xml:space="preserve">2020 </w:t>
      </w:r>
      <w:r w:rsidRPr="00D02E5C">
        <w:rPr>
          <w:rFonts w:ascii="Times New Roman" w:hAnsi="Times New Roman" w:cs="Times New Roman"/>
          <w:color w:val="000000" w:themeColor="text1"/>
          <w:sz w:val="24"/>
          <w:szCs w:val="24"/>
        </w:rPr>
        <w:t xml:space="preserve">(1), p.263. </w:t>
      </w:r>
      <w:hyperlink r:id="rId28" w:history="1">
        <w:r w:rsidRPr="00D02E5C">
          <w:rPr>
            <w:rStyle w:val="Hyperlink"/>
            <w:rFonts w:ascii="Times New Roman" w:hAnsi="Times New Roman" w:cs="Times New Roman"/>
            <w:color w:val="000000" w:themeColor="text1"/>
            <w:sz w:val="24"/>
            <w:szCs w:val="24"/>
          </w:rPr>
          <w:t>https://www.mdpi.com/2071-1050/12/1/263</w:t>
        </w:r>
        <w:r w:rsidRPr="00D02E5C">
          <w:rPr>
            <w:rStyle w:val="Hyperlink"/>
            <w:rFonts w:ascii="Times New Roman" w:hAnsi="Times New Roman" w:cs="Times New Roman"/>
            <w:color w:val="000000" w:themeColor="text1"/>
            <w:sz w:val="24"/>
            <w:szCs w:val="24"/>
          </w:rPr>
          <w:t>/</w:t>
        </w:r>
        <w:r w:rsidRPr="00D02E5C">
          <w:rPr>
            <w:rStyle w:val="Hyperlink"/>
            <w:rFonts w:ascii="Times New Roman" w:hAnsi="Times New Roman" w:cs="Times New Roman"/>
            <w:color w:val="000000" w:themeColor="text1"/>
            <w:sz w:val="24"/>
            <w:szCs w:val="24"/>
          </w:rPr>
          <w:t>pdf</w:t>
        </w:r>
      </w:hyperlink>
      <w:r w:rsidRPr="00D02E5C">
        <w:rPr>
          <w:rFonts w:ascii="Times New Roman" w:hAnsi="Times New Roman" w:cs="Times New Roman"/>
          <w:color w:val="000000" w:themeColor="text1"/>
          <w:sz w:val="24"/>
          <w:szCs w:val="24"/>
        </w:rPr>
        <w:t xml:space="preserve"> </w:t>
      </w:r>
    </w:p>
    <w:p w14:paraId="6DD971D9" w14:textId="0666ABDE" w:rsidR="003004BC" w:rsidRPr="00D02E5C" w:rsidRDefault="003004BC" w:rsidP="008B2223">
      <w:pPr>
        <w:pStyle w:val="Normal1"/>
        <w:numPr>
          <w:ilvl w:val="0"/>
          <w:numId w:val="9"/>
        </w:numPr>
        <w:spacing w:after="160" w:line="360" w:lineRule="auto"/>
        <w:jc w:val="both"/>
        <w:rPr>
          <w:rFonts w:ascii="Times New Roman" w:hAnsi="Times New Roman" w:cs="Times New Roman"/>
          <w:color w:val="000000" w:themeColor="text1"/>
          <w:sz w:val="24"/>
          <w:szCs w:val="24"/>
        </w:rPr>
      </w:pPr>
      <w:r w:rsidRPr="00D02E5C">
        <w:rPr>
          <w:rFonts w:ascii="Times New Roman" w:hAnsi="Times New Roman" w:cs="Times New Roman"/>
          <w:color w:val="000000" w:themeColor="text1"/>
          <w:sz w:val="24"/>
          <w:szCs w:val="24"/>
        </w:rPr>
        <w:t xml:space="preserve">Cunha, C.R., Carvalho, A., Afonso, L., Silva, D., Fernandes, P.O., Pires, L., Costa, C.C.D., Correia, R., </w:t>
      </w:r>
      <w:proofErr w:type="spellStart"/>
      <w:r w:rsidRPr="00D02E5C">
        <w:rPr>
          <w:rFonts w:ascii="Times New Roman" w:hAnsi="Times New Roman" w:cs="Times New Roman"/>
          <w:color w:val="000000" w:themeColor="text1"/>
          <w:sz w:val="24"/>
          <w:szCs w:val="24"/>
        </w:rPr>
        <w:t>Ramalhosa</w:t>
      </w:r>
      <w:proofErr w:type="spellEnd"/>
      <w:r w:rsidRPr="00D02E5C">
        <w:rPr>
          <w:rFonts w:ascii="Times New Roman" w:hAnsi="Times New Roman" w:cs="Times New Roman"/>
          <w:color w:val="000000" w:themeColor="text1"/>
          <w:sz w:val="24"/>
          <w:szCs w:val="24"/>
        </w:rPr>
        <w:t>, E., Correia, A.I. and Parafita, A., 2019.</w:t>
      </w:r>
      <w:r w:rsidR="00AE33F1">
        <w:rPr>
          <w:rFonts w:ascii="Times New Roman" w:hAnsi="Times New Roman" w:cs="Times New Roman"/>
          <w:color w:val="000000" w:themeColor="text1"/>
          <w:sz w:val="24"/>
          <w:szCs w:val="24"/>
        </w:rPr>
        <w:t xml:space="preserve"> </w:t>
      </w:r>
      <w:r w:rsidR="00AE33F1" w:rsidRPr="00AE33F1">
        <w:rPr>
          <w:rFonts w:ascii="Times New Roman" w:hAnsi="Times New Roman" w:cs="Times New Roman"/>
          <w:i/>
          <w:iCs/>
          <w:color w:val="000000" w:themeColor="text1"/>
          <w:sz w:val="24"/>
          <w:szCs w:val="24"/>
        </w:rPr>
        <w:t>Education Excellence and Innovation Management through Vision 2020</w:t>
      </w:r>
      <w:r w:rsidR="00AE33F1" w:rsidRPr="00AE33F1">
        <w:rPr>
          <w:rFonts w:ascii="Times New Roman" w:hAnsi="Times New Roman" w:cs="Times New Roman"/>
          <w:color w:val="000000" w:themeColor="text1"/>
          <w:sz w:val="24"/>
          <w:szCs w:val="24"/>
        </w:rPr>
        <w:t xml:space="preserve"> </w:t>
      </w:r>
      <w:r w:rsidRPr="00D02E5C">
        <w:rPr>
          <w:rFonts w:ascii="Times New Roman" w:hAnsi="Times New Roman" w:cs="Times New Roman"/>
          <w:color w:val="000000" w:themeColor="text1"/>
          <w:sz w:val="24"/>
          <w:szCs w:val="24"/>
        </w:rPr>
        <w:t xml:space="preserve">(pp. 5011-5023). IBIMA Publishing. </w:t>
      </w:r>
      <w:hyperlink r:id="rId29" w:history="1">
        <w:r w:rsidRPr="00D02E5C">
          <w:rPr>
            <w:rStyle w:val="Hyperlink"/>
            <w:rFonts w:ascii="Times New Roman" w:hAnsi="Times New Roman" w:cs="Times New Roman"/>
            <w:color w:val="000000" w:themeColor="text1"/>
            <w:sz w:val="24"/>
            <w:szCs w:val="24"/>
          </w:rPr>
          <w:t>https://bibliotecadigital.ipb.pt/bitstream/101</w:t>
        </w:r>
        <w:r w:rsidRPr="00D02E5C">
          <w:rPr>
            <w:rStyle w:val="Hyperlink"/>
            <w:rFonts w:ascii="Times New Roman" w:hAnsi="Times New Roman" w:cs="Times New Roman"/>
            <w:color w:val="000000" w:themeColor="text1"/>
            <w:sz w:val="24"/>
            <w:szCs w:val="24"/>
          </w:rPr>
          <w:t>9</w:t>
        </w:r>
        <w:r w:rsidRPr="00D02E5C">
          <w:rPr>
            <w:rStyle w:val="Hyperlink"/>
            <w:rFonts w:ascii="Times New Roman" w:hAnsi="Times New Roman" w:cs="Times New Roman"/>
            <w:color w:val="000000" w:themeColor="text1"/>
            <w:sz w:val="24"/>
            <w:szCs w:val="24"/>
          </w:rPr>
          <w:t>8/19730/3/33rd%20IBIMA_Vivavo.pdf</w:t>
        </w:r>
      </w:hyperlink>
      <w:r w:rsidRPr="00D02E5C">
        <w:rPr>
          <w:rFonts w:ascii="Times New Roman" w:hAnsi="Times New Roman" w:cs="Times New Roman"/>
          <w:color w:val="000000" w:themeColor="text1"/>
          <w:sz w:val="24"/>
          <w:szCs w:val="24"/>
        </w:rPr>
        <w:t xml:space="preserve"> </w:t>
      </w:r>
    </w:p>
    <w:p w14:paraId="49F183F3" w14:textId="77777777" w:rsidR="003004BC" w:rsidRPr="00D02E5C" w:rsidRDefault="003004BC" w:rsidP="008B2223">
      <w:pPr>
        <w:pStyle w:val="Normal1"/>
        <w:numPr>
          <w:ilvl w:val="0"/>
          <w:numId w:val="9"/>
        </w:numPr>
        <w:spacing w:after="160" w:line="360" w:lineRule="auto"/>
        <w:jc w:val="both"/>
        <w:rPr>
          <w:rFonts w:ascii="Times New Roman" w:hAnsi="Times New Roman" w:cs="Times New Roman"/>
          <w:color w:val="000000" w:themeColor="text1"/>
          <w:sz w:val="24"/>
          <w:szCs w:val="24"/>
        </w:rPr>
      </w:pPr>
      <w:r w:rsidRPr="00D02E5C">
        <w:rPr>
          <w:rFonts w:ascii="Times New Roman" w:hAnsi="Times New Roman" w:cs="Times New Roman"/>
          <w:color w:val="000000" w:themeColor="text1"/>
          <w:sz w:val="24"/>
          <w:szCs w:val="24"/>
        </w:rPr>
        <w:lastRenderedPageBreak/>
        <w:t xml:space="preserve">Dhyani, A., Gairola, V. and </w:t>
      </w:r>
      <w:proofErr w:type="spellStart"/>
      <w:r w:rsidRPr="00D02E5C">
        <w:rPr>
          <w:rFonts w:ascii="Times New Roman" w:hAnsi="Times New Roman" w:cs="Times New Roman"/>
          <w:color w:val="000000" w:themeColor="text1"/>
          <w:sz w:val="24"/>
          <w:szCs w:val="24"/>
        </w:rPr>
        <w:t>Dimri</w:t>
      </w:r>
      <w:proofErr w:type="spellEnd"/>
      <w:r w:rsidRPr="00D02E5C">
        <w:rPr>
          <w:rFonts w:ascii="Times New Roman" w:hAnsi="Times New Roman" w:cs="Times New Roman"/>
          <w:color w:val="000000" w:themeColor="text1"/>
          <w:sz w:val="24"/>
          <w:szCs w:val="24"/>
        </w:rPr>
        <w:t xml:space="preserve">, R.P., 2022. </w:t>
      </w:r>
      <w:r w:rsidRPr="007C4E4E">
        <w:rPr>
          <w:rFonts w:ascii="Times New Roman" w:hAnsi="Times New Roman" w:cs="Times New Roman"/>
          <w:i/>
          <w:iCs/>
          <w:color w:val="000000" w:themeColor="text1"/>
          <w:sz w:val="24"/>
          <w:szCs w:val="24"/>
        </w:rPr>
        <w:t>A Need analysis on English language skill sets required in hospitality sector. Journal of Positive School Psychology</w:t>
      </w:r>
      <w:r w:rsidRPr="00D02E5C">
        <w:rPr>
          <w:rFonts w:ascii="Times New Roman" w:hAnsi="Times New Roman" w:cs="Times New Roman"/>
          <w:color w:val="000000" w:themeColor="text1"/>
          <w:sz w:val="24"/>
          <w:szCs w:val="24"/>
        </w:rPr>
        <w:t xml:space="preserve">, pp.731-740. </w:t>
      </w:r>
      <w:hyperlink r:id="rId30" w:history="1">
        <w:r w:rsidRPr="00D02E5C">
          <w:rPr>
            <w:rStyle w:val="Hyperlink"/>
            <w:rFonts w:ascii="Times New Roman" w:hAnsi="Times New Roman" w:cs="Times New Roman"/>
            <w:color w:val="000000" w:themeColor="text1"/>
            <w:sz w:val="24"/>
            <w:szCs w:val="24"/>
          </w:rPr>
          <w:t>https://www.journalppw.com/index.php/jpsp/article/download/5865/3862</w:t>
        </w:r>
      </w:hyperlink>
      <w:r w:rsidRPr="00D02E5C">
        <w:rPr>
          <w:rFonts w:ascii="Times New Roman" w:hAnsi="Times New Roman" w:cs="Times New Roman"/>
          <w:color w:val="000000" w:themeColor="text1"/>
          <w:sz w:val="24"/>
          <w:szCs w:val="24"/>
        </w:rPr>
        <w:t xml:space="preserve"> </w:t>
      </w:r>
    </w:p>
    <w:p w14:paraId="515FCD54" w14:textId="77777777" w:rsidR="003004BC" w:rsidRPr="00D02E5C" w:rsidRDefault="003004BC" w:rsidP="008B2223">
      <w:pPr>
        <w:pStyle w:val="Normal1"/>
        <w:numPr>
          <w:ilvl w:val="0"/>
          <w:numId w:val="9"/>
        </w:numPr>
        <w:spacing w:after="160" w:line="360" w:lineRule="auto"/>
        <w:jc w:val="both"/>
        <w:rPr>
          <w:rFonts w:ascii="Times New Roman" w:hAnsi="Times New Roman" w:cs="Times New Roman"/>
          <w:color w:val="000000" w:themeColor="text1"/>
          <w:sz w:val="24"/>
          <w:szCs w:val="24"/>
        </w:rPr>
      </w:pPr>
      <w:r w:rsidRPr="00D02E5C">
        <w:rPr>
          <w:rFonts w:ascii="Times New Roman" w:hAnsi="Times New Roman" w:cs="Times New Roman"/>
          <w:color w:val="000000" w:themeColor="text1"/>
          <w:sz w:val="24"/>
          <w:szCs w:val="24"/>
        </w:rPr>
        <w:t xml:space="preserve">Dragan, L. and </w:t>
      </w:r>
      <w:proofErr w:type="spellStart"/>
      <w:r w:rsidRPr="00D02E5C">
        <w:rPr>
          <w:rFonts w:ascii="Times New Roman" w:hAnsi="Times New Roman" w:cs="Times New Roman"/>
          <w:color w:val="000000" w:themeColor="text1"/>
          <w:sz w:val="24"/>
          <w:szCs w:val="24"/>
        </w:rPr>
        <w:t>Hirgau</w:t>
      </w:r>
      <w:proofErr w:type="spellEnd"/>
      <w:r w:rsidRPr="00D02E5C">
        <w:rPr>
          <w:rFonts w:ascii="Times New Roman" w:hAnsi="Times New Roman" w:cs="Times New Roman"/>
          <w:color w:val="000000" w:themeColor="text1"/>
          <w:sz w:val="24"/>
          <w:szCs w:val="24"/>
        </w:rPr>
        <w:t xml:space="preserve">, D., 2021. </w:t>
      </w:r>
      <w:r w:rsidRPr="007C4E4E">
        <w:rPr>
          <w:rFonts w:ascii="Times New Roman" w:hAnsi="Times New Roman" w:cs="Times New Roman"/>
          <w:i/>
          <w:iCs/>
          <w:color w:val="000000" w:themeColor="text1"/>
          <w:sz w:val="24"/>
          <w:szCs w:val="24"/>
        </w:rPr>
        <w:t>What do international tourists seek for when playing in the casinos? A Bucharest gambling market study.</w:t>
      </w:r>
      <w:r w:rsidRPr="00D02E5C">
        <w:rPr>
          <w:rFonts w:ascii="Times New Roman" w:hAnsi="Times New Roman" w:cs="Times New Roman"/>
          <w:color w:val="000000" w:themeColor="text1"/>
          <w:sz w:val="24"/>
          <w:szCs w:val="24"/>
        </w:rPr>
        <w:t xml:space="preserve"> CES Working Papers, 13(3), pp.291-305. </w:t>
      </w:r>
      <w:hyperlink r:id="rId31" w:history="1">
        <w:r w:rsidRPr="00D02E5C">
          <w:rPr>
            <w:rStyle w:val="Hyperlink"/>
            <w:rFonts w:ascii="Times New Roman" w:hAnsi="Times New Roman" w:cs="Times New Roman"/>
            <w:color w:val="000000" w:themeColor="text1"/>
            <w:sz w:val="24"/>
            <w:szCs w:val="24"/>
          </w:rPr>
          <w:t>https://ceswp.uaic.ro/articles/CESWP2021_XIII3_DRA.pdf</w:t>
        </w:r>
      </w:hyperlink>
      <w:r w:rsidRPr="00D02E5C">
        <w:rPr>
          <w:rFonts w:ascii="Times New Roman" w:hAnsi="Times New Roman" w:cs="Times New Roman"/>
          <w:color w:val="000000" w:themeColor="text1"/>
          <w:sz w:val="24"/>
          <w:szCs w:val="24"/>
        </w:rPr>
        <w:t xml:space="preserve"> </w:t>
      </w:r>
    </w:p>
    <w:p w14:paraId="6354F75D" w14:textId="77777777" w:rsidR="003004BC" w:rsidRPr="00D02E5C" w:rsidRDefault="003004BC" w:rsidP="008B2223">
      <w:pPr>
        <w:pStyle w:val="NormalWeb"/>
        <w:numPr>
          <w:ilvl w:val="0"/>
          <w:numId w:val="9"/>
        </w:numPr>
        <w:spacing w:before="0" w:beforeAutospacing="0" w:after="160" w:afterAutospacing="0" w:line="360" w:lineRule="auto"/>
        <w:jc w:val="both"/>
        <w:rPr>
          <w:color w:val="000000" w:themeColor="text1"/>
        </w:rPr>
      </w:pPr>
      <w:r w:rsidRPr="00D02E5C">
        <w:rPr>
          <w:color w:val="000000" w:themeColor="text1"/>
          <w:shd w:val="clear" w:color="auto" w:fill="FFFFFF"/>
        </w:rPr>
        <w:t xml:space="preserve">Fisman, R. and Sullivan, T., (2014). </w:t>
      </w:r>
      <w:r w:rsidRPr="00D02E5C">
        <w:rPr>
          <w:i/>
          <w:iCs/>
          <w:color w:val="000000" w:themeColor="text1"/>
          <w:shd w:val="clear" w:color="auto" w:fill="FFFFFF"/>
        </w:rPr>
        <w:t>The Org: How the office really works</w:t>
      </w:r>
      <w:r w:rsidRPr="00D02E5C">
        <w:rPr>
          <w:color w:val="000000" w:themeColor="text1"/>
          <w:shd w:val="clear" w:color="auto" w:fill="FFFFFF"/>
        </w:rPr>
        <w:t>. Hachette UK.</w:t>
      </w:r>
      <w:hyperlink r:id="rId32" w:history="1">
        <w:r w:rsidRPr="00D02E5C">
          <w:rPr>
            <w:rStyle w:val="Hyperlink"/>
            <w:color w:val="000000" w:themeColor="text1"/>
            <w:shd w:val="clear" w:color="auto" w:fill="FFFFFF"/>
          </w:rPr>
          <w:t>https://books.google.com/books?hl=en&amp;lr=&amp;id=a9ZSAgAAQBAJ&amp;oi=fnd&amp;pg=PT7&amp;dq=fishman+r+suillivan+t+2014+how+office+really+works&amp;ots=ZOMjrfwo5p&amp;sig=Lu3gJ142CzvJzlyBcXnTlB7c1vs</w:t>
        </w:r>
      </w:hyperlink>
      <w:r w:rsidRPr="00D02E5C">
        <w:rPr>
          <w:color w:val="000000" w:themeColor="text1"/>
          <w:shd w:val="clear" w:color="auto" w:fill="FFFFFF"/>
        </w:rPr>
        <w:t> </w:t>
      </w:r>
    </w:p>
    <w:p w14:paraId="4DA2A18C" w14:textId="77777777" w:rsidR="003004BC" w:rsidRPr="00D02E5C" w:rsidRDefault="003004BC" w:rsidP="008B2223">
      <w:pPr>
        <w:pStyle w:val="NormalWeb"/>
        <w:numPr>
          <w:ilvl w:val="0"/>
          <w:numId w:val="9"/>
        </w:numPr>
        <w:spacing w:before="0" w:beforeAutospacing="0" w:after="160" w:afterAutospacing="0" w:line="360" w:lineRule="auto"/>
        <w:jc w:val="both"/>
        <w:rPr>
          <w:color w:val="000000" w:themeColor="text1"/>
        </w:rPr>
      </w:pPr>
      <w:r w:rsidRPr="00D02E5C">
        <w:rPr>
          <w:color w:val="000000" w:themeColor="text1"/>
        </w:rPr>
        <w:t xml:space="preserve">Gebremichael, G.B. and Singh, A.I., 2019. </w:t>
      </w:r>
      <w:r w:rsidRPr="007C4E4E">
        <w:rPr>
          <w:i/>
          <w:iCs/>
          <w:color w:val="000000" w:themeColor="text1"/>
        </w:rPr>
        <w:t>Customers’ expectations and perceptions of service quality dimensions: A study of the hotel industry in selected cities of Tigray Region, Ethiopia. African Journal of Hospitality, Tourism and Leisure</w:t>
      </w:r>
      <w:r w:rsidRPr="00D02E5C">
        <w:rPr>
          <w:color w:val="000000" w:themeColor="text1"/>
        </w:rPr>
        <w:t xml:space="preserve">, 8(5), pp.1-15. </w:t>
      </w:r>
      <w:hyperlink r:id="rId33" w:history="1">
        <w:r w:rsidRPr="00D02E5C">
          <w:rPr>
            <w:rStyle w:val="Hyperlink"/>
            <w:color w:val="000000" w:themeColor="text1"/>
          </w:rPr>
          <w:t>https://www.ajhtl.com/uploads/7/1/6/3/7163688/article_45_vol_8_5__2019_india.pdf</w:t>
        </w:r>
      </w:hyperlink>
      <w:r w:rsidRPr="00D02E5C">
        <w:rPr>
          <w:color w:val="000000" w:themeColor="text1"/>
        </w:rPr>
        <w:t xml:space="preserve"> </w:t>
      </w:r>
    </w:p>
    <w:p w14:paraId="731C4DE0" w14:textId="77777777" w:rsidR="003004BC" w:rsidRPr="00D02E5C" w:rsidRDefault="003004BC" w:rsidP="008B2223">
      <w:pPr>
        <w:pStyle w:val="Normal1"/>
        <w:numPr>
          <w:ilvl w:val="0"/>
          <w:numId w:val="9"/>
        </w:numPr>
        <w:spacing w:after="160" w:line="360" w:lineRule="auto"/>
        <w:jc w:val="both"/>
        <w:rPr>
          <w:rFonts w:ascii="Times New Roman" w:hAnsi="Times New Roman" w:cs="Times New Roman"/>
          <w:color w:val="000000" w:themeColor="text1"/>
          <w:sz w:val="24"/>
          <w:szCs w:val="24"/>
        </w:rPr>
      </w:pPr>
      <w:proofErr w:type="spellStart"/>
      <w:r w:rsidRPr="00D02E5C">
        <w:rPr>
          <w:rFonts w:ascii="Times New Roman" w:hAnsi="Times New Roman" w:cs="Times New Roman"/>
          <w:color w:val="000000" w:themeColor="text1"/>
          <w:sz w:val="24"/>
          <w:szCs w:val="24"/>
        </w:rPr>
        <w:t>Gheribi</w:t>
      </w:r>
      <w:proofErr w:type="spellEnd"/>
      <w:r w:rsidRPr="00D02E5C">
        <w:rPr>
          <w:rFonts w:ascii="Times New Roman" w:hAnsi="Times New Roman" w:cs="Times New Roman"/>
          <w:color w:val="000000" w:themeColor="text1"/>
          <w:sz w:val="24"/>
          <w:szCs w:val="24"/>
        </w:rPr>
        <w:t xml:space="preserve">, E. and Bonadonna, A., 2019. </w:t>
      </w:r>
      <w:r w:rsidRPr="007C4E4E">
        <w:rPr>
          <w:rFonts w:ascii="Times New Roman" w:hAnsi="Times New Roman" w:cs="Times New Roman"/>
          <w:i/>
          <w:iCs/>
          <w:color w:val="000000" w:themeColor="text1"/>
          <w:sz w:val="24"/>
          <w:szCs w:val="24"/>
        </w:rPr>
        <w:t>The international hotels groups on the polish market–competition strategies of selected examples</w:t>
      </w:r>
      <w:r w:rsidRPr="00D02E5C">
        <w:rPr>
          <w:rFonts w:ascii="Times New Roman" w:hAnsi="Times New Roman" w:cs="Times New Roman"/>
          <w:color w:val="000000" w:themeColor="text1"/>
          <w:sz w:val="24"/>
          <w:szCs w:val="24"/>
        </w:rPr>
        <w:t xml:space="preserve">. CALITATEA-ACCES LA SUCCES, 20(171), pp.49-55. </w:t>
      </w:r>
      <w:hyperlink r:id="rId34" w:history="1">
        <w:r w:rsidRPr="00D02E5C">
          <w:rPr>
            <w:rStyle w:val="Hyperlink"/>
            <w:rFonts w:ascii="Times New Roman" w:hAnsi="Times New Roman" w:cs="Times New Roman"/>
            <w:color w:val="000000" w:themeColor="text1"/>
            <w:sz w:val="24"/>
            <w:szCs w:val="24"/>
          </w:rPr>
          <w:t>https://iris.unito.it/bitstream/2318/1704304/4/Gheribi_Bonadonna_August.2019_p.1_49-55.pdf</w:t>
        </w:r>
      </w:hyperlink>
      <w:r w:rsidRPr="00D02E5C">
        <w:rPr>
          <w:rFonts w:ascii="Times New Roman" w:hAnsi="Times New Roman" w:cs="Times New Roman"/>
          <w:color w:val="000000" w:themeColor="text1"/>
          <w:sz w:val="24"/>
          <w:szCs w:val="24"/>
        </w:rPr>
        <w:t xml:space="preserve"> </w:t>
      </w:r>
    </w:p>
    <w:p w14:paraId="1FE4784C" w14:textId="7B4E3E2C" w:rsidR="003004BC" w:rsidRPr="008B2223" w:rsidRDefault="003004BC" w:rsidP="008B2223">
      <w:pPr>
        <w:pStyle w:val="ListParagraph"/>
        <w:numPr>
          <w:ilvl w:val="0"/>
          <w:numId w:val="9"/>
        </w:numPr>
        <w:rPr>
          <w:rFonts w:cs="Times New Roman"/>
          <w:color w:val="000000" w:themeColor="text1"/>
          <w:szCs w:val="24"/>
        </w:rPr>
      </w:pPr>
      <w:proofErr w:type="spellStart"/>
      <w:r w:rsidRPr="008B2223">
        <w:rPr>
          <w:rFonts w:cs="Times New Roman"/>
          <w:color w:val="000000" w:themeColor="text1"/>
          <w:szCs w:val="24"/>
        </w:rPr>
        <w:t>Hălbac</w:t>
      </w:r>
      <w:proofErr w:type="spellEnd"/>
      <w:r w:rsidRPr="008B2223">
        <w:rPr>
          <w:rFonts w:cs="Times New Roman"/>
          <w:color w:val="000000" w:themeColor="text1"/>
          <w:szCs w:val="24"/>
        </w:rPr>
        <w:t>-</w:t>
      </w:r>
      <w:proofErr w:type="spellStart"/>
      <w:r w:rsidRPr="008B2223">
        <w:rPr>
          <w:rFonts w:cs="Times New Roman"/>
          <w:color w:val="000000" w:themeColor="text1"/>
          <w:szCs w:val="24"/>
        </w:rPr>
        <w:t>Cotoară</w:t>
      </w:r>
      <w:proofErr w:type="spellEnd"/>
      <w:r w:rsidRPr="008B2223">
        <w:rPr>
          <w:rFonts w:cs="Times New Roman"/>
          <w:color w:val="000000" w:themeColor="text1"/>
          <w:szCs w:val="24"/>
        </w:rPr>
        <w:t xml:space="preserve">-Zamfir, R., </w:t>
      </w:r>
      <w:proofErr w:type="spellStart"/>
      <w:r w:rsidRPr="008B2223">
        <w:rPr>
          <w:rFonts w:cs="Times New Roman"/>
          <w:color w:val="000000" w:themeColor="text1"/>
          <w:szCs w:val="24"/>
        </w:rPr>
        <w:t>Keesstra</w:t>
      </w:r>
      <w:proofErr w:type="spellEnd"/>
      <w:r w:rsidRPr="008B2223">
        <w:rPr>
          <w:rFonts w:cs="Times New Roman"/>
          <w:color w:val="000000" w:themeColor="text1"/>
          <w:szCs w:val="24"/>
        </w:rPr>
        <w:t xml:space="preserve">, S. and Kalantari, Z., 2019. </w:t>
      </w:r>
      <w:r w:rsidRPr="007C4E4E">
        <w:rPr>
          <w:rFonts w:cs="Times New Roman"/>
          <w:i/>
          <w:iCs/>
          <w:color w:val="000000" w:themeColor="text1"/>
          <w:szCs w:val="24"/>
        </w:rPr>
        <w:t xml:space="preserve">The impact of political, </w:t>
      </w:r>
      <w:r w:rsidR="008B2223" w:rsidRPr="007C4E4E">
        <w:rPr>
          <w:rFonts w:cs="Times New Roman"/>
          <w:i/>
          <w:iCs/>
          <w:color w:val="000000" w:themeColor="text1"/>
          <w:szCs w:val="24"/>
        </w:rPr>
        <w:t>socio-economic,</w:t>
      </w:r>
      <w:r w:rsidRPr="007C4E4E">
        <w:rPr>
          <w:rFonts w:cs="Times New Roman"/>
          <w:i/>
          <w:iCs/>
          <w:color w:val="000000" w:themeColor="text1"/>
          <w:szCs w:val="24"/>
        </w:rPr>
        <w:t xml:space="preserve"> and cultural factors on implementing environment friendly techniques for sustainable land management and climate change mitigation in Romania. Science of the Total Environment</w:t>
      </w:r>
      <w:r w:rsidRPr="008B2223">
        <w:rPr>
          <w:rFonts w:cs="Times New Roman"/>
          <w:color w:val="000000" w:themeColor="text1"/>
          <w:szCs w:val="24"/>
        </w:rPr>
        <w:t>, 654, pp.418-429.</w:t>
      </w:r>
    </w:p>
    <w:p w14:paraId="1AE7C112" w14:textId="77777777" w:rsidR="003004BC" w:rsidRPr="00D02E5C" w:rsidRDefault="003004BC" w:rsidP="008B2223">
      <w:pPr>
        <w:pStyle w:val="NormalWeb"/>
        <w:numPr>
          <w:ilvl w:val="0"/>
          <w:numId w:val="9"/>
        </w:numPr>
        <w:spacing w:before="0" w:beforeAutospacing="0" w:after="160" w:afterAutospacing="0" w:line="360" w:lineRule="auto"/>
        <w:jc w:val="both"/>
        <w:rPr>
          <w:color w:val="000000" w:themeColor="text1"/>
        </w:rPr>
      </w:pPr>
      <w:r w:rsidRPr="00D02E5C">
        <w:rPr>
          <w:color w:val="000000" w:themeColor="text1"/>
        </w:rPr>
        <w:t xml:space="preserve">Hameed, W.U., Nisar, Q.A. and Wu, H.C., 2021. </w:t>
      </w:r>
      <w:r w:rsidRPr="007C4E4E">
        <w:rPr>
          <w:i/>
          <w:iCs/>
          <w:color w:val="000000" w:themeColor="text1"/>
        </w:rPr>
        <w:t>Relationships between external knowledge, internal innovation, firms’ open innovation performance, service innovation and business performance in the Pakistani hotel industry.</w:t>
      </w:r>
      <w:r w:rsidRPr="00D02E5C">
        <w:rPr>
          <w:color w:val="000000" w:themeColor="text1"/>
        </w:rPr>
        <w:t xml:space="preserve"> International Journal of Hospitality Management, 92, p.102745. </w:t>
      </w:r>
      <w:hyperlink r:id="rId35" w:history="1">
        <w:r w:rsidRPr="00D02E5C">
          <w:rPr>
            <w:rStyle w:val="Hyperlink"/>
            <w:color w:val="000000" w:themeColor="text1"/>
          </w:rPr>
          <w:t>https://www.sciencedirect.com/science/article/pii/S0278431920302978</w:t>
        </w:r>
      </w:hyperlink>
      <w:r w:rsidRPr="00D02E5C">
        <w:rPr>
          <w:color w:val="000000" w:themeColor="text1"/>
        </w:rPr>
        <w:t xml:space="preserve"> </w:t>
      </w:r>
    </w:p>
    <w:p w14:paraId="47E691A0" w14:textId="77777777" w:rsidR="003004BC" w:rsidRPr="00D02E5C" w:rsidRDefault="003004BC" w:rsidP="008B2223">
      <w:pPr>
        <w:pStyle w:val="NormalWeb"/>
        <w:numPr>
          <w:ilvl w:val="0"/>
          <w:numId w:val="9"/>
        </w:numPr>
        <w:spacing w:before="0" w:beforeAutospacing="0" w:after="160" w:afterAutospacing="0" w:line="360" w:lineRule="auto"/>
        <w:jc w:val="both"/>
        <w:rPr>
          <w:color w:val="000000" w:themeColor="text1"/>
        </w:rPr>
      </w:pPr>
      <w:r w:rsidRPr="00D02E5C">
        <w:rPr>
          <w:color w:val="000000" w:themeColor="text1"/>
        </w:rPr>
        <w:t xml:space="preserve">Hao, </w:t>
      </w:r>
      <w:proofErr w:type="gramStart"/>
      <w:r w:rsidRPr="00D02E5C">
        <w:rPr>
          <w:color w:val="000000" w:themeColor="text1"/>
        </w:rPr>
        <w:t>F.</w:t>
      </w:r>
      <w:proofErr w:type="gramEnd"/>
      <w:r w:rsidRPr="00D02E5C">
        <w:rPr>
          <w:color w:val="000000" w:themeColor="text1"/>
        </w:rPr>
        <w:t xml:space="preserve"> and Chon, K.K.S., 2022. </w:t>
      </w:r>
      <w:r w:rsidRPr="007C4E4E">
        <w:rPr>
          <w:i/>
          <w:iCs/>
          <w:color w:val="000000" w:themeColor="text1"/>
        </w:rPr>
        <w:t>Contactless service in hospitality: bridging customer equity, experience, delight, satisfaction, and trust.</w:t>
      </w:r>
      <w:r w:rsidRPr="00D02E5C">
        <w:rPr>
          <w:color w:val="000000" w:themeColor="text1"/>
        </w:rPr>
        <w:t xml:space="preserve"> International Journal of Contemporary Hospitality Management, 34(1), pp.113-134. </w:t>
      </w:r>
      <w:hyperlink r:id="rId36" w:history="1">
        <w:r w:rsidRPr="00D02E5C">
          <w:rPr>
            <w:rStyle w:val="Hyperlink"/>
            <w:color w:val="000000" w:themeColor="text1"/>
          </w:rPr>
          <w:t>https://www.researchgate.net/profile/Fei-Hao-10/publication/354789239_Contactless_service_in_hospitality_bridging_customer_equity_experience_delight_satisfaction_and_trust/links/615335d6522ef665fb6aa37c/Contactless-service-in-hospitality-bridging-customer-equity-experience-delight-satisfaction-and-trust.pdf</w:t>
        </w:r>
      </w:hyperlink>
      <w:r w:rsidRPr="00D02E5C">
        <w:rPr>
          <w:color w:val="000000" w:themeColor="text1"/>
        </w:rPr>
        <w:t xml:space="preserve"> </w:t>
      </w:r>
    </w:p>
    <w:p w14:paraId="736D88E7" w14:textId="0CBE59D5" w:rsidR="003004BC" w:rsidRPr="00D02E5C" w:rsidRDefault="003004BC" w:rsidP="008B2223">
      <w:pPr>
        <w:pStyle w:val="NormalWeb"/>
        <w:numPr>
          <w:ilvl w:val="0"/>
          <w:numId w:val="9"/>
        </w:numPr>
        <w:spacing w:before="0" w:beforeAutospacing="0" w:after="160" w:afterAutospacing="0" w:line="360" w:lineRule="auto"/>
        <w:jc w:val="both"/>
        <w:rPr>
          <w:color w:val="000000" w:themeColor="text1"/>
        </w:rPr>
      </w:pPr>
      <w:r w:rsidRPr="00D02E5C">
        <w:rPr>
          <w:color w:val="000000" w:themeColor="text1"/>
          <w:shd w:val="clear" w:color="auto" w:fill="FFFFFF"/>
        </w:rPr>
        <w:t xml:space="preserve">Hodder, A. (2020). New Technology, Work and Employment in the era of COVID‐19: reflecting on legacies of research. </w:t>
      </w:r>
      <w:r w:rsidRPr="00D02E5C">
        <w:rPr>
          <w:i/>
          <w:iCs/>
          <w:color w:val="000000" w:themeColor="text1"/>
          <w:shd w:val="clear" w:color="auto" w:fill="FFFFFF"/>
        </w:rPr>
        <w:t xml:space="preserve">New technology, </w:t>
      </w:r>
      <w:r w:rsidR="007C4E4E" w:rsidRPr="00D02E5C">
        <w:rPr>
          <w:i/>
          <w:iCs/>
          <w:color w:val="000000" w:themeColor="text1"/>
          <w:shd w:val="clear" w:color="auto" w:fill="FFFFFF"/>
        </w:rPr>
        <w:t>work,</w:t>
      </w:r>
      <w:r w:rsidRPr="00D02E5C">
        <w:rPr>
          <w:i/>
          <w:iCs/>
          <w:color w:val="000000" w:themeColor="text1"/>
          <w:shd w:val="clear" w:color="auto" w:fill="FFFFFF"/>
        </w:rPr>
        <w:t xml:space="preserve"> and employment</w:t>
      </w:r>
      <w:r w:rsidRPr="00D02E5C">
        <w:rPr>
          <w:color w:val="000000" w:themeColor="text1"/>
          <w:shd w:val="clear" w:color="auto" w:fill="FFFFFF"/>
        </w:rPr>
        <w:t xml:space="preserve">, </w:t>
      </w:r>
      <w:r w:rsidRPr="00D02E5C">
        <w:rPr>
          <w:i/>
          <w:iCs/>
          <w:color w:val="000000" w:themeColor="text1"/>
          <w:shd w:val="clear" w:color="auto" w:fill="FFFFFF"/>
        </w:rPr>
        <w:t>35</w:t>
      </w:r>
      <w:r w:rsidRPr="00D02E5C">
        <w:rPr>
          <w:color w:val="000000" w:themeColor="text1"/>
          <w:shd w:val="clear" w:color="auto" w:fill="FFFFFF"/>
        </w:rPr>
        <w:t>(3), 262-275.</w:t>
      </w:r>
      <w:hyperlink r:id="rId37" w:history="1">
        <w:r w:rsidRPr="00D02E5C">
          <w:rPr>
            <w:rStyle w:val="Hyperlink"/>
            <w:color w:val="000000" w:themeColor="text1"/>
            <w:shd w:val="clear" w:color="auto" w:fill="FFFFFF"/>
          </w:rPr>
          <w:t>https://www.ncbi.nlm.nih.gov/pmc/articles/PMC7436671/</w:t>
        </w:r>
      </w:hyperlink>
      <w:r w:rsidRPr="00D02E5C">
        <w:rPr>
          <w:color w:val="000000" w:themeColor="text1"/>
          <w:shd w:val="clear" w:color="auto" w:fill="FFFFFF"/>
        </w:rPr>
        <w:t>  </w:t>
      </w:r>
    </w:p>
    <w:p w14:paraId="4C2A07B1" w14:textId="77777777" w:rsidR="003004BC" w:rsidRPr="00D02E5C" w:rsidRDefault="003004BC" w:rsidP="008B2223">
      <w:pPr>
        <w:pStyle w:val="NormalWeb"/>
        <w:numPr>
          <w:ilvl w:val="0"/>
          <w:numId w:val="9"/>
        </w:numPr>
        <w:spacing w:before="0" w:beforeAutospacing="0" w:after="160" w:afterAutospacing="0" w:line="360" w:lineRule="auto"/>
        <w:jc w:val="both"/>
        <w:rPr>
          <w:color w:val="000000" w:themeColor="text1"/>
        </w:rPr>
      </w:pPr>
      <w:r w:rsidRPr="00D02E5C">
        <w:rPr>
          <w:color w:val="000000" w:themeColor="text1"/>
        </w:rPr>
        <w:t xml:space="preserve">IES (2023). </w:t>
      </w:r>
      <w:r w:rsidRPr="00D02E5C">
        <w:rPr>
          <w:i/>
          <w:iCs/>
          <w:color w:val="000000" w:themeColor="text1"/>
        </w:rPr>
        <w:t>IES is a leading independent centre for research and evidence-based consultancy.</w:t>
      </w:r>
      <w:r w:rsidRPr="00D02E5C">
        <w:rPr>
          <w:color w:val="000000" w:themeColor="text1"/>
        </w:rPr>
        <w:t xml:space="preserve"> Available at: </w:t>
      </w:r>
      <w:hyperlink r:id="rId38" w:history="1">
        <w:r w:rsidRPr="00D02E5C">
          <w:rPr>
            <w:rStyle w:val="Hyperlink"/>
            <w:color w:val="000000" w:themeColor="text1"/>
          </w:rPr>
          <w:t>https://www.employment-studies.co.uk/</w:t>
        </w:r>
      </w:hyperlink>
      <w:r w:rsidRPr="00D02E5C">
        <w:rPr>
          <w:color w:val="000000" w:themeColor="text1"/>
        </w:rPr>
        <w:t xml:space="preserve"> [Accessed on 4 May 2023]</w:t>
      </w:r>
    </w:p>
    <w:p w14:paraId="03760239" w14:textId="77777777" w:rsidR="003004BC" w:rsidRPr="00D02E5C" w:rsidRDefault="003004BC" w:rsidP="008B2223">
      <w:pPr>
        <w:pStyle w:val="NormalWeb"/>
        <w:numPr>
          <w:ilvl w:val="0"/>
          <w:numId w:val="9"/>
        </w:numPr>
        <w:spacing w:before="0" w:beforeAutospacing="0" w:after="160" w:afterAutospacing="0" w:line="360" w:lineRule="auto"/>
        <w:jc w:val="both"/>
        <w:rPr>
          <w:color w:val="000000" w:themeColor="text1"/>
        </w:rPr>
      </w:pPr>
      <w:r w:rsidRPr="00D02E5C">
        <w:rPr>
          <w:color w:val="000000" w:themeColor="text1"/>
        </w:rPr>
        <w:t xml:space="preserve">Indeed (2023). </w:t>
      </w:r>
      <w:r w:rsidRPr="00D02E5C">
        <w:rPr>
          <w:i/>
          <w:iCs/>
          <w:color w:val="000000" w:themeColor="text1"/>
        </w:rPr>
        <w:t>Marriott International Employee Reviews.</w:t>
      </w:r>
      <w:r w:rsidRPr="00D02E5C">
        <w:rPr>
          <w:color w:val="000000" w:themeColor="text1"/>
        </w:rPr>
        <w:t xml:space="preserve"> Available at: </w:t>
      </w:r>
      <w:hyperlink r:id="rId39" w:history="1">
        <w:r w:rsidRPr="00D02E5C">
          <w:rPr>
            <w:rStyle w:val="Hyperlink"/>
            <w:color w:val="000000" w:themeColor="text1"/>
          </w:rPr>
          <w:t>https://in.indeed.com/cmp/Marriott-International/reviews</w:t>
        </w:r>
      </w:hyperlink>
      <w:r w:rsidRPr="00D02E5C">
        <w:rPr>
          <w:color w:val="000000" w:themeColor="text1"/>
        </w:rPr>
        <w:t xml:space="preserve"> [Accessed on 4 May 2023] </w:t>
      </w:r>
    </w:p>
    <w:p w14:paraId="613FEDEA" w14:textId="77777777" w:rsidR="003004BC" w:rsidRPr="00D02E5C" w:rsidRDefault="003004BC" w:rsidP="008B2223">
      <w:pPr>
        <w:pStyle w:val="Normal1"/>
        <w:numPr>
          <w:ilvl w:val="0"/>
          <w:numId w:val="9"/>
        </w:numPr>
        <w:spacing w:after="160" w:line="360" w:lineRule="auto"/>
        <w:jc w:val="both"/>
        <w:rPr>
          <w:rFonts w:ascii="Times New Roman" w:hAnsi="Times New Roman" w:cs="Times New Roman"/>
          <w:color w:val="000000" w:themeColor="text1"/>
          <w:sz w:val="24"/>
          <w:szCs w:val="24"/>
        </w:rPr>
      </w:pPr>
      <w:proofErr w:type="spellStart"/>
      <w:r w:rsidRPr="00D02E5C">
        <w:rPr>
          <w:rFonts w:ascii="Times New Roman" w:hAnsi="Times New Roman" w:cs="Times New Roman"/>
          <w:color w:val="000000" w:themeColor="text1"/>
          <w:sz w:val="24"/>
          <w:szCs w:val="24"/>
        </w:rPr>
        <w:t>Iorgulescu</w:t>
      </w:r>
      <w:proofErr w:type="spellEnd"/>
      <w:r w:rsidRPr="00D02E5C">
        <w:rPr>
          <w:rFonts w:ascii="Times New Roman" w:hAnsi="Times New Roman" w:cs="Times New Roman"/>
          <w:color w:val="000000" w:themeColor="text1"/>
          <w:sz w:val="24"/>
          <w:szCs w:val="24"/>
        </w:rPr>
        <w:t xml:space="preserve">, M.C., 2020. </w:t>
      </w:r>
      <w:r w:rsidRPr="007C4E4E">
        <w:rPr>
          <w:rFonts w:ascii="Times New Roman" w:hAnsi="Times New Roman" w:cs="Times New Roman"/>
          <w:i/>
          <w:iCs/>
          <w:color w:val="000000" w:themeColor="text1"/>
          <w:sz w:val="24"/>
          <w:szCs w:val="24"/>
        </w:rPr>
        <w:t>An insight into green practices and eco-labels in the hotel industry. New Trends in Sustainable Business and Consumption,</w:t>
      </w:r>
      <w:r w:rsidRPr="00D02E5C">
        <w:rPr>
          <w:rFonts w:ascii="Times New Roman" w:hAnsi="Times New Roman" w:cs="Times New Roman"/>
          <w:color w:val="000000" w:themeColor="text1"/>
          <w:sz w:val="24"/>
          <w:szCs w:val="24"/>
        </w:rPr>
        <w:t xml:space="preserve"> 1164. </w:t>
      </w:r>
      <w:hyperlink r:id="rId40" w:anchor="page=1164" w:history="1">
        <w:r w:rsidRPr="00D02E5C">
          <w:rPr>
            <w:rStyle w:val="Hyperlink"/>
            <w:rFonts w:ascii="Times New Roman" w:hAnsi="Times New Roman" w:cs="Times New Roman"/>
            <w:color w:val="000000" w:themeColor="text1"/>
            <w:sz w:val="24"/>
            <w:szCs w:val="24"/>
          </w:rPr>
          <w:t>https://www.researchgate.net/profile/Bassel-Diab/publication/342124082_BASIQ_2020_Conference_proceedings/links/5ee37056458515814a583fe1/BASIQ-2020-Conference-proceedings.pdf#page=1164</w:t>
        </w:r>
      </w:hyperlink>
      <w:r w:rsidRPr="00D02E5C">
        <w:rPr>
          <w:rFonts w:ascii="Times New Roman" w:hAnsi="Times New Roman" w:cs="Times New Roman"/>
          <w:color w:val="000000" w:themeColor="text1"/>
          <w:sz w:val="24"/>
          <w:szCs w:val="24"/>
        </w:rPr>
        <w:t xml:space="preserve"> </w:t>
      </w:r>
    </w:p>
    <w:p w14:paraId="6C972676" w14:textId="77777777" w:rsidR="003004BC" w:rsidRPr="00D02E5C" w:rsidRDefault="003004BC" w:rsidP="007C4E4E">
      <w:pPr>
        <w:pStyle w:val="Normal1"/>
        <w:numPr>
          <w:ilvl w:val="0"/>
          <w:numId w:val="9"/>
        </w:numPr>
        <w:spacing w:after="160" w:line="360" w:lineRule="auto"/>
        <w:jc w:val="both"/>
        <w:rPr>
          <w:rFonts w:ascii="Times New Roman" w:hAnsi="Times New Roman" w:cs="Times New Roman"/>
          <w:color w:val="000000" w:themeColor="text1"/>
          <w:sz w:val="24"/>
          <w:szCs w:val="24"/>
        </w:rPr>
      </w:pPr>
      <w:r w:rsidRPr="00D02E5C">
        <w:rPr>
          <w:rFonts w:ascii="Times New Roman" w:hAnsi="Times New Roman" w:cs="Times New Roman"/>
          <w:color w:val="000000" w:themeColor="text1"/>
          <w:sz w:val="24"/>
          <w:szCs w:val="24"/>
        </w:rPr>
        <w:t xml:space="preserve">Johnson, G., Whittington, R., </w:t>
      </w:r>
      <w:proofErr w:type="spellStart"/>
      <w:r w:rsidRPr="00D02E5C">
        <w:rPr>
          <w:rFonts w:ascii="Times New Roman" w:hAnsi="Times New Roman" w:cs="Times New Roman"/>
          <w:color w:val="000000" w:themeColor="text1"/>
          <w:sz w:val="24"/>
          <w:szCs w:val="24"/>
        </w:rPr>
        <w:t>Regnér</w:t>
      </w:r>
      <w:proofErr w:type="spellEnd"/>
      <w:r w:rsidRPr="00D02E5C">
        <w:rPr>
          <w:rFonts w:ascii="Times New Roman" w:hAnsi="Times New Roman" w:cs="Times New Roman"/>
          <w:color w:val="000000" w:themeColor="text1"/>
          <w:sz w:val="24"/>
          <w:szCs w:val="24"/>
        </w:rPr>
        <w:t xml:space="preserve">, P., Angwin, D. and Scholes, K., 2020. </w:t>
      </w:r>
      <w:r w:rsidRPr="00386618">
        <w:rPr>
          <w:rFonts w:ascii="Times New Roman" w:hAnsi="Times New Roman" w:cs="Times New Roman"/>
          <w:i/>
          <w:iCs/>
          <w:color w:val="000000" w:themeColor="text1"/>
          <w:sz w:val="24"/>
          <w:szCs w:val="24"/>
        </w:rPr>
        <w:t>Exploring strategy. Pearson UK.</w:t>
      </w:r>
      <w:r w:rsidRPr="00D02E5C">
        <w:rPr>
          <w:rFonts w:ascii="Times New Roman" w:hAnsi="Times New Roman" w:cs="Times New Roman"/>
          <w:color w:val="000000" w:themeColor="text1"/>
          <w:sz w:val="24"/>
          <w:szCs w:val="24"/>
        </w:rPr>
        <w:t xml:space="preserve"> </w:t>
      </w:r>
      <w:hyperlink r:id="rId41" w:history="1">
        <w:r w:rsidRPr="00D02E5C">
          <w:rPr>
            <w:rStyle w:val="Hyperlink"/>
            <w:rFonts w:ascii="Times New Roman" w:hAnsi="Times New Roman" w:cs="Times New Roman"/>
            <w:color w:val="000000" w:themeColor="text1"/>
            <w:sz w:val="24"/>
            <w:szCs w:val="24"/>
          </w:rPr>
          <w:t>https://www.academia.edu/download/64941929/Exploring_Strategy_Text_and_Cases_PDFDrive_.pdf</w:t>
        </w:r>
      </w:hyperlink>
      <w:r w:rsidRPr="00D02E5C">
        <w:rPr>
          <w:rFonts w:ascii="Times New Roman" w:hAnsi="Times New Roman" w:cs="Times New Roman"/>
          <w:color w:val="000000" w:themeColor="text1"/>
          <w:sz w:val="24"/>
          <w:szCs w:val="24"/>
        </w:rPr>
        <w:t xml:space="preserve"> </w:t>
      </w:r>
    </w:p>
    <w:p w14:paraId="7DAB71C0" w14:textId="77777777" w:rsidR="003004BC" w:rsidRPr="00D02E5C" w:rsidRDefault="003004BC" w:rsidP="008B2223">
      <w:pPr>
        <w:pStyle w:val="Normal1"/>
        <w:numPr>
          <w:ilvl w:val="0"/>
          <w:numId w:val="9"/>
        </w:numPr>
        <w:spacing w:after="160" w:line="360" w:lineRule="auto"/>
        <w:jc w:val="both"/>
        <w:rPr>
          <w:rFonts w:ascii="Times New Roman" w:hAnsi="Times New Roman" w:cs="Times New Roman"/>
          <w:color w:val="000000" w:themeColor="text1"/>
          <w:sz w:val="24"/>
          <w:szCs w:val="24"/>
        </w:rPr>
      </w:pPr>
      <w:r w:rsidRPr="00D02E5C">
        <w:rPr>
          <w:rFonts w:ascii="Times New Roman" w:hAnsi="Times New Roman" w:cs="Times New Roman"/>
          <w:color w:val="000000" w:themeColor="text1"/>
          <w:sz w:val="24"/>
          <w:szCs w:val="24"/>
        </w:rPr>
        <w:t xml:space="preserve">Karatas, B., 2021. </w:t>
      </w:r>
      <w:r w:rsidRPr="00386618">
        <w:rPr>
          <w:rFonts w:ascii="Times New Roman" w:hAnsi="Times New Roman" w:cs="Times New Roman"/>
          <w:i/>
          <w:iCs/>
          <w:color w:val="000000" w:themeColor="text1"/>
          <w:sz w:val="24"/>
          <w:szCs w:val="24"/>
        </w:rPr>
        <w:t>The Project of Development of Human Resource Management System for a Chosen Company.</w:t>
      </w:r>
      <w:r w:rsidRPr="00D02E5C">
        <w:rPr>
          <w:rFonts w:ascii="Times New Roman" w:hAnsi="Times New Roman" w:cs="Times New Roman"/>
          <w:color w:val="000000" w:themeColor="text1"/>
          <w:sz w:val="24"/>
          <w:szCs w:val="24"/>
        </w:rPr>
        <w:t xml:space="preserve"> </w:t>
      </w:r>
      <w:hyperlink r:id="rId42" w:history="1">
        <w:r w:rsidRPr="00D02E5C">
          <w:rPr>
            <w:rStyle w:val="Hyperlink"/>
            <w:rFonts w:ascii="Times New Roman" w:hAnsi="Times New Roman" w:cs="Times New Roman"/>
            <w:color w:val="000000" w:themeColor="text1"/>
            <w:sz w:val="24"/>
            <w:szCs w:val="24"/>
          </w:rPr>
          <w:t>https://digilib.k.utb.cz/bitstream/handle/10563/47414/karatas_2021_dp.pdf?sequence=-1</w:t>
        </w:r>
      </w:hyperlink>
      <w:r w:rsidRPr="00D02E5C">
        <w:rPr>
          <w:rFonts w:ascii="Times New Roman" w:hAnsi="Times New Roman" w:cs="Times New Roman"/>
          <w:color w:val="000000" w:themeColor="text1"/>
          <w:sz w:val="24"/>
          <w:szCs w:val="24"/>
        </w:rPr>
        <w:t xml:space="preserve"> </w:t>
      </w:r>
    </w:p>
    <w:p w14:paraId="3537E0BD" w14:textId="77777777" w:rsidR="003004BC" w:rsidRPr="00D02E5C" w:rsidRDefault="003004BC" w:rsidP="008B2223">
      <w:pPr>
        <w:pStyle w:val="NormalWeb"/>
        <w:numPr>
          <w:ilvl w:val="0"/>
          <w:numId w:val="9"/>
        </w:numPr>
        <w:spacing w:before="0" w:beforeAutospacing="0" w:after="160" w:afterAutospacing="0" w:line="360" w:lineRule="auto"/>
        <w:jc w:val="both"/>
        <w:rPr>
          <w:color w:val="000000" w:themeColor="text1"/>
        </w:rPr>
      </w:pPr>
      <w:r w:rsidRPr="00D02E5C">
        <w:rPr>
          <w:color w:val="000000" w:themeColor="text1"/>
        </w:rPr>
        <w:t xml:space="preserve">Khalifa, G.S., Trung, N.V.H. and Hossain, M.S., 2022. </w:t>
      </w:r>
      <w:r w:rsidRPr="00386618">
        <w:rPr>
          <w:i/>
          <w:iCs/>
          <w:color w:val="000000" w:themeColor="text1"/>
        </w:rPr>
        <w:t xml:space="preserve">Predicting Customer Engagement Behaviour: The mediating role of hotel functional quality in the Vietnamese Hotel industry. </w:t>
      </w:r>
      <w:r w:rsidRPr="00D02E5C">
        <w:rPr>
          <w:color w:val="000000" w:themeColor="text1"/>
        </w:rPr>
        <w:t xml:space="preserve">International Journal of Services and Operations Management, 43(3), pp.312-337. </w:t>
      </w:r>
      <w:hyperlink r:id="rId43" w:history="1">
        <w:r w:rsidRPr="00D02E5C">
          <w:rPr>
            <w:rStyle w:val="Hyperlink"/>
            <w:color w:val="000000" w:themeColor="text1"/>
          </w:rPr>
          <w:t>https://www.researchgate.net/profile/Gamal-Khalifa-2/publication/348948857_Predicting_Customer_Engagement_Behaviour_The_mediat</w:t>
        </w:r>
        <w:r w:rsidRPr="00D02E5C">
          <w:rPr>
            <w:rStyle w:val="Hyperlink"/>
            <w:color w:val="000000" w:themeColor="text1"/>
          </w:rPr>
          <w:lastRenderedPageBreak/>
          <w:t>ing_role_of_hotel_functional_quality_in_the_Vietnamese_Hotel_industry/links/6369d46b431b1f53007b9779/Predicting-Customer-Engagement-Behaviour-The-mediating-role-of-hotel-functional-quality-in-the-Vietnamese-Hotel-industry.pdf</w:t>
        </w:r>
      </w:hyperlink>
      <w:r w:rsidRPr="00D02E5C">
        <w:rPr>
          <w:color w:val="000000" w:themeColor="text1"/>
        </w:rPr>
        <w:t xml:space="preserve"> </w:t>
      </w:r>
    </w:p>
    <w:p w14:paraId="3BB59498" w14:textId="77777777" w:rsidR="003004BC" w:rsidRPr="00D02E5C" w:rsidRDefault="003004BC" w:rsidP="008B2223">
      <w:pPr>
        <w:pStyle w:val="NormalWeb"/>
        <w:numPr>
          <w:ilvl w:val="0"/>
          <w:numId w:val="9"/>
        </w:numPr>
        <w:spacing w:before="0" w:beforeAutospacing="0" w:after="160" w:afterAutospacing="0" w:line="360" w:lineRule="auto"/>
        <w:jc w:val="both"/>
        <w:rPr>
          <w:color w:val="000000" w:themeColor="text1"/>
        </w:rPr>
      </w:pPr>
      <w:r w:rsidRPr="00D02E5C">
        <w:rPr>
          <w:color w:val="000000" w:themeColor="text1"/>
          <w:shd w:val="clear" w:color="auto" w:fill="FFFFFF"/>
        </w:rPr>
        <w:t xml:space="preserve">Kipping, M. and Clark, T. eds., (2012). </w:t>
      </w:r>
      <w:r w:rsidRPr="00D02E5C">
        <w:rPr>
          <w:i/>
          <w:iCs/>
          <w:color w:val="000000" w:themeColor="text1"/>
          <w:shd w:val="clear" w:color="auto" w:fill="FFFFFF"/>
        </w:rPr>
        <w:t>The Oxford handbook of management consulting</w:t>
      </w:r>
      <w:r w:rsidRPr="00D02E5C">
        <w:rPr>
          <w:color w:val="000000" w:themeColor="text1"/>
          <w:shd w:val="clear" w:color="auto" w:fill="FFFFFF"/>
        </w:rPr>
        <w:t>. OUP Oxford.</w:t>
      </w:r>
      <w:hyperlink r:id="rId44" w:history="1">
        <w:r w:rsidRPr="00D02E5C">
          <w:rPr>
            <w:rStyle w:val="Hyperlink"/>
            <w:color w:val="000000" w:themeColor="text1"/>
            <w:shd w:val="clear" w:color="auto" w:fill="FFFFFF"/>
          </w:rPr>
          <w:t>https://books.google.com/books?hl=en&amp;lr=&amp;id=8HAWEAAAQBAJ&amp;oi=fnd&amp;pg=PP1&amp;dq=Oxford+Handbook+of+Management+Consulting+May+2012+DOI:10.1093/oxfordhb/9780199235049.001.0001+Publisher:+Oxford+University+PressISBN:+9780199235049+Authors:+matthias+kipping+Timothy+Clark+Singapore+Management+University&amp;ots=9M27RmKRiv&amp;sig=U-55lUeIkHxZjPUVW_XMPXyh4zI</w:t>
        </w:r>
      </w:hyperlink>
      <w:r w:rsidRPr="00D02E5C">
        <w:rPr>
          <w:color w:val="000000" w:themeColor="text1"/>
          <w:shd w:val="clear" w:color="auto" w:fill="FFFFFF"/>
        </w:rPr>
        <w:t> </w:t>
      </w:r>
    </w:p>
    <w:p w14:paraId="40124E34" w14:textId="01EBB90B" w:rsidR="003004BC" w:rsidRPr="00D02E5C" w:rsidRDefault="003004BC" w:rsidP="008B2223">
      <w:pPr>
        <w:pStyle w:val="NormalWeb"/>
        <w:numPr>
          <w:ilvl w:val="0"/>
          <w:numId w:val="9"/>
        </w:numPr>
        <w:spacing w:before="0" w:beforeAutospacing="0" w:after="160" w:afterAutospacing="0" w:line="360" w:lineRule="auto"/>
        <w:jc w:val="both"/>
        <w:rPr>
          <w:color w:val="000000" w:themeColor="text1"/>
        </w:rPr>
      </w:pPr>
      <w:proofErr w:type="spellStart"/>
      <w:r w:rsidRPr="00D02E5C">
        <w:rPr>
          <w:color w:val="000000" w:themeColor="text1"/>
        </w:rPr>
        <w:t>Koc</w:t>
      </w:r>
      <w:proofErr w:type="spellEnd"/>
      <w:r w:rsidRPr="00D02E5C">
        <w:rPr>
          <w:color w:val="000000" w:themeColor="text1"/>
        </w:rPr>
        <w:t xml:space="preserve">, E., 2019. </w:t>
      </w:r>
      <w:r w:rsidRPr="00386618">
        <w:rPr>
          <w:i/>
          <w:iCs/>
          <w:color w:val="000000" w:themeColor="text1"/>
        </w:rPr>
        <w:t>Service failures and recovery in hospitality and tourism: A review of literature and recommendations for future research.</w:t>
      </w:r>
      <w:r w:rsidRPr="00D02E5C">
        <w:rPr>
          <w:color w:val="000000" w:themeColor="text1"/>
        </w:rPr>
        <w:t xml:space="preserve"> Journal of Hospitality Marketing &amp; Management, 28(5), pp.513-537. </w:t>
      </w:r>
      <w:hyperlink r:id="rId45" w:history="1">
        <w:r w:rsidRPr="00D02E5C">
          <w:rPr>
            <w:rStyle w:val="Hyperlink"/>
            <w:color w:val="000000" w:themeColor="text1"/>
          </w:rPr>
          <w:t>https://www.researchgate.net/profile/Erdogan-Koc/publication/328722656_Service_failures_and_recovery_in_hospitality_and_tourism_a_review_of_literature_and_recommendations_for_future_research/links/6087192a8ea909241e28bad1/Service-failures-and-recovery-in-hospitality-and-tourism-a-review-of-literature-and-recommendations-for-future-research.pdf</w:t>
        </w:r>
      </w:hyperlink>
      <w:r w:rsidRPr="00D02E5C">
        <w:rPr>
          <w:color w:val="000000" w:themeColor="text1"/>
        </w:rPr>
        <w:t xml:space="preserve"> </w:t>
      </w:r>
    </w:p>
    <w:p w14:paraId="194F0991" w14:textId="77777777" w:rsidR="003004BC" w:rsidRPr="00D02E5C" w:rsidRDefault="003004BC" w:rsidP="008B2223">
      <w:pPr>
        <w:pStyle w:val="NormalWeb"/>
        <w:numPr>
          <w:ilvl w:val="0"/>
          <w:numId w:val="9"/>
        </w:numPr>
        <w:spacing w:before="0" w:beforeAutospacing="0" w:after="160" w:afterAutospacing="0" w:line="360" w:lineRule="auto"/>
        <w:jc w:val="both"/>
        <w:rPr>
          <w:color w:val="000000" w:themeColor="text1"/>
        </w:rPr>
      </w:pPr>
      <w:proofErr w:type="spellStart"/>
      <w:r w:rsidRPr="00D02E5C">
        <w:rPr>
          <w:color w:val="000000" w:themeColor="text1"/>
        </w:rPr>
        <w:t>Kottor</w:t>
      </w:r>
      <w:proofErr w:type="spellEnd"/>
      <w:r w:rsidRPr="00D02E5C">
        <w:rPr>
          <w:color w:val="000000" w:themeColor="text1"/>
        </w:rPr>
        <w:t xml:space="preserve">, J, (2012). </w:t>
      </w:r>
      <w:r w:rsidRPr="00D02E5C">
        <w:rPr>
          <w:i/>
          <w:iCs/>
          <w:color w:val="000000" w:themeColor="text1"/>
        </w:rPr>
        <w:t>Leading change Harvard business review press.</w:t>
      </w:r>
      <w:r w:rsidRPr="00D02E5C">
        <w:rPr>
          <w:color w:val="000000" w:themeColor="text1"/>
        </w:rPr>
        <w:t xml:space="preserve"> Available at: </w:t>
      </w:r>
      <w:hyperlink r:id="rId46" w:history="1">
        <w:r w:rsidRPr="00D02E5C">
          <w:rPr>
            <w:rStyle w:val="Hyperlink"/>
            <w:color w:val="000000" w:themeColor="text1"/>
            <w:shd w:val="clear" w:color="auto" w:fill="FFFFFF"/>
          </w:rPr>
          <w:t>https://hbr.org/1995/05/leading-change-why-transformation-efforts-fail-2</w:t>
        </w:r>
      </w:hyperlink>
      <w:r w:rsidRPr="00D02E5C">
        <w:rPr>
          <w:color w:val="000000" w:themeColor="text1"/>
        </w:rPr>
        <w:t>[Accessed on 4 May 2023]</w:t>
      </w:r>
    </w:p>
    <w:p w14:paraId="082ED001" w14:textId="77777777" w:rsidR="003004BC" w:rsidRPr="00D02E5C" w:rsidRDefault="003004BC" w:rsidP="008B2223">
      <w:pPr>
        <w:pStyle w:val="NormalWeb"/>
        <w:numPr>
          <w:ilvl w:val="0"/>
          <w:numId w:val="9"/>
        </w:numPr>
        <w:spacing w:before="0" w:beforeAutospacing="0" w:after="160" w:afterAutospacing="0" w:line="360" w:lineRule="auto"/>
        <w:jc w:val="both"/>
        <w:rPr>
          <w:color w:val="000000" w:themeColor="text1"/>
        </w:rPr>
      </w:pPr>
      <w:r w:rsidRPr="00D02E5C">
        <w:rPr>
          <w:color w:val="000000" w:themeColor="text1"/>
          <w:shd w:val="clear" w:color="auto" w:fill="FFFFFF"/>
        </w:rPr>
        <w:t xml:space="preserve">Lanier, K. (2017). </w:t>
      </w:r>
      <w:r w:rsidRPr="00386618">
        <w:rPr>
          <w:i/>
          <w:iCs/>
          <w:color w:val="000000" w:themeColor="text1"/>
          <w:shd w:val="clear" w:color="auto" w:fill="FFFFFF"/>
        </w:rPr>
        <w:t>5 Things HR professionals need to know about generation Z: thought leaders share their views on the HR profession and its direction for the future. Strategic HR review</w:t>
      </w:r>
      <w:r w:rsidRPr="00D02E5C">
        <w:rPr>
          <w:color w:val="000000" w:themeColor="text1"/>
          <w:shd w:val="clear" w:color="auto" w:fill="FFFFFF"/>
        </w:rPr>
        <w:t xml:space="preserve">, </w:t>
      </w:r>
      <w:r w:rsidRPr="00D02E5C">
        <w:rPr>
          <w:i/>
          <w:iCs/>
          <w:color w:val="000000" w:themeColor="text1"/>
          <w:shd w:val="clear" w:color="auto" w:fill="FFFFFF"/>
        </w:rPr>
        <w:t>16</w:t>
      </w:r>
      <w:r w:rsidRPr="00D02E5C">
        <w:rPr>
          <w:color w:val="000000" w:themeColor="text1"/>
          <w:shd w:val="clear" w:color="auto" w:fill="FFFFFF"/>
        </w:rPr>
        <w:t>(6), 288-290.</w:t>
      </w:r>
      <w:hyperlink r:id="rId47" w:history="1">
        <w:r w:rsidRPr="00D02E5C">
          <w:rPr>
            <w:rStyle w:val="Hyperlink"/>
            <w:color w:val="000000" w:themeColor="text1"/>
            <w:shd w:val="clear" w:color="auto" w:fill="FFFFFF"/>
          </w:rPr>
          <w:t>https://scholar.archive.org/work/lfryvu2ckbfl7ptbmwioq7n3sm/access/wayback/https://www.emerald.com/insight/content/doi/10.1108/SHR-08-2017-0051/full/pdf</w:t>
        </w:r>
      </w:hyperlink>
      <w:r w:rsidRPr="00D02E5C">
        <w:rPr>
          <w:color w:val="000000" w:themeColor="text1"/>
          <w:shd w:val="clear" w:color="auto" w:fill="FFFFFF"/>
        </w:rPr>
        <w:t> </w:t>
      </w:r>
    </w:p>
    <w:p w14:paraId="06EE5F0E" w14:textId="77777777" w:rsidR="003004BC" w:rsidRPr="00D02E5C" w:rsidRDefault="003004BC" w:rsidP="008B2223">
      <w:pPr>
        <w:pStyle w:val="NormalWeb"/>
        <w:numPr>
          <w:ilvl w:val="0"/>
          <w:numId w:val="9"/>
        </w:numPr>
        <w:spacing w:before="0" w:beforeAutospacing="0" w:after="160" w:afterAutospacing="0" w:line="360" w:lineRule="auto"/>
        <w:jc w:val="both"/>
        <w:rPr>
          <w:color w:val="000000" w:themeColor="text1"/>
        </w:rPr>
      </w:pPr>
      <w:r w:rsidRPr="00D02E5C">
        <w:rPr>
          <w:color w:val="000000" w:themeColor="text1"/>
          <w:shd w:val="clear" w:color="auto" w:fill="FFFFFF"/>
        </w:rPr>
        <w:t xml:space="preserve">Low, M.P. and Siegel, D., (2020). </w:t>
      </w:r>
      <w:r w:rsidRPr="00386618">
        <w:rPr>
          <w:i/>
          <w:iCs/>
          <w:color w:val="000000" w:themeColor="text1"/>
          <w:shd w:val="clear" w:color="auto" w:fill="FFFFFF"/>
        </w:rPr>
        <w:t>A bibliometric analysis of employee-centred corporate social responsibility research in the 2000s.</w:t>
      </w:r>
      <w:r w:rsidRPr="00D02E5C">
        <w:rPr>
          <w:color w:val="000000" w:themeColor="text1"/>
          <w:shd w:val="clear" w:color="auto" w:fill="FFFFFF"/>
        </w:rPr>
        <w:t xml:space="preserve"> </w:t>
      </w:r>
      <w:r w:rsidRPr="00386618">
        <w:rPr>
          <w:color w:val="000000" w:themeColor="text1"/>
          <w:shd w:val="clear" w:color="auto" w:fill="FFFFFF"/>
        </w:rPr>
        <w:t>Social Responsibility Journal</w:t>
      </w:r>
      <w:r w:rsidRPr="00D02E5C">
        <w:rPr>
          <w:color w:val="000000" w:themeColor="text1"/>
          <w:shd w:val="clear" w:color="auto" w:fill="FFFFFF"/>
        </w:rPr>
        <w:t xml:space="preserve">, </w:t>
      </w:r>
      <w:r w:rsidRPr="00D02E5C">
        <w:rPr>
          <w:i/>
          <w:iCs/>
          <w:color w:val="000000" w:themeColor="text1"/>
          <w:shd w:val="clear" w:color="auto" w:fill="FFFFFF"/>
        </w:rPr>
        <w:t>16</w:t>
      </w:r>
      <w:r w:rsidRPr="00D02E5C">
        <w:rPr>
          <w:color w:val="000000" w:themeColor="text1"/>
          <w:shd w:val="clear" w:color="auto" w:fill="FFFFFF"/>
        </w:rPr>
        <w:t>(5), pp.691-717.</w:t>
      </w:r>
      <w:hyperlink r:id="rId48" w:history="1">
        <w:r w:rsidRPr="00D02E5C">
          <w:rPr>
            <w:rStyle w:val="Hyperlink"/>
            <w:color w:val="000000" w:themeColor="text1"/>
            <w:shd w:val="clear" w:color="auto" w:fill="FFFFFF"/>
          </w:rPr>
          <w:t>https://www.academia.edu/download/92261558/srj-09-2018-024320221011-1-19jtgvi.pdf</w:t>
        </w:r>
      </w:hyperlink>
      <w:r w:rsidRPr="00D02E5C">
        <w:rPr>
          <w:color w:val="000000" w:themeColor="text1"/>
          <w:shd w:val="clear" w:color="auto" w:fill="FFFFFF"/>
        </w:rPr>
        <w:t> </w:t>
      </w:r>
    </w:p>
    <w:p w14:paraId="01C14168" w14:textId="588086C9" w:rsidR="003004BC" w:rsidRPr="00D02E5C" w:rsidRDefault="003004BC" w:rsidP="008B2223">
      <w:pPr>
        <w:pStyle w:val="NormalWeb"/>
        <w:numPr>
          <w:ilvl w:val="0"/>
          <w:numId w:val="9"/>
        </w:numPr>
        <w:spacing w:before="0" w:beforeAutospacing="0" w:after="160" w:afterAutospacing="0" w:line="360" w:lineRule="auto"/>
        <w:jc w:val="both"/>
        <w:rPr>
          <w:color w:val="000000" w:themeColor="text1"/>
        </w:rPr>
      </w:pPr>
      <w:r w:rsidRPr="00D02E5C">
        <w:rPr>
          <w:color w:val="000000" w:themeColor="text1"/>
        </w:rPr>
        <w:t xml:space="preserve">Lu, V.N., Wirtz, J., Kunz, W.H., Paluch, S., Gruber, T., Martins, </w:t>
      </w:r>
      <w:proofErr w:type="gramStart"/>
      <w:r w:rsidRPr="00D02E5C">
        <w:rPr>
          <w:color w:val="000000" w:themeColor="text1"/>
        </w:rPr>
        <w:t>A.</w:t>
      </w:r>
      <w:proofErr w:type="gramEnd"/>
      <w:r w:rsidRPr="00D02E5C">
        <w:rPr>
          <w:color w:val="000000" w:themeColor="text1"/>
        </w:rPr>
        <w:t xml:space="preserve"> and Patterson, P.G., 2020. </w:t>
      </w:r>
      <w:r w:rsidRPr="00386618">
        <w:rPr>
          <w:i/>
          <w:iCs/>
          <w:color w:val="000000" w:themeColor="text1"/>
        </w:rPr>
        <w:t xml:space="preserve">Service robots, </w:t>
      </w:r>
      <w:r w:rsidR="00386618" w:rsidRPr="00386618">
        <w:rPr>
          <w:i/>
          <w:iCs/>
          <w:color w:val="000000" w:themeColor="text1"/>
        </w:rPr>
        <w:t>customers,</w:t>
      </w:r>
      <w:r w:rsidRPr="00386618">
        <w:rPr>
          <w:i/>
          <w:iCs/>
          <w:color w:val="000000" w:themeColor="text1"/>
        </w:rPr>
        <w:t xml:space="preserve"> and service employees: what can we learn from the </w:t>
      </w:r>
      <w:r w:rsidRPr="00386618">
        <w:rPr>
          <w:i/>
          <w:iCs/>
          <w:color w:val="000000" w:themeColor="text1"/>
        </w:rPr>
        <w:lastRenderedPageBreak/>
        <w:t xml:space="preserve">academic literature and where are the </w:t>
      </w:r>
      <w:r w:rsidR="00386618" w:rsidRPr="00386618">
        <w:rPr>
          <w:i/>
          <w:iCs/>
          <w:color w:val="000000" w:themeColor="text1"/>
        </w:rPr>
        <w:t>gaps?</w:t>
      </w:r>
      <w:r w:rsidRPr="00386618">
        <w:rPr>
          <w:i/>
          <w:iCs/>
          <w:color w:val="000000" w:themeColor="text1"/>
        </w:rPr>
        <w:t xml:space="preserve"> Journal of Service Theory and Practice</w:t>
      </w:r>
      <w:r w:rsidRPr="00D02E5C">
        <w:rPr>
          <w:color w:val="000000" w:themeColor="text1"/>
        </w:rPr>
        <w:t xml:space="preserve">, 30(3), pp.361-391. </w:t>
      </w:r>
      <w:hyperlink r:id="rId49" w:history="1">
        <w:r w:rsidRPr="00D02E5C">
          <w:rPr>
            <w:rStyle w:val="Hyperlink"/>
            <w:color w:val="000000" w:themeColor="text1"/>
          </w:rPr>
          <w:t>https://pdfs.semanticscholar.org/004d/ada845ab3c70ef369507741951b058d21bab.pdf</w:t>
        </w:r>
      </w:hyperlink>
      <w:r w:rsidRPr="00D02E5C">
        <w:rPr>
          <w:color w:val="000000" w:themeColor="text1"/>
        </w:rPr>
        <w:t xml:space="preserve"> </w:t>
      </w:r>
    </w:p>
    <w:p w14:paraId="6DF6D16D" w14:textId="77777777" w:rsidR="003004BC" w:rsidRPr="00D02E5C" w:rsidRDefault="003004BC" w:rsidP="008B2223">
      <w:pPr>
        <w:pStyle w:val="NormalWeb"/>
        <w:numPr>
          <w:ilvl w:val="0"/>
          <w:numId w:val="9"/>
        </w:numPr>
        <w:spacing w:before="0" w:beforeAutospacing="0" w:after="160" w:afterAutospacing="0" w:line="360" w:lineRule="auto"/>
        <w:jc w:val="both"/>
        <w:rPr>
          <w:color w:val="000000" w:themeColor="text1"/>
        </w:rPr>
      </w:pPr>
      <w:r w:rsidRPr="00D02E5C">
        <w:rPr>
          <w:color w:val="000000" w:themeColor="text1"/>
        </w:rPr>
        <w:t xml:space="preserve">Malik, S.A., Akhtar, F., Raziq, M.M. and Ahmad, M., 2020. </w:t>
      </w:r>
      <w:r w:rsidRPr="00B37371">
        <w:rPr>
          <w:i/>
          <w:iCs/>
          <w:color w:val="000000" w:themeColor="text1"/>
        </w:rPr>
        <w:t>Measuring service quality perceptions of customers in the hotel industry of Pakistan. Total Quality Management &amp; Business Excellence</w:t>
      </w:r>
      <w:r w:rsidRPr="00D02E5C">
        <w:rPr>
          <w:color w:val="000000" w:themeColor="text1"/>
        </w:rPr>
        <w:t xml:space="preserve">, 31(3-4), pp.263-278. </w:t>
      </w:r>
      <w:hyperlink r:id="rId50" w:history="1">
        <w:r w:rsidRPr="00D02E5C">
          <w:rPr>
            <w:rStyle w:val="Hyperlink"/>
            <w:color w:val="000000" w:themeColor="text1"/>
          </w:rPr>
          <w:t>https://www.researchgate.net/profile/Muhammad_Mustafa_Raziq/publication/322277755_Measuring_Service_Quality_Perceptions_of_Customers_in_the_Hotel_Industry_of_Pakistan/links/5a</w:t>
        </w:r>
        <w:r w:rsidRPr="00D02E5C">
          <w:rPr>
            <w:rStyle w:val="Hyperlink"/>
            <w:color w:val="000000" w:themeColor="text1"/>
          </w:rPr>
          <w:t>b</w:t>
        </w:r>
        <w:r w:rsidRPr="00D02E5C">
          <w:rPr>
            <w:rStyle w:val="Hyperlink"/>
            <w:color w:val="000000" w:themeColor="text1"/>
          </w:rPr>
          <w:t>5c4fd0f7e9b68ef4cfd8a/Measuring-Service-Quality-Perceptions-of-Customers-in-the-Hotel-Industry-of-Pakistan.pdf</w:t>
        </w:r>
      </w:hyperlink>
      <w:r w:rsidRPr="00D02E5C">
        <w:rPr>
          <w:color w:val="000000" w:themeColor="text1"/>
        </w:rPr>
        <w:t xml:space="preserve"> </w:t>
      </w:r>
    </w:p>
    <w:p w14:paraId="30CD279B" w14:textId="77777777" w:rsidR="003004BC" w:rsidRPr="00D02E5C" w:rsidRDefault="003004BC" w:rsidP="008B2223">
      <w:pPr>
        <w:pStyle w:val="Normal1"/>
        <w:numPr>
          <w:ilvl w:val="0"/>
          <w:numId w:val="9"/>
        </w:numPr>
        <w:spacing w:after="160" w:line="360" w:lineRule="auto"/>
        <w:jc w:val="both"/>
        <w:rPr>
          <w:rFonts w:ascii="Times New Roman" w:hAnsi="Times New Roman" w:cs="Times New Roman"/>
          <w:color w:val="000000" w:themeColor="text1"/>
          <w:sz w:val="24"/>
          <w:szCs w:val="24"/>
        </w:rPr>
      </w:pPr>
      <w:r w:rsidRPr="00D02E5C">
        <w:rPr>
          <w:rFonts w:ascii="Times New Roman" w:hAnsi="Times New Roman" w:cs="Times New Roman"/>
          <w:color w:val="000000" w:themeColor="text1"/>
          <w:sz w:val="24"/>
          <w:szCs w:val="24"/>
        </w:rPr>
        <w:t>Marin-</w:t>
      </w:r>
      <w:proofErr w:type="spellStart"/>
      <w:r w:rsidRPr="00D02E5C">
        <w:rPr>
          <w:rFonts w:ascii="Times New Roman" w:hAnsi="Times New Roman" w:cs="Times New Roman"/>
          <w:color w:val="000000" w:themeColor="text1"/>
          <w:sz w:val="24"/>
          <w:szCs w:val="24"/>
        </w:rPr>
        <w:t>Pantelescu</w:t>
      </w:r>
      <w:proofErr w:type="spellEnd"/>
      <w:r w:rsidRPr="00D02E5C">
        <w:rPr>
          <w:rFonts w:ascii="Times New Roman" w:hAnsi="Times New Roman" w:cs="Times New Roman"/>
          <w:color w:val="000000" w:themeColor="text1"/>
          <w:sz w:val="24"/>
          <w:szCs w:val="24"/>
        </w:rPr>
        <w:t xml:space="preserve">, A., 2021. </w:t>
      </w:r>
      <w:r w:rsidRPr="00B37371">
        <w:rPr>
          <w:rFonts w:ascii="Times New Roman" w:hAnsi="Times New Roman" w:cs="Times New Roman"/>
          <w:i/>
          <w:iCs/>
          <w:color w:val="000000" w:themeColor="text1"/>
          <w:sz w:val="24"/>
          <w:szCs w:val="24"/>
        </w:rPr>
        <w:t>CSR in the Tourism Industry. In CSR and Management Accounting Challenges in a Time of Global Crises</w:t>
      </w:r>
      <w:r w:rsidRPr="00D02E5C">
        <w:rPr>
          <w:rFonts w:ascii="Times New Roman" w:hAnsi="Times New Roman" w:cs="Times New Roman"/>
          <w:color w:val="000000" w:themeColor="text1"/>
          <w:sz w:val="24"/>
          <w:szCs w:val="24"/>
        </w:rPr>
        <w:t xml:space="preserve"> (pp. 103-127). IGI Global. </w:t>
      </w:r>
      <w:hyperlink r:id="rId51" w:history="1">
        <w:r w:rsidRPr="00D02E5C">
          <w:rPr>
            <w:rStyle w:val="Hyperlink"/>
            <w:rFonts w:ascii="Times New Roman" w:hAnsi="Times New Roman" w:cs="Times New Roman"/>
            <w:color w:val="000000" w:themeColor="text1"/>
            <w:sz w:val="24"/>
            <w:szCs w:val="24"/>
          </w:rPr>
          <w:t>https://www.igi-global.com/chapter/csr-in-the-tourism-industry/285328</w:t>
        </w:r>
      </w:hyperlink>
      <w:r w:rsidRPr="00D02E5C">
        <w:rPr>
          <w:rFonts w:ascii="Times New Roman" w:hAnsi="Times New Roman" w:cs="Times New Roman"/>
          <w:color w:val="000000" w:themeColor="text1"/>
          <w:sz w:val="24"/>
          <w:szCs w:val="24"/>
        </w:rPr>
        <w:t xml:space="preserve"> </w:t>
      </w:r>
    </w:p>
    <w:p w14:paraId="49752A2B" w14:textId="77777777" w:rsidR="003004BC" w:rsidRPr="00D02E5C" w:rsidRDefault="003004BC" w:rsidP="008B2223">
      <w:pPr>
        <w:pStyle w:val="NormalWeb"/>
        <w:numPr>
          <w:ilvl w:val="0"/>
          <w:numId w:val="9"/>
        </w:numPr>
        <w:spacing w:before="0" w:beforeAutospacing="0" w:after="160" w:afterAutospacing="0" w:line="360" w:lineRule="auto"/>
        <w:jc w:val="both"/>
        <w:rPr>
          <w:color w:val="000000" w:themeColor="text1"/>
        </w:rPr>
      </w:pPr>
      <w:r w:rsidRPr="00D02E5C">
        <w:rPr>
          <w:color w:val="000000" w:themeColor="text1"/>
        </w:rPr>
        <w:t xml:space="preserve">Mehta, M.P., Kumar, G. and Ramkumar, M., 2023. </w:t>
      </w:r>
      <w:r w:rsidRPr="005C1046">
        <w:rPr>
          <w:i/>
          <w:iCs/>
          <w:color w:val="000000" w:themeColor="text1"/>
        </w:rPr>
        <w:t>Customer expectations in the hotel industry during the COVID-19 pandemic: a global perspective using sentiment analysis.</w:t>
      </w:r>
      <w:r w:rsidRPr="00D02E5C">
        <w:rPr>
          <w:color w:val="000000" w:themeColor="text1"/>
        </w:rPr>
        <w:t xml:space="preserve"> Tourism Recreation Research, 48(1), pp.110-127. </w:t>
      </w:r>
      <w:hyperlink r:id="rId52" w:history="1">
        <w:r w:rsidRPr="00D02E5C">
          <w:rPr>
            <w:rStyle w:val="Hyperlink"/>
            <w:color w:val="000000" w:themeColor="text1"/>
          </w:rPr>
          <w:t>https://www.tandfonline.com/doi/abs/10.1080/02508281.2021.1894692</w:t>
        </w:r>
      </w:hyperlink>
      <w:r w:rsidRPr="00D02E5C">
        <w:rPr>
          <w:color w:val="000000" w:themeColor="text1"/>
        </w:rPr>
        <w:t xml:space="preserve"> </w:t>
      </w:r>
    </w:p>
    <w:p w14:paraId="2EDF8AB0" w14:textId="1A07BD33" w:rsidR="003004BC" w:rsidRPr="00D02E5C" w:rsidRDefault="003004BC" w:rsidP="008B2223">
      <w:pPr>
        <w:pStyle w:val="Normal1"/>
        <w:numPr>
          <w:ilvl w:val="0"/>
          <w:numId w:val="9"/>
        </w:numPr>
        <w:spacing w:after="160" w:line="360" w:lineRule="auto"/>
        <w:jc w:val="both"/>
        <w:rPr>
          <w:rFonts w:ascii="Times New Roman" w:hAnsi="Times New Roman" w:cs="Times New Roman"/>
          <w:color w:val="000000" w:themeColor="text1"/>
          <w:sz w:val="24"/>
          <w:szCs w:val="24"/>
        </w:rPr>
      </w:pPr>
      <w:r w:rsidRPr="00D02E5C">
        <w:rPr>
          <w:rFonts w:ascii="Times New Roman" w:hAnsi="Times New Roman" w:cs="Times New Roman"/>
          <w:color w:val="000000" w:themeColor="text1"/>
          <w:sz w:val="24"/>
          <w:szCs w:val="24"/>
        </w:rPr>
        <w:t xml:space="preserve">Nae, L.R., 2021. </w:t>
      </w:r>
      <w:r w:rsidR="00803E7F" w:rsidRPr="00D34AA7">
        <w:rPr>
          <w:rFonts w:ascii="Times New Roman" w:hAnsi="Times New Roman" w:cs="Times New Roman"/>
          <w:i/>
          <w:iCs/>
          <w:color w:val="000000" w:themeColor="text1"/>
          <w:sz w:val="24"/>
          <w:szCs w:val="24"/>
        </w:rPr>
        <w:t xml:space="preserve">Hotel Management contract from the perspective </w:t>
      </w:r>
      <w:r w:rsidR="004822A4" w:rsidRPr="00D34AA7">
        <w:rPr>
          <w:rFonts w:ascii="Times New Roman" w:hAnsi="Times New Roman" w:cs="Times New Roman"/>
          <w:i/>
          <w:iCs/>
          <w:color w:val="000000" w:themeColor="text1"/>
          <w:sz w:val="24"/>
          <w:szCs w:val="24"/>
        </w:rPr>
        <w:t xml:space="preserve">of </w:t>
      </w:r>
      <w:r w:rsidR="00D34AA7" w:rsidRPr="00D34AA7">
        <w:rPr>
          <w:rFonts w:ascii="Times New Roman" w:hAnsi="Times New Roman" w:cs="Times New Roman"/>
          <w:i/>
          <w:iCs/>
          <w:color w:val="000000" w:themeColor="text1"/>
          <w:sz w:val="24"/>
          <w:szCs w:val="24"/>
        </w:rPr>
        <w:t>Romanian</w:t>
      </w:r>
      <w:r w:rsidR="004822A4" w:rsidRPr="00D34AA7">
        <w:rPr>
          <w:rFonts w:ascii="Times New Roman" w:hAnsi="Times New Roman" w:cs="Times New Roman"/>
          <w:i/>
          <w:iCs/>
          <w:color w:val="000000" w:themeColor="text1"/>
          <w:sz w:val="24"/>
          <w:szCs w:val="24"/>
        </w:rPr>
        <w:t xml:space="preserve"> law compared to the legislation </w:t>
      </w:r>
      <w:r w:rsidR="00D34AA7" w:rsidRPr="00D34AA7">
        <w:rPr>
          <w:rFonts w:ascii="Times New Roman" w:hAnsi="Times New Roman" w:cs="Times New Roman"/>
          <w:i/>
          <w:iCs/>
          <w:color w:val="000000" w:themeColor="text1"/>
          <w:sz w:val="24"/>
          <w:szCs w:val="24"/>
        </w:rPr>
        <w:t>applicable in other countries</w:t>
      </w:r>
      <w:r w:rsidRPr="00D34AA7">
        <w:rPr>
          <w:rFonts w:ascii="Times New Roman" w:hAnsi="Times New Roman" w:cs="Times New Roman"/>
          <w:i/>
          <w:iCs/>
          <w:color w:val="000000" w:themeColor="text1"/>
          <w:sz w:val="24"/>
          <w:szCs w:val="24"/>
        </w:rPr>
        <w:t>.</w:t>
      </w:r>
      <w:r w:rsidRPr="00D02E5C">
        <w:rPr>
          <w:rFonts w:ascii="Times New Roman" w:hAnsi="Times New Roman" w:cs="Times New Roman"/>
          <w:color w:val="000000" w:themeColor="text1"/>
          <w:sz w:val="24"/>
          <w:szCs w:val="24"/>
        </w:rPr>
        <w:t xml:space="preserve"> </w:t>
      </w:r>
      <w:proofErr w:type="spellStart"/>
      <w:r w:rsidRPr="00D02E5C">
        <w:rPr>
          <w:rFonts w:ascii="Times New Roman" w:hAnsi="Times New Roman" w:cs="Times New Roman"/>
          <w:color w:val="000000" w:themeColor="text1"/>
          <w:sz w:val="24"/>
          <w:szCs w:val="24"/>
        </w:rPr>
        <w:t>Studii</w:t>
      </w:r>
      <w:proofErr w:type="spellEnd"/>
      <w:r w:rsidRPr="00D02E5C">
        <w:rPr>
          <w:rFonts w:ascii="Times New Roman" w:hAnsi="Times New Roman" w:cs="Times New Roman"/>
          <w:color w:val="000000" w:themeColor="text1"/>
          <w:sz w:val="24"/>
          <w:szCs w:val="24"/>
        </w:rPr>
        <w:t xml:space="preserve"> </w:t>
      </w:r>
      <w:proofErr w:type="spellStart"/>
      <w:r w:rsidRPr="00D02E5C">
        <w:rPr>
          <w:rFonts w:ascii="Times New Roman" w:hAnsi="Times New Roman" w:cs="Times New Roman"/>
          <w:color w:val="000000" w:themeColor="text1"/>
          <w:sz w:val="24"/>
          <w:szCs w:val="24"/>
        </w:rPr>
        <w:t>Juridice</w:t>
      </w:r>
      <w:proofErr w:type="spellEnd"/>
      <w:r w:rsidRPr="00D02E5C">
        <w:rPr>
          <w:rFonts w:ascii="Times New Roman" w:hAnsi="Times New Roman" w:cs="Times New Roman"/>
          <w:color w:val="000000" w:themeColor="text1"/>
          <w:sz w:val="24"/>
          <w:szCs w:val="24"/>
        </w:rPr>
        <w:t xml:space="preserve"> </w:t>
      </w:r>
      <w:proofErr w:type="spellStart"/>
      <w:r w:rsidRPr="00D02E5C">
        <w:rPr>
          <w:rFonts w:ascii="Times New Roman" w:hAnsi="Times New Roman" w:cs="Times New Roman"/>
          <w:color w:val="000000" w:themeColor="text1"/>
          <w:sz w:val="24"/>
          <w:szCs w:val="24"/>
        </w:rPr>
        <w:t>şi</w:t>
      </w:r>
      <w:proofErr w:type="spellEnd"/>
      <w:r w:rsidRPr="00D02E5C">
        <w:rPr>
          <w:rFonts w:ascii="Times New Roman" w:hAnsi="Times New Roman" w:cs="Times New Roman"/>
          <w:color w:val="000000" w:themeColor="text1"/>
          <w:sz w:val="24"/>
          <w:szCs w:val="24"/>
        </w:rPr>
        <w:t xml:space="preserve"> Administrative, 24(1), pp.137-146. </w:t>
      </w:r>
      <w:hyperlink r:id="rId53" w:anchor="page=137" w:history="1">
        <w:r w:rsidRPr="00D02E5C">
          <w:rPr>
            <w:rStyle w:val="Hyperlink"/>
            <w:rFonts w:ascii="Times New Roman" w:hAnsi="Times New Roman" w:cs="Times New Roman"/>
            <w:color w:val="000000" w:themeColor="text1"/>
            <w:sz w:val="24"/>
            <w:szCs w:val="24"/>
          </w:rPr>
          <w:t>https://www.upit.ro/_document/171261/jlas_1_2021.pdf#page=137</w:t>
        </w:r>
      </w:hyperlink>
      <w:r w:rsidRPr="00D02E5C">
        <w:rPr>
          <w:rFonts w:ascii="Times New Roman" w:hAnsi="Times New Roman" w:cs="Times New Roman"/>
          <w:color w:val="000000" w:themeColor="text1"/>
          <w:sz w:val="24"/>
          <w:szCs w:val="24"/>
        </w:rPr>
        <w:t xml:space="preserve"> </w:t>
      </w:r>
    </w:p>
    <w:p w14:paraId="50D85E53" w14:textId="77777777" w:rsidR="003004BC" w:rsidRPr="00D02E5C" w:rsidRDefault="003004BC" w:rsidP="008B2223">
      <w:pPr>
        <w:pStyle w:val="NormalWeb"/>
        <w:numPr>
          <w:ilvl w:val="0"/>
          <w:numId w:val="9"/>
        </w:numPr>
        <w:spacing w:before="0" w:beforeAutospacing="0" w:after="160" w:afterAutospacing="0" w:line="360" w:lineRule="auto"/>
        <w:jc w:val="both"/>
        <w:rPr>
          <w:color w:val="000000" w:themeColor="text1"/>
        </w:rPr>
      </w:pPr>
      <w:r w:rsidRPr="00D02E5C">
        <w:rPr>
          <w:color w:val="000000" w:themeColor="text1"/>
          <w:shd w:val="clear" w:color="auto" w:fill="FFFFFF"/>
        </w:rPr>
        <w:t xml:space="preserve">Newton, R., (2019). </w:t>
      </w:r>
      <w:r w:rsidRPr="00D02E5C">
        <w:rPr>
          <w:i/>
          <w:iCs/>
          <w:color w:val="000000" w:themeColor="text1"/>
          <w:shd w:val="clear" w:color="auto" w:fill="FFFFFF"/>
        </w:rPr>
        <w:t>The Management Consultant</w:t>
      </w:r>
      <w:r w:rsidRPr="00D02E5C">
        <w:rPr>
          <w:color w:val="000000" w:themeColor="text1"/>
          <w:shd w:val="clear" w:color="auto" w:fill="FFFFFF"/>
        </w:rPr>
        <w:t>. Pearson UK.</w:t>
      </w:r>
      <w:hyperlink r:id="rId54" w:history="1">
        <w:r w:rsidRPr="00D02E5C">
          <w:rPr>
            <w:rStyle w:val="Hyperlink"/>
            <w:color w:val="000000" w:themeColor="text1"/>
            <w:shd w:val="clear" w:color="auto" w:fill="FFFFFF"/>
          </w:rPr>
          <w:t>https://books.google.com/books?hl=en&amp;lr=&amp;id=RTaoDwAAQBAJ&amp;oi=fnd&amp;pg=PT3&amp;dq=newton,+r+2010+the+management+consultant:+mastering+the+art+of+consuntancy+financiual+times&amp;ots=BIPgkHdJja&amp;sig=qZsNKvIHtHQmVTTtwsr9H6kED3A</w:t>
        </w:r>
      </w:hyperlink>
    </w:p>
    <w:p w14:paraId="17A76E92" w14:textId="77777777" w:rsidR="003004BC" w:rsidRPr="00D02E5C" w:rsidRDefault="003004BC" w:rsidP="008B2223">
      <w:pPr>
        <w:pStyle w:val="Normal1"/>
        <w:numPr>
          <w:ilvl w:val="0"/>
          <w:numId w:val="9"/>
        </w:numPr>
        <w:spacing w:after="160" w:line="360" w:lineRule="auto"/>
        <w:jc w:val="both"/>
        <w:rPr>
          <w:rFonts w:ascii="Times New Roman" w:hAnsi="Times New Roman" w:cs="Times New Roman"/>
          <w:color w:val="000000" w:themeColor="text1"/>
          <w:sz w:val="24"/>
          <w:szCs w:val="24"/>
        </w:rPr>
      </w:pPr>
      <w:r w:rsidRPr="00D02E5C">
        <w:rPr>
          <w:rFonts w:ascii="Times New Roman" w:hAnsi="Times New Roman" w:cs="Times New Roman"/>
          <w:color w:val="000000" w:themeColor="text1"/>
          <w:sz w:val="24"/>
          <w:szCs w:val="24"/>
        </w:rPr>
        <w:t xml:space="preserve">Nguyen, T.P.T., 2020. </w:t>
      </w:r>
      <w:r w:rsidRPr="00C00295">
        <w:rPr>
          <w:rFonts w:ascii="Times New Roman" w:hAnsi="Times New Roman" w:cs="Times New Roman"/>
          <w:i/>
          <w:iCs/>
          <w:color w:val="000000" w:themeColor="text1"/>
          <w:sz w:val="24"/>
          <w:szCs w:val="24"/>
        </w:rPr>
        <w:t xml:space="preserve">Millennial </w:t>
      </w:r>
      <w:proofErr w:type="spellStart"/>
      <w:r w:rsidRPr="00C00295">
        <w:rPr>
          <w:rFonts w:ascii="Times New Roman" w:hAnsi="Times New Roman" w:cs="Times New Roman"/>
          <w:i/>
          <w:iCs/>
          <w:color w:val="000000" w:themeColor="text1"/>
          <w:sz w:val="24"/>
          <w:szCs w:val="24"/>
        </w:rPr>
        <w:t>travellers'</w:t>
      </w:r>
      <w:proofErr w:type="spellEnd"/>
      <w:r w:rsidRPr="00C00295">
        <w:rPr>
          <w:rFonts w:ascii="Times New Roman" w:hAnsi="Times New Roman" w:cs="Times New Roman"/>
          <w:i/>
          <w:iCs/>
          <w:color w:val="000000" w:themeColor="text1"/>
          <w:sz w:val="24"/>
          <w:szCs w:val="24"/>
        </w:rPr>
        <w:t xml:space="preserve"> expectations for smart hotels. </w:t>
      </w:r>
      <w:hyperlink r:id="rId55" w:history="1">
        <w:r w:rsidRPr="00D02E5C">
          <w:rPr>
            <w:rStyle w:val="Hyperlink"/>
            <w:rFonts w:ascii="Times New Roman" w:hAnsi="Times New Roman" w:cs="Times New Roman"/>
            <w:color w:val="000000" w:themeColor="text1"/>
            <w:sz w:val="24"/>
            <w:szCs w:val="24"/>
          </w:rPr>
          <w:t>https://www.theseus.fi/bitstream/handle/10024/342524/thesis_season_finale_yes_i_meant_it_.pdf?sequence=2</w:t>
        </w:r>
      </w:hyperlink>
      <w:r w:rsidRPr="00D02E5C">
        <w:rPr>
          <w:rFonts w:ascii="Times New Roman" w:hAnsi="Times New Roman" w:cs="Times New Roman"/>
          <w:color w:val="000000" w:themeColor="text1"/>
          <w:sz w:val="24"/>
          <w:szCs w:val="24"/>
        </w:rPr>
        <w:t xml:space="preserve"> </w:t>
      </w:r>
    </w:p>
    <w:p w14:paraId="0D499768" w14:textId="77777777" w:rsidR="003004BC" w:rsidRPr="008B2223" w:rsidRDefault="003004BC" w:rsidP="008B2223">
      <w:pPr>
        <w:pStyle w:val="ListParagraph"/>
        <w:numPr>
          <w:ilvl w:val="0"/>
          <w:numId w:val="9"/>
        </w:numPr>
        <w:rPr>
          <w:rFonts w:cs="Times New Roman"/>
          <w:color w:val="000000" w:themeColor="text1"/>
        </w:rPr>
      </w:pPr>
      <w:proofErr w:type="spellStart"/>
      <w:r w:rsidRPr="008B2223">
        <w:rPr>
          <w:color w:val="000000" w:themeColor="text1"/>
        </w:rPr>
        <w:t>Noordzife</w:t>
      </w:r>
      <w:proofErr w:type="spellEnd"/>
      <w:r w:rsidRPr="008B2223">
        <w:rPr>
          <w:color w:val="000000" w:themeColor="text1"/>
        </w:rPr>
        <w:t xml:space="preserve">, g, (2014). </w:t>
      </w:r>
      <w:r w:rsidRPr="005C1046">
        <w:rPr>
          <w:i/>
          <w:iCs/>
          <w:color w:val="000000" w:themeColor="text1"/>
        </w:rPr>
        <w:t>Project Management of Hotel Opening Processes: Exploring Better Ways to Manage New Hotel Openings.</w:t>
      </w:r>
      <w:r w:rsidRPr="008B2223">
        <w:rPr>
          <w:color w:val="000000" w:themeColor="text1"/>
        </w:rPr>
        <w:t xml:space="preserve"> Available at: </w:t>
      </w:r>
      <w:hyperlink r:id="rId56" w:history="1">
        <w:r w:rsidRPr="008B2223">
          <w:rPr>
            <w:color w:val="000000" w:themeColor="text1"/>
          </w:rPr>
          <w:t>https://books.google.co.in/books/about/Project_Management_of_Hotel_Opening_Proc.html?id=uszOoQEACAAJ&amp;redir_esc=y</w:t>
        </w:r>
      </w:hyperlink>
      <w:r w:rsidRPr="008B2223">
        <w:rPr>
          <w:color w:val="000000" w:themeColor="text1"/>
        </w:rPr>
        <w:t xml:space="preserve"> [Access</w:t>
      </w:r>
      <w:r w:rsidRPr="008B2223">
        <w:rPr>
          <w:rFonts w:cs="Times New Roman"/>
          <w:color w:val="000000" w:themeColor="text1"/>
        </w:rPr>
        <w:t>ed on 4 May 2023]</w:t>
      </w:r>
    </w:p>
    <w:p w14:paraId="5B422561" w14:textId="77777777" w:rsidR="003004BC" w:rsidRPr="00D02E5C" w:rsidRDefault="003004BC" w:rsidP="008B2223">
      <w:pPr>
        <w:pStyle w:val="Normal1"/>
        <w:numPr>
          <w:ilvl w:val="0"/>
          <w:numId w:val="9"/>
        </w:numPr>
        <w:spacing w:after="160" w:line="360" w:lineRule="auto"/>
        <w:jc w:val="both"/>
        <w:rPr>
          <w:rFonts w:ascii="Times New Roman" w:hAnsi="Times New Roman" w:cs="Times New Roman"/>
          <w:color w:val="000000" w:themeColor="text1"/>
          <w:sz w:val="24"/>
          <w:szCs w:val="24"/>
        </w:rPr>
      </w:pPr>
      <w:r w:rsidRPr="00D02E5C">
        <w:rPr>
          <w:rFonts w:ascii="Times New Roman" w:hAnsi="Times New Roman" w:cs="Times New Roman"/>
          <w:color w:val="000000" w:themeColor="text1"/>
          <w:sz w:val="24"/>
          <w:szCs w:val="24"/>
        </w:rPr>
        <w:t xml:space="preserve">O’Mahoney, J., 2021. </w:t>
      </w:r>
      <w:r w:rsidRPr="00C00295">
        <w:rPr>
          <w:rFonts w:ascii="Times New Roman" w:hAnsi="Times New Roman" w:cs="Times New Roman"/>
          <w:i/>
          <w:iCs/>
          <w:color w:val="000000" w:themeColor="text1"/>
          <w:sz w:val="24"/>
          <w:szCs w:val="24"/>
        </w:rPr>
        <w:t xml:space="preserve">How small consultancies grow: Challenging problem-based </w:t>
      </w:r>
      <w:proofErr w:type="spellStart"/>
      <w:r w:rsidRPr="00C00295">
        <w:rPr>
          <w:rFonts w:ascii="Times New Roman" w:hAnsi="Times New Roman" w:cs="Times New Roman"/>
          <w:i/>
          <w:iCs/>
          <w:color w:val="000000" w:themeColor="text1"/>
          <w:sz w:val="24"/>
          <w:szCs w:val="24"/>
        </w:rPr>
        <w:t>theorising</w:t>
      </w:r>
      <w:proofErr w:type="spellEnd"/>
      <w:r w:rsidRPr="00D02E5C">
        <w:rPr>
          <w:rFonts w:ascii="Times New Roman" w:hAnsi="Times New Roman" w:cs="Times New Roman"/>
          <w:color w:val="000000" w:themeColor="text1"/>
          <w:sz w:val="24"/>
          <w:szCs w:val="24"/>
        </w:rPr>
        <w:t xml:space="preserve">. Management Consulting Journal, 4(1), pp.5-20. </w:t>
      </w:r>
      <w:hyperlink r:id="rId57" w:history="1">
        <w:r w:rsidRPr="00D02E5C">
          <w:rPr>
            <w:rStyle w:val="Hyperlink"/>
            <w:rFonts w:ascii="Times New Roman" w:hAnsi="Times New Roman" w:cs="Times New Roman"/>
            <w:color w:val="000000" w:themeColor="text1"/>
            <w:sz w:val="24"/>
            <w:szCs w:val="24"/>
          </w:rPr>
          <w:t>https://sciendo.com/pdf/10.2478/mcj-2021-0002</w:t>
        </w:r>
      </w:hyperlink>
      <w:r w:rsidRPr="00D02E5C">
        <w:rPr>
          <w:rFonts w:ascii="Times New Roman" w:hAnsi="Times New Roman" w:cs="Times New Roman"/>
          <w:color w:val="000000" w:themeColor="text1"/>
          <w:sz w:val="24"/>
          <w:szCs w:val="24"/>
        </w:rPr>
        <w:t xml:space="preserve"> </w:t>
      </w:r>
    </w:p>
    <w:p w14:paraId="13A0E7B6" w14:textId="77777777" w:rsidR="003004BC" w:rsidRPr="00D02E5C" w:rsidRDefault="003004BC" w:rsidP="008B2223">
      <w:pPr>
        <w:pStyle w:val="NormalWeb"/>
        <w:numPr>
          <w:ilvl w:val="0"/>
          <w:numId w:val="9"/>
        </w:numPr>
        <w:spacing w:before="0" w:beforeAutospacing="0" w:after="160" w:afterAutospacing="0" w:line="360" w:lineRule="auto"/>
        <w:jc w:val="both"/>
        <w:rPr>
          <w:color w:val="000000" w:themeColor="text1"/>
        </w:rPr>
      </w:pPr>
      <w:proofErr w:type="spellStart"/>
      <w:r w:rsidRPr="00D02E5C">
        <w:rPr>
          <w:color w:val="000000" w:themeColor="text1"/>
        </w:rPr>
        <w:t>Opute</w:t>
      </w:r>
      <w:proofErr w:type="spellEnd"/>
      <w:r w:rsidRPr="00D02E5C">
        <w:rPr>
          <w:color w:val="000000" w:themeColor="text1"/>
        </w:rPr>
        <w:t xml:space="preserve">, A.P., Irene, B.O. and </w:t>
      </w:r>
      <w:proofErr w:type="spellStart"/>
      <w:r w:rsidRPr="00D02E5C">
        <w:rPr>
          <w:color w:val="000000" w:themeColor="text1"/>
        </w:rPr>
        <w:t>Iwu</w:t>
      </w:r>
      <w:proofErr w:type="spellEnd"/>
      <w:r w:rsidRPr="00D02E5C">
        <w:rPr>
          <w:color w:val="000000" w:themeColor="text1"/>
        </w:rPr>
        <w:t xml:space="preserve">, C.G., 2020. </w:t>
      </w:r>
      <w:r w:rsidRPr="005C1046">
        <w:rPr>
          <w:i/>
          <w:iCs/>
          <w:color w:val="000000" w:themeColor="text1"/>
        </w:rPr>
        <w:t>Tourism service and digital technologies: A value creation perspective. African Journal of Hospitality, Tourism and Leisure.</w:t>
      </w:r>
      <w:r w:rsidRPr="00D02E5C">
        <w:rPr>
          <w:color w:val="000000" w:themeColor="text1"/>
        </w:rPr>
        <w:t xml:space="preserve"> </w:t>
      </w:r>
      <w:hyperlink r:id="rId58" w:history="1">
        <w:r w:rsidRPr="00D02E5C">
          <w:rPr>
            <w:rStyle w:val="Hyperlink"/>
            <w:color w:val="000000" w:themeColor="text1"/>
          </w:rPr>
          <w:t>https://pure.coventry.ac.uk/ws/files/30725812/Tourism_article_5_vol_9_2_2020_germany.pdf</w:t>
        </w:r>
      </w:hyperlink>
      <w:r w:rsidRPr="00D02E5C">
        <w:rPr>
          <w:color w:val="000000" w:themeColor="text1"/>
        </w:rPr>
        <w:t xml:space="preserve"> </w:t>
      </w:r>
    </w:p>
    <w:p w14:paraId="1EE5F30E" w14:textId="2764233F" w:rsidR="003004BC" w:rsidRPr="00D02E5C" w:rsidRDefault="003004BC" w:rsidP="008B2223">
      <w:pPr>
        <w:pStyle w:val="Normal1"/>
        <w:numPr>
          <w:ilvl w:val="0"/>
          <w:numId w:val="9"/>
        </w:numPr>
        <w:spacing w:after="160" w:line="360" w:lineRule="auto"/>
        <w:jc w:val="both"/>
        <w:rPr>
          <w:rFonts w:ascii="Times New Roman" w:hAnsi="Times New Roman" w:cs="Times New Roman"/>
          <w:color w:val="000000" w:themeColor="text1"/>
          <w:sz w:val="24"/>
          <w:szCs w:val="24"/>
        </w:rPr>
      </w:pPr>
      <w:r w:rsidRPr="00D02E5C">
        <w:rPr>
          <w:rFonts w:ascii="Times New Roman" w:hAnsi="Times New Roman" w:cs="Times New Roman"/>
          <w:color w:val="000000" w:themeColor="text1"/>
          <w:sz w:val="24"/>
          <w:szCs w:val="24"/>
        </w:rPr>
        <w:t xml:space="preserve">Oskam, J. and </w:t>
      </w:r>
      <w:proofErr w:type="spellStart"/>
      <w:r w:rsidRPr="00D02E5C">
        <w:rPr>
          <w:rFonts w:ascii="Times New Roman" w:hAnsi="Times New Roman" w:cs="Times New Roman"/>
          <w:color w:val="000000" w:themeColor="text1"/>
          <w:sz w:val="24"/>
          <w:szCs w:val="24"/>
        </w:rPr>
        <w:t>Zandberg</w:t>
      </w:r>
      <w:proofErr w:type="spellEnd"/>
      <w:r w:rsidRPr="00D02E5C">
        <w:rPr>
          <w:rFonts w:ascii="Times New Roman" w:hAnsi="Times New Roman" w:cs="Times New Roman"/>
          <w:color w:val="000000" w:themeColor="text1"/>
          <w:sz w:val="24"/>
          <w:szCs w:val="24"/>
        </w:rPr>
        <w:t xml:space="preserve">, T., 2019. </w:t>
      </w:r>
      <w:r w:rsidRPr="00C00295">
        <w:rPr>
          <w:rFonts w:ascii="Times New Roman" w:hAnsi="Times New Roman" w:cs="Times New Roman"/>
          <w:i/>
          <w:iCs/>
          <w:color w:val="000000" w:themeColor="text1"/>
          <w:sz w:val="24"/>
          <w:szCs w:val="24"/>
        </w:rPr>
        <w:t>The hospitality industry. In Hospitality Experience</w:t>
      </w:r>
      <w:r w:rsidRPr="00D02E5C">
        <w:rPr>
          <w:rFonts w:ascii="Times New Roman" w:hAnsi="Times New Roman" w:cs="Times New Roman"/>
          <w:color w:val="000000" w:themeColor="text1"/>
          <w:sz w:val="24"/>
          <w:szCs w:val="24"/>
        </w:rPr>
        <w:t xml:space="preserve"> (pp. 66-96).</w:t>
      </w:r>
      <w:r w:rsidR="00C00295">
        <w:rPr>
          <w:rFonts w:ascii="Times New Roman" w:hAnsi="Times New Roman" w:cs="Times New Roman"/>
          <w:color w:val="000000" w:themeColor="text1"/>
          <w:sz w:val="24"/>
          <w:szCs w:val="24"/>
        </w:rPr>
        <w:t xml:space="preserve"> </w:t>
      </w:r>
      <w:r w:rsidRPr="00D02E5C">
        <w:rPr>
          <w:rFonts w:ascii="Times New Roman" w:hAnsi="Times New Roman" w:cs="Times New Roman"/>
          <w:color w:val="000000" w:themeColor="text1"/>
          <w:sz w:val="24"/>
          <w:szCs w:val="24"/>
        </w:rPr>
        <w:t xml:space="preserve">Routledge. </w:t>
      </w:r>
      <w:hyperlink r:id="rId59" w:history="1">
        <w:r w:rsidRPr="00D02E5C">
          <w:rPr>
            <w:rStyle w:val="Hyperlink"/>
            <w:rFonts w:ascii="Times New Roman" w:hAnsi="Times New Roman" w:cs="Times New Roman"/>
            <w:color w:val="000000" w:themeColor="text1"/>
            <w:sz w:val="24"/>
            <w:szCs w:val="24"/>
          </w:rPr>
          <w:t>https://www.taylorfrancis.com/chapters/edit/10.4324/9781003023814-3/hospitality-industry-jeroen-oskam-tjeerd-zandberg</w:t>
        </w:r>
      </w:hyperlink>
      <w:r w:rsidRPr="00D02E5C">
        <w:rPr>
          <w:rFonts w:ascii="Times New Roman" w:hAnsi="Times New Roman" w:cs="Times New Roman"/>
          <w:color w:val="000000" w:themeColor="text1"/>
          <w:sz w:val="24"/>
          <w:szCs w:val="24"/>
        </w:rPr>
        <w:t xml:space="preserve"> </w:t>
      </w:r>
    </w:p>
    <w:p w14:paraId="76AA33ED" w14:textId="77777777" w:rsidR="003004BC" w:rsidRPr="008B2223" w:rsidRDefault="003004BC" w:rsidP="008B2223">
      <w:pPr>
        <w:pStyle w:val="ListParagraph"/>
        <w:numPr>
          <w:ilvl w:val="0"/>
          <w:numId w:val="9"/>
        </w:numPr>
        <w:rPr>
          <w:rFonts w:cs="Times New Roman"/>
          <w:color w:val="000000" w:themeColor="text1"/>
        </w:rPr>
      </w:pPr>
      <w:r w:rsidRPr="008B2223">
        <w:rPr>
          <w:rFonts w:cs="Times New Roman"/>
          <w:color w:val="000000" w:themeColor="text1"/>
        </w:rPr>
        <w:t xml:space="preserve">Pavel, A. and Moldovan, O., 2019. </w:t>
      </w:r>
      <w:r w:rsidRPr="00C00295">
        <w:rPr>
          <w:rFonts w:cs="Times New Roman"/>
          <w:i/>
          <w:iCs/>
          <w:color w:val="000000" w:themeColor="text1"/>
        </w:rPr>
        <w:t>Determining local economic development in the rural areas of Romania. Exploring the role of exogenous factors. Sustainability</w:t>
      </w:r>
      <w:r w:rsidRPr="008B2223">
        <w:rPr>
          <w:rFonts w:cs="Times New Roman"/>
          <w:color w:val="000000" w:themeColor="text1"/>
        </w:rPr>
        <w:t>, 11(1), p.282.</w:t>
      </w:r>
    </w:p>
    <w:p w14:paraId="7A97151D" w14:textId="77777777" w:rsidR="003004BC" w:rsidRPr="008B2223" w:rsidRDefault="003004BC" w:rsidP="008B2223">
      <w:pPr>
        <w:pStyle w:val="ListParagraph"/>
        <w:numPr>
          <w:ilvl w:val="0"/>
          <w:numId w:val="9"/>
        </w:numPr>
        <w:rPr>
          <w:rFonts w:cs="Times New Roman"/>
          <w:color w:val="000000" w:themeColor="text1"/>
          <w:szCs w:val="24"/>
        </w:rPr>
      </w:pPr>
      <w:r w:rsidRPr="008B2223">
        <w:rPr>
          <w:rFonts w:cs="Times New Roman"/>
          <w:color w:val="000000" w:themeColor="text1"/>
          <w:szCs w:val="24"/>
        </w:rPr>
        <w:t xml:space="preserve">Popescu, D.I., </w:t>
      </w:r>
      <w:proofErr w:type="spellStart"/>
      <w:r w:rsidRPr="008B2223">
        <w:rPr>
          <w:rFonts w:cs="Times New Roman"/>
          <w:color w:val="000000" w:themeColor="text1"/>
          <w:szCs w:val="24"/>
        </w:rPr>
        <w:t>Ceptureanu</w:t>
      </w:r>
      <w:proofErr w:type="spellEnd"/>
      <w:r w:rsidRPr="008B2223">
        <w:rPr>
          <w:rFonts w:cs="Times New Roman"/>
          <w:color w:val="000000" w:themeColor="text1"/>
          <w:szCs w:val="24"/>
        </w:rPr>
        <w:t xml:space="preserve">, S.I., Alexandru, A. and </w:t>
      </w:r>
      <w:proofErr w:type="spellStart"/>
      <w:r w:rsidRPr="008B2223">
        <w:rPr>
          <w:rFonts w:cs="Times New Roman"/>
          <w:color w:val="000000" w:themeColor="text1"/>
          <w:szCs w:val="24"/>
        </w:rPr>
        <w:t>Ceptureanu</w:t>
      </w:r>
      <w:proofErr w:type="spellEnd"/>
      <w:r w:rsidRPr="008B2223">
        <w:rPr>
          <w:rFonts w:cs="Times New Roman"/>
          <w:color w:val="000000" w:themeColor="text1"/>
          <w:szCs w:val="24"/>
        </w:rPr>
        <w:t xml:space="preserve">, E.G., 2019. </w:t>
      </w:r>
      <w:r w:rsidRPr="00C00295">
        <w:rPr>
          <w:rFonts w:cs="Times New Roman"/>
          <w:i/>
          <w:iCs/>
          <w:color w:val="000000" w:themeColor="text1"/>
          <w:szCs w:val="24"/>
        </w:rPr>
        <w:t>Relationships between knowledge absorptive capacity, innovation performance and information technology. case study: The Romanian creative industries SMEs. Studies in Informatics and Control</w:t>
      </w:r>
      <w:r w:rsidRPr="008B2223">
        <w:rPr>
          <w:rFonts w:cs="Times New Roman"/>
          <w:color w:val="000000" w:themeColor="text1"/>
          <w:szCs w:val="24"/>
        </w:rPr>
        <w:t>, 28(4), pp.463-475.</w:t>
      </w:r>
    </w:p>
    <w:p w14:paraId="1111E9DB" w14:textId="77777777" w:rsidR="003004BC" w:rsidRPr="00D02E5C" w:rsidRDefault="003004BC" w:rsidP="008B2223">
      <w:pPr>
        <w:pStyle w:val="NormalWeb"/>
        <w:numPr>
          <w:ilvl w:val="0"/>
          <w:numId w:val="9"/>
        </w:numPr>
        <w:spacing w:before="0" w:beforeAutospacing="0" w:after="160" w:afterAutospacing="0" w:line="360" w:lineRule="auto"/>
        <w:jc w:val="both"/>
        <w:rPr>
          <w:color w:val="000000" w:themeColor="text1"/>
        </w:rPr>
      </w:pPr>
      <w:r w:rsidRPr="00D02E5C">
        <w:rPr>
          <w:color w:val="000000" w:themeColor="text1"/>
        </w:rPr>
        <w:t xml:space="preserve">Prentice, C., Dominique Lopes, S. and Wang, X., 2020. </w:t>
      </w:r>
      <w:r w:rsidRPr="0013762F">
        <w:rPr>
          <w:i/>
          <w:iCs/>
          <w:color w:val="000000" w:themeColor="text1"/>
        </w:rPr>
        <w:t>The impact of artificial intelligence and employee service quality on customer satisfaction and loyalty.</w:t>
      </w:r>
      <w:r w:rsidRPr="00D02E5C">
        <w:rPr>
          <w:color w:val="000000" w:themeColor="text1"/>
        </w:rPr>
        <w:t xml:space="preserve"> Journal of Hospitality Marketing &amp; Management, 29(7), pp.739-756. </w:t>
      </w:r>
      <w:hyperlink r:id="rId60" w:history="1">
        <w:r w:rsidRPr="00D02E5C">
          <w:rPr>
            <w:rStyle w:val="Hyperlink"/>
            <w:color w:val="000000" w:themeColor="text1"/>
          </w:rPr>
          <w:t>https://www.tandfonline.com/doi/abs/10.1080/19368623.2020.1722304</w:t>
        </w:r>
      </w:hyperlink>
      <w:r w:rsidRPr="00D02E5C">
        <w:rPr>
          <w:color w:val="000000" w:themeColor="text1"/>
        </w:rPr>
        <w:t xml:space="preserve"> </w:t>
      </w:r>
    </w:p>
    <w:p w14:paraId="774534D2" w14:textId="77777777" w:rsidR="003004BC" w:rsidRPr="00D02E5C" w:rsidRDefault="003004BC" w:rsidP="008B2223">
      <w:pPr>
        <w:pStyle w:val="NormalWeb"/>
        <w:numPr>
          <w:ilvl w:val="0"/>
          <w:numId w:val="9"/>
        </w:numPr>
        <w:spacing w:before="0" w:beforeAutospacing="0" w:after="160" w:afterAutospacing="0" w:line="360" w:lineRule="auto"/>
        <w:jc w:val="both"/>
        <w:rPr>
          <w:color w:val="000000" w:themeColor="text1"/>
        </w:rPr>
      </w:pPr>
      <w:proofErr w:type="spellStart"/>
      <w:r w:rsidRPr="00D02E5C">
        <w:rPr>
          <w:color w:val="000000" w:themeColor="text1"/>
        </w:rPr>
        <w:t>Priyo</w:t>
      </w:r>
      <w:proofErr w:type="spellEnd"/>
      <w:r w:rsidRPr="00D02E5C">
        <w:rPr>
          <w:color w:val="000000" w:themeColor="text1"/>
        </w:rPr>
        <w:t xml:space="preserve">, J.S., Mohamad, B. and Adetunji, R.R., 2019. </w:t>
      </w:r>
      <w:r w:rsidRPr="0013762F">
        <w:rPr>
          <w:i/>
          <w:iCs/>
          <w:color w:val="000000" w:themeColor="text1"/>
        </w:rPr>
        <w:t xml:space="preserve">An examination of the effects of service quality and customer satisfaction on customer loyalty in the hotel industry. </w:t>
      </w:r>
      <w:r w:rsidRPr="0013762F">
        <w:rPr>
          <w:color w:val="000000" w:themeColor="text1"/>
        </w:rPr>
        <w:t xml:space="preserve">International Journal </w:t>
      </w:r>
      <w:r w:rsidRPr="00AC0281">
        <w:rPr>
          <w:i/>
          <w:iCs/>
          <w:color w:val="000000" w:themeColor="text1"/>
        </w:rPr>
        <w:t>of Supply Chain Management</w:t>
      </w:r>
      <w:r w:rsidRPr="00D02E5C">
        <w:rPr>
          <w:color w:val="000000" w:themeColor="text1"/>
        </w:rPr>
        <w:t xml:space="preserve">, 8(1), pp.653-663. </w:t>
      </w:r>
      <w:hyperlink r:id="rId61" w:history="1">
        <w:r w:rsidRPr="00D02E5C">
          <w:rPr>
            <w:rStyle w:val="Hyperlink"/>
            <w:color w:val="000000" w:themeColor="text1"/>
          </w:rPr>
          <w:t>https://www.academia.edu/download/61689915/IJSCM_2019_Service_Quality_Satisfaction20200105-106255-1nvqbjm.pdf</w:t>
        </w:r>
      </w:hyperlink>
      <w:r w:rsidRPr="00D02E5C">
        <w:rPr>
          <w:color w:val="000000" w:themeColor="text1"/>
        </w:rPr>
        <w:t xml:space="preserve"> </w:t>
      </w:r>
    </w:p>
    <w:p w14:paraId="35085A52" w14:textId="77777777" w:rsidR="003004BC" w:rsidRPr="00D02E5C" w:rsidRDefault="003004BC" w:rsidP="008B2223">
      <w:pPr>
        <w:pStyle w:val="NormalWeb"/>
        <w:numPr>
          <w:ilvl w:val="0"/>
          <w:numId w:val="9"/>
        </w:numPr>
        <w:spacing w:before="0" w:beforeAutospacing="0" w:after="160" w:afterAutospacing="0" w:line="360" w:lineRule="auto"/>
        <w:jc w:val="both"/>
        <w:rPr>
          <w:color w:val="000000" w:themeColor="text1"/>
        </w:rPr>
      </w:pPr>
      <w:r w:rsidRPr="00D02E5C">
        <w:rPr>
          <w:color w:val="000000" w:themeColor="text1"/>
        </w:rPr>
        <w:lastRenderedPageBreak/>
        <w:t xml:space="preserve">Romania Insider (2019). </w:t>
      </w:r>
      <w:r w:rsidRPr="00D02E5C">
        <w:rPr>
          <w:i/>
          <w:iCs/>
          <w:color w:val="000000" w:themeColor="text1"/>
        </w:rPr>
        <w:t>JW Marriott hotel in Bucharest moves into profit area.</w:t>
      </w:r>
      <w:r w:rsidRPr="00D02E5C">
        <w:rPr>
          <w:color w:val="000000" w:themeColor="text1"/>
        </w:rPr>
        <w:t xml:space="preserve"> Available at:  </w:t>
      </w:r>
      <w:hyperlink r:id="rId62" w:history="1">
        <w:r w:rsidRPr="00D02E5C">
          <w:rPr>
            <w:rStyle w:val="Hyperlink"/>
            <w:color w:val="000000" w:themeColor="text1"/>
          </w:rPr>
          <w:t>https://www.romania-insider.com/jw-marriott-bucharest-profit-2018</w:t>
        </w:r>
      </w:hyperlink>
      <w:r w:rsidRPr="00D02E5C">
        <w:rPr>
          <w:color w:val="000000" w:themeColor="text1"/>
        </w:rPr>
        <w:t xml:space="preserve"> [Accessed on 4 May 2023]</w:t>
      </w:r>
    </w:p>
    <w:p w14:paraId="1C7DC359" w14:textId="77777777" w:rsidR="003004BC" w:rsidRPr="00D02E5C" w:rsidRDefault="003004BC" w:rsidP="008B2223">
      <w:pPr>
        <w:pStyle w:val="Normal1"/>
        <w:numPr>
          <w:ilvl w:val="0"/>
          <w:numId w:val="9"/>
        </w:numPr>
        <w:spacing w:after="160" w:line="360" w:lineRule="auto"/>
        <w:jc w:val="both"/>
        <w:rPr>
          <w:rFonts w:ascii="Times New Roman" w:hAnsi="Times New Roman" w:cs="Times New Roman"/>
          <w:color w:val="000000" w:themeColor="text1"/>
          <w:sz w:val="24"/>
          <w:szCs w:val="24"/>
        </w:rPr>
      </w:pPr>
      <w:r w:rsidRPr="00D02E5C">
        <w:rPr>
          <w:rFonts w:ascii="Times New Roman" w:hAnsi="Times New Roman" w:cs="Times New Roman"/>
          <w:color w:val="000000" w:themeColor="text1"/>
          <w:sz w:val="24"/>
          <w:szCs w:val="24"/>
        </w:rPr>
        <w:t xml:space="preserve">Sampson, E., 2018. </w:t>
      </w:r>
      <w:r w:rsidRPr="0013762F">
        <w:rPr>
          <w:rFonts w:ascii="Times New Roman" w:hAnsi="Times New Roman" w:cs="Times New Roman"/>
          <w:i/>
          <w:iCs/>
          <w:color w:val="000000" w:themeColor="text1"/>
          <w:sz w:val="24"/>
          <w:szCs w:val="24"/>
        </w:rPr>
        <w:t>Hospitality Management: An Introduction. Scientific e-Resources.</w:t>
      </w:r>
      <w:r w:rsidRPr="00D02E5C">
        <w:rPr>
          <w:rFonts w:ascii="Times New Roman" w:hAnsi="Times New Roman" w:cs="Times New Roman"/>
          <w:color w:val="000000" w:themeColor="text1"/>
          <w:sz w:val="24"/>
          <w:szCs w:val="24"/>
        </w:rPr>
        <w:t xml:space="preserve"> </w:t>
      </w:r>
      <w:hyperlink r:id="rId63" w:history="1">
        <w:r w:rsidRPr="00D02E5C">
          <w:rPr>
            <w:rStyle w:val="Hyperlink"/>
            <w:rFonts w:ascii="Times New Roman" w:hAnsi="Times New Roman" w:cs="Times New Roman"/>
            <w:color w:val="000000" w:themeColor="text1"/>
            <w:sz w:val="24"/>
            <w:szCs w:val="24"/>
          </w:rPr>
          <w:t>https://books.google.com/books?hl=en&amp;lr=&amp;id=R-PEDwAAQBAJ&amp;oi=fnd&amp;pg=PA322&amp;dq=related:6LHuGVKPkVoJ:scholar.google.com/&amp;ots=0OYlxnyf0A&amp;sig=zl1paVTh0BtOkOkhwHCzFHw4u2o</w:t>
        </w:r>
      </w:hyperlink>
      <w:r w:rsidRPr="00D02E5C">
        <w:rPr>
          <w:rFonts w:ascii="Times New Roman" w:hAnsi="Times New Roman" w:cs="Times New Roman"/>
          <w:color w:val="000000" w:themeColor="text1"/>
          <w:sz w:val="24"/>
          <w:szCs w:val="24"/>
        </w:rPr>
        <w:t xml:space="preserve"> </w:t>
      </w:r>
    </w:p>
    <w:p w14:paraId="1FBBF2B8" w14:textId="77777777" w:rsidR="003004BC" w:rsidRPr="00D02E5C" w:rsidRDefault="003004BC" w:rsidP="008B2223">
      <w:pPr>
        <w:pStyle w:val="NormalWeb"/>
        <w:numPr>
          <w:ilvl w:val="0"/>
          <w:numId w:val="9"/>
        </w:numPr>
        <w:spacing w:before="0" w:beforeAutospacing="0" w:after="160" w:afterAutospacing="0" w:line="360" w:lineRule="auto"/>
        <w:jc w:val="both"/>
        <w:rPr>
          <w:color w:val="000000" w:themeColor="text1"/>
        </w:rPr>
      </w:pPr>
      <w:r w:rsidRPr="00D02E5C">
        <w:rPr>
          <w:color w:val="000000" w:themeColor="text1"/>
        </w:rPr>
        <w:t xml:space="preserve">Shamim, S., Yang, Y., Zia, N.U. and Shah, M.H., 2021. </w:t>
      </w:r>
      <w:r w:rsidRPr="008B2223">
        <w:rPr>
          <w:i/>
          <w:iCs/>
          <w:color w:val="000000" w:themeColor="text1"/>
        </w:rPr>
        <w:t xml:space="preserve">Big data management capabilities in the hospitality sector: Service innovation and customer generated online quality ratings. Computers in Human </w:t>
      </w:r>
      <w:proofErr w:type="spellStart"/>
      <w:r w:rsidRPr="008B2223">
        <w:rPr>
          <w:i/>
          <w:iCs/>
          <w:color w:val="000000" w:themeColor="text1"/>
        </w:rPr>
        <w:t>Behavior</w:t>
      </w:r>
      <w:proofErr w:type="spellEnd"/>
      <w:r w:rsidRPr="00D02E5C">
        <w:rPr>
          <w:color w:val="000000" w:themeColor="text1"/>
        </w:rPr>
        <w:t xml:space="preserve">, 121, p.106777. </w:t>
      </w:r>
      <w:hyperlink r:id="rId64" w:history="1">
        <w:r w:rsidRPr="00D02E5C">
          <w:rPr>
            <w:rStyle w:val="Hyperlink"/>
            <w:color w:val="000000" w:themeColor="text1"/>
          </w:rPr>
          <w:t>https://nrl.northumbria.ac.uk/id/eprint/45694/1/CHB_manuscript_revised_Accepted_March21.pdf</w:t>
        </w:r>
      </w:hyperlink>
      <w:r w:rsidRPr="00D02E5C">
        <w:rPr>
          <w:color w:val="000000" w:themeColor="text1"/>
        </w:rPr>
        <w:t xml:space="preserve"> </w:t>
      </w:r>
    </w:p>
    <w:p w14:paraId="085B37F7" w14:textId="77777777" w:rsidR="003004BC" w:rsidRPr="00D02E5C" w:rsidRDefault="003004BC" w:rsidP="008B2223">
      <w:pPr>
        <w:pStyle w:val="Normal1"/>
        <w:numPr>
          <w:ilvl w:val="0"/>
          <w:numId w:val="9"/>
        </w:numPr>
        <w:spacing w:after="160" w:line="360" w:lineRule="auto"/>
        <w:jc w:val="both"/>
        <w:rPr>
          <w:rFonts w:ascii="Times New Roman" w:hAnsi="Times New Roman" w:cs="Times New Roman"/>
          <w:color w:val="000000" w:themeColor="text1"/>
          <w:sz w:val="24"/>
          <w:szCs w:val="24"/>
        </w:rPr>
      </w:pPr>
      <w:r w:rsidRPr="00D02E5C">
        <w:rPr>
          <w:rFonts w:ascii="Times New Roman" w:hAnsi="Times New Roman" w:cs="Times New Roman"/>
          <w:color w:val="000000" w:themeColor="text1"/>
          <w:sz w:val="24"/>
          <w:szCs w:val="24"/>
        </w:rPr>
        <w:t xml:space="preserve">Škorić, S. and Jovanović, V., 2019, June. </w:t>
      </w:r>
      <w:r w:rsidRPr="0013762F">
        <w:rPr>
          <w:rFonts w:ascii="Times New Roman" w:hAnsi="Times New Roman" w:cs="Times New Roman"/>
          <w:i/>
          <w:iCs/>
          <w:color w:val="000000" w:themeColor="text1"/>
          <w:sz w:val="24"/>
          <w:szCs w:val="24"/>
        </w:rPr>
        <w:t>Contracts in tourism and efficient enforcement of the respective legal rules. In Tourism International Scientific Conference</w:t>
      </w:r>
      <w:r w:rsidRPr="00D02E5C">
        <w:rPr>
          <w:rFonts w:ascii="Times New Roman" w:hAnsi="Times New Roman" w:cs="Times New Roman"/>
          <w:color w:val="000000" w:themeColor="text1"/>
          <w:sz w:val="24"/>
          <w:szCs w:val="24"/>
        </w:rPr>
        <w:t xml:space="preserve"> </w:t>
      </w:r>
      <w:proofErr w:type="spellStart"/>
      <w:r w:rsidRPr="00D02E5C">
        <w:rPr>
          <w:rFonts w:ascii="Times New Roman" w:hAnsi="Times New Roman" w:cs="Times New Roman"/>
          <w:color w:val="000000" w:themeColor="text1"/>
          <w:sz w:val="24"/>
          <w:szCs w:val="24"/>
        </w:rPr>
        <w:t>Vrnjačka</w:t>
      </w:r>
      <w:proofErr w:type="spellEnd"/>
      <w:r w:rsidRPr="00D02E5C">
        <w:rPr>
          <w:rFonts w:ascii="Times New Roman" w:hAnsi="Times New Roman" w:cs="Times New Roman"/>
          <w:color w:val="000000" w:themeColor="text1"/>
          <w:sz w:val="24"/>
          <w:szCs w:val="24"/>
        </w:rPr>
        <w:t xml:space="preserve"> Banja-TISC (Vol. 4, No. 1, pp. 702-720). </w:t>
      </w:r>
      <w:hyperlink r:id="rId65" w:history="1">
        <w:r w:rsidRPr="00D02E5C">
          <w:rPr>
            <w:rStyle w:val="Hyperlink"/>
            <w:rFonts w:ascii="Times New Roman" w:hAnsi="Times New Roman" w:cs="Times New Roman"/>
            <w:color w:val="000000" w:themeColor="text1"/>
            <w:sz w:val="24"/>
            <w:szCs w:val="24"/>
          </w:rPr>
          <w:t>http://www.tisc.rs/proceedings/index.php/hitmc/article/download/280/276</w:t>
        </w:r>
      </w:hyperlink>
      <w:r w:rsidRPr="00D02E5C">
        <w:rPr>
          <w:rFonts w:ascii="Times New Roman" w:hAnsi="Times New Roman" w:cs="Times New Roman"/>
          <w:color w:val="000000" w:themeColor="text1"/>
          <w:sz w:val="24"/>
          <w:szCs w:val="24"/>
        </w:rPr>
        <w:t xml:space="preserve"> </w:t>
      </w:r>
    </w:p>
    <w:p w14:paraId="2E7EBE45" w14:textId="77777777" w:rsidR="003004BC" w:rsidRPr="00D02E5C" w:rsidRDefault="003004BC" w:rsidP="008B2223">
      <w:pPr>
        <w:pStyle w:val="NormalWeb"/>
        <w:numPr>
          <w:ilvl w:val="0"/>
          <w:numId w:val="9"/>
        </w:numPr>
        <w:spacing w:before="0" w:beforeAutospacing="0" w:after="160" w:afterAutospacing="0" w:line="360" w:lineRule="auto"/>
        <w:jc w:val="both"/>
        <w:rPr>
          <w:color w:val="000000" w:themeColor="text1"/>
        </w:rPr>
      </w:pPr>
      <w:r w:rsidRPr="00D02E5C">
        <w:rPr>
          <w:color w:val="000000" w:themeColor="text1"/>
        </w:rPr>
        <w:t xml:space="preserve">Statista, (2023, a). </w:t>
      </w:r>
      <w:r w:rsidRPr="00D02E5C">
        <w:rPr>
          <w:i/>
          <w:iCs/>
          <w:color w:val="000000" w:themeColor="text1"/>
        </w:rPr>
        <w:t>Leading hotel companies in Bucharest, Romania 2019, by number of employees.</w:t>
      </w:r>
      <w:r w:rsidRPr="00D02E5C">
        <w:rPr>
          <w:color w:val="000000" w:themeColor="text1"/>
        </w:rPr>
        <w:t xml:space="preserve"> Available at: </w:t>
      </w:r>
      <w:hyperlink r:id="rId66" w:history="1">
        <w:r w:rsidRPr="00D02E5C">
          <w:rPr>
            <w:rStyle w:val="Hyperlink"/>
            <w:color w:val="000000" w:themeColor="text1"/>
          </w:rPr>
          <w:t>https://www.statista.com/statistics/1198622/romania-hotels-in-bucharest-by-number-of-employees/</w:t>
        </w:r>
      </w:hyperlink>
      <w:r w:rsidRPr="00D02E5C">
        <w:rPr>
          <w:color w:val="000000" w:themeColor="text1"/>
        </w:rPr>
        <w:t xml:space="preserve"> [Accessed on 4 May 2023] </w:t>
      </w:r>
    </w:p>
    <w:p w14:paraId="4F56381B" w14:textId="77777777" w:rsidR="003004BC" w:rsidRPr="00D02E5C" w:rsidRDefault="003004BC" w:rsidP="008B2223">
      <w:pPr>
        <w:pStyle w:val="NormalWeb"/>
        <w:numPr>
          <w:ilvl w:val="0"/>
          <w:numId w:val="9"/>
        </w:numPr>
        <w:spacing w:before="0" w:beforeAutospacing="0" w:after="160" w:afterAutospacing="0" w:line="360" w:lineRule="auto"/>
        <w:jc w:val="both"/>
        <w:rPr>
          <w:color w:val="000000" w:themeColor="text1"/>
        </w:rPr>
      </w:pPr>
      <w:r w:rsidRPr="00D02E5C">
        <w:rPr>
          <w:color w:val="000000" w:themeColor="text1"/>
        </w:rPr>
        <w:t xml:space="preserve">Statista, (2023, b). </w:t>
      </w:r>
      <w:r w:rsidRPr="00D02E5C">
        <w:rPr>
          <w:i/>
          <w:iCs/>
          <w:color w:val="000000" w:themeColor="text1"/>
        </w:rPr>
        <w:t>Number of Marriott International employees worldwide 2007-2022.</w:t>
      </w:r>
      <w:r w:rsidRPr="00D02E5C">
        <w:rPr>
          <w:color w:val="000000" w:themeColor="text1"/>
        </w:rPr>
        <w:t xml:space="preserve"> Available at: </w:t>
      </w:r>
      <w:hyperlink r:id="rId67" w:history="1">
        <w:r w:rsidRPr="00D02E5C">
          <w:rPr>
            <w:rStyle w:val="Hyperlink"/>
            <w:color w:val="000000" w:themeColor="text1"/>
          </w:rPr>
          <w:t>https://www.statista.com/statistics/297269/number-of-marriott-international-employees-worldwide/</w:t>
        </w:r>
      </w:hyperlink>
      <w:r w:rsidRPr="00D02E5C">
        <w:rPr>
          <w:color w:val="000000" w:themeColor="text1"/>
        </w:rPr>
        <w:t xml:space="preserve"> [Accessed on 4 May 2023] </w:t>
      </w:r>
    </w:p>
    <w:p w14:paraId="39B331E2" w14:textId="77777777" w:rsidR="003004BC" w:rsidRPr="00D02E5C" w:rsidRDefault="003004BC" w:rsidP="008B2223">
      <w:pPr>
        <w:pStyle w:val="NormalWeb"/>
        <w:numPr>
          <w:ilvl w:val="0"/>
          <w:numId w:val="9"/>
        </w:numPr>
        <w:spacing w:before="0" w:beforeAutospacing="0" w:after="160" w:afterAutospacing="0" w:line="360" w:lineRule="auto"/>
        <w:jc w:val="both"/>
        <w:rPr>
          <w:color w:val="000000" w:themeColor="text1"/>
        </w:rPr>
      </w:pPr>
      <w:r w:rsidRPr="00D02E5C">
        <w:rPr>
          <w:color w:val="000000" w:themeColor="text1"/>
        </w:rPr>
        <w:t xml:space="preserve">Tiron, M., (2019). </w:t>
      </w:r>
      <w:proofErr w:type="spellStart"/>
      <w:r w:rsidRPr="00D02E5C">
        <w:rPr>
          <w:i/>
          <w:iCs/>
          <w:color w:val="000000" w:themeColor="text1"/>
        </w:rPr>
        <w:t>Hotelul</w:t>
      </w:r>
      <w:proofErr w:type="spellEnd"/>
      <w:r w:rsidRPr="00D02E5C">
        <w:rPr>
          <w:i/>
          <w:iCs/>
          <w:color w:val="000000" w:themeColor="text1"/>
        </w:rPr>
        <w:t xml:space="preserve"> de </w:t>
      </w:r>
      <w:proofErr w:type="spellStart"/>
      <w:r w:rsidRPr="00D02E5C">
        <w:rPr>
          <w:i/>
          <w:iCs/>
          <w:color w:val="000000" w:themeColor="text1"/>
        </w:rPr>
        <w:t>cinci</w:t>
      </w:r>
      <w:proofErr w:type="spellEnd"/>
      <w:r w:rsidRPr="00D02E5C">
        <w:rPr>
          <w:i/>
          <w:iCs/>
          <w:color w:val="000000" w:themeColor="text1"/>
        </w:rPr>
        <w:t xml:space="preserve"> stele JW Marriott din </w:t>
      </w:r>
      <w:proofErr w:type="spellStart"/>
      <w:r w:rsidRPr="00D02E5C">
        <w:rPr>
          <w:i/>
          <w:iCs/>
          <w:color w:val="000000" w:themeColor="text1"/>
        </w:rPr>
        <w:t>Bucureşti</w:t>
      </w:r>
      <w:proofErr w:type="spellEnd"/>
      <w:r w:rsidRPr="00D02E5C">
        <w:rPr>
          <w:i/>
          <w:iCs/>
          <w:color w:val="000000" w:themeColor="text1"/>
        </w:rPr>
        <w:t xml:space="preserve"> a </w:t>
      </w:r>
      <w:proofErr w:type="spellStart"/>
      <w:r w:rsidRPr="00D02E5C">
        <w:rPr>
          <w:i/>
          <w:iCs/>
          <w:color w:val="000000" w:themeColor="text1"/>
        </w:rPr>
        <w:t>revenit</w:t>
      </w:r>
      <w:proofErr w:type="spellEnd"/>
      <w:r w:rsidRPr="00D02E5C">
        <w:rPr>
          <w:i/>
          <w:iCs/>
          <w:color w:val="000000" w:themeColor="text1"/>
        </w:rPr>
        <w:t xml:space="preserve"> pe profit cu o </w:t>
      </w:r>
      <w:proofErr w:type="spellStart"/>
      <w:r w:rsidRPr="00D02E5C">
        <w:rPr>
          <w:i/>
          <w:iCs/>
          <w:color w:val="000000" w:themeColor="text1"/>
        </w:rPr>
        <w:t>marjă</w:t>
      </w:r>
      <w:proofErr w:type="spellEnd"/>
      <w:r w:rsidRPr="00D02E5C">
        <w:rPr>
          <w:i/>
          <w:iCs/>
          <w:color w:val="000000" w:themeColor="text1"/>
        </w:rPr>
        <w:t xml:space="preserve"> de 15%. </w:t>
      </w:r>
      <w:proofErr w:type="spellStart"/>
      <w:r w:rsidRPr="00D02E5C">
        <w:rPr>
          <w:i/>
          <w:iCs/>
          <w:color w:val="000000" w:themeColor="text1"/>
        </w:rPr>
        <w:t>Profitul</w:t>
      </w:r>
      <w:proofErr w:type="spellEnd"/>
      <w:r w:rsidRPr="00D02E5C">
        <w:rPr>
          <w:i/>
          <w:iCs/>
          <w:color w:val="000000" w:themeColor="text1"/>
        </w:rPr>
        <w:t xml:space="preserve"> net s-a </w:t>
      </w:r>
      <w:proofErr w:type="spellStart"/>
      <w:r w:rsidRPr="00D02E5C">
        <w:rPr>
          <w:i/>
          <w:iCs/>
          <w:color w:val="000000" w:themeColor="text1"/>
        </w:rPr>
        <w:t>ridicat</w:t>
      </w:r>
      <w:proofErr w:type="spellEnd"/>
      <w:r w:rsidRPr="00D02E5C">
        <w:rPr>
          <w:i/>
          <w:iCs/>
          <w:color w:val="000000" w:themeColor="text1"/>
        </w:rPr>
        <w:t xml:space="preserve"> la 20 de </w:t>
      </w:r>
      <w:proofErr w:type="spellStart"/>
      <w:r w:rsidRPr="00D02E5C">
        <w:rPr>
          <w:i/>
          <w:iCs/>
          <w:color w:val="000000" w:themeColor="text1"/>
        </w:rPr>
        <w:t>milioane</w:t>
      </w:r>
      <w:proofErr w:type="spellEnd"/>
      <w:r w:rsidRPr="00D02E5C">
        <w:rPr>
          <w:i/>
          <w:iCs/>
          <w:color w:val="000000" w:themeColor="text1"/>
        </w:rPr>
        <w:t xml:space="preserve"> de lei, </w:t>
      </w:r>
      <w:proofErr w:type="spellStart"/>
      <w:r w:rsidRPr="00D02E5C">
        <w:rPr>
          <w:i/>
          <w:iCs/>
          <w:color w:val="000000" w:themeColor="text1"/>
        </w:rPr>
        <w:t>faţă</w:t>
      </w:r>
      <w:proofErr w:type="spellEnd"/>
      <w:r w:rsidRPr="00D02E5C">
        <w:rPr>
          <w:i/>
          <w:iCs/>
          <w:color w:val="000000" w:themeColor="text1"/>
        </w:rPr>
        <w:t xml:space="preserve"> de 2017 </w:t>
      </w:r>
      <w:proofErr w:type="spellStart"/>
      <w:r w:rsidRPr="00D02E5C">
        <w:rPr>
          <w:i/>
          <w:iCs/>
          <w:color w:val="000000" w:themeColor="text1"/>
        </w:rPr>
        <w:t>când</w:t>
      </w:r>
      <w:proofErr w:type="spellEnd"/>
      <w:r w:rsidRPr="00D02E5C">
        <w:rPr>
          <w:i/>
          <w:iCs/>
          <w:color w:val="000000" w:themeColor="text1"/>
        </w:rPr>
        <w:t xml:space="preserve"> </w:t>
      </w:r>
      <w:proofErr w:type="spellStart"/>
      <w:r w:rsidRPr="00D02E5C">
        <w:rPr>
          <w:i/>
          <w:iCs/>
          <w:color w:val="000000" w:themeColor="text1"/>
        </w:rPr>
        <w:t>raporta</w:t>
      </w:r>
      <w:proofErr w:type="spellEnd"/>
      <w:r w:rsidRPr="00D02E5C">
        <w:rPr>
          <w:i/>
          <w:iCs/>
          <w:color w:val="000000" w:themeColor="text1"/>
        </w:rPr>
        <w:t xml:space="preserve"> </w:t>
      </w:r>
      <w:proofErr w:type="spellStart"/>
      <w:r w:rsidRPr="00D02E5C">
        <w:rPr>
          <w:i/>
          <w:iCs/>
          <w:color w:val="000000" w:themeColor="text1"/>
        </w:rPr>
        <w:t>pierderi</w:t>
      </w:r>
      <w:proofErr w:type="spellEnd"/>
      <w:r w:rsidRPr="00D02E5C">
        <w:rPr>
          <w:i/>
          <w:iCs/>
          <w:color w:val="000000" w:themeColor="text1"/>
        </w:rPr>
        <w:t>.</w:t>
      </w:r>
      <w:r w:rsidRPr="00D02E5C">
        <w:rPr>
          <w:color w:val="000000" w:themeColor="text1"/>
        </w:rPr>
        <w:t xml:space="preserve"> Available at: </w:t>
      </w:r>
      <w:hyperlink r:id="rId68" w:history="1">
        <w:r w:rsidRPr="00D02E5C">
          <w:rPr>
            <w:rStyle w:val="Hyperlink"/>
            <w:color w:val="000000" w:themeColor="text1"/>
          </w:rPr>
          <w:t>https://www.zf.ro/companii/hotelul-de-cinci-stele-jw-marriott-din-bucuresti-a-revenit-pe-profit-cu-o-marja-de-15-profitul-net-s-a-ridicat-la-20-de-milioane-de-lei-fata-de-2017-cand-raporta-pierderi-18160101</w:t>
        </w:r>
      </w:hyperlink>
      <w:r w:rsidRPr="00D02E5C">
        <w:rPr>
          <w:color w:val="000000" w:themeColor="text1"/>
        </w:rPr>
        <w:t xml:space="preserve"> [Accessed on 4 May 2023]</w:t>
      </w:r>
    </w:p>
    <w:p w14:paraId="2A8D8F48" w14:textId="77777777" w:rsidR="003004BC" w:rsidRPr="00195A2D" w:rsidRDefault="003004BC" w:rsidP="008B2223">
      <w:pPr>
        <w:pStyle w:val="NormalWeb"/>
        <w:numPr>
          <w:ilvl w:val="0"/>
          <w:numId w:val="9"/>
        </w:numPr>
        <w:spacing w:before="0" w:beforeAutospacing="0" w:after="160" w:afterAutospacing="0" w:line="360" w:lineRule="auto"/>
        <w:jc w:val="both"/>
        <w:rPr>
          <w:color w:val="000000" w:themeColor="text1"/>
        </w:rPr>
      </w:pPr>
      <w:r w:rsidRPr="00D02E5C">
        <w:rPr>
          <w:color w:val="000000" w:themeColor="text1"/>
        </w:rPr>
        <w:t xml:space="preserve">Yu, C.E., 2020. </w:t>
      </w:r>
      <w:r w:rsidRPr="008B2223">
        <w:rPr>
          <w:i/>
          <w:iCs/>
          <w:color w:val="000000" w:themeColor="text1"/>
        </w:rPr>
        <w:t>Humanlike robots as employees in the hotel industry: Thematic content analysis of online reviews. Journal of Hospitality Marketing &amp; Management,</w:t>
      </w:r>
      <w:r w:rsidRPr="00D02E5C">
        <w:rPr>
          <w:color w:val="000000" w:themeColor="text1"/>
        </w:rPr>
        <w:t xml:space="preserve"> 29(1), pp.22-38. </w:t>
      </w:r>
      <w:hyperlink r:id="rId69" w:history="1">
        <w:r w:rsidRPr="00D02E5C">
          <w:rPr>
            <w:rStyle w:val="Hyperlink"/>
            <w:color w:val="000000" w:themeColor="text1"/>
          </w:rPr>
          <w:t>https://www.academia.edu/download/64094301/Yu_2020_Humanlike%20robots%20as%20employees%20in%20the%20hotel%20industry.pdf</w:t>
        </w:r>
      </w:hyperlink>
      <w:r w:rsidRPr="00195A2D">
        <w:rPr>
          <w:color w:val="000000" w:themeColor="text1"/>
        </w:rPr>
        <w:t xml:space="preserve"> </w:t>
      </w:r>
    </w:p>
    <w:p w14:paraId="13BE9161" w14:textId="77777777" w:rsidR="003004BC" w:rsidRPr="00C226D8" w:rsidRDefault="003004BC" w:rsidP="003004BC">
      <w:pPr>
        <w:rPr>
          <w:rFonts w:cs="Times New Roman"/>
        </w:rPr>
      </w:pPr>
    </w:p>
    <w:p w14:paraId="10DBF003" w14:textId="77777777" w:rsidR="003004BC" w:rsidRPr="00C226D8" w:rsidRDefault="003004BC" w:rsidP="003004BC">
      <w:pPr>
        <w:rPr>
          <w:rFonts w:cs="Times New Roman"/>
        </w:rPr>
      </w:pPr>
    </w:p>
    <w:p w14:paraId="73642526" w14:textId="77777777" w:rsidR="00214321" w:rsidRDefault="00214321"/>
    <w:sectPr w:rsidR="00214321" w:rsidSect="00036DA6">
      <w:footerReference w:type="default" r:id="rId7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787C71" w14:textId="77777777" w:rsidR="007046AE" w:rsidRDefault="007046AE">
      <w:pPr>
        <w:spacing w:after="0" w:line="240" w:lineRule="auto"/>
      </w:pPr>
      <w:r>
        <w:separator/>
      </w:r>
    </w:p>
  </w:endnote>
  <w:endnote w:type="continuationSeparator" w:id="0">
    <w:p w14:paraId="2D5528DA" w14:textId="77777777" w:rsidR="007046AE" w:rsidRDefault="007046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9869912"/>
      <w:docPartObj>
        <w:docPartGallery w:val="Page Numbers (Bottom of Page)"/>
        <w:docPartUnique/>
      </w:docPartObj>
    </w:sdtPr>
    <w:sdtContent>
      <w:sdt>
        <w:sdtPr>
          <w:id w:val="-1769616900"/>
          <w:docPartObj>
            <w:docPartGallery w:val="Page Numbers (Top of Page)"/>
            <w:docPartUnique/>
          </w:docPartObj>
        </w:sdtPr>
        <w:sdtContent>
          <w:p w14:paraId="538032F7" w14:textId="77777777" w:rsidR="005C3E6A" w:rsidRDefault="003004BC">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1</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32</w:t>
            </w:r>
            <w:r>
              <w:rPr>
                <w:b/>
                <w:bCs/>
                <w:szCs w:val="24"/>
              </w:rPr>
              <w:fldChar w:fldCharType="end"/>
            </w:r>
          </w:p>
        </w:sdtContent>
      </w:sdt>
    </w:sdtContent>
  </w:sdt>
  <w:p w14:paraId="7830108F" w14:textId="77777777" w:rsidR="005C3E6A"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A9CF43" w14:textId="77777777" w:rsidR="007046AE" w:rsidRDefault="007046AE">
      <w:pPr>
        <w:spacing w:after="0" w:line="240" w:lineRule="auto"/>
      </w:pPr>
      <w:r>
        <w:separator/>
      </w:r>
    </w:p>
  </w:footnote>
  <w:footnote w:type="continuationSeparator" w:id="0">
    <w:p w14:paraId="7D74A7A0" w14:textId="77777777" w:rsidR="007046AE" w:rsidRDefault="007046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B7448"/>
    <w:multiLevelType w:val="hybridMultilevel"/>
    <w:tmpl w:val="7DB86ACC"/>
    <w:lvl w:ilvl="0" w:tplc="4D9E205A">
      <w:start w:val="1"/>
      <w:numFmt w:val="bullet"/>
      <w:lvlText w:val=""/>
      <w:lvlJc w:val="left"/>
      <w:pPr>
        <w:ind w:left="720" w:hanging="360"/>
      </w:pPr>
      <w:rPr>
        <w:rFonts w:ascii="Symbol" w:hAnsi="Symbol" w:hint="default"/>
      </w:rPr>
    </w:lvl>
    <w:lvl w:ilvl="1" w:tplc="968E574E" w:tentative="1">
      <w:start w:val="1"/>
      <w:numFmt w:val="bullet"/>
      <w:lvlText w:val="o"/>
      <w:lvlJc w:val="left"/>
      <w:pPr>
        <w:ind w:left="1440" w:hanging="360"/>
      </w:pPr>
      <w:rPr>
        <w:rFonts w:ascii="Courier New" w:hAnsi="Courier New" w:cs="Courier New" w:hint="default"/>
      </w:rPr>
    </w:lvl>
    <w:lvl w:ilvl="2" w:tplc="A75E4E82" w:tentative="1">
      <w:start w:val="1"/>
      <w:numFmt w:val="bullet"/>
      <w:lvlText w:val=""/>
      <w:lvlJc w:val="left"/>
      <w:pPr>
        <w:ind w:left="2160" w:hanging="360"/>
      </w:pPr>
      <w:rPr>
        <w:rFonts w:ascii="Wingdings" w:hAnsi="Wingdings" w:hint="default"/>
      </w:rPr>
    </w:lvl>
    <w:lvl w:ilvl="3" w:tplc="62D284D6" w:tentative="1">
      <w:start w:val="1"/>
      <w:numFmt w:val="bullet"/>
      <w:lvlText w:val=""/>
      <w:lvlJc w:val="left"/>
      <w:pPr>
        <w:ind w:left="2880" w:hanging="360"/>
      </w:pPr>
      <w:rPr>
        <w:rFonts w:ascii="Symbol" w:hAnsi="Symbol" w:hint="default"/>
      </w:rPr>
    </w:lvl>
    <w:lvl w:ilvl="4" w:tplc="91E80946" w:tentative="1">
      <w:start w:val="1"/>
      <w:numFmt w:val="bullet"/>
      <w:lvlText w:val="o"/>
      <w:lvlJc w:val="left"/>
      <w:pPr>
        <w:ind w:left="3600" w:hanging="360"/>
      </w:pPr>
      <w:rPr>
        <w:rFonts w:ascii="Courier New" w:hAnsi="Courier New" w:cs="Courier New" w:hint="default"/>
      </w:rPr>
    </w:lvl>
    <w:lvl w:ilvl="5" w:tplc="2648E076" w:tentative="1">
      <w:start w:val="1"/>
      <w:numFmt w:val="bullet"/>
      <w:lvlText w:val=""/>
      <w:lvlJc w:val="left"/>
      <w:pPr>
        <w:ind w:left="4320" w:hanging="360"/>
      </w:pPr>
      <w:rPr>
        <w:rFonts w:ascii="Wingdings" w:hAnsi="Wingdings" w:hint="default"/>
      </w:rPr>
    </w:lvl>
    <w:lvl w:ilvl="6" w:tplc="A6C2E0E8" w:tentative="1">
      <w:start w:val="1"/>
      <w:numFmt w:val="bullet"/>
      <w:lvlText w:val=""/>
      <w:lvlJc w:val="left"/>
      <w:pPr>
        <w:ind w:left="5040" w:hanging="360"/>
      </w:pPr>
      <w:rPr>
        <w:rFonts w:ascii="Symbol" w:hAnsi="Symbol" w:hint="default"/>
      </w:rPr>
    </w:lvl>
    <w:lvl w:ilvl="7" w:tplc="A004237C" w:tentative="1">
      <w:start w:val="1"/>
      <w:numFmt w:val="bullet"/>
      <w:lvlText w:val="o"/>
      <w:lvlJc w:val="left"/>
      <w:pPr>
        <w:ind w:left="5760" w:hanging="360"/>
      </w:pPr>
      <w:rPr>
        <w:rFonts w:ascii="Courier New" w:hAnsi="Courier New" w:cs="Courier New" w:hint="default"/>
      </w:rPr>
    </w:lvl>
    <w:lvl w:ilvl="8" w:tplc="D0A62572" w:tentative="1">
      <w:start w:val="1"/>
      <w:numFmt w:val="bullet"/>
      <w:lvlText w:val=""/>
      <w:lvlJc w:val="left"/>
      <w:pPr>
        <w:ind w:left="6480" w:hanging="360"/>
      </w:pPr>
      <w:rPr>
        <w:rFonts w:ascii="Wingdings" w:hAnsi="Wingdings" w:hint="default"/>
      </w:rPr>
    </w:lvl>
  </w:abstractNum>
  <w:abstractNum w:abstractNumId="1" w15:restartNumberingAfterBreak="0">
    <w:nsid w:val="077E0F15"/>
    <w:multiLevelType w:val="multilevel"/>
    <w:tmpl w:val="9EC2F8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532486D"/>
    <w:multiLevelType w:val="hybridMultilevel"/>
    <w:tmpl w:val="F336DE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EA063E6"/>
    <w:multiLevelType w:val="multilevel"/>
    <w:tmpl w:val="69D227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02A7370"/>
    <w:multiLevelType w:val="multilevel"/>
    <w:tmpl w:val="E158B0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7DB7E18"/>
    <w:multiLevelType w:val="hybridMultilevel"/>
    <w:tmpl w:val="5E74EE78"/>
    <w:lvl w:ilvl="0" w:tplc="D9D0AC7E">
      <w:start w:val="1"/>
      <w:numFmt w:val="bullet"/>
      <w:lvlText w:val=""/>
      <w:lvlJc w:val="left"/>
      <w:pPr>
        <w:ind w:left="720" w:hanging="360"/>
      </w:pPr>
      <w:rPr>
        <w:rFonts w:ascii="Symbol" w:hAnsi="Symbol" w:hint="default"/>
      </w:rPr>
    </w:lvl>
    <w:lvl w:ilvl="1" w:tplc="F38A77EE" w:tentative="1">
      <w:start w:val="1"/>
      <w:numFmt w:val="bullet"/>
      <w:lvlText w:val="o"/>
      <w:lvlJc w:val="left"/>
      <w:pPr>
        <w:ind w:left="1440" w:hanging="360"/>
      </w:pPr>
      <w:rPr>
        <w:rFonts w:ascii="Courier New" w:hAnsi="Courier New" w:cs="Courier New" w:hint="default"/>
      </w:rPr>
    </w:lvl>
    <w:lvl w:ilvl="2" w:tplc="47AAACBE" w:tentative="1">
      <w:start w:val="1"/>
      <w:numFmt w:val="bullet"/>
      <w:lvlText w:val=""/>
      <w:lvlJc w:val="left"/>
      <w:pPr>
        <w:ind w:left="2160" w:hanging="360"/>
      </w:pPr>
      <w:rPr>
        <w:rFonts w:ascii="Wingdings" w:hAnsi="Wingdings" w:hint="default"/>
      </w:rPr>
    </w:lvl>
    <w:lvl w:ilvl="3" w:tplc="8ACC18AA" w:tentative="1">
      <w:start w:val="1"/>
      <w:numFmt w:val="bullet"/>
      <w:lvlText w:val=""/>
      <w:lvlJc w:val="left"/>
      <w:pPr>
        <w:ind w:left="2880" w:hanging="360"/>
      </w:pPr>
      <w:rPr>
        <w:rFonts w:ascii="Symbol" w:hAnsi="Symbol" w:hint="default"/>
      </w:rPr>
    </w:lvl>
    <w:lvl w:ilvl="4" w:tplc="A3A2F714" w:tentative="1">
      <w:start w:val="1"/>
      <w:numFmt w:val="bullet"/>
      <w:lvlText w:val="o"/>
      <w:lvlJc w:val="left"/>
      <w:pPr>
        <w:ind w:left="3600" w:hanging="360"/>
      </w:pPr>
      <w:rPr>
        <w:rFonts w:ascii="Courier New" w:hAnsi="Courier New" w:cs="Courier New" w:hint="default"/>
      </w:rPr>
    </w:lvl>
    <w:lvl w:ilvl="5" w:tplc="3E0CE77A" w:tentative="1">
      <w:start w:val="1"/>
      <w:numFmt w:val="bullet"/>
      <w:lvlText w:val=""/>
      <w:lvlJc w:val="left"/>
      <w:pPr>
        <w:ind w:left="4320" w:hanging="360"/>
      </w:pPr>
      <w:rPr>
        <w:rFonts w:ascii="Wingdings" w:hAnsi="Wingdings" w:hint="default"/>
      </w:rPr>
    </w:lvl>
    <w:lvl w:ilvl="6" w:tplc="C1F8BBC8" w:tentative="1">
      <w:start w:val="1"/>
      <w:numFmt w:val="bullet"/>
      <w:lvlText w:val=""/>
      <w:lvlJc w:val="left"/>
      <w:pPr>
        <w:ind w:left="5040" w:hanging="360"/>
      </w:pPr>
      <w:rPr>
        <w:rFonts w:ascii="Symbol" w:hAnsi="Symbol" w:hint="default"/>
      </w:rPr>
    </w:lvl>
    <w:lvl w:ilvl="7" w:tplc="75E6894C" w:tentative="1">
      <w:start w:val="1"/>
      <w:numFmt w:val="bullet"/>
      <w:lvlText w:val="o"/>
      <w:lvlJc w:val="left"/>
      <w:pPr>
        <w:ind w:left="5760" w:hanging="360"/>
      </w:pPr>
      <w:rPr>
        <w:rFonts w:ascii="Courier New" w:hAnsi="Courier New" w:cs="Courier New" w:hint="default"/>
      </w:rPr>
    </w:lvl>
    <w:lvl w:ilvl="8" w:tplc="ACEEB160" w:tentative="1">
      <w:start w:val="1"/>
      <w:numFmt w:val="bullet"/>
      <w:lvlText w:val=""/>
      <w:lvlJc w:val="left"/>
      <w:pPr>
        <w:ind w:left="6480" w:hanging="360"/>
      </w:pPr>
      <w:rPr>
        <w:rFonts w:ascii="Wingdings" w:hAnsi="Wingdings" w:hint="default"/>
      </w:rPr>
    </w:lvl>
  </w:abstractNum>
  <w:abstractNum w:abstractNumId="6" w15:restartNumberingAfterBreak="0">
    <w:nsid w:val="40466E7C"/>
    <w:multiLevelType w:val="hybridMultilevel"/>
    <w:tmpl w:val="C6EA740E"/>
    <w:lvl w:ilvl="0" w:tplc="1D5CBD72">
      <w:start w:val="1"/>
      <w:numFmt w:val="bullet"/>
      <w:lvlText w:val=""/>
      <w:lvlJc w:val="left"/>
      <w:pPr>
        <w:ind w:left="720" w:hanging="360"/>
      </w:pPr>
      <w:rPr>
        <w:rFonts w:ascii="Symbol" w:hAnsi="Symbol" w:hint="default"/>
      </w:rPr>
    </w:lvl>
    <w:lvl w:ilvl="1" w:tplc="54B65146" w:tentative="1">
      <w:start w:val="1"/>
      <w:numFmt w:val="bullet"/>
      <w:lvlText w:val="o"/>
      <w:lvlJc w:val="left"/>
      <w:pPr>
        <w:ind w:left="1440" w:hanging="360"/>
      </w:pPr>
      <w:rPr>
        <w:rFonts w:ascii="Courier New" w:hAnsi="Courier New" w:cs="Courier New" w:hint="default"/>
      </w:rPr>
    </w:lvl>
    <w:lvl w:ilvl="2" w:tplc="58DAF78E" w:tentative="1">
      <w:start w:val="1"/>
      <w:numFmt w:val="bullet"/>
      <w:lvlText w:val=""/>
      <w:lvlJc w:val="left"/>
      <w:pPr>
        <w:ind w:left="2160" w:hanging="360"/>
      </w:pPr>
      <w:rPr>
        <w:rFonts w:ascii="Wingdings" w:hAnsi="Wingdings" w:hint="default"/>
      </w:rPr>
    </w:lvl>
    <w:lvl w:ilvl="3" w:tplc="8D9AC9D6" w:tentative="1">
      <w:start w:val="1"/>
      <w:numFmt w:val="bullet"/>
      <w:lvlText w:val=""/>
      <w:lvlJc w:val="left"/>
      <w:pPr>
        <w:ind w:left="2880" w:hanging="360"/>
      </w:pPr>
      <w:rPr>
        <w:rFonts w:ascii="Symbol" w:hAnsi="Symbol" w:hint="default"/>
      </w:rPr>
    </w:lvl>
    <w:lvl w:ilvl="4" w:tplc="8A6E45E4" w:tentative="1">
      <w:start w:val="1"/>
      <w:numFmt w:val="bullet"/>
      <w:lvlText w:val="o"/>
      <w:lvlJc w:val="left"/>
      <w:pPr>
        <w:ind w:left="3600" w:hanging="360"/>
      </w:pPr>
      <w:rPr>
        <w:rFonts w:ascii="Courier New" w:hAnsi="Courier New" w:cs="Courier New" w:hint="default"/>
      </w:rPr>
    </w:lvl>
    <w:lvl w:ilvl="5" w:tplc="CA9E9B1C" w:tentative="1">
      <w:start w:val="1"/>
      <w:numFmt w:val="bullet"/>
      <w:lvlText w:val=""/>
      <w:lvlJc w:val="left"/>
      <w:pPr>
        <w:ind w:left="4320" w:hanging="360"/>
      </w:pPr>
      <w:rPr>
        <w:rFonts w:ascii="Wingdings" w:hAnsi="Wingdings" w:hint="default"/>
      </w:rPr>
    </w:lvl>
    <w:lvl w:ilvl="6" w:tplc="08D64880" w:tentative="1">
      <w:start w:val="1"/>
      <w:numFmt w:val="bullet"/>
      <w:lvlText w:val=""/>
      <w:lvlJc w:val="left"/>
      <w:pPr>
        <w:ind w:left="5040" w:hanging="360"/>
      </w:pPr>
      <w:rPr>
        <w:rFonts w:ascii="Symbol" w:hAnsi="Symbol" w:hint="default"/>
      </w:rPr>
    </w:lvl>
    <w:lvl w:ilvl="7" w:tplc="A300E932" w:tentative="1">
      <w:start w:val="1"/>
      <w:numFmt w:val="bullet"/>
      <w:lvlText w:val="o"/>
      <w:lvlJc w:val="left"/>
      <w:pPr>
        <w:ind w:left="5760" w:hanging="360"/>
      </w:pPr>
      <w:rPr>
        <w:rFonts w:ascii="Courier New" w:hAnsi="Courier New" w:cs="Courier New" w:hint="default"/>
      </w:rPr>
    </w:lvl>
    <w:lvl w:ilvl="8" w:tplc="E0DE4288" w:tentative="1">
      <w:start w:val="1"/>
      <w:numFmt w:val="bullet"/>
      <w:lvlText w:val=""/>
      <w:lvlJc w:val="left"/>
      <w:pPr>
        <w:ind w:left="6480" w:hanging="360"/>
      </w:pPr>
      <w:rPr>
        <w:rFonts w:ascii="Wingdings" w:hAnsi="Wingdings" w:hint="default"/>
      </w:rPr>
    </w:lvl>
  </w:abstractNum>
  <w:abstractNum w:abstractNumId="7" w15:restartNumberingAfterBreak="0">
    <w:nsid w:val="4A4A3EF8"/>
    <w:multiLevelType w:val="hybridMultilevel"/>
    <w:tmpl w:val="D3D4EA14"/>
    <w:lvl w:ilvl="0" w:tplc="6384180C">
      <w:start w:val="1"/>
      <w:numFmt w:val="bullet"/>
      <w:lvlText w:val=""/>
      <w:lvlJc w:val="left"/>
      <w:pPr>
        <w:ind w:left="720" w:hanging="360"/>
      </w:pPr>
      <w:rPr>
        <w:rFonts w:ascii="Symbol" w:hAnsi="Symbol" w:hint="default"/>
      </w:rPr>
    </w:lvl>
    <w:lvl w:ilvl="1" w:tplc="C9F68456" w:tentative="1">
      <w:start w:val="1"/>
      <w:numFmt w:val="bullet"/>
      <w:lvlText w:val="o"/>
      <w:lvlJc w:val="left"/>
      <w:pPr>
        <w:ind w:left="1440" w:hanging="360"/>
      </w:pPr>
      <w:rPr>
        <w:rFonts w:ascii="Courier New" w:hAnsi="Courier New" w:cs="Courier New" w:hint="default"/>
      </w:rPr>
    </w:lvl>
    <w:lvl w:ilvl="2" w:tplc="4B9AD74A" w:tentative="1">
      <w:start w:val="1"/>
      <w:numFmt w:val="bullet"/>
      <w:lvlText w:val=""/>
      <w:lvlJc w:val="left"/>
      <w:pPr>
        <w:ind w:left="2160" w:hanging="360"/>
      </w:pPr>
      <w:rPr>
        <w:rFonts w:ascii="Wingdings" w:hAnsi="Wingdings" w:hint="default"/>
      </w:rPr>
    </w:lvl>
    <w:lvl w:ilvl="3" w:tplc="BFE66A30" w:tentative="1">
      <w:start w:val="1"/>
      <w:numFmt w:val="bullet"/>
      <w:lvlText w:val=""/>
      <w:lvlJc w:val="left"/>
      <w:pPr>
        <w:ind w:left="2880" w:hanging="360"/>
      </w:pPr>
      <w:rPr>
        <w:rFonts w:ascii="Symbol" w:hAnsi="Symbol" w:hint="default"/>
      </w:rPr>
    </w:lvl>
    <w:lvl w:ilvl="4" w:tplc="0DE21166" w:tentative="1">
      <w:start w:val="1"/>
      <w:numFmt w:val="bullet"/>
      <w:lvlText w:val="o"/>
      <w:lvlJc w:val="left"/>
      <w:pPr>
        <w:ind w:left="3600" w:hanging="360"/>
      </w:pPr>
      <w:rPr>
        <w:rFonts w:ascii="Courier New" w:hAnsi="Courier New" w:cs="Courier New" w:hint="default"/>
      </w:rPr>
    </w:lvl>
    <w:lvl w:ilvl="5" w:tplc="C8CE3068" w:tentative="1">
      <w:start w:val="1"/>
      <w:numFmt w:val="bullet"/>
      <w:lvlText w:val=""/>
      <w:lvlJc w:val="left"/>
      <w:pPr>
        <w:ind w:left="4320" w:hanging="360"/>
      </w:pPr>
      <w:rPr>
        <w:rFonts w:ascii="Wingdings" w:hAnsi="Wingdings" w:hint="default"/>
      </w:rPr>
    </w:lvl>
    <w:lvl w:ilvl="6" w:tplc="954AB252" w:tentative="1">
      <w:start w:val="1"/>
      <w:numFmt w:val="bullet"/>
      <w:lvlText w:val=""/>
      <w:lvlJc w:val="left"/>
      <w:pPr>
        <w:ind w:left="5040" w:hanging="360"/>
      </w:pPr>
      <w:rPr>
        <w:rFonts w:ascii="Symbol" w:hAnsi="Symbol" w:hint="default"/>
      </w:rPr>
    </w:lvl>
    <w:lvl w:ilvl="7" w:tplc="6FB61CCA" w:tentative="1">
      <w:start w:val="1"/>
      <w:numFmt w:val="bullet"/>
      <w:lvlText w:val="o"/>
      <w:lvlJc w:val="left"/>
      <w:pPr>
        <w:ind w:left="5760" w:hanging="360"/>
      </w:pPr>
      <w:rPr>
        <w:rFonts w:ascii="Courier New" w:hAnsi="Courier New" w:cs="Courier New" w:hint="default"/>
      </w:rPr>
    </w:lvl>
    <w:lvl w:ilvl="8" w:tplc="CF94FADA" w:tentative="1">
      <w:start w:val="1"/>
      <w:numFmt w:val="bullet"/>
      <w:lvlText w:val=""/>
      <w:lvlJc w:val="left"/>
      <w:pPr>
        <w:ind w:left="6480" w:hanging="360"/>
      </w:pPr>
      <w:rPr>
        <w:rFonts w:ascii="Wingdings" w:hAnsi="Wingdings" w:hint="default"/>
      </w:rPr>
    </w:lvl>
  </w:abstractNum>
  <w:abstractNum w:abstractNumId="8" w15:restartNumberingAfterBreak="0">
    <w:nsid w:val="6CA13AD7"/>
    <w:multiLevelType w:val="multilevel"/>
    <w:tmpl w:val="F1D03F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511020072">
    <w:abstractNumId w:val="8"/>
  </w:num>
  <w:num w:numId="2" w16cid:durableId="1975981350">
    <w:abstractNumId w:val="3"/>
  </w:num>
  <w:num w:numId="3" w16cid:durableId="1954509659">
    <w:abstractNumId w:val="1"/>
  </w:num>
  <w:num w:numId="4" w16cid:durableId="1008290307">
    <w:abstractNumId w:val="5"/>
  </w:num>
  <w:num w:numId="5" w16cid:durableId="160506489">
    <w:abstractNumId w:val="0"/>
  </w:num>
  <w:num w:numId="6" w16cid:durableId="634262297">
    <w:abstractNumId w:val="7"/>
  </w:num>
  <w:num w:numId="7" w16cid:durableId="1806006579">
    <w:abstractNumId w:val="6"/>
  </w:num>
  <w:num w:numId="8" w16cid:durableId="1922717411">
    <w:abstractNumId w:val="4"/>
  </w:num>
  <w:num w:numId="9" w16cid:durableId="3951295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58CD"/>
    <w:rsid w:val="00017B9D"/>
    <w:rsid w:val="000204F6"/>
    <w:rsid w:val="000735A1"/>
    <w:rsid w:val="000C144D"/>
    <w:rsid w:val="000C21BD"/>
    <w:rsid w:val="000D0CFE"/>
    <w:rsid w:val="000D4AEE"/>
    <w:rsid w:val="000E2CBB"/>
    <w:rsid w:val="000F35DC"/>
    <w:rsid w:val="0013762F"/>
    <w:rsid w:val="001706EB"/>
    <w:rsid w:val="001A0B61"/>
    <w:rsid w:val="00214321"/>
    <w:rsid w:val="00234C7E"/>
    <w:rsid w:val="00293B9C"/>
    <w:rsid w:val="002A7355"/>
    <w:rsid w:val="002C5301"/>
    <w:rsid w:val="002F57C7"/>
    <w:rsid w:val="003004BC"/>
    <w:rsid w:val="0030417E"/>
    <w:rsid w:val="0033738C"/>
    <w:rsid w:val="003558C0"/>
    <w:rsid w:val="00386618"/>
    <w:rsid w:val="00407269"/>
    <w:rsid w:val="00416E6B"/>
    <w:rsid w:val="0043647F"/>
    <w:rsid w:val="00462DD0"/>
    <w:rsid w:val="00472C7F"/>
    <w:rsid w:val="004822A4"/>
    <w:rsid w:val="00490155"/>
    <w:rsid w:val="004A073E"/>
    <w:rsid w:val="004C43AF"/>
    <w:rsid w:val="004C4FBC"/>
    <w:rsid w:val="004D58FF"/>
    <w:rsid w:val="004F31D9"/>
    <w:rsid w:val="004F6B98"/>
    <w:rsid w:val="005547E1"/>
    <w:rsid w:val="005659FC"/>
    <w:rsid w:val="00582752"/>
    <w:rsid w:val="00591A0B"/>
    <w:rsid w:val="00593914"/>
    <w:rsid w:val="00597141"/>
    <w:rsid w:val="005C1046"/>
    <w:rsid w:val="005D1DBC"/>
    <w:rsid w:val="005D662C"/>
    <w:rsid w:val="005F4F14"/>
    <w:rsid w:val="006116C8"/>
    <w:rsid w:val="00633D05"/>
    <w:rsid w:val="00650258"/>
    <w:rsid w:val="006725F0"/>
    <w:rsid w:val="00675F6A"/>
    <w:rsid w:val="00693B1D"/>
    <w:rsid w:val="006C5EFC"/>
    <w:rsid w:val="00703A28"/>
    <w:rsid w:val="007046AE"/>
    <w:rsid w:val="00717FD2"/>
    <w:rsid w:val="00735B88"/>
    <w:rsid w:val="00771BAC"/>
    <w:rsid w:val="00793C07"/>
    <w:rsid w:val="007A3660"/>
    <w:rsid w:val="007C4DC3"/>
    <w:rsid w:val="007C4E4E"/>
    <w:rsid w:val="007D7A76"/>
    <w:rsid w:val="007E2C2A"/>
    <w:rsid w:val="00803E7F"/>
    <w:rsid w:val="00813636"/>
    <w:rsid w:val="008151DE"/>
    <w:rsid w:val="00846E06"/>
    <w:rsid w:val="0085220B"/>
    <w:rsid w:val="00873055"/>
    <w:rsid w:val="00892959"/>
    <w:rsid w:val="0089395B"/>
    <w:rsid w:val="008B13D0"/>
    <w:rsid w:val="008B2223"/>
    <w:rsid w:val="00906C1C"/>
    <w:rsid w:val="00955811"/>
    <w:rsid w:val="00962206"/>
    <w:rsid w:val="009671F3"/>
    <w:rsid w:val="0097773C"/>
    <w:rsid w:val="009A01B9"/>
    <w:rsid w:val="009D2B53"/>
    <w:rsid w:val="00A0658B"/>
    <w:rsid w:val="00A31A51"/>
    <w:rsid w:val="00A457E6"/>
    <w:rsid w:val="00A82563"/>
    <w:rsid w:val="00A97208"/>
    <w:rsid w:val="00AA1DC9"/>
    <w:rsid w:val="00AC0281"/>
    <w:rsid w:val="00AC2007"/>
    <w:rsid w:val="00AE0E25"/>
    <w:rsid w:val="00AE193B"/>
    <w:rsid w:val="00AE33F1"/>
    <w:rsid w:val="00B37371"/>
    <w:rsid w:val="00B81077"/>
    <w:rsid w:val="00B90FC2"/>
    <w:rsid w:val="00BA59EB"/>
    <w:rsid w:val="00BB6D5A"/>
    <w:rsid w:val="00BC7B94"/>
    <w:rsid w:val="00BF3A61"/>
    <w:rsid w:val="00C00295"/>
    <w:rsid w:val="00C045CB"/>
    <w:rsid w:val="00C33065"/>
    <w:rsid w:val="00C35494"/>
    <w:rsid w:val="00C83163"/>
    <w:rsid w:val="00C84F2A"/>
    <w:rsid w:val="00CD3393"/>
    <w:rsid w:val="00CD4776"/>
    <w:rsid w:val="00D0138C"/>
    <w:rsid w:val="00D02E5C"/>
    <w:rsid w:val="00D179E1"/>
    <w:rsid w:val="00D20436"/>
    <w:rsid w:val="00D21627"/>
    <w:rsid w:val="00D34AA7"/>
    <w:rsid w:val="00D475A6"/>
    <w:rsid w:val="00D732B7"/>
    <w:rsid w:val="00D919BA"/>
    <w:rsid w:val="00DA359A"/>
    <w:rsid w:val="00DB379B"/>
    <w:rsid w:val="00DD700D"/>
    <w:rsid w:val="00E27699"/>
    <w:rsid w:val="00E47425"/>
    <w:rsid w:val="00E76494"/>
    <w:rsid w:val="00EC55DB"/>
    <w:rsid w:val="00ED5BC1"/>
    <w:rsid w:val="00EE0C8E"/>
    <w:rsid w:val="00EE217C"/>
    <w:rsid w:val="00F07A88"/>
    <w:rsid w:val="00F158CD"/>
    <w:rsid w:val="00F22EA7"/>
    <w:rsid w:val="00F57536"/>
    <w:rsid w:val="00F653E2"/>
    <w:rsid w:val="00F76B9B"/>
    <w:rsid w:val="00F97D49"/>
    <w:rsid w:val="00FD5116"/>
    <w:rsid w:val="00FF5A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01B54B"/>
  <w15:chartTrackingRefBased/>
  <w15:docId w15:val="{B54A4A0F-C14E-4CC2-B062-B42CEEA57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4BC"/>
    <w:pPr>
      <w:spacing w:line="360" w:lineRule="auto"/>
      <w:jc w:val="both"/>
    </w:pPr>
    <w:rPr>
      <w:rFonts w:ascii="Times New Roman" w:hAnsi="Times New Roman"/>
      <w:sz w:val="24"/>
      <w14:ligatures w14:val="none"/>
    </w:rPr>
  </w:style>
  <w:style w:type="paragraph" w:styleId="Heading1">
    <w:name w:val="heading 1"/>
    <w:basedOn w:val="Normal"/>
    <w:next w:val="Normal"/>
    <w:link w:val="Heading1Char"/>
    <w:uiPriority w:val="9"/>
    <w:qFormat/>
    <w:rsid w:val="003004BC"/>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3004BC"/>
    <w:pPr>
      <w:keepNext/>
      <w:keepLines/>
      <w:spacing w:before="40" w:after="0"/>
      <w:outlineLvl w:val="1"/>
    </w:pPr>
    <w:rPr>
      <w:rFonts w:eastAsiaTheme="majorEastAsia" w:cstheme="majorBidi"/>
      <w:b/>
      <w: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04BC"/>
    <w:rPr>
      <w:rFonts w:ascii="Times New Roman" w:eastAsiaTheme="majorEastAsia" w:hAnsi="Times New Roman" w:cstheme="majorBidi"/>
      <w:b/>
      <w:sz w:val="28"/>
      <w:szCs w:val="32"/>
      <w:lang w:val="en-IN"/>
      <w14:ligatures w14:val="none"/>
    </w:rPr>
  </w:style>
  <w:style w:type="character" w:customStyle="1" w:styleId="Heading2Char">
    <w:name w:val="Heading 2 Char"/>
    <w:basedOn w:val="DefaultParagraphFont"/>
    <w:link w:val="Heading2"/>
    <w:uiPriority w:val="9"/>
    <w:rsid w:val="003004BC"/>
    <w:rPr>
      <w:rFonts w:ascii="Times New Roman" w:eastAsiaTheme="majorEastAsia" w:hAnsi="Times New Roman" w:cstheme="majorBidi"/>
      <w:b/>
      <w:i/>
      <w:sz w:val="24"/>
      <w:szCs w:val="26"/>
      <w:lang w:val="en-IN"/>
      <w14:ligatures w14:val="none"/>
    </w:rPr>
  </w:style>
  <w:style w:type="paragraph" w:styleId="Footer">
    <w:name w:val="footer"/>
    <w:basedOn w:val="Normal"/>
    <w:link w:val="FooterChar"/>
    <w:uiPriority w:val="99"/>
    <w:unhideWhenUsed/>
    <w:rsid w:val="003004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04BC"/>
    <w:rPr>
      <w:rFonts w:ascii="Times New Roman" w:hAnsi="Times New Roman"/>
      <w:sz w:val="24"/>
      <w:lang w:val="en-IN"/>
      <w14:ligatures w14:val="none"/>
    </w:rPr>
  </w:style>
  <w:style w:type="paragraph" w:styleId="NormalWeb">
    <w:name w:val="Normal (Web)"/>
    <w:basedOn w:val="Normal"/>
    <w:uiPriority w:val="99"/>
    <w:unhideWhenUsed/>
    <w:rsid w:val="003004BC"/>
    <w:pPr>
      <w:spacing w:before="100" w:beforeAutospacing="1" w:after="100" w:afterAutospacing="1" w:line="240" w:lineRule="auto"/>
      <w:jc w:val="left"/>
    </w:pPr>
    <w:rPr>
      <w:rFonts w:eastAsia="Times New Roman" w:cs="Times New Roman"/>
      <w:kern w:val="0"/>
      <w:szCs w:val="24"/>
      <w:lang w:eastAsia="en-IN"/>
    </w:rPr>
  </w:style>
  <w:style w:type="character" w:styleId="Hyperlink">
    <w:name w:val="Hyperlink"/>
    <w:basedOn w:val="DefaultParagraphFont"/>
    <w:uiPriority w:val="99"/>
    <w:unhideWhenUsed/>
    <w:rsid w:val="003004BC"/>
    <w:rPr>
      <w:color w:val="0000FF"/>
      <w:u w:val="single"/>
    </w:rPr>
  </w:style>
  <w:style w:type="table" w:customStyle="1" w:styleId="GridTable5Dark-Accent51">
    <w:name w:val="Grid Table 5 Dark - Accent 51"/>
    <w:basedOn w:val="TableNormal"/>
    <w:uiPriority w:val="50"/>
    <w:rsid w:val="003004BC"/>
    <w:pPr>
      <w:spacing w:after="0" w:line="240" w:lineRule="auto"/>
    </w:pPr>
    <w:rPr>
      <w:lang w:val="en-IN"/>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styleId="TOCHeading">
    <w:name w:val="TOC Heading"/>
    <w:basedOn w:val="Heading1"/>
    <w:next w:val="Normal"/>
    <w:uiPriority w:val="39"/>
    <w:unhideWhenUsed/>
    <w:qFormat/>
    <w:rsid w:val="003004BC"/>
    <w:pPr>
      <w:spacing w:line="259" w:lineRule="auto"/>
      <w:jc w:val="left"/>
      <w:outlineLvl w:val="9"/>
    </w:pPr>
    <w:rPr>
      <w:rFonts w:asciiTheme="majorHAnsi" w:hAnsiTheme="majorHAnsi"/>
      <w:b w:val="0"/>
      <w:color w:val="2F5496" w:themeColor="accent1" w:themeShade="BF"/>
      <w:kern w:val="0"/>
      <w:sz w:val="32"/>
      <w:lang w:val="en-US"/>
    </w:rPr>
  </w:style>
  <w:style w:type="paragraph" w:styleId="TOC1">
    <w:name w:val="toc 1"/>
    <w:basedOn w:val="Normal"/>
    <w:next w:val="Normal"/>
    <w:autoRedefine/>
    <w:uiPriority w:val="39"/>
    <w:unhideWhenUsed/>
    <w:rsid w:val="003004BC"/>
    <w:pPr>
      <w:spacing w:after="100"/>
    </w:pPr>
  </w:style>
  <w:style w:type="paragraph" w:styleId="TOC2">
    <w:name w:val="toc 2"/>
    <w:basedOn w:val="Normal"/>
    <w:next w:val="Normal"/>
    <w:autoRedefine/>
    <w:uiPriority w:val="39"/>
    <w:unhideWhenUsed/>
    <w:rsid w:val="003004BC"/>
    <w:pPr>
      <w:spacing w:after="100"/>
      <w:ind w:left="240"/>
    </w:pPr>
  </w:style>
  <w:style w:type="paragraph" w:customStyle="1" w:styleId="Normal1">
    <w:name w:val="Normal1"/>
    <w:rsid w:val="003004BC"/>
    <w:pPr>
      <w:spacing w:after="0" w:line="276" w:lineRule="auto"/>
    </w:pPr>
    <w:rPr>
      <w:rFonts w:ascii="Arial" w:eastAsia="Arial" w:hAnsi="Arial" w:cs="Arial"/>
      <w:kern w:val="0"/>
      <w:lang w:val="en-US"/>
      <w14:ligatures w14:val="none"/>
    </w:rPr>
  </w:style>
  <w:style w:type="table" w:styleId="MediumShading2-Accent2">
    <w:name w:val="Medium Shading 2 Accent 2"/>
    <w:basedOn w:val="TableNormal"/>
    <w:uiPriority w:val="64"/>
    <w:rsid w:val="003004BC"/>
    <w:pPr>
      <w:spacing w:after="0" w:line="240" w:lineRule="auto"/>
    </w:pPr>
    <w:rPr>
      <w:lang w:val="en-IN"/>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Grid3-Accent5">
    <w:name w:val="Medium Grid 3 Accent 5"/>
    <w:basedOn w:val="TableNormal"/>
    <w:uiPriority w:val="69"/>
    <w:rsid w:val="003004BC"/>
    <w:pPr>
      <w:spacing w:after="0" w:line="240" w:lineRule="auto"/>
    </w:pPr>
    <w:rPr>
      <w:lang w:val="en-IN"/>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character" w:styleId="UnresolvedMention">
    <w:name w:val="Unresolved Mention"/>
    <w:basedOn w:val="DefaultParagraphFont"/>
    <w:uiPriority w:val="99"/>
    <w:semiHidden/>
    <w:unhideWhenUsed/>
    <w:rsid w:val="00A31A51"/>
    <w:rPr>
      <w:color w:val="605E5C"/>
      <w:shd w:val="clear" w:color="auto" w:fill="E1DFDD"/>
    </w:rPr>
  </w:style>
  <w:style w:type="character" w:styleId="FollowedHyperlink">
    <w:name w:val="FollowedHyperlink"/>
    <w:basedOn w:val="DefaultParagraphFont"/>
    <w:uiPriority w:val="99"/>
    <w:semiHidden/>
    <w:unhideWhenUsed/>
    <w:rsid w:val="006116C8"/>
    <w:rPr>
      <w:color w:val="954F72" w:themeColor="followedHyperlink"/>
      <w:u w:val="single"/>
    </w:rPr>
  </w:style>
  <w:style w:type="paragraph" w:styleId="ListParagraph">
    <w:name w:val="List Paragraph"/>
    <w:basedOn w:val="Normal"/>
    <w:uiPriority w:val="34"/>
    <w:qFormat/>
    <w:rsid w:val="008B22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ink.springer.com/article/10.1186/s40887-019-0033-9" TargetMode="External"/><Relationship Id="rId21" Type="http://schemas.openxmlformats.org/officeDocument/2006/relationships/hyperlink" Target="https://www.researchgate.net/profile/Adrian-Banes-2/publication/331036613_STUDY_ON_INVESTMENTS_IN_HOTEL_AND_RESTAURANT_INDUSTRY_IN_ROMANIA/links/5c62a4d0a6fdccb608bbee26/STUDY-ON-INVESTMENTS-IN-HOTEL-AND-RESTAURANT-INDUSTRY-IN-ROMANIA.pdf" TargetMode="External"/><Relationship Id="rId42" Type="http://schemas.openxmlformats.org/officeDocument/2006/relationships/hyperlink" Target="https://digilib.k.utb.cz/bitstream/handle/10563/47414/karatas_2021_dp.pdf?sequence=-1" TargetMode="External"/><Relationship Id="rId47" Type="http://schemas.openxmlformats.org/officeDocument/2006/relationships/hyperlink" Target="https://scholar.archive.org/work/lfryvu2ckbfl7ptbmwioq7n3sm/access/wayback/https:/www.emerald.com/insight/content/doi/10.1108/SHR-08-2017-0051/full/pdf" TargetMode="External"/><Relationship Id="rId63" Type="http://schemas.openxmlformats.org/officeDocument/2006/relationships/hyperlink" Target="https://books.google.com/books?hl=en&amp;lr=&amp;id=R-PEDwAAQBAJ&amp;oi=fnd&amp;pg=PA322&amp;dq=related:6LHuGVKPkVoJ:scholar.google.com/&amp;ots=0OYlxnyf0A&amp;sig=zl1paVTh0BtOkOkhwHCzFHw4u2o" TargetMode="External"/><Relationship Id="rId68" Type="http://schemas.openxmlformats.org/officeDocument/2006/relationships/hyperlink" Target="https://www.zf.ro/companii/hotelul-de-cinci-stele-jw-marriott-din-bucuresti-a-revenit-pe-profit-cu-o-marja-de-15-profitul-net-s-a-ridicat-la-20-de-milioane-de-lei-fata-de-2017-cand-raporta-pierderi-18160101" TargetMode="External"/><Relationship Id="rId7" Type="http://schemas.openxmlformats.org/officeDocument/2006/relationships/endnotes" Target="end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mdpi.com/2021694" TargetMode="External"/><Relationship Id="rId29" Type="http://schemas.openxmlformats.org/officeDocument/2006/relationships/hyperlink" Target="https://bibliotecadigital.ipb.pt/bitstream/10198/19730/3/33rd%20IBIMA_Vivavo.pdf" TargetMode="External"/><Relationship Id="rId11" Type="http://schemas.openxmlformats.org/officeDocument/2006/relationships/image" Target="media/image3.png"/><Relationship Id="rId24" Type="http://schemas.openxmlformats.org/officeDocument/2006/relationships/hyperlink" Target="http://www.mim.ac.mw/books/Managing%20Change.pdf" TargetMode="External"/><Relationship Id="rId32" Type="http://schemas.openxmlformats.org/officeDocument/2006/relationships/hyperlink" Target="https://books.google.com/books?hl=en&amp;lr=&amp;id=a9ZSAgAAQBAJ&amp;oi=fnd&amp;pg=PT7&amp;dq=fishman+r+suillivan+t+2014+how+office+really+works&amp;ots=ZOMjrfwo5p&amp;sig=Lu3gJ142CzvJzlyBcXnTlB7c1vs" TargetMode="External"/><Relationship Id="rId37" Type="http://schemas.openxmlformats.org/officeDocument/2006/relationships/hyperlink" Target="https://www.ncbi.nlm.nih.gov/pmc/articles/PMC7436671/" TargetMode="External"/><Relationship Id="rId40" Type="http://schemas.openxmlformats.org/officeDocument/2006/relationships/hyperlink" Target="https://www.researchgate.net/profile/Bassel-Diab/publication/342124082_BASIQ_2020_Conference_proceedings/links/5ee37056458515814a583fe1/BASIQ-2020-Conference-proceedings.pdf" TargetMode="External"/><Relationship Id="rId45" Type="http://schemas.openxmlformats.org/officeDocument/2006/relationships/hyperlink" Target="https://www.researchgate.net/profile/Erdogan-Koc/publication/328722656_Service_failures_and_recovery_in_hospitality_and_tourism_a_review_of_literature_and_recommendations_for_future_research/links/6087192a8ea909241e28bad1/Service-failures-and-recovery-in-hospitality-and-tourism-a-review-of-literature-and-recommendations-for-future-research.pdf" TargetMode="External"/><Relationship Id="rId53" Type="http://schemas.openxmlformats.org/officeDocument/2006/relationships/hyperlink" Target="https://www.upit.ro/_document/171261/jlas_1_2021.pdf" TargetMode="External"/><Relationship Id="rId58" Type="http://schemas.openxmlformats.org/officeDocument/2006/relationships/hyperlink" Target="https://pure.coventry.ac.uk/ws/files/30725812/Tourism_article_5_vol_9_2_2020_germany.pdf" TargetMode="External"/><Relationship Id="rId66" Type="http://schemas.openxmlformats.org/officeDocument/2006/relationships/hyperlink" Target="https://www.statista.com/statistics/1198622/romania-hotels-in-bucharest-by-number-of-employees/" TargetMode="External"/><Relationship Id="rId5" Type="http://schemas.openxmlformats.org/officeDocument/2006/relationships/webSettings" Target="webSettings.xml"/><Relationship Id="rId61" Type="http://schemas.openxmlformats.org/officeDocument/2006/relationships/hyperlink" Target="https://www.academia.edu/download/61689915/IJSCM_2019_Service_Quality_Satisfaction20200105-106255-1nvqbjm.pdf" TargetMode="External"/><Relationship Id="rId19" Type="http://schemas.openxmlformats.org/officeDocument/2006/relationships/hyperlink" Target="https://www.atlantis-press.com/article/125926925.pdf" TargetMode="External"/><Relationship Id="rId14" Type="http://schemas.openxmlformats.org/officeDocument/2006/relationships/image" Target="media/image6.png"/><Relationship Id="rId22" Type="http://schemas.openxmlformats.org/officeDocument/2006/relationships/hyperlink" Target="https://books.google.com/books?hl=en&amp;lr=&amp;id=9LhqfbzC_vYC&amp;oi=fnd&amp;pg=PP2&amp;dq=baron+and+armstrong+m+2007+human+capital+management&amp;ots=xOqf-HUQel&amp;sig=r2duOkzdrBc3g3yFFukH_dcOWhE" TargetMode="External"/><Relationship Id="rId27" Type="http://schemas.openxmlformats.org/officeDocument/2006/relationships/hyperlink" Target="https://www.taylorfrancis.com/chapters/edit/10.4324/9781003022329-1/hospitality-industry-past-present-future-chibili" TargetMode="External"/><Relationship Id="rId30" Type="http://schemas.openxmlformats.org/officeDocument/2006/relationships/hyperlink" Target="https://www.journalppw.com/index.php/jpsp/article/download/5865/3862" TargetMode="External"/><Relationship Id="rId35" Type="http://schemas.openxmlformats.org/officeDocument/2006/relationships/hyperlink" Target="https://www.sciencedirect.com/science/article/pii/S0278431920302978" TargetMode="External"/><Relationship Id="rId43" Type="http://schemas.openxmlformats.org/officeDocument/2006/relationships/hyperlink" Target="https://www.researchgate.net/profile/Gamal-Khalifa-2/publication/348948857_Predicting_Customer_Engagement_Behaviour_The_mediating_role_of_hotel_functional_quality_in_the_Vietnamese_Hotel_industry/links/6369d46b431b1f53007b9779/Predicting-Customer-Engagement-Behaviour-The-mediating-role-of-hotel-functional-quality-in-the-Vietnamese-Hotel-industry.pdf" TargetMode="External"/><Relationship Id="rId48" Type="http://schemas.openxmlformats.org/officeDocument/2006/relationships/hyperlink" Target="https://www.academia.edu/download/92261558/srj-09-2018-024320221011-1-19jtgvi.pdf" TargetMode="External"/><Relationship Id="rId56" Type="http://schemas.openxmlformats.org/officeDocument/2006/relationships/hyperlink" Target="https://books.google.co.in/books/about/Project_Management_of_Hotel_Opening_Proc.html?id=uszOoQEACAAJ&amp;redir_esc=y" TargetMode="External"/><Relationship Id="rId64" Type="http://schemas.openxmlformats.org/officeDocument/2006/relationships/hyperlink" Target="https://nrl.northumbria.ac.uk/id/eprint/45694/1/CHB_manuscript_revised_Accepted_March21.pdf" TargetMode="External"/><Relationship Id="rId69" Type="http://schemas.openxmlformats.org/officeDocument/2006/relationships/hyperlink" Target="https://www.academia.edu/download/64094301/Yu_2020_Humanlike%20robots%20as%20employees%20in%20the%20hotel%20industry.pdf" TargetMode="External"/><Relationship Id="rId8" Type="http://schemas.openxmlformats.org/officeDocument/2006/relationships/image" Target="media/image1.png"/><Relationship Id="rId51" Type="http://schemas.openxmlformats.org/officeDocument/2006/relationships/hyperlink" Target="https://www.igi-global.com/chapter/csr-in-the-tourism-industry/285328" TargetMode="External"/><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hyperlink" Target="http://uhu.es/publicaciones/ojs/index.php/et/article/download/5056/4418" TargetMode="External"/><Relationship Id="rId25" Type="http://schemas.openxmlformats.org/officeDocument/2006/relationships/hyperlink" Target="https://www.um.edu.mt/library/oar/bitstream/123456789/21436/5/The%20Tourism%20Industry%20-%20An%20Overview.pdf" TargetMode="External"/><Relationship Id="rId33" Type="http://schemas.openxmlformats.org/officeDocument/2006/relationships/hyperlink" Target="https://www.ajhtl.com/uploads/7/1/6/3/7163688/article_45_vol_8_5__2019_india.pdf" TargetMode="External"/><Relationship Id="rId38" Type="http://schemas.openxmlformats.org/officeDocument/2006/relationships/hyperlink" Target="https://www.employment-studies.co.uk/" TargetMode="External"/><Relationship Id="rId46" Type="http://schemas.openxmlformats.org/officeDocument/2006/relationships/hyperlink" Target="https://hbr.org/1995/05/leading-change-why-transformation-efforts-fail-2" TargetMode="External"/><Relationship Id="rId59" Type="http://schemas.openxmlformats.org/officeDocument/2006/relationships/hyperlink" Target="https://www.taylorfrancis.com/chapters/edit/10.4324/9781003023814-3/hospitality-industry-jeroen-oskam-tjeerd-zandberg" TargetMode="External"/><Relationship Id="rId67" Type="http://schemas.openxmlformats.org/officeDocument/2006/relationships/hyperlink" Target="https://www.statista.com/statistics/297269/number-of-marriott-international-employees-worldwide/" TargetMode="External"/><Relationship Id="rId20" Type="http://schemas.openxmlformats.org/officeDocument/2006/relationships/hyperlink" Target="https://www.amfiteatrueconomic.ro/temp/Journal_no_52.pdf" TargetMode="External"/><Relationship Id="rId41" Type="http://schemas.openxmlformats.org/officeDocument/2006/relationships/hyperlink" Target="https://www.academia.edu/download/64941929/Exploring_Strategy_Text_and_Cases_PDFDrive_.pdf" TargetMode="External"/><Relationship Id="rId54" Type="http://schemas.openxmlformats.org/officeDocument/2006/relationships/hyperlink" Target="https://books.google.com/books?hl=en&amp;lr=&amp;id=RTaoDwAAQBAJ&amp;oi=fnd&amp;pg=PT3&amp;dq=newton,+r+2010+the+management+consultant:+mastering+the+art+of+consuntancy+financiual+times&amp;ots=BIPgkHdJja&amp;sig=qZsNKvIHtHQmVTTtwsr9H6kED3A" TargetMode="External"/><Relationship Id="rId62" Type="http://schemas.openxmlformats.org/officeDocument/2006/relationships/hyperlink" Target="https://www.romania-insider.com/jw-marriott-bucharest-profit-2018" TargetMode="External"/><Relationship Id="rId7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acas.org.uk/" TargetMode="External"/><Relationship Id="rId23" Type="http://schemas.openxmlformats.org/officeDocument/2006/relationships/hyperlink" Target="https://www.tandfonline.com/doi/abs/10.1080/14783363.2017.1340830" TargetMode="External"/><Relationship Id="rId28" Type="http://schemas.openxmlformats.org/officeDocument/2006/relationships/hyperlink" Target="https://www.mdpi.com/2071-1050/12/1/263/pdf" TargetMode="External"/><Relationship Id="rId36" Type="http://schemas.openxmlformats.org/officeDocument/2006/relationships/hyperlink" Target="https://www.researchgate.net/profile/Fei-Hao-10/publication/354789239_Contactless_service_in_hospitality_bridging_customer_equity_experience_delight_satisfaction_and_trust/links/615335d6522ef665fb6aa37c/Contactless-service-in-hospitality-bridging-customer-equity-experience-delight-satisfaction-and-trust.pdf" TargetMode="External"/><Relationship Id="rId49" Type="http://schemas.openxmlformats.org/officeDocument/2006/relationships/hyperlink" Target="https://pdfs.semanticscholar.org/004d/ada845ab3c70ef369507741951b058d21bab.pdf" TargetMode="External"/><Relationship Id="rId57" Type="http://schemas.openxmlformats.org/officeDocument/2006/relationships/hyperlink" Target="https://sciendo.com/pdf/10.2478/mcj-2021-0002" TargetMode="External"/><Relationship Id="rId10" Type="http://schemas.openxmlformats.org/officeDocument/2006/relationships/image" Target="media/image2.jpg"/><Relationship Id="rId31" Type="http://schemas.openxmlformats.org/officeDocument/2006/relationships/hyperlink" Target="https://ceswp.uaic.ro/articles/CESWP2021_XIII3_DRA.pdf" TargetMode="External"/><Relationship Id="rId44" Type="http://schemas.openxmlformats.org/officeDocument/2006/relationships/hyperlink" Target="https://books.google.com/books?hl=en&amp;lr=&amp;id=8HAWEAAAQBAJ&amp;oi=fnd&amp;pg=PP1&amp;dq=Oxford+Handbook+of+Management+Consulting+May+2012+DOI:10.1093/oxfordhb/9780199235049.001.0001+Publisher:+Oxford+University+PressISBN:+9780199235049+Authors:+matthias+kipping+Timothy+Clark+Singapore+Management+University&amp;ots=9M27RmKRiv&amp;sig=U-55lUeIkHxZjPUVW_XMPXyh4zI" TargetMode="External"/><Relationship Id="rId52" Type="http://schemas.openxmlformats.org/officeDocument/2006/relationships/hyperlink" Target="https://www.tandfonline.com/doi/abs/10.1080/02508281.2021.1894692" TargetMode="External"/><Relationship Id="rId60" Type="http://schemas.openxmlformats.org/officeDocument/2006/relationships/hyperlink" Target="https://www.tandfonline.com/doi/abs/10.1080/19368623.2020.1722304" TargetMode="External"/><Relationship Id="rId65" Type="http://schemas.openxmlformats.org/officeDocument/2006/relationships/hyperlink" Target="http://www.tisc.rs/proceedings/index.php/hitmc/article/download/280/276" TargetMode="External"/><Relationship Id="rId4" Type="http://schemas.openxmlformats.org/officeDocument/2006/relationships/settings" Target="settings.xml"/><Relationship Id="rId9" Type="http://schemas.openxmlformats.org/officeDocument/2006/relationships/hyperlink" Target="https://careerswales.gov.wales/courses-and-training" TargetMode="External"/><Relationship Id="rId13" Type="http://schemas.openxmlformats.org/officeDocument/2006/relationships/image" Target="media/image5.png"/><Relationship Id="rId18" Type="http://schemas.openxmlformats.org/officeDocument/2006/relationships/hyperlink" Target="https://marriott.gcs-web.com/static-files/b82978a6-9d28-4e38-9855-fc4ae2cebe11" TargetMode="External"/><Relationship Id="rId39" Type="http://schemas.openxmlformats.org/officeDocument/2006/relationships/hyperlink" Target="https://in.indeed.com/cmp/Marriott-International/reviews" TargetMode="External"/><Relationship Id="rId34" Type="http://schemas.openxmlformats.org/officeDocument/2006/relationships/hyperlink" Target="https://iris.unito.it/bitstream/2318/1704304/4/Gheribi_Bonadonna_August.2019_p.1_49-55.pdf" TargetMode="External"/><Relationship Id="rId50" Type="http://schemas.openxmlformats.org/officeDocument/2006/relationships/hyperlink" Target="https://www.researchgate.net/profile/Muhammad_Mustafa_Raziq/publication/322277755_Measuring_Service_Quality_Perceptions_of_Customers_in_the_Hotel_Industry_of_Pakistan/links/5ab5c4fd0f7e9b68ef4cfd8a/Measuring-Service-Quality-Perceptions-of-Customers-in-the-Hotel-Industry-of-Pakistan.pdf" TargetMode="External"/><Relationship Id="rId55" Type="http://schemas.openxmlformats.org/officeDocument/2006/relationships/hyperlink" Target="https://www.theseus.fi/bitstream/handle/10024/342524/thesis_season_finale_yes_i_meant_it_.pdf?sequence=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799751-F8FF-4123-AD87-DF9A42CF50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33</Pages>
  <Words>9953</Words>
  <Characters>56733</Characters>
  <Application>Microsoft Office Word</Application>
  <DocSecurity>0</DocSecurity>
  <Lines>472</Lines>
  <Paragraphs>133</Paragraphs>
  <ScaleCrop>false</ScaleCrop>
  <Company/>
  <LinksUpToDate>false</LinksUpToDate>
  <CharactersWithSpaces>66553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Oana Radu</dc:creator>
  <cp:keywords/>
  <dc:description/>
  <cp:lastModifiedBy>Oana Radu</cp:lastModifiedBy>
  <cp:revision>132</cp:revision>
  <dcterms:created xsi:type="dcterms:W3CDTF">2023-05-15T08:59:00Z</dcterms:created>
  <dcterms:modified xsi:type="dcterms:W3CDTF">2023-05-25T11:24:00Z</dcterms:modified>
</cp:coreProperties>
</file>