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C68AF" w14:textId="6E86BD22" w:rsidR="00D17257" w:rsidRPr="00F772E7" w:rsidRDefault="00D17257" w:rsidP="00D87064">
      <w:pPr>
        <w:spacing w:line="360" w:lineRule="auto"/>
        <w:jc w:val="center"/>
        <w:rPr>
          <w:rFonts w:ascii="Times New Roman" w:hAnsi="Times New Roman" w:cs="Times New Roman"/>
          <w:sz w:val="24"/>
          <w:szCs w:val="24"/>
          <w:u w:val="single"/>
        </w:rPr>
      </w:pPr>
      <w:r w:rsidRPr="00F772E7">
        <w:rPr>
          <w:rFonts w:ascii="Times New Roman" w:hAnsi="Times New Roman" w:cs="Times New Roman"/>
          <w:sz w:val="24"/>
          <w:szCs w:val="24"/>
          <w:u w:val="single"/>
        </w:rPr>
        <w:t>A scoping review: the impact of domestic abuse in the home on</w:t>
      </w:r>
      <w:r w:rsidR="00F772E7">
        <w:rPr>
          <w:rFonts w:ascii="Times New Roman" w:hAnsi="Times New Roman" w:cs="Times New Roman"/>
          <w:sz w:val="24"/>
          <w:szCs w:val="24"/>
          <w:u w:val="single"/>
        </w:rPr>
        <w:t xml:space="preserve"> children</w:t>
      </w:r>
      <w:r w:rsidR="00A31AAD">
        <w:rPr>
          <w:rFonts w:ascii="Times New Roman" w:hAnsi="Times New Roman" w:cs="Times New Roman"/>
          <w:sz w:val="24"/>
          <w:szCs w:val="24"/>
          <w:u w:val="single"/>
        </w:rPr>
        <w:t xml:space="preserve"> age 0-18 year old’s</w:t>
      </w:r>
      <w:r w:rsidR="00413423">
        <w:rPr>
          <w:rFonts w:ascii="Times New Roman" w:hAnsi="Times New Roman" w:cs="Times New Roman"/>
          <w:sz w:val="24"/>
          <w:szCs w:val="24"/>
          <w:u w:val="single"/>
        </w:rPr>
        <w:t xml:space="preserve"> m</w:t>
      </w:r>
      <w:r w:rsidRPr="00F772E7">
        <w:rPr>
          <w:rFonts w:ascii="Times New Roman" w:hAnsi="Times New Roman" w:cs="Times New Roman"/>
          <w:sz w:val="24"/>
          <w:szCs w:val="24"/>
          <w:u w:val="single"/>
        </w:rPr>
        <w:t>ental health, wellbeing, and behaviour.</w:t>
      </w:r>
    </w:p>
    <w:p w14:paraId="0949C8A2" w14:textId="49B563A9" w:rsidR="00811641" w:rsidRPr="00F772E7" w:rsidRDefault="00D17257" w:rsidP="00D87064">
      <w:pPr>
        <w:spacing w:line="360" w:lineRule="auto"/>
        <w:rPr>
          <w:rFonts w:ascii="Times New Roman" w:hAnsi="Times New Roman" w:cs="Times New Roman"/>
          <w:b/>
          <w:bCs/>
          <w:sz w:val="24"/>
          <w:szCs w:val="24"/>
        </w:rPr>
      </w:pPr>
      <w:r w:rsidRPr="00F772E7">
        <w:rPr>
          <w:rFonts w:ascii="Times New Roman" w:hAnsi="Times New Roman" w:cs="Times New Roman"/>
          <w:b/>
          <w:bCs/>
          <w:sz w:val="24"/>
          <w:szCs w:val="24"/>
        </w:rPr>
        <w:t>Background</w:t>
      </w:r>
      <w:r w:rsidR="006B74CD" w:rsidRPr="00F772E7">
        <w:rPr>
          <w:rFonts w:ascii="Times New Roman" w:hAnsi="Times New Roman" w:cs="Times New Roman"/>
          <w:b/>
          <w:bCs/>
          <w:sz w:val="24"/>
          <w:szCs w:val="24"/>
        </w:rPr>
        <w:t xml:space="preserve"> </w:t>
      </w:r>
    </w:p>
    <w:p w14:paraId="4F87B4B5" w14:textId="70D97407" w:rsidR="00D17257" w:rsidRPr="00F772E7" w:rsidRDefault="00D83CE9"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Children and young people have needs</w:t>
      </w:r>
      <w:r w:rsidR="001D5151" w:rsidRPr="00F772E7">
        <w:rPr>
          <w:rFonts w:ascii="Times New Roman" w:hAnsi="Times New Roman" w:cs="Times New Roman"/>
          <w:sz w:val="24"/>
          <w:szCs w:val="24"/>
        </w:rPr>
        <w:t xml:space="preserve"> and they have rights</w:t>
      </w:r>
      <w:r w:rsidR="00A70C81" w:rsidRPr="00F772E7">
        <w:rPr>
          <w:rFonts w:ascii="Times New Roman" w:hAnsi="Times New Roman" w:cs="Times New Roman"/>
          <w:sz w:val="24"/>
          <w:szCs w:val="24"/>
        </w:rPr>
        <w:t xml:space="preserve"> (UNICEF, 2021)</w:t>
      </w:r>
      <w:r w:rsidR="001D5151" w:rsidRPr="00F772E7">
        <w:rPr>
          <w:rFonts w:ascii="Times New Roman" w:hAnsi="Times New Roman" w:cs="Times New Roman"/>
          <w:sz w:val="24"/>
          <w:szCs w:val="24"/>
        </w:rPr>
        <w:t xml:space="preserve">. </w:t>
      </w:r>
      <w:r w:rsidR="00543CF5" w:rsidRPr="00F772E7">
        <w:rPr>
          <w:rFonts w:ascii="Times New Roman" w:hAnsi="Times New Roman" w:cs="Times New Roman"/>
          <w:sz w:val="24"/>
          <w:szCs w:val="24"/>
        </w:rPr>
        <w:t xml:space="preserve">According to the National </w:t>
      </w:r>
      <w:r w:rsidR="00180A1C" w:rsidRPr="00F772E7">
        <w:rPr>
          <w:rFonts w:ascii="Times New Roman" w:hAnsi="Times New Roman" w:cs="Times New Roman"/>
          <w:sz w:val="24"/>
          <w:szCs w:val="24"/>
        </w:rPr>
        <w:t>Society for the Prevention of Cruelty to Children</w:t>
      </w:r>
      <w:r w:rsidR="009D6411" w:rsidRPr="00F772E7">
        <w:rPr>
          <w:rFonts w:ascii="Times New Roman" w:hAnsi="Times New Roman" w:cs="Times New Roman"/>
          <w:sz w:val="24"/>
          <w:szCs w:val="24"/>
        </w:rPr>
        <w:t xml:space="preserve"> (NSPCC)</w:t>
      </w:r>
      <w:r w:rsidR="00E23918" w:rsidRPr="00F772E7">
        <w:rPr>
          <w:rFonts w:ascii="Times New Roman" w:hAnsi="Times New Roman" w:cs="Times New Roman"/>
          <w:sz w:val="24"/>
          <w:szCs w:val="24"/>
        </w:rPr>
        <w:t xml:space="preserve"> (2021), t</w:t>
      </w:r>
      <w:r w:rsidR="001D5151" w:rsidRPr="00F772E7">
        <w:rPr>
          <w:rFonts w:ascii="Times New Roman" w:hAnsi="Times New Roman" w:cs="Times New Roman"/>
          <w:sz w:val="24"/>
          <w:szCs w:val="24"/>
        </w:rPr>
        <w:t xml:space="preserve">he needs of a child or young person need to be met </w:t>
      </w:r>
      <w:r w:rsidR="00226A2E" w:rsidRPr="00F772E7">
        <w:rPr>
          <w:rFonts w:ascii="Times New Roman" w:hAnsi="Times New Roman" w:cs="Times New Roman"/>
          <w:sz w:val="24"/>
          <w:szCs w:val="24"/>
        </w:rPr>
        <w:t>to allow them the bes</w:t>
      </w:r>
      <w:r w:rsidR="008103CD" w:rsidRPr="00F772E7">
        <w:rPr>
          <w:rFonts w:ascii="Times New Roman" w:hAnsi="Times New Roman" w:cs="Times New Roman"/>
          <w:sz w:val="24"/>
          <w:szCs w:val="24"/>
        </w:rPr>
        <w:t>t opportunity</w:t>
      </w:r>
      <w:r w:rsidR="001D5151" w:rsidRPr="00F772E7">
        <w:rPr>
          <w:rFonts w:ascii="Times New Roman" w:hAnsi="Times New Roman" w:cs="Times New Roman"/>
          <w:sz w:val="24"/>
          <w:szCs w:val="24"/>
        </w:rPr>
        <w:t xml:space="preserve"> to develop and reach their full </w:t>
      </w:r>
      <w:r w:rsidR="005C791B" w:rsidRPr="00F772E7">
        <w:rPr>
          <w:rFonts w:ascii="Times New Roman" w:hAnsi="Times New Roman" w:cs="Times New Roman"/>
          <w:sz w:val="24"/>
          <w:szCs w:val="24"/>
        </w:rPr>
        <w:t xml:space="preserve">potential. Children and young people have a right </w:t>
      </w:r>
      <w:r w:rsidR="00CF2E37" w:rsidRPr="00F772E7">
        <w:rPr>
          <w:rFonts w:ascii="Times New Roman" w:hAnsi="Times New Roman" w:cs="Times New Roman"/>
          <w:sz w:val="24"/>
          <w:szCs w:val="24"/>
        </w:rPr>
        <w:t>to a safe and secure environment, that should not be harmful to them or cause</w:t>
      </w:r>
      <w:r w:rsidR="00FD6AC9" w:rsidRPr="00F772E7">
        <w:rPr>
          <w:rFonts w:ascii="Times New Roman" w:hAnsi="Times New Roman" w:cs="Times New Roman"/>
          <w:sz w:val="24"/>
          <w:szCs w:val="24"/>
        </w:rPr>
        <w:t xml:space="preserve"> them</w:t>
      </w:r>
      <w:r w:rsidR="00CF2E37" w:rsidRPr="00F772E7">
        <w:rPr>
          <w:rFonts w:ascii="Times New Roman" w:hAnsi="Times New Roman" w:cs="Times New Roman"/>
          <w:sz w:val="24"/>
          <w:szCs w:val="24"/>
        </w:rPr>
        <w:t xml:space="preserve"> any trauma</w:t>
      </w:r>
      <w:r w:rsidR="00545543" w:rsidRPr="00F772E7">
        <w:rPr>
          <w:rFonts w:ascii="Times New Roman" w:hAnsi="Times New Roman" w:cs="Times New Roman"/>
          <w:sz w:val="24"/>
          <w:szCs w:val="24"/>
        </w:rPr>
        <w:t xml:space="preserve"> (UNICEF, 2021)</w:t>
      </w:r>
      <w:r w:rsidR="00A34F89" w:rsidRPr="00F772E7">
        <w:rPr>
          <w:rFonts w:ascii="Times New Roman" w:hAnsi="Times New Roman" w:cs="Times New Roman"/>
          <w:sz w:val="24"/>
          <w:szCs w:val="24"/>
        </w:rPr>
        <w:t xml:space="preserve">. When a child is living in an environment </w:t>
      </w:r>
      <w:r w:rsidR="003B3493" w:rsidRPr="00F772E7">
        <w:rPr>
          <w:rFonts w:ascii="Times New Roman" w:hAnsi="Times New Roman" w:cs="Times New Roman"/>
          <w:sz w:val="24"/>
          <w:szCs w:val="24"/>
        </w:rPr>
        <w:t xml:space="preserve">where they are exposed to trauma, such as domestic abuse, according to research, the life of the child can be negatively </w:t>
      </w:r>
      <w:r w:rsidR="005B073E" w:rsidRPr="00F772E7">
        <w:rPr>
          <w:rFonts w:ascii="Times New Roman" w:hAnsi="Times New Roman" w:cs="Times New Roman"/>
          <w:sz w:val="24"/>
          <w:szCs w:val="24"/>
        </w:rPr>
        <w:t>impacted</w:t>
      </w:r>
      <w:r w:rsidR="003B3493" w:rsidRPr="00F772E7">
        <w:rPr>
          <w:rFonts w:ascii="Times New Roman" w:hAnsi="Times New Roman" w:cs="Times New Roman"/>
          <w:sz w:val="24"/>
          <w:szCs w:val="24"/>
        </w:rPr>
        <w:t xml:space="preserve">, </w:t>
      </w:r>
      <w:r w:rsidR="005B073E" w:rsidRPr="00F772E7">
        <w:rPr>
          <w:rFonts w:ascii="Times New Roman" w:hAnsi="Times New Roman" w:cs="Times New Roman"/>
          <w:sz w:val="24"/>
          <w:szCs w:val="24"/>
        </w:rPr>
        <w:t>causing short-term and long-term effects</w:t>
      </w:r>
      <w:r w:rsidR="00A25893" w:rsidRPr="00F772E7">
        <w:rPr>
          <w:rFonts w:ascii="Times New Roman" w:hAnsi="Times New Roman" w:cs="Times New Roman"/>
          <w:sz w:val="24"/>
          <w:szCs w:val="24"/>
        </w:rPr>
        <w:t xml:space="preserve"> (Cafcass Cymru, 2019)</w:t>
      </w:r>
      <w:r w:rsidR="005B073E" w:rsidRPr="00F772E7">
        <w:rPr>
          <w:rFonts w:ascii="Times New Roman" w:hAnsi="Times New Roman" w:cs="Times New Roman"/>
          <w:sz w:val="24"/>
          <w:szCs w:val="24"/>
        </w:rPr>
        <w:t>.</w:t>
      </w:r>
    </w:p>
    <w:p w14:paraId="49FD26FA" w14:textId="5716F1AE" w:rsidR="00856D87" w:rsidRPr="00F772E7" w:rsidRDefault="005B073E"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Domestic abuse does not discriminate, and </w:t>
      </w:r>
      <w:r w:rsidR="00FB36EF" w:rsidRPr="00F772E7">
        <w:rPr>
          <w:rFonts w:ascii="Times New Roman" w:hAnsi="Times New Roman" w:cs="Times New Roman"/>
          <w:sz w:val="24"/>
          <w:szCs w:val="24"/>
        </w:rPr>
        <w:t xml:space="preserve">the effects can be harmful </w:t>
      </w:r>
      <w:r w:rsidR="00856D87" w:rsidRPr="00F772E7">
        <w:rPr>
          <w:rFonts w:ascii="Times New Roman" w:hAnsi="Times New Roman" w:cs="Times New Roman"/>
          <w:sz w:val="24"/>
          <w:szCs w:val="24"/>
        </w:rPr>
        <w:t>for all involved</w:t>
      </w:r>
      <w:r w:rsidR="00501606" w:rsidRPr="00F772E7">
        <w:rPr>
          <w:rFonts w:ascii="Times New Roman" w:hAnsi="Times New Roman" w:cs="Times New Roman"/>
          <w:sz w:val="24"/>
          <w:szCs w:val="24"/>
        </w:rPr>
        <w:t xml:space="preserve"> (</w:t>
      </w:r>
      <w:proofErr w:type="spellStart"/>
      <w:r w:rsidR="00501606" w:rsidRPr="00F772E7">
        <w:rPr>
          <w:rFonts w:ascii="Times New Roman" w:hAnsi="Times New Roman" w:cs="Times New Roman"/>
          <w:sz w:val="24"/>
          <w:szCs w:val="24"/>
        </w:rPr>
        <w:t>Bunston</w:t>
      </w:r>
      <w:proofErr w:type="spellEnd"/>
      <w:r w:rsidR="00501606" w:rsidRPr="00F772E7">
        <w:rPr>
          <w:rFonts w:ascii="Times New Roman" w:hAnsi="Times New Roman" w:cs="Times New Roman"/>
          <w:sz w:val="24"/>
          <w:szCs w:val="24"/>
        </w:rPr>
        <w:t xml:space="preserve">, </w:t>
      </w:r>
      <w:proofErr w:type="spellStart"/>
      <w:r w:rsidR="00501606" w:rsidRPr="00F772E7">
        <w:rPr>
          <w:rFonts w:ascii="Times New Roman" w:hAnsi="Times New Roman" w:cs="Times New Roman"/>
          <w:sz w:val="24"/>
          <w:szCs w:val="24"/>
        </w:rPr>
        <w:t>Franich</w:t>
      </w:r>
      <w:proofErr w:type="spellEnd"/>
      <w:r w:rsidR="00501606" w:rsidRPr="00F772E7">
        <w:rPr>
          <w:rFonts w:ascii="Times New Roman" w:hAnsi="Times New Roman" w:cs="Times New Roman"/>
          <w:sz w:val="24"/>
          <w:szCs w:val="24"/>
        </w:rPr>
        <w:t xml:space="preserve">-Ray and </w:t>
      </w:r>
      <w:proofErr w:type="spellStart"/>
      <w:r w:rsidR="00501606" w:rsidRPr="00F772E7">
        <w:rPr>
          <w:rFonts w:ascii="Times New Roman" w:hAnsi="Times New Roman" w:cs="Times New Roman"/>
          <w:sz w:val="24"/>
          <w:szCs w:val="24"/>
        </w:rPr>
        <w:t>Tatlow</w:t>
      </w:r>
      <w:proofErr w:type="spellEnd"/>
      <w:r w:rsidR="00501606" w:rsidRPr="00F772E7">
        <w:rPr>
          <w:rFonts w:ascii="Times New Roman" w:hAnsi="Times New Roman" w:cs="Times New Roman"/>
          <w:sz w:val="24"/>
          <w:szCs w:val="24"/>
        </w:rPr>
        <w:t>, 2017)</w:t>
      </w:r>
      <w:r w:rsidR="00856D87" w:rsidRPr="00F772E7">
        <w:rPr>
          <w:rFonts w:ascii="Times New Roman" w:hAnsi="Times New Roman" w:cs="Times New Roman"/>
          <w:sz w:val="24"/>
          <w:szCs w:val="24"/>
        </w:rPr>
        <w:t xml:space="preserve">. </w:t>
      </w:r>
      <w:r w:rsidR="00994FE9" w:rsidRPr="00F772E7">
        <w:rPr>
          <w:rFonts w:ascii="Times New Roman" w:hAnsi="Times New Roman" w:cs="Times New Roman"/>
          <w:sz w:val="24"/>
          <w:szCs w:val="24"/>
        </w:rPr>
        <w:t>Based on the findings of Co-ordinated Action Against Domestic Abuse (CAADA) (201</w:t>
      </w:r>
      <w:r w:rsidR="00EF6418" w:rsidRPr="00F772E7">
        <w:rPr>
          <w:rFonts w:ascii="Times New Roman" w:hAnsi="Times New Roman" w:cs="Times New Roman"/>
          <w:sz w:val="24"/>
          <w:szCs w:val="24"/>
        </w:rPr>
        <w:t>4</w:t>
      </w:r>
      <w:r w:rsidR="00994FE9" w:rsidRPr="00F772E7">
        <w:rPr>
          <w:rFonts w:ascii="Times New Roman" w:hAnsi="Times New Roman" w:cs="Times New Roman"/>
          <w:sz w:val="24"/>
          <w:szCs w:val="24"/>
        </w:rPr>
        <w:t>),</w:t>
      </w:r>
      <w:r w:rsidR="001752F4" w:rsidRPr="00F772E7">
        <w:rPr>
          <w:rFonts w:ascii="Times New Roman" w:hAnsi="Times New Roman" w:cs="Times New Roman"/>
          <w:sz w:val="24"/>
          <w:szCs w:val="24"/>
        </w:rPr>
        <w:t xml:space="preserve"> it is believed that </w:t>
      </w:r>
      <w:r w:rsidR="00981FD4" w:rsidRPr="00F772E7">
        <w:rPr>
          <w:rFonts w:ascii="Times New Roman" w:hAnsi="Times New Roman" w:cs="Times New Roman"/>
          <w:sz w:val="24"/>
          <w:szCs w:val="24"/>
        </w:rPr>
        <w:t>at least 130,000 children are living in</w:t>
      </w:r>
      <w:r w:rsidR="005204DD" w:rsidRPr="00F772E7">
        <w:rPr>
          <w:rFonts w:ascii="Times New Roman" w:hAnsi="Times New Roman" w:cs="Times New Roman"/>
          <w:sz w:val="24"/>
          <w:szCs w:val="24"/>
        </w:rPr>
        <w:t xml:space="preserve"> an</w:t>
      </w:r>
      <w:r w:rsidR="00981FD4" w:rsidRPr="00F772E7">
        <w:rPr>
          <w:rFonts w:ascii="Times New Roman" w:hAnsi="Times New Roman" w:cs="Times New Roman"/>
          <w:sz w:val="24"/>
          <w:szCs w:val="24"/>
        </w:rPr>
        <w:t xml:space="preserve"> environment</w:t>
      </w:r>
      <w:r w:rsidR="00547226" w:rsidRPr="00F772E7">
        <w:rPr>
          <w:rFonts w:ascii="Times New Roman" w:hAnsi="Times New Roman" w:cs="Times New Roman"/>
          <w:sz w:val="24"/>
          <w:szCs w:val="24"/>
        </w:rPr>
        <w:t xml:space="preserve"> in the United Kingdom</w:t>
      </w:r>
      <w:r w:rsidR="00981FD4" w:rsidRPr="00F772E7">
        <w:rPr>
          <w:rFonts w:ascii="Times New Roman" w:hAnsi="Times New Roman" w:cs="Times New Roman"/>
          <w:sz w:val="24"/>
          <w:szCs w:val="24"/>
        </w:rPr>
        <w:t xml:space="preserve"> where they are exposed to </w:t>
      </w:r>
      <w:r w:rsidR="003E12E1" w:rsidRPr="00F772E7">
        <w:rPr>
          <w:rFonts w:ascii="Times New Roman" w:hAnsi="Times New Roman" w:cs="Times New Roman"/>
          <w:sz w:val="24"/>
          <w:szCs w:val="24"/>
        </w:rPr>
        <w:t xml:space="preserve">DA that is considered high risk, </w:t>
      </w:r>
      <w:r w:rsidR="000F529D" w:rsidRPr="00F772E7">
        <w:rPr>
          <w:rFonts w:ascii="Times New Roman" w:hAnsi="Times New Roman" w:cs="Times New Roman"/>
          <w:sz w:val="24"/>
          <w:szCs w:val="24"/>
        </w:rPr>
        <w:t>which can result in great harm to the child and in some cases, death.</w:t>
      </w:r>
      <w:r w:rsidR="00547226" w:rsidRPr="00F772E7">
        <w:rPr>
          <w:rFonts w:ascii="Times New Roman" w:hAnsi="Times New Roman" w:cs="Times New Roman"/>
          <w:sz w:val="24"/>
          <w:szCs w:val="24"/>
        </w:rPr>
        <w:t xml:space="preserve"> </w:t>
      </w:r>
      <w:r w:rsidR="008F2338" w:rsidRPr="00F772E7">
        <w:rPr>
          <w:rFonts w:ascii="Times New Roman" w:hAnsi="Times New Roman" w:cs="Times New Roman"/>
          <w:sz w:val="24"/>
          <w:szCs w:val="24"/>
        </w:rPr>
        <w:t>Arguably, the</w:t>
      </w:r>
      <w:r w:rsidR="00547226" w:rsidRPr="00F772E7">
        <w:rPr>
          <w:rFonts w:ascii="Times New Roman" w:hAnsi="Times New Roman" w:cs="Times New Roman"/>
          <w:sz w:val="24"/>
          <w:szCs w:val="24"/>
        </w:rPr>
        <w:t xml:space="preserve"> findings reported by CAADA (201</w:t>
      </w:r>
      <w:r w:rsidR="00EF6418" w:rsidRPr="00F772E7">
        <w:rPr>
          <w:rFonts w:ascii="Times New Roman" w:hAnsi="Times New Roman" w:cs="Times New Roman"/>
          <w:sz w:val="24"/>
          <w:szCs w:val="24"/>
        </w:rPr>
        <w:t>4</w:t>
      </w:r>
      <w:r w:rsidR="00547226" w:rsidRPr="00F772E7">
        <w:rPr>
          <w:rFonts w:ascii="Times New Roman" w:hAnsi="Times New Roman" w:cs="Times New Roman"/>
          <w:sz w:val="24"/>
          <w:szCs w:val="24"/>
        </w:rPr>
        <w:t xml:space="preserve">) </w:t>
      </w:r>
      <w:r w:rsidR="00391148" w:rsidRPr="00F772E7">
        <w:rPr>
          <w:rFonts w:ascii="Times New Roman" w:hAnsi="Times New Roman" w:cs="Times New Roman"/>
          <w:sz w:val="24"/>
          <w:szCs w:val="24"/>
        </w:rPr>
        <w:t>have their limitations, because there are m</w:t>
      </w:r>
      <w:r w:rsidR="002F5D54" w:rsidRPr="00F772E7">
        <w:rPr>
          <w:rFonts w:ascii="Times New Roman" w:hAnsi="Times New Roman" w:cs="Times New Roman"/>
          <w:sz w:val="24"/>
          <w:szCs w:val="24"/>
        </w:rPr>
        <w:t>any more cases where DA is not reported and is not detected within the home, leaving</w:t>
      </w:r>
      <w:r w:rsidR="007A32F5" w:rsidRPr="00F772E7">
        <w:rPr>
          <w:rFonts w:ascii="Times New Roman" w:hAnsi="Times New Roman" w:cs="Times New Roman"/>
          <w:sz w:val="24"/>
          <w:szCs w:val="24"/>
        </w:rPr>
        <w:t xml:space="preserve"> many children to slip through the net</w:t>
      </w:r>
      <w:r w:rsidR="001457AB" w:rsidRPr="00F772E7">
        <w:rPr>
          <w:rFonts w:ascii="Times New Roman" w:hAnsi="Times New Roman" w:cs="Times New Roman"/>
          <w:sz w:val="24"/>
          <w:szCs w:val="24"/>
        </w:rPr>
        <w:t xml:space="preserve"> and not revealing the broader </w:t>
      </w:r>
      <w:r w:rsidR="00614760" w:rsidRPr="00F772E7">
        <w:rPr>
          <w:rFonts w:ascii="Times New Roman" w:hAnsi="Times New Roman" w:cs="Times New Roman"/>
          <w:sz w:val="24"/>
          <w:szCs w:val="24"/>
        </w:rPr>
        <w:t>number of children who are living as victims to DA</w:t>
      </w:r>
      <w:r w:rsidR="007A32F5" w:rsidRPr="00F772E7">
        <w:rPr>
          <w:rFonts w:ascii="Times New Roman" w:hAnsi="Times New Roman" w:cs="Times New Roman"/>
          <w:sz w:val="24"/>
          <w:szCs w:val="24"/>
        </w:rPr>
        <w:t>.</w:t>
      </w:r>
      <w:r w:rsidR="00747E13" w:rsidRPr="00F772E7">
        <w:rPr>
          <w:rFonts w:ascii="Times New Roman" w:hAnsi="Times New Roman" w:cs="Times New Roman"/>
          <w:sz w:val="24"/>
          <w:szCs w:val="24"/>
        </w:rPr>
        <w:t xml:space="preserve"> </w:t>
      </w:r>
      <w:r w:rsidR="00856D87" w:rsidRPr="00F772E7">
        <w:rPr>
          <w:rFonts w:ascii="Times New Roman" w:hAnsi="Times New Roman" w:cs="Times New Roman"/>
          <w:sz w:val="24"/>
          <w:szCs w:val="24"/>
        </w:rPr>
        <w:t xml:space="preserve">When domestic abuse is carried out at home, it is considered as intimate partner violence (IPV), or family violence (FV), </w:t>
      </w:r>
      <w:r w:rsidR="00DB3101" w:rsidRPr="00F772E7">
        <w:rPr>
          <w:rFonts w:ascii="Times New Roman" w:hAnsi="Times New Roman" w:cs="Times New Roman"/>
          <w:sz w:val="24"/>
          <w:szCs w:val="24"/>
        </w:rPr>
        <w:t xml:space="preserve">to which </w:t>
      </w:r>
      <w:r w:rsidR="00856D87" w:rsidRPr="00F772E7">
        <w:rPr>
          <w:rFonts w:ascii="Times New Roman" w:hAnsi="Times New Roman" w:cs="Times New Roman"/>
          <w:sz w:val="24"/>
          <w:szCs w:val="24"/>
        </w:rPr>
        <w:t>children involved have been seen as witnesses (</w:t>
      </w:r>
      <w:r w:rsidR="00F7037C" w:rsidRPr="00F772E7">
        <w:rPr>
          <w:rFonts w:ascii="Times New Roman" w:hAnsi="Times New Roman" w:cs="Times New Roman"/>
          <w:sz w:val="24"/>
          <w:szCs w:val="24"/>
        </w:rPr>
        <w:t xml:space="preserve">Visser </w:t>
      </w:r>
      <w:r w:rsidR="00F7037C" w:rsidRPr="00F772E7">
        <w:rPr>
          <w:rFonts w:ascii="Times New Roman" w:hAnsi="Times New Roman" w:cs="Times New Roman"/>
          <w:i/>
          <w:iCs/>
          <w:sz w:val="24"/>
          <w:szCs w:val="24"/>
        </w:rPr>
        <w:t>et al</w:t>
      </w:r>
      <w:r w:rsidR="00F7037C" w:rsidRPr="00F772E7">
        <w:rPr>
          <w:rFonts w:ascii="Times New Roman" w:hAnsi="Times New Roman" w:cs="Times New Roman"/>
          <w:sz w:val="24"/>
          <w:szCs w:val="24"/>
        </w:rPr>
        <w:t>, 2015</w:t>
      </w:r>
      <w:r w:rsidR="00856D87" w:rsidRPr="00F772E7">
        <w:rPr>
          <w:rFonts w:ascii="Times New Roman" w:hAnsi="Times New Roman" w:cs="Times New Roman"/>
          <w:sz w:val="24"/>
          <w:szCs w:val="24"/>
        </w:rPr>
        <w:t xml:space="preserve">). </w:t>
      </w:r>
      <w:r w:rsidR="000D3DD8" w:rsidRPr="00F772E7">
        <w:rPr>
          <w:rFonts w:ascii="Times New Roman" w:hAnsi="Times New Roman" w:cs="Times New Roman"/>
          <w:sz w:val="24"/>
          <w:szCs w:val="24"/>
        </w:rPr>
        <w:t xml:space="preserve">In April 2021, </w:t>
      </w:r>
      <w:r w:rsidR="00856D87" w:rsidRPr="00F772E7">
        <w:rPr>
          <w:rFonts w:ascii="Times New Roman" w:hAnsi="Times New Roman" w:cs="Times New Roman"/>
          <w:sz w:val="24"/>
          <w:szCs w:val="24"/>
        </w:rPr>
        <w:t xml:space="preserve">England and Wales </w:t>
      </w:r>
      <w:r w:rsidR="000D3DD8" w:rsidRPr="00F772E7">
        <w:rPr>
          <w:rFonts w:ascii="Times New Roman" w:hAnsi="Times New Roman" w:cs="Times New Roman"/>
          <w:sz w:val="24"/>
          <w:szCs w:val="24"/>
        </w:rPr>
        <w:t>saw</w:t>
      </w:r>
      <w:r w:rsidR="00856D87" w:rsidRPr="00F772E7">
        <w:rPr>
          <w:rFonts w:ascii="Times New Roman" w:hAnsi="Times New Roman" w:cs="Times New Roman"/>
          <w:sz w:val="24"/>
          <w:szCs w:val="24"/>
        </w:rPr>
        <w:t xml:space="preserve"> The Domestic Abuse bill given the Royal Assen</w:t>
      </w:r>
      <w:r w:rsidR="00824CB4" w:rsidRPr="00F772E7">
        <w:rPr>
          <w:rFonts w:ascii="Times New Roman" w:hAnsi="Times New Roman" w:cs="Times New Roman"/>
          <w:sz w:val="24"/>
          <w:szCs w:val="24"/>
        </w:rPr>
        <w:t>t</w:t>
      </w:r>
      <w:r w:rsidR="00856D87" w:rsidRPr="00F772E7">
        <w:rPr>
          <w:rFonts w:ascii="Times New Roman" w:hAnsi="Times New Roman" w:cs="Times New Roman"/>
          <w:sz w:val="24"/>
          <w:szCs w:val="24"/>
        </w:rPr>
        <w:t xml:space="preserve">, meaning that when in place, children and young people will be recognised as victims, not bystanders, when it comes to witnessing domestic abuse within the home (Home Office, 2021b). </w:t>
      </w:r>
    </w:p>
    <w:p w14:paraId="5B7E734F" w14:textId="21D79643" w:rsidR="00805546" w:rsidRPr="00F772E7" w:rsidRDefault="00805546"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Domestic abuse can be carried out in many ways. Domestic abuse can be in the form of coercive control and economic abuse, it can be carried out online, it can be threatening and intimidating behaviour, it can be in the form of emotional or sexual abuse, </w:t>
      </w:r>
      <w:r w:rsidR="00824CB4" w:rsidRPr="00F772E7">
        <w:rPr>
          <w:rFonts w:ascii="Times New Roman" w:hAnsi="Times New Roman" w:cs="Times New Roman"/>
          <w:sz w:val="24"/>
          <w:szCs w:val="24"/>
        </w:rPr>
        <w:t xml:space="preserve">and </w:t>
      </w:r>
      <w:r w:rsidRPr="00F772E7">
        <w:rPr>
          <w:rFonts w:ascii="Times New Roman" w:hAnsi="Times New Roman" w:cs="Times New Roman"/>
          <w:sz w:val="24"/>
          <w:szCs w:val="24"/>
        </w:rPr>
        <w:t>it can also be violent (Home Office, 2021a).</w:t>
      </w:r>
      <w:r w:rsidR="0081623B" w:rsidRPr="00F772E7">
        <w:rPr>
          <w:rFonts w:ascii="Times New Roman" w:hAnsi="Times New Roman" w:cs="Times New Roman"/>
          <w:sz w:val="24"/>
          <w:szCs w:val="24"/>
        </w:rPr>
        <w:t xml:space="preserve"> </w:t>
      </w:r>
      <w:r w:rsidR="00027F93" w:rsidRPr="00F772E7">
        <w:rPr>
          <w:rFonts w:ascii="Times New Roman" w:hAnsi="Times New Roman" w:cs="Times New Roman"/>
          <w:sz w:val="24"/>
          <w:szCs w:val="24"/>
        </w:rPr>
        <w:t xml:space="preserve">As identified by Visser </w:t>
      </w:r>
      <w:r w:rsidR="00027F93" w:rsidRPr="00F772E7">
        <w:rPr>
          <w:rFonts w:ascii="Times New Roman" w:hAnsi="Times New Roman" w:cs="Times New Roman"/>
          <w:i/>
          <w:iCs/>
          <w:sz w:val="24"/>
          <w:szCs w:val="24"/>
        </w:rPr>
        <w:t>et al</w:t>
      </w:r>
      <w:r w:rsidR="00027F93" w:rsidRPr="00F772E7">
        <w:rPr>
          <w:rFonts w:ascii="Times New Roman" w:hAnsi="Times New Roman" w:cs="Times New Roman"/>
          <w:sz w:val="24"/>
          <w:szCs w:val="24"/>
        </w:rPr>
        <w:t>, (2015)</w:t>
      </w:r>
      <w:r w:rsidR="0081623B" w:rsidRPr="00F772E7">
        <w:rPr>
          <w:rFonts w:ascii="Times New Roman" w:hAnsi="Times New Roman" w:cs="Times New Roman"/>
          <w:sz w:val="24"/>
          <w:szCs w:val="24"/>
        </w:rPr>
        <w:t xml:space="preserve"> the acts of</w:t>
      </w:r>
      <w:r w:rsidR="006E1395" w:rsidRPr="00F772E7">
        <w:rPr>
          <w:rFonts w:ascii="Times New Roman" w:hAnsi="Times New Roman" w:cs="Times New Roman"/>
          <w:sz w:val="24"/>
          <w:szCs w:val="24"/>
        </w:rPr>
        <w:t xml:space="preserve"> DA </w:t>
      </w:r>
      <w:r w:rsidR="006A4C90" w:rsidRPr="00F772E7">
        <w:rPr>
          <w:rFonts w:ascii="Times New Roman" w:hAnsi="Times New Roman" w:cs="Times New Roman"/>
          <w:sz w:val="24"/>
          <w:szCs w:val="24"/>
        </w:rPr>
        <w:t xml:space="preserve">do not need to be directed at the child for them to experience the abuse, they are seen as </w:t>
      </w:r>
      <w:r w:rsidR="00E70070" w:rsidRPr="00F772E7">
        <w:rPr>
          <w:rFonts w:ascii="Times New Roman" w:hAnsi="Times New Roman" w:cs="Times New Roman"/>
          <w:sz w:val="24"/>
          <w:szCs w:val="24"/>
        </w:rPr>
        <w:t>victims as t</w:t>
      </w:r>
      <w:r w:rsidR="00074D88" w:rsidRPr="00F772E7">
        <w:rPr>
          <w:rFonts w:ascii="Times New Roman" w:hAnsi="Times New Roman" w:cs="Times New Roman"/>
          <w:sz w:val="24"/>
          <w:szCs w:val="24"/>
        </w:rPr>
        <w:t xml:space="preserve">he environment where they are living </w:t>
      </w:r>
      <w:r w:rsidR="0019286E" w:rsidRPr="00F772E7">
        <w:rPr>
          <w:rFonts w:ascii="Times New Roman" w:hAnsi="Times New Roman" w:cs="Times New Roman"/>
          <w:sz w:val="24"/>
          <w:szCs w:val="24"/>
        </w:rPr>
        <w:t xml:space="preserve">in </w:t>
      </w:r>
      <w:r w:rsidR="00E75BA5" w:rsidRPr="00F772E7">
        <w:rPr>
          <w:rFonts w:ascii="Times New Roman" w:hAnsi="Times New Roman" w:cs="Times New Roman"/>
          <w:sz w:val="24"/>
          <w:szCs w:val="24"/>
        </w:rPr>
        <w:t xml:space="preserve">is exposing them to trauma. </w:t>
      </w:r>
      <w:r w:rsidR="00E70070" w:rsidRPr="00F772E7">
        <w:rPr>
          <w:rFonts w:ascii="Times New Roman" w:hAnsi="Times New Roman" w:cs="Times New Roman"/>
          <w:sz w:val="24"/>
          <w:szCs w:val="24"/>
        </w:rPr>
        <w:t xml:space="preserve"> </w:t>
      </w:r>
      <w:r w:rsidR="003403F2" w:rsidRPr="00F772E7">
        <w:rPr>
          <w:rFonts w:ascii="Times New Roman" w:hAnsi="Times New Roman" w:cs="Times New Roman"/>
          <w:sz w:val="24"/>
          <w:szCs w:val="24"/>
        </w:rPr>
        <w:t xml:space="preserve">  </w:t>
      </w:r>
    </w:p>
    <w:p w14:paraId="28C2960F" w14:textId="0FCD13DF" w:rsidR="005B073E" w:rsidRPr="00F772E7" w:rsidRDefault="005B073E" w:rsidP="00D87064">
      <w:pPr>
        <w:spacing w:line="360" w:lineRule="auto"/>
        <w:rPr>
          <w:rFonts w:ascii="Times New Roman" w:hAnsi="Times New Roman" w:cs="Times New Roman"/>
          <w:sz w:val="24"/>
          <w:szCs w:val="24"/>
        </w:rPr>
      </w:pPr>
    </w:p>
    <w:p w14:paraId="4AF366D6" w14:textId="297F97F9" w:rsidR="00F139C7" w:rsidRPr="00F772E7" w:rsidRDefault="00F139C7" w:rsidP="00D87064">
      <w:pPr>
        <w:spacing w:line="360" w:lineRule="auto"/>
        <w:rPr>
          <w:rFonts w:ascii="Times New Roman" w:hAnsi="Times New Roman" w:cs="Times New Roman"/>
          <w:b/>
          <w:bCs/>
          <w:sz w:val="24"/>
          <w:szCs w:val="24"/>
        </w:rPr>
      </w:pPr>
      <w:r w:rsidRPr="00F772E7">
        <w:rPr>
          <w:rFonts w:ascii="Times New Roman" w:hAnsi="Times New Roman" w:cs="Times New Roman"/>
          <w:b/>
          <w:bCs/>
          <w:sz w:val="24"/>
          <w:szCs w:val="24"/>
        </w:rPr>
        <w:lastRenderedPageBreak/>
        <w:t>Methodology</w:t>
      </w:r>
    </w:p>
    <w:p w14:paraId="1874E637" w14:textId="641992C3" w:rsidR="00B23398" w:rsidRPr="00F772E7" w:rsidRDefault="001C34D4"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The methodology used to carry out this scoping review was a review of published literature that related to the </w:t>
      </w:r>
      <w:r w:rsidR="000B6E32" w:rsidRPr="00F772E7">
        <w:rPr>
          <w:rFonts w:ascii="Times New Roman" w:hAnsi="Times New Roman" w:cs="Times New Roman"/>
          <w:sz w:val="24"/>
          <w:szCs w:val="24"/>
        </w:rPr>
        <w:t>impact of domestic abuse in the home on</w:t>
      </w:r>
      <w:r w:rsidR="002D26C5" w:rsidRPr="00F772E7">
        <w:rPr>
          <w:rFonts w:ascii="Times New Roman" w:hAnsi="Times New Roman" w:cs="Times New Roman"/>
          <w:sz w:val="24"/>
          <w:szCs w:val="24"/>
        </w:rPr>
        <w:t xml:space="preserve"> children and adolescents from birth to </w:t>
      </w:r>
      <w:r w:rsidR="004C66F0" w:rsidRPr="00F772E7">
        <w:rPr>
          <w:rFonts w:ascii="Times New Roman" w:hAnsi="Times New Roman" w:cs="Times New Roman"/>
          <w:sz w:val="24"/>
          <w:szCs w:val="24"/>
        </w:rPr>
        <w:t>18-year-old</w:t>
      </w:r>
      <w:r w:rsidR="00E72E0F" w:rsidRPr="00F772E7">
        <w:rPr>
          <w:rFonts w:ascii="Times New Roman" w:hAnsi="Times New Roman" w:cs="Times New Roman"/>
          <w:sz w:val="24"/>
          <w:szCs w:val="24"/>
        </w:rPr>
        <w:t>. Relevant literature was identified using the University of Wales Trinity St. David</w:t>
      </w:r>
      <w:r w:rsidR="00835B4D" w:rsidRPr="00F772E7">
        <w:rPr>
          <w:rFonts w:ascii="Times New Roman" w:hAnsi="Times New Roman" w:cs="Times New Roman"/>
          <w:sz w:val="24"/>
          <w:szCs w:val="24"/>
        </w:rPr>
        <w:t xml:space="preserve"> online library, PubMed database, Google scholar and Google search engine. </w:t>
      </w:r>
      <w:r w:rsidR="00C03379" w:rsidRPr="00F772E7">
        <w:rPr>
          <w:rFonts w:ascii="Times New Roman" w:hAnsi="Times New Roman" w:cs="Times New Roman"/>
          <w:sz w:val="24"/>
          <w:szCs w:val="24"/>
        </w:rPr>
        <w:t>Key terms we</w:t>
      </w:r>
      <w:r w:rsidR="004C66F0" w:rsidRPr="00F772E7">
        <w:rPr>
          <w:rFonts w:ascii="Times New Roman" w:hAnsi="Times New Roman" w:cs="Times New Roman"/>
          <w:sz w:val="24"/>
          <w:szCs w:val="24"/>
        </w:rPr>
        <w:t>re</w:t>
      </w:r>
      <w:r w:rsidR="00C03379" w:rsidRPr="00F772E7">
        <w:rPr>
          <w:rFonts w:ascii="Times New Roman" w:hAnsi="Times New Roman" w:cs="Times New Roman"/>
          <w:sz w:val="24"/>
          <w:szCs w:val="24"/>
        </w:rPr>
        <w:t xml:space="preserve"> used to narrow down the search for relevant literature, including, “domestic abuse”, “impact on children”, “mental health”, “child trauma” and “family violence”</w:t>
      </w:r>
      <w:r w:rsidR="00855646" w:rsidRPr="00F772E7">
        <w:rPr>
          <w:rFonts w:ascii="Times New Roman" w:hAnsi="Times New Roman" w:cs="Times New Roman"/>
          <w:sz w:val="24"/>
          <w:szCs w:val="24"/>
        </w:rPr>
        <w:t>. Th</w:t>
      </w:r>
      <w:r w:rsidR="00B060C0" w:rsidRPr="00F772E7">
        <w:rPr>
          <w:rFonts w:ascii="Times New Roman" w:hAnsi="Times New Roman" w:cs="Times New Roman"/>
          <w:sz w:val="24"/>
          <w:szCs w:val="24"/>
        </w:rPr>
        <w:t>is scoping review</w:t>
      </w:r>
      <w:r w:rsidR="00855646" w:rsidRPr="00F772E7">
        <w:rPr>
          <w:rFonts w:ascii="Times New Roman" w:hAnsi="Times New Roman" w:cs="Times New Roman"/>
          <w:sz w:val="24"/>
          <w:szCs w:val="24"/>
        </w:rPr>
        <w:t xml:space="preserve"> use</w:t>
      </w:r>
      <w:r w:rsidR="00B060C0" w:rsidRPr="00F772E7">
        <w:rPr>
          <w:rFonts w:ascii="Times New Roman" w:hAnsi="Times New Roman" w:cs="Times New Roman"/>
          <w:sz w:val="24"/>
          <w:szCs w:val="24"/>
        </w:rPr>
        <w:t>d</w:t>
      </w:r>
      <w:r w:rsidR="00855646" w:rsidRPr="00F772E7">
        <w:rPr>
          <w:rFonts w:ascii="Times New Roman" w:hAnsi="Times New Roman" w:cs="Times New Roman"/>
          <w:sz w:val="24"/>
          <w:szCs w:val="24"/>
        </w:rPr>
        <w:t xml:space="preserve"> peer-review journal articles, health journals and policy reports</w:t>
      </w:r>
      <w:r w:rsidR="00B060C0" w:rsidRPr="00F772E7">
        <w:rPr>
          <w:rFonts w:ascii="Times New Roman" w:hAnsi="Times New Roman" w:cs="Times New Roman"/>
          <w:sz w:val="24"/>
          <w:szCs w:val="24"/>
        </w:rPr>
        <w:t xml:space="preserve"> </w:t>
      </w:r>
      <w:r w:rsidR="00CA6083" w:rsidRPr="00F772E7">
        <w:rPr>
          <w:rFonts w:ascii="Times New Roman" w:hAnsi="Times New Roman" w:cs="Times New Roman"/>
          <w:sz w:val="24"/>
          <w:szCs w:val="24"/>
        </w:rPr>
        <w:t xml:space="preserve">to identify and compare relevant literature and find </w:t>
      </w:r>
      <w:r w:rsidR="00F214CD" w:rsidRPr="00F772E7">
        <w:rPr>
          <w:rFonts w:ascii="Times New Roman" w:hAnsi="Times New Roman" w:cs="Times New Roman"/>
          <w:sz w:val="24"/>
          <w:szCs w:val="24"/>
        </w:rPr>
        <w:t xml:space="preserve">reoccurring themes relating to the impact of domestic abuse on </w:t>
      </w:r>
      <w:r w:rsidR="007A6E88" w:rsidRPr="00F772E7">
        <w:rPr>
          <w:rFonts w:ascii="Times New Roman" w:hAnsi="Times New Roman" w:cs="Times New Roman"/>
          <w:sz w:val="24"/>
          <w:szCs w:val="24"/>
        </w:rPr>
        <w:t>children from birth to 18-years-old</w:t>
      </w:r>
      <w:r w:rsidR="00F214CD" w:rsidRPr="00F772E7">
        <w:rPr>
          <w:rFonts w:ascii="Times New Roman" w:hAnsi="Times New Roman" w:cs="Times New Roman"/>
          <w:sz w:val="24"/>
          <w:szCs w:val="24"/>
        </w:rPr>
        <w:t xml:space="preserve">. </w:t>
      </w:r>
      <w:r w:rsidR="00D858FA" w:rsidRPr="00F772E7">
        <w:rPr>
          <w:rFonts w:ascii="Times New Roman" w:hAnsi="Times New Roman" w:cs="Times New Roman"/>
          <w:sz w:val="24"/>
          <w:szCs w:val="24"/>
        </w:rPr>
        <w:t xml:space="preserve">The literature within this scoping review is </w:t>
      </w:r>
      <w:r w:rsidR="006E5AEE" w:rsidRPr="00F772E7">
        <w:rPr>
          <w:rFonts w:ascii="Times New Roman" w:hAnsi="Times New Roman" w:cs="Times New Roman"/>
          <w:sz w:val="24"/>
          <w:szCs w:val="24"/>
        </w:rPr>
        <w:t>qualitative</w:t>
      </w:r>
      <w:r w:rsidR="00D858FA" w:rsidRPr="00F772E7">
        <w:rPr>
          <w:rFonts w:ascii="Times New Roman" w:hAnsi="Times New Roman" w:cs="Times New Roman"/>
          <w:sz w:val="24"/>
          <w:szCs w:val="24"/>
        </w:rPr>
        <w:t xml:space="preserve">, </w:t>
      </w:r>
      <w:r w:rsidR="00216FA9" w:rsidRPr="00F772E7">
        <w:rPr>
          <w:rFonts w:ascii="Times New Roman" w:hAnsi="Times New Roman" w:cs="Times New Roman"/>
          <w:sz w:val="24"/>
          <w:szCs w:val="24"/>
        </w:rPr>
        <w:t>quantitative,</w:t>
      </w:r>
      <w:r w:rsidR="00D858FA" w:rsidRPr="00F772E7">
        <w:rPr>
          <w:rFonts w:ascii="Times New Roman" w:hAnsi="Times New Roman" w:cs="Times New Roman"/>
          <w:sz w:val="24"/>
          <w:szCs w:val="24"/>
        </w:rPr>
        <w:t xml:space="preserve"> and mixed methods</w:t>
      </w:r>
      <w:r w:rsidR="006E5AEE" w:rsidRPr="00F772E7">
        <w:rPr>
          <w:rFonts w:ascii="Times New Roman" w:hAnsi="Times New Roman" w:cs="Times New Roman"/>
          <w:sz w:val="24"/>
          <w:szCs w:val="24"/>
        </w:rPr>
        <w:t xml:space="preserve">. </w:t>
      </w:r>
      <w:r w:rsidR="00870E5F" w:rsidRPr="00F772E7">
        <w:rPr>
          <w:rFonts w:ascii="Times New Roman" w:hAnsi="Times New Roman" w:cs="Times New Roman"/>
          <w:sz w:val="24"/>
          <w:szCs w:val="24"/>
        </w:rPr>
        <w:t>English written literature published between 2000 and 2021 were used to conduct this scoping review, whilst</w:t>
      </w:r>
      <w:r w:rsidR="003A03DB" w:rsidRPr="00F772E7">
        <w:rPr>
          <w:rFonts w:ascii="Times New Roman" w:hAnsi="Times New Roman" w:cs="Times New Roman"/>
          <w:sz w:val="24"/>
          <w:szCs w:val="24"/>
        </w:rPr>
        <w:t xml:space="preserve"> literature that did not discuss children or adolescents as victims or witnesses to domestic abuse within the home w</w:t>
      </w:r>
      <w:r w:rsidR="008238F8" w:rsidRPr="00F772E7">
        <w:rPr>
          <w:rFonts w:ascii="Times New Roman" w:hAnsi="Times New Roman" w:cs="Times New Roman"/>
          <w:sz w:val="24"/>
          <w:szCs w:val="24"/>
        </w:rPr>
        <w:t>as</w:t>
      </w:r>
      <w:r w:rsidR="003A03DB" w:rsidRPr="00F772E7">
        <w:rPr>
          <w:rFonts w:ascii="Times New Roman" w:hAnsi="Times New Roman" w:cs="Times New Roman"/>
          <w:sz w:val="24"/>
          <w:szCs w:val="24"/>
        </w:rPr>
        <w:t xml:space="preserve"> excluded.</w:t>
      </w:r>
      <w:r w:rsidR="005B4C5D" w:rsidRPr="00F772E7">
        <w:rPr>
          <w:rFonts w:ascii="Times New Roman" w:hAnsi="Times New Roman" w:cs="Times New Roman"/>
          <w:sz w:val="24"/>
          <w:szCs w:val="24"/>
        </w:rPr>
        <w:t xml:space="preserve"> To help find </w:t>
      </w:r>
      <w:r w:rsidR="00CC1E4C" w:rsidRPr="00F772E7">
        <w:rPr>
          <w:rFonts w:ascii="Times New Roman" w:hAnsi="Times New Roman" w:cs="Times New Roman"/>
          <w:sz w:val="24"/>
          <w:szCs w:val="24"/>
        </w:rPr>
        <w:t>relevant literature the Critical Appraisal Skills Programme (CASP) (2018) was used. CASP (2018)</w:t>
      </w:r>
      <w:r w:rsidR="00130B91" w:rsidRPr="00F772E7">
        <w:rPr>
          <w:rFonts w:ascii="Times New Roman" w:hAnsi="Times New Roman" w:cs="Times New Roman"/>
          <w:sz w:val="24"/>
          <w:szCs w:val="24"/>
        </w:rPr>
        <w:t xml:space="preserve"> is a tool that can be used to better understand the literature that is being </w:t>
      </w:r>
      <w:r w:rsidR="00F9250B" w:rsidRPr="00F772E7">
        <w:rPr>
          <w:rFonts w:ascii="Times New Roman" w:hAnsi="Times New Roman" w:cs="Times New Roman"/>
          <w:sz w:val="24"/>
          <w:szCs w:val="24"/>
        </w:rPr>
        <w:t xml:space="preserve">reviewed. </w:t>
      </w:r>
    </w:p>
    <w:p w14:paraId="44203E79" w14:textId="77777777" w:rsidR="00F772E7" w:rsidRPr="00F772E7" w:rsidRDefault="00F772E7" w:rsidP="00D87064">
      <w:pPr>
        <w:spacing w:line="360" w:lineRule="auto"/>
        <w:rPr>
          <w:rFonts w:ascii="Times New Roman" w:hAnsi="Times New Roman" w:cs="Times New Roman"/>
          <w:sz w:val="24"/>
          <w:szCs w:val="24"/>
        </w:rPr>
      </w:pPr>
    </w:p>
    <w:p w14:paraId="6746A215" w14:textId="697EA68E" w:rsidR="00F139C7" w:rsidRPr="00F772E7" w:rsidRDefault="00573B71" w:rsidP="00D87064">
      <w:pPr>
        <w:spacing w:line="360" w:lineRule="auto"/>
        <w:rPr>
          <w:rFonts w:ascii="Times New Roman" w:hAnsi="Times New Roman" w:cs="Times New Roman"/>
          <w:b/>
          <w:bCs/>
          <w:sz w:val="24"/>
          <w:szCs w:val="24"/>
        </w:rPr>
      </w:pPr>
      <w:r w:rsidRPr="00F772E7">
        <w:rPr>
          <w:rFonts w:ascii="Times New Roman" w:hAnsi="Times New Roman" w:cs="Times New Roman"/>
          <w:b/>
          <w:bCs/>
          <w:sz w:val="24"/>
          <w:szCs w:val="24"/>
        </w:rPr>
        <w:t xml:space="preserve">Domestic </w:t>
      </w:r>
      <w:r w:rsidR="00913D1C" w:rsidRPr="00F772E7">
        <w:rPr>
          <w:rFonts w:ascii="Times New Roman" w:hAnsi="Times New Roman" w:cs="Times New Roman"/>
          <w:b/>
          <w:bCs/>
          <w:sz w:val="24"/>
          <w:szCs w:val="24"/>
        </w:rPr>
        <w:t>abuse and its effects on infants and young children</w:t>
      </w:r>
      <w:r w:rsidR="00AF0CB0" w:rsidRPr="00F772E7">
        <w:rPr>
          <w:rFonts w:ascii="Times New Roman" w:hAnsi="Times New Roman" w:cs="Times New Roman"/>
          <w:b/>
          <w:bCs/>
          <w:sz w:val="24"/>
          <w:szCs w:val="24"/>
        </w:rPr>
        <w:t>.</w:t>
      </w:r>
    </w:p>
    <w:p w14:paraId="1D8D4565" w14:textId="7D53FDDB" w:rsidR="00CB76FC" w:rsidRPr="00F772E7" w:rsidRDefault="00017F95"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DA can have damaging effects to a child before they are born</w:t>
      </w:r>
      <w:r w:rsidR="00266E19" w:rsidRPr="00F772E7">
        <w:rPr>
          <w:rFonts w:ascii="Times New Roman" w:hAnsi="Times New Roman" w:cs="Times New Roman"/>
          <w:sz w:val="24"/>
          <w:szCs w:val="24"/>
        </w:rPr>
        <w:t>;</w:t>
      </w:r>
      <w:r w:rsidR="00DF7057" w:rsidRPr="00F772E7">
        <w:rPr>
          <w:rFonts w:ascii="Times New Roman" w:hAnsi="Times New Roman" w:cs="Times New Roman"/>
          <w:sz w:val="24"/>
          <w:szCs w:val="24"/>
        </w:rPr>
        <w:t xml:space="preserve"> r</w:t>
      </w:r>
      <w:r w:rsidR="009E6C41" w:rsidRPr="00F772E7">
        <w:rPr>
          <w:rFonts w:ascii="Times New Roman" w:hAnsi="Times New Roman" w:cs="Times New Roman"/>
          <w:sz w:val="24"/>
          <w:szCs w:val="24"/>
        </w:rPr>
        <w:t>esearch suggests that low birth weight, early labour and death can be the risks to an unborn baby when the mother is subject to DA during pregnancy</w:t>
      </w:r>
      <w:r w:rsidR="009F7E49" w:rsidRPr="00F772E7">
        <w:rPr>
          <w:rFonts w:ascii="Times New Roman" w:hAnsi="Times New Roman" w:cs="Times New Roman"/>
          <w:sz w:val="24"/>
          <w:szCs w:val="24"/>
        </w:rPr>
        <w:t xml:space="preserve"> (Bailey, 2010: </w:t>
      </w:r>
      <w:proofErr w:type="spellStart"/>
      <w:r w:rsidR="009F7E49" w:rsidRPr="00F772E7">
        <w:rPr>
          <w:rFonts w:ascii="Times New Roman" w:hAnsi="Times New Roman" w:cs="Times New Roman"/>
          <w:sz w:val="24"/>
          <w:szCs w:val="24"/>
        </w:rPr>
        <w:t>Bunston</w:t>
      </w:r>
      <w:proofErr w:type="spellEnd"/>
      <w:r w:rsidR="009F7E49" w:rsidRPr="00F772E7">
        <w:rPr>
          <w:rFonts w:ascii="Times New Roman" w:hAnsi="Times New Roman" w:cs="Times New Roman"/>
          <w:sz w:val="24"/>
          <w:szCs w:val="24"/>
        </w:rPr>
        <w:t xml:space="preserve">, </w:t>
      </w:r>
      <w:proofErr w:type="spellStart"/>
      <w:r w:rsidR="009F7E49" w:rsidRPr="00F772E7">
        <w:rPr>
          <w:rFonts w:ascii="Times New Roman" w:hAnsi="Times New Roman" w:cs="Times New Roman"/>
          <w:sz w:val="24"/>
          <w:szCs w:val="24"/>
        </w:rPr>
        <w:t>Franich</w:t>
      </w:r>
      <w:proofErr w:type="spellEnd"/>
      <w:r w:rsidR="009F7E49" w:rsidRPr="00F772E7">
        <w:rPr>
          <w:rFonts w:ascii="Times New Roman" w:hAnsi="Times New Roman" w:cs="Times New Roman"/>
          <w:sz w:val="24"/>
          <w:szCs w:val="24"/>
        </w:rPr>
        <w:t xml:space="preserve">-Ray and </w:t>
      </w:r>
      <w:proofErr w:type="spellStart"/>
      <w:r w:rsidR="009F7E49" w:rsidRPr="00F772E7">
        <w:rPr>
          <w:rFonts w:ascii="Times New Roman" w:hAnsi="Times New Roman" w:cs="Times New Roman"/>
          <w:sz w:val="24"/>
          <w:szCs w:val="24"/>
        </w:rPr>
        <w:t>Tatlow</w:t>
      </w:r>
      <w:proofErr w:type="spellEnd"/>
      <w:r w:rsidR="009F7E49" w:rsidRPr="00F772E7">
        <w:rPr>
          <w:rFonts w:ascii="Times New Roman" w:hAnsi="Times New Roman" w:cs="Times New Roman"/>
          <w:sz w:val="24"/>
          <w:szCs w:val="24"/>
        </w:rPr>
        <w:t>, 2017:</w:t>
      </w:r>
      <w:r w:rsidR="00CD0A84" w:rsidRPr="00F772E7">
        <w:rPr>
          <w:rFonts w:ascii="Times New Roman" w:hAnsi="Times New Roman" w:cs="Times New Roman"/>
          <w:sz w:val="24"/>
          <w:szCs w:val="24"/>
        </w:rPr>
        <w:t xml:space="preserve"> </w:t>
      </w:r>
      <w:proofErr w:type="spellStart"/>
      <w:r w:rsidR="00CD0A84" w:rsidRPr="00F772E7">
        <w:rPr>
          <w:rFonts w:ascii="Times New Roman" w:hAnsi="Times New Roman" w:cs="Times New Roman"/>
          <w:sz w:val="24"/>
          <w:szCs w:val="24"/>
        </w:rPr>
        <w:t>Jasinski</w:t>
      </w:r>
      <w:proofErr w:type="spellEnd"/>
      <w:r w:rsidR="00CD0A84" w:rsidRPr="00F772E7">
        <w:rPr>
          <w:rFonts w:ascii="Times New Roman" w:hAnsi="Times New Roman" w:cs="Times New Roman"/>
          <w:sz w:val="24"/>
          <w:szCs w:val="24"/>
        </w:rPr>
        <w:t>, 2004)</w:t>
      </w:r>
      <w:r w:rsidR="009E6C41" w:rsidRPr="00F772E7">
        <w:rPr>
          <w:rFonts w:ascii="Times New Roman" w:hAnsi="Times New Roman" w:cs="Times New Roman"/>
          <w:sz w:val="24"/>
          <w:szCs w:val="24"/>
        </w:rPr>
        <w:t xml:space="preserve">. </w:t>
      </w:r>
      <w:r w:rsidR="006F163E" w:rsidRPr="00F772E7">
        <w:rPr>
          <w:rFonts w:ascii="Times New Roman" w:hAnsi="Times New Roman" w:cs="Times New Roman"/>
          <w:sz w:val="24"/>
          <w:szCs w:val="24"/>
        </w:rPr>
        <w:t xml:space="preserve">It </w:t>
      </w:r>
      <w:r w:rsidR="00EC52D7" w:rsidRPr="00F772E7">
        <w:rPr>
          <w:rFonts w:ascii="Times New Roman" w:hAnsi="Times New Roman" w:cs="Times New Roman"/>
          <w:sz w:val="24"/>
          <w:szCs w:val="24"/>
        </w:rPr>
        <w:t>is</w:t>
      </w:r>
      <w:r w:rsidR="006F163E" w:rsidRPr="00F772E7">
        <w:rPr>
          <w:rFonts w:ascii="Times New Roman" w:hAnsi="Times New Roman" w:cs="Times New Roman"/>
          <w:sz w:val="24"/>
          <w:szCs w:val="24"/>
        </w:rPr>
        <w:t xml:space="preserve"> often found to be common that the perpetrator is the unborn baby’s father</w:t>
      </w:r>
      <w:r w:rsidR="00622A6B" w:rsidRPr="00F772E7">
        <w:rPr>
          <w:rFonts w:ascii="Times New Roman" w:hAnsi="Times New Roman" w:cs="Times New Roman"/>
          <w:sz w:val="24"/>
          <w:szCs w:val="24"/>
        </w:rPr>
        <w:t xml:space="preserve"> (Garcia-Moreno </w:t>
      </w:r>
      <w:r w:rsidR="00622A6B" w:rsidRPr="00F772E7">
        <w:rPr>
          <w:rFonts w:ascii="Times New Roman" w:hAnsi="Times New Roman" w:cs="Times New Roman"/>
          <w:i/>
          <w:iCs/>
          <w:sz w:val="24"/>
          <w:szCs w:val="24"/>
        </w:rPr>
        <w:t>et al</w:t>
      </w:r>
      <w:r w:rsidR="00622A6B" w:rsidRPr="00F772E7">
        <w:rPr>
          <w:rFonts w:ascii="Times New Roman" w:hAnsi="Times New Roman" w:cs="Times New Roman"/>
          <w:sz w:val="24"/>
          <w:szCs w:val="24"/>
        </w:rPr>
        <w:t>, 2005)</w:t>
      </w:r>
      <w:r w:rsidR="006F163E" w:rsidRPr="00F772E7">
        <w:rPr>
          <w:rFonts w:ascii="Times New Roman" w:hAnsi="Times New Roman" w:cs="Times New Roman"/>
          <w:sz w:val="24"/>
          <w:szCs w:val="24"/>
        </w:rPr>
        <w:t>.</w:t>
      </w:r>
      <w:r w:rsidR="00254C8B" w:rsidRPr="00F772E7">
        <w:rPr>
          <w:rFonts w:ascii="Times New Roman" w:hAnsi="Times New Roman" w:cs="Times New Roman"/>
          <w:sz w:val="24"/>
          <w:szCs w:val="24"/>
        </w:rPr>
        <w:t xml:space="preserve"> </w:t>
      </w:r>
      <w:r w:rsidR="00CB76FC" w:rsidRPr="00F772E7">
        <w:rPr>
          <w:rFonts w:ascii="Times New Roman" w:hAnsi="Times New Roman" w:cs="Times New Roman"/>
          <w:sz w:val="24"/>
          <w:szCs w:val="24"/>
        </w:rPr>
        <w:t xml:space="preserve">According to </w:t>
      </w:r>
      <w:r w:rsidR="24F89995" w:rsidRPr="00F772E7">
        <w:rPr>
          <w:rFonts w:ascii="Times New Roman" w:hAnsi="Times New Roman" w:cs="Times New Roman"/>
          <w:sz w:val="24"/>
          <w:szCs w:val="24"/>
        </w:rPr>
        <w:t>UNICEF (2017)</w:t>
      </w:r>
      <w:r w:rsidR="00CB76FC" w:rsidRPr="00F772E7">
        <w:rPr>
          <w:rFonts w:ascii="Times New Roman" w:hAnsi="Times New Roman" w:cs="Times New Roman"/>
          <w:sz w:val="24"/>
          <w:szCs w:val="24"/>
        </w:rPr>
        <w:t xml:space="preserve"> one in four children under five years old live with a mother that is a victim of IPV</w:t>
      </w:r>
      <w:r w:rsidR="31A8F02B" w:rsidRPr="00F772E7">
        <w:rPr>
          <w:rFonts w:ascii="Times New Roman" w:hAnsi="Times New Roman" w:cs="Times New Roman"/>
          <w:sz w:val="24"/>
          <w:szCs w:val="24"/>
        </w:rPr>
        <w:t xml:space="preserve">, this supports the belief </w:t>
      </w:r>
      <w:r w:rsidR="0082422E" w:rsidRPr="00F772E7">
        <w:rPr>
          <w:rFonts w:ascii="Times New Roman" w:hAnsi="Times New Roman" w:cs="Times New Roman"/>
          <w:sz w:val="24"/>
          <w:szCs w:val="24"/>
        </w:rPr>
        <w:t xml:space="preserve">of Garcia-Moreno </w:t>
      </w:r>
      <w:r w:rsidR="0082422E" w:rsidRPr="00F772E7">
        <w:rPr>
          <w:rFonts w:ascii="Times New Roman" w:hAnsi="Times New Roman" w:cs="Times New Roman"/>
          <w:i/>
          <w:iCs/>
          <w:sz w:val="24"/>
          <w:szCs w:val="24"/>
        </w:rPr>
        <w:t>et al</w:t>
      </w:r>
      <w:r w:rsidR="0082422E" w:rsidRPr="00F772E7">
        <w:rPr>
          <w:rFonts w:ascii="Times New Roman" w:hAnsi="Times New Roman" w:cs="Times New Roman"/>
          <w:sz w:val="24"/>
          <w:szCs w:val="24"/>
        </w:rPr>
        <w:t xml:space="preserve">, (2005) </w:t>
      </w:r>
      <w:r w:rsidR="31A8F02B" w:rsidRPr="00F772E7">
        <w:rPr>
          <w:rFonts w:ascii="Times New Roman" w:hAnsi="Times New Roman" w:cs="Times New Roman"/>
          <w:sz w:val="24"/>
          <w:szCs w:val="24"/>
        </w:rPr>
        <w:t xml:space="preserve">that it is common </w:t>
      </w:r>
      <w:r w:rsidR="66058467" w:rsidRPr="00F772E7">
        <w:rPr>
          <w:rFonts w:ascii="Times New Roman" w:hAnsi="Times New Roman" w:cs="Times New Roman"/>
          <w:sz w:val="24"/>
          <w:szCs w:val="24"/>
        </w:rPr>
        <w:t>for the perpetrator to be the child</w:t>
      </w:r>
      <w:r w:rsidR="0082422E" w:rsidRPr="00F772E7">
        <w:rPr>
          <w:rFonts w:ascii="Times New Roman" w:hAnsi="Times New Roman" w:cs="Times New Roman"/>
          <w:sz w:val="24"/>
          <w:szCs w:val="24"/>
        </w:rPr>
        <w:t xml:space="preserve"> </w:t>
      </w:r>
      <w:r w:rsidR="00D8740F" w:rsidRPr="00F772E7">
        <w:rPr>
          <w:rFonts w:ascii="Times New Roman" w:hAnsi="Times New Roman" w:cs="Times New Roman"/>
          <w:sz w:val="24"/>
          <w:szCs w:val="24"/>
        </w:rPr>
        <w:t>victim’s</w:t>
      </w:r>
      <w:r w:rsidR="66058467" w:rsidRPr="00F772E7">
        <w:rPr>
          <w:rFonts w:ascii="Times New Roman" w:hAnsi="Times New Roman" w:cs="Times New Roman"/>
          <w:sz w:val="24"/>
          <w:szCs w:val="24"/>
        </w:rPr>
        <w:t xml:space="preserve"> father</w:t>
      </w:r>
      <w:r w:rsidR="0082422E" w:rsidRPr="00F772E7">
        <w:rPr>
          <w:rFonts w:ascii="Times New Roman" w:hAnsi="Times New Roman" w:cs="Times New Roman"/>
          <w:sz w:val="24"/>
          <w:szCs w:val="24"/>
        </w:rPr>
        <w:t>.</w:t>
      </w:r>
    </w:p>
    <w:p w14:paraId="489FB435" w14:textId="3CCA018E" w:rsidR="000D501E" w:rsidRPr="00F772E7" w:rsidRDefault="79C145B2"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Enlow </w:t>
      </w:r>
      <w:r w:rsidRPr="00F772E7">
        <w:rPr>
          <w:rFonts w:ascii="Times New Roman" w:hAnsi="Times New Roman" w:cs="Times New Roman"/>
          <w:i/>
          <w:iCs/>
          <w:sz w:val="24"/>
          <w:szCs w:val="24"/>
        </w:rPr>
        <w:t>et al,</w:t>
      </w:r>
      <w:r w:rsidRPr="00F772E7">
        <w:rPr>
          <w:rFonts w:ascii="Times New Roman" w:hAnsi="Times New Roman" w:cs="Times New Roman"/>
          <w:sz w:val="24"/>
          <w:szCs w:val="24"/>
        </w:rPr>
        <w:t xml:space="preserve"> (2012) imply that t</w:t>
      </w:r>
      <w:r w:rsidR="006F163E" w:rsidRPr="00F772E7">
        <w:rPr>
          <w:rFonts w:ascii="Times New Roman" w:hAnsi="Times New Roman" w:cs="Times New Roman"/>
          <w:sz w:val="24"/>
          <w:szCs w:val="24"/>
        </w:rPr>
        <w:t xml:space="preserve">he environment in which an infant is living in plays a key part </w:t>
      </w:r>
      <w:r w:rsidR="00B16EF0" w:rsidRPr="00F772E7">
        <w:rPr>
          <w:rFonts w:ascii="Times New Roman" w:hAnsi="Times New Roman" w:cs="Times New Roman"/>
          <w:sz w:val="24"/>
          <w:szCs w:val="24"/>
        </w:rPr>
        <w:t>in</w:t>
      </w:r>
      <w:r w:rsidR="006F163E" w:rsidRPr="00F772E7">
        <w:rPr>
          <w:rFonts w:ascii="Times New Roman" w:hAnsi="Times New Roman" w:cs="Times New Roman"/>
          <w:sz w:val="24"/>
          <w:szCs w:val="24"/>
        </w:rPr>
        <w:t xml:space="preserve"> how the infants brain develops. </w:t>
      </w:r>
      <w:r w:rsidR="0096411E" w:rsidRPr="00F772E7">
        <w:rPr>
          <w:rFonts w:ascii="Times New Roman" w:hAnsi="Times New Roman" w:cs="Times New Roman"/>
          <w:sz w:val="24"/>
          <w:szCs w:val="24"/>
        </w:rPr>
        <w:t xml:space="preserve">It is suggested </w:t>
      </w:r>
      <w:r w:rsidR="69B7BDD8" w:rsidRPr="00F772E7">
        <w:rPr>
          <w:rFonts w:ascii="Times New Roman" w:hAnsi="Times New Roman" w:cs="Times New Roman"/>
          <w:sz w:val="24"/>
          <w:szCs w:val="24"/>
        </w:rPr>
        <w:t xml:space="preserve">by Enlow </w:t>
      </w:r>
      <w:r w:rsidR="69B7BDD8" w:rsidRPr="00F772E7">
        <w:rPr>
          <w:rFonts w:ascii="Times New Roman" w:hAnsi="Times New Roman" w:cs="Times New Roman"/>
          <w:i/>
          <w:iCs/>
          <w:sz w:val="24"/>
          <w:szCs w:val="24"/>
        </w:rPr>
        <w:t>et al</w:t>
      </w:r>
      <w:r w:rsidR="69B7BDD8" w:rsidRPr="00F772E7">
        <w:rPr>
          <w:rFonts w:ascii="Times New Roman" w:hAnsi="Times New Roman" w:cs="Times New Roman"/>
          <w:sz w:val="24"/>
          <w:szCs w:val="24"/>
        </w:rPr>
        <w:t>, (2012)</w:t>
      </w:r>
      <w:r w:rsidR="0096411E" w:rsidRPr="00F772E7">
        <w:rPr>
          <w:rFonts w:ascii="Times New Roman" w:hAnsi="Times New Roman" w:cs="Times New Roman"/>
          <w:sz w:val="24"/>
          <w:szCs w:val="24"/>
        </w:rPr>
        <w:t xml:space="preserve"> that by one years old, if an infant has been exposed to violence by the parents or caregivers</w:t>
      </w:r>
      <w:r w:rsidR="00CB13BF" w:rsidRPr="00F772E7">
        <w:rPr>
          <w:rFonts w:ascii="Times New Roman" w:hAnsi="Times New Roman" w:cs="Times New Roman"/>
          <w:sz w:val="24"/>
          <w:szCs w:val="24"/>
        </w:rPr>
        <w:t xml:space="preserve">, it can be seen through their social emotional development </w:t>
      </w:r>
      <w:r w:rsidR="0041332D" w:rsidRPr="00F772E7">
        <w:rPr>
          <w:rFonts w:ascii="Times New Roman" w:hAnsi="Times New Roman" w:cs="Times New Roman"/>
          <w:sz w:val="24"/>
          <w:szCs w:val="24"/>
        </w:rPr>
        <w:t>at this young age.</w:t>
      </w:r>
      <w:r w:rsidR="49218D3C" w:rsidRPr="00F772E7">
        <w:rPr>
          <w:rFonts w:ascii="Times New Roman" w:hAnsi="Times New Roman" w:cs="Times New Roman"/>
          <w:sz w:val="24"/>
          <w:szCs w:val="24"/>
        </w:rPr>
        <w:t xml:space="preserve"> </w:t>
      </w:r>
      <w:r w:rsidR="000D501E" w:rsidRPr="00F772E7">
        <w:rPr>
          <w:rFonts w:ascii="Times New Roman" w:hAnsi="Times New Roman" w:cs="Times New Roman"/>
          <w:sz w:val="24"/>
          <w:szCs w:val="24"/>
        </w:rPr>
        <w:t>When exposed to DA within the first two years of life, is it considered harmful to the infant</w:t>
      </w:r>
      <w:r w:rsidR="00341237" w:rsidRPr="00F772E7">
        <w:rPr>
          <w:rFonts w:ascii="Times New Roman" w:hAnsi="Times New Roman" w:cs="Times New Roman"/>
          <w:sz w:val="24"/>
          <w:szCs w:val="24"/>
        </w:rPr>
        <w:t>;</w:t>
      </w:r>
      <w:r w:rsidR="000D501E" w:rsidRPr="00F772E7">
        <w:rPr>
          <w:rFonts w:ascii="Times New Roman" w:hAnsi="Times New Roman" w:cs="Times New Roman"/>
          <w:sz w:val="24"/>
          <w:szCs w:val="24"/>
        </w:rPr>
        <w:t xml:space="preserve"> </w:t>
      </w:r>
      <w:r w:rsidR="00341237" w:rsidRPr="00F772E7">
        <w:rPr>
          <w:rFonts w:ascii="Times New Roman" w:hAnsi="Times New Roman" w:cs="Times New Roman"/>
          <w:sz w:val="24"/>
          <w:szCs w:val="24"/>
        </w:rPr>
        <w:t>e</w:t>
      </w:r>
      <w:r w:rsidR="000D501E" w:rsidRPr="00F772E7">
        <w:rPr>
          <w:rFonts w:ascii="Times New Roman" w:hAnsi="Times New Roman" w:cs="Times New Roman"/>
          <w:sz w:val="24"/>
          <w:szCs w:val="24"/>
        </w:rPr>
        <w:t>xposure to DA can cause toxic stress</w:t>
      </w:r>
      <w:r w:rsidR="00C839C6" w:rsidRPr="00F772E7">
        <w:rPr>
          <w:rFonts w:ascii="Times New Roman" w:hAnsi="Times New Roman" w:cs="Times New Roman"/>
          <w:sz w:val="24"/>
          <w:szCs w:val="24"/>
        </w:rPr>
        <w:t xml:space="preserve"> </w:t>
      </w:r>
      <w:r w:rsidR="00827E8D" w:rsidRPr="00F772E7">
        <w:rPr>
          <w:rFonts w:ascii="Times New Roman" w:hAnsi="Times New Roman" w:cs="Times New Roman"/>
          <w:b/>
          <w:bCs/>
          <w:sz w:val="24"/>
          <w:szCs w:val="24"/>
        </w:rPr>
        <w:t>(</w:t>
      </w:r>
      <w:proofErr w:type="spellStart"/>
      <w:r w:rsidR="00827E8D" w:rsidRPr="00F772E7">
        <w:rPr>
          <w:rFonts w:ascii="Times New Roman" w:hAnsi="Times New Roman" w:cs="Times New Roman"/>
          <w:sz w:val="24"/>
          <w:szCs w:val="24"/>
        </w:rPr>
        <w:t>Bunston</w:t>
      </w:r>
      <w:proofErr w:type="spellEnd"/>
      <w:r w:rsidR="00827E8D" w:rsidRPr="00F772E7">
        <w:rPr>
          <w:rFonts w:ascii="Times New Roman" w:hAnsi="Times New Roman" w:cs="Times New Roman"/>
          <w:sz w:val="24"/>
          <w:szCs w:val="24"/>
        </w:rPr>
        <w:t xml:space="preserve">, </w:t>
      </w:r>
      <w:proofErr w:type="spellStart"/>
      <w:r w:rsidR="00827E8D" w:rsidRPr="00F772E7">
        <w:rPr>
          <w:rFonts w:ascii="Times New Roman" w:hAnsi="Times New Roman" w:cs="Times New Roman"/>
          <w:sz w:val="24"/>
          <w:szCs w:val="24"/>
        </w:rPr>
        <w:t>Franich</w:t>
      </w:r>
      <w:proofErr w:type="spellEnd"/>
      <w:r w:rsidR="00827E8D" w:rsidRPr="00F772E7">
        <w:rPr>
          <w:rFonts w:ascii="Times New Roman" w:hAnsi="Times New Roman" w:cs="Times New Roman"/>
          <w:sz w:val="24"/>
          <w:szCs w:val="24"/>
        </w:rPr>
        <w:t xml:space="preserve">-Ray and </w:t>
      </w:r>
      <w:proofErr w:type="spellStart"/>
      <w:r w:rsidR="00827E8D" w:rsidRPr="00F772E7">
        <w:rPr>
          <w:rFonts w:ascii="Times New Roman" w:hAnsi="Times New Roman" w:cs="Times New Roman"/>
          <w:sz w:val="24"/>
          <w:szCs w:val="24"/>
        </w:rPr>
        <w:t>Tatlow</w:t>
      </w:r>
      <w:proofErr w:type="spellEnd"/>
      <w:r w:rsidR="00827E8D" w:rsidRPr="00F772E7">
        <w:rPr>
          <w:rFonts w:ascii="Times New Roman" w:hAnsi="Times New Roman" w:cs="Times New Roman"/>
          <w:sz w:val="24"/>
          <w:szCs w:val="24"/>
        </w:rPr>
        <w:t>, 2017)</w:t>
      </w:r>
      <w:r w:rsidR="000D501E" w:rsidRPr="00F772E7">
        <w:rPr>
          <w:rFonts w:ascii="Times New Roman" w:hAnsi="Times New Roman" w:cs="Times New Roman"/>
          <w:sz w:val="24"/>
          <w:szCs w:val="24"/>
        </w:rPr>
        <w:t xml:space="preserve">. When children’s stress levels are raised, the effects on the developing brain can impact the child’s ability to learn and </w:t>
      </w:r>
      <w:r w:rsidR="000D501E" w:rsidRPr="00F772E7">
        <w:rPr>
          <w:rFonts w:ascii="Times New Roman" w:hAnsi="Times New Roman" w:cs="Times New Roman"/>
          <w:sz w:val="24"/>
          <w:szCs w:val="24"/>
        </w:rPr>
        <w:lastRenderedPageBreak/>
        <w:t>remember</w:t>
      </w:r>
      <w:r w:rsidR="00C839C6" w:rsidRPr="00F772E7">
        <w:rPr>
          <w:rFonts w:ascii="Times New Roman" w:hAnsi="Times New Roman" w:cs="Times New Roman"/>
          <w:sz w:val="24"/>
          <w:szCs w:val="24"/>
        </w:rPr>
        <w:t xml:space="preserve"> </w:t>
      </w:r>
      <w:r w:rsidR="00566B08" w:rsidRPr="00F772E7">
        <w:rPr>
          <w:rFonts w:ascii="Times New Roman" w:hAnsi="Times New Roman" w:cs="Times New Roman"/>
          <w:sz w:val="24"/>
          <w:szCs w:val="24"/>
        </w:rPr>
        <w:t>(Lloyd, 2018)</w:t>
      </w:r>
      <w:r w:rsidR="000D501E" w:rsidRPr="00F772E7">
        <w:rPr>
          <w:rFonts w:ascii="Times New Roman" w:hAnsi="Times New Roman" w:cs="Times New Roman"/>
          <w:sz w:val="24"/>
          <w:szCs w:val="24"/>
        </w:rPr>
        <w:t>. In addition to the disrupt</w:t>
      </w:r>
      <w:r w:rsidR="00D12E2F" w:rsidRPr="00F772E7">
        <w:rPr>
          <w:rFonts w:ascii="Times New Roman" w:hAnsi="Times New Roman" w:cs="Times New Roman"/>
          <w:sz w:val="24"/>
          <w:szCs w:val="24"/>
        </w:rPr>
        <w:t>ion</w:t>
      </w:r>
      <w:r w:rsidR="000D501E" w:rsidRPr="00F772E7">
        <w:rPr>
          <w:rFonts w:ascii="Times New Roman" w:hAnsi="Times New Roman" w:cs="Times New Roman"/>
          <w:sz w:val="24"/>
          <w:szCs w:val="24"/>
        </w:rPr>
        <w:t xml:space="preserve"> to the development of the brain, toxic stress can be linked to cardiovascular disease, and depression and anxiety disorders</w:t>
      </w:r>
      <w:r w:rsidR="00F87FBC" w:rsidRPr="00F772E7">
        <w:rPr>
          <w:rFonts w:ascii="Times New Roman" w:hAnsi="Times New Roman" w:cs="Times New Roman"/>
          <w:sz w:val="24"/>
          <w:szCs w:val="24"/>
        </w:rPr>
        <w:t xml:space="preserve"> (Cafcass Cymru, 2019).</w:t>
      </w:r>
    </w:p>
    <w:p w14:paraId="1328C60C" w14:textId="12AD83E9" w:rsidR="00035DDF" w:rsidRPr="00F772E7" w:rsidRDefault="009D464A"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High reports in literature fin</w:t>
      </w:r>
      <w:r w:rsidR="00032C6C" w:rsidRPr="00F772E7">
        <w:rPr>
          <w:rFonts w:ascii="Times New Roman" w:hAnsi="Times New Roman" w:cs="Times New Roman"/>
          <w:sz w:val="24"/>
          <w:szCs w:val="24"/>
        </w:rPr>
        <w:t xml:space="preserve">d that </w:t>
      </w:r>
      <w:r w:rsidR="0079404C" w:rsidRPr="00F772E7">
        <w:rPr>
          <w:rFonts w:ascii="Times New Roman" w:hAnsi="Times New Roman" w:cs="Times New Roman"/>
          <w:sz w:val="24"/>
          <w:szCs w:val="24"/>
        </w:rPr>
        <w:t>DV can in many ways negatively impact on an infant’s life</w:t>
      </w:r>
      <w:r w:rsidR="00032C6C" w:rsidRPr="00F772E7">
        <w:rPr>
          <w:rFonts w:ascii="Times New Roman" w:hAnsi="Times New Roman" w:cs="Times New Roman"/>
          <w:sz w:val="24"/>
          <w:szCs w:val="24"/>
        </w:rPr>
        <w:t xml:space="preserve"> (Bailey, 2010: </w:t>
      </w:r>
      <w:proofErr w:type="spellStart"/>
      <w:r w:rsidR="00032C6C" w:rsidRPr="00F772E7">
        <w:rPr>
          <w:rFonts w:ascii="Times New Roman" w:hAnsi="Times New Roman" w:cs="Times New Roman"/>
          <w:sz w:val="24"/>
          <w:szCs w:val="24"/>
        </w:rPr>
        <w:t>Bunston</w:t>
      </w:r>
      <w:proofErr w:type="spellEnd"/>
      <w:r w:rsidR="00032C6C" w:rsidRPr="00F772E7">
        <w:rPr>
          <w:rFonts w:ascii="Times New Roman" w:hAnsi="Times New Roman" w:cs="Times New Roman"/>
          <w:sz w:val="24"/>
          <w:szCs w:val="24"/>
        </w:rPr>
        <w:t xml:space="preserve">, </w:t>
      </w:r>
      <w:proofErr w:type="spellStart"/>
      <w:r w:rsidR="00032C6C" w:rsidRPr="00F772E7">
        <w:rPr>
          <w:rFonts w:ascii="Times New Roman" w:hAnsi="Times New Roman" w:cs="Times New Roman"/>
          <w:sz w:val="24"/>
          <w:szCs w:val="24"/>
        </w:rPr>
        <w:t>Franich</w:t>
      </w:r>
      <w:proofErr w:type="spellEnd"/>
      <w:r w:rsidR="00032C6C" w:rsidRPr="00F772E7">
        <w:rPr>
          <w:rFonts w:ascii="Times New Roman" w:hAnsi="Times New Roman" w:cs="Times New Roman"/>
          <w:sz w:val="24"/>
          <w:szCs w:val="24"/>
        </w:rPr>
        <w:t xml:space="preserve">-Ray and </w:t>
      </w:r>
      <w:proofErr w:type="spellStart"/>
      <w:r w:rsidR="00032C6C" w:rsidRPr="00F772E7">
        <w:rPr>
          <w:rFonts w:ascii="Times New Roman" w:hAnsi="Times New Roman" w:cs="Times New Roman"/>
          <w:sz w:val="24"/>
          <w:szCs w:val="24"/>
        </w:rPr>
        <w:t>Tatlow</w:t>
      </w:r>
      <w:proofErr w:type="spellEnd"/>
      <w:r w:rsidR="00032C6C" w:rsidRPr="00F772E7">
        <w:rPr>
          <w:rFonts w:ascii="Times New Roman" w:hAnsi="Times New Roman" w:cs="Times New Roman"/>
          <w:sz w:val="24"/>
          <w:szCs w:val="24"/>
        </w:rPr>
        <w:t xml:space="preserve">, 2017: </w:t>
      </w:r>
      <w:proofErr w:type="spellStart"/>
      <w:r w:rsidR="00032C6C" w:rsidRPr="00F772E7">
        <w:rPr>
          <w:rFonts w:ascii="Times New Roman" w:hAnsi="Times New Roman" w:cs="Times New Roman"/>
          <w:sz w:val="24"/>
          <w:szCs w:val="24"/>
        </w:rPr>
        <w:t>Jasinski</w:t>
      </w:r>
      <w:proofErr w:type="spellEnd"/>
      <w:r w:rsidR="00032C6C" w:rsidRPr="00F772E7">
        <w:rPr>
          <w:rFonts w:ascii="Times New Roman" w:hAnsi="Times New Roman" w:cs="Times New Roman"/>
          <w:sz w:val="24"/>
          <w:szCs w:val="24"/>
        </w:rPr>
        <w:t>, 2004</w:t>
      </w:r>
      <w:r w:rsidR="00BE1D21" w:rsidRPr="00F772E7">
        <w:rPr>
          <w:rFonts w:ascii="Times New Roman" w:hAnsi="Times New Roman" w:cs="Times New Roman"/>
          <w:sz w:val="24"/>
          <w:szCs w:val="24"/>
        </w:rPr>
        <w:t xml:space="preserve">: </w:t>
      </w:r>
      <w:proofErr w:type="spellStart"/>
      <w:r w:rsidR="00BE1D21" w:rsidRPr="00F772E7">
        <w:rPr>
          <w:rFonts w:ascii="Times New Roman" w:hAnsi="Times New Roman" w:cs="Times New Roman"/>
          <w:sz w:val="24"/>
          <w:szCs w:val="24"/>
        </w:rPr>
        <w:t>Enlow</w:t>
      </w:r>
      <w:proofErr w:type="spellEnd"/>
      <w:r w:rsidR="00BE1D21" w:rsidRPr="00F772E7">
        <w:rPr>
          <w:rFonts w:ascii="Times New Roman" w:hAnsi="Times New Roman" w:cs="Times New Roman"/>
          <w:sz w:val="24"/>
          <w:szCs w:val="24"/>
        </w:rPr>
        <w:t xml:space="preserve"> </w:t>
      </w:r>
      <w:r w:rsidR="00BE1D21" w:rsidRPr="00F772E7">
        <w:rPr>
          <w:rFonts w:ascii="Times New Roman" w:hAnsi="Times New Roman" w:cs="Times New Roman"/>
          <w:i/>
          <w:iCs/>
          <w:sz w:val="24"/>
          <w:szCs w:val="24"/>
        </w:rPr>
        <w:t>et al,</w:t>
      </w:r>
      <w:r w:rsidR="00BE1D21" w:rsidRPr="00F772E7">
        <w:rPr>
          <w:rFonts w:ascii="Times New Roman" w:hAnsi="Times New Roman" w:cs="Times New Roman"/>
          <w:sz w:val="24"/>
          <w:szCs w:val="24"/>
        </w:rPr>
        <w:t xml:space="preserve"> 2012</w:t>
      </w:r>
      <w:r w:rsidR="00032C6C" w:rsidRPr="00F772E7">
        <w:rPr>
          <w:rFonts w:ascii="Times New Roman" w:hAnsi="Times New Roman" w:cs="Times New Roman"/>
          <w:sz w:val="24"/>
          <w:szCs w:val="24"/>
        </w:rPr>
        <w:t>)</w:t>
      </w:r>
      <w:r w:rsidR="0079404C" w:rsidRPr="00F772E7">
        <w:rPr>
          <w:rFonts w:ascii="Times New Roman" w:hAnsi="Times New Roman" w:cs="Times New Roman"/>
          <w:sz w:val="24"/>
          <w:szCs w:val="24"/>
        </w:rPr>
        <w:t>. It is found that living in an environment with DV, infants are at an increased risk of ill health, disruptive sleep, periods of constant crying and attachment issues</w:t>
      </w:r>
      <w:r w:rsidR="00AA6462" w:rsidRPr="00F772E7">
        <w:rPr>
          <w:rFonts w:ascii="Times New Roman" w:hAnsi="Times New Roman" w:cs="Times New Roman"/>
          <w:sz w:val="24"/>
          <w:szCs w:val="24"/>
        </w:rPr>
        <w:t xml:space="preserve"> (Cafcass Cymru, 2019)</w:t>
      </w:r>
      <w:r w:rsidR="0079404C" w:rsidRPr="00F772E7">
        <w:rPr>
          <w:rFonts w:ascii="Times New Roman" w:hAnsi="Times New Roman" w:cs="Times New Roman"/>
          <w:sz w:val="24"/>
          <w:szCs w:val="24"/>
        </w:rPr>
        <w:t>.</w:t>
      </w:r>
    </w:p>
    <w:p w14:paraId="1CF415EA" w14:textId="72C2E952" w:rsidR="0041332D" w:rsidRPr="00F772E7" w:rsidRDefault="0041332D"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Erik Erikson’s stage of ‘Basic Trust vs. Mistrust’,</w:t>
      </w:r>
      <w:r w:rsidR="00C24D91" w:rsidRPr="00F772E7">
        <w:rPr>
          <w:rFonts w:ascii="Times New Roman" w:hAnsi="Times New Roman" w:cs="Times New Roman"/>
          <w:sz w:val="24"/>
          <w:szCs w:val="24"/>
        </w:rPr>
        <w:t xml:space="preserve"> implies that between birth and two years old, infants seek nurture and love</w:t>
      </w:r>
      <w:r w:rsidR="5F589C82" w:rsidRPr="00F772E7">
        <w:rPr>
          <w:rFonts w:ascii="Times New Roman" w:hAnsi="Times New Roman" w:cs="Times New Roman"/>
          <w:sz w:val="24"/>
          <w:szCs w:val="24"/>
        </w:rPr>
        <w:t xml:space="preserve"> (Orenstein and Lewis, 2020)</w:t>
      </w:r>
      <w:r w:rsidR="00EF523E" w:rsidRPr="00F772E7">
        <w:rPr>
          <w:rFonts w:ascii="Times New Roman" w:hAnsi="Times New Roman" w:cs="Times New Roman"/>
          <w:sz w:val="24"/>
          <w:szCs w:val="24"/>
        </w:rPr>
        <w:t>; i</w:t>
      </w:r>
      <w:r w:rsidR="00C24D91" w:rsidRPr="00F772E7">
        <w:rPr>
          <w:rFonts w:ascii="Times New Roman" w:hAnsi="Times New Roman" w:cs="Times New Roman"/>
          <w:sz w:val="24"/>
          <w:szCs w:val="24"/>
        </w:rPr>
        <w:t>t is at this early stage in a</w:t>
      </w:r>
      <w:r w:rsidR="00B24C0F" w:rsidRPr="00F772E7">
        <w:rPr>
          <w:rFonts w:ascii="Times New Roman" w:hAnsi="Times New Roman" w:cs="Times New Roman"/>
          <w:sz w:val="24"/>
          <w:szCs w:val="24"/>
        </w:rPr>
        <w:t xml:space="preserve">n infant’s life that the foundations are </w:t>
      </w:r>
      <w:r w:rsidR="38A26B36" w:rsidRPr="00F772E7">
        <w:rPr>
          <w:rFonts w:ascii="Times New Roman" w:hAnsi="Times New Roman" w:cs="Times New Roman"/>
          <w:sz w:val="24"/>
          <w:szCs w:val="24"/>
        </w:rPr>
        <w:t>built</w:t>
      </w:r>
      <w:r w:rsidR="00B24C0F" w:rsidRPr="00F772E7">
        <w:rPr>
          <w:rFonts w:ascii="Times New Roman" w:hAnsi="Times New Roman" w:cs="Times New Roman"/>
          <w:sz w:val="24"/>
          <w:szCs w:val="24"/>
        </w:rPr>
        <w:t xml:space="preserve"> for trust and security. If an infant is unable to gain </w:t>
      </w:r>
      <w:r w:rsidR="006B7A4D" w:rsidRPr="00F772E7">
        <w:rPr>
          <w:rFonts w:ascii="Times New Roman" w:hAnsi="Times New Roman" w:cs="Times New Roman"/>
          <w:sz w:val="24"/>
          <w:szCs w:val="24"/>
        </w:rPr>
        <w:t>a</w:t>
      </w:r>
      <w:r w:rsidR="00B24C0F" w:rsidRPr="00F772E7">
        <w:rPr>
          <w:rFonts w:ascii="Times New Roman" w:hAnsi="Times New Roman" w:cs="Times New Roman"/>
          <w:sz w:val="24"/>
          <w:szCs w:val="24"/>
        </w:rPr>
        <w:t xml:space="preserve"> sense of love, trust, and security,</w:t>
      </w:r>
      <w:r w:rsidR="008A750F" w:rsidRPr="00F772E7">
        <w:rPr>
          <w:rFonts w:ascii="Times New Roman" w:hAnsi="Times New Roman" w:cs="Times New Roman"/>
          <w:sz w:val="24"/>
          <w:szCs w:val="24"/>
        </w:rPr>
        <w:t xml:space="preserve"> </w:t>
      </w:r>
      <w:r w:rsidR="006B7A4D" w:rsidRPr="00F772E7">
        <w:rPr>
          <w:rFonts w:ascii="Times New Roman" w:hAnsi="Times New Roman" w:cs="Times New Roman"/>
          <w:sz w:val="24"/>
          <w:szCs w:val="24"/>
        </w:rPr>
        <w:t xml:space="preserve">due to </w:t>
      </w:r>
      <w:r w:rsidR="00492451" w:rsidRPr="00F772E7">
        <w:rPr>
          <w:rFonts w:ascii="Times New Roman" w:hAnsi="Times New Roman" w:cs="Times New Roman"/>
          <w:sz w:val="24"/>
          <w:szCs w:val="24"/>
        </w:rPr>
        <w:t>experiencing</w:t>
      </w:r>
      <w:r w:rsidR="00F154D8" w:rsidRPr="00F772E7">
        <w:rPr>
          <w:rFonts w:ascii="Times New Roman" w:hAnsi="Times New Roman" w:cs="Times New Roman"/>
          <w:sz w:val="24"/>
          <w:szCs w:val="24"/>
        </w:rPr>
        <w:t xml:space="preserve"> </w:t>
      </w:r>
      <w:r w:rsidR="0049251C" w:rsidRPr="00F772E7">
        <w:rPr>
          <w:rFonts w:ascii="Times New Roman" w:hAnsi="Times New Roman" w:cs="Times New Roman"/>
          <w:sz w:val="24"/>
          <w:szCs w:val="24"/>
        </w:rPr>
        <w:t>traumatic events within their environment</w:t>
      </w:r>
      <w:r w:rsidR="00613639" w:rsidRPr="00F772E7">
        <w:rPr>
          <w:rFonts w:ascii="Times New Roman" w:hAnsi="Times New Roman" w:cs="Times New Roman"/>
          <w:sz w:val="24"/>
          <w:szCs w:val="24"/>
        </w:rPr>
        <w:t>,</w:t>
      </w:r>
      <w:r w:rsidR="00B24C0F" w:rsidRPr="00F772E7">
        <w:rPr>
          <w:rFonts w:ascii="Times New Roman" w:hAnsi="Times New Roman" w:cs="Times New Roman"/>
          <w:sz w:val="24"/>
          <w:szCs w:val="24"/>
        </w:rPr>
        <w:t xml:space="preserve"> it is believed that they may face delayed social emotional development</w:t>
      </w:r>
      <w:r w:rsidR="00FE2930" w:rsidRPr="00F772E7">
        <w:rPr>
          <w:rFonts w:ascii="Times New Roman" w:hAnsi="Times New Roman" w:cs="Times New Roman"/>
          <w:sz w:val="24"/>
          <w:szCs w:val="24"/>
        </w:rPr>
        <w:t xml:space="preserve"> </w:t>
      </w:r>
      <w:r w:rsidR="00326002" w:rsidRPr="00F772E7">
        <w:rPr>
          <w:rFonts w:ascii="Times New Roman" w:hAnsi="Times New Roman" w:cs="Times New Roman"/>
          <w:sz w:val="24"/>
          <w:szCs w:val="24"/>
        </w:rPr>
        <w:t>(Lloyd, 2018)</w:t>
      </w:r>
      <w:r w:rsidR="00B24C0F" w:rsidRPr="00F772E7">
        <w:rPr>
          <w:rFonts w:ascii="Times New Roman" w:hAnsi="Times New Roman" w:cs="Times New Roman"/>
          <w:sz w:val="24"/>
          <w:szCs w:val="24"/>
        </w:rPr>
        <w:t>.</w:t>
      </w:r>
      <w:r w:rsidR="00492451" w:rsidRPr="00F772E7">
        <w:rPr>
          <w:rFonts w:ascii="Times New Roman" w:hAnsi="Times New Roman" w:cs="Times New Roman"/>
          <w:sz w:val="24"/>
          <w:szCs w:val="24"/>
        </w:rPr>
        <w:t xml:space="preserve"> </w:t>
      </w:r>
      <w:r w:rsidR="00D82A48" w:rsidRPr="00F772E7">
        <w:rPr>
          <w:rFonts w:ascii="Times New Roman" w:hAnsi="Times New Roman" w:cs="Times New Roman"/>
          <w:sz w:val="24"/>
          <w:szCs w:val="24"/>
        </w:rPr>
        <w:t xml:space="preserve">In addition, Lapierre (2010) </w:t>
      </w:r>
      <w:r w:rsidR="00F75AF8" w:rsidRPr="00F772E7">
        <w:rPr>
          <w:rFonts w:ascii="Times New Roman" w:hAnsi="Times New Roman" w:cs="Times New Roman"/>
          <w:sz w:val="24"/>
          <w:szCs w:val="24"/>
        </w:rPr>
        <w:t>states that</w:t>
      </w:r>
      <w:r w:rsidR="00492451" w:rsidRPr="00F772E7">
        <w:rPr>
          <w:rFonts w:ascii="Times New Roman" w:hAnsi="Times New Roman" w:cs="Times New Roman"/>
          <w:sz w:val="24"/>
          <w:szCs w:val="24"/>
        </w:rPr>
        <w:t xml:space="preserve"> the parenting capacity </w:t>
      </w:r>
      <w:r w:rsidR="005704EA" w:rsidRPr="00F772E7">
        <w:rPr>
          <w:rFonts w:ascii="Times New Roman" w:hAnsi="Times New Roman" w:cs="Times New Roman"/>
          <w:sz w:val="24"/>
          <w:szCs w:val="24"/>
        </w:rPr>
        <w:t>can be</w:t>
      </w:r>
      <w:r w:rsidR="00492451" w:rsidRPr="00F772E7">
        <w:rPr>
          <w:rFonts w:ascii="Times New Roman" w:hAnsi="Times New Roman" w:cs="Times New Roman"/>
          <w:sz w:val="24"/>
          <w:szCs w:val="24"/>
        </w:rPr>
        <w:t xml:space="preserve"> impacted from DA</w:t>
      </w:r>
      <w:r w:rsidR="00F75AF8" w:rsidRPr="00F772E7">
        <w:rPr>
          <w:rFonts w:ascii="Times New Roman" w:hAnsi="Times New Roman" w:cs="Times New Roman"/>
          <w:sz w:val="24"/>
          <w:szCs w:val="24"/>
        </w:rPr>
        <w:t>; t</w:t>
      </w:r>
      <w:r w:rsidR="008B4EA1" w:rsidRPr="00F772E7">
        <w:rPr>
          <w:rFonts w:ascii="Times New Roman" w:hAnsi="Times New Roman" w:cs="Times New Roman"/>
          <w:sz w:val="24"/>
          <w:szCs w:val="24"/>
        </w:rPr>
        <w:t xml:space="preserve">he perpetrator can use abusive tactics to </w:t>
      </w:r>
      <w:r w:rsidR="008D7C7C" w:rsidRPr="00F772E7">
        <w:rPr>
          <w:rFonts w:ascii="Times New Roman" w:hAnsi="Times New Roman" w:cs="Times New Roman"/>
          <w:sz w:val="24"/>
          <w:szCs w:val="24"/>
        </w:rPr>
        <w:t>undermine the parenting of the victim</w:t>
      </w:r>
      <w:r w:rsidR="00DB3088" w:rsidRPr="00F772E7">
        <w:rPr>
          <w:rFonts w:ascii="Times New Roman" w:hAnsi="Times New Roman" w:cs="Times New Roman"/>
          <w:sz w:val="24"/>
          <w:szCs w:val="24"/>
        </w:rPr>
        <w:t>, setting out to make them feel unworthy as a parent</w:t>
      </w:r>
      <w:r w:rsidR="00F101DF" w:rsidRPr="00F772E7">
        <w:rPr>
          <w:rFonts w:ascii="Times New Roman" w:hAnsi="Times New Roman" w:cs="Times New Roman"/>
          <w:sz w:val="24"/>
          <w:szCs w:val="24"/>
        </w:rPr>
        <w:t xml:space="preserve"> (Cafcass Cymru, 2019</w:t>
      </w:r>
      <w:r w:rsidR="00186B50" w:rsidRPr="00F772E7">
        <w:rPr>
          <w:rFonts w:ascii="Times New Roman" w:hAnsi="Times New Roman" w:cs="Times New Roman"/>
          <w:sz w:val="24"/>
          <w:szCs w:val="24"/>
        </w:rPr>
        <w:t xml:space="preserve">: Radford </w:t>
      </w:r>
      <w:r w:rsidR="00186B50" w:rsidRPr="00F772E7">
        <w:rPr>
          <w:rFonts w:ascii="Times New Roman" w:hAnsi="Times New Roman" w:cs="Times New Roman"/>
          <w:i/>
          <w:iCs/>
          <w:sz w:val="24"/>
          <w:szCs w:val="24"/>
        </w:rPr>
        <w:t>et al</w:t>
      </w:r>
      <w:r w:rsidR="00186B50" w:rsidRPr="00F772E7">
        <w:rPr>
          <w:rFonts w:ascii="Times New Roman" w:hAnsi="Times New Roman" w:cs="Times New Roman"/>
          <w:sz w:val="24"/>
          <w:szCs w:val="24"/>
        </w:rPr>
        <w:t>, 2011</w:t>
      </w:r>
      <w:r w:rsidR="00F101DF" w:rsidRPr="00F772E7">
        <w:rPr>
          <w:rFonts w:ascii="Times New Roman" w:hAnsi="Times New Roman" w:cs="Times New Roman"/>
          <w:sz w:val="24"/>
          <w:szCs w:val="24"/>
        </w:rPr>
        <w:t>)</w:t>
      </w:r>
      <w:r w:rsidR="00DB3088" w:rsidRPr="00F772E7">
        <w:rPr>
          <w:rFonts w:ascii="Times New Roman" w:hAnsi="Times New Roman" w:cs="Times New Roman"/>
          <w:sz w:val="24"/>
          <w:szCs w:val="24"/>
        </w:rPr>
        <w:t xml:space="preserve">. </w:t>
      </w:r>
    </w:p>
    <w:p w14:paraId="75292BAA" w14:textId="78351BAF" w:rsidR="00035DDF" w:rsidRPr="00F772E7" w:rsidRDefault="008C310B"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According to </w:t>
      </w:r>
      <w:r w:rsidR="3E07779D" w:rsidRPr="00F772E7">
        <w:rPr>
          <w:rFonts w:ascii="Times New Roman" w:hAnsi="Times New Roman" w:cs="Times New Roman"/>
          <w:sz w:val="24"/>
          <w:szCs w:val="24"/>
        </w:rPr>
        <w:t>literature,</w:t>
      </w:r>
      <w:r w:rsidRPr="00F772E7">
        <w:rPr>
          <w:rFonts w:ascii="Times New Roman" w:hAnsi="Times New Roman" w:cs="Times New Roman"/>
          <w:sz w:val="24"/>
          <w:szCs w:val="24"/>
        </w:rPr>
        <w:t xml:space="preserve"> children under the age of five spend most of their time with the parent</w:t>
      </w:r>
      <w:r w:rsidR="00743451" w:rsidRPr="00F772E7">
        <w:rPr>
          <w:rFonts w:ascii="Times New Roman" w:hAnsi="Times New Roman" w:cs="Times New Roman"/>
          <w:sz w:val="24"/>
          <w:szCs w:val="24"/>
        </w:rPr>
        <w:t xml:space="preserve"> or </w:t>
      </w:r>
      <w:r w:rsidRPr="00F772E7">
        <w:rPr>
          <w:rFonts w:ascii="Times New Roman" w:hAnsi="Times New Roman" w:cs="Times New Roman"/>
          <w:sz w:val="24"/>
          <w:szCs w:val="24"/>
        </w:rPr>
        <w:t>caregiver</w:t>
      </w:r>
      <w:r w:rsidR="00FE2930" w:rsidRPr="00F772E7">
        <w:rPr>
          <w:rFonts w:ascii="Times New Roman" w:hAnsi="Times New Roman" w:cs="Times New Roman"/>
          <w:sz w:val="24"/>
          <w:szCs w:val="24"/>
        </w:rPr>
        <w:t xml:space="preserve"> </w:t>
      </w:r>
      <w:r w:rsidR="0075088E" w:rsidRPr="00F772E7">
        <w:rPr>
          <w:rFonts w:ascii="Times New Roman" w:hAnsi="Times New Roman" w:cs="Times New Roman"/>
          <w:sz w:val="24"/>
          <w:szCs w:val="24"/>
        </w:rPr>
        <w:t>(</w:t>
      </w:r>
      <w:proofErr w:type="spellStart"/>
      <w:r w:rsidR="0075088E" w:rsidRPr="00F772E7">
        <w:rPr>
          <w:rFonts w:ascii="Times New Roman" w:hAnsi="Times New Roman" w:cs="Times New Roman"/>
          <w:sz w:val="24"/>
          <w:szCs w:val="24"/>
        </w:rPr>
        <w:t>Bunston</w:t>
      </w:r>
      <w:proofErr w:type="spellEnd"/>
      <w:r w:rsidR="0075088E" w:rsidRPr="00F772E7">
        <w:rPr>
          <w:rFonts w:ascii="Times New Roman" w:hAnsi="Times New Roman" w:cs="Times New Roman"/>
          <w:sz w:val="24"/>
          <w:szCs w:val="24"/>
        </w:rPr>
        <w:t xml:space="preserve">, </w:t>
      </w:r>
      <w:proofErr w:type="spellStart"/>
      <w:r w:rsidR="0075088E" w:rsidRPr="00F772E7">
        <w:rPr>
          <w:rFonts w:ascii="Times New Roman" w:hAnsi="Times New Roman" w:cs="Times New Roman"/>
          <w:sz w:val="24"/>
          <w:szCs w:val="24"/>
        </w:rPr>
        <w:t>Franich</w:t>
      </w:r>
      <w:proofErr w:type="spellEnd"/>
      <w:r w:rsidR="0075088E" w:rsidRPr="00F772E7">
        <w:rPr>
          <w:rFonts w:ascii="Times New Roman" w:hAnsi="Times New Roman" w:cs="Times New Roman"/>
          <w:sz w:val="24"/>
          <w:szCs w:val="24"/>
        </w:rPr>
        <w:t xml:space="preserve">-Ray and </w:t>
      </w:r>
      <w:proofErr w:type="spellStart"/>
      <w:r w:rsidR="0075088E" w:rsidRPr="00F772E7">
        <w:rPr>
          <w:rFonts w:ascii="Times New Roman" w:hAnsi="Times New Roman" w:cs="Times New Roman"/>
          <w:sz w:val="24"/>
          <w:szCs w:val="24"/>
        </w:rPr>
        <w:t>Tatlow</w:t>
      </w:r>
      <w:proofErr w:type="spellEnd"/>
      <w:r w:rsidR="0075088E" w:rsidRPr="00F772E7">
        <w:rPr>
          <w:rFonts w:ascii="Times New Roman" w:hAnsi="Times New Roman" w:cs="Times New Roman"/>
          <w:sz w:val="24"/>
          <w:szCs w:val="24"/>
        </w:rPr>
        <w:t>, 2017)</w:t>
      </w:r>
      <w:r w:rsidR="00BB112A" w:rsidRPr="00F772E7">
        <w:rPr>
          <w:rFonts w:ascii="Times New Roman" w:hAnsi="Times New Roman" w:cs="Times New Roman"/>
          <w:sz w:val="24"/>
          <w:szCs w:val="24"/>
        </w:rPr>
        <w:t xml:space="preserve">. </w:t>
      </w:r>
      <w:r w:rsidR="5BF60E3A" w:rsidRPr="00F772E7">
        <w:rPr>
          <w:rFonts w:ascii="Times New Roman" w:hAnsi="Times New Roman" w:cs="Times New Roman"/>
          <w:sz w:val="24"/>
          <w:szCs w:val="24"/>
        </w:rPr>
        <w:t xml:space="preserve">Lieberman </w:t>
      </w:r>
      <w:r w:rsidR="5BF60E3A" w:rsidRPr="00F772E7">
        <w:rPr>
          <w:rFonts w:ascii="Times New Roman" w:hAnsi="Times New Roman" w:cs="Times New Roman"/>
          <w:i/>
          <w:iCs/>
          <w:sz w:val="24"/>
          <w:szCs w:val="24"/>
        </w:rPr>
        <w:t>et al</w:t>
      </w:r>
      <w:r w:rsidR="5BF60E3A" w:rsidRPr="00F772E7">
        <w:rPr>
          <w:rFonts w:ascii="Times New Roman" w:hAnsi="Times New Roman" w:cs="Times New Roman"/>
          <w:sz w:val="24"/>
          <w:szCs w:val="24"/>
        </w:rPr>
        <w:t>, (2011) put forward that w</w:t>
      </w:r>
      <w:r w:rsidR="00BB112A" w:rsidRPr="00F772E7">
        <w:rPr>
          <w:rFonts w:ascii="Times New Roman" w:hAnsi="Times New Roman" w:cs="Times New Roman"/>
          <w:sz w:val="24"/>
          <w:szCs w:val="24"/>
        </w:rPr>
        <w:t>hen exposed to traumatic events at an age where the child is mostly dependant on the parent</w:t>
      </w:r>
      <w:r w:rsidR="000C2B62" w:rsidRPr="00F772E7">
        <w:rPr>
          <w:rFonts w:ascii="Times New Roman" w:hAnsi="Times New Roman" w:cs="Times New Roman"/>
          <w:sz w:val="24"/>
          <w:szCs w:val="24"/>
        </w:rPr>
        <w:t xml:space="preserve"> or </w:t>
      </w:r>
      <w:r w:rsidR="00BB112A" w:rsidRPr="00F772E7">
        <w:rPr>
          <w:rFonts w:ascii="Times New Roman" w:hAnsi="Times New Roman" w:cs="Times New Roman"/>
          <w:sz w:val="24"/>
          <w:szCs w:val="24"/>
        </w:rPr>
        <w:t>caregiver</w:t>
      </w:r>
      <w:r w:rsidR="00E92085" w:rsidRPr="00F772E7">
        <w:rPr>
          <w:rFonts w:ascii="Times New Roman" w:hAnsi="Times New Roman" w:cs="Times New Roman"/>
          <w:sz w:val="24"/>
          <w:szCs w:val="24"/>
        </w:rPr>
        <w:t xml:space="preserve"> who are</w:t>
      </w:r>
      <w:r w:rsidR="00BB112A" w:rsidRPr="00F772E7">
        <w:rPr>
          <w:rFonts w:ascii="Times New Roman" w:hAnsi="Times New Roman" w:cs="Times New Roman"/>
          <w:sz w:val="24"/>
          <w:szCs w:val="24"/>
        </w:rPr>
        <w:t xml:space="preserve"> the victim </w:t>
      </w:r>
      <w:r w:rsidR="002B2FA1" w:rsidRPr="00F772E7">
        <w:rPr>
          <w:rFonts w:ascii="Times New Roman" w:hAnsi="Times New Roman" w:cs="Times New Roman"/>
          <w:sz w:val="24"/>
          <w:szCs w:val="24"/>
        </w:rPr>
        <w:t xml:space="preserve">and perpetrator, it limits their chance of safety and protection as they are quite often in </w:t>
      </w:r>
      <w:r w:rsidR="000C2B62" w:rsidRPr="00F772E7">
        <w:rPr>
          <w:rFonts w:ascii="Times New Roman" w:hAnsi="Times New Roman" w:cs="Times New Roman"/>
          <w:sz w:val="24"/>
          <w:szCs w:val="24"/>
        </w:rPr>
        <w:t>close contact</w:t>
      </w:r>
      <w:r w:rsidR="002B2FA1" w:rsidRPr="00F772E7">
        <w:rPr>
          <w:rFonts w:ascii="Times New Roman" w:hAnsi="Times New Roman" w:cs="Times New Roman"/>
          <w:sz w:val="24"/>
          <w:szCs w:val="24"/>
        </w:rPr>
        <w:t xml:space="preserve"> of the parent</w:t>
      </w:r>
      <w:r w:rsidR="00522800" w:rsidRPr="00F772E7">
        <w:rPr>
          <w:rFonts w:ascii="Times New Roman" w:hAnsi="Times New Roman" w:cs="Times New Roman"/>
          <w:sz w:val="24"/>
          <w:szCs w:val="24"/>
        </w:rPr>
        <w:t>s</w:t>
      </w:r>
      <w:r w:rsidR="000C2B62" w:rsidRPr="00F772E7">
        <w:rPr>
          <w:rFonts w:ascii="Times New Roman" w:hAnsi="Times New Roman" w:cs="Times New Roman"/>
          <w:sz w:val="24"/>
          <w:szCs w:val="24"/>
        </w:rPr>
        <w:t xml:space="preserve"> or </w:t>
      </w:r>
      <w:r w:rsidR="00522800" w:rsidRPr="00F772E7">
        <w:rPr>
          <w:rFonts w:ascii="Times New Roman" w:hAnsi="Times New Roman" w:cs="Times New Roman"/>
          <w:sz w:val="24"/>
          <w:szCs w:val="24"/>
        </w:rPr>
        <w:t>caregivers</w:t>
      </w:r>
      <w:r w:rsidR="3464E581" w:rsidRPr="00F772E7">
        <w:rPr>
          <w:rFonts w:ascii="Times New Roman" w:hAnsi="Times New Roman" w:cs="Times New Roman"/>
          <w:sz w:val="24"/>
          <w:szCs w:val="24"/>
        </w:rPr>
        <w:t xml:space="preserve"> (</w:t>
      </w:r>
      <w:proofErr w:type="spellStart"/>
      <w:r w:rsidR="3464E581" w:rsidRPr="00F772E7">
        <w:rPr>
          <w:rFonts w:ascii="Times New Roman" w:hAnsi="Times New Roman" w:cs="Times New Roman"/>
          <w:sz w:val="24"/>
          <w:szCs w:val="24"/>
        </w:rPr>
        <w:t>Bunston</w:t>
      </w:r>
      <w:proofErr w:type="spellEnd"/>
      <w:r w:rsidR="3464E581" w:rsidRPr="00F772E7">
        <w:rPr>
          <w:rFonts w:ascii="Times New Roman" w:hAnsi="Times New Roman" w:cs="Times New Roman"/>
          <w:sz w:val="24"/>
          <w:szCs w:val="24"/>
        </w:rPr>
        <w:t>, 2017)</w:t>
      </w:r>
      <w:r w:rsidR="00522800" w:rsidRPr="00F772E7">
        <w:rPr>
          <w:rFonts w:ascii="Times New Roman" w:hAnsi="Times New Roman" w:cs="Times New Roman"/>
          <w:sz w:val="24"/>
          <w:szCs w:val="24"/>
        </w:rPr>
        <w:t>. Being of a young age limits the child to be able to protect themselves or remove themselves from the traumatic experience</w:t>
      </w:r>
      <w:r w:rsidR="00984C9A" w:rsidRPr="00F772E7">
        <w:rPr>
          <w:rFonts w:ascii="Times New Roman" w:hAnsi="Times New Roman" w:cs="Times New Roman"/>
          <w:sz w:val="24"/>
          <w:szCs w:val="24"/>
        </w:rPr>
        <w:t xml:space="preserve"> (Lieberman </w:t>
      </w:r>
      <w:r w:rsidR="00984C9A" w:rsidRPr="00F772E7">
        <w:rPr>
          <w:rFonts w:ascii="Times New Roman" w:hAnsi="Times New Roman" w:cs="Times New Roman"/>
          <w:i/>
          <w:iCs/>
          <w:sz w:val="24"/>
          <w:szCs w:val="24"/>
        </w:rPr>
        <w:t>et al</w:t>
      </w:r>
      <w:r w:rsidR="00984C9A" w:rsidRPr="00F772E7">
        <w:rPr>
          <w:rFonts w:ascii="Times New Roman" w:hAnsi="Times New Roman" w:cs="Times New Roman"/>
          <w:sz w:val="24"/>
          <w:szCs w:val="24"/>
        </w:rPr>
        <w:t xml:space="preserve">, 2011: </w:t>
      </w:r>
      <w:proofErr w:type="spellStart"/>
      <w:r w:rsidR="00984C9A" w:rsidRPr="00F772E7">
        <w:rPr>
          <w:rFonts w:ascii="Times New Roman" w:hAnsi="Times New Roman" w:cs="Times New Roman"/>
          <w:sz w:val="24"/>
          <w:szCs w:val="24"/>
        </w:rPr>
        <w:t>Bunston</w:t>
      </w:r>
      <w:proofErr w:type="spellEnd"/>
      <w:r w:rsidR="00984C9A" w:rsidRPr="00F772E7">
        <w:rPr>
          <w:rFonts w:ascii="Times New Roman" w:hAnsi="Times New Roman" w:cs="Times New Roman"/>
          <w:sz w:val="24"/>
          <w:szCs w:val="24"/>
        </w:rPr>
        <w:t>, 2017)</w:t>
      </w:r>
      <w:r w:rsidR="00522800" w:rsidRPr="00F772E7">
        <w:rPr>
          <w:rFonts w:ascii="Times New Roman" w:hAnsi="Times New Roman" w:cs="Times New Roman"/>
          <w:sz w:val="24"/>
          <w:szCs w:val="24"/>
        </w:rPr>
        <w:t xml:space="preserve">. </w:t>
      </w:r>
    </w:p>
    <w:p w14:paraId="0C59DD93" w14:textId="5A5B941C" w:rsidR="00E94F88" w:rsidRPr="00F772E7" w:rsidRDefault="00B24E72"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Baker and Cunningham (2009) specify that du</w:t>
      </w:r>
      <w:r w:rsidR="00E94F88" w:rsidRPr="00F772E7">
        <w:rPr>
          <w:rFonts w:ascii="Times New Roman" w:hAnsi="Times New Roman" w:cs="Times New Roman"/>
          <w:sz w:val="24"/>
          <w:szCs w:val="24"/>
        </w:rPr>
        <w:t xml:space="preserve">e to their young age, pre-school children have a limited capacity to coping with IPV and can display issues through their behaviour. Baker and Cunningham (2009) list multiple ways that young children are likely to display as reactions to IPV exposure, these are, sleep problems, anxiety, withdrawing from things they would usually enjoy, tantrums, and disruptive behaviour. </w:t>
      </w:r>
      <w:r w:rsidR="004A198C" w:rsidRPr="00F772E7">
        <w:rPr>
          <w:rFonts w:ascii="Times New Roman" w:hAnsi="Times New Roman" w:cs="Times New Roman"/>
          <w:sz w:val="24"/>
          <w:szCs w:val="24"/>
        </w:rPr>
        <w:t xml:space="preserve">Young children who not only live with exposure to IPV, but are physically abused themselves, are at a greater risk to development issues, especially psychological, research suggests (Moylan </w:t>
      </w:r>
      <w:r w:rsidR="004A198C" w:rsidRPr="00F772E7">
        <w:rPr>
          <w:rFonts w:ascii="Times New Roman" w:hAnsi="Times New Roman" w:cs="Times New Roman"/>
          <w:i/>
          <w:iCs/>
          <w:sz w:val="24"/>
          <w:szCs w:val="24"/>
        </w:rPr>
        <w:t>et al</w:t>
      </w:r>
      <w:r w:rsidR="004A198C" w:rsidRPr="00F772E7">
        <w:rPr>
          <w:rFonts w:ascii="Times New Roman" w:hAnsi="Times New Roman" w:cs="Times New Roman"/>
          <w:sz w:val="24"/>
          <w:szCs w:val="24"/>
        </w:rPr>
        <w:t xml:space="preserve">, 2010: Millar, </w:t>
      </w:r>
      <w:proofErr w:type="gramStart"/>
      <w:r w:rsidR="004A198C" w:rsidRPr="00F772E7">
        <w:rPr>
          <w:rFonts w:ascii="Times New Roman" w:hAnsi="Times New Roman" w:cs="Times New Roman"/>
          <w:sz w:val="24"/>
          <w:szCs w:val="24"/>
        </w:rPr>
        <w:t>Devaney</w:t>
      </w:r>
      <w:proofErr w:type="gramEnd"/>
      <w:r w:rsidR="004A198C" w:rsidRPr="00F772E7">
        <w:rPr>
          <w:rFonts w:ascii="Times New Roman" w:hAnsi="Times New Roman" w:cs="Times New Roman"/>
          <w:sz w:val="24"/>
          <w:szCs w:val="24"/>
        </w:rPr>
        <w:t xml:space="preserve"> and Butler, 2018).</w:t>
      </w:r>
    </w:p>
    <w:p w14:paraId="01A43D17" w14:textId="23C00979" w:rsidR="00A72AF2" w:rsidRPr="00F772E7" w:rsidRDefault="00A72AF2"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It is likely that young children who experience DV, develop emotional problems. When a young child attends school or childcare this can be seen through separation anxiety between </w:t>
      </w:r>
      <w:r w:rsidRPr="00F772E7">
        <w:rPr>
          <w:rFonts w:ascii="Times New Roman" w:hAnsi="Times New Roman" w:cs="Times New Roman"/>
          <w:sz w:val="24"/>
          <w:szCs w:val="24"/>
        </w:rPr>
        <w:lastRenderedPageBreak/>
        <w:t xml:space="preserve">the child and the victim parent, which is usually the mother </w:t>
      </w:r>
      <w:r w:rsidR="00280FAE" w:rsidRPr="00F772E7">
        <w:rPr>
          <w:rFonts w:ascii="Times New Roman" w:hAnsi="Times New Roman" w:cs="Times New Roman"/>
          <w:sz w:val="24"/>
          <w:szCs w:val="24"/>
        </w:rPr>
        <w:t xml:space="preserve">(Holmes, 2013: </w:t>
      </w:r>
      <w:r w:rsidR="0003292C" w:rsidRPr="00F772E7">
        <w:rPr>
          <w:rFonts w:ascii="Times New Roman" w:hAnsi="Times New Roman" w:cs="Times New Roman"/>
          <w:sz w:val="24"/>
          <w:szCs w:val="24"/>
        </w:rPr>
        <w:t>Cafcass Cymru, 20</w:t>
      </w:r>
      <w:r w:rsidR="00A922C6" w:rsidRPr="00F772E7">
        <w:rPr>
          <w:rFonts w:ascii="Times New Roman" w:hAnsi="Times New Roman" w:cs="Times New Roman"/>
          <w:sz w:val="24"/>
          <w:szCs w:val="24"/>
        </w:rPr>
        <w:t>18)</w:t>
      </w:r>
      <w:r w:rsidRPr="00F772E7">
        <w:rPr>
          <w:rFonts w:ascii="Times New Roman" w:hAnsi="Times New Roman" w:cs="Times New Roman"/>
          <w:sz w:val="24"/>
          <w:szCs w:val="24"/>
        </w:rPr>
        <w:t xml:space="preserve">. </w:t>
      </w:r>
    </w:p>
    <w:p w14:paraId="62831DCD" w14:textId="63B8F8E7" w:rsidR="00DD3CA7" w:rsidRPr="00F772E7" w:rsidRDefault="00035DDF"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Evidence shows from </w:t>
      </w:r>
      <w:r w:rsidR="00565A3E" w:rsidRPr="00F772E7">
        <w:rPr>
          <w:rFonts w:ascii="Times New Roman" w:hAnsi="Times New Roman" w:cs="Times New Roman"/>
          <w:sz w:val="24"/>
          <w:szCs w:val="24"/>
        </w:rPr>
        <w:t xml:space="preserve">a </w:t>
      </w:r>
      <w:r w:rsidRPr="00F772E7">
        <w:rPr>
          <w:rFonts w:ascii="Times New Roman" w:hAnsi="Times New Roman" w:cs="Times New Roman"/>
          <w:sz w:val="24"/>
          <w:szCs w:val="24"/>
        </w:rPr>
        <w:t>study</w:t>
      </w:r>
      <w:r w:rsidR="00565A3E" w:rsidRPr="00F772E7">
        <w:rPr>
          <w:rFonts w:ascii="Times New Roman" w:hAnsi="Times New Roman" w:cs="Times New Roman"/>
          <w:sz w:val="24"/>
          <w:szCs w:val="24"/>
        </w:rPr>
        <w:t xml:space="preserve"> undertaken by Holmes (2013) </w:t>
      </w:r>
      <w:r w:rsidR="00EB2A06" w:rsidRPr="00F772E7">
        <w:rPr>
          <w:rFonts w:ascii="Times New Roman" w:hAnsi="Times New Roman" w:cs="Times New Roman"/>
          <w:sz w:val="24"/>
          <w:szCs w:val="24"/>
        </w:rPr>
        <w:t>is</w:t>
      </w:r>
      <w:r w:rsidRPr="00F772E7">
        <w:rPr>
          <w:rFonts w:ascii="Times New Roman" w:hAnsi="Times New Roman" w:cs="Times New Roman"/>
          <w:sz w:val="24"/>
          <w:szCs w:val="24"/>
        </w:rPr>
        <w:t xml:space="preserve"> that initially</w:t>
      </w:r>
      <w:r w:rsidR="00EB2A06" w:rsidRPr="00F772E7">
        <w:rPr>
          <w:rFonts w:ascii="Times New Roman" w:hAnsi="Times New Roman" w:cs="Times New Roman"/>
          <w:sz w:val="24"/>
          <w:szCs w:val="24"/>
        </w:rPr>
        <w:t>,</w:t>
      </w:r>
      <w:r w:rsidRPr="00F772E7">
        <w:rPr>
          <w:rFonts w:ascii="Times New Roman" w:hAnsi="Times New Roman" w:cs="Times New Roman"/>
          <w:sz w:val="24"/>
          <w:szCs w:val="24"/>
        </w:rPr>
        <w:t xml:space="preserve"> children who </w:t>
      </w:r>
      <w:r w:rsidR="001538BD" w:rsidRPr="00F772E7">
        <w:rPr>
          <w:rFonts w:ascii="Times New Roman" w:hAnsi="Times New Roman" w:cs="Times New Roman"/>
          <w:sz w:val="24"/>
          <w:szCs w:val="24"/>
        </w:rPr>
        <w:t xml:space="preserve">are </w:t>
      </w:r>
      <w:r w:rsidRPr="00F772E7">
        <w:rPr>
          <w:rFonts w:ascii="Times New Roman" w:hAnsi="Times New Roman" w:cs="Times New Roman"/>
          <w:sz w:val="24"/>
          <w:szCs w:val="24"/>
        </w:rPr>
        <w:t>frequently experienced IPV from an early age did not appear to have problems with aggressive behaviour</w:t>
      </w:r>
      <w:r w:rsidR="00F7137B" w:rsidRPr="00F772E7">
        <w:rPr>
          <w:rFonts w:ascii="Times New Roman" w:hAnsi="Times New Roman" w:cs="Times New Roman"/>
          <w:sz w:val="24"/>
          <w:szCs w:val="24"/>
        </w:rPr>
        <w:t xml:space="preserve">, when compared to children who has never experienced IPV. It is put forward </w:t>
      </w:r>
      <w:r w:rsidR="00E83972" w:rsidRPr="00F772E7">
        <w:rPr>
          <w:rFonts w:ascii="Times New Roman" w:hAnsi="Times New Roman" w:cs="Times New Roman"/>
          <w:sz w:val="24"/>
          <w:szCs w:val="24"/>
        </w:rPr>
        <w:t xml:space="preserve">by Holmes (2013) </w:t>
      </w:r>
      <w:r w:rsidR="00F7137B" w:rsidRPr="00F772E7">
        <w:rPr>
          <w:rFonts w:ascii="Times New Roman" w:hAnsi="Times New Roman" w:cs="Times New Roman"/>
          <w:sz w:val="24"/>
          <w:szCs w:val="24"/>
        </w:rPr>
        <w:t xml:space="preserve">that </w:t>
      </w:r>
      <w:r w:rsidR="006413F2" w:rsidRPr="00F772E7">
        <w:rPr>
          <w:rFonts w:ascii="Times New Roman" w:hAnsi="Times New Roman" w:cs="Times New Roman"/>
          <w:sz w:val="24"/>
          <w:szCs w:val="24"/>
        </w:rPr>
        <w:t>if a child</w:t>
      </w:r>
      <w:r w:rsidR="00F827FB" w:rsidRPr="00F772E7">
        <w:rPr>
          <w:rFonts w:ascii="Times New Roman" w:hAnsi="Times New Roman" w:cs="Times New Roman"/>
          <w:sz w:val="24"/>
          <w:szCs w:val="24"/>
        </w:rPr>
        <w:t xml:space="preserve"> under the age of three</w:t>
      </w:r>
      <w:r w:rsidR="006413F2" w:rsidRPr="00F772E7">
        <w:rPr>
          <w:rFonts w:ascii="Times New Roman" w:hAnsi="Times New Roman" w:cs="Times New Roman"/>
          <w:sz w:val="24"/>
          <w:szCs w:val="24"/>
        </w:rPr>
        <w:t xml:space="preserve"> is exposed to IPV</w:t>
      </w:r>
      <w:r w:rsidR="00A37C00" w:rsidRPr="00F772E7">
        <w:rPr>
          <w:rFonts w:ascii="Times New Roman" w:hAnsi="Times New Roman" w:cs="Times New Roman"/>
          <w:sz w:val="24"/>
          <w:szCs w:val="24"/>
        </w:rPr>
        <w:t xml:space="preserve"> </w:t>
      </w:r>
      <w:r w:rsidR="006C4BCD" w:rsidRPr="00F772E7">
        <w:rPr>
          <w:rFonts w:ascii="Times New Roman" w:hAnsi="Times New Roman" w:cs="Times New Roman"/>
          <w:sz w:val="24"/>
          <w:szCs w:val="24"/>
        </w:rPr>
        <w:t>frequently</w:t>
      </w:r>
      <w:r w:rsidR="006413F2" w:rsidRPr="00F772E7">
        <w:rPr>
          <w:rFonts w:ascii="Times New Roman" w:hAnsi="Times New Roman" w:cs="Times New Roman"/>
          <w:sz w:val="24"/>
          <w:szCs w:val="24"/>
        </w:rPr>
        <w:t xml:space="preserve">, </w:t>
      </w:r>
      <w:r w:rsidR="00F14305" w:rsidRPr="00F772E7">
        <w:rPr>
          <w:rFonts w:ascii="Times New Roman" w:hAnsi="Times New Roman" w:cs="Times New Roman"/>
          <w:sz w:val="24"/>
          <w:szCs w:val="24"/>
        </w:rPr>
        <w:t xml:space="preserve">then by the age of eight it is likely that the child will </w:t>
      </w:r>
      <w:r w:rsidR="00AA6559" w:rsidRPr="00F772E7">
        <w:rPr>
          <w:rFonts w:ascii="Times New Roman" w:hAnsi="Times New Roman" w:cs="Times New Roman"/>
          <w:sz w:val="24"/>
          <w:szCs w:val="24"/>
        </w:rPr>
        <w:t>display problems with aggressive behaviour.</w:t>
      </w:r>
      <w:r w:rsidR="00B24E72" w:rsidRPr="00F772E7">
        <w:rPr>
          <w:rFonts w:ascii="Times New Roman" w:hAnsi="Times New Roman" w:cs="Times New Roman"/>
          <w:sz w:val="24"/>
          <w:szCs w:val="24"/>
        </w:rPr>
        <w:t xml:space="preserve"> </w:t>
      </w:r>
      <w:r w:rsidR="00AA6559" w:rsidRPr="00F772E7">
        <w:rPr>
          <w:rFonts w:ascii="Times New Roman" w:hAnsi="Times New Roman" w:cs="Times New Roman"/>
          <w:sz w:val="24"/>
          <w:szCs w:val="24"/>
        </w:rPr>
        <w:t>It is important to note that behavioural problems in</w:t>
      </w:r>
      <w:r w:rsidR="00E26070" w:rsidRPr="00F772E7">
        <w:rPr>
          <w:rFonts w:ascii="Times New Roman" w:hAnsi="Times New Roman" w:cs="Times New Roman"/>
          <w:sz w:val="24"/>
          <w:szCs w:val="24"/>
        </w:rPr>
        <w:t xml:space="preserve"> a young child is likely to not be recognisable until the child starts school</w:t>
      </w:r>
      <w:r w:rsidR="00DC7F85" w:rsidRPr="00F772E7">
        <w:rPr>
          <w:rFonts w:ascii="Times New Roman" w:hAnsi="Times New Roman" w:cs="Times New Roman"/>
          <w:sz w:val="24"/>
          <w:szCs w:val="24"/>
        </w:rPr>
        <w:t>. Although literature suggests the need to early intervention to allow for a decreased risk of aggressive behaviour in childhood</w:t>
      </w:r>
      <w:r w:rsidR="00E64844" w:rsidRPr="00F772E7">
        <w:rPr>
          <w:rFonts w:ascii="Times New Roman" w:hAnsi="Times New Roman" w:cs="Times New Roman"/>
          <w:sz w:val="24"/>
          <w:szCs w:val="24"/>
        </w:rPr>
        <w:t xml:space="preserve"> as this can be a long-term effect (Holmes, 2013)</w:t>
      </w:r>
      <w:r w:rsidR="00DC7F85" w:rsidRPr="00F772E7">
        <w:rPr>
          <w:rFonts w:ascii="Times New Roman" w:hAnsi="Times New Roman" w:cs="Times New Roman"/>
          <w:sz w:val="24"/>
          <w:szCs w:val="24"/>
        </w:rPr>
        <w:t>.</w:t>
      </w:r>
      <w:r w:rsidR="00BD378B" w:rsidRPr="00F772E7">
        <w:rPr>
          <w:rFonts w:ascii="Times New Roman" w:hAnsi="Times New Roman" w:cs="Times New Roman"/>
          <w:sz w:val="24"/>
          <w:szCs w:val="24"/>
        </w:rPr>
        <w:t xml:space="preserve"> </w:t>
      </w:r>
    </w:p>
    <w:p w14:paraId="4A31A9AF" w14:textId="77777777" w:rsidR="005D55E1" w:rsidRPr="00F772E7" w:rsidRDefault="005D55E1" w:rsidP="00D87064">
      <w:pPr>
        <w:spacing w:line="360" w:lineRule="auto"/>
        <w:rPr>
          <w:rFonts w:ascii="Times New Roman" w:hAnsi="Times New Roman" w:cs="Times New Roman"/>
          <w:sz w:val="24"/>
          <w:szCs w:val="24"/>
        </w:rPr>
      </w:pPr>
    </w:p>
    <w:p w14:paraId="76520ED6" w14:textId="2409768F" w:rsidR="00174AEF" w:rsidRPr="00F772E7" w:rsidRDefault="00174AEF" w:rsidP="00D87064">
      <w:pPr>
        <w:spacing w:line="360" w:lineRule="auto"/>
        <w:rPr>
          <w:rFonts w:ascii="Times New Roman" w:hAnsi="Times New Roman" w:cs="Times New Roman"/>
          <w:b/>
          <w:bCs/>
          <w:sz w:val="24"/>
          <w:szCs w:val="24"/>
        </w:rPr>
      </w:pPr>
      <w:r w:rsidRPr="00F772E7">
        <w:rPr>
          <w:rFonts w:ascii="Times New Roman" w:hAnsi="Times New Roman" w:cs="Times New Roman"/>
          <w:b/>
          <w:bCs/>
          <w:sz w:val="24"/>
          <w:szCs w:val="24"/>
        </w:rPr>
        <w:t>Domestic abuse and the effects on primary school children</w:t>
      </w:r>
      <w:r w:rsidR="00F772E7" w:rsidRPr="00F772E7">
        <w:rPr>
          <w:rFonts w:ascii="Times New Roman" w:hAnsi="Times New Roman" w:cs="Times New Roman"/>
          <w:b/>
          <w:bCs/>
          <w:sz w:val="24"/>
          <w:szCs w:val="24"/>
        </w:rPr>
        <w:t>.</w:t>
      </w:r>
    </w:p>
    <w:p w14:paraId="6DE15EA6" w14:textId="196A884E" w:rsidR="0032358B" w:rsidRPr="00F772E7" w:rsidRDefault="0032358B"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Literature suggests that </w:t>
      </w:r>
      <w:r w:rsidR="00484D99" w:rsidRPr="00F772E7">
        <w:rPr>
          <w:rFonts w:ascii="Times New Roman" w:hAnsi="Times New Roman" w:cs="Times New Roman"/>
          <w:sz w:val="24"/>
          <w:szCs w:val="24"/>
        </w:rPr>
        <w:t xml:space="preserve">the risk of children developing mental health issues is </w:t>
      </w:r>
      <w:r w:rsidR="003E0C27" w:rsidRPr="00F772E7">
        <w:rPr>
          <w:rFonts w:ascii="Times New Roman" w:hAnsi="Times New Roman" w:cs="Times New Roman"/>
          <w:sz w:val="24"/>
          <w:szCs w:val="24"/>
        </w:rPr>
        <w:t>largely increased when exposed to frequent FV</w:t>
      </w:r>
      <w:r w:rsidR="00DA2F19" w:rsidRPr="00F772E7">
        <w:rPr>
          <w:rFonts w:ascii="Times New Roman" w:hAnsi="Times New Roman" w:cs="Times New Roman"/>
          <w:sz w:val="24"/>
          <w:szCs w:val="24"/>
        </w:rPr>
        <w:t>, as this can produce high levels of toxic stress for the child</w:t>
      </w:r>
      <w:r w:rsidR="003E0C27" w:rsidRPr="00F772E7">
        <w:rPr>
          <w:rFonts w:ascii="Times New Roman" w:hAnsi="Times New Roman" w:cs="Times New Roman"/>
          <w:sz w:val="24"/>
          <w:szCs w:val="24"/>
        </w:rPr>
        <w:t xml:space="preserve"> (</w:t>
      </w:r>
      <w:proofErr w:type="spellStart"/>
      <w:r w:rsidR="003E0C27" w:rsidRPr="00F772E7">
        <w:rPr>
          <w:rFonts w:ascii="Times New Roman" w:hAnsi="Times New Roman" w:cs="Times New Roman"/>
          <w:sz w:val="24"/>
          <w:szCs w:val="24"/>
        </w:rPr>
        <w:t>Bunston</w:t>
      </w:r>
      <w:proofErr w:type="spellEnd"/>
      <w:r w:rsidR="003E0C27" w:rsidRPr="00F772E7">
        <w:rPr>
          <w:rFonts w:ascii="Times New Roman" w:hAnsi="Times New Roman" w:cs="Times New Roman"/>
          <w:sz w:val="24"/>
          <w:szCs w:val="24"/>
        </w:rPr>
        <w:t xml:space="preserve">, </w:t>
      </w:r>
      <w:proofErr w:type="spellStart"/>
      <w:r w:rsidR="00BB2277" w:rsidRPr="00F772E7">
        <w:rPr>
          <w:rFonts w:ascii="Times New Roman" w:hAnsi="Times New Roman" w:cs="Times New Roman"/>
          <w:sz w:val="24"/>
          <w:szCs w:val="24"/>
        </w:rPr>
        <w:t>Franich</w:t>
      </w:r>
      <w:proofErr w:type="spellEnd"/>
      <w:r w:rsidR="00BB2277" w:rsidRPr="00F772E7">
        <w:rPr>
          <w:rFonts w:ascii="Times New Roman" w:hAnsi="Times New Roman" w:cs="Times New Roman"/>
          <w:sz w:val="24"/>
          <w:szCs w:val="24"/>
        </w:rPr>
        <w:t xml:space="preserve">-Ray and </w:t>
      </w:r>
      <w:proofErr w:type="spellStart"/>
      <w:r w:rsidR="00BB2277" w:rsidRPr="00F772E7">
        <w:rPr>
          <w:rFonts w:ascii="Times New Roman" w:hAnsi="Times New Roman" w:cs="Times New Roman"/>
          <w:sz w:val="24"/>
          <w:szCs w:val="24"/>
        </w:rPr>
        <w:t>Tatlow</w:t>
      </w:r>
      <w:proofErr w:type="spellEnd"/>
      <w:r w:rsidR="00BB2277" w:rsidRPr="00F772E7">
        <w:rPr>
          <w:rFonts w:ascii="Times New Roman" w:hAnsi="Times New Roman" w:cs="Times New Roman"/>
          <w:sz w:val="24"/>
          <w:szCs w:val="24"/>
        </w:rPr>
        <w:t xml:space="preserve">, 2017). </w:t>
      </w:r>
    </w:p>
    <w:p w14:paraId="26FBDE9F" w14:textId="67FD64A2" w:rsidR="00A059F3" w:rsidRPr="00F772E7" w:rsidRDefault="00CA02CF"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Enlow </w:t>
      </w:r>
      <w:r w:rsidRPr="00F772E7">
        <w:rPr>
          <w:rFonts w:ascii="Times New Roman" w:hAnsi="Times New Roman" w:cs="Times New Roman"/>
          <w:i/>
          <w:iCs/>
          <w:sz w:val="24"/>
          <w:szCs w:val="24"/>
        </w:rPr>
        <w:t>et al,</w:t>
      </w:r>
      <w:r w:rsidRPr="00F772E7">
        <w:rPr>
          <w:rFonts w:ascii="Times New Roman" w:hAnsi="Times New Roman" w:cs="Times New Roman"/>
          <w:sz w:val="24"/>
          <w:szCs w:val="24"/>
        </w:rPr>
        <w:t xml:space="preserve"> (2012) point out that d</w:t>
      </w:r>
      <w:r w:rsidR="006A10DB" w:rsidRPr="00F772E7">
        <w:rPr>
          <w:rFonts w:ascii="Times New Roman" w:hAnsi="Times New Roman" w:cs="Times New Roman"/>
          <w:sz w:val="24"/>
          <w:szCs w:val="24"/>
        </w:rPr>
        <w:t xml:space="preserve">ecreased cognitive scores in children </w:t>
      </w:r>
      <w:r w:rsidR="00DA4355" w:rsidRPr="00F772E7">
        <w:rPr>
          <w:rFonts w:ascii="Times New Roman" w:hAnsi="Times New Roman" w:cs="Times New Roman"/>
          <w:sz w:val="24"/>
          <w:szCs w:val="24"/>
        </w:rPr>
        <w:t>under the age of eight, have been linked to exposure of FV</w:t>
      </w:r>
      <w:r w:rsidR="00C83206" w:rsidRPr="00F772E7">
        <w:rPr>
          <w:rFonts w:ascii="Times New Roman" w:hAnsi="Times New Roman" w:cs="Times New Roman"/>
          <w:sz w:val="24"/>
          <w:szCs w:val="24"/>
        </w:rPr>
        <w:t xml:space="preserve">, when compared with </w:t>
      </w:r>
      <w:r w:rsidR="00627970" w:rsidRPr="00F772E7">
        <w:rPr>
          <w:rFonts w:ascii="Times New Roman" w:hAnsi="Times New Roman" w:cs="Times New Roman"/>
          <w:sz w:val="24"/>
          <w:szCs w:val="24"/>
        </w:rPr>
        <w:t>other children who were not exposed to FV.</w:t>
      </w:r>
    </w:p>
    <w:p w14:paraId="16DF8611" w14:textId="2AB82F68" w:rsidR="00563B05" w:rsidRPr="00F772E7" w:rsidRDefault="00916E3B"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Literature offers that </w:t>
      </w:r>
      <w:r w:rsidR="00C16925" w:rsidRPr="00F772E7">
        <w:rPr>
          <w:rFonts w:ascii="Times New Roman" w:hAnsi="Times New Roman" w:cs="Times New Roman"/>
          <w:sz w:val="24"/>
          <w:szCs w:val="24"/>
        </w:rPr>
        <w:t xml:space="preserve">a child is affected by </w:t>
      </w:r>
      <w:r w:rsidR="00D174A1" w:rsidRPr="00F772E7">
        <w:rPr>
          <w:rFonts w:ascii="Times New Roman" w:hAnsi="Times New Roman" w:cs="Times New Roman"/>
          <w:sz w:val="24"/>
          <w:szCs w:val="24"/>
        </w:rPr>
        <w:t xml:space="preserve">seeing or hearing </w:t>
      </w:r>
      <w:r w:rsidR="008055F9" w:rsidRPr="00F772E7">
        <w:rPr>
          <w:rFonts w:ascii="Times New Roman" w:hAnsi="Times New Roman" w:cs="Times New Roman"/>
          <w:sz w:val="24"/>
          <w:szCs w:val="24"/>
        </w:rPr>
        <w:t>violent</w:t>
      </w:r>
      <w:r w:rsidR="00D174A1" w:rsidRPr="00F772E7">
        <w:rPr>
          <w:rFonts w:ascii="Times New Roman" w:hAnsi="Times New Roman" w:cs="Times New Roman"/>
          <w:sz w:val="24"/>
          <w:szCs w:val="24"/>
        </w:rPr>
        <w:t xml:space="preserve"> behaviour </w:t>
      </w:r>
      <w:r w:rsidR="003F1BA9" w:rsidRPr="00F772E7">
        <w:rPr>
          <w:rFonts w:ascii="Times New Roman" w:hAnsi="Times New Roman" w:cs="Times New Roman"/>
          <w:sz w:val="24"/>
          <w:szCs w:val="24"/>
        </w:rPr>
        <w:t>within the home, this is referred to as indirect effect</w:t>
      </w:r>
      <w:r w:rsidR="004A09D2" w:rsidRPr="00F772E7">
        <w:rPr>
          <w:rFonts w:ascii="Times New Roman" w:hAnsi="Times New Roman" w:cs="Times New Roman"/>
          <w:sz w:val="24"/>
          <w:szCs w:val="24"/>
        </w:rPr>
        <w:t xml:space="preserve"> </w:t>
      </w:r>
      <w:r w:rsidR="003D221C" w:rsidRPr="00F772E7">
        <w:rPr>
          <w:rFonts w:ascii="Times New Roman" w:hAnsi="Times New Roman" w:cs="Times New Roman"/>
          <w:sz w:val="24"/>
          <w:szCs w:val="24"/>
        </w:rPr>
        <w:t xml:space="preserve">(Visser </w:t>
      </w:r>
      <w:r w:rsidR="003D221C" w:rsidRPr="00F772E7">
        <w:rPr>
          <w:rFonts w:ascii="Times New Roman" w:hAnsi="Times New Roman" w:cs="Times New Roman"/>
          <w:i/>
          <w:iCs/>
          <w:sz w:val="24"/>
          <w:szCs w:val="24"/>
        </w:rPr>
        <w:t>et al</w:t>
      </w:r>
      <w:r w:rsidR="003D221C" w:rsidRPr="00F772E7">
        <w:rPr>
          <w:rFonts w:ascii="Times New Roman" w:hAnsi="Times New Roman" w:cs="Times New Roman"/>
          <w:sz w:val="24"/>
          <w:szCs w:val="24"/>
        </w:rPr>
        <w:t>, 2015)</w:t>
      </w:r>
      <w:r w:rsidR="003F1BA9" w:rsidRPr="00F772E7">
        <w:rPr>
          <w:rFonts w:ascii="Times New Roman" w:hAnsi="Times New Roman" w:cs="Times New Roman"/>
          <w:sz w:val="24"/>
          <w:szCs w:val="24"/>
        </w:rPr>
        <w:t>.</w:t>
      </w:r>
      <w:r w:rsidR="00E643AC" w:rsidRPr="00F772E7">
        <w:rPr>
          <w:rFonts w:ascii="Times New Roman" w:hAnsi="Times New Roman" w:cs="Times New Roman"/>
          <w:sz w:val="24"/>
          <w:szCs w:val="24"/>
        </w:rPr>
        <w:t xml:space="preserve"> </w:t>
      </w:r>
      <w:r w:rsidR="00C81AF8" w:rsidRPr="00F772E7">
        <w:rPr>
          <w:rFonts w:ascii="Times New Roman" w:hAnsi="Times New Roman" w:cs="Times New Roman"/>
          <w:sz w:val="24"/>
          <w:szCs w:val="24"/>
        </w:rPr>
        <w:t xml:space="preserve"> </w:t>
      </w:r>
      <w:r w:rsidR="003D1335" w:rsidRPr="00F772E7">
        <w:rPr>
          <w:rFonts w:ascii="Times New Roman" w:hAnsi="Times New Roman" w:cs="Times New Roman"/>
          <w:sz w:val="24"/>
          <w:szCs w:val="24"/>
        </w:rPr>
        <w:t>Lloyd (2018) believes that d</w:t>
      </w:r>
      <w:r w:rsidR="00E643AC" w:rsidRPr="00F772E7">
        <w:rPr>
          <w:rFonts w:ascii="Times New Roman" w:hAnsi="Times New Roman" w:cs="Times New Roman"/>
          <w:sz w:val="24"/>
          <w:szCs w:val="24"/>
        </w:rPr>
        <w:t xml:space="preserve">irect effects to children </w:t>
      </w:r>
      <w:r w:rsidR="00B12F3A" w:rsidRPr="00F772E7">
        <w:rPr>
          <w:rFonts w:ascii="Times New Roman" w:hAnsi="Times New Roman" w:cs="Times New Roman"/>
          <w:sz w:val="24"/>
          <w:szCs w:val="24"/>
        </w:rPr>
        <w:t xml:space="preserve">can be </w:t>
      </w:r>
      <w:r w:rsidR="007E7D45" w:rsidRPr="00F772E7">
        <w:rPr>
          <w:rFonts w:ascii="Times New Roman" w:hAnsi="Times New Roman" w:cs="Times New Roman"/>
          <w:sz w:val="24"/>
          <w:szCs w:val="24"/>
        </w:rPr>
        <w:t>displayed within their education</w:t>
      </w:r>
      <w:r w:rsidR="003D1335" w:rsidRPr="00F772E7">
        <w:rPr>
          <w:rFonts w:ascii="Times New Roman" w:hAnsi="Times New Roman" w:cs="Times New Roman"/>
          <w:sz w:val="24"/>
          <w:szCs w:val="24"/>
        </w:rPr>
        <w:t xml:space="preserve">, </w:t>
      </w:r>
      <w:r w:rsidR="007E7D45" w:rsidRPr="00F772E7">
        <w:rPr>
          <w:rFonts w:ascii="Times New Roman" w:hAnsi="Times New Roman" w:cs="Times New Roman"/>
          <w:sz w:val="24"/>
          <w:szCs w:val="24"/>
        </w:rPr>
        <w:t>DV can cause a child</w:t>
      </w:r>
      <w:r w:rsidR="00965746" w:rsidRPr="00F772E7">
        <w:rPr>
          <w:rFonts w:ascii="Times New Roman" w:hAnsi="Times New Roman" w:cs="Times New Roman"/>
          <w:sz w:val="24"/>
          <w:szCs w:val="24"/>
        </w:rPr>
        <w:t xml:space="preserve">’s behaviour at school to be disruptive in addition to </w:t>
      </w:r>
      <w:r w:rsidR="009126C6" w:rsidRPr="00F772E7">
        <w:rPr>
          <w:rFonts w:ascii="Times New Roman" w:hAnsi="Times New Roman" w:cs="Times New Roman"/>
          <w:sz w:val="24"/>
          <w:szCs w:val="24"/>
        </w:rPr>
        <w:t>underperform</w:t>
      </w:r>
      <w:r w:rsidR="00965746" w:rsidRPr="00F772E7">
        <w:rPr>
          <w:rFonts w:ascii="Times New Roman" w:hAnsi="Times New Roman" w:cs="Times New Roman"/>
          <w:sz w:val="24"/>
          <w:szCs w:val="24"/>
        </w:rPr>
        <w:t>ing</w:t>
      </w:r>
      <w:r w:rsidR="005D6FF4" w:rsidRPr="00F772E7">
        <w:rPr>
          <w:rFonts w:ascii="Times New Roman" w:hAnsi="Times New Roman" w:cs="Times New Roman"/>
          <w:sz w:val="24"/>
          <w:szCs w:val="24"/>
        </w:rPr>
        <w:t>, resulting in poorer outcomes</w:t>
      </w:r>
      <w:r w:rsidR="007E2247" w:rsidRPr="00F772E7">
        <w:rPr>
          <w:rFonts w:ascii="Times New Roman" w:hAnsi="Times New Roman" w:cs="Times New Roman"/>
          <w:sz w:val="24"/>
          <w:szCs w:val="24"/>
        </w:rPr>
        <w:t xml:space="preserve"> across the lifespan</w:t>
      </w:r>
      <w:r w:rsidR="005D6FF4" w:rsidRPr="00F772E7">
        <w:rPr>
          <w:rFonts w:ascii="Times New Roman" w:hAnsi="Times New Roman" w:cs="Times New Roman"/>
          <w:sz w:val="24"/>
          <w:szCs w:val="24"/>
        </w:rPr>
        <w:t>.</w:t>
      </w:r>
      <w:r w:rsidR="00B46288" w:rsidRPr="00F772E7">
        <w:rPr>
          <w:rFonts w:ascii="Times New Roman" w:hAnsi="Times New Roman" w:cs="Times New Roman"/>
          <w:sz w:val="24"/>
          <w:szCs w:val="24"/>
        </w:rPr>
        <w:t xml:space="preserve"> </w:t>
      </w:r>
      <w:r w:rsidR="00B43BC0" w:rsidRPr="00F772E7">
        <w:rPr>
          <w:rFonts w:ascii="Times New Roman" w:hAnsi="Times New Roman" w:cs="Times New Roman"/>
          <w:sz w:val="24"/>
          <w:szCs w:val="24"/>
        </w:rPr>
        <w:t xml:space="preserve">It is noted by Calder and Regan (2008), that children can experience </w:t>
      </w:r>
      <w:r w:rsidR="005E302B" w:rsidRPr="00F772E7">
        <w:rPr>
          <w:rFonts w:ascii="Times New Roman" w:hAnsi="Times New Roman" w:cs="Times New Roman"/>
          <w:sz w:val="24"/>
          <w:szCs w:val="24"/>
        </w:rPr>
        <w:t xml:space="preserve">problems with their attention span and concentration as a direct emotional </w:t>
      </w:r>
      <w:r w:rsidR="008C2CC0" w:rsidRPr="00F772E7">
        <w:rPr>
          <w:rFonts w:ascii="Times New Roman" w:hAnsi="Times New Roman" w:cs="Times New Roman"/>
          <w:sz w:val="24"/>
          <w:szCs w:val="24"/>
        </w:rPr>
        <w:t>effect</w:t>
      </w:r>
      <w:r w:rsidR="005E302B" w:rsidRPr="00F772E7">
        <w:rPr>
          <w:rFonts w:ascii="Times New Roman" w:hAnsi="Times New Roman" w:cs="Times New Roman"/>
          <w:sz w:val="24"/>
          <w:szCs w:val="24"/>
        </w:rPr>
        <w:t xml:space="preserve"> of </w:t>
      </w:r>
      <w:r w:rsidR="003744DE" w:rsidRPr="00F772E7">
        <w:rPr>
          <w:rFonts w:ascii="Times New Roman" w:hAnsi="Times New Roman" w:cs="Times New Roman"/>
          <w:sz w:val="24"/>
          <w:szCs w:val="24"/>
        </w:rPr>
        <w:t>living with DV.</w:t>
      </w:r>
      <w:r w:rsidR="005D6FF4" w:rsidRPr="00F772E7">
        <w:rPr>
          <w:rFonts w:ascii="Times New Roman" w:hAnsi="Times New Roman" w:cs="Times New Roman"/>
          <w:sz w:val="24"/>
          <w:szCs w:val="24"/>
        </w:rPr>
        <w:t xml:space="preserve"> </w:t>
      </w:r>
      <w:r w:rsidR="00A90262" w:rsidRPr="00F772E7">
        <w:rPr>
          <w:rFonts w:ascii="Times New Roman" w:hAnsi="Times New Roman" w:cs="Times New Roman"/>
          <w:sz w:val="24"/>
          <w:szCs w:val="24"/>
        </w:rPr>
        <w:t xml:space="preserve">Lloyd (2018) </w:t>
      </w:r>
      <w:r w:rsidR="00D738FD" w:rsidRPr="00F772E7">
        <w:rPr>
          <w:rFonts w:ascii="Times New Roman" w:hAnsi="Times New Roman" w:cs="Times New Roman"/>
          <w:sz w:val="24"/>
          <w:szCs w:val="24"/>
        </w:rPr>
        <w:t>offers that it is common for the causes of behaviour and educational issues at school</w:t>
      </w:r>
      <w:r w:rsidR="000707D2" w:rsidRPr="00F772E7">
        <w:rPr>
          <w:rFonts w:ascii="Times New Roman" w:hAnsi="Times New Roman" w:cs="Times New Roman"/>
          <w:sz w:val="24"/>
          <w:szCs w:val="24"/>
        </w:rPr>
        <w:t xml:space="preserve"> to go unnoticed</w:t>
      </w:r>
      <w:r w:rsidR="00D738FD" w:rsidRPr="00F772E7">
        <w:rPr>
          <w:rFonts w:ascii="Times New Roman" w:hAnsi="Times New Roman" w:cs="Times New Roman"/>
          <w:sz w:val="24"/>
          <w:szCs w:val="24"/>
        </w:rPr>
        <w:t>, for many children</w:t>
      </w:r>
      <w:r w:rsidR="001942F6" w:rsidRPr="00F772E7">
        <w:rPr>
          <w:rFonts w:ascii="Times New Roman" w:hAnsi="Times New Roman" w:cs="Times New Roman"/>
          <w:sz w:val="24"/>
          <w:szCs w:val="24"/>
        </w:rPr>
        <w:t xml:space="preserve"> this is because the underlaying cause</w:t>
      </w:r>
      <w:r w:rsidR="009704DD" w:rsidRPr="00F772E7">
        <w:rPr>
          <w:rFonts w:ascii="Times New Roman" w:hAnsi="Times New Roman" w:cs="Times New Roman"/>
          <w:sz w:val="24"/>
          <w:szCs w:val="24"/>
        </w:rPr>
        <w:t>s</w:t>
      </w:r>
      <w:r w:rsidR="001942F6" w:rsidRPr="00F772E7">
        <w:rPr>
          <w:rFonts w:ascii="Times New Roman" w:hAnsi="Times New Roman" w:cs="Times New Roman"/>
          <w:sz w:val="24"/>
          <w:szCs w:val="24"/>
        </w:rPr>
        <w:t xml:space="preserve"> could be hard to detect</w:t>
      </w:r>
      <w:r w:rsidR="00563B05" w:rsidRPr="00F772E7">
        <w:rPr>
          <w:rFonts w:ascii="Times New Roman" w:hAnsi="Times New Roman" w:cs="Times New Roman"/>
          <w:sz w:val="24"/>
          <w:szCs w:val="24"/>
        </w:rPr>
        <w:t>.</w:t>
      </w:r>
    </w:p>
    <w:p w14:paraId="1B78F716" w14:textId="20EC5E5E" w:rsidR="00CA56D4" w:rsidRPr="00F772E7" w:rsidRDefault="00563B05"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It is found that a child’s wellbeing is the building block for their learning</w:t>
      </w:r>
      <w:r w:rsidR="009704DD" w:rsidRPr="00F772E7">
        <w:rPr>
          <w:rFonts w:ascii="Times New Roman" w:hAnsi="Times New Roman" w:cs="Times New Roman"/>
          <w:sz w:val="24"/>
          <w:szCs w:val="24"/>
        </w:rPr>
        <w:t xml:space="preserve"> </w:t>
      </w:r>
      <w:r w:rsidR="00C15E1D" w:rsidRPr="00F772E7">
        <w:rPr>
          <w:rFonts w:ascii="Times New Roman" w:hAnsi="Times New Roman" w:cs="Times New Roman"/>
          <w:sz w:val="24"/>
          <w:szCs w:val="24"/>
        </w:rPr>
        <w:t>(Lloyd, 2018)</w:t>
      </w:r>
      <w:r w:rsidRPr="00F772E7">
        <w:rPr>
          <w:rFonts w:ascii="Times New Roman" w:hAnsi="Times New Roman" w:cs="Times New Roman"/>
          <w:sz w:val="24"/>
          <w:szCs w:val="24"/>
        </w:rPr>
        <w:t>. How a child feels about themselves, about their schooling and about their relationships, all play a part on their education</w:t>
      </w:r>
      <w:r w:rsidR="004E4D33" w:rsidRPr="00F772E7">
        <w:rPr>
          <w:rFonts w:ascii="Times New Roman" w:hAnsi="Times New Roman" w:cs="Times New Roman"/>
          <w:sz w:val="24"/>
          <w:szCs w:val="24"/>
        </w:rPr>
        <w:t>al development</w:t>
      </w:r>
      <w:r w:rsidR="00C15E1D" w:rsidRPr="00F772E7">
        <w:rPr>
          <w:rFonts w:ascii="Times New Roman" w:hAnsi="Times New Roman" w:cs="Times New Roman"/>
          <w:sz w:val="24"/>
          <w:szCs w:val="24"/>
        </w:rPr>
        <w:t xml:space="preserve"> (NSPCC, 20</w:t>
      </w:r>
      <w:r w:rsidR="009D6411" w:rsidRPr="00F772E7">
        <w:rPr>
          <w:rFonts w:ascii="Times New Roman" w:hAnsi="Times New Roman" w:cs="Times New Roman"/>
          <w:sz w:val="24"/>
          <w:szCs w:val="24"/>
        </w:rPr>
        <w:t>21)</w:t>
      </w:r>
      <w:r w:rsidR="004E4D33" w:rsidRPr="00F772E7">
        <w:rPr>
          <w:rFonts w:ascii="Times New Roman" w:hAnsi="Times New Roman" w:cs="Times New Roman"/>
          <w:sz w:val="24"/>
          <w:szCs w:val="24"/>
        </w:rPr>
        <w:t xml:space="preserve">. </w:t>
      </w:r>
      <w:r w:rsidR="00BC447F" w:rsidRPr="00F772E7">
        <w:rPr>
          <w:rFonts w:ascii="Times New Roman" w:hAnsi="Times New Roman" w:cs="Times New Roman"/>
          <w:sz w:val="24"/>
          <w:szCs w:val="24"/>
        </w:rPr>
        <w:t xml:space="preserve">It is argued in literature that not all </w:t>
      </w:r>
      <w:r w:rsidR="00BC447F" w:rsidRPr="00F772E7">
        <w:rPr>
          <w:rFonts w:ascii="Times New Roman" w:hAnsi="Times New Roman" w:cs="Times New Roman"/>
          <w:sz w:val="24"/>
          <w:szCs w:val="24"/>
        </w:rPr>
        <w:lastRenderedPageBreak/>
        <w:t xml:space="preserve">children will </w:t>
      </w:r>
      <w:r w:rsidR="00810390" w:rsidRPr="00F772E7">
        <w:rPr>
          <w:rFonts w:ascii="Times New Roman" w:hAnsi="Times New Roman" w:cs="Times New Roman"/>
          <w:sz w:val="24"/>
          <w:szCs w:val="24"/>
        </w:rPr>
        <w:t>display issues in their education</w:t>
      </w:r>
      <w:r w:rsidR="00A06409" w:rsidRPr="00F772E7">
        <w:rPr>
          <w:rFonts w:ascii="Times New Roman" w:hAnsi="Times New Roman" w:cs="Times New Roman"/>
          <w:sz w:val="24"/>
          <w:szCs w:val="24"/>
        </w:rPr>
        <w:t xml:space="preserve"> and</w:t>
      </w:r>
      <w:r w:rsidR="002D214C" w:rsidRPr="00F772E7">
        <w:rPr>
          <w:rFonts w:ascii="Times New Roman" w:hAnsi="Times New Roman" w:cs="Times New Roman"/>
          <w:sz w:val="24"/>
          <w:szCs w:val="24"/>
        </w:rPr>
        <w:t xml:space="preserve"> s</w:t>
      </w:r>
      <w:r w:rsidR="00810390" w:rsidRPr="00F772E7">
        <w:rPr>
          <w:rFonts w:ascii="Times New Roman" w:hAnsi="Times New Roman" w:cs="Times New Roman"/>
          <w:sz w:val="24"/>
          <w:szCs w:val="24"/>
        </w:rPr>
        <w:t xml:space="preserve">ome children will </w:t>
      </w:r>
      <w:r w:rsidR="001C2FF6" w:rsidRPr="00F772E7">
        <w:rPr>
          <w:rFonts w:ascii="Times New Roman" w:hAnsi="Times New Roman" w:cs="Times New Roman"/>
          <w:sz w:val="24"/>
          <w:szCs w:val="24"/>
        </w:rPr>
        <w:t xml:space="preserve">use school as an escape, going onto thrive, </w:t>
      </w:r>
      <w:r w:rsidR="00DC4F25" w:rsidRPr="00F772E7">
        <w:rPr>
          <w:rFonts w:ascii="Times New Roman" w:hAnsi="Times New Roman" w:cs="Times New Roman"/>
          <w:sz w:val="24"/>
          <w:szCs w:val="24"/>
        </w:rPr>
        <w:t>meet,</w:t>
      </w:r>
      <w:r w:rsidR="001C2FF6" w:rsidRPr="00F772E7">
        <w:rPr>
          <w:rFonts w:ascii="Times New Roman" w:hAnsi="Times New Roman" w:cs="Times New Roman"/>
          <w:sz w:val="24"/>
          <w:szCs w:val="24"/>
        </w:rPr>
        <w:t xml:space="preserve"> or exceed their potential within their </w:t>
      </w:r>
      <w:r w:rsidR="003744DE" w:rsidRPr="00F772E7">
        <w:rPr>
          <w:rFonts w:ascii="Times New Roman" w:hAnsi="Times New Roman" w:cs="Times New Roman"/>
          <w:sz w:val="24"/>
          <w:szCs w:val="24"/>
        </w:rPr>
        <w:t>schoolwork</w:t>
      </w:r>
      <w:r w:rsidR="00B74D19" w:rsidRPr="00F772E7">
        <w:rPr>
          <w:rFonts w:ascii="Times New Roman" w:hAnsi="Times New Roman" w:cs="Times New Roman"/>
          <w:sz w:val="24"/>
          <w:szCs w:val="24"/>
        </w:rPr>
        <w:t xml:space="preserve"> (Lloyd, 2018)</w:t>
      </w:r>
      <w:r w:rsidR="001C2FF6" w:rsidRPr="00F772E7">
        <w:rPr>
          <w:rFonts w:ascii="Times New Roman" w:hAnsi="Times New Roman" w:cs="Times New Roman"/>
          <w:sz w:val="24"/>
          <w:szCs w:val="24"/>
        </w:rPr>
        <w:t xml:space="preserve">. </w:t>
      </w:r>
      <w:r w:rsidR="009126C6" w:rsidRPr="00F772E7">
        <w:rPr>
          <w:rFonts w:ascii="Times New Roman" w:hAnsi="Times New Roman" w:cs="Times New Roman"/>
          <w:sz w:val="24"/>
          <w:szCs w:val="24"/>
        </w:rPr>
        <w:t xml:space="preserve"> </w:t>
      </w:r>
    </w:p>
    <w:p w14:paraId="4E8471A1" w14:textId="75BB582E" w:rsidR="00B23550" w:rsidRPr="00F772E7" w:rsidRDefault="006E128F"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According to Margolin and Vickerman (2007), c</w:t>
      </w:r>
      <w:r w:rsidR="001A1243" w:rsidRPr="00F772E7">
        <w:rPr>
          <w:rFonts w:ascii="Times New Roman" w:hAnsi="Times New Roman" w:cs="Times New Roman"/>
          <w:sz w:val="24"/>
          <w:szCs w:val="24"/>
        </w:rPr>
        <w:t xml:space="preserve">hildren within </w:t>
      </w:r>
      <w:r w:rsidR="00E5461D" w:rsidRPr="00F772E7">
        <w:rPr>
          <w:rFonts w:ascii="Times New Roman" w:hAnsi="Times New Roman" w:cs="Times New Roman"/>
          <w:sz w:val="24"/>
          <w:szCs w:val="24"/>
        </w:rPr>
        <w:t>an environment that are frequently exposed to FV</w:t>
      </w:r>
      <w:r w:rsidR="004C10C1" w:rsidRPr="00F772E7">
        <w:rPr>
          <w:rFonts w:ascii="Times New Roman" w:hAnsi="Times New Roman" w:cs="Times New Roman"/>
          <w:sz w:val="24"/>
          <w:szCs w:val="24"/>
        </w:rPr>
        <w:t xml:space="preserve"> are found to display symptoms that are </w:t>
      </w:r>
      <w:r w:rsidR="00C0223F" w:rsidRPr="00F772E7">
        <w:rPr>
          <w:rFonts w:ascii="Times New Roman" w:hAnsi="Times New Roman" w:cs="Times New Roman"/>
          <w:sz w:val="24"/>
          <w:szCs w:val="24"/>
        </w:rPr>
        <w:t>like</w:t>
      </w:r>
      <w:r w:rsidR="004C10C1" w:rsidRPr="00F772E7">
        <w:rPr>
          <w:rFonts w:ascii="Times New Roman" w:hAnsi="Times New Roman" w:cs="Times New Roman"/>
          <w:sz w:val="24"/>
          <w:szCs w:val="24"/>
        </w:rPr>
        <w:t xml:space="preserve"> </w:t>
      </w:r>
      <w:r w:rsidR="00C0223F" w:rsidRPr="00F772E7">
        <w:rPr>
          <w:rFonts w:ascii="Times New Roman" w:hAnsi="Times New Roman" w:cs="Times New Roman"/>
          <w:sz w:val="24"/>
          <w:szCs w:val="24"/>
        </w:rPr>
        <w:t>post-traumatic</w:t>
      </w:r>
      <w:r w:rsidR="004C10C1" w:rsidRPr="00F772E7">
        <w:rPr>
          <w:rFonts w:ascii="Times New Roman" w:hAnsi="Times New Roman" w:cs="Times New Roman"/>
          <w:sz w:val="24"/>
          <w:szCs w:val="24"/>
        </w:rPr>
        <w:t xml:space="preserve"> stress disorder</w:t>
      </w:r>
      <w:r w:rsidR="00AD6983" w:rsidRPr="00F772E7">
        <w:rPr>
          <w:rFonts w:ascii="Times New Roman" w:hAnsi="Times New Roman" w:cs="Times New Roman"/>
          <w:sz w:val="24"/>
          <w:szCs w:val="24"/>
        </w:rPr>
        <w:t xml:space="preserve">. </w:t>
      </w:r>
      <w:r w:rsidR="003C5137" w:rsidRPr="00F772E7">
        <w:rPr>
          <w:rFonts w:ascii="Times New Roman" w:hAnsi="Times New Roman" w:cs="Times New Roman"/>
          <w:sz w:val="24"/>
          <w:szCs w:val="24"/>
        </w:rPr>
        <w:t xml:space="preserve">Arguably, the way in which a child responds and copes with exposure to DA within their home environment </w:t>
      </w:r>
      <w:r w:rsidR="00B23550" w:rsidRPr="00F772E7">
        <w:rPr>
          <w:rFonts w:ascii="Times New Roman" w:hAnsi="Times New Roman" w:cs="Times New Roman"/>
          <w:sz w:val="24"/>
          <w:szCs w:val="24"/>
        </w:rPr>
        <w:t xml:space="preserve">is </w:t>
      </w:r>
      <w:r w:rsidR="00C0223F" w:rsidRPr="00F772E7">
        <w:rPr>
          <w:rFonts w:ascii="Times New Roman" w:hAnsi="Times New Roman" w:cs="Times New Roman"/>
          <w:sz w:val="24"/>
          <w:szCs w:val="24"/>
        </w:rPr>
        <w:t>dependent</w:t>
      </w:r>
      <w:r w:rsidR="00B23550" w:rsidRPr="00F772E7">
        <w:rPr>
          <w:rFonts w:ascii="Times New Roman" w:hAnsi="Times New Roman" w:cs="Times New Roman"/>
          <w:sz w:val="24"/>
          <w:szCs w:val="24"/>
        </w:rPr>
        <w:t xml:space="preserve"> on their age and their development stage</w:t>
      </w:r>
      <w:r w:rsidR="00443F73" w:rsidRPr="00F772E7">
        <w:rPr>
          <w:rFonts w:ascii="Times New Roman" w:hAnsi="Times New Roman" w:cs="Times New Roman"/>
          <w:sz w:val="24"/>
          <w:szCs w:val="24"/>
        </w:rPr>
        <w:t xml:space="preserve"> </w:t>
      </w:r>
      <w:r w:rsidR="00543AAF" w:rsidRPr="00F772E7">
        <w:rPr>
          <w:rFonts w:ascii="Times New Roman" w:hAnsi="Times New Roman" w:cs="Times New Roman"/>
          <w:sz w:val="24"/>
          <w:szCs w:val="24"/>
        </w:rPr>
        <w:t>(Cafcass Cymru, 2018)</w:t>
      </w:r>
      <w:r w:rsidR="00B23550" w:rsidRPr="00F772E7">
        <w:rPr>
          <w:rFonts w:ascii="Times New Roman" w:hAnsi="Times New Roman" w:cs="Times New Roman"/>
          <w:sz w:val="24"/>
          <w:szCs w:val="24"/>
        </w:rPr>
        <w:t>.</w:t>
      </w:r>
    </w:p>
    <w:p w14:paraId="52488D2B" w14:textId="32055E79" w:rsidR="00627970" w:rsidRPr="00F772E7" w:rsidRDefault="007D3A9E"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Humphreys and Houghton (2008) </w:t>
      </w:r>
      <w:r w:rsidR="00F10CD7" w:rsidRPr="00F772E7">
        <w:rPr>
          <w:rFonts w:ascii="Times New Roman" w:hAnsi="Times New Roman" w:cs="Times New Roman"/>
          <w:sz w:val="24"/>
          <w:szCs w:val="24"/>
        </w:rPr>
        <w:t>suggest</w:t>
      </w:r>
      <w:r w:rsidRPr="00F772E7">
        <w:rPr>
          <w:rFonts w:ascii="Times New Roman" w:hAnsi="Times New Roman" w:cs="Times New Roman"/>
          <w:sz w:val="24"/>
          <w:szCs w:val="24"/>
        </w:rPr>
        <w:t xml:space="preserve"> </w:t>
      </w:r>
      <w:r w:rsidR="00F10CD7" w:rsidRPr="00F772E7">
        <w:rPr>
          <w:rFonts w:ascii="Times New Roman" w:hAnsi="Times New Roman" w:cs="Times New Roman"/>
          <w:sz w:val="24"/>
          <w:szCs w:val="24"/>
        </w:rPr>
        <w:t>that</w:t>
      </w:r>
      <w:r w:rsidR="00A83D0E" w:rsidRPr="00F772E7">
        <w:rPr>
          <w:rFonts w:ascii="Times New Roman" w:hAnsi="Times New Roman" w:cs="Times New Roman"/>
          <w:sz w:val="24"/>
          <w:szCs w:val="24"/>
        </w:rPr>
        <w:t xml:space="preserve"> primary school aged children </w:t>
      </w:r>
      <w:r w:rsidR="00B82BE4" w:rsidRPr="00F772E7">
        <w:rPr>
          <w:rFonts w:ascii="Times New Roman" w:hAnsi="Times New Roman" w:cs="Times New Roman"/>
          <w:sz w:val="24"/>
          <w:szCs w:val="24"/>
        </w:rPr>
        <w:t xml:space="preserve">can respond to </w:t>
      </w:r>
      <w:r w:rsidR="0037019A" w:rsidRPr="00F772E7">
        <w:rPr>
          <w:rFonts w:ascii="Times New Roman" w:hAnsi="Times New Roman" w:cs="Times New Roman"/>
          <w:sz w:val="24"/>
          <w:szCs w:val="24"/>
        </w:rPr>
        <w:t xml:space="preserve">traumatic experiences by wetting the bed, poor eating, issues sleeping, and </w:t>
      </w:r>
      <w:r w:rsidR="00CA64CB" w:rsidRPr="00F772E7">
        <w:rPr>
          <w:rFonts w:ascii="Times New Roman" w:hAnsi="Times New Roman" w:cs="Times New Roman"/>
          <w:sz w:val="24"/>
          <w:szCs w:val="24"/>
        </w:rPr>
        <w:t xml:space="preserve">are likely to self-blame for the </w:t>
      </w:r>
      <w:r w:rsidR="006B72F1" w:rsidRPr="00F772E7">
        <w:rPr>
          <w:rFonts w:ascii="Times New Roman" w:hAnsi="Times New Roman" w:cs="Times New Roman"/>
          <w:sz w:val="24"/>
          <w:szCs w:val="24"/>
        </w:rPr>
        <w:t>IPV within the family.</w:t>
      </w:r>
      <w:r w:rsidR="003C5137" w:rsidRPr="00F772E7">
        <w:rPr>
          <w:rFonts w:ascii="Times New Roman" w:hAnsi="Times New Roman" w:cs="Times New Roman"/>
          <w:sz w:val="24"/>
          <w:szCs w:val="24"/>
        </w:rPr>
        <w:t xml:space="preserve"> </w:t>
      </w:r>
      <w:r w:rsidR="002F2351" w:rsidRPr="00F772E7">
        <w:rPr>
          <w:rFonts w:ascii="Times New Roman" w:hAnsi="Times New Roman" w:cs="Times New Roman"/>
          <w:sz w:val="24"/>
          <w:szCs w:val="24"/>
        </w:rPr>
        <w:t xml:space="preserve">Calder and Regan (2008) </w:t>
      </w:r>
      <w:r w:rsidR="005663F9" w:rsidRPr="00F772E7">
        <w:rPr>
          <w:rFonts w:ascii="Times New Roman" w:hAnsi="Times New Roman" w:cs="Times New Roman"/>
          <w:sz w:val="24"/>
          <w:szCs w:val="24"/>
        </w:rPr>
        <w:t xml:space="preserve">agree with Humphreys and Houghton (2008), that </w:t>
      </w:r>
      <w:r w:rsidR="00EF3FAA" w:rsidRPr="00F772E7">
        <w:rPr>
          <w:rFonts w:ascii="Times New Roman" w:hAnsi="Times New Roman" w:cs="Times New Roman"/>
          <w:sz w:val="24"/>
          <w:szCs w:val="24"/>
        </w:rPr>
        <w:t xml:space="preserve">there are many negative impacts </w:t>
      </w:r>
      <w:r w:rsidR="00DC4C54" w:rsidRPr="00F772E7">
        <w:rPr>
          <w:rFonts w:ascii="Times New Roman" w:hAnsi="Times New Roman" w:cs="Times New Roman"/>
          <w:sz w:val="24"/>
          <w:szCs w:val="24"/>
        </w:rPr>
        <w:t xml:space="preserve">that DV has on children. Calder and Regan (2008) </w:t>
      </w:r>
      <w:r w:rsidR="005642AC" w:rsidRPr="00F772E7">
        <w:rPr>
          <w:rFonts w:ascii="Times New Roman" w:hAnsi="Times New Roman" w:cs="Times New Roman"/>
          <w:sz w:val="24"/>
          <w:szCs w:val="24"/>
        </w:rPr>
        <w:t xml:space="preserve">state that a child can develop illnesses such as asthma and bronchitis from </w:t>
      </w:r>
      <w:r w:rsidR="00E32778" w:rsidRPr="00F772E7">
        <w:rPr>
          <w:rFonts w:ascii="Times New Roman" w:hAnsi="Times New Roman" w:cs="Times New Roman"/>
          <w:sz w:val="24"/>
          <w:szCs w:val="24"/>
        </w:rPr>
        <w:t xml:space="preserve">elevated stress. </w:t>
      </w:r>
    </w:p>
    <w:p w14:paraId="62332189" w14:textId="574A3FD6" w:rsidR="00AC04EE" w:rsidRPr="00F772E7" w:rsidRDefault="00D31A45"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Evidence suggest </w:t>
      </w:r>
      <w:r w:rsidR="00871E0F" w:rsidRPr="00F772E7">
        <w:rPr>
          <w:rFonts w:ascii="Times New Roman" w:hAnsi="Times New Roman" w:cs="Times New Roman"/>
          <w:sz w:val="24"/>
          <w:szCs w:val="24"/>
        </w:rPr>
        <w:t>that abusive behaviour modelled by parents and caregivers</w:t>
      </w:r>
      <w:r w:rsidR="00343EE4" w:rsidRPr="00F772E7">
        <w:rPr>
          <w:rFonts w:ascii="Times New Roman" w:hAnsi="Times New Roman" w:cs="Times New Roman"/>
          <w:sz w:val="24"/>
          <w:szCs w:val="24"/>
        </w:rPr>
        <w:t xml:space="preserve"> can be imitated by the child</w:t>
      </w:r>
      <w:r w:rsidR="00D21998" w:rsidRPr="00F772E7">
        <w:rPr>
          <w:rFonts w:ascii="Times New Roman" w:hAnsi="Times New Roman" w:cs="Times New Roman"/>
          <w:sz w:val="24"/>
          <w:szCs w:val="24"/>
        </w:rPr>
        <w:t xml:space="preserve"> </w:t>
      </w:r>
      <w:r w:rsidR="0098131E" w:rsidRPr="00F772E7">
        <w:rPr>
          <w:rFonts w:ascii="Times New Roman" w:hAnsi="Times New Roman" w:cs="Times New Roman"/>
          <w:sz w:val="24"/>
          <w:szCs w:val="24"/>
        </w:rPr>
        <w:t xml:space="preserve">(CAADA, </w:t>
      </w:r>
      <w:r w:rsidR="005273B2" w:rsidRPr="00F772E7">
        <w:rPr>
          <w:rFonts w:ascii="Times New Roman" w:hAnsi="Times New Roman" w:cs="Times New Roman"/>
          <w:sz w:val="24"/>
          <w:szCs w:val="24"/>
        </w:rPr>
        <w:t>201</w:t>
      </w:r>
      <w:r w:rsidR="00FD3C43" w:rsidRPr="00F772E7">
        <w:rPr>
          <w:rFonts w:ascii="Times New Roman" w:hAnsi="Times New Roman" w:cs="Times New Roman"/>
          <w:sz w:val="24"/>
          <w:szCs w:val="24"/>
        </w:rPr>
        <w:t>4</w:t>
      </w:r>
      <w:r w:rsidR="005273B2" w:rsidRPr="00F772E7">
        <w:rPr>
          <w:rFonts w:ascii="Times New Roman" w:hAnsi="Times New Roman" w:cs="Times New Roman"/>
          <w:sz w:val="24"/>
          <w:szCs w:val="24"/>
        </w:rPr>
        <w:t>)</w:t>
      </w:r>
      <w:r w:rsidR="00343EE4" w:rsidRPr="00F772E7">
        <w:rPr>
          <w:rFonts w:ascii="Times New Roman" w:hAnsi="Times New Roman" w:cs="Times New Roman"/>
          <w:sz w:val="24"/>
          <w:szCs w:val="24"/>
        </w:rPr>
        <w:t xml:space="preserve">. </w:t>
      </w:r>
      <w:r w:rsidR="00785EB4" w:rsidRPr="00F772E7">
        <w:rPr>
          <w:rFonts w:ascii="Times New Roman" w:hAnsi="Times New Roman" w:cs="Times New Roman"/>
          <w:sz w:val="24"/>
          <w:szCs w:val="24"/>
        </w:rPr>
        <w:t>In a National Policy Report by Co</w:t>
      </w:r>
      <w:r w:rsidR="002F050F" w:rsidRPr="00F772E7">
        <w:rPr>
          <w:rFonts w:ascii="Times New Roman" w:hAnsi="Times New Roman" w:cs="Times New Roman"/>
          <w:sz w:val="24"/>
          <w:szCs w:val="24"/>
        </w:rPr>
        <w:t>-ordinated Action Against Domestic Abuse (CAADA) (2014), it is</w:t>
      </w:r>
      <w:r w:rsidR="00343EE4" w:rsidRPr="00F772E7">
        <w:rPr>
          <w:rFonts w:ascii="Times New Roman" w:hAnsi="Times New Roman" w:cs="Times New Roman"/>
          <w:sz w:val="24"/>
          <w:szCs w:val="24"/>
        </w:rPr>
        <w:t xml:space="preserve"> put forward </w:t>
      </w:r>
      <w:r w:rsidR="009F3DD4" w:rsidRPr="00F772E7">
        <w:rPr>
          <w:rFonts w:ascii="Times New Roman" w:hAnsi="Times New Roman" w:cs="Times New Roman"/>
          <w:sz w:val="24"/>
          <w:szCs w:val="24"/>
        </w:rPr>
        <w:t>a quarter of the children in the report</w:t>
      </w:r>
      <w:r w:rsidR="00BA537C" w:rsidRPr="00F772E7">
        <w:rPr>
          <w:rFonts w:ascii="Times New Roman" w:hAnsi="Times New Roman" w:cs="Times New Roman"/>
          <w:sz w:val="24"/>
          <w:szCs w:val="24"/>
        </w:rPr>
        <w:t xml:space="preserve"> are likely to be more aggressive to </w:t>
      </w:r>
      <w:r w:rsidR="00AE15DE" w:rsidRPr="00F772E7">
        <w:rPr>
          <w:rFonts w:ascii="Times New Roman" w:hAnsi="Times New Roman" w:cs="Times New Roman"/>
          <w:sz w:val="24"/>
          <w:szCs w:val="24"/>
        </w:rPr>
        <w:t xml:space="preserve">siblings or peers when </w:t>
      </w:r>
      <w:r w:rsidR="00351D41" w:rsidRPr="00F772E7">
        <w:rPr>
          <w:rFonts w:ascii="Times New Roman" w:hAnsi="Times New Roman" w:cs="Times New Roman"/>
          <w:sz w:val="24"/>
          <w:szCs w:val="24"/>
        </w:rPr>
        <w:t xml:space="preserve">they have been exposed </w:t>
      </w:r>
      <w:r w:rsidR="00AE15DE" w:rsidRPr="00F772E7">
        <w:rPr>
          <w:rFonts w:ascii="Times New Roman" w:hAnsi="Times New Roman" w:cs="Times New Roman"/>
          <w:sz w:val="24"/>
          <w:szCs w:val="24"/>
        </w:rPr>
        <w:t>to abus</w:t>
      </w:r>
      <w:r w:rsidR="00973E97" w:rsidRPr="00F772E7">
        <w:rPr>
          <w:rFonts w:ascii="Times New Roman" w:hAnsi="Times New Roman" w:cs="Times New Roman"/>
          <w:sz w:val="24"/>
          <w:szCs w:val="24"/>
        </w:rPr>
        <w:t>ive</w:t>
      </w:r>
      <w:r w:rsidR="00AE15DE" w:rsidRPr="00F772E7">
        <w:rPr>
          <w:rFonts w:ascii="Times New Roman" w:hAnsi="Times New Roman" w:cs="Times New Roman"/>
          <w:sz w:val="24"/>
          <w:szCs w:val="24"/>
        </w:rPr>
        <w:t xml:space="preserve"> behaviours. </w:t>
      </w:r>
      <w:r w:rsidR="00651D15" w:rsidRPr="00F772E7">
        <w:rPr>
          <w:rFonts w:ascii="Times New Roman" w:hAnsi="Times New Roman" w:cs="Times New Roman"/>
          <w:sz w:val="24"/>
          <w:szCs w:val="24"/>
        </w:rPr>
        <w:t xml:space="preserve">If children adopt the attitude that abusive behaviour solves problems, then they are </w:t>
      </w:r>
      <w:r w:rsidR="003721CE" w:rsidRPr="00F772E7">
        <w:rPr>
          <w:rFonts w:ascii="Times New Roman" w:hAnsi="Times New Roman" w:cs="Times New Roman"/>
          <w:sz w:val="24"/>
          <w:szCs w:val="24"/>
        </w:rPr>
        <w:t>at risk of carrying this through their life and using the same or similar behaviours</w:t>
      </w:r>
      <w:r w:rsidR="0062680B" w:rsidRPr="00F772E7">
        <w:rPr>
          <w:rFonts w:ascii="Times New Roman" w:hAnsi="Times New Roman" w:cs="Times New Roman"/>
          <w:sz w:val="24"/>
          <w:szCs w:val="24"/>
        </w:rPr>
        <w:t xml:space="preserve"> to solve problems of their own</w:t>
      </w:r>
      <w:r w:rsidR="00AE3A45" w:rsidRPr="00F772E7">
        <w:rPr>
          <w:rFonts w:ascii="Times New Roman" w:hAnsi="Times New Roman" w:cs="Times New Roman"/>
          <w:sz w:val="24"/>
          <w:szCs w:val="24"/>
        </w:rPr>
        <w:t>; t</w:t>
      </w:r>
      <w:r w:rsidR="0062680B" w:rsidRPr="00F772E7">
        <w:rPr>
          <w:rFonts w:ascii="Times New Roman" w:hAnsi="Times New Roman" w:cs="Times New Roman"/>
          <w:sz w:val="24"/>
          <w:szCs w:val="24"/>
        </w:rPr>
        <w:t>his could potentially see them becoming a perpetrator</w:t>
      </w:r>
      <w:r w:rsidR="00C22287" w:rsidRPr="00F772E7">
        <w:rPr>
          <w:rFonts w:ascii="Times New Roman" w:hAnsi="Times New Roman" w:cs="Times New Roman"/>
          <w:sz w:val="24"/>
          <w:szCs w:val="24"/>
        </w:rPr>
        <w:t xml:space="preserve"> or the victim </w:t>
      </w:r>
      <w:r w:rsidR="00F756F7" w:rsidRPr="00F772E7">
        <w:rPr>
          <w:rFonts w:ascii="Times New Roman" w:hAnsi="Times New Roman" w:cs="Times New Roman"/>
          <w:sz w:val="24"/>
          <w:szCs w:val="24"/>
        </w:rPr>
        <w:t xml:space="preserve">of abusive behaviour in relationships </w:t>
      </w:r>
      <w:r w:rsidR="00AB2210" w:rsidRPr="00F772E7">
        <w:rPr>
          <w:rFonts w:ascii="Times New Roman" w:hAnsi="Times New Roman" w:cs="Times New Roman"/>
          <w:sz w:val="24"/>
          <w:szCs w:val="24"/>
        </w:rPr>
        <w:t xml:space="preserve">across their lifespan </w:t>
      </w:r>
      <w:r w:rsidR="00751FA1" w:rsidRPr="00F772E7">
        <w:rPr>
          <w:rFonts w:ascii="Times New Roman" w:hAnsi="Times New Roman" w:cs="Times New Roman"/>
          <w:sz w:val="24"/>
          <w:szCs w:val="24"/>
        </w:rPr>
        <w:t>(CAADA, 2014)</w:t>
      </w:r>
      <w:r w:rsidR="00AE3A45" w:rsidRPr="00F772E7">
        <w:rPr>
          <w:rFonts w:ascii="Times New Roman" w:hAnsi="Times New Roman" w:cs="Times New Roman"/>
          <w:sz w:val="24"/>
          <w:szCs w:val="24"/>
        </w:rPr>
        <w:t>.</w:t>
      </w:r>
      <w:r w:rsidR="00B336CF" w:rsidRPr="00F772E7">
        <w:rPr>
          <w:rFonts w:ascii="Times New Roman" w:hAnsi="Times New Roman" w:cs="Times New Roman"/>
          <w:sz w:val="24"/>
          <w:szCs w:val="24"/>
        </w:rPr>
        <w:t xml:space="preserve"> </w:t>
      </w:r>
      <w:r w:rsidR="00802108" w:rsidRPr="00F772E7">
        <w:rPr>
          <w:rFonts w:ascii="Times New Roman" w:hAnsi="Times New Roman" w:cs="Times New Roman"/>
          <w:sz w:val="24"/>
          <w:szCs w:val="24"/>
        </w:rPr>
        <w:t xml:space="preserve">The risk of a continuous cycle of violence can be </w:t>
      </w:r>
      <w:r w:rsidR="001C6F63" w:rsidRPr="00F772E7">
        <w:rPr>
          <w:rFonts w:ascii="Times New Roman" w:hAnsi="Times New Roman" w:cs="Times New Roman"/>
          <w:sz w:val="24"/>
          <w:szCs w:val="24"/>
        </w:rPr>
        <w:t xml:space="preserve">formed when a child is influenced to use abusive behaviour as a way of solving problems, </w:t>
      </w:r>
      <w:r w:rsidR="00C62363" w:rsidRPr="00F772E7">
        <w:rPr>
          <w:rFonts w:ascii="Times New Roman" w:hAnsi="Times New Roman" w:cs="Times New Roman"/>
          <w:sz w:val="24"/>
          <w:szCs w:val="24"/>
        </w:rPr>
        <w:t xml:space="preserve">this type of behaviour can be passed </w:t>
      </w:r>
      <w:r w:rsidR="00767891" w:rsidRPr="00F772E7">
        <w:rPr>
          <w:rFonts w:ascii="Times New Roman" w:hAnsi="Times New Roman" w:cs="Times New Roman"/>
          <w:sz w:val="24"/>
          <w:szCs w:val="24"/>
        </w:rPr>
        <w:t>to their own children in the future through modelled behaviour</w:t>
      </w:r>
      <w:r w:rsidR="00AC04EE" w:rsidRPr="00F772E7">
        <w:rPr>
          <w:rFonts w:ascii="Times New Roman" w:hAnsi="Times New Roman" w:cs="Times New Roman"/>
          <w:sz w:val="24"/>
          <w:szCs w:val="24"/>
        </w:rPr>
        <w:t xml:space="preserve"> </w:t>
      </w:r>
      <w:r w:rsidR="00751FA1" w:rsidRPr="00F772E7">
        <w:rPr>
          <w:rFonts w:ascii="Times New Roman" w:hAnsi="Times New Roman" w:cs="Times New Roman"/>
          <w:sz w:val="24"/>
          <w:szCs w:val="24"/>
        </w:rPr>
        <w:t>(CAADA, 2014)</w:t>
      </w:r>
      <w:r w:rsidR="00767891" w:rsidRPr="00F772E7">
        <w:rPr>
          <w:rFonts w:ascii="Times New Roman" w:hAnsi="Times New Roman" w:cs="Times New Roman"/>
          <w:sz w:val="24"/>
          <w:szCs w:val="24"/>
        </w:rPr>
        <w:t>.</w:t>
      </w:r>
    </w:p>
    <w:p w14:paraId="63A512E9" w14:textId="77777777" w:rsidR="00AC04EE" w:rsidRPr="00F772E7" w:rsidRDefault="00AC04EE" w:rsidP="00D87064">
      <w:pPr>
        <w:spacing w:line="360" w:lineRule="auto"/>
        <w:rPr>
          <w:rFonts w:ascii="Times New Roman" w:hAnsi="Times New Roman" w:cs="Times New Roman"/>
          <w:sz w:val="24"/>
          <w:szCs w:val="24"/>
        </w:rPr>
      </w:pPr>
    </w:p>
    <w:p w14:paraId="19A38081" w14:textId="3C9228E5" w:rsidR="009A7EAA" w:rsidRPr="00F772E7" w:rsidRDefault="00AC04EE" w:rsidP="00D87064">
      <w:pPr>
        <w:spacing w:line="360" w:lineRule="auto"/>
        <w:rPr>
          <w:rFonts w:ascii="Times New Roman" w:hAnsi="Times New Roman" w:cs="Times New Roman"/>
          <w:b/>
          <w:bCs/>
          <w:sz w:val="24"/>
          <w:szCs w:val="24"/>
        </w:rPr>
      </w:pPr>
      <w:r w:rsidRPr="00F772E7">
        <w:rPr>
          <w:rFonts w:ascii="Times New Roman" w:hAnsi="Times New Roman" w:cs="Times New Roman"/>
          <w:b/>
          <w:bCs/>
          <w:sz w:val="24"/>
          <w:szCs w:val="24"/>
        </w:rPr>
        <w:t xml:space="preserve">Domestic abuse and effects on </w:t>
      </w:r>
      <w:r w:rsidR="003403F2" w:rsidRPr="00F772E7">
        <w:rPr>
          <w:rFonts w:ascii="Times New Roman" w:hAnsi="Times New Roman" w:cs="Times New Roman"/>
          <w:b/>
          <w:bCs/>
          <w:sz w:val="24"/>
          <w:szCs w:val="24"/>
        </w:rPr>
        <w:t>adolescents</w:t>
      </w:r>
      <w:r w:rsidR="00F772E7" w:rsidRPr="00F772E7">
        <w:rPr>
          <w:rFonts w:ascii="Times New Roman" w:hAnsi="Times New Roman" w:cs="Times New Roman"/>
          <w:b/>
          <w:bCs/>
          <w:sz w:val="24"/>
          <w:szCs w:val="24"/>
        </w:rPr>
        <w:t>.</w:t>
      </w:r>
    </w:p>
    <w:p w14:paraId="3ECC7D91" w14:textId="77777777" w:rsidR="0039158C" w:rsidRPr="00F772E7" w:rsidRDefault="00CB215F"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It is identified within the literature that </w:t>
      </w:r>
      <w:r w:rsidR="009C2095" w:rsidRPr="00F772E7">
        <w:rPr>
          <w:rFonts w:ascii="Times New Roman" w:hAnsi="Times New Roman" w:cs="Times New Roman"/>
          <w:sz w:val="24"/>
          <w:szCs w:val="24"/>
        </w:rPr>
        <w:t xml:space="preserve">FV can </w:t>
      </w:r>
      <w:r w:rsidR="00AD78D4" w:rsidRPr="00F772E7">
        <w:rPr>
          <w:rFonts w:ascii="Times New Roman" w:hAnsi="Times New Roman" w:cs="Times New Roman"/>
          <w:sz w:val="24"/>
          <w:szCs w:val="24"/>
        </w:rPr>
        <w:t>influence</w:t>
      </w:r>
      <w:r w:rsidR="009C2095" w:rsidRPr="00F772E7">
        <w:rPr>
          <w:rFonts w:ascii="Times New Roman" w:hAnsi="Times New Roman" w:cs="Times New Roman"/>
          <w:sz w:val="24"/>
          <w:szCs w:val="24"/>
        </w:rPr>
        <w:t xml:space="preserve"> all family members that live within the home environment where </w:t>
      </w:r>
      <w:r w:rsidR="007E75CB" w:rsidRPr="00F772E7">
        <w:rPr>
          <w:rFonts w:ascii="Times New Roman" w:hAnsi="Times New Roman" w:cs="Times New Roman"/>
          <w:sz w:val="24"/>
          <w:szCs w:val="24"/>
        </w:rPr>
        <w:t>violence or abuse is taking place</w:t>
      </w:r>
      <w:r w:rsidR="00D62627" w:rsidRPr="00F772E7">
        <w:rPr>
          <w:rFonts w:ascii="Times New Roman" w:hAnsi="Times New Roman" w:cs="Times New Roman"/>
          <w:sz w:val="24"/>
          <w:szCs w:val="24"/>
        </w:rPr>
        <w:t xml:space="preserve"> (</w:t>
      </w:r>
      <w:proofErr w:type="spellStart"/>
      <w:r w:rsidR="00D62627" w:rsidRPr="00F772E7">
        <w:rPr>
          <w:rFonts w:ascii="Times New Roman" w:hAnsi="Times New Roman" w:cs="Times New Roman"/>
          <w:sz w:val="24"/>
          <w:szCs w:val="24"/>
        </w:rPr>
        <w:t>Bunston</w:t>
      </w:r>
      <w:proofErr w:type="spellEnd"/>
      <w:r w:rsidR="00D62627" w:rsidRPr="00F772E7">
        <w:rPr>
          <w:rFonts w:ascii="Times New Roman" w:hAnsi="Times New Roman" w:cs="Times New Roman"/>
          <w:sz w:val="24"/>
          <w:szCs w:val="24"/>
        </w:rPr>
        <w:t xml:space="preserve">, </w:t>
      </w:r>
      <w:proofErr w:type="spellStart"/>
      <w:r w:rsidR="00D62627" w:rsidRPr="00F772E7">
        <w:rPr>
          <w:rFonts w:ascii="Times New Roman" w:hAnsi="Times New Roman" w:cs="Times New Roman"/>
          <w:sz w:val="24"/>
          <w:szCs w:val="24"/>
        </w:rPr>
        <w:t>Franich</w:t>
      </w:r>
      <w:proofErr w:type="spellEnd"/>
      <w:r w:rsidR="00D62627" w:rsidRPr="00F772E7">
        <w:rPr>
          <w:rFonts w:ascii="Times New Roman" w:hAnsi="Times New Roman" w:cs="Times New Roman"/>
          <w:sz w:val="24"/>
          <w:szCs w:val="24"/>
        </w:rPr>
        <w:t xml:space="preserve">-Ray and </w:t>
      </w:r>
      <w:proofErr w:type="spellStart"/>
      <w:r w:rsidR="00D62627" w:rsidRPr="00F772E7">
        <w:rPr>
          <w:rFonts w:ascii="Times New Roman" w:hAnsi="Times New Roman" w:cs="Times New Roman"/>
          <w:sz w:val="24"/>
          <w:szCs w:val="24"/>
        </w:rPr>
        <w:t>Tatlow</w:t>
      </w:r>
      <w:proofErr w:type="spellEnd"/>
      <w:r w:rsidR="00D62627" w:rsidRPr="00F772E7">
        <w:rPr>
          <w:rFonts w:ascii="Times New Roman" w:hAnsi="Times New Roman" w:cs="Times New Roman"/>
          <w:sz w:val="24"/>
          <w:szCs w:val="24"/>
        </w:rPr>
        <w:t>, 2017)</w:t>
      </w:r>
      <w:r w:rsidR="007E75CB" w:rsidRPr="00F772E7">
        <w:rPr>
          <w:rFonts w:ascii="Times New Roman" w:hAnsi="Times New Roman" w:cs="Times New Roman"/>
          <w:sz w:val="24"/>
          <w:szCs w:val="24"/>
        </w:rPr>
        <w:t xml:space="preserve">. The </w:t>
      </w:r>
      <w:r w:rsidR="00BF761C" w:rsidRPr="00F772E7">
        <w:rPr>
          <w:rFonts w:ascii="Times New Roman" w:hAnsi="Times New Roman" w:cs="Times New Roman"/>
          <w:sz w:val="24"/>
          <w:szCs w:val="24"/>
        </w:rPr>
        <w:t xml:space="preserve">relationships between all members of the household can be impacted, causing </w:t>
      </w:r>
      <w:r w:rsidR="009E427D" w:rsidRPr="00F772E7">
        <w:rPr>
          <w:rFonts w:ascii="Times New Roman" w:hAnsi="Times New Roman" w:cs="Times New Roman"/>
          <w:sz w:val="24"/>
          <w:szCs w:val="24"/>
        </w:rPr>
        <w:t xml:space="preserve">the adolescent to </w:t>
      </w:r>
      <w:r w:rsidR="00BF085D" w:rsidRPr="00F772E7">
        <w:rPr>
          <w:rFonts w:ascii="Times New Roman" w:hAnsi="Times New Roman" w:cs="Times New Roman"/>
          <w:sz w:val="24"/>
          <w:szCs w:val="24"/>
        </w:rPr>
        <w:t xml:space="preserve">side with one parent over the other, or feeling like they </w:t>
      </w:r>
      <w:r w:rsidR="00AD78D4" w:rsidRPr="00F772E7">
        <w:rPr>
          <w:rFonts w:ascii="Times New Roman" w:hAnsi="Times New Roman" w:cs="Times New Roman"/>
          <w:sz w:val="24"/>
          <w:szCs w:val="24"/>
        </w:rPr>
        <w:t>must support one over the other</w:t>
      </w:r>
      <w:r w:rsidR="00D62627" w:rsidRPr="00F772E7">
        <w:rPr>
          <w:rFonts w:ascii="Times New Roman" w:hAnsi="Times New Roman" w:cs="Times New Roman"/>
          <w:sz w:val="24"/>
          <w:szCs w:val="24"/>
        </w:rPr>
        <w:t xml:space="preserve"> (</w:t>
      </w:r>
      <w:proofErr w:type="spellStart"/>
      <w:r w:rsidR="00D62627" w:rsidRPr="00F772E7">
        <w:rPr>
          <w:rFonts w:ascii="Times New Roman" w:hAnsi="Times New Roman" w:cs="Times New Roman"/>
          <w:sz w:val="24"/>
          <w:szCs w:val="24"/>
        </w:rPr>
        <w:t>Bunston</w:t>
      </w:r>
      <w:proofErr w:type="spellEnd"/>
      <w:r w:rsidR="00D62627" w:rsidRPr="00F772E7">
        <w:rPr>
          <w:rFonts w:ascii="Times New Roman" w:hAnsi="Times New Roman" w:cs="Times New Roman"/>
          <w:sz w:val="24"/>
          <w:szCs w:val="24"/>
        </w:rPr>
        <w:t xml:space="preserve">, </w:t>
      </w:r>
      <w:proofErr w:type="spellStart"/>
      <w:r w:rsidR="00D62627" w:rsidRPr="00F772E7">
        <w:rPr>
          <w:rFonts w:ascii="Times New Roman" w:hAnsi="Times New Roman" w:cs="Times New Roman"/>
          <w:sz w:val="24"/>
          <w:szCs w:val="24"/>
        </w:rPr>
        <w:t>Franich</w:t>
      </w:r>
      <w:proofErr w:type="spellEnd"/>
      <w:r w:rsidR="00D62627" w:rsidRPr="00F772E7">
        <w:rPr>
          <w:rFonts w:ascii="Times New Roman" w:hAnsi="Times New Roman" w:cs="Times New Roman"/>
          <w:sz w:val="24"/>
          <w:szCs w:val="24"/>
        </w:rPr>
        <w:t xml:space="preserve">-Ray and </w:t>
      </w:r>
      <w:proofErr w:type="spellStart"/>
      <w:r w:rsidR="00D62627" w:rsidRPr="00F772E7">
        <w:rPr>
          <w:rFonts w:ascii="Times New Roman" w:hAnsi="Times New Roman" w:cs="Times New Roman"/>
          <w:sz w:val="24"/>
          <w:szCs w:val="24"/>
        </w:rPr>
        <w:t>Tatlow</w:t>
      </w:r>
      <w:proofErr w:type="spellEnd"/>
      <w:r w:rsidR="00D62627" w:rsidRPr="00F772E7">
        <w:rPr>
          <w:rFonts w:ascii="Times New Roman" w:hAnsi="Times New Roman" w:cs="Times New Roman"/>
          <w:sz w:val="24"/>
          <w:szCs w:val="24"/>
        </w:rPr>
        <w:t>, 2017).</w:t>
      </w:r>
      <w:r w:rsidR="00AD78D4" w:rsidRPr="00F772E7">
        <w:rPr>
          <w:rFonts w:ascii="Times New Roman" w:hAnsi="Times New Roman" w:cs="Times New Roman"/>
          <w:sz w:val="24"/>
          <w:szCs w:val="24"/>
        </w:rPr>
        <w:t xml:space="preserve"> </w:t>
      </w:r>
    </w:p>
    <w:p w14:paraId="438BC7C6" w14:textId="22F90DDF" w:rsidR="00FA4DBC" w:rsidRPr="00F772E7" w:rsidRDefault="0039158C"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lastRenderedPageBreak/>
        <w:t>Distinguised throughout the literature is t</w:t>
      </w:r>
      <w:r w:rsidR="00E6706B" w:rsidRPr="00F772E7">
        <w:rPr>
          <w:rFonts w:ascii="Times New Roman" w:hAnsi="Times New Roman" w:cs="Times New Roman"/>
          <w:sz w:val="24"/>
          <w:szCs w:val="24"/>
        </w:rPr>
        <w:t xml:space="preserve">hat children and </w:t>
      </w:r>
      <w:r w:rsidR="0098395C" w:rsidRPr="00F772E7">
        <w:rPr>
          <w:rFonts w:ascii="Times New Roman" w:hAnsi="Times New Roman" w:cs="Times New Roman"/>
          <w:sz w:val="24"/>
          <w:szCs w:val="24"/>
        </w:rPr>
        <w:t>adolescents</w:t>
      </w:r>
      <w:r w:rsidR="00E6706B" w:rsidRPr="00F772E7">
        <w:rPr>
          <w:rFonts w:ascii="Times New Roman" w:hAnsi="Times New Roman" w:cs="Times New Roman"/>
          <w:sz w:val="24"/>
          <w:szCs w:val="24"/>
        </w:rPr>
        <w:t xml:space="preserve"> aged between</w:t>
      </w:r>
      <w:r w:rsidR="00EE22C7" w:rsidRPr="00F772E7">
        <w:rPr>
          <w:rFonts w:ascii="Times New Roman" w:hAnsi="Times New Roman" w:cs="Times New Roman"/>
          <w:sz w:val="24"/>
          <w:szCs w:val="24"/>
        </w:rPr>
        <w:t xml:space="preserve"> </w:t>
      </w:r>
      <w:r w:rsidR="007E6909" w:rsidRPr="00F772E7">
        <w:rPr>
          <w:rFonts w:ascii="Times New Roman" w:hAnsi="Times New Roman" w:cs="Times New Roman"/>
          <w:sz w:val="24"/>
          <w:szCs w:val="24"/>
        </w:rPr>
        <w:t xml:space="preserve">birth and </w:t>
      </w:r>
      <w:r w:rsidR="00EE22C7" w:rsidRPr="00F772E7">
        <w:rPr>
          <w:rFonts w:ascii="Times New Roman" w:hAnsi="Times New Roman" w:cs="Times New Roman"/>
          <w:sz w:val="24"/>
          <w:szCs w:val="24"/>
        </w:rPr>
        <w:t xml:space="preserve">18 years old, are at an increased risk to developing mental health issues and </w:t>
      </w:r>
      <w:r w:rsidR="00E9727C" w:rsidRPr="00F772E7">
        <w:rPr>
          <w:rFonts w:ascii="Times New Roman" w:hAnsi="Times New Roman" w:cs="Times New Roman"/>
          <w:sz w:val="24"/>
          <w:szCs w:val="24"/>
        </w:rPr>
        <w:t xml:space="preserve">psychiatric disorders when they are frequently exposed to </w:t>
      </w:r>
      <w:r w:rsidR="00737FFE" w:rsidRPr="00F772E7">
        <w:rPr>
          <w:rFonts w:ascii="Times New Roman" w:hAnsi="Times New Roman" w:cs="Times New Roman"/>
          <w:sz w:val="24"/>
          <w:szCs w:val="24"/>
        </w:rPr>
        <w:t>traumatic events (</w:t>
      </w:r>
      <w:proofErr w:type="spellStart"/>
      <w:r w:rsidR="00737FFE" w:rsidRPr="00F772E7">
        <w:rPr>
          <w:rFonts w:ascii="Times New Roman" w:hAnsi="Times New Roman" w:cs="Times New Roman"/>
          <w:sz w:val="24"/>
          <w:szCs w:val="24"/>
        </w:rPr>
        <w:t>Bunston</w:t>
      </w:r>
      <w:proofErr w:type="spellEnd"/>
      <w:r w:rsidR="00737FFE" w:rsidRPr="00F772E7">
        <w:rPr>
          <w:rFonts w:ascii="Times New Roman" w:hAnsi="Times New Roman" w:cs="Times New Roman"/>
          <w:sz w:val="24"/>
          <w:szCs w:val="24"/>
        </w:rPr>
        <w:t xml:space="preserve">, </w:t>
      </w:r>
      <w:proofErr w:type="spellStart"/>
      <w:r w:rsidR="00737FFE" w:rsidRPr="00F772E7">
        <w:rPr>
          <w:rFonts w:ascii="Times New Roman" w:hAnsi="Times New Roman" w:cs="Times New Roman"/>
          <w:sz w:val="24"/>
          <w:szCs w:val="24"/>
        </w:rPr>
        <w:t>Franich</w:t>
      </w:r>
      <w:proofErr w:type="spellEnd"/>
      <w:r w:rsidR="00737FFE" w:rsidRPr="00F772E7">
        <w:rPr>
          <w:rFonts w:ascii="Times New Roman" w:hAnsi="Times New Roman" w:cs="Times New Roman"/>
          <w:sz w:val="24"/>
          <w:szCs w:val="24"/>
        </w:rPr>
        <w:t xml:space="preserve">-Ray and </w:t>
      </w:r>
      <w:proofErr w:type="spellStart"/>
      <w:r w:rsidR="00737FFE" w:rsidRPr="00F772E7">
        <w:rPr>
          <w:rFonts w:ascii="Times New Roman" w:hAnsi="Times New Roman" w:cs="Times New Roman"/>
          <w:sz w:val="24"/>
          <w:szCs w:val="24"/>
        </w:rPr>
        <w:t>Tatlow</w:t>
      </w:r>
      <w:proofErr w:type="spellEnd"/>
      <w:r w:rsidR="00737FFE" w:rsidRPr="00F772E7">
        <w:rPr>
          <w:rFonts w:ascii="Times New Roman" w:hAnsi="Times New Roman" w:cs="Times New Roman"/>
          <w:sz w:val="24"/>
          <w:szCs w:val="24"/>
        </w:rPr>
        <w:t>, 2017</w:t>
      </w:r>
      <w:r w:rsidR="008A6F83" w:rsidRPr="00F772E7">
        <w:rPr>
          <w:rFonts w:ascii="Times New Roman" w:hAnsi="Times New Roman" w:cs="Times New Roman"/>
          <w:sz w:val="24"/>
          <w:szCs w:val="24"/>
        </w:rPr>
        <w:t>:</w:t>
      </w:r>
      <w:r w:rsidR="0098395C" w:rsidRPr="00F772E7">
        <w:rPr>
          <w:rFonts w:ascii="Times New Roman" w:hAnsi="Times New Roman" w:cs="Times New Roman"/>
          <w:sz w:val="24"/>
          <w:szCs w:val="24"/>
        </w:rPr>
        <w:t xml:space="preserve"> Evans, Davies and </w:t>
      </w:r>
      <w:proofErr w:type="spellStart"/>
      <w:r w:rsidR="0098395C" w:rsidRPr="00F772E7">
        <w:rPr>
          <w:rFonts w:ascii="Times New Roman" w:hAnsi="Times New Roman" w:cs="Times New Roman"/>
          <w:sz w:val="24"/>
          <w:szCs w:val="24"/>
        </w:rPr>
        <w:t>DiLillo</w:t>
      </w:r>
      <w:proofErr w:type="spellEnd"/>
      <w:r w:rsidR="0098395C" w:rsidRPr="00F772E7">
        <w:rPr>
          <w:rFonts w:ascii="Times New Roman" w:hAnsi="Times New Roman" w:cs="Times New Roman"/>
          <w:sz w:val="24"/>
          <w:szCs w:val="24"/>
        </w:rPr>
        <w:t>, 2008</w:t>
      </w:r>
      <w:r w:rsidR="00737FFE" w:rsidRPr="00F772E7">
        <w:rPr>
          <w:rFonts w:ascii="Times New Roman" w:hAnsi="Times New Roman" w:cs="Times New Roman"/>
          <w:sz w:val="24"/>
          <w:szCs w:val="24"/>
        </w:rPr>
        <w:t xml:space="preserve">). </w:t>
      </w:r>
      <w:r w:rsidR="00D044A0" w:rsidRPr="00F772E7">
        <w:rPr>
          <w:rFonts w:ascii="Times New Roman" w:hAnsi="Times New Roman" w:cs="Times New Roman"/>
          <w:sz w:val="24"/>
          <w:szCs w:val="24"/>
        </w:rPr>
        <w:t xml:space="preserve">In a study by Moylan </w:t>
      </w:r>
      <w:r w:rsidR="00D044A0" w:rsidRPr="00F772E7">
        <w:rPr>
          <w:rFonts w:ascii="Times New Roman" w:hAnsi="Times New Roman" w:cs="Times New Roman"/>
          <w:i/>
          <w:iCs/>
          <w:sz w:val="24"/>
          <w:szCs w:val="24"/>
        </w:rPr>
        <w:t>et al</w:t>
      </w:r>
      <w:r w:rsidR="00D044A0" w:rsidRPr="00F772E7">
        <w:rPr>
          <w:rFonts w:ascii="Times New Roman" w:hAnsi="Times New Roman" w:cs="Times New Roman"/>
          <w:sz w:val="24"/>
          <w:szCs w:val="24"/>
        </w:rPr>
        <w:t>, (2010)</w:t>
      </w:r>
      <w:r w:rsidR="00326109" w:rsidRPr="00F772E7">
        <w:rPr>
          <w:rFonts w:ascii="Times New Roman" w:hAnsi="Times New Roman" w:cs="Times New Roman"/>
          <w:sz w:val="24"/>
          <w:szCs w:val="24"/>
        </w:rPr>
        <w:t xml:space="preserve"> it was discovered </w:t>
      </w:r>
      <w:r w:rsidR="00123135" w:rsidRPr="00F772E7">
        <w:rPr>
          <w:rFonts w:ascii="Times New Roman" w:hAnsi="Times New Roman" w:cs="Times New Roman"/>
          <w:sz w:val="24"/>
          <w:szCs w:val="24"/>
        </w:rPr>
        <w:t xml:space="preserve">that </w:t>
      </w:r>
      <w:r w:rsidR="00322362" w:rsidRPr="00F772E7">
        <w:rPr>
          <w:rFonts w:ascii="Times New Roman" w:hAnsi="Times New Roman" w:cs="Times New Roman"/>
          <w:sz w:val="24"/>
          <w:szCs w:val="24"/>
        </w:rPr>
        <w:t>child abuse and DV</w:t>
      </w:r>
      <w:r w:rsidR="00123135" w:rsidRPr="00F772E7">
        <w:rPr>
          <w:rFonts w:ascii="Times New Roman" w:hAnsi="Times New Roman" w:cs="Times New Roman"/>
          <w:sz w:val="24"/>
          <w:szCs w:val="24"/>
        </w:rPr>
        <w:t xml:space="preserve"> affects the emotions and behaviours of adolescents, when </w:t>
      </w:r>
      <w:r w:rsidR="00CB026B" w:rsidRPr="00F772E7">
        <w:rPr>
          <w:rFonts w:ascii="Times New Roman" w:hAnsi="Times New Roman" w:cs="Times New Roman"/>
          <w:sz w:val="24"/>
          <w:szCs w:val="24"/>
        </w:rPr>
        <w:t xml:space="preserve">exposed to one form of abuse or </w:t>
      </w:r>
      <w:r w:rsidR="00245292" w:rsidRPr="00F772E7">
        <w:rPr>
          <w:rFonts w:ascii="Times New Roman" w:hAnsi="Times New Roman" w:cs="Times New Roman"/>
          <w:sz w:val="24"/>
          <w:szCs w:val="24"/>
        </w:rPr>
        <w:t>a combination</w:t>
      </w:r>
      <w:r w:rsidR="00CB026B" w:rsidRPr="00F772E7">
        <w:rPr>
          <w:rFonts w:ascii="Times New Roman" w:hAnsi="Times New Roman" w:cs="Times New Roman"/>
          <w:sz w:val="24"/>
          <w:szCs w:val="24"/>
        </w:rPr>
        <w:t xml:space="preserve">. </w:t>
      </w:r>
    </w:p>
    <w:p w14:paraId="7A55C46A" w14:textId="77777777" w:rsidR="00D2250F" w:rsidRPr="00F772E7" w:rsidRDefault="00FA4DBC"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Externalizing effects that can be influenced by the trauma an adolescent has been exposed to can </w:t>
      </w:r>
      <w:r w:rsidR="00264E13" w:rsidRPr="00F772E7">
        <w:rPr>
          <w:rFonts w:ascii="Times New Roman" w:hAnsi="Times New Roman" w:cs="Times New Roman"/>
          <w:sz w:val="24"/>
          <w:szCs w:val="24"/>
        </w:rPr>
        <w:t>be damaging to their health</w:t>
      </w:r>
      <w:r w:rsidR="00DE2A52" w:rsidRPr="00F772E7">
        <w:rPr>
          <w:rFonts w:ascii="Times New Roman" w:hAnsi="Times New Roman" w:cs="Times New Roman"/>
          <w:sz w:val="24"/>
          <w:szCs w:val="24"/>
        </w:rPr>
        <w:t xml:space="preserve"> (Holmes, 2013)</w:t>
      </w:r>
      <w:r w:rsidR="00264E13" w:rsidRPr="00F772E7">
        <w:rPr>
          <w:rFonts w:ascii="Times New Roman" w:hAnsi="Times New Roman" w:cs="Times New Roman"/>
          <w:sz w:val="24"/>
          <w:szCs w:val="24"/>
        </w:rPr>
        <w:t xml:space="preserve">. It is believed throughout the literature that trauma causes </w:t>
      </w:r>
      <w:r w:rsidR="00B66AF1" w:rsidRPr="00F772E7">
        <w:rPr>
          <w:rFonts w:ascii="Times New Roman" w:hAnsi="Times New Roman" w:cs="Times New Roman"/>
          <w:sz w:val="24"/>
          <w:szCs w:val="24"/>
        </w:rPr>
        <w:t xml:space="preserve">high levels of toxic stress, as a result </w:t>
      </w:r>
      <w:r w:rsidR="00484053" w:rsidRPr="00F772E7">
        <w:rPr>
          <w:rFonts w:ascii="Times New Roman" w:hAnsi="Times New Roman" w:cs="Times New Roman"/>
          <w:sz w:val="24"/>
          <w:szCs w:val="24"/>
        </w:rPr>
        <w:t xml:space="preserve">this can cause substance abuse. </w:t>
      </w:r>
      <w:r w:rsidR="009C6307" w:rsidRPr="00F772E7">
        <w:rPr>
          <w:rFonts w:ascii="Times New Roman" w:hAnsi="Times New Roman" w:cs="Times New Roman"/>
          <w:sz w:val="24"/>
          <w:szCs w:val="24"/>
        </w:rPr>
        <w:t xml:space="preserve">Brown </w:t>
      </w:r>
      <w:r w:rsidR="009C6307" w:rsidRPr="00F772E7">
        <w:rPr>
          <w:rFonts w:ascii="Times New Roman" w:hAnsi="Times New Roman" w:cs="Times New Roman"/>
          <w:i/>
          <w:iCs/>
          <w:sz w:val="24"/>
          <w:szCs w:val="24"/>
        </w:rPr>
        <w:t>et al</w:t>
      </w:r>
      <w:r w:rsidR="009C6307" w:rsidRPr="00F772E7">
        <w:rPr>
          <w:rFonts w:ascii="Times New Roman" w:hAnsi="Times New Roman" w:cs="Times New Roman"/>
          <w:sz w:val="24"/>
          <w:szCs w:val="24"/>
        </w:rPr>
        <w:t xml:space="preserve">, (2009) put forward that </w:t>
      </w:r>
      <w:r w:rsidR="00A95BFA" w:rsidRPr="00F772E7">
        <w:rPr>
          <w:rFonts w:ascii="Times New Roman" w:hAnsi="Times New Roman" w:cs="Times New Roman"/>
          <w:sz w:val="24"/>
          <w:szCs w:val="24"/>
        </w:rPr>
        <w:t xml:space="preserve">the risk of an adolescent </w:t>
      </w:r>
      <w:r w:rsidR="007430B8" w:rsidRPr="00F772E7">
        <w:rPr>
          <w:rFonts w:ascii="Times New Roman" w:hAnsi="Times New Roman" w:cs="Times New Roman"/>
          <w:sz w:val="24"/>
          <w:szCs w:val="24"/>
        </w:rPr>
        <w:t>turning to smoking</w:t>
      </w:r>
      <w:r w:rsidR="00CC3ED6" w:rsidRPr="00F772E7">
        <w:rPr>
          <w:rFonts w:ascii="Times New Roman" w:hAnsi="Times New Roman" w:cs="Times New Roman"/>
          <w:sz w:val="24"/>
          <w:szCs w:val="24"/>
        </w:rPr>
        <w:t>, taking drugs and alcohol abuse is significantly increased when they live in an environment where they are exposed to traumatic situations.</w:t>
      </w:r>
      <w:r w:rsidR="001C1D41" w:rsidRPr="00F772E7">
        <w:rPr>
          <w:rFonts w:ascii="Times New Roman" w:hAnsi="Times New Roman" w:cs="Times New Roman"/>
          <w:sz w:val="24"/>
          <w:szCs w:val="24"/>
        </w:rPr>
        <w:t xml:space="preserve"> </w:t>
      </w:r>
      <w:r w:rsidR="00904FE0" w:rsidRPr="00F772E7">
        <w:rPr>
          <w:rFonts w:ascii="Times New Roman" w:hAnsi="Times New Roman" w:cs="Times New Roman"/>
          <w:sz w:val="24"/>
          <w:szCs w:val="24"/>
        </w:rPr>
        <w:t xml:space="preserve">Adolescents are of an age where they can remove themselves from </w:t>
      </w:r>
      <w:r w:rsidR="0092223F" w:rsidRPr="00F772E7">
        <w:rPr>
          <w:rFonts w:ascii="Times New Roman" w:hAnsi="Times New Roman" w:cs="Times New Roman"/>
          <w:sz w:val="24"/>
          <w:szCs w:val="24"/>
        </w:rPr>
        <w:t xml:space="preserve">a situation, where they can seek out a way </w:t>
      </w:r>
      <w:r w:rsidR="00317F7D" w:rsidRPr="00F772E7">
        <w:rPr>
          <w:rFonts w:ascii="Times New Roman" w:hAnsi="Times New Roman" w:cs="Times New Roman"/>
          <w:sz w:val="24"/>
          <w:szCs w:val="24"/>
        </w:rPr>
        <w:t xml:space="preserve">to forget about what is going on at home, this can </w:t>
      </w:r>
      <w:r w:rsidR="00CA2C71" w:rsidRPr="00F772E7">
        <w:rPr>
          <w:rFonts w:ascii="Times New Roman" w:hAnsi="Times New Roman" w:cs="Times New Roman"/>
          <w:sz w:val="24"/>
          <w:szCs w:val="24"/>
        </w:rPr>
        <w:t>lead to further harm should they experience with drugs and alcohol as a coping mechanism</w:t>
      </w:r>
      <w:r w:rsidR="007879B3" w:rsidRPr="00F772E7">
        <w:rPr>
          <w:rFonts w:ascii="Times New Roman" w:hAnsi="Times New Roman" w:cs="Times New Roman"/>
          <w:sz w:val="24"/>
          <w:szCs w:val="24"/>
        </w:rPr>
        <w:t xml:space="preserve"> (Hughes </w:t>
      </w:r>
      <w:r w:rsidR="007879B3" w:rsidRPr="00F772E7">
        <w:rPr>
          <w:rFonts w:ascii="Times New Roman" w:hAnsi="Times New Roman" w:cs="Times New Roman"/>
          <w:i/>
          <w:iCs/>
          <w:sz w:val="24"/>
          <w:szCs w:val="24"/>
        </w:rPr>
        <w:t>et al,</w:t>
      </w:r>
      <w:r w:rsidR="007879B3" w:rsidRPr="00F772E7">
        <w:rPr>
          <w:rFonts w:ascii="Times New Roman" w:hAnsi="Times New Roman" w:cs="Times New Roman"/>
          <w:sz w:val="24"/>
          <w:szCs w:val="24"/>
        </w:rPr>
        <w:t xml:space="preserve"> 2017)</w:t>
      </w:r>
      <w:r w:rsidR="00CA2C71" w:rsidRPr="00F772E7">
        <w:rPr>
          <w:rFonts w:ascii="Times New Roman" w:hAnsi="Times New Roman" w:cs="Times New Roman"/>
          <w:sz w:val="24"/>
          <w:szCs w:val="24"/>
        </w:rPr>
        <w:t xml:space="preserve">. </w:t>
      </w:r>
    </w:p>
    <w:p w14:paraId="0FC50DE3" w14:textId="6056BB21" w:rsidR="00122950" w:rsidRPr="00F772E7" w:rsidRDefault="0061165B"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If an adolescent has been exposed to the parent abusing alcohol or </w:t>
      </w:r>
      <w:r w:rsidR="005B60AE" w:rsidRPr="00F772E7">
        <w:rPr>
          <w:rFonts w:ascii="Times New Roman" w:hAnsi="Times New Roman" w:cs="Times New Roman"/>
          <w:sz w:val="24"/>
          <w:szCs w:val="24"/>
        </w:rPr>
        <w:t>drugs,</w:t>
      </w:r>
      <w:r w:rsidRPr="00F772E7">
        <w:rPr>
          <w:rFonts w:ascii="Times New Roman" w:hAnsi="Times New Roman" w:cs="Times New Roman"/>
          <w:sz w:val="24"/>
          <w:szCs w:val="24"/>
        </w:rPr>
        <w:t xml:space="preserve"> then they are at a greater risk of </w:t>
      </w:r>
      <w:r w:rsidR="005C04F5" w:rsidRPr="00F772E7">
        <w:rPr>
          <w:rFonts w:ascii="Times New Roman" w:hAnsi="Times New Roman" w:cs="Times New Roman"/>
          <w:sz w:val="24"/>
          <w:szCs w:val="24"/>
        </w:rPr>
        <w:t>seeing this as a way of dealing with their problems</w:t>
      </w:r>
      <w:r w:rsidR="006F1B7B" w:rsidRPr="00F772E7">
        <w:rPr>
          <w:rFonts w:ascii="Times New Roman" w:hAnsi="Times New Roman" w:cs="Times New Roman"/>
          <w:sz w:val="24"/>
          <w:szCs w:val="24"/>
        </w:rPr>
        <w:t xml:space="preserve"> and imitating such behaviours</w:t>
      </w:r>
      <w:r w:rsidR="007879B3" w:rsidRPr="00F772E7">
        <w:rPr>
          <w:rFonts w:ascii="Times New Roman" w:hAnsi="Times New Roman" w:cs="Times New Roman"/>
          <w:sz w:val="24"/>
          <w:szCs w:val="24"/>
        </w:rPr>
        <w:t xml:space="preserve"> (Hughes </w:t>
      </w:r>
      <w:r w:rsidR="007879B3" w:rsidRPr="00F772E7">
        <w:rPr>
          <w:rFonts w:ascii="Times New Roman" w:hAnsi="Times New Roman" w:cs="Times New Roman"/>
          <w:i/>
          <w:iCs/>
          <w:sz w:val="24"/>
          <w:szCs w:val="24"/>
        </w:rPr>
        <w:t>et al</w:t>
      </w:r>
      <w:r w:rsidR="007879B3" w:rsidRPr="00F772E7">
        <w:rPr>
          <w:rFonts w:ascii="Times New Roman" w:hAnsi="Times New Roman" w:cs="Times New Roman"/>
          <w:sz w:val="24"/>
          <w:szCs w:val="24"/>
        </w:rPr>
        <w:t>, 2017)</w:t>
      </w:r>
      <w:r w:rsidR="005C04F5" w:rsidRPr="00F772E7">
        <w:rPr>
          <w:rFonts w:ascii="Times New Roman" w:hAnsi="Times New Roman" w:cs="Times New Roman"/>
          <w:sz w:val="24"/>
          <w:szCs w:val="24"/>
        </w:rPr>
        <w:t xml:space="preserve">. </w:t>
      </w:r>
      <w:r w:rsidR="006E6BF4" w:rsidRPr="00F772E7">
        <w:rPr>
          <w:rFonts w:ascii="Times New Roman" w:hAnsi="Times New Roman" w:cs="Times New Roman"/>
          <w:sz w:val="24"/>
          <w:szCs w:val="24"/>
        </w:rPr>
        <w:t>Cafcass Cymru (20</w:t>
      </w:r>
      <w:r w:rsidR="00BF4EA7" w:rsidRPr="00F772E7">
        <w:rPr>
          <w:rFonts w:ascii="Times New Roman" w:hAnsi="Times New Roman" w:cs="Times New Roman"/>
          <w:sz w:val="24"/>
          <w:szCs w:val="24"/>
        </w:rPr>
        <w:t xml:space="preserve">18) identify ways that adolescents are likely to display </w:t>
      </w:r>
      <w:r w:rsidR="00B65D2D" w:rsidRPr="00F772E7">
        <w:rPr>
          <w:rFonts w:ascii="Times New Roman" w:hAnsi="Times New Roman" w:cs="Times New Roman"/>
          <w:sz w:val="24"/>
          <w:szCs w:val="24"/>
        </w:rPr>
        <w:t xml:space="preserve">the effects of </w:t>
      </w:r>
      <w:r w:rsidR="0007758F" w:rsidRPr="00F772E7">
        <w:rPr>
          <w:rFonts w:ascii="Times New Roman" w:hAnsi="Times New Roman" w:cs="Times New Roman"/>
          <w:sz w:val="24"/>
          <w:szCs w:val="24"/>
        </w:rPr>
        <w:t xml:space="preserve">trauma </w:t>
      </w:r>
      <w:r w:rsidR="00D665F7" w:rsidRPr="00F772E7">
        <w:rPr>
          <w:rFonts w:ascii="Times New Roman" w:hAnsi="Times New Roman" w:cs="Times New Roman"/>
          <w:sz w:val="24"/>
          <w:szCs w:val="24"/>
        </w:rPr>
        <w:t xml:space="preserve">in </w:t>
      </w:r>
      <w:proofErr w:type="gramStart"/>
      <w:r w:rsidR="00D665F7" w:rsidRPr="00F772E7">
        <w:rPr>
          <w:rFonts w:ascii="Times New Roman" w:hAnsi="Times New Roman" w:cs="Times New Roman"/>
          <w:sz w:val="24"/>
          <w:szCs w:val="24"/>
        </w:rPr>
        <w:t>many different ways</w:t>
      </w:r>
      <w:proofErr w:type="gramEnd"/>
      <w:r w:rsidR="00D665F7" w:rsidRPr="00F772E7">
        <w:rPr>
          <w:rFonts w:ascii="Times New Roman" w:hAnsi="Times New Roman" w:cs="Times New Roman"/>
          <w:sz w:val="24"/>
          <w:szCs w:val="24"/>
        </w:rPr>
        <w:t>, such as ac</w:t>
      </w:r>
      <w:r w:rsidR="0007758F" w:rsidRPr="00F772E7">
        <w:rPr>
          <w:rFonts w:ascii="Times New Roman" w:hAnsi="Times New Roman" w:cs="Times New Roman"/>
          <w:sz w:val="24"/>
          <w:szCs w:val="24"/>
        </w:rPr>
        <w:t xml:space="preserve">ting out, </w:t>
      </w:r>
      <w:r w:rsidR="005628F1" w:rsidRPr="00F772E7">
        <w:rPr>
          <w:rFonts w:ascii="Times New Roman" w:hAnsi="Times New Roman" w:cs="Times New Roman"/>
          <w:sz w:val="24"/>
          <w:szCs w:val="24"/>
        </w:rPr>
        <w:t xml:space="preserve">engaging in poor behaviours within the community, </w:t>
      </w:r>
      <w:r w:rsidR="00D665F7" w:rsidRPr="00F772E7">
        <w:rPr>
          <w:rFonts w:ascii="Times New Roman" w:hAnsi="Times New Roman" w:cs="Times New Roman"/>
          <w:sz w:val="24"/>
          <w:szCs w:val="24"/>
        </w:rPr>
        <w:t>self-harming and not meeting their development milestones within education</w:t>
      </w:r>
      <w:r w:rsidR="00D019B1" w:rsidRPr="00F772E7">
        <w:rPr>
          <w:rFonts w:ascii="Times New Roman" w:hAnsi="Times New Roman" w:cs="Times New Roman"/>
          <w:sz w:val="24"/>
          <w:szCs w:val="24"/>
        </w:rPr>
        <w:t>; all of which can have a significant impact on their lifespan.</w:t>
      </w:r>
    </w:p>
    <w:p w14:paraId="4011CE89" w14:textId="74BD3E99" w:rsidR="00313F5E" w:rsidRPr="00F772E7" w:rsidRDefault="005F3B72"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Based on the findings of </w:t>
      </w:r>
      <w:r w:rsidR="00122950" w:rsidRPr="00F772E7">
        <w:rPr>
          <w:rFonts w:ascii="Times New Roman" w:hAnsi="Times New Roman" w:cs="Times New Roman"/>
          <w:sz w:val="24"/>
          <w:szCs w:val="24"/>
        </w:rPr>
        <w:t xml:space="preserve">Callaghan </w:t>
      </w:r>
      <w:r w:rsidR="00122950" w:rsidRPr="00F772E7">
        <w:rPr>
          <w:rFonts w:ascii="Times New Roman" w:hAnsi="Times New Roman" w:cs="Times New Roman"/>
          <w:i/>
          <w:iCs/>
          <w:sz w:val="24"/>
          <w:szCs w:val="24"/>
        </w:rPr>
        <w:t>et al</w:t>
      </w:r>
      <w:r w:rsidR="00122950" w:rsidRPr="00F772E7">
        <w:rPr>
          <w:rFonts w:ascii="Times New Roman" w:hAnsi="Times New Roman" w:cs="Times New Roman"/>
          <w:sz w:val="24"/>
          <w:szCs w:val="24"/>
        </w:rPr>
        <w:t>, (2015)</w:t>
      </w:r>
      <w:r w:rsidRPr="00F772E7">
        <w:rPr>
          <w:rFonts w:ascii="Times New Roman" w:hAnsi="Times New Roman" w:cs="Times New Roman"/>
          <w:sz w:val="24"/>
          <w:szCs w:val="24"/>
        </w:rPr>
        <w:t xml:space="preserve"> it can be argued that </w:t>
      </w:r>
      <w:r w:rsidR="0077407E" w:rsidRPr="00F772E7">
        <w:rPr>
          <w:rFonts w:ascii="Times New Roman" w:hAnsi="Times New Roman" w:cs="Times New Roman"/>
          <w:sz w:val="24"/>
          <w:szCs w:val="24"/>
        </w:rPr>
        <w:t xml:space="preserve">children and adolescents </w:t>
      </w:r>
      <w:r w:rsidR="00C31FE2" w:rsidRPr="00F772E7">
        <w:rPr>
          <w:rFonts w:ascii="Times New Roman" w:hAnsi="Times New Roman" w:cs="Times New Roman"/>
          <w:sz w:val="24"/>
          <w:szCs w:val="24"/>
        </w:rPr>
        <w:t>try to protect themselves from the traumatic situation and the perpetrator</w:t>
      </w:r>
      <w:r w:rsidR="009E6E79" w:rsidRPr="00F772E7">
        <w:rPr>
          <w:rFonts w:ascii="Times New Roman" w:hAnsi="Times New Roman" w:cs="Times New Roman"/>
          <w:sz w:val="24"/>
          <w:szCs w:val="24"/>
        </w:rPr>
        <w:t>:</w:t>
      </w:r>
      <w:r w:rsidR="00C31FE2" w:rsidRPr="00F772E7">
        <w:rPr>
          <w:rFonts w:ascii="Times New Roman" w:hAnsi="Times New Roman" w:cs="Times New Roman"/>
          <w:sz w:val="24"/>
          <w:szCs w:val="24"/>
        </w:rPr>
        <w:t xml:space="preserve"> they do this by </w:t>
      </w:r>
      <w:r w:rsidR="00C37239" w:rsidRPr="00F772E7">
        <w:rPr>
          <w:rFonts w:ascii="Times New Roman" w:hAnsi="Times New Roman" w:cs="Times New Roman"/>
          <w:sz w:val="24"/>
          <w:szCs w:val="24"/>
        </w:rPr>
        <w:t xml:space="preserve">teaching themselves that what they say and do </w:t>
      </w:r>
      <w:r w:rsidR="00540311" w:rsidRPr="00F772E7">
        <w:rPr>
          <w:rFonts w:ascii="Times New Roman" w:hAnsi="Times New Roman" w:cs="Times New Roman"/>
          <w:sz w:val="24"/>
          <w:szCs w:val="24"/>
        </w:rPr>
        <w:t>can help t</w:t>
      </w:r>
      <w:r w:rsidR="008815D7" w:rsidRPr="00F772E7">
        <w:rPr>
          <w:rFonts w:ascii="Times New Roman" w:hAnsi="Times New Roman" w:cs="Times New Roman"/>
          <w:sz w:val="24"/>
          <w:szCs w:val="24"/>
        </w:rPr>
        <w:t>o minimise the collateral damage of the situation they find themselves in.</w:t>
      </w:r>
      <w:r w:rsidR="009E6E79" w:rsidRPr="00F772E7">
        <w:rPr>
          <w:rFonts w:ascii="Times New Roman" w:hAnsi="Times New Roman" w:cs="Times New Roman"/>
          <w:sz w:val="24"/>
          <w:szCs w:val="24"/>
        </w:rPr>
        <w:t xml:space="preserve"> For example, if an adolescent was to </w:t>
      </w:r>
      <w:r w:rsidR="00635D0C" w:rsidRPr="00F772E7">
        <w:rPr>
          <w:rFonts w:ascii="Times New Roman" w:hAnsi="Times New Roman" w:cs="Times New Roman"/>
          <w:sz w:val="24"/>
          <w:szCs w:val="24"/>
        </w:rPr>
        <w:t xml:space="preserve">try and defend the parent victim this could </w:t>
      </w:r>
      <w:r w:rsidR="009B68E2" w:rsidRPr="00F772E7">
        <w:rPr>
          <w:rFonts w:ascii="Times New Roman" w:hAnsi="Times New Roman" w:cs="Times New Roman"/>
          <w:sz w:val="24"/>
          <w:szCs w:val="24"/>
        </w:rPr>
        <w:t>enrage the perpetrator even more,</w:t>
      </w:r>
      <w:r w:rsidR="00641812" w:rsidRPr="00F772E7">
        <w:rPr>
          <w:rFonts w:ascii="Times New Roman" w:hAnsi="Times New Roman" w:cs="Times New Roman"/>
          <w:sz w:val="24"/>
          <w:szCs w:val="24"/>
        </w:rPr>
        <w:t xml:space="preserve"> so they learn to not get directly involved,</w:t>
      </w:r>
      <w:r w:rsidR="009B68E2" w:rsidRPr="00F772E7">
        <w:rPr>
          <w:rFonts w:ascii="Times New Roman" w:hAnsi="Times New Roman" w:cs="Times New Roman"/>
          <w:sz w:val="24"/>
          <w:szCs w:val="24"/>
        </w:rPr>
        <w:t xml:space="preserve"> or t</w:t>
      </w:r>
      <w:r w:rsidR="000554BE" w:rsidRPr="00F772E7">
        <w:rPr>
          <w:rFonts w:ascii="Times New Roman" w:hAnsi="Times New Roman" w:cs="Times New Roman"/>
          <w:sz w:val="24"/>
          <w:szCs w:val="24"/>
        </w:rPr>
        <w:t>hey can with</w:t>
      </w:r>
      <w:r w:rsidR="00383DB3" w:rsidRPr="00F772E7">
        <w:rPr>
          <w:rFonts w:ascii="Times New Roman" w:hAnsi="Times New Roman" w:cs="Times New Roman"/>
          <w:sz w:val="24"/>
          <w:szCs w:val="24"/>
        </w:rPr>
        <w:t xml:space="preserve">draw themselves from the traumatic situation so not to be </w:t>
      </w:r>
      <w:r w:rsidR="00913926" w:rsidRPr="00F772E7">
        <w:rPr>
          <w:rFonts w:ascii="Times New Roman" w:hAnsi="Times New Roman" w:cs="Times New Roman"/>
          <w:sz w:val="24"/>
          <w:szCs w:val="24"/>
        </w:rPr>
        <w:t>‘too visible, too loud, and too noticeable’</w:t>
      </w:r>
      <w:r w:rsidR="00317BEB" w:rsidRPr="00F772E7">
        <w:rPr>
          <w:rFonts w:ascii="Times New Roman" w:hAnsi="Times New Roman" w:cs="Times New Roman"/>
          <w:sz w:val="24"/>
          <w:szCs w:val="24"/>
        </w:rPr>
        <w:t xml:space="preserve"> (Callaghan </w:t>
      </w:r>
      <w:r w:rsidR="00317BEB" w:rsidRPr="00F772E7">
        <w:rPr>
          <w:rFonts w:ascii="Times New Roman" w:hAnsi="Times New Roman" w:cs="Times New Roman"/>
          <w:i/>
          <w:iCs/>
          <w:sz w:val="24"/>
          <w:szCs w:val="24"/>
        </w:rPr>
        <w:t>et al</w:t>
      </w:r>
      <w:r w:rsidR="00317BEB" w:rsidRPr="00F772E7">
        <w:rPr>
          <w:rFonts w:ascii="Times New Roman" w:hAnsi="Times New Roman" w:cs="Times New Roman"/>
          <w:sz w:val="24"/>
          <w:szCs w:val="24"/>
        </w:rPr>
        <w:t>, 201</w:t>
      </w:r>
      <w:r w:rsidR="002B1610" w:rsidRPr="00F772E7">
        <w:rPr>
          <w:rFonts w:ascii="Times New Roman" w:hAnsi="Times New Roman" w:cs="Times New Roman"/>
          <w:sz w:val="24"/>
          <w:szCs w:val="24"/>
        </w:rPr>
        <w:t>8</w:t>
      </w:r>
      <w:r w:rsidR="00317BEB" w:rsidRPr="00F772E7">
        <w:rPr>
          <w:rFonts w:ascii="Times New Roman" w:hAnsi="Times New Roman" w:cs="Times New Roman"/>
          <w:sz w:val="24"/>
          <w:szCs w:val="24"/>
        </w:rPr>
        <w:t>)</w:t>
      </w:r>
      <w:r w:rsidR="00913926" w:rsidRPr="00F772E7">
        <w:rPr>
          <w:rFonts w:ascii="Times New Roman" w:hAnsi="Times New Roman" w:cs="Times New Roman"/>
          <w:sz w:val="24"/>
          <w:szCs w:val="24"/>
        </w:rPr>
        <w:t xml:space="preserve">. </w:t>
      </w:r>
    </w:p>
    <w:p w14:paraId="65F5617C" w14:textId="77777777" w:rsidR="00F772E7" w:rsidRPr="00F772E7" w:rsidRDefault="00D01947"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As explained by Cafcass Cymru (2019), children and </w:t>
      </w:r>
      <w:r w:rsidR="001324DE" w:rsidRPr="00F772E7">
        <w:rPr>
          <w:rFonts w:ascii="Times New Roman" w:hAnsi="Times New Roman" w:cs="Times New Roman"/>
          <w:sz w:val="24"/>
          <w:szCs w:val="24"/>
        </w:rPr>
        <w:t>adolescents’</w:t>
      </w:r>
      <w:r w:rsidR="004A0279" w:rsidRPr="00F772E7">
        <w:rPr>
          <w:rFonts w:ascii="Times New Roman" w:hAnsi="Times New Roman" w:cs="Times New Roman"/>
          <w:sz w:val="24"/>
          <w:szCs w:val="24"/>
        </w:rPr>
        <w:t xml:space="preserve"> experiences of </w:t>
      </w:r>
      <w:r w:rsidR="001324DE" w:rsidRPr="00F772E7">
        <w:rPr>
          <w:rFonts w:ascii="Times New Roman" w:hAnsi="Times New Roman" w:cs="Times New Roman"/>
          <w:sz w:val="24"/>
          <w:szCs w:val="24"/>
        </w:rPr>
        <w:t>DA vary</w:t>
      </w:r>
      <w:r w:rsidR="009D317F" w:rsidRPr="00F772E7">
        <w:rPr>
          <w:rFonts w:ascii="Times New Roman" w:hAnsi="Times New Roman" w:cs="Times New Roman"/>
          <w:sz w:val="24"/>
          <w:szCs w:val="24"/>
        </w:rPr>
        <w:t xml:space="preserve">. Some children and adolescents can experience short and long-term effects to their mental health, </w:t>
      </w:r>
      <w:r w:rsidR="001F24E3" w:rsidRPr="00F772E7">
        <w:rPr>
          <w:rFonts w:ascii="Times New Roman" w:hAnsi="Times New Roman" w:cs="Times New Roman"/>
          <w:sz w:val="24"/>
          <w:szCs w:val="24"/>
        </w:rPr>
        <w:t>behaviour,</w:t>
      </w:r>
      <w:r w:rsidR="009D317F" w:rsidRPr="00F772E7">
        <w:rPr>
          <w:rFonts w:ascii="Times New Roman" w:hAnsi="Times New Roman" w:cs="Times New Roman"/>
          <w:sz w:val="24"/>
          <w:szCs w:val="24"/>
        </w:rPr>
        <w:t xml:space="preserve"> and wellbeing, whilst other children and adolescents may</w:t>
      </w:r>
      <w:r w:rsidR="007D7649" w:rsidRPr="00F772E7">
        <w:rPr>
          <w:rFonts w:ascii="Times New Roman" w:hAnsi="Times New Roman" w:cs="Times New Roman"/>
          <w:sz w:val="24"/>
          <w:szCs w:val="24"/>
        </w:rPr>
        <w:t xml:space="preserve">be more resilient </w:t>
      </w:r>
      <w:r w:rsidR="005654EE" w:rsidRPr="00F772E7">
        <w:rPr>
          <w:rFonts w:ascii="Times New Roman" w:hAnsi="Times New Roman" w:cs="Times New Roman"/>
          <w:sz w:val="24"/>
          <w:szCs w:val="24"/>
        </w:rPr>
        <w:t>and go on to thrive in life after healing from their traumatic exposure</w:t>
      </w:r>
      <w:r w:rsidR="00EE2191" w:rsidRPr="00F772E7">
        <w:rPr>
          <w:rFonts w:ascii="Times New Roman" w:hAnsi="Times New Roman" w:cs="Times New Roman"/>
          <w:sz w:val="24"/>
          <w:szCs w:val="24"/>
        </w:rPr>
        <w:t xml:space="preserve"> (Cafcass Cymru, 2019)</w:t>
      </w:r>
      <w:r w:rsidR="005654EE" w:rsidRPr="00F772E7">
        <w:rPr>
          <w:rFonts w:ascii="Times New Roman" w:hAnsi="Times New Roman" w:cs="Times New Roman"/>
          <w:sz w:val="24"/>
          <w:szCs w:val="24"/>
        </w:rPr>
        <w:t xml:space="preserve">. </w:t>
      </w:r>
    </w:p>
    <w:p w14:paraId="56D7581F" w14:textId="585C3F4D" w:rsidR="00A107C0" w:rsidRPr="00F772E7" w:rsidRDefault="00F139C7" w:rsidP="00D87064">
      <w:pPr>
        <w:spacing w:line="360" w:lineRule="auto"/>
        <w:rPr>
          <w:rFonts w:ascii="Times New Roman" w:hAnsi="Times New Roman" w:cs="Times New Roman"/>
          <w:sz w:val="24"/>
          <w:szCs w:val="24"/>
        </w:rPr>
      </w:pPr>
      <w:r w:rsidRPr="00F772E7">
        <w:rPr>
          <w:rFonts w:ascii="Times New Roman" w:hAnsi="Times New Roman" w:cs="Times New Roman"/>
          <w:b/>
          <w:bCs/>
          <w:sz w:val="24"/>
          <w:szCs w:val="24"/>
        </w:rPr>
        <w:lastRenderedPageBreak/>
        <w:t>Discussion</w:t>
      </w:r>
      <w:r w:rsidR="006B74CD" w:rsidRPr="00F772E7">
        <w:rPr>
          <w:rFonts w:ascii="Times New Roman" w:hAnsi="Times New Roman" w:cs="Times New Roman"/>
          <w:b/>
          <w:bCs/>
          <w:sz w:val="24"/>
          <w:szCs w:val="24"/>
        </w:rPr>
        <w:t xml:space="preserve"> </w:t>
      </w:r>
    </w:p>
    <w:p w14:paraId="2FD24736" w14:textId="76DD244F" w:rsidR="00F139C7" w:rsidRPr="00F772E7" w:rsidRDefault="00F04259"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This study of literature has identified that </w:t>
      </w:r>
      <w:r w:rsidR="00450369" w:rsidRPr="00F772E7">
        <w:rPr>
          <w:rFonts w:ascii="Times New Roman" w:hAnsi="Times New Roman" w:cs="Times New Roman"/>
          <w:sz w:val="24"/>
          <w:szCs w:val="24"/>
        </w:rPr>
        <w:t>DA</w:t>
      </w:r>
      <w:r w:rsidR="0003020A" w:rsidRPr="00F772E7">
        <w:rPr>
          <w:rFonts w:ascii="Times New Roman" w:hAnsi="Times New Roman" w:cs="Times New Roman"/>
          <w:sz w:val="24"/>
          <w:szCs w:val="24"/>
        </w:rPr>
        <w:t xml:space="preserve"> of any form within a home environment, </w:t>
      </w:r>
      <w:r w:rsidR="0000661B" w:rsidRPr="00F772E7">
        <w:rPr>
          <w:rFonts w:ascii="Times New Roman" w:hAnsi="Times New Roman" w:cs="Times New Roman"/>
          <w:sz w:val="24"/>
          <w:szCs w:val="24"/>
        </w:rPr>
        <w:t xml:space="preserve">affects </w:t>
      </w:r>
      <w:r w:rsidR="00FC48AE" w:rsidRPr="00F772E7">
        <w:rPr>
          <w:rFonts w:ascii="Times New Roman" w:hAnsi="Times New Roman" w:cs="Times New Roman"/>
          <w:sz w:val="24"/>
          <w:szCs w:val="24"/>
        </w:rPr>
        <w:t xml:space="preserve">everyone that is involved. </w:t>
      </w:r>
      <w:r w:rsidR="00462DD4" w:rsidRPr="00F772E7">
        <w:rPr>
          <w:rFonts w:ascii="Times New Roman" w:hAnsi="Times New Roman" w:cs="Times New Roman"/>
          <w:sz w:val="24"/>
          <w:szCs w:val="24"/>
        </w:rPr>
        <w:t xml:space="preserve">The literature shows a correlation between </w:t>
      </w:r>
      <w:r w:rsidR="00674453" w:rsidRPr="00F772E7">
        <w:rPr>
          <w:rFonts w:ascii="Times New Roman" w:hAnsi="Times New Roman" w:cs="Times New Roman"/>
          <w:sz w:val="24"/>
          <w:szCs w:val="24"/>
        </w:rPr>
        <w:t xml:space="preserve">children and adolescents living with domestic abuse within the home and </w:t>
      </w:r>
      <w:r w:rsidR="00C86E1D" w:rsidRPr="00F772E7">
        <w:rPr>
          <w:rFonts w:ascii="Times New Roman" w:hAnsi="Times New Roman" w:cs="Times New Roman"/>
          <w:sz w:val="24"/>
          <w:szCs w:val="24"/>
        </w:rPr>
        <w:t xml:space="preserve">negative </w:t>
      </w:r>
      <w:r w:rsidR="009424EC" w:rsidRPr="00F772E7">
        <w:rPr>
          <w:rFonts w:ascii="Times New Roman" w:hAnsi="Times New Roman" w:cs="Times New Roman"/>
          <w:sz w:val="24"/>
          <w:szCs w:val="24"/>
        </w:rPr>
        <w:t>short- and long-term</w:t>
      </w:r>
      <w:r w:rsidR="00C86E1D" w:rsidRPr="00F772E7">
        <w:rPr>
          <w:rFonts w:ascii="Times New Roman" w:hAnsi="Times New Roman" w:cs="Times New Roman"/>
          <w:sz w:val="24"/>
          <w:szCs w:val="24"/>
        </w:rPr>
        <w:t xml:space="preserve"> effects </w:t>
      </w:r>
      <w:r w:rsidR="001F5F4C" w:rsidRPr="00F772E7">
        <w:rPr>
          <w:rFonts w:ascii="Times New Roman" w:hAnsi="Times New Roman" w:cs="Times New Roman"/>
          <w:sz w:val="24"/>
          <w:szCs w:val="24"/>
        </w:rPr>
        <w:t>on the life of the child or adolescent</w:t>
      </w:r>
      <w:r w:rsidR="00674453" w:rsidRPr="00F772E7">
        <w:rPr>
          <w:rFonts w:ascii="Times New Roman" w:hAnsi="Times New Roman" w:cs="Times New Roman"/>
          <w:sz w:val="24"/>
          <w:szCs w:val="24"/>
        </w:rPr>
        <w:t>.</w:t>
      </w:r>
    </w:p>
    <w:p w14:paraId="591C4589" w14:textId="77777777" w:rsidR="00E72F09" w:rsidRPr="00F772E7" w:rsidRDefault="003572F2"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The increased risk of harm to the overall health of the child or adolescent is </w:t>
      </w:r>
      <w:r w:rsidR="00392D7D" w:rsidRPr="00F772E7">
        <w:rPr>
          <w:rFonts w:ascii="Times New Roman" w:hAnsi="Times New Roman" w:cs="Times New Roman"/>
          <w:sz w:val="24"/>
          <w:szCs w:val="24"/>
        </w:rPr>
        <w:t>identified throughout the literature</w:t>
      </w:r>
      <w:r w:rsidR="00E72F09" w:rsidRPr="00F772E7">
        <w:rPr>
          <w:rFonts w:ascii="Times New Roman" w:hAnsi="Times New Roman" w:cs="Times New Roman"/>
          <w:sz w:val="24"/>
          <w:szCs w:val="24"/>
        </w:rPr>
        <w:t xml:space="preserve">; </w:t>
      </w:r>
      <w:r w:rsidR="00F0342A" w:rsidRPr="00F772E7">
        <w:rPr>
          <w:rFonts w:ascii="Times New Roman" w:hAnsi="Times New Roman" w:cs="Times New Roman"/>
          <w:sz w:val="24"/>
          <w:szCs w:val="24"/>
        </w:rPr>
        <w:t xml:space="preserve">health issues such as low birth weight, </w:t>
      </w:r>
      <w:r w:rsidR="00BD1FB1" w:rsidRPr="00F772E7">
        <w:rPr>
          <w:rFonts w:ascii="Times New Roman" w:hAnsi="Times New Roman" w:cs="Times New Roman"/>
          <w:sz w:val="24"/>
          <w:szCs w:val="24"/>
        </w:rPr>
        <w:t xml:space="preserve">anxiety and depression, asthma, </w:t>
      </w:r>
      <w:r w:rsidR="00B850DC" w:rsidRPr="00F772E7">
        <w:rPr>
          <w:rFonts w:ascii="Times New Roman" w:hAnsi="Times New Roman" w:cs="Times New Roman"/>
          <w:sz w:val="24"/>
          <w:szCs w:val="24"/>
        </w:rPr>
        <w:t xml:space="preserve">and </w:t>
      </w:r>
      <w:r w:rsidR="00BD1FB1" w:rsidRPr="00F772E7">
        <w:rPr>
          <w:rFonts w:ascii="Times New Roman" w:hAnsi="Times New Roman" w:cs="Times New Roman"/>
          <w:sz w:val="24"/>
          <w:szCs w:val="24"/>
        </w:rPr>
        <w:t xml:space="preserve">cardiovascular </w:t>
      </w:r>
      <w:r w:rsidR="00A42529" w:rsidRPr="00F772E7">
        <w:rPr>
          <w:rFonts w:ascii="Times New Roman" w:hAnsi="Times New Roman" w:cs="Times New Roman"/>
          <w:sz w:val="24"/>
          <w:szCs w:val="24"/>
        </w:rPr>
        <w:t xml:space="preserve">diseases, can all be linked to the toxic stress caused by exposure to DA. </w:t>
      </w:r>
      <w:r w:rsidR="00291D79" w:rsidRPr="00F772E7">
        <w:rPr>
          <w:rFonts w:ascii="Times New Roman" w:hAnsi="Times New Roman" w:cs="Times New Roman"/>
          <w:sz w:val="24"/>
          <w:szCs w:val="24"/>
        </w:rPr>
        <w:t>Pointed out throughout the literature also</w:t>
      </w:r>
      <w:r w:rsidR="0080161F" w:rsidRPr="00F772E7">
        <w:rPr>
          <w:rFonts w:ascii="Times New Roman" w:hAnsi="Times New Roman" w:cs="Times New Roman"/>
          <w:sz w:val="24"/>
          <w:szCs w:val="24"/>
        </w:rPr>
        <w:t>,</w:t>
      </w:r>
      <w:r w:rsidR="00291D79" w:rsidRPr="00F772E7">
        <w:rPr>
          <w:rFonts w:ascii="Times New Roman" w:hAnsi="Times New Roman" w:cs="Times New Roman"/>
          <w:sz w:val="24"/>
          <w:szCs w:val="24"/>
        </w:rPr>
        <w:t xml:space="preserve"> it the </w:t>
      </w:r>
      <w:r w:rsidR="002545A0" w:rsidRPr="00F772E7">
        <w:rPr>
          <w:rFonts w:ascii="Times New Roman" w:hAnsi="Times New Roman" w:cs="Times New Roman"/>
          <w:sz w:val="24"/>
          <w:szCs w:val="24"/>
        </w:rPr>
        <w:t>risk of long</w:t>
      </w:r>
      <w:r w:rsidR="0080161F" w:rsidRPr="00F772E7">
        <w:rPr>
          <w:rFonts w:ascii="Times New Roman" w:hAnsi="Times New Roman" w:cs="Times New Roman"/>
          <w:sz w:val="24"/>
          <w:szCs w:val="24"/>
        </w:rPr>
        <w:t>-</w:t>
      </w:r>
      <w:r w:rsidR="002545A0" w:rsidRPr="00F772E7">
        <w:rPr>
          <w:rFonts w:ascii="Times New Roman" w:hAnsi="Times New Roman" w:cs="Times New Roman"/>
          <w:sz w:val="24"/>
          <w:szCs w:val="24"/>
        </w:rPr>
        <w:t xml:space="preserve">term problems, such as brain development in infants, </w:t>
      </w:r>
      <w:r w:rsidR="00412747" w:rsidRPr="00F772E7">
        <w:rPr>
          <w:rFonts w:ascii="Times New Roman" w:hAnsi="Times New Roman" w:cs="Times New Roman"/>
          <w:sz w:val="24"/>
          <w:szCs w:val="24"/>
        </w:rPr>
        <w:t xml:space="preserve">educational issues, </w:t>
      </w:r>
      <w:r w:rsidR="0080161F" w:rsidRPr="00F772E7">
        <w:rPr>
          <w:rFonts w:ascii="Times New Roman" w:hAnsi="Times New Roman" w:cs="Times New Roman"/>
          <w:sz w:val="24"/>
          <w:szCs w:val="24"/>
        </w:rPr>
        <w:t xml:space="preserve">and </w:t>
      </w:r>
      <w:r w:rsidR="00637643" w:rsidRPr="00F772E7">
        <w:rPr>
          <w:rFonts w:ascii="Times New Roman" w:hAnsi="Times New Roman" w:cs="Times New Roman"/>
          <w:sz w:val="24"/>
          <w:szCs w:val="24"/>
        </w:rPr>
        <w:t>substance abuse in adolescents. The direct and indirect effects</w:t>
      </w:r>
      <w:r w:rsidR="00AD14DE" w:rsidRPr="00F772E7">
        <w:rPr>
          <w:rFonts w:ascii="Times New Roman" w:hAnsi="Times New Roman" w:cs="Times New Roman"/>
          <w:sz w:val="24"/>
          <w:szCs w:val="24"/>
        </w:rPr>
        <w:t xml:space="preserve"> of trauma</w:t>
      </w:r>
      <w:r w:rsidR="00637643" w:rsidRPr="00F772E7">
        <w:rPr>
          <w:rFonts w:ascii="Times New Roman" w:hAnsi="Times New Roman" w:cs="Times New Roman"/>
          <w:sz w:val="24"/>
          <w:szCs w:val="24"/>
        </w:rPr>
        <w:t xml:space="preserve"> play a </w:t>
      </w:r>
      <w:r w:rsidR="00953595" w:rsidRPr="00F772E7">
        <w:rPr>
          <w:rFonts w:ascii="Times New Roman" w:hAnsi="Times New Roman" w:cs="Times New Roman"/>
          <w:sz w:val="24"/>
          <w:szCs w:val="24"/>
        </w:rPr>
        <w:t>key part in the life of a child or adolescent</w:t>
      </w:r>
      <w:r w:rsidR="005302B3" w:rsidRPr="00F772E7">
        <w:rPr>
          <w:rFonts w:ascii="Times New Roman" w:hAnsi="Times New Roman" w:cs="Times New Roman"/>
          <w:sz w:val="24"/>
          <w:szCs w:val="24"/>
        </w:rPr>
        <w:t>, with the</w:t>
      </w:r>
      <w:r w:rsidR="00AD14DE" w:rsidRPr="00F772E7">
        <w:rPr>
          <w:rFonts w:ascii="Times New Roman" w:hAnsi="Times New Roman" w:cs="Times New Roman"/>
          <w:sz w:val="24"/>
          <w:szCs w:val="24"/>
        </w:rPr>
        <w:t xml:space="preserve"> risk of</w:t>
      </w:r>
      <w:r w:rsidR="00953595" w:rsidRPr="00F772E7">
        <w:rPr>
          <w:rFonts w:ascii="Times New Roman" w:hAnsi="Times New Roman" w:cs="Times New Roman"/>
          <w:sz w:val="24"/>
          <w:szCs w:val="24"/>
        </w:rPr>
        <w:t xml:space="preserve"> </w:t>
      </w:r>
      <w:r w:rsidR="005302B3" w:rsidRPr="00F772E7">
        <w:rPr>
          <w:rFonts w:ascii="Times New Roman" w:hAnsi="Times New Roman" w:cs="Times New Roman"/>
          <w:sz w:val="24"/>
          <w:szCs w:val="24"/>
        </w:rPr>
        <w:t xml:space="preserve">the </w:t>
      </w:r>
      <w:r w:rsidR="00632D24" w:rsidRPr="00F772E7">
        <w:rPr>
          <w:rFonts w:ascii="Times New Roman" w:hAnsi="Times New Roman" w:cs="Times New Roman"/>
          <w:sz w:val="24"/>
          <w:szCs w:val="24"/>
        </w:rPr>
        <w:t xml:space="preserve">effects </w:t>
      </w:r>
      <w:r w:rsidR="00953595" w:rsidRPr="00F772E7">
        <w:rPr>
          <w:rFonts w:ascii="Times New Roman" w:hAnsi="Times New Roman" w:cs="Times New Roman"/>
          <w:sz w:val="24"/>
          <w:szCs w:val="24"/>
        </w:rPr>
        <w:t>be</w:t>
      </w:r>
      <w:r w:rsidR="00AD14DE" w:rsidRPr="00F772E7">
        <w:rPr>
          <w:rFonts w:ascii="Times New Roman" w:hAnsi="Times New Roman" w:cs="Times New Roman"/>
          <w:sz w:val="24"/>
          <w:szCs w:val="24"/>
        </w:rPr>
        <w:t>ing</w:t>
      </w:r>
      <w:r w:rsidR="00953595" w:rsidRPr="00F772E7">
        <w:rPr>
          <w:rFonts w:ascii="Times New Roman" w:hAnsi="Times New Roman" w:cs="Times New Roman"/>
          <w:sz w:val="24"/>
          <w:szCs w:val="24"/>
        </w:rPr>
        <w:t xml:space="preserve"> carried through to adulthood</w:t>
      </w:r>
      <w:r w:rsidR="00F837FB" w:rsidRPr="00F772E7">
        <w:rPr>
          <w:rFonts w:ascii="Times New Roman" w:hAnsi="Times New Roman" w:cs="Times New Roman"/>
          <w:sz w:val="24"/>
          <w:szCs w:val="24"/>
        </w:rPr>
        <w:t xml:space="preserve"> which can </w:t>
      </w:r>
      <w:r w:rsidR="00632D24" w:rsidRPr="00F772E7">
        <w:rPr>
          <w:rFonts w:ascii="Times New Roman" w:hAnsi="Times New Roman" w:cs="Times New Roman"/>
          <w:sz w:val="24"/>
          <w:szCs w:val="24"/>
        </w:rPr>
        <w:t>potentially</w:t>
      </w:r>
      <w:r w:rsidR="00F837FB" w:rsidRPr="00F772E7">
        <w:rPr>
          <w:rFonts w:ascii="Times New Roman" w:hAnsi="Times New Roman" w:cs="Times New Roman"/>
          <w:sz w:val="24"/>
          <w:szCs w:val="24"/>
        </w:rPr>
        <w:t xml:space="preserve"> lead to further ill-health, unemployment, relationship issues, </w:t>
      </w:r>
      <w:r w:rsidR="00F54492" w:rsidRPr="00F772E7">
        <w:rPr>
          <w:rFonts w:ascii="Times New Roman" w:hAnsi="Times New Roman" w:cs="Times New Roman"/>
          <w:sz w:val="24"/>
          <w:szCs w:val="24"/>
        </w:rPr>
        <w:t xml:space="preserve">and the increased risk of </w:t>
      </w:r>
      <w:r w:rsidR="00632D24" w:rsidRPr="00F772E7">
        <w:rPr>
          <w:rFonts w:ascii="Times New Roman" w:hAnsi="Times New Roman" w:cs="Times New Roman"/>
          <w:sz w:val="24"/>
          <w:szCs w:val="24"/>
        </w:rPr>
        <w:t>continuing</w:t>
      </w:r>
      <w:r w:rsidR="00F54492" w:rsidRPr="00F772E7">
        <w:rPr>
          <w:rFonts w:ascii="Times New Roman" w:hAnsi="Times New Roman" w:cs="Times New Roman"/>
          <w:sz w:val="24"/>
          <w:szCs w:val="24"/>
        </w:rPr>
        <w:t xml:space="preserve"> the cycle of violence. </w:t>
      </w:r>
      <w:r w:rsidR="00D20CA1" w:rsidRPr="00F772E7">
        <w:rPr>
          <w:rFonts w:ascii="Times New Roman" w:hAnsi="Times New Roman" w:cs="Times New Roman"/>
          <w:sz w:val="24"/>
          <w:szCs w:val="24"/>
        </w:rPr>
        <w:t xml:space="preserve">While this is the case, the true extent of the problem </w:t>
      </w:r>
      <w:r w:rsidR="003054A4" w:rsidRPr="00F772E7">
        <w:rPr>
          <w:rFonts w:ascii="Times New Roman" w:hAnsi="Times New Roman" w:cs="Times New Roman"/>
          <w:sz w:val="24"/>
          <w:szCs w:val="24"/>
        </w:rPr>
        <w:t xml:space="preserve">is limited in the literature that has been reviewed. </w:t>
      </w:r>
    </w:p>
    <w:p w14:paraId="20CD7E77" w14:textId="0A205126" w:rsidR="00CB22B6" w:rsidRPr="00F772E7" w:rsidRDefault="003054A4"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It is </w:t>
      </w:r>
      <w:r w:rsidR="00226E58" w:rsidRPr="00F772E7">
        <w:rPr>
          <w:rFonts w:ascii="Times New Roman" w:hAnsi="Times New Roman" w:cs="Times New Roman"/>
          <w:sz w:val="24"/>
          <w:szCs w:val="24"/>
        </w:rPr>
        <w:t>stated in a policy report by</w:t>
      </w:r>
      <w:r w:rsidR="00912385" w:rsidRPr="00F772E7">
        <w:rPr>
          <w:rFonts w:ascii="Times New Roman" w:hAnsi="Times New Roman" w:cs="Times New Roman"/>
          <w:sz w:val="24"/>
          <w:szCs w:val="24"/>
        </w:rPr>
        <w:t xml:space="preserve"> CAADA (2014) that</w:t>
      </w:r>
      <w:r w:rsidRPr="00F772E7">
        <w:rPr>
          <w:rFonts w:ascii="Times New Roman" w:hAnsi="Times New Roman" w:cs="Times New Roman"/>
          <w:sz w:val="24"/>
          <w:szCs w:val="24"/>
        </w:rPr>
        <w:t xml:space="preserve"> </w:t>
      </w:r>
      <w:r w:rsidR="000D0C54" w:rsidRPr="00F772E7">
        <w:rPr>
          <w:rFonts w:ascii="Times New Roman" w:hAnsi="Times New Roman" w:cs="Times New Roman"/>
          <w:sz w:val="24"/>
          <w:szCs w:val="24"/>
        </w:rPr>
        <w:t xml:space="preserve">at least 130,000 children are experiencing </w:t>
      </w:r>
      <w:r w:rsidR="00934CC5" w:rsidRPr="00F772E7">
        <w:rPr>
          <w:rFonts w:ascii="Times New Roman" w:hAnsi="Times New Roman" w:cs="Times New Roman"/>
          <w:sz w:val="24"/>
          <w:szCs w:val="24"/>
        </w:rPr>
        <w:t>high-risk DA within the home environment, but</w:t>
      </w:r>
      <w:r w:rsidR="001D6DBA" w:rsidRPr="00F772E7">
        <w:rPr>
          <w:rFonts w:ascii="Times New Roman" w:hAnsi="Times New Roman" w:cs="Times New Roman"/>
          <w:sz w:val="24"/>
          <w:szCs w:val="24"/>
        </w:rPr>
        <w:t xml:space="preserve"> Lloyd (2018) argues that</w:t>
      </w:r>
      <w:r w:rsidR="00934CC5" w:rsidRPr="00F772E7">
        <w:rPr>
          <w:rFonts w:ascii="Times New Roman" w:hAnsi="Times New Roman" w:cs="Times New Roman"/>
          <w:sz w:val="24"/>
          <w:szCs w:val="24"/>
        </w:rPr>
        <w:t xml:space="preserve"> that </w:t>
      </w:r>
      <w:r w:rsidR="00C171C8" w:rsidRPr="00F772E7">
        <w:rPr>
          <w:rFonts w:ascii="Times New Roman" w:hAnsi="Times New Roman" w:cs="Times New Roman"/>
          <w:sz w:val="24"/>
          <w:szCs w:val="24"/>
        </w:rPr>
        <w:t xml:space="preserve">exposure to </w:t>
      </w:r>
      <w:r w:rsidR="00934CC5" w:rsidRPr="00F772E7">
        <w:rPr>
          <w:rFonts w:ascii="Times New Roman" w:hAnsi="Times New Roman" w:cs="Times New Roman"/>
          <w:sz w:val="24"/>
          <w:szCs w:val="24"/>
        </w:rPr>
        <w:t>DA is often difficult to detect</w:t>
      </w:r>
      <w:r w:rsidR="004C7FF7" w:rsidRPr="00F772E7">
        <w:rPr>
          <w:rFonts w:ascii="Times New Roman" w:hAnsi="Times New Roman" w:cs="Times New Roman"/>
          <w:sz w:val="24"/>
          <w:szCs w:val="24"/>
        </w:rPr>
        <w:t xml:space="preserve"> through a child’s behaviour </w:t>
      </w:r>
      <w:r w:rsidR="003509CF" w:rsidRPr="00F772E7">
        <w:rPr>
          <w:rFonts w:ascii="Times New Roman" w:hAnsi="Times New Roman" w:cs="Times New Roman"/>
          <w:sz w:val="24"/>
          <w:szCs w:val="24"/>
        </w:rPr>
        <w:t>and educational disruptions</w:t>
      </w:r>
      <w:r w:rsidR="00C171C8" w:rsidRPr="00F772E7">
        <w:rPr>
          <w:rFonts w:ascii="Times New Roman" w:hAnsi="Times New Roman" w:cs="Times New Roman"/>
          <w:sz w:val="24"/>
          <w:szCs w:val="24"/>
        </w:rPr>
        <w:t>.</w:t>
      </w:r>
      <w:r w:rsidR="00711B23" w:rsidRPr="00F772E7">
        <w:rPr>
          <w:rFonts w:ascii="Times New Roman" w:hAnsi="Times New Roman" w:cs="Times New Roman"/>
          <w:sz w:val="24"/>
          <w:szCs w:val="24"/>
        </w:rPr>
        <w:t xml:space="preserve"> </w:t>
      </w:r>
      <w:r w:rsidR="00892A2D" w:rsidRPr="00F772E7">
        <w:rPr>
          <w:rFonts w:ascii="Times New Roman" w:hAnsi="Times New Roman" w:cs="Times New Roman"/>
          <w:sz w:val="24"/>
          <w:szCs w:val="24"/>
        </w:rPr>
        <w:t xml:space="preserve">Children and </w:t>
      </w:r>
      <w:r w:rsidR="00632D24" w:rsidRPr="00F772E7">
        <w:rPr>
          <w:rFonts w:ascii="Times New Roman" w:hAnsi="Times New Roman" w:cs="Times New Roman"/>
          <w:sz w:val="24"/>
          <w:szCs w:val="24"/>
        </w:rPr>
        <w:t>adolescents’</w:t>
      </w:r>
      <w:r w:rsidR="00892A2D" w:rsidRPr="00F772E7">
        <w:rPr>
          <w:rFonts w:ascii="Times New Roman" w:hAnsi="Times New Roman" w:cs="Times New Roman"/>
          <w:sz w:val="24"/>
          <w:szCs w:val="24"/>
        </w:rPr>
        <w:t xml:space="preserve"> development varies, and very often behaviour issues </w:t>
      </w:r>
      <w:r w:rsidR="001D2039" w:rsidRPr="00F772E7">
        <w:rPr>
          <w:rFonts w:ascii="Times New Roman" w:hAnsi="Times New Roman" w:cs="Times New Roman"/>
          <w:sz w:val="24"/>
          <w:szCs w:val="24"/>
        </w:rPr>
        <w:t xml:space="preserve">can be interpreted differently and the underlaying causes for the change in the behaviour of a child or young person can be </w:t>
      </w:r>
      <w:r w:rsidR="007F2169" w:rsidRPr="00F772E7">
        <w:rPr>
          <w:rFonts w:ascii="Times New Roman" w:hAnsi="Times New Roman" w:cs="Times New Roman"/>
          <w:sz w:val="24"/>
          <w:szCs w:val="24"/>
        </w:rPr>
        <w:t xml:space="preserve">harder to </w:t>
      </w:r>
      <w:r w:rsidR="00192F80" w:rsidRPr="00F772E7">
        <w:rPr>
          <w:rFonts w:ascii="Times New Roman" w:hAnsi="Times New Roman" w:cs="Times New Roman"/>
          <w:sz w:val="24"/>
          <w:szCs w:val="24"/>
        </w:rPr>
        <w:t>recognise</w:t>
      </w:r>
      <w:r w:rsidR="007F2169" w:rsidRPr="00F772E7">
        <w:rPr>
          <w:rFonts w:ascii="Times New Roman" w:hAnsi="Times New Roman" w:cs="Times New Roman"/>
          <w:sz w:val="24"/>
          <w:szCs w:val="24"/>
        </w:rPr>
        <w:t>.</w:t>
      </w:r>
      <w:r w:rsidR="00C171C8" w:rsidRPr="00F772E7">
        <w:rPr>
          <w:rFonts w:ascii="Times New Roman" w:hAnsi="Times New Roman" w:cs="Times New Roman"/>
          <w:sz w:val="24"/>
          <w:szCs w:val="24"/>
        </w:rPr>
        <w:t xml:space="preserve"> </w:t>
      </w:r>
      <w:r w:rsidR="00711B23" w:rsidRPr="00F772E7">
        <w:rPr>
          <w:rFonts w:ascii="Times New Roman" w:hAnsi="Times New Roman" w:cs="Times New Roman"/>
          <w:sz w:val="24"/>
          <w:szCs w:val="24"/>
        </w:rPr>
        <w:t>Subsequently, t</w:t>
      </w:r>
      <w:r w:rsidR="00C171C8" w:rsidRPr="00F772E7">
        <w:rPr>
          <w:rFonts w:ascii="Times New Roman" w:hAnsi="Times New Roman" w:cs="Times New Roman"/>
          <w:sz w:val="24"/>
          <w:szCs w:val="24"/>
        </w:rPr>
        <w:t xml:space="preserve">his </w:t>
      </w:r>
      <w:r w:rsidR="009D0730" w:rsidRPr="00F772E7">
        <w:rPr>
          <w:rFonts w:ascii="Times New Roman" w:hAnsi="Times New Roman" w:cs="Times New Roman"/>
          <w:sz w:val="24"/>
          <w:szCs w:val="24"/>
        </w:rPr>
        <w:t xml:space="preserve">could </w:t>
      </w:r>
      <w:r w:rsidR="00C171C8" w:rsidRPr="00F772E7">
        <w:rPr>
          <w:rFonts w:ascii="Times New Roman" w:hAnsi="Times New Roman" w:cs="Times New Roman"/>
          <w:sz w:val="24"/>
          <w:szCs w:val="24"/>
        </w:rPr>
        <w:t xml:space="preserve">mean that many children and adolescents are </w:t>
      </w:r>
      <w:r w:rsidR="00FA63A2" w:rsidRPr="00F772E7">
        <w:rPr>
          <w:rFonts w:ascii="Times New Roman" w:hAnsi="Times New Roman" w:cs="Times New Roman"/>
          <w:sz w:val="24"/>
          <w:szCs w:val="24"/>
        </w:rPr>
        <w:t xml:space="preserve">not </w:t>
      </w:r>
      <w:r w:rsidR="00432FDA" w:rsidRPr="00F772E7">
        <w:rPr>
          <w:rFonts w:ascii="Times New Roman" w:hAnsi="Times New Roman" w:cs="Times New Roman"/>
          <w:sz w:val="24"/>
          <w:szCs w:val="24"/>
        </w:rPr>
        <w:t xml:space="preserve">recognised as needing help, </w:t>
      </w:r>
      <w:r w:rsidR="007656A0" w:rsidRPr="00F772E7">
        <w:rPr>
          <w:rFonts w:ascii="Times New Roman" w:hAnsi="Times New Roman" w:cs="Times New Roman"/>
          <w:sz w:val="24"/>
          <w:szCs w:val="24"/>
        </w:rPr>
        <w:t>interventions</w:t>
      </w:r>
      <w:r w:rsidR="00432FDA" w:rsidRPr="00F772E7">
        <w:rPr>
          <w:rFonts w:ascii="Times New Roman" w:hAnsi="Times New Roman" w:cs="Times New Roman"/>
          <w:sz w:val="24"/>
          <w:szCs w:val="24"/>
        </w:rPr>
        <w:t xml:space="preserve"> are not taking place and many children from birth to 18 years old continue to be </w:t>
      </w:r>
      <w:r w:rsidR="007656A0" w:rsidRPr="00F772E7">
        <w:rPr>
          <w:rFonts w:ascii="Times New Roman" w:hAnsi="Times New Roman" w:cs="Times New Roman"/>
          <w:sz w:val="24"/>
          <w:szCs w:val="24"/>
        </w:rPr>
        <w:t xml:space="preserve">suffering in silence. </w:t>
      </w:r>
    </w:p>
    <w:p w14:paraId="1E131E62" w14:textId="16658507" w:rsidR="001C4517" w:rsidRPr="00F772E7" w:rsidRDefault="001C4517"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I have reviewed literature on the effects that domestic abuse has on children and adolescents from birth to 18 years old, </w:t>
      </w:r>
      <w:r w:rsidR="00AF59A5" w:rsidRPr="00F772E7">
        <w:rPr>
          <w:rFonts w:ascii="Times New Roman" w:hAnsi="Times New Roman" w:cs="Times New Roman"/>
          <w:sz w:val="24"/>
          <w:szCs w:val="24"/>
        </w:rPr>
        <w:t xml:space="preserve">there are limitations to this review </w:t>
      </w:r>
      <w:r w:rsidR="00AD7413" w:rsidRPr="00F772E7">
        <w:rPr>
          <w:rFonts w:ascii="Times New Roman" w:hAnsi="Times New Roman" w:cs="Times New Roman"/>
          <w:sz w:val="24"/>
          <w:szCs w:val="24"/>
        </w:rPr>
        <w:t>as it is recognised that not all children and adolescents are significantly affected by the trauma, as some children and adolescents are more resistant than others and can heal and go onto thrive in life</w:t>
      </w:r>
      <w:r w:rsidR="00FF183C" w:rsidRPr="00F772E7">
        <w:rPr>
          <w:rFonts w:ascii="Times New Roman" w:hAnsi="Times New Roman" w:cs="Times New Roman"/>
          <w:sz w:val="24"/>
          <w:szCs w:val="24"/>
        </w:rPr>
        <w:t xml:space="preserve">, reducing the </w:t>
      </w:r>
      <w:r w:rsidR="004833E8" w:rsidRPr="00F772E7">
        <w:rPr>
          <w:rFonts w:ascii="Times New Roman" w:hAnsi="Times New Roman" w:cs="Times New Roman"/>
          <w:sz w:val="24"/>
          <w:szCs w:val="24"/>
        </w:rPr>
        <w:t>long-term</w:t>
      </w:r>
      <w:r w:rsidR="00FF183C" w:rsidRPr="00F772E7">
        <w:rPr>
          <w:rFonts w:ascii="Times New Roman" w:hAnsi="Times New Roman" w:cs="Times New Roman"/>
          <w:sz w:val="24"/>
          <w:szCs w:val="24"/>
        </w:rPr>
        <w:t xml:space="preserve"> effects of the trauma that they experienced. </w:t>
      </w:r>
      <w:r w:rsidR="008B2212" w:rsidRPr="00F772E7">
        <w:rPr>
          <w:rFonts w:ascii="Times New Roman" w:hAnsi="Times New Roman" w:cs="Times New Roman"/>
          <w:sz w:val="24"/>
          <w:szCs w:val="24"/>
        </w:rPr>
        <w:t xml:space="preserve">Put forward by Holmes (2013), intervention </w:t>
      </w:r>
      <w:r w:rsidR="004833E8" w:rsidRPr="00F772E7">
        <w:rPr>
          <w:rFonts w:ascii="Times New Roman" w:hAnsi="Times New Roman" w:cs="Times New Roman"/>
          <w:sz w:val="24"/>
          <w:szCs w:val="24"/>
        </w:rPr>
        <w:t xml:space="preserve">for children and adolescents </w:t>
      </w:r>
      <w:r w:rsidR="002C08AC" w:rsidRPr="00F772E7">
        <w:rPr>
          <w:rFonts w:ascii="Times New Roman" w:hAnsi="Times New Roman" w:cs="Times New Roman"/>
          <w:sz w:val="24"/>
          <w:szCs w:val="24"/>
        </w:rPr>
        <w:t xml:space="preserve">is important early on to </w:t>
      </w:r>
      <w:r w:rsidR="004833E8" w:rsidRPr="00F772E7">
        <w:rPr>
          <w:rFonts w:ascii="Times New Roman" w:hAnsi="Times New Roman" w:cs="Times New Roman"/>
          <w:sz w:val="24"/>
          <w:szCs w:val="24"/>
        </w:rPr>
        <w:t>minimise</w:t>
      </w:r>
      <w:r w:rsidR="002C08AC" w:rsidRPr="00F772E7">
        <w:rPr>
          <w:rFonts w:ascii="Times New Roman" w:hAnsi="Times New Roman" w:cs="Times New Roman"/>
          <w:sz w:val="24"/>
          <w:szCs w:val="24"/>
        </w:rPr>
        <w:t xml:space="preserve"> the risk of long-term effects </w:t>
      </w:r>
      <w:r w:rsidR="004833E8" w:rsidRPr="00F772E7">
        <w:rPr>
          <w:rFonts w:ascii="Times New Roman" w:hAnsi="Times New Roman" w:cs="Times New Roman"/>
          <w:sz w:val="24"/>
          <w:szCs w:val="24"/>
        </w:rPr>
        <w:t>to the</w:t>
      </w:r>
      <w:r w:rsidR="002C08AC" w:rsidRPr="00F772E7">
        <w:rPr>
          <w:rFonts w:ascii="Times New Roman" w:hAnsi="Times New Roman" w:cs="Times New Roman"/>
          <w:sz w:val="24"/>
          <w:szCs w:val="24"/>
        </w:rPr>
        <w:t xml:space="preserve"> trauma</w:t>
      </w:r>
      <w:r w:rsidR="004833E8" w:rsidRPr="00F772E7">
        <w:rPr>
          <w:rFonts w:ascii="Times New Roman" w:hAnsi="Times New Roman" w:cs="Times New Roman"/>
          <w:sz w:val="24"/>
          <w:szCs w:val="24"/>
        </w:rPr>
        <w:t>.</w:t>
      </w:r>
      <w:r w:rsidR="002C08AC" w:rsidRPr="00F772E7">
        <w:rPr>
          <w:rFonts w:ascii="Times New Roman" w:hAnsi="Times New Roman" w:cs="Times New Roman"/>
          <w:sz w:val="24"/>
          <w:szCs w:val="24"/>
        </w:rPr>
        <w:t xml:space="preserve"> </w:t>
      </w:r>
    </w:p>
    <w:p w14:paraId="1D980F4E" w14:textId="7132EE5C" w:rsidR="001566A7" w:rsidRPr="00F772E7" w:rsidRDefault="00304CAF"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If intervention is to take place at an early stage, then this would give a better chance of the long-term effects of </w:t>
      </w:r>
      <w:r w:rsidR="00870EEA" w:rsidRPr="00F772E7">
        <w:rPr>
          <w:rFonts w:ascii="Times New Roman" w:hAnsi="Times New Roman" w:cs="Times New Roman"/>
          <w:sz w:val="24"/>
          <w:szCs w:val="24"/>
        </w:rPr>
        <w:t xml:space="preserve">trauma to be reduced. This could allow for the child or adolescent to </w:t>
      </w:r>
      <w:r w:rsidR="00870EEA" w:rsidRPr="00F772E7">
        <w:rPr>
          <w:rFonts w:ascii="Times New Roman" w:hAnsi="Times New Roman" w:cs="Times New Roman"/>
          <w:sz w:val="24"/>
          <w:szCs w:val="24"/>
        </w:rPr>
        <w:lastRenderedPageBreak/>
        <w:t xml:space="preserve">build resilience and to go on </w:t>
      </w:r>
      <w:r w:rsidR="00332D07" w:rsidRPr="00F772E7">
        <w:rPr>
          <w:rFonts w:ascii="Times New Roman" w:hAnsi="Times New Roman" w:cs="Times New Roman"/>
          <w:sz w:val="24"/>
          <w:szCs w:val="24"/>
        </w:rPr>
        <w:t xml:space="preserve">to thrive and meet their potential, reducing the risk of harm to their overall health if they were not to </w:t>
      </w:r>
      <w:r w:rsidR="00E2673D" w:rsidRPr="00F772E7">
        <w:rPr>
          <w:rFonts w:ascii="Times New Roman" w:hAnsi="Times New Roman" w:cs="Times New Roman"/>
          <w:sz w:val="24"/>
          <w:szCs w:val="24"/>
        </w:rPr>
        <w:t xml:space="preserve">receive the help and intervention that they need. </w:t>
      </w:r>
    </w:p>
    <w:p w14:paraId="49EF42D9" w14:textId="0D033B6A" w:rsidR="002B2ED6" w:rsidRPr="00F772E7" w:rsidRDefault="002B2ED6"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With the passing of The Domestic Abuse Bill </w:t>
      </w:r>
      <w:r w:rsidR="00EB1E60" w:rsidRPr="00F772E7">
        <w:rPr>
          <w:rFonts w:ascii="Times New Roman" w:hAnsi="Times New Roman" w:cs="Times New Roman"/>
          <w:sz w:val="24"/>
          <w:szCs w:val="24"/>
        </w:rPr>
        <w:t>in April 2021</w:t>
      </w:r>
      <w:r w:rsidR="00C814F1" w:rsidRPr="00F772E7">
        <w:rPr>
          <w:rFonts w:ascii="Times New Roman" w:hAnsi="Times New Roman" w:cs="Times New Roman"/>
          <w:sz w:val="24"/>
          <w:szCs w:val="24"/>
        </w:rPr>
        <w:t xml:space="preserve"> (Home Office, 2021b)</w:t>
      </w:r>
      <w:r w:rsidR="00EB1E60" w:rsidRPr="00F772E7">
        <w:rPr>
          <w:rFonts w:ascii="Times New Roman" w:hAnsi="Times New Roman" w:cs="Times New Roman"/>
          <w:sz w:val="24"/>
          <w:szCs w:val="24"/>
        </w:rPr>
        <w:t xml:space="preserve">, children and adolescents are now </w:t>
      </w:r>
      <w:r w:rsidR="00C504AA" w:rsidRPr="00F772E7">
        <w:rPr>
          <w:rFonts w:ascii="Times New Roman" w:hAnsi="Times New Roman" w:cs="Times New Roman"/>
          <w:sz w:val="24"/>
          <w:szCs w:val="24"/>
        </w:rPr>
        <w:t>recognised</w:t>
      </w:r>
      <w:r w:rsidR="00EB1E60" w:rsidRPr="00F772E7">
        <w:rPr>
          <w:rFonts w:ascii="Times New Roman" w:hAnsi="Times New Roman" w:cs="Times New Roman"/>
          <w:sz w:val="24"/>
          <w:szCs w:val="24"/>
        </w:rPr>
        <w:t xml:space="preserve"> as victims to DA when living with and exposed to DA within the home environment. Furthermore, this will allow for children and adolescents to receive help </w:t>
      </w:r>
      <w:r w:rsidR="001B0D0F" w:rsidRPr="00F772E7">
        <w:rPr>
          <w:rFonts w:ascii="Times New Roman" w:hAnsi="Times New Roman" w:cs="Times New Roman"/>
          <w:sz w:val="24"/>
          <w:szCs w:val="24"/>
        </w:rPr>
        <w:t xml:space="preserve">in dealing </w:t>
      </w:r>
      <w:r w:rsidR="00C504AA" w:rsidRPr="00F772E7">
        <w:rPr>
          <w:rFonts w:ascii="Times New Roman" w:hAnsi="Times New Roman" w:cs="Times New Roman"/>
          <w:sz w:val="24"/>
          <w:szCs w:val="24"/>
        </w:rPr>
        <w:t xml:space="preserve">with </w:t>
      </w:r>
      <w:r w:rsidR="001B0D0F" w:rsidRPr="00F772E7">
        <w:rPr>
          <w:rFonts w:ascii="Times New Roman" w:hAnsi="Times New Roman" w:cs="Times New Roman"/>
          <w:sz w:val="24"/>
          <w:szCs w:val="24"/>
        </w:rPr>
        <w:t xml:space="preserve">the effects of the trauma and offers more protection for children living in these situations. </w:t>
      </w:r>
    </w:p>
    <w:p w14:paraId="0B26C8FC" w14:textId="11A9BD33" w:rsidR="00DE1ADA" w:rsidRPr="00F772E7" w:rsidRDefault="00DE1ADA"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The </w:t>
      </w:r>
      <w:r w:rsidR="008A3DF9" w:rsidRPr="00F772E7">
        <w:rPr>
          <w:rFonts w:ascii="Times New Roman" w:hAnsi="Times New Roman" w:cs="Times New Roman"/>
          <w:sz w:val="24"/>
          <w:szCs w:val="24"/>
        </w:rPr>
        <w:t>number of children and adolescents that are living in a home which is unsafe</w:t>
      </w:r>
      <w:r w:rsidR="00C258B8" w:rsidRPr="00F772E7">
        <w:rPr>
          <w:rFonts w:ascii="Times New Roman" w:hAnsi="Times New Roman" w:cs="Times New Roman"/>
          <w:sz w:val="24"/>
          <w:szCs w:val="24"/>
        </w:rPr>
        <w:t xml:space="preserve"> is a growing concern, </w:t>
      </w:r>
      <w:r w:rsidR="00D9522A" w:rsidRPr="00F772E7">
        <w:rPr>
          <w:rFonts w:ascii="Times New Roman" w:hAnsi="Times New Roman" w:cs="Times New Roman"/>
          <w:sz w:val="24"/>
          <w:szCs w:val="24"/>
        </w:rPr>
        <w:t xml:space="preserve">with the child’s father being the common </w:t>
      </w:r>
      <w:r w:rsidR="002B26DC" w:rsidRPr="00F772E7">
        <w:rPr>
          <w:rFonts w:ascii="Times New Roman" w:hAnsi="Times New Roman" w:cs="Times New Roman"/>
          <w:sz w:val="24"/>
          <w:szCs w:val="24"/>
        </w:rPr>
        <w:t xml:space="preserve">preparator. </w:t>
      </w:r>
      <w:r w:rsidR="004E4D98" w:rsidRPr="00F772E7">
        <w:rPr>
          <w:rFonts w:ascii="Times New Roman" w:hAnsi="Times New Roman" w:cs="Times New Roman"/>
          <w:sz w:val="24"/>
          <w:szCs w:val="24"/>
        </w:rPr>
        <w:t xml:space="preserve">Home should be a place of love and safety for children and adolescents, </w:t>
      </w:r>
      <w:r w:rsidR="00B42596" w:rsidRPr="00F772E7">
        <w:rPr>
          <w:rFonts w:ascii="Times New Roman" w:hAnsi="Times New Roman" w:cs="Times New Roman"/>
          <w:sz w:val="24"/>
          <w:szCs w:val="24"/>
        </w:rPr>
        <w:t xml:space="preserve">but </w:t>
      </w:r>
      <w:r w:rsidR="008B01F6" w:rsidRPr="00F772E7">
        <w:rPr>
          <w:rFonts w:ascii="Times New Roman" w:hAnsi="Times New Roman" w:cs="Times New Roman"/>
          <w:sz w:val="24"/>
          <w:szCs w:val="24"/>
        </w:rPr>
        <w:t>unfortunately</w:t>
      </w:r>
      <w:r w:rsidR="00AA0065" w:rsidRPr="00F772E7">
        <w:rPr>
          <w:rFonts w:ascii="Times New Roman" w:hAnsi="Times New Roman" w:cs="Times New Roman"/>
          <w:sz w:val="24"/>
          <w:szCs w:val="24"/>
        </w:rPr>
        <w:t xml:space="preserve">, </w:t>
      </w:r>
      <w:r w:rsidR="00B42596" w:rsidRPr="00F772E7">
        <w:rPr>
          <w:rFonts w:ascii="Times New Roman" w:hAnsi="Times New Roman" w:cs="Times New Roman"/>
          <w:sz w:val="24"/>
          <w:szCs w:val="24"/>
        </w:rPr>
        <w:t xml:space="preserve">for hundreds of thousands of children within the United Kingdom, this is not the case. </w:t>
      </w:r>
    </w:p>
    <w:p w14:paraId="37CBF743" w14:textId="77777777" w:rsidR="00F772E7" w:rsidRPr="00F772E7" w:rsidRDefault="00F772E7" w:rsidP="00D87064">
      <w:pPr>
        <w:spacing w:line="360" w:lineRule="auto"/>
        <w:rPr>
          <w:rFonts w:ascii="Times New Roman" w:hAnsi="Times New Roman" w:cs="Times New Roman"/>
          <w:sz w:val="24"/>
          <w:szCs w:val="24"/>
        </w:rPr>
      </w:pPr>
    </w:p>
    <w:p w14:paraId="4322305F" w14:textId="18732372" w:rsidR="001566A7" w:rsidRPr="00F772E7" w:rsidRDefault="00DF2C5B" w:rsidP="00D87064">
      <w:pPr>
        <w:spacing w:line="360" w:lineRule="auto"/>
        <w:rPr>
          <w:rFonts w:ascii="Times New Roman" w:hAnsi="Times New Roman" w:cs="Times New Roman"/>
          <w:b/>
          <w:bCs/>
          <w:sz w:val="24"/>
          <w:szCs w:val="24"/>
        </w:rPr>
      </w:pPr>
      <w:r w:rsidRPr="00F772E7">
        <w:rPr>
          <w:rFonts w:ascii="Times New Roman" w:hAnsi="Times New Roman" w:cs="Times New Roman"/>
          <w:b/>
          <w:bCs/>
          <w:sz w:val="24"/>
          <w:szCs w:val="24"/>
        </w:rPr>
        <w:t>Conclusion</w:t>
      </w:r>
    </w:p>
    <w:p w14:paraId="14419B13" w14:textId="77777777" w:rsidR="002B5E4A" w:rsidRPr="00F772E7" w:rsidRDefault="002B5E4A"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Children’s needs and rights need to be met to allow them to develop and meet their full potential. By assuring children and adolescents are living in an environment that is safe and meets their needs of trust and love, this will increase their chances in living a life free of trauma. </w:t>
      </w:r>
    </w:p>
    <w:p w14:paraId="29C2C169" w14:textId="55D0A2D6" w:rsidR="000244F8" w:rsidRPr="00F772E7" w:rsidRDefault="000244F8"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Domestic abuse </w:t>
      </w:r>
      <w:r w:rsidR="00890054" w:rsidRPr="00F772E7">
        <w:rPr>
          <w:rFonts w:ascii="Times New Roman" w:hAnsi="Times New Roman" w:cs="Times New Roman"/>
          <w:sz w:val="24"/>
          <w:szCs w:val="24"/>
        </w:rPr>
        <w:t xml:space="preserve">is within the lives of children and </w:t>
      </w:r>
      <w:r w:rsidR="007707AB" w:rsidRPr="00F772E7">
        <w:rPr>
          <w:rFonts w:ascii="Times New Roman" w:hAnsi="Times New Roman" w:cs="Times New Roman"/>
          <w:sz w:val="24"/>
          <w:szCs w:val="24"/>
        </w:rPr>
        <w:t>adolescents but</w:t>
      </w:r>
      <w:r w:rsidR="00890054" w:rsidRPr="00F772E7">
        <w:rPr>
          <w:rFonts w:ascii="Times New Roman" w:hAnsi="Times New Roman" w:cs="Times New Roman"/>
          <w:sz w:val="24"/>
          <w:szCs w:val="24"/>
        </w:rPr>
        <w:t xml:space="preserve"> can be hard to recognise if the abuse is not reported. </w:t>
      </w:r>
      <w:r w:rsidR="006E48BD" w:rsidRPr="00F772E7">
        <w:rPr>
          <w:rFonts w:ascii="Times New Roman" w:hAnsi="Times New Roman" w:cs="Times New Roman"/>
          <w:sz w:val="24"/>
          <w:szCs w:val="24"/>
        </w:rPr>
        <w:t xml:space="preserve">Children and adolescents that are exposed to the traumatic situations of DA within the home can be affected </w:t>
      </w:r>
      <w:r w:rsidR="003F7061" w:rsidRPr="00F772E7">
        <w:rPr>
          <w:rFonts w:ascii="Times New Roman" w:hAnsi="Times New Roman" w:cs="Times New Roman"/>
          <w:sz w:val="24"/>
          <w:szCs w:val="24"/>
        </w:rPr>
        <w:t>in the same way as the victim themselves. Fortunately, the passing of The Domestic Abuse Bill in April 2021, will now provide children and adolescents with more protection and help</w:t>
      </w:r>
      <w:r w:rsidR="00BA3E6F" w:rsidRPr="00F772E7">
        <w:rPr>
          <w:rFonts w:ascii="Times New Roman" w:hAnsi="Times New Roman" w:cs="Times New Roman"/>
          <w:sz w:val="24"/>
          <w:szCs w:val="24"/>
        </w:rPr>
        <w:t xml:space="preserve"> as they are now </w:t>
      </w:r>
      <w:r w:rsidR="007707AB" w:rsidRPr="00F772E7">
        <w:rPr>
          <w:rFonts w:ascii="Times New Roman" w:hAnsi="Times New Roman" w:cs="Times New Roman"/>
          <w:sz w:val="24"/>
          <w:szCs w:val="24"/>
        </w:rPr>
        <w:t>recognised</w:t>
      </w:r>
      <w:r w:rsidR="00BA3E6F" w:rsidRPr="00F772E7">
        <w:rPr>
          <w:rFonts w:ascii="Times New Roman" w:hAnsi="Times New Roman" w:cs="Times New Roman"/>
          <w:sz w:val="24"/>
          <w:szCs w:val="24"/>
        </w:rPr>
        <w:t xml:space="preserve"> as victims within their own right when the live with DA, FV or IPV. </w:t>
      </w:r>
    </w:p>
    <w:p w14:paraId="0ED13450" w14:textId="19166794" w:rsidR="0086378A" w:rsidRPr="00F772E7" w:rsidRDefault="00490B83"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Recommendations for future practice could be that </w:t>
      </w:r>
      <w:r w:rsidR="00AD75AF" w:rsidRPr="00F772E7">
        <w:rPr>
          <w:rFonts w:ascii="Times New Roman" w:hAnsi="Times New Roman" w:cs="Times New Roman"/>
          <w:sz w:val="24"/>
          <w:szCs w:val="24"/>
        </w:rPr>
        <w:t xml:space="preserve">within the education setting, healthy home environments </w:t>
      </w:r>
      <w:r w:rsidR="00443133" w:rsidRPr="00F772E7">
        <w:rPr>
          <w:rFonts w:ascii="Times New Roman" w:hAnsi="Times New Roman" w:cs="Times New Roman"/>
          <w:sz w:val="24"/>
          <w:szCs w:val="24"/>
        </w:rPr>
        <w:t>are</w:t>
      </w:r>
      <w:r w:rsidR="00AD75AF" w:rsidRPr="00F772E7">
        <w:rPr>
          <w:rFonts w:ascii="Times New Roman" w:hAnsi="Times New Roman" w:cs="Times New Roman"/>
          <w:sz w:val="24"/>
          <w:szCs w:val="24"/>
        </w:rPr>
        <w:t xml:space="preserve"> promoted </w:t>
      </w:r>
      <w:r w:rsidR="00FE333E" w:rsidRPr="00F772E7">
        <w:rPr>
          <w:rFonts w:ascii="Times New Roman" w:hAnsi="Times New Roman" w:cs="Times New Roman"/>
          <w:sz w:val="24"/>
          <w:szCs w:val="24"/>
        </w:rPr>
        <w:t xml:space="preserve">and avenues for help and advice are given to children, age appropriately. </w:t>
      </w:r>
      <w:r w:rsidR="00386609" w:rsidRPr="00F772E7">
        <w:rPr>
          <w:rFonts w:ascii="Times New Roman" w:hAnsi="Times New Roman" w:cs="Times New Roman"/>
          <w:sz w:val="24"/>
          <w:szCs w:val="24"/>
        </w:rPr>
        <w:t xml:space="preserve">Teachers and staff within the education setting should be educated on the effects of domestic abuse on children, this could allow for them to distinguish the warning signs </w:t>
      </w:r>
      <w:r w:rsidR="00825908" w:rsidRPr="00F772E7">
        <w:rPr>
          <w:rFonts w:ascii="Times New Roman" w:hAnsi="Times New Roman" w:cs="Times New Roman"/>
          <w:sz w:val="24"/>
          <w:szCs w:val="24"/>
        </w:rPr>
        <w:t xml:space="preserve">that a child may be at risk of harm which would allow for them to alert the relevant authorities. </w:t>
      </w:r>
    </w:p>
    <w:p w14:paraId="0B9056F6" w14:textId="4D7E2B2E" w:rsidR="00825908" w:rsidRPr="00F772E7" w:rsidRDefault="00825908"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lastRenderedPageBreak/>
        <w:t xml:space="preserve">Health visitors should be </w:t>
      </w:r>
      <w:r w:rsidR="00B6381E" w:rsidRPr="00F772E7">
        <w:rPr>
          <w:rFonts w:ascii="Times New Roman" w:hAnsi="Times New Roman" w:cs="Times New Roman"/>
          <w:sz w:val="24"/>
          <w:szCs w:val="24"/>
        </w:rPr>
        <w:t xml:space="preserve">made more aware through education that a child may not be meeting their milestones for </w:t>
      </w:r>
      <w:r w:rsidR="00E816E8" w:rsidRPr="00F772E7">
        <w:rPr>
          <w:rFonts w:ascii="Times New Roman" w:hAnsi="Times New Roman" w:cs="Times New Roman"/>
          <w:sz w:val="24"/>
          <w:szCs w:val="24"/>
        </w:rPr>
        <w:t>reasons</w:t>
      </w:r>
      <w:r w:rsidR="0015436D" w:rsidRPr="00F772E7">
        <w:rPr>
          <w:rFonts w:ascii="Times New Roman" w:hAnsi="Times New Roman" w:cs="Times New Roman"/>
          <w:sz w:val="24"/>
          <w:szCs w:val="24"/>
        </w:rPr>
        <w:t xml:space="preserve"> that may not be easily identified, such as the</w:t>
      </w:r>
      <w:r w:rsidR="00E816E8" w:rsidRPr="00F772E7">
        <w:rPr>
          <w:rFonts w:ascii="Times New Roman" w:hAnsi="Times New Roman" w:cs="Times New Roman"/>
          <w:sz w:val="24"/>
          <w:szCs w:val="24"/>
        </w:rPr>
        <w:t xml:space="preserve"> effects of trauma. </w:t>
      </w:r>
    </w:p>
    <w:p w14:paraId="216CFC0B" w14:textId="60306CFD" w:rsidR="00E816E8" w:rsidRPr="00F772E7" w:rsidRDefault="00E816E8" w:rsidP="00D87064">
      <w:pPr>
        <w:spacing w:line="360" w:lineRule="auto"/>
        <w:rPr>
          <w:rFonts w:ascii="Times New Roman" w:hAnsi="Times New Roman" w:cs="Times New Roman"/>
          <w:sz w:val="24"/>
          <w:szCs w:val="24"/>
        </w:rPr>
      </w:pPr>
      <w:r w:rsidRPr="00F772E7">
        <w:rPr>
          <w:rFonts w:ascii="Times New Roman" w:hAnsi="Times New Roman" w:cs="Times New Roman"/>
          <w:sz w:val="24"/>
          <w:szCs w:val="24"/>
        </w:rPr>
        <w:t xml:space="preserve">These recommendations take on a health promotion approach, allowing for children, adolescents and everyone who has a duty of care to </w:t>
      </w:r>
      <w:r w:rsidR="000F1EC6" w:rsidRPr="00F772E7">
        <w:rPr>
          <w:rFonts w:ascii="Times New Roman" w:hAnsi="Times New Roman" w:cs="Times New Roman"/>
          <w:sz w:val="24"/>
          <w:szCs w:val="24"/>
        </w:rPr>
        <w:t xml:space="preserve">them, to gain a better understanding of the effects that DA can have </w:t>
      </w:r>
      <w:r w:rsidR="00FF5746" w:rsidRPr="00F772E7">
        <w:rPr>
          <w:rFonts w:ascii="Times New Roman" w:hAnsi="Times New Roman" w:cs="Times New Roman"/>
          <w:sz w:val="24"/>
          <w:szCs w:val="24"/>
        </w:rPr>
        <w:t xml:space="preserve">on children from birth to </w:t>
      </w:r>
      <w:r w:rsidR="00F217F3" w:rsidRPr="00F772E7">
        <w:rPr>
          <w:rFonts w:ascii="Times New Roman" w:hAnsi="Times New Roman" w:cs="Times New Roman"/>
          <w:sz w:val="24"/>
          <w:szCs w:val="24"/>
        </w:rPr>
        <w:t>18-year-olds</w:t>
      </w:r>
      <w:r w:rsidR="00FF5746" w:rsidRPr="00F772E7">
        <w:rPr>
          <w:rFonts w:ascii="Times New Roman" w:hAnsi="Times New Roman" w:cs="Times New Roman"/>
          <w:sz w:val="24"/>
          <w:szCs w:val="24"/>
        </w:rPr>
        <w:t xml:space="preserve">. This will in turn allow for interventions to take place and the relevant help </w:t>
      </w:r>
      <w:r w:rsidR="00F217F3" w:rsidRPr="00F772E7">
        <w:rPr>
          <w:rFonts w:ascii="Times New Roman" w:hAnsi="Times New Roman" w:cs="Times New Roman"/>
          <w:sz w:val="24"/>
          <w:szCs w:val="24"/>
        </w:rPr>
        <w:t xml:space="preserve">to be given </w:t>
      </w:r>
      <w:r w:rsidR="00D76082" w:rsidRPr="00F772E7">
        <w:rPr>
          <w:rFonts w:ascii="Times New Roman" w:hAnsi="Times New Roman" w:cs="Times New Roman"/>
          <w:sz w:val="24"/>
          <w:szCs w:val="24"/>
        </w:rPr>
        <w:t xml:space="preserve">to assure the child victim’s risk to harm is reduced or removed. </w:t>
      </w:r>
    </w:p>
    <w:p w14:paraId="12ACBF75" w14:textId="77777777" w:rsidR="00DF2C5B" w:rsidRPr="00F772E7" w:rsidRDefault="00DF2C5B" w:rsidP="00D87064">
      <w:pPr>
        <w:spacing w:line="360" w:lineRule="auto"/>
        <w:rPr>
          <w:rFonts w:ascii="Times New Roman" w:hAnsi="Times New Roman" w:cs="Times New Roman"/>
          <w:sz w:val="24"/>
          <w:szCs w:val="24"/>
        </w:rPr>
      </w:pPr>
    </w:p>
    <w:p w14:paraId="3C4EFE70" w14:textId="3D83DD4A" w:rsidR="001566A7" w:rsidRDefault="001566A7" w:rsidP="00D87064">
      <w:pPr>
        <w:spacing w:line="360" w:lineRule="auto"/>
        <w:rPr>
          <w:rFonts w:ascii="Times New Roman" w:hAnsi="Times New Roman" w:cs="Times New Roman"/>
          <w:b/>
          <w:bCs/>
          <w:sz w:val="24"/>
          <w:szCs w:val="24"/>
        </w:rPr>
      </w:pPr>
    </w:p>
    <w:p w14:paraId="06CD281E" w14:textId="0788BE46" w:rsidR="001566A7" w:rsidRDefault="001566A7" w:rsidP="00D87064">
      <w:pPr>
        <w:spacing w:line="360" w:lineRule="auto"/>
        <w:rPr>
          <w:rFonts w:ascii="Times New Roman" w:hAnsi="Times New Roman" w:cs="Times New Roman"/>
          <w:b/>
          <w:bCs/>
          <w:sz w:val="24"/>
          <w:szCs w:val="24"/>
        </w:rPr>
      </w:pPr>
    </w:p>
    <w:p w14:paraId="23F83FD3" w14:textId="05B54491" w:rsidR="001566A7" w:rsidRDefault="001566A7" w:rsidP="00D87064">
      <w:pPr>
        <w:spacing w:line="360" w:lineRule="auto"/>
        <w:rPr>
          <w:rFonts w:ascii="Times New Roman" w:hAnsi="Times New Roman" w:cs="Times New Roman"/>
          <w:b/>
          <w:bCs/>
          <w:sz w:val="24"/>
          <w:szCs w:val="24"/>
        </w:rPr>
      </w:pPr>
    </w:p>
    <w:p w14:paraId="16142A06" w14:textId="1E9CD643" w:rsidR="001566A7" w:rsidRDefault="001566A7" w:rsidP="00D87064">
      <w:pPr>
        <w:spacing w:line="360" w:lineRule="auto"/>
        <w:rPr>
          <w:rFonts w:ascii="Times New Roman" w:hAnsi="Times New Roman" w:cs="Times New Roman"/>
          <w:b/>
          <w:bCs/>
          <w:sz w:val="24"/>
          <w:szCs w:val="24"/>
        </w:rPr>
      </w:pPr>
    </w:p>
    <w:p w14:paraId="01D49705" w14:textId="53B243A7" w:rsidR="001566A7" w:rsidRDefault="001566A7" w:rsidP="00D87064">
      <w:pPr>
        <w:spacing w:line="360" w:lineRule="auto"/>
        <w:rPr>
          <w:rFonts w:ascii="Times New Roman" w:hAnsi="Times New Roman" w:cs="Times New Roman"/>
          <w:b/>
          <w:bCs/>
          <w:sz w:val="24"/>
          <w:szCs w:val="24"/>
        </w:rPr>
      </w:pPr>
    </w:p>
    <w:p w14:paraId="78DA3748" w14:textId="6687BF4A" w:rsidR="001566A7" w:rsidRDefault="001566A7" w:rsidP="00D87064">
      <w:pPr>
        <w:spacing w:line="360" w:lineRule="auto"/>
        <w:rPr>
          <w:rFonts w:ascii="Times New Roman" w:hAnsi="Times New Roman" w:cs="Times New Roman"/>
          <w:b/>
          <w:bCs/>
          <w:sz w:val="24"/>
          <w:szCs w:val="24"/>
        </w:rPr>
      </w:pPr>
    </w:p>
    <w:p w14:paraId="00C256B9" w14:textId="3A85ACB5" w:rsidR="001566A7" w:rsidRDefault="001566A7" w:rsidP="00D87064">
      <w:pPr>
        <w:spacing w:line="360" w:lineRule="auto"/>
        <w:rPr>
          <w:rFonts w:ascii="Times New Roman" w:hAnsi="Times New Roman" w:cs="Times New Roman"/>
          <w:b/>
          <w:bCs/>
          <w:sz w:val="24"/>
          <w:szCs w:val="24"/>
        </w:rPr>
      </w:pPr>
    </w:p>
    <w:p w14:paraId="353F69C2" w14:textId="5CC8F9C9" w:rsidR="001566A7" w:rsidRDefault="001566A7" w:rsidP="00D87064">
      <w:pPr>
        <w:spacing w:line="360" w:lineRule="auto"/>
        <w:rPr>
          <w:rFonts w:ascii="Times New Roman" w:hAnsi="Times New Roman" w:cs="Times New Roman"/>
          <w:b/>
          <w:bCs/>
          <w:sz w:val="24"/>
          <w:szCs w:val="24"/>
        </w:rPr>
      </w:pPr>
    </w:p>
    <w:p w14:paraId="25238AB5" w14:textId="5F8D10CD" w:rsidR="001566A7" w:rsidRDefault="001566A7" w:rsidP="00D87064">
      <w:pPr>
        <w:spacing w:line="360" w:lineRule="auto"/>
        <w:rPr>
          <w:rFonts w:ascii="Times New Roman" w:hAnsi="Times New Roman" w:cs="Times New Roman"/>
          <w:b/>
          <w:bCs/>
          <w:sz w:val="24"/>
          <w:szCs w:val="24"/>
        </w:rPr>
      </w:pPr>
    </w:p>
    <w:p w14:paraId="41CA7A84" w14:textId="0FCADEF7" w:rsidR="001566A7" w:rsidRDefault="001566A7" w:rsidP="00D87064">
      <w:pPr>
        <w:spacing w:line="360" w:lineRule="auto"/>
        <w:rPr>
          <w:rFonts w:ascii="Times New Roman" w:hAnsi="Times New Roman" w:cs="Times New Roman"/>
          <w:b/>
          <w:bCs/>
          <w:sz w:val="24"/>
          <w:szCs w:val="24"/>
        </w:rPr>
      </w:pPr>
    </w:p>
    <w:p w14:paraId="74D8685E" w14:textId="2D28D8A8" w:rsidR="001566A7" w:rsidRDefault="001566A7" w:rsidP="00D87064">
      <w:pPr>
        <w:spacing w:line="360" w:lineRule="auto"/>
        <w:rPr>
          <w:rFonts w:ascii="Times New Roman" w:hAnsi="Times New Roman" w:cs="Times New Roman"/>
          <w:b/>
          <w:bCs/>
          <w:sz w:val="24"/>
          <w:szCs w:val="24"/>
        </w:rPr>
      </w:pPr>
    </w:p>
    <w:p w14:paraId="130C7E46" w14:textId="615503B7" w:rsidR="001566A7" w:rsidRDefault="001566A7" w:rsidP="00D87064">
      <w:pPr>
        <w:spacing w:line="360" w:lineRule="auto"/>
        <w:rPr>
          <w:rFonts w:ascii="Times New Roman" w:hAnsi="Times New Roman" w:cs="Times New Roman"/>
          <w:b/>
          <w:bCs/>
          <w:sz w:val="24"/>
          <w:szCs w:val="24"/>
        </w:rPr>
      </w:pPr>
    </w:p>
    <w:p w14:paraId="157C7DD7" w14:textId="63F46C55" w:rsidR="001566A7" w:rsidRDefault="001566A7" w:rsidP="00D87064">
      <w:pPr>
        <w:spacing w:line="360" w:lineRule="auto"/>
        <w:rPr>
          <w:rFonts w:ascii="Times New Roman" w:hAnsi="Times New Roman" w:cs="Times New Roman"/>
          <w:b/>
          <w:bCs/>
          <w:sz w:val="24"/>
          <w:szCs w:val="24"/>
        </w:rPr>
      </w:pPr>
    </w:p>
    <w:p w14:paraId="32ECE0CE" w14:textId="44791634" w:rsidR="001566A7" w:rsidRDefault="001566A7" w:rsidP="00D87064">
      <w:pPr>
        <w:spacing w:line="360" w:lineRule="auto"/>
        <w:rPr>
          <w:rFonts w:ascii="Times New Roman" w:hAnsi="Times New Roman" w:cs="Times New Roman"/>
          <w:b/>
          <w:bCs/>
          <w:sz w:val="24"/>
          <w:szCs w:val="24"/>
        </w:rPr>
      </w:pPr>
    </w:p>
    <w:p w14:paraId="647F90FE" w14:textId="77777777" w:rsidR="00D87064" w:rsidRDefault="00D87064" w:rsidP="00D87064">
      <w:pPr>
        <w:spacing w:line="360" w:lineRule="auto"/>
        <w:rPr>
          <w:rFonts w:ascii="Times New Roman" w:hAnsi="Times New Roman" w:cs="Times New Roman"/>
          <w:b/>
          <w:bCs/>
          <w:sz w:val="24"/>
          <w:szCs w:val="24"/>
        </w:rPr>
      </w:pPr>
    </w:p>
    <w:p w14:paraId="13312047" w14:textId="77777777" w:rsidR="00D87064" w:rsidRDefault="00D87064" w:rsidP="00D87064">
      <w:pPr>
        <w:spacing w:line="360" w:lineRule="auto"/>
        <w:rPr>
          <w:rFonts w:ascii="Times New Roman" w:hAnsi="Times New Roman" w:cs="Times New Roman"/>
          <w:b/>
          <w:bCs/>
          <w:sz w:val="24"/>
          <w:szCs w:val="24"/>
        </w:rPr>
      </w:pPr>
    </w:p>
    <w:p w14:paraId="1E71B1F7" w14:textId="77777777" w:rsidR="00D87064" w:rsidRDefault="00D87064" w:rsidP="00D87064">
      <w:pPr>
        <w:spacing w:line="360" w:lineRule="auto"/>
        <w:rPr>
          <w:rFonts w:ascii="Times New Roman" w:hAnsi="Times New Roman" w:cs="Times New Roman"/>
          <w:b/>
          <w:bCs/>
          <w:sz w:val="24"/>
          <w:szCs w:val="24"/>
        </w:rPr>
      </w:pPr>
    </w:p>
    <w:p w14:paraId="74559AC9" w14:textId="5EAFEF06" w:rsidR="001566A7" w:rsidRPr="00D87064" w:rsidRDefault="001566A7" w:rsidP="00D87064">
      <w:pPr>
        <w:spacing w:line="360" w:lineRule="auto"/>
        <w:rPr>
          <w:rFonts w:ascii="Times New Roman" w:hAnsi="Times New Roman" w:cs="Times New Roman"/>
          <w:b/>
          <w:bCs/>
          <w:sz w:val="24"/>
          <w:szCs w:val="24"/>
        </w:rPr>
      </w:pPr>
      <w:r w:rsidRPr="00D87064">
        <w:rPr>
          <w:rFonts w:ascii="Times New Roman" w:hAnsi="Times New Roman" w:cs="Times New Roman"/>
          <w:b/>
          <w:bCs/>
          <w:sz w:val="24"/>
          <w:szCs w:val="24"/>
        </w:rPr>
        <w:lastRenderedPageBreak/>
        <w:t>Reference list</w:t>
      </w:r>
    </w:p>
    <w:p w14:paraId="050C504A" w14:textId="7F98B8A7" w:rsidR="00B125F2" w:rsidRPr="00D87064" w:rsidRDefault="00B125F2" w:rsidP="00D87064">
      <w:pPr>
        <w:spacing w:line="360" w:lineRule="auto"/>
        <w:rPr>
          <w:rFonts w:ascii="Times New Roman" w:hAnsi="Times New Roman" w:cs="Times New Roman"/>
          <w:color w:val="222222"/>
          <w:sz w:val="24"/>
          <w:szCs w:val="24"/>
          <w:shd w:val="clear" w:color="auto" w:fill="FFFFFF"/>
        </w:rPr>
      </w:pPr>
      <w:r w:rsidRPr="00D87064">
        <w:rPr>
          <w:rFonts w:ascii="Times New Roman" w:hAnsi="Times New Roman" w:cs="Times New Roman"/>
          <w:color w:val="222222"/>
          <w:sz w:val="24"/>
          <w:szCs w:val="24"/>
          <w:shd w:val="clear" w:color="auto" w:fill="FFFFFF"/>
        </w:rPr>
        <w:t xml:space="preserve">Bailey, B.A. </w:t>
      </w:r>
      <w:r w:rsidR="005636CE" w:rsidRPr="00D87064">
        <w:rPr>
          <w:rFonts w:ascii="Times New Roman" w:hAnsi="Times New Roman" w:cs="Times New Roman"/>
          <w:color w:val="222222"/>
          <w:sz w:val="24"/>
          <w:szCs w:val="24"/>
          <w:shd w:val="clear" w:color="auto" w:fill="FFFFFF"/>
        </w:rPr>
        <w:t>(2010) ‘</w:t>
      </w:r>
      <w:r w:rsidRPr="00D87064">
        <w:rPr>
          <w:rFonts w:ascii="Times New Roman" w:hAnsi="Times New Roman" w:cs="Times New Roman"/>
          <w:color w:val="222222"/>
          <w:sz w:val="24"/>
          <w:szCs w:val="24"/>
          <w:shd w:val="clear" w:color="auto" w:fill="FFFFFF"/>
        </w:rPr>
        <w:t>Partner violence during pregnancy: Prevalence, effects, screening, and management</w:t>
      </w:r>
      <w:r w:rsidR="005636CE" w:rsidRPr="00D87064">
        <w:rPr>
          <w:rFonts w:ascii="Times New Roman" w:hAnsi="Times New Roman" w:cs="Times New Roman"/>
          <w:color w:val="222222"/>
          <w:sz w:val="24"/>
          <w:szCs w:val="24"/>
          <w:shd w:val="clear" w:color="auto" w:fill="FFFFFF"/>
        </w:rPr>
        <w:t>’,</w:t>
      </w:r>
      <w:r w:rsidRPr="00D87064">
        <w:rPr>
          <w:rFonts w:ascii="Times New Roman" w:hAnsi="Times New Roman" w:cs="Times New Roman"/>
          <w:color w:val="222222"/>
          <w:sz w:val="24"/>
          <w:szCs w:val="24"/>
          <w:shd w:val="clear" w:color="auto" w:fill="FFFFFF"/>
        </w:rPr>
        <w:t> </w:t>
      </w:r>
      <w:r w:rsidRPr="00D87064">
        <w:rPr>
          <w:rStyle w:val="html-italic"/>
          <w:rFonts w:ascii="Times New Roman" w:hAnsi="Times New Roman" w:cs="Times New Roman"/>
          <w:i/>
          <w:iCs/>
          <w:color w:val="222222"/>
          <w:sz w:val="24"/>
          <w:szCs w:val="24"/>
          <w:shd w:val="clear" w:color="auto" w:fill="FFFFFF"/>
        </w:rPr>
        <w:t>Int. J. Women’s Health</w:t>
      </w:r>
      <w:r w:rsidR="005636CE" w:rsidRPr="00D87064">
        <w:rPr>
          <w:rFonts w:ascii="Times New Roman" w:hAnsi="Times New Roman" w:cs="Times New Roman"/>
          <w:color w:val="222222"/>
          <w:sz w:val="24"/>
          <w:szCs w:val="24"/>
          <w:shd w:val="clear" w:color="auto" w:fill="FFFFFF"/>
        </w:rPr>
        <w:t>, vol</w:t>
      </w:r>
      <w:r w:rsidRPr="00D87064">
        <w:rPr>
          <w:rFonts w:ascii="Times New Roman" w:hAnsi="Times New Roman" w:cs="Times New Roman"/>
          <w:color w:val="222222"/>
          <w:sz w:val="24"/>
          <w:szCs w:val="24"/>
          <w:shd w:val="clear" w:color="auto" w:fill="FFFFFF"/>
        </w:rPr>
        <w:t> </w:t>
      </w:r>
      <w:r w:rsidRPr="00D87064">
        <w:rPr>
          <w:rStyle w:val="html-italic"/>
          <w:rFonts w:ascii="Times New Roman" w:hAnsi="Times New Roman" w:cs="Times New Roman"/>
          <w:i/>
          <w:iCs/>
          <w:color w:val="222222"/>
          <w:sz w:val="24"/>
          <w:szCs w:val="24"/>
          <w:shd w:val="clear" w:color="auto" w:fill="FFFFFF"/>
        </w:rPr>
        <w:t>2</w:t>
      </w:r>
      <w:r w:rsidRPr="00D87064">
        <w:rPr>
          <w:rFonts w:ascii="Times New Roman" w:hAnsi="Times New Roman" w:cs="Times New Roman"/>
          <w:color w:val="222222"/>
          <w:sz w:val="24"/>
          <w:szCs w:val="24"/>
          <w:shd w:val="clear" w:color="auto" w:fill="FFFFFF"/>
        </w:rPr>
        <w:t>,</w:t>
      </w:r>
      <w:r w:rsidR="00966ADF" w:rsidRPr="00D87064">
        <w:rPr>
          <w:rFonts w:ascii="Times New Roman" w:hAnsi="Times New Roman" w:cs="Times New Roman"/>
          <w:color w:val="222222"/>
          <w:sz w:val="24"/>
          <w:szCs w:val="24"/>
          <w:shd w:val="clear" w:color="auto" w:fill="FFFFFF"/>
        </w:rPr>
        <w:t xml:space="preserve"> pp.</w:t>
      </w:r>
      <w:r w:rsidRPr="00D87064">
        <w:rPr>
          <w:rFonts w:ascii="Times New Roman" w:hAnsi="Times New Roman" w:cs="Times New Roman"/>
          <w:color w:val="222222"/>
          <w:sz w:val="24"/>
          <w:szCs w:val="24"/>
          <w:shd w:val="clear" w:color="auto" w:fill="FFFFFF"/>
        </w:rPr>
        <w:t xml:space="preserve"> 183–197. Available at: </w:t>
      </w:r>
      <w:r w:rsidRPr="00D87064">
        <w:rPr>
          <w:rFonts w:ascii="Times New Roman" w:hAnsi="Times New Roman" w:cs="Times New Roman"/>
          <w:sz w:val="24"/>
          <w:szCs w:val="24"/>
          <w:shd w:val="clear" w:color="auto" w:fill="FFFFFF"/>
        </w:rPr>
        <w:t>https://www.mdpi.com/2076-3425/7/10/133/htm</w:t>
      </w:r>
      <w:r w:rsidRPr="00D87064">
        <w:rPr>
          <w:rFonts w:ascii="Times New Roman" w:hAnsi="Times New Roman" w:cs="Times New Roman"/>
          <w:color w:val="222222"/>
          <w:sz w:val="24"/>
          <w:szCs w:val="24"/>
          <w:shd w:val="clear" w:color="auto" w:fill="FFFFFF"/>
        </w:rPr>
        <w:t xml:space="preserve"> (Accessed: 15</w:t>
      </w:r>
      <w:r w:rsidRPr="00D87064">
        <w:rPr>
          <w:rFonts w:ascii="Times New Roman" w:hAnsi="Times New Roman" w:cs="Times New Roman"/>
          <w:color w:val="222222"/>
          <w:sz w:val="24"/>
          <w:szCs w:val="24"/>
          <w:shd w:val="clear" w:color="auto" w:fill="FFFFFF"/>
          <w:vertAlign w:val="superscript"/>
        </w:rPr>
        <w:t>th</w:t>
      </w:r>
      <w:r w:rsidRPr="00D87064">
        <w:rPr>
          <w:rFonts w:ascii="Times New Roman" w:hAnsi="Times New Roman" w:cs="Times New Roman"/>
          <w:color w:val="222222"/>
          <w:sz w:val="24"/>
          <w:szCs w:val="24"/>
          <w:shd w:val="clear" w:color="auto" w:fill="FFFFFF"/>
        </w:rPr>
        <w:t xml:space="preserve"> December 2021). </w:t>
      </w:r>
    </w:p>
    <w:p w14:paraId="20F0D9DA" w14:textId="718A9F82" w:rsidR="009C56C8" w:rsidRPr="00D87064" w:rsidRDefault="009C56C8" w:rsidP="00D87064">
      <w:pPr>
        <w:spacing w:line="360" w:lineRule="auto"/>
        <w:rPr>
          <w:rFonts w:ascii="Times New Roman" w:hAnsi="Times New Roman" w:cs="Times New Roman"/>
          <w:color w:val="222222"/>
          <w:sz w:val="24"/>
          <w:szCs w:val="24"/>
          <w:shd w:val="clear" w:color="auto" w:fill="FFFFFF"/>
        </w:rPr>
      </w:pPr>
      <w:r w:rsidRPr="00D87064">
        <w:rPr>
          <w:rFonts w:ascii="Times New Roman" w:hAnsi="Times New Roman" w:cs="Times New Roman"/>
          <w:sz w:val="24"/>
          <w:szCs w:val="24"/>
        </w:rPr>
        <w:t xml:space="preserve">Brown, D. W., Anda, R. F., </w:t>
      </w:r>
      <w:proofErr w:type="spellStart"/>
      <w:r w:rsidRPr="00D87064">
        <w:rPr>
          <w:rFonts w:ascii="Times New Roman" w:hAnsi="Times New Roman" w:cs="Times New Roman"/>
          <w:sz w:val="24"/>
          <w:szCs w:val="24"/>
        </w:rPr>
        <w:t>Tiemeier</w:t>
      </w:r>
      <w:proofErr w:type="spellEnd"/>
      <w:r w:rsidRPr="00D87064">
        <w:rPr>
          <w:rFonts w:ascii="Times New Roman" w:hAnsi="Times New Roman" w:cs="Times New Roman"/>
          <w:sz w:val="24"/>
          <w:szCs w:val="24"/>
        </w:rPr>
        <w:t xml:space="preserve">, H., </w:t>
      </w:r>
      <w:proofErr w:type="spellStart"/>
      <w:r w:rsidRPr="00D87064">
        <w:rPr>
          <w:rFonts w:ascii="Times New Roman" w:hAnsi="Times New Roman" w:cs="Times New Roman"/>
          <w:sz w:val="24"/>
          <w:szCs w:val="24"/>
        </w:rPr>
        <w:t>Feletti</w:t>
      </w:r>
      <w:proofErr w:type="spellEnd"/>
      <w:r w:rsidRPr="00D87064">
        <w:rPr>
          <w:rFonts w:ascii="Times New Roman" w:hAnsi="Times New Roman" w:cs="Times New Roman"/>
          <w:sz w:val="24"/>
          <w:szCs w:val="24"/>
        </w:rPr>
        <w:t xml:space="preserve">, V. J., Edwards, V. J., Croft, J. B. and Giles, W. H. (2009), ‘Adverse childhood experiences and the risk of premature mortality’, </w:t>
      </w:r>
      <w:r w:rsidRPr="00D87064">
        <w:rPr>
          <w:rFonts w:ascii="Times New Roman" w:hAnsi="Times New Roman" w:cs="Times New Roman"/>
          <w:i/>
          <w:iCs/>
          <w:sz w:val="24"/>
          <w:szCs w:val="24"/>
        </w:rPr>
        <w:t>American Journal of Preventative Medicine</w:t>
      </w:r>
      <w:r w:rsidRPr="00D87064">
        <w:rPr>
          <w:rFonts w:ascii="Times New Roman" w:hAnsi="Times New Roman" w:cs="Times New Roman"/>
          <w:sz w:val="24"/>
          <w:szCs w:val="24"/>
        </w:rPr>
        <w:t xml:space="preserve">, vol. 37 (5), pp. 389 – 396. </w:t>
      </w:r>
      <w:r w:rsidR="001C1D41" w:rsidRPr="00D87064">
        <w:rPr>
          <w:rFonts w:ascii="Times New Roman" w:hAnsi="Times New Roman" w:cs="Times New Roman"/>
          <w:sz w:val="24"/>
          <w:szCs w:val="24"/>
        </w:rPr>
        <w:t>Availabl</w:t>
      </w:r>
      <w:r w:rsidRPr="00D87064">
        <w:rPr>
          <w:rFonts w:ascii="Times New Roman" w:hAnsi="Times New Roman" w:cs="Times New Roman"/>
          <w:sz w:val="24"/>
          <w:szCs w:val="24"/>
        </w:rPr>
        <w:t xml:space="preserve">e at: </w:t>
      </w:r>
      <w:r w:rsidR="001C1D41" w:rsidRPr="00D87064">
        <w:rPr>
          <w:rFonts w:ascii="Times New Roman" w:hAnsi="Times New Roman" w:cs="Times New Roman"/>
          <w:sz w:val="24"/>
          <w:szCs w:val="24"/>
        </w:rPr>
        <w:t>https://www.sciencedirect.com/science/article/abs/pii/S0749379709005066 (Accessed: 30</w:t>
      </w:r>
      <w:r w:rsidR="001C1D41" w:rsidRPr="00D87064">
        <w:rPr>
          <w:rFonts w:ascii="Times New Roman" w:hAnsi="Times New Roman" w:cs="Times New Roman"/>
          <w:sz w:val="24"/>
          <w:szCs w:val="24"/>
          <w:vertAlign w:val="superscript"/>
        </w:rPr>
        <w:t>th</w:t>
      </w:r>
      <w:r w:rsidR="001C1D41" w:rsidRPr="00D87064">
        <w:rPr>
          <w:rFonts w:ascii="Times New Roman" w:hAnsi="Times New Roman" w:cs="Times New Roman"/>
          <w:sz w:val="24"/>
          <w:szCs w:val="24"/>
        </w:rPr>
        <w:t xml:space="preserve"> December 2021).</w:t>
      </w:r>
    </w:p>
    <w:p w14:paraId="5AD6FF48" w14:textId="4DAB9F7F" w:rsidR="00B125F2" w:rsidRPr="00D87064" w:rsidRDefault="00052D32" w:rsidP="00D87064">
      <w:pPr>
        <w:spacing w:line="360" w:lineRule="auto"/>
        <w:rPr>
          <w:rFonts w:ascii="Times New Roman" w:eastAsia="Arial" w:hAnsi="Times New Roman" w:cs="Times New Roman"/>
          <w:color w:val="222222"/>
          <w:sz w:val="24"/>
          <w:szCs w:val="24"/>
        </w:rPr>
      </w:pPr>
      <w:proofErr w:type="spellStart"/>
      <w:r w:rsidRPr="00D87064">
        <w:rPr>
          <w:rFonts w:ascii="Times New Roman" w:eastAsia="Arial" w:hAnsi="Times New Roman" w:cs="Times New Roman"/>
          <w:color w:val="222222"/>
          <w:sz w:val="24"/>
          <w:szCs w:val="24"/>
        </w:rPr>
        <w:t>Bunston</w:t>
      </w:r>
      <w:proofErr w:type="spellEnd"/>
      <w:r w:rsidRPr="00D87064">
        <w:rPr>
          <w:rFonts w:ascii="Times New Roman" w:eastAsia="Arial" w:hAnsi="Times New Roman" w:cs="Times New Roman"/>
          <w:color w:val="222222"/>
          <w:sz w:val="24"/>
          <w:szCs w:val="24"/>
        </w:rPr>
        <w:t xml:space="preserve">, W. </w:t>
      </w:r>
      <w:r w:rsidR="00966ADF" w:rsidRPr="00D87064">
        <w:rPr>
          <w:rFonts w:ascii="Times New Roman" w:eastAsia="Arial" w:hAnsi="Times New Roman" w:cs="Times New Roman"/>
          <w:color w:val="222222"/>
          <w:sz w:val="24"/>
          <w:szCs w:val="24"/>
        </w:rPr>
        <w:t xml:space="preserve">(2017) </w:t>
      </w:r>
      <w:r w:rsidRPr="00D87064">
        <w:rPr>
          <w:rFonts w:ascii="Times New Roman" w:eastAsia="Arial" w:hAnsi="Times New Roman" w:cs="Times New Roman"/>
          <w:i/>
          <w:iCs/>
          <w:color w:val="222222"/>
          <w:sz w:val="24"/>
          <w:szCs w:val="24"/>
        </w:rPr>
        <w:t>Helping Babies and Children (0–6) to Heal after Family Violence: A Practical Guide to Infant- and Child-Led Practice</w:t>
      </w:r>
      <w:r w:rsidRPr="00D87064">
        <w:rPr>
          <w:rFonts w:ascii="Times New Roman" w:eastAsia="Arial" w:hAnsi="Times New Roman" w:cs="Times New Roman"/>
          <w:color w:val="222222"/>
          <w:sz w:val="24"/>
          <w:szCs w:val="24"/>
        </w:rPr>
        <w:t>; Jessica Kingsley Publishers: London, UK</w:t>
      </w:r>
      <w:r w:rsidR="00966ADF" w:rsidRPr="00D87064">
        <w:rPr>
          <w:rFonts w:ascii="Times New Roman" w:eastAsia="Arial" w:hAnsi="Times New Roman" w:cs="Times New Roman"/>
          <w:color w:val="222222"/>
          <w:sz w:val="24"/>
          <w:szCs w:val="24"/>
        </w:rPr>
        <w:t>.</w:t>
      </w:r>
      <w:r w:rsidRPr="00D87064">
        <w:rPr>
          <w:rFonts w:ascii="Times New Roman" w:eastAsia="Arial" w:hAnsi="Times New Roman" w:cs="Times New Roman"/>
          <w:color w:val="222222"/>
          <w:sz w:val="24"/>
          <w:szCs w:val="24"/>
        </w:rPr>
        <w:t xml:space="preserve"> </w:t>
      </w:r>
      <w:r w:rsidR="00966ADF" w:rsidRPr="00D87064">
        <w:rPr>
          <w:rFonts w:ascii="Times New Roman" w:eastAsia="Arial" w:hAnsi="Times New Roman" w:cs="Times New Roman"/>
          <w:color w:val="222222"/>
          <w:sz w:val="24"/>
          <w:szCs w:val="24"/>
        </w:rPr>
        <w:t xml:space="preserve">Available at: </w:t>
      </w:r>
      <w:r w:rsidR="00966ADF" w:rsidRPr="00D87064">
        <w:rPr>
          <w:rFonts w:ascii="Times New Roman" w:eastAsia="Arial" w:hAnsi="Times New Roman" w:cs="Times New Roman"/>
          <w:sz w:val="24"/>
          <w:szCs w:val="24"/>
        </w:rPr>
        <w:t>https://scholar.google.com/scholar_lookup?title=Helping+Babies+and+Children+(0%E2%80%936)+to+Heal+after+Family+Violence:+A+Practical+Guide+to+Infant-+and+Child-Led+Practice&amp;author=Bunston,+W.&amp;publication_year=2017</w:t>
      </w:r>
      <w:r w:rsidRPr="00D87064">
        <w:rPr>
          <w:rFonts w:ascii="Times New Roman" w:eastAsia="Arial" w:hAnsi="Times New Roman" w:cs="Times New Roman"/>
          <w:color w:val="222222"/>
          <w:sz w:val="24"/>
          <w:szCs w:val="24"/>
        </w:rPr>
        <w:t xml:space="preserve"> </w:t>
      </w:r>
      <w:r w:rsidR="00966ADF" w:rsidRPr="00D87064">
        <w:rPr>
          <w:rFonts w:ascii="Times New Roman" w:eastAsia="Arial" w:hAnsi="Times New Roman" w:cs="Times New Roman"/>
          <w:color w:val="222222"/>
          <w:sz w:val="24"/>
          <w:szCs w:val="24"/>
        </w:rPr>
        <w:t xml:space="preserve">(Accessed: </w:t>
      </w:r>
      <w:r w:rsidR="00EE4C64" w:rsidRPr="00D87064">
        <w:rPr>
          <w:rFonts w:ascii="Times New Roman" w:eastAsia="Arial" w:hAnsi="Times New Roman" w:cs="Times New Roman"/>
          <w:color w:val="222222"/>
          <w:sz w:val="24"/>
          <w:szCs w:val="24"/>
        </w:rPr>
        <w:t>16</w:t>
      </w:r>
      <w:r w:rsidR="00EE4C64" w:rsidRPr="00D87064">
        <w:rPr>
          <w:rFonts w:ascii="Times New Roman" w:eastAsia="Arial" w:hAnsi="Times New Roman" w:cs="Times New Roman"/>
          <w:color w:val="222222"/>
          <w:sz w:val="24"/>
          <w:szCs w:val="24"/>
          <w:vertAlign w:val="superscript"/>
        </w:rPr>
        <w:t>th</w:t>
      </w:r>
      <w:r w:rsidR="00EE4C64" w:rsidRPr="00D87064">
        <w:rPr>
          <w:rFonts w:ascii="Times New Roman" w:eastAsia="Arial" w:hAnsi="Times New Roman" w:cs="Times New Roman"/>
          <w:color w:val="222222"/>
          <w:sz w:val="24"/>
          <w:szCs w:val="24"/>
        </w:rPr>
        <w:t xml:space="preserve"> December 2021).</w:t>
      </w:r>
    </w:p>
    <w:p w14:paraId="2850A7DA" w14:textId="2861FA93" w:rsidR="00B125F2" w:rsidRPr="00D87064" w:rsidRDefault="00B125F2" w:rsidP="00D87064">
      <w:pPr>
        <w:spacing w:line="360" w:lineRule="auto"/>
        <w:rPr>
          <w:rFonts w:ascii="Times New Roman" w:hAnsi="Times New Roman" w:cs="Times New Roman"/>
          <w:sz w:val="24"/>
          <w:szCs w:val="24"/>
        </w:rPr>
      </w:pPr>
      <w:proofErr w:type="spellStart"/>
      <w:r w:rsidRPr="00D87064">
        <w:rPr>
          <w:rFonts w:ascii="Times New Roman" w:hAnsi="Times New Roman" w:cs="Times New Roman"/>
          <w:sz w:val="24"/>
          <w:szCs w:val="24"/>
        </w:rPr>
        <w:t>Bunston</w:t>
      </w:r>
      <w:proofErr w:type="spellEnd"/>
      <w:r w:rsidRPr="00D87064">
        <w:rPr>
          <w:rFonts w:ascii="Times New Roman" w:hAnsi="Times New Roman" w:cs="Times New Roman"/>
          <w:sz w:val="24"/>
          <w:szCs w:val="24"/>
        </w:rPr>
        <w:t xml:space="preserve">, W., </w:t>
      </w:r>
      <w:proofErr w:type="spellStart"/>
      <w:r w:rsidRPr="00D87064">
        <w:rPr>
          <w:rFonts w:ascii="Times New Roman" w:hAnsi="Times New Roman" w:cs="Times New Roman"/>
          <w:sz w:val="24"/>
          <w:szCs w:val="24"/>
        </w:rPr>
        <w:t>Franich</w:t>
      </w:r>
      <w:proofErr w:type="spellEnd"/>
      <w:r w:rsidRPr="00D87064">
        <w:rPr>
          <w:rFonts w:ascii="Times New Roman" w:hAnsi="Times New Roman" w:cs="Times New Roman"/>
          <w:sz w:val="24"/>
          <w:szCs w:val="24"/>
        </w:rPr>
        <w:t xml:space="preserve">-Ray, C. and </w:t>
      </w:r>
      <w:proofErr w:type="spellStart"/>
      <w:r w:rsidRPr="00D87064">
        <w:rPr>
          <w:rFonts w:ascii="Times New Roman" w:hAnsi="Times New Roman" w:cs="Times New Roman"/>
          <w:sz w:val="24"/>
          <w:szCs w:val="24"/>
        </w:rPr>
        <w:t>Tatlow</w:t>
      </w:r>
      <w:proofErr w:type="spellEnd"/>
      <w:r w:rsidRPr="00D87064">
        <w:rPr>
          <w:rFonts w:ascii="Times New Roman" w:hAnsi="Times New Roman" w:cs="Times New Roman"/>
          <w:sz w:val="24"/>
          <w:szCs w:val="24"/>
        </w:rPr>
        <w:t xml:space="preserve">, S. (2017) ‘A Diagnosis of Denial: How mental health classification systems have struggled to recognise family violence as a serious risk factor in the development of mental health issues for infants, children, adolescents and adults’, </w:t>
      </w:r>
      <w:r w:rsidRPr="00D87064">
        <w:rPr>
          <w:rFonts w:ascii="Times New Roman" w:hAnsi="Times New Roman" w:cs="Times New Roman"/>
          <w:i/>
          <w:iCs/>
          <w:sz w:val="24"/>
          <w:szCs w:val="24"/>
        </w:rPr>
        <w:t>Brain Sciences</w:t>
      </w:r>
      <w:r w:rsidRPr="00D87064">
        <w:rPr>
          <w:rFonts w:ascii="Times New Roman" w:hAnsi="Times New Roman" w:cs="Times New Roman"/>
          <w:sz w:val="24"/>
          <w:szCs w:val="24"/>
        </w:rPr>
        <w:t>, vol 7 (133). Available at: https://www.mdpi.com/2076-3425/7/10/133 (Accessed: 15 December 2021).</w:t>
      </w:r>
    </w:p>
    <w:p w14:paraId="51D6AA8D" w14:textId="792EBEA1" w:rsidR="00973E97" w:rsidRPr="00D87064" w:rsidRDefault="00973E97"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Co-ordination action against domestic abuse (2014) </w:t>
      </w:r>
      <w:r w:rsidRPr="00D87064">
        <w:rPr>
          <w:rFonts w:ascii="Times New Roman" w:hAnsi="Times New Roman" w:cs="Times New Roman"/>
          <w:i/>
          <w:iCs/>
          <w:sz w:val="24"/>
          <w:szCs w:val="24"/>
        </w:rPr>
        <w:t>In plain sight: Effective help for children exposed to domestic abuse.</w:t>
      </w:r>
      <w:r w:rsidRPr="00D87064">
        <w:rPr>
          <w:rFonts w:ascii="Times New Roman" w:hAnsi="Times New Roman" w:cs="Times New Roman"/>
          <w:sz w:val="24"/>
          <w:szCs w:val="24"/>
        </w:rPr>
        <w:t xml:space="preserve"> Available at: https://safelives.org.uk/sites/default/files/resources/Final%20policy%20report%20In%20plain%20sight%20- %20effective%20help%20for%20children%20exposed%20to%20domestic%20abuse.pdf (Accessed: </w:t>
      </w:r>
      <w:r w:rsidR="00417EA6" w:rsidRPr="00D87064">
        <w:rPr>
          <w:rFonts w:ascii="Times New Roman" w:hAnsi="Times New Roman" w:cs="Times New Roman"/>
          <w:sz w:val="24"/>
          <w:szCs w:val="24"/>
        </w:rPr>
        <w:t>20</w:t>
      </w:r>
      <w:r w:rsidR="00417EA6" w:rsidRPr="00D87064">
        <w:rPr>
          <w:rFonts w:ascii="Times New Roman" w:hAnsi="Times New Roman" w:cs="Times New Roman"/>
          <w:sz w:val="24"/>
          <w:szCs w:val="24"/>
          <w:vertAlign w:val="superscript"/>
        </w:rPr>
        <w:t>th</w:t>
      </w:r>
      <w:r w:rsidR="00417EA6" w:rsidRPr="00D87064">
        <w:rPr>
          <w:rFonts w:ascii="Times New Roman" w:hAnsi="Times New Roman" w:cs="Times New Roman"/>
          <w:sz w:val="24"/>
          <w:szCs w:val="24"/>
        </w:rPr>
        <w:t xml:space="preserve"> December</w:t>
      </w:r>
      <w:r w:rsidRPr="00D87064">
        <w:rPr>
          <w:rFonts w:ascii="Times New Roman" w:hAnsi="Times New Roman" w:cs="Times New Roman"/>
          <w:sz w:val="24"/>
          <w:szCs w:val="24"/>
        </w:rPr>
        <w:t xml:space="preserve"> 2021).</w:t>
      </w:r>
    </w:p>
    <w:p w14:paraId="64194563" w14:textId="69BA9ED3" w:rsidR="00052D32" w:rsidRPr="00D87064" w:rsidRDefault="00052D32"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Cafcass Cymru (2019) </w:t>
      </w:r>
      <w:r w:rsidRPr="00D87064">
        <w:rPr>
          <w:rFonts w:ascii="Times New Roman" w:hAnsi="Times New Roman" w:cs="Times New Roman"/>
          <w:i/>
          <w:iCs/>
          <w:sz w:val="24"/>
          <w:szCs w:val="24"/>
        </w:rPr>
        <w:t>Impact on Children of Experiencing Domestic Abuse.</w:t>
      </w:r>
      <w:r w:rsidRPr="00D87064">
        <w:rPr>
          <w:rFonts w:ascii="Times New Roman" w:hAnsi="Times New Roman" w:cs="Times New Roman"/>
          <w:sz w:val="24"/>
          <w:szCs w:val="24"/>
        </w:rPr>
        <w:t xml:space="preserve"> Available at: https://gov.wales/sites/default/files/publications/2019-08/cafcass-cymru-impact-on%20children-experiencing-domestic-abuse.pdf (Accessed: 15</w:t>
      </w:r>
      <w:r w:rsidRPr="00D87064">
        <w:rPr>
          <w:rFonts w:ascii="Times New Roman" w:hAnsi="Times New Roman" w:cs="Times New Roman"/>
          <w:sz w:val="24"/>
          <w:szCs w:val="24"/>
          <w:vertAlign w:val="superscript"/>
        </w:rPr>
        <w:t>th</w:t>
      </w:r>
      <w:r w:rsidRPr="00D87064">
        <w:rPr>
          <w:rFonts w:ascii="Times New Roman" w:hAnsi="Times New Roman" w:cs="Times New Roman"/>
          <w:sz w:val="24"/>
          <w:szCs w:val="24"/>
        </w:rPr>
        <w:t xml:space="preserve"> December 2021).</w:t>
      </w:r>
    </w:p>
    <w:p w14:paraId="376BFC50" w14:textId="3386BB60" w:rsidR="000448E6" w:rsidRPr="00D87064" w:rsidRDefault="000448E6"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lastRenderedPageBreak/>
        <w:t>Callaghan</w:t>
      </w:r>
      <w:r w:rsidR="00C553D3" w:rsidRPr="00D87064">
        <w:rPr>
          <w:rFonts w:ascii="Times New Roman" w:hAnsi="Times New Roman" w:cs="Times New Roman"/>
          <w:sz w:val="24"/>
          <w:szCs w:val="24"/>
        </w:rPr>
        <w:t>,</w:t>
      </w:r>
      <w:r w:rsidRPr="00D87064">
        <w:rPr>
          <w:rFonts w:ascii="Times New Roman" w:hAnsi="Times New Roman" w:cs="Times New Roman"/>
          <w:sz w:val="24"/>
          <w:szCs w:val="24"/>
        </w:rPr>
        <w:t xml:space="preserve"> J</w:t>
      </w:r>
      <w:r w:rsidR="00C553D3" w:rsidRPr="00D87064">
        <w:rPr>
          <w:rFonts w:ascii="Times New Roman" w:hAnsi="Times New Roman" w:cs="Times New Roman"/>
          <w:sz w:val="24"/>
          <w:szCs w:val="24"/>
        </w:rPr>
        <w:t>.</w:t>
      </w:r>
      <w:r w:rsidRPr="00D87064">
        <w:rPr>
          <w:rFonts w:ascii="Times New Roman" w:hAnsi="Times New Roman" w:cs="Times New Roman"/>
          <w:sz w:val="24"/>
          <w:szCs w:val="24"/>
        </w:rPr>
        <w:t>, Alexander</w:t>
      </w:r>
      <w:r w:rsidR="00C553D3" w:rsidRPr="00D87064">
        <w:rPr>
          <w:rFonts w:ascii="Times New Roman" w:hAnsi="Times New Roman" w:cs="Times New Roman"/>
          <w:sz w:val="24"/>
          <w:szCs w:val="24"/>
        </w:rPr>
        <w:t>,</w:t>
      </w:r>
      <w:r w:rsidRPr="00D87064">
        <w:rPr>
          <w:rFonts w:ascii="Times New Roman" w:hAnsi="Times New Roman" w:cs="Times New Roman"/>
          <w:sz w:val="24"/>
          <w:szCs w:val="24"/>
        </w:rPr>
        <w:t xml:space="preserve"> J</w:t>
      </w:r>
      <w:r w:rsidR="00C553D3" w:rsidRPr="00D87064">
        <w:rPr>
          <w:rFonts w:ascii="Times New Roman" w:hAnsi="Times New Roman" w:cs="Times New Roman"/>
          <w:sz w:val="24"/>
          <w:szCs w:val="24"/>
        </w:rPr>
        <w:t>.</w:t>
      </w:r>
      <w:r w:rsidRPr="00D87064">
        <w:rPr>
          <w:rFonts w:ascii="Times New Roman" w:hAnsi="Times New Roman" w:cs="Times New Roman"/>
          <w:sz w:val="24"/>
          <w:szCs w:val="24"/>
        </w:rPr>
        <w:t>, Sixsmith</w:t>
      </w:r>
      <w:r w:rsidR="00C553D3" w:rsidRPr="00D87064">
        <w:rPr>
          <w:rFonts w:ascii="Times New Roman" w:hAnsi="Times New Roman" w:cs="Times New Roman"/>
          <w:sz w:val="24"/>
          <w:szCs w:val="24"/>
        </w:rPr>
        <w:t>,</w:t>
      </w:r>
      <w:r w:rsidRPr="00D87064">
        <w:rPr>
          <w:rFonts w:ascii="Times New Roman" w:hAnsi="Times New Roman" w:cs="Times New Roman"/>
          <w:sz w:val="24"/>
          <w:szCs w:val="24"/>
        </w:rPr>
        <w:t xml:space="preserve"> J</w:t>
      </w:r>
      <w:r w:rsidR="007A22CD" w:rsidRPr="00D87064">
        <w:rPr>
          <w:rFonts w:ascii="Times New Roman" w:hAnsi="Times New Roman" w:cs="Times New Roman"/>
          <w:sz w:val="24"/>
          <w:szCs w:val="24"/>
        </w:rPr>
        <w:t>.</w:t>
      </w:r>
      <w:r w:rsidRPr="00D87064">
        <w:rPr>
          <w:rFonts w:ascii="Times New Roman" w:hAnsi="Times New Roman" w:cs="Times New Roman"/>
          <w:sz w:val="24"/>
          <w:szCs w:val="24"/>
        </w:rPr>
        <w:t xml:space="preserve"> and </w:t>
      </w:r>
      <w:proofErr w:type="spellStart"/>
      <w:r w:rsidRPr="00D87064">
        <w:rPr>
          <w:rFonts w:ascii="Times New Roman" w:hAnsi="Times New Roman" w:cs="Times New Roman"/>
          <w:sz w:val="24"/>
          <w:szCs w:val="24"/>
        </w:rPr>
        <w:t>Fellin</w:t>
      </w:r>
      <w:proofErr w:type="spellEnd"/>
      <w:r w:rsidR="007A22CD" w:rsidRPr="00D87064">
        <w:rPr>
          <w:rFonts w:ascii="Times New Roman" w:hAnsi="Times New Roman" w:cs="Times New Roman"/>
          <w:sz w:val="24"/>
          <w:szCs w:val="24"/>
        </w:rPr>
        <w:t>,</w:t>
      </w:r>
      <w:r w:rsidRPr="00D87064">
        <w:rPr>
          <w:rFonts w:ascii="Times New Roman" w:hAnsi="Times New Roman" w:cs="Times New Roman"/>
          <w:sz w:val="24"/>
          <w:szCs w:val="24"/>
        </w:rPr>
        <w:t xml:space="preserve"> L</w:t>
      </w:r>
      <w:r w:rsidR="007A22CD" w:rsidRPr="00D87064">
        <w:rPr>
          <w:rFonts w:ascii="Times New Roman" w:hAnsi="Times New Roman" w:cs="Times New Roman"/>
          <w:sz w:val="24"/>
          <w:szCs w:val="24"/>
        </w:rPr>
        <w:t>.</w:t>
      </w:r>
      <w:r w:rsidRPr="00D87064">
        <w:rPr>
          <w:rFonts w:ascii="Times New Roman" w:hAnsi="Times New Roman" w:cs="Times New Roman"/>
          <w:sz w:val="24"/>
          <w:szCs w:val="24"/>
        </w:rPr>
        <w:t xml:space="preserve"> (201</w:t>
      </w:r>
      <w:r w:rsidR="002B1610" w:rsidRPr="00D87064">
        <w:rPr>
          <w:rFonts w:ascii="Times New Roman" w:hAnsi="Times New Roman" w:cs="Times New Roman"/>
          <w:sz w:val="24"/>
          <w:szCs w:val="24"/>
        </w:rPr>
        <w:t>8</w:t>
      </w:r>
      <w:r w:rsidRPr="00D87064">
        <w:rPr>
          <w:rFonts w:ascii="Times New Roman" w:hAnsi="Times New Roman" w:cs="Times New Roman"/>
          <w:sz w:val="24"/>
          <w:szCs w:val="24"/>
        </w:rPr>
        <w:t>) ‘Beyond “witnessing”: Children’s experiences of coercive control in domestic violence and abuse’</w:t>
      </w:r>
      <w:r w:rsidR="007A22CD" w:rsidRPr="00D87064">
        <w:rPr>
          <w:rFonts w:ascii="Times New Roman" w:hAnsi="Times New Roman" w:cs="Times New Roman"/>
          <w:sz w:val="24"/>
          <w:szCs w:val="24"/>
        </w:rPr>
        <w:t>,</w:t>
      </w:r>
      <w:r w:rsidRPr="00D87064">
        <w:rPr>
          <w:rFonts w:ascii="Times New Roman" w:hAnsi="Times New Roman" w:cs="Times New Roman"/>
          <w:sz w:val="24"/>
          <w:szCs w:val="24"/>
        </w:rPr>
        <w:t xml:space="preserve"> </w:t>
      </w:r>
      <w:r w:rsidRPr="00D87064">
        <w:rPr>
          <w:rFonts w:ascii="Times New Roman" w:hAnsi="Times New Roman" w:cs="Times New Roman"/>
          <w:i/>
          <w:iCs/>
          <w:sz w:val="24"/>
          <w:szCs w:val="24"/>
        </w:rPr>
        <w:t>Journal of Interpersonal Violence</w:t>
      </w:r>
      <w:r w:rsidR="007A22CD" w:rsidRPr="00D87064">
        <w:rPr>
          <w:rFonts w:ascii="Times New Roman" w:hAnsi="Times New Roman" w:cs="Times New Roman"/>
          <w:i/>
          <w:iCs/>
          <w:sz w:val="24"/>
          <w:szCs w:val="24"/>
        </w:rPr>
        <w:t>,</w:t>
      </w:r>
      <w:r w:rsidR="007A22CD" w:rsidRPr="00D87064">
        <w:rPr>
          <w:rFonts w:ascii="Times New Roman" w:hAnsi="Times New Roman" w:cs="Times New Roman"/>
          <w:sz w:val="24"/>
          <w:szCs w:val="24"/>
        </w:rPr>
        <w:t xml:space="preserve"> </w:t>
      </w:r>
      <w:r w:rsidR="003E7B98" w:rsidRPr="00D87064">
        <w:rPr>
          <w:rFonts w:ascii="Times New Roman" w:hAnsi="Times New Roman" w:cs="Times New Roman"/>
          <w:sz w:val="24"/>
          <w:szCs w:val="24"/>
        </w:rPr>
        <w:t xml:space="preserve">vol 33 (10), pp. 1551-1581. Available at: https://pubmed.ncbi.nlm.nih.gov/26663742/ (Accessed: </w:t>
      </w:r>
      <w:r w:rsidR="002B1610" w:rsidRPr="00D87064">
        <w:rPr>
          <w:rFonts w:ascii="Times New Roman" w:hAnsi="Times New Roman" w:cs="Times New Roman"/>
          <w:sz w:val="24"/>
          <w:szCs w:val="24"/>
        </w:rPr>
        <w:t>30</w:t>
      </w:r>
      <w:r w:rsidR="002B1610" w:rsidRPr="00D87064">
        <w:rPr>
          <w:rFonts w:ascii="Times New Roman" w:hAnsi="Times New Roman" w:cs="Times New Roman"/>
          <w:sz w:val="24"/>
          <w:szCs w:val="24"/>
          <w:vertAlign w:val="superscript"/>
        </w:rPr>
        <w:t>th</w:t>
      </w:r>
      <w:r w:rsidR="002B1610" w:rsidRPr="00D87064">
        <w:rPr>
          <w:rFonts w:ascii="Times New Roman" w:hAnsi="Times New Roman" w:cs="Times New Roman"/>
          <w:sz w:val="24"/>
          <w:szCs w:val="24"/>
        </w:rPr>
        <w:t xml:space="preserve"> December 2021).</w:t>
      </w:r>
    </w:p>
    <w:p w14:paraId="52CF16E2" w14:textId="69F58A80" w:rsidR="00216FA9" w:rsidRPr="00D87064" w:rsidRDefault="00216FA9"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Critical Appraisal Skills Programme (2018). </w:t>
      </w:r>
      <w:r w:rsidRPr="00D87064">
        <w:rPr>
          <w:rFonts w:ascii="Times New Roman" w:hAnsi="Times New Roman" w:cs="Times New Roman"/>
          <w:i/>
          <w:iCs/>
          <w:sz w:val="24"/>
          <w:szCs w:val="24"/>
        </w:rPr>
        <w:t>CASP</w:t>
      </w:r>
      <w:r w:rsidR="00BB3BB6" w:rsidRPr="00D87064">
        <w:rPr>
          <w:rFonts w:ascii="Times New Roman" w:hAnsi="Times New Roman" w:cs="Times New Roman"/>
          <w:i/>
          <w:iCs/>
          <w:sz w:val="24"/>
          <w:szCs w:val="24"/>
        </w:rPr>
        <w:t xml:space="preserve"> qualitative checklist</w:t>
      </w:r>
      <w:r w:rsidR="00BB3BB6" w:rsidRPr="00D87064">
        <w:rPr>
          <w:rFonts w:ascii="Times New Roman" w:hAnsi="Times New Roman" w:cs="Times New Roman"/>
          <w:sz w:val="24"/>
          <w:szCs w:val="24"/>
        </w:rPr>
        <w:t xml:space="preserve">. Available at: </w:t>
      </w:r>
      <w:r w:rsidR="00DB450D" w:rsidRPr="00D87064">
        <w:rPr>
          <w:rFonts w:ascii="Times New Roman" w:hAnsi="Times New Roman" w:cs="Times New Roman"/>
          <w:sz w:val="24"/>
          <w:szCs w:val="24"/>
        </w:rPr>
        <w:t>https://moodle.uwtsd.ac.uk/pluginfile.php/321719/mod_resource/content/1/CASP-Qualitative-Checklist-2018.pdf (Accessed: 15</w:t>
      </w:r>
      <w:r w:rsidR="00DB450D" w:rsidRPr="00D87064">
        <w:rPr>
          <w:rFonts w:ascii="Times New Roman" w:hAnsi="Times New Roman" w:cs="Times New Roman"/>
          <w:sz w:val="24"/>
          <w:szCs w:val="24"/>
          <w:vertAlign w:val="superscript"/>
        </w:rPr>
        <w:t>th</w:t>
      </w:r>
      <w:r w:rsidR="00DB450D" w:rsidRPr="00D87064">
        <w:rPr>
          <w:rFonts w:ascii="Times New Roman" w:hAnsi="Times New Roman" w:cs="Times New Roman"/>
          <w:sz w:val="24"/>
          <w:szCs w:val="24"/>
        </w:rPr>
        <w:t xml:space="preserve"> December 2021).</w:t>
      </w:r>
    </w:p>
    <w:p w14:paraId="205082EB" w14:textId="61F96F0B" w:rsidR="00851D37" w:rsidRPr="00D87064" w:rsidRDefault="00851D37"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Davies, C., Evans, S.E.</w:t>
      </w:r>
      <w:r w:rsidR="00B05439" w:rsidRPr="00D87064">
        <w:rPr>
          <w:rFonts w:ascii="Times New Roman" w:hAnsi="Times New Roman" w:cs="Times New Roman"/>
          <w:sz w:val="24"/>
          <w:szCs w:val="24"/>
        </w:rPr>
        <w:t xml:space="preserve"> and</w:t>
      </w:r>
      <w:r w:rsidRPr="00D87064">
        <w:rPr>
          <w:rFonts w:ascii="Times New Roman" w:hAnsi="Times New Roman" w:cs="Times New Roman"/>
          <w:sz w:val="24"/>
          <w:szCs w:val="24"/>
        </w:rPr>
        <w:t xml:space="preserve"> </w:t>
      </w:r>
      <w:proofErr w:type="spellStart"/>
      <w:r w:rsidRPr="00D87064">
        <w:rPr>
          <w:rFonts w:ascii="Times New Roman" w:hAnsi="Times New Roman" w:cs="Times New Roman"/>
          <w:sz w:val="24"/>
          <w:szCs w:val="24"/>
        </w:rPr>
        <w:t>DiLillo</w:t>
      </w:r>
      <w:proofErr w:type="spellEnd"/>
      <w:r w:rsidRPr="00D87064">
        <w:rPr>
          <w:rFonts w:ascii="Times New Roman" w:hAnsi="Times New Roman" w:cs="Times New Roman"/>
          <w:sz w:val="24"/>
          <w:szCs w:val="24"/>
        </w:rPr>
        <w:t>, D.</w:t>
      </w:r>
      <w:r w:rsidR="00A13E35" w:rsidRPr="00D87064">
        <w:rPr>
          <w:rFonts w:ascii="Times New Roman" w:hAnsi="Times New Roman" w:cs="Times New Roman"/>
          <w:sz w:val="24"/>
          <w:szCs w:val="24"/>
        </w:rPr>
        <w:t xml:space="preserve"> (2008)</w:t>
      </w:r>
      <w:r w:rsidRPr="00D87064">
        <w:rPr>
          <w:rFonts w:ascii="Times New Roman" w:hAnsi="Times New Roman" w:cs="Times New Roman"/>
          <w:sz w:val="24"/>
          <w:szCs w:val="24"/>
        </w:rPr>
        <w:t xml:space="preserve"> </w:t>
      </w:r>
      <w:r w:rsidR="00B05439" w:rsidRPr="00D87064">
        <w:rPr>
          <w:rFonts w:ascii="Times New Roman" w:hAnsi="Times New Roman" w:cs="Times New Roman"/>
          <w:sz w:val="24"/>
          <w:szCs w:val="24"/>
        </w:rPr>
        <w:t>‘</w:t>
      </w:r>
      <w:r w:rsidRPr="00D87064">
        <w:rPr>
          <w:rFonts w:ascii="Times New Roman" w:hAnsi="Times New Roman" w:cs="Times New Roman"/>
          <w:sz w:val="24"/>
          <w:szCs w:val="24"/>
        </w:rPr>
        <w:t>Exposure to domestic violence: A meta-analysis of child and adolescent outcomes</w:t>
      </w:r>
      <w:r w:rsidR="00B05439" w:rsidRPr="00D87064">
        <w:rPr>
          <w:rFonts w:ascii="Times New Roman" w:hAnsi="Times New Roman" w:cs="Times New Roman"/>
          <w:sz w:val="24"/>
          <w:szCs w:val="24"/>
        </w:rPr>
        <w:t>’,</w:t>
      </w:r>
      <w:r w:rsidRPr="00D87064">
        <w:rPr>
          <w:rFonts w:ascii="Times New Roman" w:hAnsi="Times New Roman" w:cs="Times New Roman"/>
          <w:sz w:val="24"/>
          <w:szCs w:val="24"/>
        </w:rPr>
        <w:t xml:space="preserve"> </w:t>
      </w:r>
      <w:r w:rsidRPr="00D87064">
        <w:rPr>
          <w:rFonts w:ascii="Times New Roman" w:hAnsi="Times New Roman" w:cs="Times New Roman"/>
          <w:i/>
          <w:iCs/>
          <w:sz w:val="24"/>
          <w:szCs w:val="24"/>
        </w:rPr>
        <w:t>Aggress</w:t>
      </w:r>
      <w:r w:rsidR="00A13E35" w:rsidRPr="00D87064">
        <w:rPr>
          <w:rFonts w:ascii="Times New Roman" w:hAnsi="Times New Roman" w:cs="Times New Roman"/>
          <w:i/>
          <w:iCs/>
          <w:sz w:val="24"/>
          <w:szCs w:val="24"/>
        </w:rPr>
        <w:t>ion and</w:t>
      </w:r>
      <w:r w:rsidRPr="00D87064">
        <w:rPr>
          <w:rFonts w:ascii="Times New Roman" w:hAnsi="Times New Roman" w:cs="Times New Roman"/>
          <w:i/>
          <w:iCs/>
          <w:sz w:val="24"/>
          <w:szCs w:val="24"/>
        </w:rPr>
        <w:t xml:space="preserve"> Violent Behav</w:t>
      </w:r>
      <w:r w:rsidR="00A13E35" w:rsidRPr="00D87064">
        <w:rPr>
          <w:rFonts w:ascii="Times New Roman" w:hAnsi="Times New Roman" w:cs="Times New Roman"/>
          <w:i/>
          <w:iCs/>
          <w:sz w:val="24"/>
          <w:szCs w:val="24"/>
        </w:rPr>
        <w:t>iour</w:t>
      </w:r>
      <w:r w:rsidRPr="00D87064">
        <w:rPr>
          <w:rFonts w:ascii="Times New Roman" w:hAnsi="Times New Roman" w:cs="Times New Roman"/>
          <w:sz w:val="24"/>
          <w:szCs w:val="24"/>
        </w:rPr>
        <w:t>,</w:t>
      </w:r>
      <w:r w:rsidR="00A13E35" w:rsidRPr="00D87064">
        <w:rPr>
          <w:rFonts w:ascii="Times New Roman" w:hAnsi="Times New Roman" w:cs="Times New Roman"/>
          <w:sz w:val="24"/>
          <w:szCs w:val="24"/>
        </w:rPr>
        <w:t xml:space="preserve"> vol</w:t>
      </w:r>
      <w:r w:rsidRPr="00D87064">
        <w:rPr>
          <w:rFonts w:ascii="Times New Roman" w:hAnsi="Times New Roman" w:cs="Times New Roman"/>
          <w:sz w:val="24"/>
          <w:szCs w:val="24"/>
        </w:rPr>
        <w:t xml:space="preserve"> 13,</w:t>
      </w:r>
      <w:r w:rsidR="00A13E35" w:rsidRPr="00D87064">
        <w:rPr>
          <w:rFonts w:ascii="Times New Roman" w:hAnsi="Times New Roman" w:cs="Times New Roman"/>
          <w:sz w:val="24"/>
          <w:szCs w:val="24"/>
        </w:rPr>
        <w:t xml:space="preserve"> pp.</w:t>
      </w:r>
      <w:r w:rsidRPr="00D87064">
        <w:rPr>
          <w:rFonts w:ascii="Times New Roman" w:hAnsi="Times New Roman" w:cs="Times New Roman"/>
          <w:sz w:val="24"/>
          <w:szCs w:val="24"/>
        </w:rPr>
        <w:t xml:space="preserve"> 131–140</w:t>
      </w:r>
      <w:r w:rsidR="00A13E35" w:rsidRPr="00D87064">
        <w:rPr>
          <w:rFonts w:ascii="Times New Roman" w:hAnsi="Times New Roman" w:cs="Times New Roman"/>
          <w:sz w:val="24"/>
          <w:szCs w:val="24"/>
        </w:rPr>
        <w:t>. Available at:</w:t>
      </w:r>
      <w:r w:rsidR="008A6F83" w:rsidRPr="00D87064">
        <w:rPr>
          <w:rFonts w:ascii="Times New Roman" w:hAnsi="Times New Roman" w:cs="Times New Roman"/>
          <w:sz w:val="24"/>
          <w:szCs w:val="24"/>
        </w:rPr>
        <w:t xml:space="preserve"> http://www.childwitnesstoviolence.org/uploads/2/5/7/9/257929/evans._exposure_to_domestic_violence._a_metaanalysis_of_child_and_adolescent_outcomes.pdf (Accessed: 30</w:t>
      </w:r>
      <w:r w:rsidR="008A6F83" w:rsidRPr="00D87064">
        <w:rPr>
          <w:rFonts w:ascii="Times New Roman" w:hAnsi="Times New Roman" w:cs="Times New Roman"/>
          <w:sz w:val="24"/>
          <w:szCs w:val="24"/>
          <w:vertAlign w:val="superscript"/>
        </w:rPr>
        <w:t>th</w:t>
      </w:r>
      <w:r w:rsidR="008A6F83" w:rsidRPr="00D87064">
        <w:rPr>
          <w:rFonts w:ascii="Times New Roman" w:hAnsi="Times New Roman" w:cs="Times New Roman"/>
          <w:sz w:val="24"/>
          <w:szCs w:val="24"/>
        </w:rPr>
        <w:t xml:space="preserve"> December 2021).</w:t>
      </w:r>
    </w:p>
    <w:p w14:paraId="71AA3BA1" w14:textId="40730056" w:rsidR="00B125F2" w:rsidRPr="00D87064" w:rsidRDefault="00B125F2"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Enlow, M.B., Egeland, B., Blood, E., Wright, R.O. and Wright, R.J. (2012) ‘Interpersonal Trauma Exposure and Cognitive Development in Children to Age 8 Years: A Longitudinal Study’, J </w:t>
      </w:r>
      <w:proofErr w:type="spellStart"/>
      <w:r w:rsidRPr="00D87064">
        <w:rPr>
          <w:rFonts w:ascii="Times New Roman" w:hAnsi="Times New Roman" w:cs="Times New Roman"/>
          <w:sz w:val="24"/>
          <w:szCs w:val="24"/>
        </w:rPr>
        <w:t>Epidemial</w:t>
      </w:r>
      <w:proofErr w:type="spellEnd"/>
      <w:r w:rsidRPr="00D87064">
        <w:rPr>
          <w:rFonts w:ascii="Times New Roman" w:hAnsi="Times New Roman" w:cs="Times New Roman"/>
          <w:sz w:val="24"/>
          <w:szCs w:val="24"/>
        </w:rPr>
        <w:t xml:space="preserve"> Community Health, vol 66 (11), pp. 1005-1010. Available at: https://www.ncbi.nlm.nih.gov/pmc/articles/PMC3731065/ (Accessed: 21</w:t>
      </w:r>
      <w:r w:rsidRPr="00D87064">
        <w:rPr>
          <w:rFonts w:ascii="Times New Roman" w:hAnsi="Times New Roman" w:cs="Times New Roman"/>
          <w:sz w:val="24"/>
          <w:szCs w:val="24"/>
          <w:vertAlign w:val="superscript"/>
        </w:rPr>
        <w:t>st</w:t>
      </w:r>
      <w:r w:rsidRPr="00D87064">
        <w:rPr>
          <w:rFonts w:ascii="Times New Roman" w:hAnsi="Times New Roman" w:cs="Times New Roman"/>
          <w:sz w:val="24"/>
          <w:szCs w:val="24"/>
        </w:rPr>
        <w:t xml:space="preserve"> December 2021).</w:t>
      </w:r>
    </w:p>
    <w:p w14:paraId="5EE39EB3" w14:textId="79C4CA92" w:rsidR="00FF1428" w:rsidRPr="00D87064" w:rsidRDefault="00FF1428" w:rsidP="00D87064">
      <w:pPr>
        <w:spacing w:line="360" w:lineRule="auto"/>
        <w:rPr>
          <w:rFonts w:ascii="Times New Roman" w:hAnsi="Times New Roman" w:cs="Times New Roman"/>
          <w:b/>
          <w:bCs/>
          <w:sz w:val="24"/>
          <w:szCs w:val="24"/>
        </w:rPr>
      </w:pPr>
      <w:r w:rsidRPr="00D87064">
        <w:rPr>
          <w:rFonts w:ascii="Times New Roman" w:hAnsi="Times New Roman" w:cs="Times New Roman"/>
          <w:color w:val="222222"/>
          <w:sz w:val="24"/>
          <w:szCs w:val="24"/>
          <w:shd w:val="clear" w:color="auto" w:fill="FFFFFF"/>
        </w:rPr>
        <w:t>Garcia-Moreno, C.</w:t>
      </w:r>
      <w:r w:rsidR="00EE4C64" w:rsidRPr="00D87064">
        <w:rPr>
          <w:rFonts w:ascii="Times New Roman" w:hAnsi="Times New Roman" w:cs="Times New Roman"/>
          <w:color w:val="222222"/>
          <w:sz w:val="24"/>
          <w:szCs w:val="24"/>
          <w:shd w:val="clear" w:color="auto" w:fill="FFFFFF"/>
        </w:rPr>
        <w:t>,</w:t>
      </w:r>
      <w:r w:rsidRPr="00D87064">
        <w:rPr>
          <w:rFonts w:ascii="Times New Roman" w:hAnsi="Times New Roman" w:cs="Times New Roman"/>
          <w:color w:val="222222"/>
          <w:sz w:val="24"/>
          <w:szCs w:val="24"/>
          <w:shd w:val="clear" w:color="auto" w:fill="FFFFFF"/>
        </w:rPr>
        <w:t xml:space="preserve"> </w:t>
      </w:r>
      <w:proofErr w:type="spellStart"/>
      <w:r w:rsidRPr="00D87064">
        <w:rPr>
          <w:rFonts w:ascii="Times New Roman" w:hAnsi="Times New Roman" w:cs="Times New Roman"/>
          <w:color w:val="222222"/>
          <w:sz w:val="24"/>
          <w:szCs w:val="24"/>
          <w:shd w:val="clear" w:color="auto" w:fill="FFFFFF"/>
        </w:rPr>
        <w:t>Heise</w:t>
      </w:r>
      <w:proofErr w:type="spellEnd"/>
      <w:r w:rsidRPr="00D87064">
        <w:rPr>
          <w:rFonts w:ascii="Times New Roman" w:hAnsi="Times New Roman" w:cs="Times New Roman"/>
          <w:color w:val="222222"/>
          <w:sz w:val="24"/>
          <w:szCs w:val="24"/>
          <w:shd w:val="clear" w:color="auto" w:fill="FFFFFF"/>
        </w:rPr>
        <w:t>, L.</w:t>
      </w:r>
      <w:r w:rsidR="00EE4C64" w:rsidRPr="00D87064">
        <w:rPr>
          <w:rFonts w:ascii="Times New Roman" w:hAnsi="Times New Roman" w:cs="Times New Roman"/>
          <w:color w:val="222222"/>
          <w:sz w:val="24"/>
          <w:szCs w:val="24"/>
          <w:shd w:val="clear" w:color="auto" w:fill="FFFFFF"/>
        </w:rPr>
        <w:t>,</w:t>
      </w:r>
      <w:r w:rsidRPr="00D87064">
        <w:rPr>
          <w:rFonts w:ascii="Times New Roman" w:hAnsi="Times New Roman" w:cs="Times New Roman"/>
          <w:color w:val="222222"/>
          <w:sz w:val="24"/>
          <w:szCs w:val="24"/>
          <w:shd w:val="clear" w:color="auto" w:fill="FFFFFF"/>
        </w:rPr>
        <w:t xml:space="preserve"> Jansen, H.A.F.M.</w:t>
      </w:r>
      <w:r w:rsidR="00EE4C64" w:rsidRPr="00D87064">
        <w:rPr>
          <w:rFonts w:ascii="Times New Roman" w:hAnsi="Times New Roman" w:cs="Times New Roman"/>
          <w:color w:val="222222"/>
          <w:sz w:val="24"/>
          <w:szCs w:val="24"/>
          <w:shd w:val="clear" w:color="auto" w:fill="FFFFFF"/>
        </w:rPr>
        <w:t>,</w:t>
      </w:r>
      <w:r w:rsidRPr="00D87064">
        <w:rPr>
          <w:rFonts w:ascii="Times New Roman" w:hAnsi="Times New Roman" w:cs="Times New Roman"/>
          <w:color w:val="222222"/>
          <w:sz w:val="24"/>
          <w:szCs w:val="24"/>
          <w:shd w:val="clear" w:color="auto" w:fill="FFFFFF"/>
        </w:rPr>
        <w:t xml:space="preserve"> Ellsberg, E.</w:t>
      </w:r>
      <w:r w:rsidR="00504EF7" w:rsidRPr="00D87064">
        <w:rPr>
          <w:rFonts w:ascii="Times New Roman" w:hAnsi="Times New Roman" w:cs="Times New Roman"/>
          <w:color w:val="222222"/>
          <w:sz w:val="24"/>
          <w:szCs w:val="24"/>
          <w:shd w:val="clear" w:color="auto" w:fill="FFFFFF"/>
        </w:rPr>
        <w:t xml:space="preserve"> and</w:t>
      </w:r>
      <w:r w:rsidRPr="00D87064">
        <w:rPr>
          <w:rFonts w:ascii="Times New Roman" w:hAnsi="Times New Roman" w:cs="Times New Roman"/>
          <w:color w:val="222222"/>
          <w:sz w:val="24"/>
          <w:szCs w:val="24"/>
          <w:shd w:val="clear" w:color="auto" w:fill="FFFFFF"/>
        </w:rPr>
        <w:t xml:space="preserve"> Watts, C. </w:t>
      </w:r>
      <w:r w:rsidR="00504EF7" w:rsidRPr="00D87064">
        <w:rPr>
          <w:rFonts w:ascii="Times New Roman" w:hAnsi="Times New Roman" w:cs="Times New Roman"/>
          <w:color w:val="222222"/>
          <w:sz w:val="24"/>
          <w:szCs w:val="24"/>
          <w:shd w:val="clear" w:color="auto" w:fill="FFFFFF"/>
        </w:rPr>
        <w:t>(2005) ‘</w:t>
      </w:r>
      <w:r w:rsidRPr="00D87064">
        <w:rPr>
          <w:rFonts w:ascii="Times New Roman" w:hAnsi="Times New Roman" w:cs="Times New Roman"/>
          <w:color w:val="222222"/>
          <w:sz w:val="24"/>
          <w:szCs w:val="24"/>
          <w:shd w:val="clear" w:color="auto" w:fill="FFFFFF"/>
        </w:rPr>
        <w:t>Violence against women</w:t>
      </w:r>
      <w:r w:rsidR="00504EF7" w:rsidRPr="00D87064">
        <w:rPr>
          <w:rFonts w:ascii="Times New Roman" w:hAnsi="Times New Roman" w:cs="Times New Roman"/>
          <w:color w:val="222222"/>
          <w:sz w:val="24"/>
          <w:szCs w:val="24"/>
          <w:shd w:val="clear" w:color="auto" w:fill="FFFFFF"/>
        </w:rPr>
        <w:t>’,</w:t>
      </w:r>
      <w:r w:rsidRPr="00D87064">
        <w:rPr>
          <w:rFonts w:ascii="Times New Roman" w:hAnsi="Times New Roman" w:cs="Times New Roman"/>
          <w:color w:val="222222"/>
          <w:sz w:val="24"/>
          <w:szCs w:val="24"/>
          <w:shd w:val="clear" w:color="auto" w:fill="FFFFFF"/>
        </w:rPr>
        <w:t> </w:t>
      </w:r>
      <w:r w:rsidRPr="00D87064">
        <w:rPr>
          <w:rStyle w:val="html-italic"/>
          <w:rFonts w:ascii="Times New Roman" w:hAnsi="Times New Roman" w:cs="Times New Roman"/>
          <w:i/>
          <w:iCs/>
          <w:color w:val="222222"/>
          <w:sz w:val="24"/>
          <w:szCs w:val="24"/>
          <w:shd w:val="clear" w:color="auto" w:fill="FFFFFF"/>
        </w:rPr>
        <w:t>Science</w:t>
      </w:r>
      <w:r w:rsidR="00BB34B2" w:rsidRPr="00D87064">
        <w:rPr>
          <w:rFonts w:ascii="Times New Roman" w:hAnsi="Times New Roman" w:cs="Times New Roman"/>
          <w:color w:val="222222"/>
          <w:sz w:val="24"/>
          <w:szCs w:val="24"/>
          <w:shd w:val="clear" w:color="auto" w:fill="FFFFFF"/>
        </w:rPr>
        <w:t xml:space="preserve">, vol </w:t>
      </w:r>
      <w:r w:rsidRPr="00D87064">
        <w:rPr>
          <w:rStyle w:val="html-italic"/>
          <w:rFonts w:ascii="Times New Roman" w:hAnsi="Times New Roman" w:cs="Times New Roman"/>
          <w:color w:val="222222"/>
          <w:sz w:val="24"/>
          <w:szCs w:val="24"/>
          <w:shd w:val="clear" w:color="auto" w:fill="FFFFFF"/>
        </w:rPr>
        <w:t>310</w:t>
      </w:r>
      <w:r w:rsidRPr="00D87064">
        <w:rPr>
          <w:rFonts w:ascii="Times New Roman" w:hAnsi="Times New Roman" w:cs="Times New Roman"/>
          <w:color w:val="222222"/>
          <w:sz w:val="24"/>
          <w:szCs w:val="24"/>
          <w:shd w:val="clear" w:color="auto" w:fill="FFFFFF"/>
        </w:rPr>
        <w:t xml:space="preserve">, </w:t>
      </w:r>
      <w:r w:rsidR="00BB34B2" w:rsidRPr="00D87064">
        <w:rPr>
          <w:rFonts w:ascii="Times New Roman" w:hAnsi="Times New Roman" w:cs="Times New Roman"/>
          <w:color w:val="222222"/>
          <w:sz w:val="24"/>
          <w:szCs w:val="24"/>
          <w:shd w:val="clear" w:color="auto" w:fill="FFFFFF"/>
        </w:rPr>
        <w:t xml:space="preserve">pp. </w:t>
      </w:r>
      <w:r w:rsidRPr="00D87064">
        <w:rPr>
          <w:rFonts w:ascii="Times New Roman" w:hAnsi="Times New Roman" w:cs="Times New Roman"/>
          <w:color w:val="222222"/>
          <w:sz w:val="24"/>
          <w:szCs w:val="24"/>
          <w:shd w:val="clear" w:color="auto" w:fill="FFFFFF"/>
        </w:rPr>
        <w:t xml:space="preserve">1282–1283. Available at: </w:t>
      </w:r>
      <w:r w:rsidRPr="00D87064">
        <w:rPr>
          <w:rFonts w:ascii="Times New Roman" w:hAnsi="Times New Roman" w:cs="Times New Roman"/>
          <w:sz w:val="24"/>
          <w:szCs w:val="24"/>
          <w:shd w:val="clear" w:color="auto" w:fill="FFFFFF"/>
        </w:rPr>
        <w:t>https://pubmed.ncbi.nlm.nih.gov/16311321/</w:t>
      </w:r>
      <w:r w:rsidRPr="00D87064">
        <w:rPr>
          <w:rFonts w:ascii="Times New Roman" w:hAnsi="Times New Roman" w:cs="Times New Roman"/>
          <w:color w:val="222222"/>
          <w:sz w:val="24"/>
          <w:szCs w:val="24"/>
          <w:shd w:val="clear" w:color="auto" w:fill="FFFFFF"/>
        </w:rPr>
        <w:t xml:space="preserve"> </w:t>
      </w:r>
      <w:r w:rsidR="00BB34B2" w:rsidRPr="00D87064">
        <w:rPr>
          <w:rFonts w:ascii="Times New Roman" w:hAnsi="Times New Roman" w:cs="Times New Roman"/>
          <w:color w:val="222222"/>
          <w:sz w:val="24"/>
          <w:szCs w:val="24"/>
          <w:shd w:val="clear" w:color="auto" w:fill="FFFFFF"/>
        </w:rPr>
        <w:t>(Accessed: 16</w:t>
      </w:r>
      <w:r w:rsidR="00BB34B2" w:rsidRPr="00D87064">
        <w:rPr>
          <w:rFonts w:ascii="Times New Roman" w:hAnsi="Times New Roman" w:cs="Times New Roman"/>
          <w:color w:val="222222"/>
          <w:sz w:val="24"/>
          <w:szCs w:val="24"/>
          <w:shd w:val="clear" w:color="auto" w:fill="FFFFFF"/>
          <w:vertAlign w:val="superscript"/>
        </w:rPr>
        <w:t>th</w:t>
      </w:r>
      <w:r w:rsidR="00BB34B2" w:rsidRPr="00D87064">
        <w:rPr>
          <w:rFonts w:ascii="Times New Roman" w:hAnsi="Times New Roman" w:cs="Times New Roman"/>
          <w:color w:val="222222"/>
          <w:sz w:val="24"/>
          <w:szCs w:val="24"/>
          <w:shd w:val="clear" w:color="auto" w:fill="FFFFFF"/>
        </w:rPr>
        <w:t xml:space="preserve"> December 2021).</w:t>
      </w:r>
    </w:p>
    <w:p w14:paraId="58F8E063" w14:textId="240D0F17" w:rsidR="00FF1428" w:rsidRPr="00D87064" w:rsidRDefault="00FF1428"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Holmes, M.R. (2013) ‘The sleeper effect of intimate partner violence exposure: long-term consequences on young children’s aggressive behaviour’, </w:t>
      </w:r>
      <w:r w:rsidRPr="00D87064">
        <w:rPr>
          <w:rFonts w:ascii="Times New Roman" w:hAnsi="Times New Roman" w:cs="Times New Roman"/>
          <w:i/>
          <w:iCs/>
          <w:sz w:val="24"/>
          <w:szCs w:val="24"/>
        </w:rPr>
        <w:t xml:space="preserve">J Child </w:t>
      </w:r>
      <w:proofErr w:type="spellStart"/>
      <w:r w:rsidRPr="00D87064">
        <w:rPr>
          <w:rFonts w:ascii="Times New Roman" w:hAnsi="Times New Roman" w:cs="Times New Roman"/>
          <w:i/>
          <w:iCs/>
          <w:sz w:val="24"/>
          <w:szCs w:val="24"/>
        </w:rPr>
        <w:t>Psychol</w:t>
      </w:r>
      <w:proofErr w:type="spellEnd"/>
      <w:r w:rsidRPr="00D87064">
        <w:rPr>
          <w:rFonts w:ascii="Times New Roman" w:hAnsi="Times New Roman" w:cs="Times New Roman"/>
          <w:i/>
          <w:iCs/>
          <w:sz w:val="24"/>
          <w:szCs w:val="24"/>
        </w:rPr>
        <w:t xml:space="preserve"> Psychiatry,</w:t>
      </w:r>
      <w:r w:rsidRPr="00D87064">
        <w:rPr>
          <w:rFonts w:ascii="Times New Roman" w:hAnsi="Times New Roman" w:cs="Times New Roman"/>
          <w:sz w:val="24"/>
          <w:szCs w:val="24"/>
        </w:rPr>
        <w:t xml:space="preserve"> vol 54 (9), pp. 986-995. Available at: https://pubmed.ncbi.nlm.nih.gov/23550816/ (Accessed: 15</w:t>
      </w:r>
      <w:r w:rsidRPr="00D87064">
        <w:rPr>
          <w:rFonts w:ascii="Times New Roman" w:hAnsi="Times New Roman" w:cs="Times New Roman"/>
          <w:sz w:val="24"/>
          <w:szCs w:val="24"/>
          <w:vertAlign w:val="superscript"/>
        </w:rPr>
        <w:t>th</w:t>
      </w:r>
      <w:r w:rsidRPr="00D87064">
        <w:rPr>
          <w:rFonts w:ascii="Times New Roman" w:hAnsi="Times New Roman" w:cs="Times New Roman"/>
          <w:sz w:val="24"/>
          <w:szCs w:val="24"/>
        </w:rPr>
        <w:t xml:space="preserve"> December 2021).</w:t>
      </w:r>
    </w:p>
    <w:p w14:paraId="5EC5150C" w14:textId="4001BC86" w:rsidR="00FF1428" w:rsidRPr="00D87064" w:rsidRDefault="00FF1428"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Home Office (2021a). </w:t>
      </w:r>
      <w:r w:rsidRPr="00D87064">
        <w:rPr>
          <w:rFonts w:ascii="Times New Roman" w:hAnsi="Times New Roman" w:cs="Times New Roman"/>
          <w:i/>
          <w:iCs/>
          <w:sz w:val="24"/>
          <w:szCs w:val="24"/>
        </w:rPr>
        <w:t>Guidance: Domestic violence and abuse.</w:t>
      </w:r>
      <w:r w:rsidRPr="00D87064">
        <w:rPr>
          <w:rFonts w:ascii="Times New Roman" w:hAnsi="Times New Roman" w:cs="Times New Roman"/>
          <w:sz w:val="24"/>
          <w:szCs w:val="24"/>
        </w:rPr>
        <w:t xml:space="preserve"> (Accessed: 13 December 2021). Available at: https://www.gov.uk/guidance/domestic-abuse-how-to-get-help#domestic-violence-and-abuse-new-definition </w:t>
      </w:r>
    </w:p>
    <w:p w14:paraId="49C55A74" w14:textId="409C7537" w:rsidR="00FF1428" w:rsidRPr="00D87064" w:rsidRDefault="00FF1428"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Home Office (2021b). </w:t>
      </w:r>
      <w:r w:rsidRPr="00D87064">
        <w:rPr>
          <w:rFonts w:ascii="Times New Roman" w:hAnsi="Times New Roman" w:cs="Times New Roman"/>
          <w:i/>
          <w:iCs/>
          <w:sz w:val="24"/>
          <w:szCs w:val="24"/>
        </w:rPr>
        <w:t>Domestic Abuse Act 2021: the overarching factsheet</w:t>
      </w:r>
      <w:r w:rsidRPr="00D87064">
        <w:rPr>
          <w:rFonts w:ascii="Times New Roman" w:hAnsi="Times New Roman" w:cs="Times New Roman"/>
          <w:sz w:val="24"/>
          <w:szCs w:val="24"/>
        </w:rPr>
        <w:t xml:space="preserve">. (Accessed: 13 December 2021). Available at: https://www.gov.uk/government/publications/domestic-abuse-bill-2020-factsheets/domestic-abuse-bill-2020-overarching-factsheet </w:t>
      </w:r>
    </w:p>
    <w:p w14:paraId="332BFFF7" w14:textId="4C2E1433" w:rsidR="00FF1428" w:rsidRPr="00D87064" w:rsidRDefault="00FF1428"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lastRenderedPageBreak/>
        <w:t xml:space="preserve">Howarth, E., Moore, T.H.M., Stanley, N., MacMillan, H.L., Feder, G. and Shaw, A. (2018) ‘Towards an ecological understanding of readiness to engage with interventions for children exposed to domestic violence and abuse: systematic review and qualitative synthesis of perspectives of children, parents and practitioners’, </w:t>
      </w:r>
      <w:r w:rsidRPr="00D87064">
        <w:rPr>
          <w:rFonts w:ascii="Times New Roman" w:hAnsi="Times New Roman" w:cs="Times New Roman"/>
          <w:i/>
          <w:iCs/>
          <w:sz w:val="24"/>
          <w:szCs w:val="24"/>
        </w:rPr>
        <w:t>Health and Social Care in the Community.</w:t>
      </w:r>
      <w:r w:rsidRPr="00D87064">
        <w:rPr>
          <w:rFonts w:ascii="Times New Roman" w:hAnsi="Times New Roman" w:cs="Times New Roman"/>
          <w:sz w:val="24"/>
          <w:szCs w:val="24"/>
        </w:rPr>
        <w:t xml:space="preserve"> Available at: https://pubmed.ncbi.nlm.nih.gov/29989258/ (Accessed: 15</w:t>
      </w:r>
      <w:r w:rsidRPr="00D87064">
        <w:rPr>
          <w:rFonts w:ascii="Times New Roman" w:hAnsi="Times New Roman" w:cs="Times New Roman"/>
          <w:sz w:val="24"/>
          <w:szCs w:val="24"/>
          <w:vertAlign w:val="superscript"/>
        </w:rPr>
        <w:t>th</w:t>
      </w:r>
      <w:r w:rsidRPr="00D87064">
        <w:rPr>
          <w:rFonts w:ascii="Times New Roman" w:hAnsi="Times New Roman" w:cs="Times New Roman"/>
          <w:sz w:val="24"/>
          <w:szCs w:val="24"/>
        </w:rPr>
        <w:t xml:space="preserve"> December 2021).</w:t>
      </w:r>
    </w:p>
    <w:p w14:paraId="1EC9D10E" w14:textId="49B2051E" w:rsidR="009C17ED" w:rsidRPr="00D87064" w:rsidRDefault="009C17ED" w:rsidP="00D87064">
      <w:pPr>
        <w:spacing w:line="360" w:lineRule="auto"/>
        <w:rPr>
          <w:rFonts w:ascii="Times New Roman" w:hAnsi="Times New Roman" w:cs="Times New Roman"/>
          <w:sz w:val="24"/>
          <w:szCs w:val="24"/>
        </w:rPr>
      </w:pPr>
      <w:r w:rsidRPr="00D87064">
        <w:rPr>
          <w:rFonts w:ascii="Times New Roman" w:hAnsi="Times New Roman" w:cs="Times New Roman"/>
          <w:color w:val="000000"/>
          <w:sz w:val="24"/>
          <w:szCs w:val="24"/>
          <w:shd w:val="clear" w:color="auto" w:fill="FFFFFF"/>
        </w:rPr>
        <w:t xml:space="preserve">Hughes K., Bellis M. A., Hardcastle K. A., Sethi D., Butchart A., </w:t>
      </w:r>
      <w:proofErr w:type="spellStart"/>
      <w:r w:rsidRPr="00D87064">
        <w:rPr>
          <w:rFonts w:ascii="Times New Roman" w:hAnsi="Times New Roman" w:cs="Times New Roman"/>
          <w:color w:val="000000"/>
          <w:sz w:val="24"/>
          <w:szCs w:val="24"/>
          <w:shd w:val="clear" w:color="auto" w:fill="FFFFFF"/>
        </w:rPr>
        <w:t>Mikton</w:t>
      </w:r>
      <w:proofErr w:type="spellEnd"/>
      <w:r w:rsidRPr="00D87064">
        <w:rPr>
          <w:rFonts w:ascii="Times New Roman" w:hAnsi="Times New Roman" w:cs="Times New Roman"/>
          <w:color w:val="000000"/>
          <w:sz w:val="24"/>
          <w:szCs w:val="24"/>
          <w:shd w:val="clear" w:color="auto" w:fill="FFFFFF"/>
        </w:rPr>
        <w:t xml:space="preserve"> C.,</w:t>
      </w:r>
      <w:r w:rsidR="000A3911" w:rsidRPr="00D87064">
        <w:rPr>
          <w:rFonts w:ascii="Times New Roman" w:hAnsi="Times New Roman" w:cs="Times New Roman"/>
          <w:color w:val="000000"/>
          <w:sz w:val="24"/>
          <w:szCs w:val="24"/>
          <w:shd w:val="clear" w:color="auto" w:fill="FFFFFF"/>
        </w:rPr>
        <w:t xml:space="preserve"> Jones, </w:t>
      </w:r>
      <w:proofErr w:type="gramStart"/>
      <w:r w:rsidR="000A3911" w:rsidRPr="00D87064">
        <w:rPr>
          <w:rFonts w:ascii="Times New Roman" w:hAnsi="Times New Roman" w:cs="Times New Roman"/>
          <w:color w:val="000000"/>
          <w:sz w:val="24"/>
          <w:szCs w:val="24"/>
          <w:shd w:val="clear" w:color="auto" w:fill="FFFFFF"/>
        </w:rPr>
        <w:t>L.</w:t>
      </w:r>
      <w:proofErr w:type="gramEnd"/>
      <w:r w:rsidR="000A3911" w:rsidRPr="00D87064">
        <w:rPr>
          <w:rFonts w:ascii="Times New Roman" w:hAnsi="Times New Roman" w:cs="Times New Roman"/>
          <w:color w:val="000000"/>
          <w:sz w:val="24"/>
          <w:szCs w:val="24"/>
          <w:shd w:val="clear" w:color="auto" w:fill="FFFFFF"/>
        </w:rPr>
        <w:t xml:space="preserve"> and </w:t>
      </w:r>
      <w:r w:rsidR="00CD4779" w:rsidRPr="00D87064">
        <w:rPr>
          <w:rFonts w:ascii="Times New Roman" w:hAnsi="Times New Roman" w:cs="Times New Roman"/>
          <w:color w:val="000000"/>
          <w:sz w:val="24"/>
          <w:szCs w:val="24"/>
          <w:shd w:val="clear" w:color="auto" w:fill="FFFFFF"/>
        </w:rPr>
        <w:t>Dunne, M.P</w:t>
      </w:r>
      <w:r w:rsidRPr="00D87064">
        <w:rPr>
          <w:rFonts w:ascii="Times New Roman" w:hAnsi="Times New Roman" w:cs="Times New Roman"/>
          <w:color w:val="000000"/>
          <w:sz w:val="24"/>
          <w:szCs w:val="24"/>
          <w:shd w:val="clear" w:color="auto" w:fill="FFFFFF"/>
        </w:rPr>
        <w:t>. (2017). </w:t>
      </w:r>
      <w:r w:rsidR="00CD4779" w:rsidRPr="00D87064">
        <w:rPr>
          <w:rFonts w:ascii="Times New Roman" w:hAnsi="Times New Roman" w:cs="Times New Roman"/>
          <w:color w:val="000000"/>
          <w:sz w:val="24"/>
          <w:szCs w:val="24"/>
          <w:shd w:val="clear" w:color="auto" w:fill="FFFFFF"/>
        </w:rPr>
        <w:t>‘</w:t>
      </w:r>
      <w:r w:rsidRPr="00D87064">
        <w:rPr>
          <w:rStyle w:val="ref-title"/>
          <w:rFonts w:ascii="Times New Roman" w:hAnsi="Times New Roman" w:cs="Times New Roman"/>
          <w:color w:val="000000"/>
          <w:sz w:val="24"/>
          <w:szCs w:val="24"/>
          <w:shd w:val="clear" w:color="auto" w:fill="FFFFFF"/>
        </w:rPr>
        <w:t>The effect of multiple adverse childhood experiences on health: a systematic review and meta-analysis</w:t>
      </w:r>
      <w:r w:rsidR="00CD4779" w:rsidRPr="00D87064">
        <w:rPr>
          <w:rStyle w:val="ref-title"/>
          <w:rFonts w:ascii="Times New Roman" w:hAnsi="Times New Roman" w:cs="Times New Roman"/>
          <w:color w:val="000000"/>
          <w:sz w:val="24"/>
          <w:szCs w:val="24"/>
          <w:shd w:val="clear" w:color="auto" w:fill="FFFFFF"/>
        </w:rPr>
        <w:t>’,</w:t>
      </w:r>
      <w:r w:rsidRPr="00D87064">
        <w:rPr>
          <w:rFonts w:ascii="Times New Roman" w:hAnsi="Times New Roman" w:cs="Times New Roman"/>
          <w:color w:val="000000"/>
          <w:sz w:val="24"/>
          <w:szCs w:val="24"/>
          <w:shd w:val="clear" w:color="auto" w:fill="FFFFFF"/>
        </w:rPr>
        <w:t> </w:t>
      </w:r>
      <w:r w:rsidRPr="00D87064">
        <w:rPr>
          <w:rStyle w:val="Emphasis"/>
          <w:rFonts w:ascii="Times New Roman" w:hAnsi="Times New Roman" w:cs="Times New Roman"/>
          <w:color w:val="000000"/>
          <w:sz w:val="24"/>
          <w:szCs w:val="24"/>
          <w:shd w:val="clear" w:color="auto" w:fill="FFFFFF"/>
        </w:rPr>
        <w:t>Lancet Public Health</w:t>
      </w:r>
      <w:r w:rsidR="00922C8C" w:rsidRPr="00D87064">
        <w:rPr>
          <w:rFonts w:ascii="Times New Roman" w:hAnsi="Times New Roman" w:cs="Times New Roman"/>
          <w:color w:val="000000"/>
          <w:sz w:val="24"/>
          <w:szCs w:val="24"/>
          <w:shd w:val="clear" w:color="auto" w:fill="FFFFFF"/>
        </w:rPr>
        <w:t xml:space="preserve">, vol </w:t>
      </w:r>
      <w:r w:rsidRPr="00D87064">
        <w:rPr>
          <w:rStyle w:val="ref-vol"/>
          <w:rFonts w:ascii="Times New Roman" w:hAnsi="Times New Roman" w:cs="Times New Roman"/>
          <w:color w:val="000000"/>
          <w:sz w:val="24"/>
          <w:szCs w:val="24"/>
          <w:shd w:val="clear" w:color="auto" w:fill="FFFFFF"/>
        </w:rPr>
        <w:t>2</w:t>
      </w:r>
      <w:r w:rsidR="00922C8C" w:rsidRPr="00D87064">
        <w:rPr>
          <w:rStyle w:val="ref-vol"/>
          <w:rFonts w:ascii="Times New Roman" w:hAnsi="Times New Roman" w:cs="Times New Roman"/>
          <w:color w:val="000000"/>
          <w:sz w:val="24"/>
          <w:szCs w:val="24"/>
          <w:shd w:val="clear" w:color="auto" w:fill="FFFFFF"/>
        </w:rPr>
        <w:t xml:space="preserve"> (8), pp. </w:t>
      </w:r>
      <w:r w:rsidRPr="00D87064">
        <w:rPr>
          <w:rFonts w:ascii="Times New Roman" w:hAnsi="Times New Roman" w:cs="Times New Roman"/>
          <w:color w:val="000000"/>
          <w:sz w:val="24"/>
          <w:szCs w:val="24"/>
          <w:shd w:val="clear" w:color="auto" w:fill="FFFFFF"/>
        </w:rPr>
        <w:t>356–366</w:t>
      </w:r>
      <w:r w:rsidR="00922C8C" w:rsidRPr="00D87064">
        <w:rPr>
          <w:rFonts w:ascii="Times New Roman" w:hAnsi="Times New Roman" w:cs="Times New Roman"/>
          <w:color w:val="000000"/>
          <w:sz w:val="24"/>
          <w:szCs w:val="24"/>
          <w:shd w:val="clear" w:color="auto" w:fill="FFFFFF"/>
        </w:rPr>
        <w:t xml:space="preserve">. Available at: </w:t>
      </w:r>
      <w:r w:rsidR="0099750A" w:rsidRPr="00D87064">
        <w:rPr>
          <w:rFonts w:ascii="Times New Roman" w:hAnsi="Times New Roman" w:cs="Times New Roman"/>
          <w:color w:val="000000"/>
          <w:sz w:val="24"/>
          <w:szCs w:val="24"/>
          <w:shd w:val="clear" w:color="auto" w:fill="FFFFFF"/>
        </w:rPr>
        <w:t>https://pubmed.ncbi.nlm.nih.gov/29253477/ (Accessed: 30</w:t>
      </w:r>
      <w:r w:rsidR="0099750A" w:rsidRPr="00D87064">
        <w:rPr>
          <w:rFonts w:ascii="Times New Roman" w:hAnsi="Times New Roman" w:cs="Times New Roman"/>
          <w:color w:val="000000"/>
          <w:sz w:val="24"/>
          <w:szCs w:val="24"/>
          <w:shd w:val="clear" w:color="auto" w:fill="FFFFFF"/>
          <w:vertAlign w:val="superscript"/>
        </w:rPr>
        <w:t>th</w:t>
      </w:r>
      <w:r w:rsidR="0099750A" w:rsidRPr="00D87064">
        <w:rPr>
          <w:rFonts w:ascii="Times New Roman" w:hAnsi="Times New Roman" w:cs="Times New Roman"/>
          <w:color w:val="000000"/>
          <w:sz w:val="24"/>
          <w:szCs w:val="24"/>
          <w:shd w:val="clear" w:color="auto" w:fill="FFFFFF"/>
        </w:rPr>
        <w:t xml:space="preserve"> December 2021).</w:t>
      </w:r>
    </w:p>
    <w:p w14:paraId="3A0768D1" w14:textId="0CEBDF22" w:rsidR="00FF1428" w:rsidRPr="00D87064" w:rsidRDefault="00FF1428"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Humphreys, C. (2009) ‘Avoidance and confrontation: Social work practice in relation to domestic violence and child abuse’, </w:t>
      </w:r>
      <w:r w:rsidRPr="00D87064">
        <w:rPr>
          <w:rFonts w:ascii="Times New Roman" w:hAnsi="Times New Roman" w:cs="Times New Roman"/>
          <w:i/>
          <w:iCs/>
          <w:sz w:val="24"/>
          <w:szCs w:val="24"/>
        </w:rPr>
        <w:t>Child and Family Social Work,</w:t>
      </w:r>
      <w:r w:rsidRPr="00D87064">
        <w:rPr>
          <w:rFonts w:ascii="Times New Roman" w:hAnsi="Times New Roman" w:cs="Times New Roman"/>
          <w:sz w:val="24"/>
          <w:szCs w:val="24"/>
        </w:rPr>
        <w:t xml:space="preserve"> vol 4(1), pp. 77-87. Available at: </w:t>
      </w:r>
      <w:r w:rsidR="0090703E" w:rsidRPr="00D87064">
        <w:rPr>
          <w:rFonts w:ascii="Times New Roman" w:hAnsi="Times New Roman" w:cs="Times New Roman"/>
          <w:sz w:val="24"/>
          <w:szCs w:val="24"/>
        </w:rPr>
        <w:t>https://www.researchgate.net/publication/229765644_Avoidance_and_confrontation_Social_work_practice_in_relation_to_domestic_violence_and_child_abuse (</w:t>
      </w:r>
      <w:r w:rsidRPr="00D87064">
        <w:rPr>
          <w:rFonts w:ascii="Times New Roman" w:hAnsi="Times New Roman" w:cs="Times New Roman"/>
          <w:sz w:val="24"/>
          <w:szCs w:val="24"/>
        </w:rPr>
        <w:t>Accessed: 15</w:t>
      </w:r>
      <w:r w:rsidRPr="00D87064">
        <w:rPr>
          <w:rFonts w:ascii="Times New Roman" w:hAnsi="Times New Roman" w:cs="Times New Roman"/>
          <w:sz w:val="24"/>
          <w:szCs w:val="24"/>
          <w:vertAlign w:val="superscript"/>
        </w:rPr>
        <w:t>th</w:t>
      </w:r>
      <w:r w:rsidRPr="00D87064">
        <w:rPr>
          <w:rFonts w:ascii="Times New Roman" w:hAnsi="Times New Roman" w:cs="Times New Roman"/>
          <w:sz w:val="24"/>
          <w:szCs w:val="24"/>
        </w:rPr>
        <w:t xml:space="preserve"> December 2021).</w:t>
      </w:r>
    </w:p>
    <w:p w14:paraId="5B4453EC" w14:textId="5343FEF8" w:rsidR="00FF1428" w:rsidRPr="00D87064" w:rsidRDefault="00FF1428" w:rsidP="00D87064">
      <w:pPr>
        <w:spacing w:line="360" w:lineRule="auto"/>
        <w:rPr>
          <w:rFonts w:ascii="Times New Roman" w:hAnsi="Times New Roman" w:cs="Times New Roman"/>
          <w:color w:val="222222"/>
          <w:sz w:val="24"/>
          <w:szCs w:val="24"/>
          <w:shd w:val="clear" w:color="auto" w:fill="FFFFFF"/>
        </w:rPr>
      </w:pPr>
      <w:proofErr w:type="spellStart"/>
      <w:r w:rsidRPr="00D87064">
        <w:rPr>
          <w:rFonts w:ascii="Times New Roman" w:hAnsi="Times New Roman" w:cs="Times New Roman"/>
          <w:color w:val="222222"/>
          <w:sz w:val="24"/>
          <w:szCs w:val="24"/>
          <w:shd w:val="clear" w:color="auto" w:fill="FFFFFF"/>
        </w:rPr>
        <w:t>Jasinski</w:t>
      </w:r>
      <w:proofErr w:type="spellEnd"/>
      <w:r w:rsidRPr="00D87064">
        <w:rPr>
          <w:rFonts w:ascii="Times New Roman" w:hAnsi="Times New Roman" w:cs="Times New Roman"/>
          <w:color w:val="222222"/>
          <w:sz w:val="24"/>
          <w:szCs w:val="24"/>
          <w:shd w:val="clear" w:color="auto" w:fill="FFFFFF"/>
        </w:rPr>
        <w:t>, J.L.</w:t>
      </w:r>
      <w:r w:rsidR="00BB34B2" w:rsidRPr="00D87064">
        <w:rPr>
          <w:rFonts w:ascii="Times New Roman" w:hAnsi="Times New Roman" w:cs="Times New Roman"/>
          <w:color w:val="222222"/>
          <w:sz w:val="24"/>
          <w:szCs w:val="24"/>
          <w:shd w:val="clear" w:color="auto" w:fill="FFFFFF"/>
        </w:rPr>
        <w:t xml:space="preserve"> (2004)</w:t>
      </w:r>
      <w:r w:rsidRPr="00D87064">
        <w:rPr>
          <w:rFonts w:ascii="Times New Roman" w:hAnsi="Times New Roman" w:cs="Times New Roman"/>
          <w:color w:val="222222"/>
          <w:sz w:val="24"/>
          <w:szCs w:val="24"/>
          <w:shd w:val="clear" w:color="auto" w:fill="FFFFFF"/>
        </w:rPr>
        <w:t xml:space="preserve"> </w:t>
      </w:r>
      <w:r w:rsidR="00BB34B2" w:rsidRPr="00D87064">
        <w:rPr>
          <w:rFonts w:ascii="Times New Roman" w:hAnsi="Times New Roman" w:cs="Times New Roman"/>
          <w:color w:val="222222"/>
          <w:sz w:val="24"/>
          <w:szCs w:val="24"/>
          <w:shd w:val="clear" w:color="auto" w:fill="FFFFFF"/>
        </w:rPr>
        <w:t>‘</w:t>
      </w:r>
      <w:r w:rsidRPr="00D87064">
        <w:rPr>
          <w:rFonts w:ascii="Times New Roman" w:hAnsi="Times New Roman" w:cs="Times New Roman"/>
          <w:color w:val="222222"/>
          <w:sz w:val="24"/>
          <w:szCs w:val="24"/>
          <w:shd w:val="clear" w:color="auto" w:fill="FFFFFF"/>
        </w:rPr>
        <w:t>Pregnancy and domestic violence: A review of the literature</w:t>
      </w:r>
      <w:r w:rsidR="00BB34B2" w:rsidRPr="00D87064">
        <w:rPr>
          <w:rFonts w:ascii="Times New Roman" w:hAnsi="Times New Roman" w:cs="Times New Roman"/>
          <w:color w:val="222222"/>
          <w:sz w:val="24"/>
          <w:szCs w:val="24"/>
          <w:shd w:val="clear" w:color="auto" w:fill="FFFFFF"/>
        </w:rPr>
        <w:t>’,</w:t>
      </w:r>
      <w:r w:rsidRPr="00D87064">
        <w:rPr>
          <w:rFonts w:ascii="Times New Roman" w:hAnsi="Times New Roman" w:cs="Times New Roman"/>
          <w:color w:val="222222"/>
          <w:sz w:val="24"/>
          <w:szCs w:val="24"/>
          <w:shd w:val="clear" w:color="auto" w:fill="FFFFFF"/>
        </w:rPr>
        <w:t> </w:t>
      </w:r>
      <w:r w:rsidRPr="00D87064">
        <w:rPr>
          <w:rStyle w:val="html-italic"/>
          <w:rFonts w:ascii="Times New Roman" w:hAnsi="Times New Roman" w:cs="Times New Roman"/>
          <w:i/>
          <w:iCs/>
          <w:color w:val="222222"/>
          <w:sz w:val="24"/>
          <w:szCs w:val="24"/>
          <w:shd w:val="clear" w:color="auto" w:fill="FFFFFF"/>
        </w:rPr>
        <w:t>Trauma Violence Abuse</w:t>
      </w:r>
      <w:r w:rsidR="00BB34B2" w:rsidRPr="00D87064">
        <w:rPr>
          <w:rFonts w:ascii="Times New Roman" w:hAnsi="Times New Roman" w:cs="Times New Roman"/>
          <w:color w:val="222222"/>
          <w:sz w:val="24"/>
          <w:szCs w:val="24"/>
          <w:shd w:val="clear" w:color="auto" w:fill="FFFFFF"/>
        </w:rPr>
        <w:t>, vol</w:t>
      </w:r>
      <w:r w:rsidRPr="00D87064">
        <w:rPr>
          <w:rFonts w:ascii="Times New Roman" w:hAnsi="Times New Roman" w:cs="Times New Roman"/>
          <w:color w:val="222222"/>
          <w:sz w:val="24"/>
          <w:szCs w:val="24"/>
          <w:shd w:val="clear" w:color="auto" w:fill="FFFFFF"/>
        </w:rPr>
        <w:t> </w:t>
      </w:r>
      <w:r w:rsidRPr="00D87064">
        <w:rPr>
          <w:rStyle w:val="html-italic"/>
          <w:rFonts w:ascii="Times New Roman" w:hAnsi="Times New Roman" w:cs="Times New Roman"/>
          <w:i/>
          <w:iCs/>
          <w:color w:val="222222"/>
          <w:sz w:val="24"/>
          <w:szCs w:val="24"/>
          <w:shd w:val="clear" w:color="auto" w:fill="FFFFFF"/>
        </w:rPr>
        <w:t>5</w:t>
      </w:r>
      <w:r w:rsidRPr="00D87064">
        <w:rPr>
          <w:rFonts w:ascii="Times New Roman" w:hAnsi="Times New Roman" w:cs="Times New Roman"/>
          <w:color w:val="222222"/>
          <w:sz w:val="24"/>
          <w:szCs w:val="24"/>
          <w:shd w:val="clear" w:color="auto" w:fill="FFFFFF"/>
        </w:rPr>
        <w:t>,</w:t>
      </w:r>
      <w:r w:rsidR="00BB34B2" w:rsidRPr="00D87064">
        <w:rPr>
          <w:rFonts w:ascii="Times New Roman" w:hAnsi="Times New Roman" w:cs="Times New Roman"/>
          <w:color w:val="222222"/>
          <w:sz w:val="24"/>
          <w:szCs w:val="24"/>
          <w:shd w:val="clear" w:color="auto" w:fill="FFFFFF"/>
        </w:rPr>
        <w:t xml:space="preserve"> pp.</w:t>
      </w:r>
      <w:r w:rsidRPr="00D87064">
        <w:rPr>
          <w:rFonts w:ascii="Times New Roman" w:hAnsi="Times New Roman" w:cs="Times New Roman"/>
          <w:color w:val="222222"/>
          <w:sz w:val="24"/>
          <w:szCs w:val="24"/>
          <w:shd w:val="clear" w:color="auto" w:fill="FFFFFF"/>
        </w:rPr>
        <w:t xml:space="preserve"> 47–64. Available at: </w:t>
      </w:r>
      <w:r w:rsidRPr="00D87064">
        <w:rPr>
          <w:rFonts w:ascii="Times New Roman" w:hAnsi="Times New Roman" w:cs="Times New Roman"/>
          <w:sz w:val="24"/>
          <w:szCs w:val="24"/>
          <w:shd w:val="clear" w:color="auto" w:fill="FFFFFF"/>
        </w:rPr>
        <w:t>https://www.ncbi.nlm.nih.gov/pmc/articles/PMC2971723/</w:t>
      </w:r>
      <w:r w:rsidRPr="00D87064">
        <w:rPr>
          <w:rFonts w:ascii="Times New Roman" w:hAnsi="Times New Roman" w:cs="Times New Roman"/>
          <w:color w:val="222222"/>
          <w:sz w:val="24"/>
          <w:szCs w:val="24"/>
          <w:shd w:val="clear" w:color="auto" w:fill="FFFFFF"/>
        </w:rPr>
        <w:t xml:space="preserve"> (Accessed: 15</w:t>
      </w:r>
      <w:r w:rsidRPr="00D87064">
        <w:rPr>
          <w:rFonts w:ascii="Times New Roman" w:hAnsi="Times New Roman" w:cs="Times New Roman"/>
          <w:color w:val="222222"/>
          <w:sz w:val="24"/>
          <w:szCs w:val="24"/>
          <w:shd w:val="clear" w:color="auto" w:fill="FFFFFF"/>
          <w:vertAlign w:val="superscript"/>
        </w:rPr>
        <w:t>th</w:t>
      </w:r>
      <w:r w:rsidRPr="00D87064">
        <w:rPr>
          <w:rFonts w:ascii="Times New Roman" w:hAnsi="Times New Roman" w:cs="Times New Roman"/>
          <w:color w:val="222222"/>
          <w:sz w:val="24"/>
          <w:szCs w:val="24"/>
          <w:shd w:val="clear" w:color="auto" w:fill="FFFFFF"/>
        </w:rPr>
        <w:t xml:space="preserve"> December 2021). </w:t>
      </w:r>
    </w:p>
    <w:p w14:paraId="30B03E79" w14:textId="1CE6A4E6" w:rsidR="00D176F6" w:rsidRPr="00D87064" w:rsidRDefault="00D176F6" w:rsidP="00D87064">
      <w:pPr>
        <w:spacing w:line="360" w:lineRule="auto"/>
        <w:rPr>
          <w:rFonts w:ascii="Times New Roman" w:eastAsia="Arial" w:hAnsi="Times New Roman" w:cs="Times New Roman"/>
          <w:color w:val="222222"/>
          <w:sz w:val="24"/>
          <w:szCs w:val="24"/>
        </w:rPr>
      </w:pPr>
      <w:r w:rsidRPr="00D87064">
        <w:rPr>
          <w:rFonts w:ascii="Times New Roman" w:eastAsia="Arial" w:hAnsi="Times New Roman" w:cs="Times New Roman"/>
          <w:color w:val="222222"/>
          <w:sz w:val="24"/>
          <w:szCs w:val="24"/>
        </w:rPr>
        <w:t xml:space="preserve">Lapierre, S. (2010) ‘Striving to be good mothers: abused women’s experiences of mothering’, </w:t>
      </w:r>
      <w:r w:rsidRPr="00D87064">
        <w:rPr>
          <w:rFonts w:ascii="Times New Roman" w:eastAsia="Arial" w:hAnsi="Times New Roman" w:cs="Times New Roman"/>
          <w:i/>
          <w:iCs/>
          <w:color w:val="222222"/>
          <w:sz w:val="24"/>
          <w:szCs w:val="24"/>
        </w:rPr>
        <w:t>Child Abuse Review</w:t>
      </w:r>
      <w:r w:rsidRPr="00D87064">
        <w:rPr>
          <w:rFonts w:ascii="Times New Roman" w:eastAsia="Arial" w:hAnsi="Times New Roman" w:cs="Times New Roman"/>
          <w:color w:val="222222"/>
          <w:sz w:val="24"/>
          <w:szCs w:val="24"/>
        </w:rPr>
        <w:t>, vol 19 (5), pp. 342-357. Available at: https://onlinelibrary.wiley.com/doi/abs/10.1002/car.1113 (Accessed: 17</w:t>
      </w:r>
      <w:r w:rsidRPr="00D87064">
        <w:rPr>
          <w:rFonts w:ascii="Times New Roman" w:eastAsia="Arial" w:hAnsi="Times New Roman" w:cs="Times New Roman"/>
          <w:color w:val="222222"/>
          <w:sz w:val="24"/>
          <w:szCs w:val="24"/>
          <w:vertAlign w:val="superscript"/>
        </w:rPr>
        <w:t>th</w:t>
      </w:r>
      <w:r w:rsidRPr="00D87064">
        <w:rPr>
          <w:rFonts w:ascii="Times New Roman" w:eastAsia="Arial" w:hAnsi="Times New Roman" w:cs="Times New Roman"/>
          <w:color w:val="222222"/>
          <w:sz w:val="24"/>
          <w:szCs w:val="24"/>
        </w:rPr>
        <w:t xml:space="preserve"> December 2021).</w:t>
      </w:r>
    </w:p>
    <w:p w14:paraId="31737528" w14:textId="47961FFA" w:rsidR="00D176F6" w:rsidRPr="00D87064" w:rsidRDefault="00D176F6" w:rsidP="00D87064">
      <w:pPr>
        <w:spacing w:line="360" w:lineRule="auto"/>
        <w:rPr>
          <w:rFonts w:ascii="Times New Roman" w:hAnsi="Times New Roman" w:cs="Times New Roman"/>
          <w:sz w:val="24"/>
          <w:szCs w:val="24"/>
        </w:rPr>
      </w:pPr>
      <w:r w:rsidRPr="00D87064">
        <w:rPr>
          <w:rFonts w:ascii="Times New Roman" w:eastAsia="Arial" w:hAnsi="Times New Roman" w:cs="Times New Roman"/>
          <w:color w:val="222222"/>
          <w:sz w:val="24"/>
          <w:szCs w:val="24"/>
        </w:rPr>
        <w:t>Lieberman, A.F.</w:t>
      </w:r>
      <w:r w:rsidR="00B21F5D" w:rsidRPr="00D87064">
        <w:rPr>
          <w:rFonts w:ascii="Times New Roman" w:eastAsia="Arial" w:hAnsi="Times New Roman" w:cs="Times New Roman"/>
          <w:color w:val="222222"/>
          <w:sz w:val="24"/>
          <w:szCs w:val="24"/>
        </w:rPr>
        <w:t>,</w:t>
      </w:r>
      <w:r w:rsidRPr="00D87064">
        <w:rPr>
          <w:rFonts w:ascii="Times New Roman" w:eastAsia="Arial" w:hAnsi="Times New Roman" w:cs="Times New Roman"/>
          <w:color w:val="222222"/>
          <w:sz w:val="24"/>
          <w:szCs w:val="24"/>
        </w:rPr>
        <w:t xml:space="preserve"> Chu, A.</w:t>
      </w:r>
      <w:r w:rsidR="00B21F5D" w:rsidRPr="00D87064">
        <w:rPr>
          <w:rFonts w:ascii="Times New Roman" w:eastAsia="Arial" w:hAnsi="Times New Roman" w:cs="Times New Roman"/>
          <w:color w:val="222222"/>
          <w:sz w:val="24"/>
          <w:szCs w:val="24"/>
        </w:rPr>
        <w:t>,</w:t>
      </w:r>
      <w:r w:rsidRPr="00D87064">
        <w:rPr>
          <w:rFonts w:ascii="Times New Roman" w:eastAsia="Arial" w:hAnsi="Times New Roman" w:cs="Times New Roman"/>
          <w:color w:val="222222"/>
          <w:sz w:val="24"/>
          <w:szCs w:val="24"/>
        </w:rPr>
        <w:t xml:space="preserve"> Van Horn, P.</w:t>
      </w:r>
      <w:r w:rsidR="00B21F5D" w:rsidRPr="00D87064">
        <w:rPr>
          <w:rFonts w:ascii="Times New Roman" w:eastAsia="Arial" w:hAnsi="Times New Roman" w:cs="Times New Roman"/>
          <w:color w:val="222222"/>
          <w:sz w:val="24"/>
          <w:szCs w:val="24"/>
        </w:rPr>
        <w:t xml:space="preserve"> and</w:t>
      </w:r>
      <w:r w:rsidRPr="00D87064">
        <w:rPr>
          <w:rFonts w:ascii="Times New Roman" w:eastAsia="Arial" w:hAnsi="Times New Roman" w:cs="Times New Roman"/>
          <w:color w:val="222222"/>
          <w:sz w:val="24"/>
          <w:szCs w:val="24"/>
        </w:rPr>
        <w:t xml:space="preserve"> Harris, W.W. </w:t>
      </w:r>
      <w:r w:rsidR="00B21F5D" w:rsidRPr="00D87064">
        <w:rPr>
          <w:rFonts w:ascii="Times New Roman" w:eastAsia="Arial" w:hAnsi="Times New Roman" w:cs="Times New Roman"/>
          <w:color w:val="222222"/>
          <w:sz w:val="24"/>
          <w:szCs w:val="24"/>
        </w:rPr>
        <w:t>(2011) ‘</w:t>
      </w:r>
      <w:r w:rsidRPr="00D87064">
        <w:rPr>
          <w:rFonts w:ascii="Times New Roman" w:eastAsia="Arial" w:hAnsi="Times New Roman" w:cs="Times New Roman"/>
          <w:color w:val="222222"/>
          <w:sz w:val="24"/>
          <w:szCs w:val="24"/>
        </w:rPr>
        <w:t>Trauma in early childhood: Empirical evidence and clinical implications</w:t>
      </w:r>
      <w:r w:rsidR="00B21F5D" w:rsidRPr="00D87064">
        <w:rPr>
          <w:rFonts w:ascii="Times New Roman" w:eastAsia="Arial" w:hAnsi="Times New Roman" w:cs="Times New Roman"/>
          <w:color w:val="222222"/>
          <w:sz w:val="24"/>
          <w:szCs w:val="24"/>
        </w:rPr>
        <w:t>’,</w:t>
      </w:r>
      <w:r w:rsidRPr="00D87064">
        <w:rPr>
          <w:rFonts w:ascii="Times New Roman" w:eastAsia="Arial" w:hAnsi="Times New Roman" w:cs="Times New Roman"/>
          <w:color w:val="222222"/>
          <w:sz w:val="24"/>
          <w:szCs w:val="24"/>
        </w:rPr>
        <w:t xml:space="preserve"> </w:t>
      </w:r>
      <w:r w:rsidRPr="00D87064">
        <w:rPr>
          <w:rFonts w:ascii="Times New Roman" w:eastAsia="Arial" w:hAnsi="Times New Roman" w:cs="Times New Roman"/>
          <w:i/>
          <w:iCs/>
          <w:color w:val="222222"/>
          <w:sz w:val="24"/>
          <w:szCs w:val="24"/>
        </w:rPr>
        <w:t xml:space="preserve">Dev. </w:t>
      </w:r>
      <w:proofErr w:type="spellStart"/>
      <w:r w:rsidRPr="00D87064">
        <w:rPr>
          <w:rFonts w:ascii="Times New Roman" w:eastAsia="Arial" w:hAnsi="Times New Roman" w:cs="Times New Roman"/>
          <w:i/>
          <w:iCs/>
          <w:color w:val="222222"/>
          <w:sz w:val="24"/>
          <w:szCs w:val="24"/>
        </w:rPr>
        <w:t>Psychopathol</w:t>
      </w:r>
      <w:proofErr w:type="spellEnd"/>
      <w:r w:rsidRPr="00D87064">
        <w:rPr>
          <w:rFonts w:ascii="Times New Roman" w:eastAsia="Arial" w:hAnsi="Times New Roman" w:cs="Times New Roman"/>
          <w:i/>
          <w:iCs/>
          <w:color w:val="222222"/>
          <w:sz w:val="24"/>
          <w:szCs w:val="24"/>
        </w:rPr>
        <w:t>.</w:t>
      </w:r>
      <w:r w:rsidR="005226DC" w:rsidRPr="00D87064">
        <w:rPr>
          <w:rFonts w:ascii="Times New Roman" w:eastAsia="Arial" w:hAnsi="Times New Roman" w:cs="Times New Roman"/>
          <w:i/>
          <w:iCs/>
          <w:color w:val="222222"/>
          <w:sz w:val="24"/>
          <w:szCs w:val="24"/>
        </w:rPr>
        <w:t xml:space="preserve"> </w:t>
      </w:r>
      <w:r w:rsidR="005226DC" w:rsidRPr="00D87064">
        <w:rPr>
          <w:rFonts w:ascii="Times New Roman" w:eastAsia="Arial" w:hAnsi="Times New Roman" w:cs="Times New Roman"/>
          <w:color w:val="222222"/>
          <w:sz w:val="24"/>
          <w:szCs w:val="24"/>
        </w:rPr>
        <w:t>vol</w:t>
      </w:r>
      <w:r w:rsidRPr="00D87064">
        <w:rPr>
          <w:rFonts w:ascii="Times New Roman" w:eastAsia="Arial" w:hAnsi="Times New Roman" w:cs="Times New Roman"/>
          <w:color w:val="222222"/>
          <w:sz w:val="24"/>
          <w:szCs w:val="24"/>
        </w:rPr>
        <w:t xml:space="preserve"> </w:t>
      </w:r>
      <w:r w:rsidRPr="00D87064">
        <w:rPr>
          <w:rFonts w:ascii="Times New Roman" w:eastAsia="Arial" w:hAnsi="Times New Roman" w:cs="Times New Roman"/>
          <w:i/>
          <w:iCs/>
          <w:color w:val="222222"/>
          <w:sz w:val="24"/>
          <w:szCs w:val="24"/>
        </w:rPr>
        <w:t>23</w:t>
      </w:r>
      <w:r w:rsidRPr="00D87064">
        <w:rPr>
          <w:rFonts w:ascii="Times New Roman" w:eastAsia="Arial" w:hAnsi="Times New Roman" w:cs="Times New Roman"/>
          <w:color w:val="222222"/>
          <w:sz w:val="24"/>
          <w:szCs w:val="24"/>
        </w:rPr>
        <w:t>,</w:t>
      </w:r>
      <w:r w:rsidR="005226DC" w:rsidRPr="00D87064">
        <w:rPr>
          <w:rFonts w:ascii="Times New Roman" w:eastAsia="Arial" w:hAnsi="Times New Roman" w:cs="Times New Roman"/>
          <w:color w:val="222222"/>
          <w:sz w:val="24"/>
          <w:szCs w:val="24"/>
        </w:rPr>
        <w:t xml:space="preserve"> pp.</w:t>
      </w:r>
      <w:r w:rsidRPr="00D87064">
        <w:rPr>
          <w:rFonts w:ascii="Times New Roman" w:eastAsia="Arial" w:hAnsi="Times New Roman" w:cs="Times New Roman"/>
          <w:color w:val="222222"/>
          <w:sz w:val="24"/>
          <w:szCs w:val="24"/>
        </w:rPr>
        <w:t xml:space="preserve"> 397–410. </w:t>
      </w:r>
      <w:r w:rsidR="00AA49B3" w:rsidRPr="00D87064">
        <w:rPr>
          <w:rFonts w:ascii="Times New Roman" w:eastAsia="Arial" w:hAnsi="Times New Roman" w:cs="Times New Roman"/>
          <w:color w:val="222222"/>
          <w:sz w:val="24"/>
          <w:szCs w:val="24"/>
        </w:rPr>
        <w:t xml:space="preserve">Available at: </w:t>
      </w:r>
      <w:r w:rsidR="0090703E" w:rsidRPr="00D87064">
        <w:rPr>
          <w:rFonts w:ascii="Times New Roman" w:eastAsia="Arial" w:hAnsi="Times New Roman" w:cs="Times New Roman"/>
          <w:color w:val="222222"/>
          <w:sz w:val="24"/>
          <w:szCs w:val="24"/>
        </w:rPr>
        <w:t>h</w:t>
      </w:r>
      <w:r w:rsidR="0090703E" w:rsidRPr="00D87064">
        <w:rPr>
          <w:rFonts w:ascii="Times New Roman" w:hAnsi="Times New Roman" w:cs="Times New Roman"/>
          <w:color w:val="222222"/>
          <w:sz w:val="24"/>
          <w:szCs w:val="24"/>
        </w:rPr>
        <w:t>ttps://pubmed.ncbi.nlm.nih.gov/23786685/</w:t>
      </w:r>
      <w:r w:rsidR="0090703E" w:rsidRPr="00D87064">
        <w:rPr>
          <w:rFonts w:ascii="Times New Roman" w:hAnsi="Times New Roman" w:cs="Times New Roman"/>
          <w:sz w:val="24"/>
          <w:szCs w:val="24"/>
        </w:rPr>
        <w:t xml:space="preserve"> (Accessed: 16</w:t>
      </w:r>
      <w:r w:rsidR="0090703E" w:rsidRPr="00D87064">
        <w:rPr>
          <w:rFonts w:ascii="Times New Roman" w:hAnsi="Times New Roman" w:cs="Times New Roman"/>
          <w:sz w:val="24"/>
          <w:szCs w:val="24"/>
          <w:vertAlign w:val="superscript"/>
        </w:rPr>
        <w:t>th</w:t>
      </w:r>
      <w:r w:rsidR="0090703E" w:rsidRPr="00D87064">
        <w:rPr>
          <w:rFonts w:ascii="Times New Roman" w:hAnsi="Times New Roman" w:cs="Times New Roman"/>
          <w:sz w:val="24"/>
          <w:szCs w:val="24"/>
        </w:rPr>
        <w:t xml:space="preserve"> December 2021).</w:t>
      </w:r>
    </w:p>
    <w:p w14:paraId="7746C96C" w14:textId="4246CD27" w:rsidR="00B125F2" w:rsidRPr="00D87064" w:rsidRDefault="00D176F6"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Lloyd, M. (2018) ‘Domestic Violence and Education: Examining the Impact of Domestic Violence on Young Children, Children, and Young People and the Potential Role of Schools’</w:t>
      </w:r>
      <w:r w:rsidRPr="00D87064">
        <w:rPr>
          <w:rFonts w:ascii="Times New Roman" w:hAnsi="Times New Roman" w:cs="Times New Roman"/>
          <w:i/>
          <w:iCs/>
          <w:sz w:val="24"/>
          <w:szCs w:val="24"/>
        </w:rPr>
        <w:t xml:space="preserve">, Front </w:t>
      </w:r>
      <w:proofErr w:type="spellStart"/>
      <w:r w:rsidRPr="00D87064">
        <w:rPr>
          <w:rFonts w:ascii="Times New Roman" w:hAnsi="Times New Roman" w:cs="Times New Roman"/>
          <w:i/>
          <w:iCs/>
          <w:sz w:val="24"/>
          <w:szCs w:val="24"/>
        </w:rPr>
        <w:t>Psychol</w:t>
      </w:r>
      <w:proofErr w:type="spellEnd"/>
      <w:r w:rsidRPr="00D87064">
        <w:rPr>
          <w:rFonts w:ascii="Times New Roman" w:hAnsi="Times New Roman" w:cs="Times New Roman"/>
          <w:sz w:val="24"/>
          <w:szCs w:val="24"/>
        </w:rPr>
        <w:t>, vol 9 (2094). Available at: https://www.frontiersin.org/articles/10.3389/fpsyg.2018.02094/full (Accessed: 15</w:t>
      </w:r>
      <w:r w:rsidRPr="00D87064">
        <w:rPr>
          <w:rFonts w:ascii="Times New Roman" w:hAnsi="Times New Roman" w:cs="Times New Roman"/>
          <w:sz w:val="24"/>
          <w:szCs w:val="24"/>
          <w:vertAlign w:val="superscript"/>
        </w:rPr>
        <w:t>th</w:t>
      </w:r>
      <w:r w:rsidRPr="00D87064">
        <w:rPr>
          <w:rFonts w:ascii="Times New Roman" w:hAnsi="Times New Roman" w:cs="Times New Roman"/>
          <w:sz w:val="24"/>
          <w:szCs w:val="24"/>
        </w:rPr>
        <w:t xml:space="preserve"> December 2021).</w:t>
      </w:r>
    </w:p>
    <w:p w14:paraId="31391D85" w14:textId="490771CB" w:rsidR="005A7705" w:rsidRPr="00D87064" w:rsidRDefault="005A7705"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lastRenderedPageBreak/>
        <w:t xml:space="preserve">Margolin, G. and Vickerman, K.A. </w:t>
      </w:r>
      <w:r w:rsidR="003E5B17" w:rsidRPr="00D87064">
        <w:rPr>
          <w:rFonts w:ascii="Times New Roman" w:hAnsi="Times New Roman" w:cs="Times New Roman"/>
          <w:sz w:val="24"/>
          <w:szCs w:val="24"/>
        </w:rPr>
        <w:t xml:space="preserve">(2007) </w:t>
      </w:r>
      <w:r w:rsidRPr="00D87064">
        <w:rPr>
          <w:rFonts w:ascii="Times New Roman" w:hAnsi="Times New Roman" w:cs="Times New Roman"/>
          <w:sz w:val="24"/>
          <w:szCs w:val="24"/>
        </w:rPr>
        <w:t>‘Posttraumatic stress in children and adolescents exposed to family violence: I. Overview and issues</w:t>
      </w:r>
      <w:r w:rsidR="003B7EB1" w:rsidRPr="00D87064">
        <w:rPr>
          <w:rFonts w:ascii="Times New Roman" w:hAnsi="Times New Roman" w:cs="Times New Roman"/>
          <w:sz w:val="24"/>
          <w:szCs w:val="24"/>
        </w:rPr>
        <w:t>’</w:t>
      </w:r>
      <w:r w:rsidR="003E5B17" w:rsidRPr="00D87064">
        <w:rPr>
          <w:rFonts w:ascii="Times New Roman" w:hAnsi="Times New Roman" w:cs="Times New Roman"/>
          <w:i/>
          <w:iCs/>
          <w:sz w:val="24"/>
          <w:szCs w:val="24"/>
        </w:rPr>
        <w:t>,</w:t>
      </w:r>
      <w:r w:rsidRPr="00D87064">
        <w:rPr>
          <w:rFonts w:ascii="Times New Roman" w:hAnsi="Times New Roman" w:cs="Times New Roman"/>
          <w:i/>
          <w:iCs/>
          <w:sz w:val="24"/>
          <w:szCs w:val="24"/>
        </w:rPr>
        <w:t xml:space="preserve"> Profess. Psychol. Res. </w:t>
      </w:r>
      <w:proofErr w:type="spellStart"/>
      <w:r w:rsidRPr="00D87064">
        <w:rPr>
          <w:rFonts w:ascii="Times New Roman" w:hAnsi="Times New Roman" w:cs="Times New Roman"/>
          <w:i/>
          <w:iCs/>
          <w:sz w:val="24"/>
          <w:szCs w:val="24"/>
        </w:rPr>
        <w:t>Pract</w:t>
      </w:r>
      <w:proofErr w:type="spellEnd"/>
      <w:r w:rsidR="003E5B17" w:rsidRPr="00D87064">
        <w:rPr>
          <w:rFonts w:ascii="Times New Roman" w:hAnsi="Times New Roman" w:cs="Times New Roman"/>
          <w:i/>
          <w:iCs/>
          <w:sz w:val="24"/>
          <w:szCs w:val="24"/>
        </w:rPr>
        <w:t xml:space="preserve">, </w:t>
      </w:r>
      <w:r w:rsidR="003E5B17" w:rsidRPr="00D87064">
        <w:rPr>
          <w:rFonts w:ascii="Times New Roman" w:hAnsi="Times New Roman" w:cs="Times New Roman"/>
          <w:sz w:val="24"/>
          <w:szCs w:val="24"/>
        </w:rPr>
        <w:t>vol</w:t>
      </w:r>
      <w:r w:rsidRPr="00D87064">
        <w:rPr>
          <w:rFonts w:ascii="Times New Roman" w:hAnsi="Times New Roman" w:cs="Times New Roman"/>
          <w:sz w:val="24"/>
          <w:szCs w:val="24"/>
        </w:rPr>
        <w:t xml:space="preserve"> 38</w:t>
      </w:r>
      <w:r w:rsidR="00DF75DC" w:rsidRPr="00D87064">
        <w:rPr>
          <w:rFonts w:ascii="Times New Roman" w:hAnsi="Times New Roman" w:cs="Times New Roman"/>
          <w:sz w:val="24"/>
          <w:szCs w:val="24"/>
        </w:rPr>
        <w:t xml:space="preserve"> (6)</w:t>
      </w:r>
      <w:r w:rsidRPr="00D87064">
        <w:rPr>
          <w:rFonts w:ascii="Times New Roman" w:hAnsi="Times New Roman" w:cs="Times New Roman"/>
          <w:sz w:val="24"/>
          <w:szCs w:val="24"/>
        </w:rPr>
        <w:t>,</w:t>
      </w:r>
      <w:r w:rsidR="00DF75DC" w:rsidRPr="00D87064">
        <w:rPr>
          <w:rFonts w:ascii="Times New Roman" w:hAnsi="Times New Roman" w:cs="Times New Roman"/>
          <w:sz w:val="24"/>
          <w:szCs w:val="24"/>
        </w:rPr>
        <w:t xml:space="preserve"> pp.</w:t>
      </w:r>
      <w:r w:rsidRPr="00D87064">
        <w:rPr>
          <w:rFonts w:ascii="Times New Roman" w:hAnsi="Times New Roman" w:cs="Times New Roman"/>
          <w:sz w:val="24"/>
          <w:szCs w:val="24"/>
        </w:rPr>
        <w:t xml:space="preserve"> 613</w:t>
      </w:r>
      <w:r w:rsidR="00DF75DC" w:rsidRPr="00D87064">
        <w:rPr>
          <w:rFonts w:ascii="Times New Roman" w:hAnsi="Times New Roman" w:cs="Times New Roman"/>
          <w:sz w:val="24"/>
          <w:szCs w:val="24"/>
        </w:rPr>
        <w:t>-</w:t>
      </w:r>
      <w:r w:rsidR="00FE3191" w:rsidRPr="00D87064">
        <w:rPr>
          <w:rFonts w:ascii="Times New Roman" w:hAnsi="Times New Roman" w:cs="Times New Roman"/>
          <w:sz w:val="24"/>
          <w:szCs w:val="24"/>
        </w:rPr>
        <w:t>619. Available at: https://pubmed.ncbi.nlm.nih.gov/20107623/ (Accessed: 30</w:t>
      </w:r>
      <w:r w:rsidR="00FE3191" w:rsidRPr="00D87064">
        <w:rPr>
          <w:rFonts w:ascii="Times New Roman" w:hAnsi="Times New Roman" w:cs="Times New Roman"/>
          <w:sz w:val="24"/>
          <w:szCs w:val="24"/>
          <w:vertAlign w:val="superscript"/>
        </w:rPr>
        <w:t>th</w:t>
      </w:r>
      <w:r w:rsidR="00FE3191" w:rsidRPr="00D87064">
        <w:rPr>
          <w:rFonts w:ascii="Times New Roman" w:hAnsi="Times New Roman" w:cs="Times New Roman"/>
          <w:sz w:val="24"/>
          <w:szCs w:val="24"/>
        </w:rPr>
        <w:t xml:space="preserve"> December 2021).</w:t>
      </w:r>
    </w:p>
    <w:p w14:paraId="7456D26C" w14:textId="6A2E4917" w:rsidR="00D176F6" w:rsidRPr="00D87064" w:rsidRDefault="00D176F6"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Millar, A., Devaney, J. and Butler, M. (2018) ‘Emotional Intelligence: Challenging the Perceptions and </w:t>
      </w:r>
      <w:r w:rsidR="00C17C8F" w:rsidRPr="00D87064">
        <w:rPr>
          <w:rFonts w:ascii="Times New Roman" w:hAnsi="Times New Roman" w:cs="Times New Roman"/>
          <w:sz w:val="24"/>
          <w:szCs w:val="24"/>
        </w:rPr>
        <w:t>Efficiency</w:t>
      </w:r>
      <w:r w:rsidRPr="00D87064">
        <w:rPr>
          <w:rFonts w:ascii="Times New Roman" w:hAnsi="Times New Roman" w:cs="Times New Roman"/>
          <w:sz w:val="24"/>
          <w:szCs w:val="24"/>
        </w:rPr>
        <w:t xml:space="preserve"> of ‘Soft Skills’ in Policing Incidents of Domestic Abuse Involving Children’, Journal of Family Violence, vol 34, pp. 577-588. Available at: https://link.springer.com/article/10.1007%2Fs10896-018-0018-9 (Accessed: 15</w:t>
      </w:r>
      <w:r w:rsidRPr="00D87064">
        <w:rPr>
          <w:rFonts w:ascii="Times New Roman" w:hAnsi="Times New Roman" w:cs="Times New Roman"/>
          <w:sz w:val="24"/>
          <w:szCs w:val="24"/>
          <w:vertAlign w:val="superscript"/>
        </w:rPr>
        <w:t>th</w:t>
      </w:r>
      <w:r w:rsidRPr="00D87064">
        <w:rPr>
          <w:rFonts w:ascii="Times New Roman" w:hAnsi="Times New Roman" w:cs="Times New Roman"/>
          <w:sz w:val="24"/>
          <w:szCs w:val="24"/>
        </w:rPr>
        <w:t xml:space="preserve"> December 2021).</w:t>
      </w:r>
    </w:p>
    <w:p w14:paraId="0CB6E38E" w14:textId="0400C222" w:rsidR="000F3F48" w:rsidRPr="00D87064" w:rsidRDefault="000F3F48"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Moylan, C.A., </w:t>
      </w:r>
      <w:proofErr w:type="spellStart"/>
      <w:r w:rsidRPr="00D87064">
        <w:rPr>
          <w:rFonts w:ascii="Times New Roman" w:hAnsi="Times New Roman" w:cs="Times New Roman"/>
          <w:sz w:val="24"/>
          <w:szCs w:val="24"/>
        </w:rPr>
        <w:t>Herrenkohl</w:t>
      </w:r>
      <w:proofErr w:type="spellEnd"/>
      <w:r w:rsidRPr="00D87064">
        <w:rPr>
          <w:rFonts w:ascii="Times New Roman" w:hAnsi="Times New Roman" w:cs="Times New Roman"/>
          <w:sz w:val="24"/>
          <w:szCs w:val="24"/>
        </w:rPr>
        <w:t xml:space="preserve">, T.I., Sousa, C., Tajima, E.A., </w:t>
      </w:r>
      <w:proofErr w:type="spellStart"/>
      <w:r w:rsidRPr="00D87064">
        <w:rPr>
          <w:rFonts w:ascii="Times New Roman" w:hAnsi="Times New Roman" w:cs="Times New Roman"/>
          <w:sz w:val="24"/>
          <w:szCs w:val="24"/>
        </w:rPr>
        <w:t>Herrenkohl</w:t>
      </w:r>
      <w:proofErr w:type="spellEnd"/>
      <w:r w:rsidRPr="00D87064">
        <w:rPr>
          <w:rFonts w:ascii="Times New Roman" w:hAnsi="Times New Roman" w:cs="Times New Roman"/>
          <w:sz w:val="24"/>
          <w:szCs w:val="24"/>
        </w:rPr>
        <w:t>, R.C.</w:t>
      </w:r>
      <w:r w:rsidR="00BF4EC4" w:rsidRPr="00D87064">
        <w:rPr>
          <w:rFonts w:ascii="Times New Roman" w:hAnsi="Times New Roman" w:cs="Times New Roman"/>
          <w:sz w:val="24"/>
          <w:szCs w:val="24"/>
        </w:rPr>
        <w:t xml:space="preserve"> and</w:t>
      </w:r>
      <w:r w:rsidRPr="00D87064">
        <w:rPr>
          <w:rFonts w:ascii="Times New Roman" w:hAnsi="Times New Roman" w:cs="Times New Roman"/>
          <w:sz w:val="24"/>
          <w:szCs w:val="24"/>
        </w:rPr>
        <w:t xml:space="preserve"> Russo, M.J. </w:t>
      </w:r>
      <w:r w:rsidR="00BF4EC4" w:rsidRPr="00D87064">
        <w:rPr>
          <w:rFonts w:ascii="Times New Roman" w:hAnsi="Times New Roman" w:cs="Times New Roman"/>
          <w:sz w:val="24"/>
          <w:szCs w:val="24"/>
        </w:rPr>
        <w:t>(2010) ‘</w:t>
      </w:r>
      <w:r w:rsidRPr="00D87064">
        <w:rPr>
          <w:rFonts w:ascii="Times New Roman" w:hAnsi="Times New Roman" w:cs="Times New Roman"/>
          <w:sz w:val="24"/>
          <w:szCs w:val="24"/>
        </w:rPr>
        <w:t xml:space="preserve">The effects of child abuse and exposure to domestic violence on adolescent internalizing and externalizing </w:t>
      </w:r>
      <w:r w:rsidR="00BF4EC4" w:rsidRPr="00D87064">
        <w:rPr>
          <w:rFonts w:ascii="Times New Roman" w:hAnsi="Times New Roman" w:cs="Times New Roman"/>
          <w:sz w:val="24"/>
          <w:szCs w:val="24"/>
        </w:rPr>
        <w:t>behaviour</w:t>
      </w:r>
      <w:r w:rsidRPr="00D87064">
        <w:rPr>
          <w:rFonts w:ascii="Times New Roman" w:hAnsi="Times New Roman" w:cs="Times New Roman"/>
          <w:sz w:val="24"/>
          <w:szCs w:val="24"/>
        </w:rPr>
        <w:t xml:space="preserve"> problems</w:t>
      </w:r>
      <w:r w:rsidR="00BF4EC4" w:rsidRPr="00D87064">
        <w:rPr>
          <w:rFonts w:ascii="Times New Roman" w:hAnsi="Times New Roman" w:cs="Times New Roman"/>
          <w:sz w:val="24"/>
          <w:szCs w:val="24"/>
        </w:rPr>
        <w:t>’,</w:t>
      </w:r>
      <w:r w:rsidRPr="00D87064">
        <w:rPr>
          <w:rFonts w:ascii="Times New Roman" w:hAnsi="Times New Roman" w:cs="Times New Roman"/>
          <w:sz w:val="24"/>
          <w:szCs w:val="24"/>
        </w:rPr>
        <w:t xml:space="preserve"> </w:t>
      </w:r>
      <w:r w:rsidRPr="00D87064">
        <w:rPr>
          <w:rFonts w:ascii="Times New Roman" w:hAnsi="Times New Roman" w:cs="Times New Roman"/>
          <w:i/>
          <w:iCs/>
          <w:sz w:val="24"/>
          <w:szCs w:val="24"/>
        </w:rPr>
        <w:t>J. Fam.</w:t>
      </w:r>
      <w:r w:rsidR="00C40208" w:rsidRPr="00D87064">
        <w:rPr>
          <w:rFonts w:ascii="Times New Roman" w:hAnsi="Times New Roman" w:cs="Times New Roman"/>
          <w:i/>
          <w:iCs/>
          <w:sz w:val="24"/>
          <w:szCs w:val="24"/>
        </w:rPr>
        <w:t xml:space="preserve"> </w:t>
      </w:r>
      <w:r w:rsidRPr="00D87064">
        <w:rPr>
          <w:rFonts w:ascii="Times New Roman" w:hAnsi="Times New Roman" w:cs="Times New Roman"/>
          <w:i/>
          <w:iCs/>
          <w:sz w:val="24"/>
          <w:szCs w:val="24"/>
        </w:rPr>
        <w:t>Violence</w:t>
      </w:r>
      <w:r w:rsidR="00C40208" w:rsidRPr="00D87064">
        <w:rPr>
          <w:rFonts w:ascii="Times New Roman" w:hAnsi="Times New Roman" w:cs="Times New Roman"/>
          <w:i/>
          <w:iCs/>
          <w:sz w:val="24"/>
          <w:szCs w:val="24"/>
        </w:rPr>
        <w:t xml:space="preserve">, </w:t>
      </w:r>
      <w:r w:rsidR="00C40208" w:rsidRPr="00D87064">
        <w:rPr>
          <w:rFonts w:ascii="Times New Roman" w:hAnsi="Times New Roman" w:cs="Times New Roman"/>
          <w:sz w:val="24"/>
          <w:szCs w:val="24"/>
        </w:rPr>
        <w:t>vol</w:t>
      </w:r>
      <w:r w:rsidRPr="00D87064">
        <w:rPr>
          <w:rFonts w:ascii="Times New Roman" w:hAnsi="Times New Roman" w:cs="Times New Roman"/>
          <w:sz w:val="24"/>
          <w:szCs w:val="24"/>
        </w:rPr>
        <w:t xml:space="preserve"> 25,</w:t>
      </w:r>
      <w:r w:rsidR="00C40208" w:rsidRPr="00D87064">
        <w:rPr>
          <w:rFonts w:ascii="Times New Roman" w:hAnsi="Times New Roman" w:cs="Times New Roman"/>
          <w:sz w:val="24"/>
          <w:szCs w:val="24"/>
        </w:rPr>
        <w:t xml:space="preserve"> pp. </w:t>
      </w:r>
      <w:r w:rsidRPr="00D87064">
        <w:rPr>
          <w:rFonts w:ascii="Times New Roman" w:hAnsi="Times New Roman" w:cs="Times New Roman"/>
          <w:sz w:val="24"/>
          <w:szCs w:val="24"/>
        </w:rPr>
        <w:t>53–63</w:t>
      </w:r>
      <w:r w:rsidR="0045699B" w:rsidRPr="00D87064">
        <w:rPr>
          <w:rFonts w:ascii="Times New Roman" w:hAnsi="Times New Roman" w:cs="Times New Roman"/>
          <w:sz w:val="24"/>
          <w:szCs w:val="24"/>
        </w:rPr>
        <w:t xml:space="preserve">. Available at: </w:t>
      </w:r>
      <w:r w:rsidR="00330D66" w:rsidRPr="00D87064">
        <w:rPr>
          <w:rFonts w:ascii="Times New Roman" w:hAnsi="Times New Roman" w:cs="Times New Roman"/>
          <w:sz w:val="24"/>
          <w:szCs w:val="24"/>
        </w:rPr>
        <w:t>https://pubmed.ncbi.nlm.nih.gov/20495613/ (Accessed: 30</w:t>
      </w:r>
      <w:r w:rsidR="00330D66" w:rsidRPr="00D87064">
        <w:rPr>
          <w:rFonts w:ascii="Times New Roman" w:hAnsi="Times New Roman" w:cs="Times New Roman"/>
          <w:sz w:val="24"/>
          <w:szCs w:val="24"/>
          <w:vertAlign w:val="superscript"/>
        </w:rPr>
        <w:t>th</w:t>
      </w:r>
      <w:r w:rsidR="00330D66" w:rsidRPr="00D87064">
        <w:rPr>
          <w:rFonts w:ascii="Times New Roman" w:hAnsi="Times New Roman" w:cs="Times New Roman"/>
          <w:sz w:val="24"/>
          <w:szCs w:val="24"/>
        </w:rPr>
        <w:t xml:space="preserve"> December 2021).</w:t>
      </w:r>
    </w:p>
    <w:p w14:paraId="2C24387E" w14:textId="2AB3DD19" w:rsidR="00543CF5" w:rsidRPr="00D87064" w:rsidRDefault="00543CF5" w:rsidP="00D87064">
      <w:pPr>
        <w:spacing w:line="360" w:lineRule="auto"/>
        <w:rPr>
          <w:rFonts w:ascii="Times New Roman" w:eastAsia="Calibri" w:hAnsi="Times New Roman" w:cs="Times New Roman"/>
          <w:color w:val="000000" w:themeColor="text1"/>
          <w:sz w:val="24"/>
          <w:szCs w:val="24"/>
        </w:rPr>
      </w:pPr>
      <w:r w:rsidRPr="00D87064">
        <w:rPr>
          <w:rFonts w:ascii="Times New Roman" w:eastAsia="Calibri" w:hAnsi="Times New Roman" w:cs="Times New Roman"/>
          <w:color w:val="000000" w:themeColor="text1"/>
          <w:sz w:val="24"/>
          <w:szCs w:val="24"/>
        </w:rPr>
        <w:t xml:space="preserve">NSPCC (2021) </w:t>
      </w:r>
      <w:r w:rsidRPr="00D87064">
        <w:rPr>
          <w:rFonts w:ascii="Times New Roman" w:eastAsia="Calibri" w:hAnsi="Times New Roman" w:cs="Times New Roman"/>
          <w:i/>
          <w:iCs/>
          <w:color w:val="000000" w:themeColor="text1"/>
          <w:sz w:val="24"/>
          <w:szCs w:val="24"/>
        </w:rPr>
        <w:t>Why is it important to promote children’s mental health and mental wellbeing?</w:t>
      </w:r>
      <w:r w:rsidRPr="00D87064">
        <w:rPr>
          <w:rFonts w:ascii="Times New Roman" w:eastAsia="Calibri" w:hAnsi="Times New Roman" w:cs="Times New Roman"/>
          <w:color w:val="000000" w:themeColor="text1"/>
          <w:sz w:val="24"/>
          <w:szCs w:val="24"/>
        </w:rPr>
        <w:t xml:space="preserve"> Available at: </w:t>
      </w:r>
      <w:r w:rsidRPr="00D87064">
        <w:rPr>
          <w:rFonts w:ascii="Times New Roman" w:eastAsia="Calibri" w:hAnsi="Times New Roman" w:cs="Times New Roman"/>
          <w:sz w:val="24"/>
          <w:szCs w:val="24"/>
        </w:rPr>
        <w:t>https://learning.nspcc.org.uk/child-health-development/promoting-mental-health-wellbeing#heading-top</w:t>
      </w:r>
      <w:r w:rsidRPr="00D87064">
        <w:rPr>
          <w:rFonts w:ascii="Times New Roman" w:eastAsia="Calibri" w:hAnsi="Times New Roman" w:cs="Times New Roman"/>
          <w:color w:val="000000" w:themeColor="text1"/>
          <w:sz w:val="24"/>
          <w:szCs w:val="24"/>
        </w:rPr>
        <w:t xml:space="preserve"> (Accessed: 03 November 2021).</w:t>
      </w:r>
    </w:p>
    <w:p w14:paraId="5AF7ED48" w14:textId="1B7AAC35" w:rsidR="00D176F6" w:rsidRPr="00D87064" w:rsidRDefault="00D176F6"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Orenstein, G.A. and Lewis, L. (2020) </w:t>
      </w:r>
      <w:r w:rsidR="00C17C8F" w:rsidRPr="00D87064">
        <w:rPr>
          <w:rFonts w:ascii="Times New Roman" w:hAnsi="Times New Roman" w:cs="Times New Roman"/>
          <w:i/>
          <w:iCs/>
          <w:sz w:val="24"/>
          <w:szCs w:val="24"/>
        </w:rPr>
        <w:t>Erikson’s</w:t>
      </w:r>
      <w:r w:rsidRPr="00D87064">
        <w:rPr>
          <w:rFonts w:ascii="Times New Roman" w:hAnsi="Times New Roman" w:cs="Times New Roman"/>
          <w:i/>
          <w:iCs/>
          <w:sz w:val="24"/>
          <w:szCs w:val="24"/>
        </w:rPr>
        <w:t xml:space="preserve"> Stages of Psychological Development.</w:t>
      </w:r>
      <w:r w:rsidRPr="00D87064">
        <w:rPr>
          <w:rFonts w:ascii="Times New Roman" w:hAnsi="Times New Roman" w:cs="Times New Roman"/>
          <w:sz w:val="24"/>
          <w:szCs w:val="24"/>
        </w:rPr>
        <w:t xml:space="preserve"> Available at: https://www.ncbi.nlm.nih.gov/books/NBK556096/ (Accessed: 20</w:t>
      </w:r>
      <w:r w:rsidRPr="00D87064">
        <w:rPr>
          <w:rFonts w:ascii="Times New Roman" w:hAnsi="Times New Roman" w:cs="Times New Roman"/>
          <w:sz w:val="24"/>
          <w:szCs w:val="24"/>
          <w:vertAlign w:val="superscript"/>
        </w:rPr>
        <w:t>th</w:t>
      </w:r>
      <w:r w:rsidRPr="00D87064">
        <w:rPr>
          <w:rFonts w:ascii="Times New Roman" w:hAnsi="Times New Roman" w:cs="Times New Roman"/>
          <w:sz w:val="24"/>
          <w:szCs w:val="24"/>
        </w:rPr>
        <w:t xml:space="preserve"> December 2021).</w:t>
      </w:r>
    </w:p>
    <w:p w14:paraId="4C2D2A9F" w14:textId="30AF5812" w:rsidR="00423F74" w:rsidRPr="00D87064" w:rsidRDefault="00423F74"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Radford, L.</w:t>
      </w:r>
      <w:r w:rsidR="009F6465" w:rsidRPr="00D87064">
        <w:rPr>
          <w:rFonts w:ascii="Times New Roman" w:hAnsi="Times New Roman" w:cs="Times New Roman"/>
          <w:sz w:val="24"/>
          <w:szCs w:val="24"/>
        </w:rPr>
        <w:t xml:space="preserve">, Corral, S., Bradley, C., Fisher, H., Bassett, C., </w:t>
      </w:r>
      <w:proofErr w:type="spellStart"/>
      <w:r w:rsidR="009F6465" w:rsidRPr="00D87064">
        <w:rPr>
          <w:rFonts w:ascii="Times New Roman" w:hAnsi="Times New Roman" w:cs="Times New Roman"/>
          <w:sz w:val="24"/>
          <w:szCs w:val="24"/>
        </w:rPr>
        <w:t>Hawat</w:t>
      </w:r>
      <w:proofErr w:type="spellEnd"/>
      <w:r w:rsidR="003A6657" w:rsidRPr="00D87064">
        <w:rPr>
          <w:rFonts w:ascii="Times New Roman" w:hAnsi="Times New Roman" w:cs="Times New Roman"/>
          <w:sz w:val="24"/>
          <w:szCs w:val="24"/>
        </w:rPr>
        <w:t xml:space="preserve">, N. and </w:t>
      </w:r>
      <w:proofErr w:type="spellStart"/>
      <w:r w:rsidR="003A6657" w:rsidRPr="00D87064">
        <w:rPr>
          <w:rFonts w:ascii="Times New Roman" w:hAnsi="Times New Roman" w:cs="Times New Roman"/>
          <w:sz w:val="24"/>
          <w:szCs w:val="24"/>
        </w:rPr>
        <w:t>Collishaw</w:t>
      </w:r>
      <w:proofErr w:type="spellEnd"/>
      <w:r w:rsidR="003A6657" w:rsidRPr="00D87064">
        <w:rPr>
          <w:rFonts w:ascii="Times New Roman" w:hAnsi="Times New Roman" w:cs="Times New Roman"/>
          <w:sz w:val="24"/>
          <w:szCs w:val="24"/>
        </w:rPr>
        <w:t xml:space="preserve">, S. (2011) Child abuse and neglect in the UK today. London: NSPCC. Available at: </w:t>
      </w:r>
      <w:r w:rsidR="005613AF" w:rsidRPr="00D87064">
        <w:rPr>
          <w:rFonts w:ascii="Times New Roman" w:hAnsi="Times New Roman" w:cs="Times New Roman"/>
          <w:sz w:val="24"/>
          <w:szCs w:val="24"/>
        </w:rPr>
        <w:t>https://learning.nspcc.org.uk/media/1042/child-abuse-neglect-uk-today-research-report.pdf (Accessed: 17</w:t>
      </w:r>
      <w:r w:rsidR="005613AF" w:rsidRPr="00D87064">
        <w:rPr>
          <w:rFonts w:ascii="Times New Roman" w:hAnsi="Times New Roman" w:cs="Times New Roman"/>
          <w:sz w:val="24"/>
          <w:szCs w:val="24"/>
          <w:vertAlign w:val="superscript"/>
        </w:rPr>
        <w:t>th</w:t>
      </w:r>
      <w:r w:rsidR="005613AF" w:rsidRPr="00D87064">
        <w:rPr>
          <w:rFonts w:ascii="Times New Roman" w:hAnsi="Times New Roman" w:cs="Times New Roman"/>
          <w:sz w:val="24"/>
          <w:szCs w:val="24"/>
        </w:rPr>
        <w:t xml:space="preserve"> December 2021).</w:t>
      </w:r>
    </w:p>
    <w:p w14:paraId="6DFFAFE2" w14:textId="7F86275A" w:rsidR="001566A7" w:rsidRPr="00D87064" w:rsidRDefault="0008055D"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The Lancet (2019) ‘Adding insult to injury</w:t>
      </w:r>
      <w:r w:rsidR="00B14FCB" w:rsidRPr="00D87064">
        <w:rPr>
          <w:rFonts w:ascii="Times New Roman" w:hAnsi="Times New Roman" w:cs="Times New Roman"/>
          <w:sz w:val="24"/>
          <w:szCs w:val="24"/>
        </w:rPr>
        <w:t xml:space="preserve">-redefining domestic abuse’, </w:t>
      </w:r>
      <w:r w:rsidR="00B14FCB" w:rsidRPr="00D87064">
        <w:rPr>
          <w:rFonts w:ascii="Times New Roman" w:hAnsi="Times New Roman" w:cs="Times New Roman"/>
          <w:i/>
          <w:iCs/>
          <w:sz w:val="24"/>
          <w:szCs w:val="24"/>
        </w:rPr>
        <w:t>The Lancet</w:t>
      </w:r>
      <w:r w:rsidR="00B14FCB" w:rsidRPr="00D87064">
        <w:rPr>
          <w:rFonts w:ascii="Times New Roman" w:hAnsi="Times New Roman" w:cs="Times New Roman"/>
          <w:sz w:val="24"/>
          <w:szCs w:val="24"/>
        </w:rPr>
        <w:t>, vol 393 (10170), p. 378. Available at: https://www.thelancet.com/journals/lancet/article/PIIS0140-6736(19)30163-1/fulltext (Accessed: 15</w:t>
      </w:r>
      <w:r w:rsidR="00B14FCB" w:rsidRPr="00D87064">
        <w:rPr>
          <w:rFonts w:ascii="Times New Roman" w:hAnsi="Times New Roman" w:cs="Times New Roman"/>
          <w:sz w:val="24"/>
          <w:szCs w:val="24"/>
          <w:vertAlign w:val="superscript"/>
        </w:rPr>
        <w:t>th</w:t>
      </w:r>
      <w:r w:rsidR="00B14FCB" w:rsidRPr="00D87064">
        <w:rPr>
          <w:rFonts w:ascii="Times New Roman" w:hAnsi="Times New Roman" w:cs="Times New Roman"/>
          <w:sz w:val="24"/>
          <w:szCs w:val="24"/>
        </w:rPr>
        <w:t xml:space="preserve"> December 2021).</w:t>
      </w:r>
    </w:p>
    <w:p w14:paraId="2551D001" w14:textId="3F3C6E19" w:rsidR="00B125F2" w:rsidRPr="00D87064" w:rsidRDefault="00B125F2"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UNICEF (2017) </w:t>
      </w:r>
      <w:r w:rsidRPr="00D87064">
        <w:rPr>
          <w:rFonts w:ascii="Times New Roman" w:hAnsi="Times New Roman" w:cs="Times New Roman"/>
          <w:i/>
          <w:iCs/>
          <w:sz w:val="24"/>
          <w:szCs w:val="24"/>
        </w:rPr>
        <w:t>A Familiar Face: violence in the lives of children and adolescents</w:t>
      </w:r>
      <w:r w:rsidRPr="00D87064">
        <w:rPr>
          <w:rFonts w:ascii="Times New Roman" w:hAnsi="Times New Roman" w:cs="Times New Roman"/>
          <w:sz w:val="24"/>
          <w:szCs w:val="24"/>
        </w:rPr>
        <w:t>. Available at: https://www.unicef.org/reports/familiar-face (Accessed: 15</w:t>
      </w:r>
      <w:r w:rsidRPr="00D87064">
        <w:rPr>
          <w:rFonts w:ascii="Times New Roman" w:hAnsi="Times New Roman" w:cs="Times New Roman"/>
          <w:sz w:val="24"/>
          <w:szCs w:val="24"/>
          <w:vertAlign w:val="superscript"/>
        </w:rPr>
        <w:t>th</w:t>
      </w:r>
      <w:r w:rsidRPr="00D87064">
        <w:rPr>
          <w:rFonts w:ascii="Times New Roman" w:hAnsi="Times New Roman" w:cs="Times New Roman"/>
          <w:sz w:val="24"/>
          <w:szCs w:val="24"/>
        </w:rPr>
        <w:t xml:space="preserve"> December 2021).</w:t>
      </w:r>
    </w:p>
    <w:p w14:paraId="0C588615" w14:textId="7F5B5353" w:rsidR="00A70C81" w:rsidRPr="00D87064" w:rsidRDefault="00A70C81" w:rsidP="00D87064">
      <w:pPr>
        <w:spacing w:line="360" w:lineRule="auto"/>
        <w:rPr>
          <w:rFonts w:ascii="Times New Roman" w:hAnsi="Times New Roman" w:cs="Times New Roman"/>
          <w:b/>
          <w:bCs/>
          <w:sz w:val="24"/>
          <w:szCs w:val="24"/>
        </w:rPr>
      </w:pPr>
      <w:r w:rsidRPr="00D87064">
        <w:rPr>
          <w:rFonts w:ascii="Times New Roman" w:hAnsi="Times New Roman" w:cs="Times New Roman"/>
          <w:sz w:val="24"/>
          <w:szCs w:val="24"/>
        </w:rPr>
        <w:lastRenderedPageBreak/>
        <w:t xml:space="preserve">UNICEF (2021) </w:t>
      </w:r>
      <w:r w:rsidR="00100AF3" w:rsidRPr="00D87064">
        <w:rPr>
          <w:rFonts w:ascii="Times New Roman" w:hAnsi="Times New Roman" w:cs="Times New Roman"/>
          <w:i/>
          <w:iCs/>
          <w:sz w:val="24"/>
          <w:szCs w:val="24"/>
        </w:rPr>
        <w:t>How we protect children’s rights.</w:t>
      </w:r>
      <w:r w:rsidR="00100AF3" w:rsidRPr="00D87064">
        <w:rPr>
          <w:rFonts w:ascii="Times New Roman" w:hAnsi="Times New Roman" w:cs="Times New Roman"/>
          <w:sz w:val="24"/>
          <w:szCs w:val="24"/>
        </w:rPr>
        <w:t xml:space="preserve"> Available at: https://www.unicef.org.uk/what-we-do/un-convention-child-rights/ (Accessed: 30</w:t>
      </w:r>
      <w:r w:rsidR="00100AF3" w:rsidRPr="00D87064">
        <w:rPr>
          <w:rFonts w:ascii="Times New Roman" w:hAnsi="Times New Roman" w:cs="Times New Roman"/>
          <w:sz w:val="24"/>
          <w:szCs w:val="24"/>
          <w:vertAlign w:val="superscript"/>
        </w:rPr>
        <w:t>th</w:t>
      </w:r>
      <w:r w:rsidR="00100AF3" w:rsidRPr="00D87064">
        <w:rPr>
          <w:rFonts w:ascii="Times New Roman" w:hAnsi="Times New Roman" w:cs="Times New Roman"/>
          <w:sz w:val="24"/>
          <w:szCs w:val="24"/>
        </w:rPr>
        <w:t xml:space="preserve"> December 2021).</w:t>
      </w:r>
    </w:p>
    <w:p w14:paraId="1D778D25" w14:textId="26B70CAD" w:rsidR="00B125F2" w:rsidRPr="00D87064" w:rsidRDefault="00B125F2" w:rsidP="00D87064">
      <w:pPr>
        <w:spacing w:line="360" w:lineRule="auto"/>
        <w:rPr>
          <w:rFonts w:ascii="Times New Roman" w:hAnsi="Times New Roman" w:cs="Times New Roman"/>
          <w:sz w:val="24"/>
          <w:szCs w:val="24"/>
        </w:rPr>
      </w:pPr>
      <w:r w:rsidRPr="00D87064">
        <w:rPr>
          <w:rFonts w:ascii="Times New Roman" w:hAnsi="Times New Roman" w:cs="Times New Roman"/>
          <w:sz w:val="24"/>
          <w:szCs w:val="24"/>
        </w:rPr>
        <w:t xml:space="preserve">Visser, M.M., </w:t>
      </w:r>
      <w:proofErr w:type="spellStart"/>
      <w:r w:rsidRPr="00D87064">
        <w:rPr>
          <w:rFonts w:ascii="Times New Roman" w:hAnsi="Times New Roman" w:cs="Times New Roman"/>
          <w:sz w:val="24"/>
          <w:szCs w:val="24"/>
        </w:rPr>
        <w:t>Telman</w:t>
      </w:r>
      <w:proofErr w:type="spellEnd"/>
      <w:r w:rsidRPr="00D87064">
        <w:rPr>
          <w:rFonts w:ascii="Times New Roman" w:hAnsi="Times New Roman" w:cs="Times New Roman"/>
          <w:sz w:val="24"/>
          <w:szCs w:val="24"/>
        </w:rPr>
        <w:t xml:space="preserve">, M.D., </w:t>
      </w:r>
      <w:proofErr w:type="spellStart"/>
      <w:r w:rsidRPr="00D87064">
        <w:rPr>
          <w:rFonts w:ascii="Times New Roman" w:hAnsi="Times New Roman" w:cs="Times New Roman"/>
          <w:sz w:val="24"/>
          <w:szCs w:val="24"/>
        </w:rPr>
        <w:t>Clasien</w:t>
      </w:r>
      <w:proofErr w:type="spellEnd"/>
      <w:r w:rsidRPr="00D87064">
        <w:rPr>
          <w:rFonts w:ascii="Times New Roman" w:hAnsi="Times New Roman" w:cs="Times New Roman"/>
          <w:sz w:val="24"/>
          <w:szCs w:val="24"/>
        </w:rPr>
        <w:t xml:space="preserve"> de Schipper, J., </w:t>
      </w:r>
      <w:proofErr w:type="spellStart"/>
      <w:r w:rsidRPr="00D87064">
        <w:rPr>
          <w:rFonts w:ascii="Times New Roman" w:hAnsi="Times New Roman" w:cs="Times New Roman"/>
          <w:sz w:val="24"/>
          <w:szCs w:val="24"/>
        </w:rPr>
        <w:t>Lamers</w:t>
      </w:r>
      <w:proofErr w:type="spellEnd"/>
      <w:r w:rsidRPr="00D87064">
        <w:rPr>
          <w:rFonts w:ascii="Times New Roman" w:hAnsi="Times New Roman" w:cs="Times New Roman"/>
          <w:sz w:val="24"/>
          <w:szCs w:val="24"/>
        </w:rPr>
        <w:t xml:space="preserve">-Winkelman, F., </w:t>
      </w:r>
      <w:proofErr w:type="spellStart"/>
      <w:r w:rsidRPr="00D87064">
        <w:rPr>
          <w:rFonts w:ascii="Times New Roman" w:hAnsi="Times New Roman" w:cs="Times New Roman"/>
          <w:sz w:val="24"/>
          <w:szCs w:val="24"/>
        </w:rPr>
        <w:t>Schuengel</w:t>
      </w:r>
      <w:proofErr w:type="spellEnd"/>
      <w:r w:rsidRPr="00D87064">
        <w:rPr>
          <w:rFonts w:ascii="Times New Roman" w:hAnsi="Times New Roman" w:cs="Times New Roman"/>
          <w:sz w:val="24"/>
          <w:szCs w:val="24"/>
        </w:rPr>
        <w:t xml:space="preserve">, C. and </w:t>
      </w:r>
      <w:proofErr w:type="spellStart"/>
      <w:r w:rsidRPr="00D87064">
        <w:rPr>
          <w:rFonts w:ascii="Times New Roman" w:hAnsi="Times New Roman" w:cs="Times New Roman"/>
          <w:sz w:val="24"/>
          <w:szCs w:val="24"/>
        </w:rPr>
        <w:t>Finkenauer</w:t>
      </w:r>
      <w:proofErr w:type="spellEnd"/>
      <w:r w:rsidRPr="00D87064">
        <w:rPr>
          <w:rFonts w:ascii="Times New Roman" w:hAnsi="Times New Roman" w:cs="Times New Roman"/>
          <w:sz w:val="24"/>
          <w:szCs w:val="24"/>
        </w:rPr>
        <w:t xml:space="preserve">, C. (2015) ‘The effects of parental components in a trauma-focused cognitive behavioural based therapy for children exposed to interparental violence: study protocol for a randomised controlled trail’, </w:t>
      </w:r>
      <w:r w:rsidRPr="00D87064">
        <w:rPr>
          <w:rFonts w:ascii="Times New Roman" w:hAnsi="Times New Roman" w:cs="Times New Roman"/>
          <w:i/>
          <w:iCs/>
          <w:sz w:val="24"/>
          <w:szCs w:val="24"/>
        </w:rPr>
        <w:t>BMC Psychiatry</w:t>
      </w:r>
      <w:r w:rsidRPr="00D87064">
        <w:rPr>
          <w:rFonts w:ascii="Times New Roman" w:hAnsi="Times New Roman" w:cs="Times New Roman"/>
          <w:sz w:val="24"/>
          <w:szCs w:val="24"/>
        </w:rPr>
        <w:t>, vol 15 (133). Available at: https://bmcpsychiatry.biomedcentral.com/articles/10.1186/s12888-015-0533-7 (Accessed: 15</w:t>
      </w:r>
      <w:r w:rsidRPr="00D87064">
        <w:rPr>
          <w:rFonts w:ascii="Times New Roman" w:hAnsi="Times New Roman" w:cs="Times New Roman"/>
          <w:sz w:val="24"/>
          <w:szCs w:val="24"/>
          <w:vertAlign w:val="superscript"/>
        </w:rPr>
        <w:t>th</w:t>
      </w:r>
      <w:r w:rsidRPr="00D87064">
        <w:rPr>
          <w:rFonts w:ascii="Times New Roman" w:hAnsi="Times New Roman" w:cs="Times New Roman"/>
          <w:sz w:val="24"/>
          <w:szCs w:val="24"/>
        </w:rPr>
        <w:t xml:space="preserve"> December 2021).</w:t>
      </w:r>
    </w:p>
    <w:p w14:paraId="2ED515BE" w14:textId="1DCF8CF3" w:rsidR="001E2890" w:rsidRPr="005636CE" w:rsidRDefault="001E2890" w:rsidP="00D87064">
      <w:pPr>
        <w:spacing w:line="360" w:lineRule="auto"/>
        <w:rPr>
          <w:rFonts w:ascii="Times New Roman" w:eastAsia="Arial" w:hAnsi="Times New Roman" w:cs="Times New Roman"/>
          <w:sz w:val="19"/>
          <w:szCs w:val="19"/>
        </w:rPr>
      </w:pPr>
    </w:p>
    <w:sectPr w:rsidR="001E2890" w:rsidRPr="005636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EDD"/>
    <w:rsid w:val="0000661B"/>
    <w:rsid w:val="00017F95"/>
    <w:rsid w:val="000244F8"/>
    <w:rsid w:val="00026473"/>
    <w:rsid w:val="00027F93"/>
    <w:rsid w:val="0003020A"/>
    <w:rsid w:val="0003292C"/>
    <w:rsid w:val="00032C6C"/>
    <w:rsid w:val="00035DDF"/>
    <w:rsid w:val="000448E6"/>
    <w:rsid w:val="00052D32"/>
    <w:rsid w:val="000554BE"/>
    <w:rsid w:val="000707D2"/>
    <w:rsid w:val="00074D88"/>
    <w:rsid w:val="0007758F"/>
    <w:rsid w:val="0008055D"/>
    <w:rsid w:val="000A23F2"/>
    <w:rsid w:val="000A3911"/>
    <w:rsid w:val="000A5B26"/>
    <w:rsid w:val="000B6E32"/>
    <w:rsid w:val="000B75C2"/>
    <w:rsid w:val="000C2B62"/>
    <w:rsid w:val="000C2E4D"/>
    <w:rsid w:val="000D0C54"/>
    <w:rsid w:val="000D3DD8"/>
    <w:rsid w:val="000D4C73"/>
    <w:rsid w:val="000D501E"/>
    <w:rsid w:val="000E3948"/>
    <w:rsid w:val="000F0442"/>
    <w:rsid w:val="000F1EC6"/>
    <w:rsid w:val="000F3F48"/>
    <w:rsid w:val="000F529D"/>
    <w:rsid w:val="00100AF3"/>
    <w:rsid w:val="00110BAC"/>
    <w:rsid w:val="00117571"/>
    <w:rsid w:val="00122947"/>
    <w:rsid w:val="00122950"/>
    <w:rsid w:val="00123135"/>
    <w:rsid w:val="00127747"/>
    <w:rsid w:val="00130B91"/>
    <w:rsid w:val="001324DE"/>
    <w:rsid w:val="001457AB"/>
    <w:rsid w:val="001538BD"/>
    <w:rsid w:val="0015436D"/>
    <w:rsid w:val="001566A7"/>
    <w:rsid w:val="00162123"/>
    <w:rsid w:val="00174AEF"/>
    <w:rsid w:val="001752F4"/>
    <w:rsid w:val="00180A1C"/>
    <w:rsid w:val="00182607"/>
    <w:rsid w:val="00186B50"/>
    <w:rsid w:val="0019286E"/>
    <w:rsid w:val="00192F80"/>
    <w:rsid w:val="001942F6"/>
    <w:rsid w:val="001A1243"/>
    <w:rsid w:val="001B0D0F"/>
    <w:rsid w:val="001B48CD"/>
    <w:rsid w:val="001C1D41"/>
    <w:rsid w:val="001C2FF6"/>
    <w:rsid w:val="001C34D4"/>
    <w:rsid w:val="001C4517"/>
    <w:rsid w:val="001C4CBD"/>
    <w:rsid w:val="001C6F63"/>
    <w:rsid w:val="001D2039"/>
    <w:rsid w:val="001D5151"/>
    <w:rsid w:val="001D6DBA"/>
    <w:rsid w:val="001E2890"/>
    <w:rsid w:val="001E7955"/>
    <w:rsid w:val="001F24E3"/>
    <w:rsid w:val="001F5F4C"/>
    <w:rsid w:val="0020424B"/>
    <w:rsid w:val="00216808"/>
    <w:rsid w:val="00216FA9"/>
    <w:rsid w:val="0022654A"/>
    <w:rsid w:val="00226A2E"/>
    <w:rsid w:val="00226E58"/>
    <w:rsid w:val="00240AE9"/>
    <w:rsid w:val="00245292"/>
    <w:rsid w:val="002545A0"/>
    <w:rsid w:val="00254C8B"/>
    <w:rsid w:val="00264E13"/>
    <w:rsid w:val="00266E19"/>
    <w:rsid w:val="00280FAE"/>
    <w:rsid w:val="00290DDC"/>
    <w:rsid w:val="00291D79"/>
    <w:rsid w:val="002927B4"/>
    <w:rsid w:val="002A681F"/>
    <w:rsid w:val="002B1610"/>
    <w:rsid w:val="002B26DC"/>
    <w:rsid w:val="002B2ED6"/>
    <w:rsid w:val="002B2FA1"/>
    <w:rsid w:val="002B5E4A"/>
    <w:rsid w:val="002C08AC"/>
    <w:rsid w:val="002D214C"/>
    <w:rsid w:val="002D26C5"/>
    <w:rsid w:val="002D7523"/>
    <w:rsid w:val="002E54E4"/>
    <w:rsid w:val="002F050F"/>
    <w:rsid w:val="002F2351"/>
    <w:rsid w:val="002F5D54"/>
    <w:rsid w:val="00304CAF"/>
    <w:rsid w:val="003054A4"/>
    <w:rsid w:val="00313F5E"/>
    <w:rsid w:val="00317BEB"/>
    <w:rsid w:val="00317F7D"/>
    <w:rsid w:val="00321A8A"/>
    <w:rsid w:val="00322362"/>
    <w:rsid w:val="0032358B"/>
    <w:rsid w:val="00324D65"/>
    <w:rsid w:val="00326002"/>
    <w:rsid w:val="00326109"/>
    <w:rsid w:val="00330D66"/>
    <w:rsid w:val="00330F1C"/>
    <w:rsid w:val="00332D07"/>
    <w:rsid w:val="003403F2"/>
    <w:rsid w:val="00341237"/>
    <w:rsid w:val="00343EE4"/>
    <w:rsid w:val="003440BC"/>
    <w:rsid w:val="003509CF"/>
    <w:rsid w:val="00350D5E"/>
    <w:rsid w:val="00351D41"/>
    <w:rsid w:val="00355602"/>
    <w:rsid w:val="003558A2"/>
    <w:rsid w:val="003572F2"/>
    <w:rsid w:val="003646FE"/>
    <w:rsid w:val="0037019A"/>
    <w:rsid w:val="003721CE"/>
    <w:rsid w:val="003744DE"/>
    <w:rsid w:val="00383DB3"/>
    <w:rsid w:val="00386609"/>
    <w:rsid w:val="00391148"/>
    <w:rsid w:val="0039158C"/>
    <w:rsid w:val="00392D7D"/>
    <w:rsid w:val="003A03DB"/>
    <w:rsid w:val="003A5873"/>
    <w:rsid w:val="003A6657"/>
    <w:rsid w:val="003B3493"/>
    <w:rsid w:val="003B7EB1"/>
    <w:rsid w:val="003C01CE"/>
    <w:rsid w:val="003C5137"/>
    <w:rsid w:val="003D1335"/>
    <w:rsid w:val="003D221C"/>
    <w:rsid w:val="003D3418"/>
    <w:rsid w:val="003E0C27"/>
    <w:rsid w:val="003E12E1"/>
    <w:rsid w:val="003E5B17"/>
    <w:rsid w:val="003E7B98"/>
    <w:rsid w:val="003F1BA9"/>
    <w:rsid w:val="003F7061"/>
    <w:rsid w:val="00412747"/>
    <w:rsid w:val="0041332D"/>
    <w:rsid w:val="00413423"/>
    <w:rsid w:val="00417EA6"/>
    <w:rsid w:val="00422B25"/>
    <w:rsid w:val="00423F74"/>
    <w:rsid w:val="00432FDA"/>
    <w:rsid w:val="00435257"/>
    <w:rsid w:val="00443133"/>
    <w:rsid w:val="00443F73"/>
    <w:rsid w:val="004464A9"/>
    <w:rsid w:val="00450369"/>
    <w:rsid w:val="0045699B"/>
    <w:rsid w:val="00462DD4"/>
    <w:rsid w:val="004833E8"/>
    <w:rsid w:val="00484053"/>
    <w:rsid w:val="00484D99"/>
    <w:rsid w:val="00490B83"/>
    <w:rsid w:val="00492451"/>
    <w:rsid w:val="0049251C"/>
    <w:rsid w:val="004A0279"/>
    <w:rsid w:val="004A09D2"/>
    <w:rsid w:val="004A198C"/>
    <w:rsid w:val="004B13A5"/>
    <w:rsid w:val="004B5592"/>
    <w:rsid w:val="004C10C1"/>
    <w:rsid w:val="004C66F0"/>
    <w:rsid w:val="004C7FF7"/>
    <w:rsid w:val="004D26FA"/>
    <w:rsid w:val="004E4D33"/>
    <w:rsid w:val="004E4D98"/>
    <w:rsid w:val="004F5DF3"/>
    <w:rsid w:val="00501606"/>
    <w:rsid w:val="00504EF7"/>
    <w:rsid w:val="005119A8"/>
    <w:rsid w:val="005204DD"/>
    <w:rsid w:val="005226DC"/>
    <w:rsid w:val="00522800"/>
    <w:rsid w:val="005273B2"/>
    <w:rsid w:val="005302B3"/>
    <w:rsid w:val="00540311"/>
    <w:rsid w:val="00542377"/>
    <w:rsid w:val="00543AAF"/>
    <w:rsid w:val="00543CF5"/>
    <w:rsid w:val="005449B7"/>
    <w:rsid w:val="00545543"/>
    <w:rsid w:val="00547226"/>
    <w:rsid w:val="005613AF"/>
    <w:rsid w:val="005628F1"/>
    <w:rsid w:val="005636CE"/>
    <w:rsid w:val="00563B05"/>
    <w:rsid w:val="005642AC"/>
    <w:rsid w:val="005654EE"/>
    <w:rsid w:val="00565A3E"/>
    <w:rsid w:val="005663F9"/>
    <w:rsid w:val="00566B08"/>
    <w:rsid w:val="005704EA"/>
    <w:rsid w:val="00573B71"/>
    <w:rsid w:val="0057465E"/>
    <w:rsid w:val="005A7705"/>
    <w:rsid w:val="005B073E"/>
    <w:rsid w:val="005B4C5D"/>
    <w:rsid w:val="005B60AE"/>
    <w:rsid w:val="005C04F5"/>
    <w:rsid w:val="005C1AB4"/>
    <w:rsid w:val="005C5846"/>
    <w:rsid w:val="005C791B"/>
    <w:rsid w:val="005D126B"/>
    <w:rsid w:val="005D55E1"/>
    <w:rsid w:val="005D6FF4"/>
    <w:rsid w:val="005E302B"/>
    <w:rsid w:val="005E4BF9"/>
    <w:rsid w:val="005F3B72"/>
    <w:rsid w:val="005F4820"/>
    <w:rsid w:val="00601BE7"/>
    <w:rsid w:val="0061165B"/>
    <w:rsid w:val="00613639"/>
    <w:rsid w:val="00614760"/>
    <w:rsid w:val="00622A6B"/>
    <w:rsid w:val="0062680B"/>
    <w:rsid w:val="00627970"/>
    <w:rsid w:val="00632CEB"/>
    <w:rsid w:val="00632D24"/>
    <w:rsid w:val="00635D0C"/>
    <w:rsid w:val="00637643"/>
    <w:rsid w:val="006413F2"/>
    <w:rsid w:val="00641812"/>
    <w:rsid w:val="00651D15"/>
    <w:rsid w:val="00660D6B"/>
    <w:rsid w:val="00665D99"/>
    <w:rsid w:val="00674453"/>
    <w:rsid w:val="00674B54"/>
    <w:rsid w:val="006A10DB"/>
    <w:rsid w:val="006A4C90"/>
    <w:rsid w:val="006B3D68"/>
    <w:rsid w:val="006B72F1"/>
    <w:rsid w:val="006B74CD"/>
    <w:rsid w:val="006B7801"/>
    <w:rsid w:val="006B7A4D"/>
    <w:rsid w:val="006C4BCD"/>
    <w:rsid w:val="006E128F"/>
    <w:rsid w:val="006E1395"/>
    <w:rsid w:val="006E40FC"/>
    <w:rsid w:val="006E48BD"/>
    <w:rsid w:val="006E5AEE"/>
    <w:rsid w:val="006E6BF4"/>
    <w:rsid w:val="006F163E"/>
    <w:rsid w:val="006F1B7B"/>
    <w:rsid w:val="00711B23"/>
    <w:rsid w:val="00736F12"/>
    <w:rsid w:val="00737FFE"/>
    <w:rsid w:val="007430B8"/>
    <w:rsid w:val="00743451"/>
    <w:rsid w:val="00747E13"/>
    <w:rsid w:val="0075088E"/>
    <w:rsid w:val="00751FA1"/>
    <w:rsid w:val="007656A0"/>
    <w:rsid w:val="00767891"/>
    <w:rsid w:val="007707AB"/>
    <w:rsid w:val="0077407E"/>
    <w:rsid w:val="00785EB4"/>
    <w:rsid w:val="007879B3"/>
    <w:rsid w:val="0079037E"/>
    <w:rsid w:val="0079404C"/>
    <w:rsid w:val="007A22CD"/>
    <w:rsid w:val="007A32F5"/>
    <w:rsid w:val="007A6E88"/>
    <w:rsid w:val="007B2EAC"/>
    <w:rsid w:val="007D3A9E"/>
    <w:rsid w:val="007D7649"/>
    <w:rsid w:val="007E2247"/>
    <w:rsid w:val="007E6909"/>
    <w:rsid w:val="007E75CB"/>
    <w:rsid w:val="007E7D45"/>
    <w:rsid w:val="007F2169"/>
    <w:rsid w:val="007F2F4B"/>
    <w:rsid w:val="0080161F"/>
    <w:rsid w:val="00802108"/>
    <w:rsid w:val="00805546"/>
    <w:rsid w:val="008055F9"/>
    <w:rsid w:val="00810390"/>
    <w:rsid w:val="008103CD"/>
    <w:rsid w:val="00811641"/>
    <w:rsid w:val="0081623B"/>
    <w:rsid w:val="008238F8"/>
    <w:rsid w:val="0082422E"/>
    <w:rsid w:val="008242BC"/>
    <w:rsid w:val="00824CB4"/>
    <w:rsid w:val="00825908"/>
    <w:rsid w:val="00827E8D"/>
    <w:rsid w:val="00835B4D"/>
    <w:rsid w:val="00851D37"/>
    <w:rsid w:val="00855646"/>
    <w:rsid w:val="00856D87"/>
    <w:rsid w:val="0086378A"/>
    <w:rsid w:val="00870E5F"/>
    <w:rsid w:val="00870EEA"/>
    <w:rsid w:val="00871923"/>
    <w:rsid w:val="00871E0F"/>
    <w:rsid w:val="008815D7"/>
    <w:rsid w:val="00890054"/>
    <w:rsid w:val="00892A2D"/>
    <w:rsid w:val="008A1CAE"/>
    <w:rsid w:val="008A3DF9"/>
    <w:rsid w:val="008A5440"/>
    <w:rsid w:val="008A6F83"/>
    <w:rsid w:val="008A750F"/>
    <w:rsid w:val="008B01F6"/>
    <w:rsid w:val="008B2212"/>
    <w:rsid w:val="008B4EA1"/>
    <w:rsid w:val="008C2CC0"/>
    <w:rsid w:val="008C310B"/>
    <w:rsid w:val="008D7C7C"/>
    <w:rsid w:val="008F2338"/>
    <w:rsid w:val="00904FE0"/>
    <w:rsid w:val="0090703E"/>
    <w:rsid w:val="00912385"/>
    <w:rsid w:val="009126C6"/>
    <w:rsid w:val="00913926"/>
    <w:rsid w:val="00913D1C"/>
    <w:rsid w:val="00916E3B"/>
    <w:rsid w:val="0092223F"/>
    <w:rsid w:val="00922C8C"/>
    <w:rsid w:val="00934CC5"/>
    <w:rsid w:val="00935E0D"/>
    <w:rsid w:val="009424EC"/>
    <w:rsid w:val="00947DFF"/>
    <w:rsid w:val="00953595"/>
    <w:rsid w:val="0096411E"/>
    <w:rsid w:val="00965746"/>
    <w:rsid w:val="009660A4"/>
    <w:rsid w:val="00966A89"/>
    <w:rsid w:val="00966ADF"/>
    <w:rsid w:val="009704DD"/>
    <w:rsid w:val="00970738"/>
    <w:rsid w:val="00973E97"/>
    <w:rsid w:val="0098131E"/>
    <w:rsid w:val="00981FD4"/>
    <w:rsid w:val="009831EC"/>
    <w:rsid w:val="0098395C"/>
    <w:rsid w:val="00984C9A"/>
    <w:rsid w:val="00992D83"/>
    <w:rsid w:val="00994FE9"/>
    <w:rsid w:val="0099750A"/>
    <w:rsid w:val="009A7EAA"/>
    <w:rsid w:val="009B68E2"/>
    <w:rsid w:val="009C17ED"/>
    <w:rsid w:val="009C2095"/>
    <w:rsid w:val="009C56C8"/>
    <w:rsid w:val="009C6307"/>
    <w:rsid w:val="009D0730"/>
    <w:rsid w:val="009D317F"/>
    <w:rsid w:val="009D3643"/>
    <w:rsid w:val="009D464A"/>
    <w:rsid w:val="009D6411"/>
    <w:rsid w:val="009E427D"/>
    <w:rsid w:val="009E6C41"/>
    <w:rsid w:val="009E6E79"/>
    <w:rsid w:val="009F3DD4"/>
    <w:rsid w:val="009F6465"/>
    <w:rsid w:val="009F7E49"/>
    <w:rsid w:val="00A042AF"/>
    <w:rsid w:val="00A059F3"/>
    <w:rsid w:val="00A06409"/>
    <w:rsid w:val="00A06892"/>
    <w:rsid w:val="00A107C0"/>
    <w:rsid w:val="00A13E35"/>
    <w:rsid w:val="00A16EDD"/>
    <w:rsid w:val="00A25893"/>
    <w:rsid w:val="00A31AAD"/>
    <w:rsid w:val="00A34F89"/>
    <w:rsid w:val="00A37C00"/>
    <w:rsid w:val="00A42529"/>
    <w:rsid w:val="00A6138B"/>
    <w:rsid w:val="00A7016F"/>
    <w:rsid w:val="00A70C81"/>
    <w:rsid w:val="00A72AF2"/>
    <w:rsid w:val="00A83D0E"/>
    <w:rsid w:val="00A90262"/>
    <w:rsid w:val="00A922C6"/>
    <w:rsid w:val="00A95BFA"/>
    <w:rsid w:val="00AA0065"/>
    <w:rsid w:val="00AA49B3"/>
    <w:rsid w:val="00AA6462"/>
    <w:rsid w:val="00AA6559"/>
    <w:rsid w:val="00AB2210"/>
    <w:rsid w:val="00AB3ECC"/>
    <w:rsid w:val="00AC04EE"/>
    <w:rsid w:val="00AC3569"/>
    <w:rsid w:val="00AD14DE"/>
    <w:rsid w:val="00AD6983"/>
    <w:rsid w:val="00AD7413"/>
    <w:rsid w:val="00AD75AF"/>
    <w:rsid w:val="00AD78D4"/>
    <w:rsid w:val="00AE15DE"/>
    <w:rsid w:val="00AE3852"/>
    <w:rsid w:val="00AE3A45"/>
    <w:rsid w:val="00AF0CB0"/>
    <w:rsid w:val="00AF3385"/>
    <w:rsid w:val="00AF59A5"/>
    <w:rsid w:val="00B05439"/>
    <w:rsid w:val="00B060C0"/>
    <w:rsid w:val="00B125F2"/>
    <w:rsid w:val="00B12F3A"/>
    <w:rsid w:val="00B14FCB"/>
    <w:rsid w:val="00B16EF0"/>
    <w:rsid w:val="00B21F5D"/>
    <w:rsid w:val="00B23398"/>
    <w:rsid w:val="00B23550"/>
    <w:rsid w:val="00B24C0F"/>
    <w:rsid w:val="00B24E72"/>
    <w:rsid w:val="00B336CF"/>
    <w:rsid w:val="00B42596"/>
    <w:rsid w:val="00B43BC0"/>
    <w:rsid w:val="00B46288"/>
    <w:rsid w:val="00B6381E"/>
    <w:rsid w:val="00B65D2D"/>
    <w:rsid w:val="00B66AF1"/>
    <w:rsid w:val="00B74D19"/>
    <w:rsid w:val="00B82BE4"/>
    <w:rsid w:val="00B84FF5"/>
    <w:rsid w:val="00B850DC"/>
    <w:rsid w:val="00BA3E6F"/>
    <w:rsid w:val="00BA537C"/>
    <w:rsid w:val="00BB112A"/>
    <w:rsid w:val="00BB2277"/>
    <w:rsid w:val="00BB34B2"/>
    <w:rsid w:val="00BB3BB6"/>
    <w:rsid w:val="00BC447F"/>
    <w:rsid w:val="00BD1FB1"/>
    <w:rsid w:val="00BD378B"/>
    <w:rsid w:val="00BE0D02"/>
    <w:rsid w:val="00BE1D21"/>
    <w:rsid w:val="00BE5A65"/>
    <w:rsid w:val="00BF085D"/>
    <w:rsid w:val="00BF4EA7"/>
    <w:rsid w:val="00BF4EC4"/>
    <w:rsid w:val="00BF761C"/>
    <w:rsid w:val="00C0223F"/>
    <w:rsid w:val="00C03379"/>
    <w:rsid w:val="00C13A58"/>
    <w:rsid w:val="00C15E1D"/>
    <w:rsid w:val="00C16925"/>
    <w:rsid w:val="00C171C8"/>
    <w:rsid w:val="00C17C8F"/>
    <w:rsid w:val="00C22287"/>
    <w:rsid w:val="00C24D91"/>
    <w:rsid w:val="00C258B8"/>
    <w:rsid w:val="00C31FE2"/>
    <w:rsid w:val="00C37239"/>
    <w:rsid w:val="00C40208"/>
    <w:rsid w:val="00C41E26"/>
    <w:rsid w:val="00C45EAE"/>
    <w:rsid w:val="00C504AA"/>
    <w:rsid w:val="00C53052"/>
    <w:rsid w:val="00C553D3"/>
    <w:rsid w:val="00C62363"/>
    <w:rsid w:val="00C65655"/>
    <w:rsid w:val="00C77DB5"/>
    <w:rsid w:val="00C814F1"/>
    <w:rsid w:val="00C81AF8"/>
    <w:rsid w:val="00C83206"/>
    <w:rsid w:val="00C839C6"/>
    <w:rsid w:val="00C86E1D"/>
    <w:rsid w:val="00CA02CF"/>
    <w:rsid w:val="00CA0E1F"/>
    <w:rsid w:val="00CA2C71"/>
    <w:rsid w:val="00CA56D4"/>
    <w:rsid w:val="00CA6083"/>
    <w:rsid w:val="00CA64CB"/>
    <w:rsid w:val="00CB026B"/>
    <w:rsid w:val="00CB13BF"/>
    <w:rsid w:val="00CB215F"/>
    <w:rsid w:val="00CB22B6"/>
    <w:rsid w:val="00CB35E1"/>
    <w:rsid w:val="00CB76FC"/>
    <w:rsid w:val="00CC1E4C"/>
    <w:rsid w:val="00CC3ED6"/>
    <w:rsid w:val="00CD0A84"/>
    <w:rsid w:val="00CD4779"/>
    <w:rsid w:val="00CE276C"/>
    <w:rsid w:val="00CE5BCA"/>
    <w:rsid w:val="00CF27D9"/>
    <w:rsid w:val="00CF2E37"/>
    <w:rsid w:val="00D01947"/>
    <w:rsid w:val="00D019B1"/>
    <w:rsid w:val="00D02090"/>
    <w:rsid w:val="00D044A0"/>
    <w:rsid w:val="00D12E2F"/>
    <w:rsid w:val="00D17257"/>
    <w:rsid w:val="00D174A1"/>
    <w:rsid w:val="00D176F6"/>
    <w:rsid w:val="00D20CA1"/>
    <w:rsid w:val="00D21998"/>
    <w:rsid w:val="00D2250F"/>
    <w:rsid w:val="00D31A45"/>
    <w:rsid w:val="00D3320C"/>
    <w:rsid w:val="00D53105"/>
    <w:rsid w:val="00D53D4A"/>
    <w:rsid w:val="00D62627"/>
    <w:rsid w:val="00D665F7"/>
    <w:rsid w:val="00D738FD"/>
    <w:rsid w:val="00D76082"/>
    <w:rsid w:val="00D82A48"/>
    <w:rsid w:val="00D83CE9"/>
    <w:rsid w:val="00D858FA"/>
    <w:rsid w:val="00D87064"/>
    <w:rsid w:val="00D8740F"/>
    <w:rsid w:val="00D94C5E"/>
    <w:rsid w:val="00D9522A"/>
    <w:rsid w:val="00DA2F19"/>
    <w:rsid w:val="00DA4355"/>
    <w:rsid w:val="00DA7EDA"/>
    <w:rsid w:val="00DB3088"/>
    <w:rsid w:val="00DB3101"/>
    <w:rsid w:val="00DB450D"/>
    <w:rsid w:val="00DB58A1"/>
    <w:rsid w:val="00DC4529"/>
    <w:rsid w:val="00DC4C54"/>
    <w:rsid w:val="00DC4F25"/>
    <w:rsid w:val="00DC7F85"/>
    <w:rsid w:val="00DD3CA7"/>
    <w:rsid w:val="00DE1ADA"/>
    <w:rsid w:val="00DE2A52"/>
    <w:rsid w:val="00DF2C5B"/>
    <w:rsid w:val="00DF7057"/>
    <w:rsid w:val="00DF75DC"/>
    <w:rsid w:val="00E0511E"/>
    <w:rsid w:val="00E057DA"/>
    <w:rsid w:val="00E23918"/>
    <w:rsid w:val="00E26070"/>
    <w:rsid w:val="00E2673D"/>
    <w:rsid w:val="00E32778"/>
    <w:rsid w:val="00E52EFE"/>
    <w:rsid w:val="00E5461D"/>
    <w:rsid w:val="00E643AC"/>
    <w:rsid w:val="00E64844"/>
    <w:rsid w:val="00E6706B"/>
    <w:rsid w:val="00E70070"/>
    <w:rsid w:val="00E72E0F"/>
    <w:rsid w:val="00E72F09"/>
    <w:rsid w:val="00E75BA5"/>
    <w:rsid w:val="00E75DBF"/>
    <w:rsid w:val="00E816E8"/>
    <w:rsid w:val="00E83972"/>
    <w:rsid w:val="00E92085"/>
    <w:rsid w:val="00E94F88"/>
    <w:rsid w:val="00E9727C"/>
    <w:rsid w:val="00EA3CBA"/>
    <w:rsid w:val="00EB1E60"/>
    <w:rsid w:val="00EB2A06"/>
    <w:rsid w:val="00EB5496"/>
    <w:rsid w:val="00EB56CC"/>
    <w:rsid w:val="00EB6971"/>
    <w:rsid w:val="00EC52D7"/>
    <w:rsid w:val="00EE2191"/>
    <w:rsid w:val="00EE22C7"/>
    <w:rsid w:val="00EE44BA"/>
    <w:rsid w:val="00EE4C64"/>
    <w:rsid w:val="00EE6661"/>
    <w:rsid w:val="00EF3FAA"/>
    <w:rsid w:val="00EF523E"/>
    <w:rsid w:val="00EF6418"/>
    <w:rsid w:val="00F0342A"/>
    <w:rsid w:val="00F04259"/>
    <w:rsid w:val="00F101DF"/>
    <w:rsid w:val="00F10CD7"/>
    <w:rsid w:val="00F139C7"/>
    <w:rsid w:val="00F14305"/>
    <w:rsid w:val="00F154D8"/>
    <w:rsid w:val="00F156B1"/>
    <w:rsid w:val="00F161B2"/>
    <w:rsid w:val="00F214CD"/>
    <w:rsid w:val="00F217F3"/>
    <w:rsid w:val="00F249ED"/>
    <w:rsid w:val="00F47241"/>
    <w:rsid w:val="00F54492"/>
    <w:rsid w:val="00F629AC"/>
    <w:rsid w:val="00F7037C"/>
    <w:rsid w:val="00F7137B"/>
    <w:rsid w:val="00F756F7"/>
    <w:rsid w:val="00F75AF8"/>
    <w:rsid w:val="00F772E7"/>
    <w:rsid w:val="00F827FB"/>
    <w:rsid w:val="00F837FB"/>
    <w:rsid w:val="00F87FBC"/>
    <w:rsid w:val="00F9250B"/>
    <w:rsid w:val="00F92FD5"/>
    <w:rsid w:val="00F933DD"/>
    <w:rsid w:val="00F93C7F"/>
    <w:rsid w:val="00FA4DBC"/>
    <w:rsid w:val="00FA5038"/>
    <w:rsid w:val="00FA63A2"/>
    <w:rsid w:val="00FA7ECC"/>
    <w:rsid w:val="00FB36EF"/>
    <w:rsid w:val="00FC48AE"/>
    <w:rsid w:val="00FC56DF"/>
    <w:rsid w:val="00FD3C43"/>
    <w:rsid w:val="00FD6AC9"/>
    <w:rsid w:val="00FE2930"/>
    <w:rsid w:val="00FE3191"/>
    <w:rsid w:val="00FE333E"/>
    <w:rsid w:val="00FE5EAA"/>
    <w:rsid w:val="00FF1428"/>
    <w:rsid w:val="00FF183C"/>
    <w:rsid w:val="00FF5746"/>
    <w:rsid w:val="014316DC"/>
    <w:rsid w:val="015C3DB0"/>
    <w:rsid w:val="02BD163E"/>
    <w:rsid w:val="03230BEA"/>
    <w:rsid w:val="0458E69F"/>
    <w:rsid w:val="0EDE86C8"/>
    <w:rsid w:val="0F7B5335"/>
    <w:rsid w:val="16E57560"/>
    <w:rsid w:val="1DBAAC90"/>
    <w:rsid w:val="1FE26EB2"/>
    <w:rsid w:val="21801A99"/>
    <w:rsid w:val="2209CB17"/>
    <w:rsid w:val="22BDE854"/>
    <w:rsid w:val="2366D320"/>
    <w:rsid w:val="24F89995"/>
    <w:rsid w:val="283A312E"/>
    <w:rsid w:val="312B3DEB"/>
    <w:rsid w:val="31A8F02B"/>
    <w:rsid w:val="3344C08C"/>
    <w:rsid w:val="3464E581"/>
    <w:rsid w:val="36247096"/>
    <w:rsid w:val="38A26B36"/>
    <w:rsid w:val="399A8C7D"/>
    <w:rsid w:val="3C71DB42"/>
    <w:rsid w:val="3E07779D"/>
    <w:rsid w:val="3F9A3112"/>
    <w:rsid w:val="49218D3C"/>
    <w:rsid w:val="4991342B"/>
    <w:rsid w:val="5243F334"/>
    <w:rsid w:val="52AFD255"/>
    <w:rsid w:val="542BD964"/>
    <w:rsid w:val="58ADFAC4"/>
    <w:rsid w:val="59E6FCA7"/>
    <w:rsid w:val="5BF60E3A"/>
    <w:rsid w:val="5E83C8E8"/>
    <w:rsid w:val="5E8753E3"/>
    <w:rsid w:val="5F589C82"/>
    <w:rsid w:val="62CDE3A5"/>
    <w:rsid w:val="63E58603"/>
    <w:rsid w:val="66058467"/>
    <w:rsid w:val="675C5246"/>
    <w:rsid w:val="69B7BDD8"/>
    <w:rsid w:val="69CF1AA3"/>
    <w:rsid w:val="6A93F308"/>
    <w:rsid w:val="6B8BD948"/>
    <w:rsid w:val="6F2E9D53"/>
    <w:rsid w:val="710F455F"/>
    <w:rsid w:val="783F71AE"/>
    <w:rsid w:val="79C145B2"/>
    <w:rsid w:val="7D658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E1F65"/>
  <w15:chartTrackingRefBased/>
  <w15:docId w15:val="{23C43BC8-F6E9-4F08-B2DF-BF551A4B8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2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58A1"/>
    <w:rPr>
      <w:color w:val="0563C1" w:themeColor="hyperlink"/>
      <w:u w:val="single"/>
    </w:rPr>
  </w:style>
  <w:style w:type="character" w:styleId="UnresolvedMention">
    <w:name w:val="Unresolved Mention"/>
    <w:basedOn w:val="DefaultParagraphFont"/>
    <w:uiPriority w:val="99"/>
    <w:semiHidden/>
    <w:unhideWhenUsed/>
    <w:rsid w:val="00DB58A1"/>
    <w:rPr>
      <w:color w:val="605E5C"/>
      <w:shd w:val="clear" w:color="auto" w:fill="E1DFDD"/>
    </w:rPr>
  </w:style>
  <w:style w:type="character" w:styleId="FollowedHyperlink">
    <w:name w:val="FollowedHyperlink"/>
    <w:basedOn w:val="DefaultParagraphFont"/>
    <w:uiPriority w:val="99"/>
    <w:semiHidden/>
    <w:unhideWhenUsed/>
    <w:rsid w:val="00290DDC"/>
    <w:rPr>
      <w:color w:val="954F72" w:themeColor="followedHyperlink"/>
      <w:u w:val="single"/>
    </w:rPr>
  </w:style>
  <w:style w:type="character" w:customStyle="1" w:styleId="html-italic">
    <w:name w:val="html-italic"/>
    <w:basedOn w:val="DefaultParagraphFont"/>
    <w:rsid w:val="00290DDC"/>
  </w:style>
  <w:style w:type="character" w:customStyle="1" w:styleId="ref-title">
    <w:name w:val="ref-title"/>
    <w:basedOn w:val="DefaultParagraphFont"/>
    <w:rsid w:val="009C17ED"/>
  </w:style>
  <w:style w:type="character" w:styleId="Emphasis">
    <w:name w:val="Emphasis"/>
    <w:basedOn w:val="DefaultParagraphFont"/>
    <w:uiPriority w:val="20"/>
    <w:qFormat/>
    <w:rsid w:val="009C17ED"/>
    <w:rPr>
      <w:i/>
      <w:iCs/>
    </w:rPr>
  </w:style>
  <w:style w:type="character" w:customStyle="1" w:styleId="ref-vol">
    <w:name w:val="ref-vol"/>
    <w:basedOn w:val="DefaultParagraphFont"/>
    <w:rsid w:val="009C17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1E792-6CDE-4B64-944B-67518E015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TotalTime>
  <Pages>14</Pages>
  <Words>4527</Words>
  <Characters>25804</Characters>
  <Application>Microsoft Office Word</Application>
  <DocSecurity>0</DocSecurity>
  <Lines>215</Lines>
  <Paragraphs>60</Paragraphs>
  <ScaleCrop>false</ScaleCrop>
  <Company/>
  <LinksUpToDate>false</LinksUpToDate>
  <CharactersWithSpaces>30271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Louise Sparkes (2011028)</dc:creator>
  <cp:keywords/>
  <dc:description/>
  <cp:lastModifiedBy>Becca Sparkes</cp:lastModifiedBy>
  <cp:revision>614</cp:revision>
  <dcterms:created xsi:type="dcterms:W3CDTF">2021-12-20T15:39:00Z</dcterms:created>
  <dcterms:modified xsi:type="dcterms:W3CDTF">2022-01-02T14:00:00Z</dcterms:modified>
</cp:coreProperties>
</file>