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378AF" w14:textId="42126EC7" w:rsidR="00FB4FB5" w:rsidRPr="005364BE" w:rsidRDefault="008174A6" w:rsidP="005364BE">
      <w:pPr>
        <w:rPr>
          <w:rFonts w:ascii="Calibri" w:hAnsi="Calibri" w:cs="Calibri"/>
          <w:color w:val="000000" w:themeColor="text1"/>
          <w:sz w:val="36"/>
          <w:szCs w:val="36"/>
        </w:rPr>
      </w:pPr>
      <w:r w:rsidRPr="001343ED">
        <w:rPr>
          <w:rFonts w:ascii="Calibri" w:hAnsi="Calibri" w:cs="Calibri"/>
        </w:rPr>
        <w:fldChar w:fldCharType="begin"/>
      </w:r>
      <w:r w:rsidRPr="001343ED">
        <w:rPr>
          <w:rFonts w:ascii="Calibri" w:hAnsi="Calibri" w:cs="Calibri"/>
        </w:rPr>
        <w:instrText xml:space="preserve"> INCLUDEPICTURE "https://www.artshumanitieshub.eu/wp-content/uploads/2020/02/uwtsd-logo-new-feb.jpg" \* MERGEFORMATINET </w:instrText>
      </w:r>
      <w:r w:rsidRPr="001343ED">
        <w:rPr>
          <w:rFonts w:ascii="Calibri" w:hAnsi="Calibri" w:cs="Calibri"/>
        </w:rPr>
        <w:fldChar w:fldCharType="separate"/>
      </w:r>
      <w:r>
        <w:rPr>
          <w:noProof/>
        </w:rPr>
        <w:drawing>
          <wp:inline distT="0" distB="0" distL="0" distR="0" wp14:anchorId="796A98BC" wp14:editId="09725751">
            <wp:extent cx="5731510" cy="2861945"/>
            <wp:effectExtent l="0" t="0" r="0" b="0"/>
            <wp:docPr id="9" name="Picture 9"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8">
                      <a:extLst>
                        <a:ext uri="{28A0092B-C50C-407E-A947-70E740481C1C}">
                          <a14:useLocalDpi xmlns:a14="http://schemas.microsoft.com/office/drawing/2010/main"/>
                        </a:ext>
                      </a:extLst>
                    </a:blip>
                    <a:stretch>
                      <a:fillRect/>
                    </a:stretch>
                  </pic:blipFill>
                  <pic:spPr>
                    <a:xfrm>
                      <a:off x="0" y="0"/>
                      <a:ext cx="5731510" cy="2861945"/>
                    </a:xfrm>
                    <a:prstGeom prst="rect">
                      <a:avLst/>
                    </a:prstGeom>
                  </pic:spPr>
                </pic:pic>
              </a:graphicData>
            </a:graphic>
          </wp:inline>
        </w:drawing>
      </w:r>
      <w:r w:rsidRPr="001343ED">
        <w:rPr>
          <w:rFonts w:ascii="Calibri" w:hAnsi="Calibri" w:cs="Calibri"/>
        </w:rPr>
        <w:fldChar w:fldCharType="end"/>
      </w:r>
    </w:p>
    <w:p w14:paraId="27208D66" w14:textId="37403379"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University of Wales Trinity Saint David</w:t>
      </w:r>
    </w:p>
    <w:p w14:paraId="26DD51C8"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School of Engineering</w:t>
      </w:r>
    </w:p>
    <w:p w14:paraId="13972353" w14:textId="77777777" w:rsidR="008174A6" w:rsidRPr="004D294A" w:rsidRDefault="008174A6" w:rsidP="008174A6">
      <w:pPr>
        <w:spacing w:line="360" w:lineRule="auto"/>
        <w:jc w:val="center"/>
        <w:rPr>
          <w:rFonts w:ascii="Calibri" w:hAnsi="Calibri" w:cs="Calibri"/>
          <w:color w:val="000000" w:themeColor="text1"/>
          <w:sz w:val="40"/>
          <w:szCs w:val="40"/>
        </w:rPr>
      </w:pPr>
    </w:p>
    <w:p w14:paraId="11C2956E" w14:textId="1D71D4AB" w:rsidR="007C0156" w:rsidRPr="004D294A" w:rsidRDefault="008174A6" w:rsidP="00F666A6">
      <w:pPr>
        <w:spacing w:line="360" w:lineRule="auto"/>
        <w:jc w:val="center"/>
        <w:rPr>
          <w:rFonts w:ascii="Calibri" w:eastAsiaTheme="majorEastAsia" w:hAnsi="Calibri" w:cs="Calibri"/>
          <w:color w:val="000000"/>
          <w:sz w:val="40"/>
          <w:szCs w:val="40"/>
          <w:shd w:val="clear" w:color="auto" w:fill="FFFFFF"/>
        </w:rPr>
      </w:pPr>
      <w:r w:rsidRPr="004D294A">
        <w:rPr>
          <w:rStyle w:val="normaltextrun"/>
          <w:rFonts w:ascii="Calibri" w:eastAsiaTheme="majorEastAsia" w:hAnsi="Calibri" w:cs="Calibri"/>
          <w:color w:val="000000"/>
          <w:sz w:val="40"/>
          <w:szCs w:val="40"/>
          <w:shd w:val="clear" w:color="auto" w:fill="FFFFFF"/>
        </w:rPr>
        <w:t>ACMA</w:t>
      </w:r>
      <w:r>
        <w:rPr>
          <w:rStyle w:val="normaltextrun"/>
          <w:rFonts w:ascii="Calibri" w:eastAsiaTheme="majorEastAsia" w:hAnsi="Calibri" w:cs="Calibri"/>
          <w:color w:val="000000"/>
          <w:sz w:val="40"/>
          <w:szCs w:val="40"/>
          <w:shd w:val="clear" w:color="auto" w:fill="FFFFFF"/>
        </w:rPr>
        <w:t>60</w:t>
      </w:r>
      <w:r w:rsidR="003A5383">
        <w:rPr>
          <w:rStyle w:val="normaltextrun"/>
          <w:rFonts w:ascii="Calibri" w:eastAsiaTheme="majorEastAsia" w:hAnsi="Calibri" w:cs="Calibri"/>
          <w:color w:val="000000"/>
          <w:sz w:val="40"/>
          <w:szCs w:val="40"/>
          <w:shd w:val="clear" w:color="auto" w:fill="FFFFFF"/>
        </w:rPr>
        <w:t>1</w:t>
      </w:r>
      <w:r w:rsidR="007C0156">
        <w:rPr>
          <w:rStyle w:val="normaltextrun"/>
          <w:rFonts w:ascii="Calibri" w:eastAsiaTheme="majorEastAsia" w:hAnsi="Calibri" w:cs="Calibri"/>
          <w:color w:val="000000"/>
          <w:sz w:val="40"/>
          <w:szCs w:val="40"/>
          <w:shd w:val="clear" w:color="auto" w:fill="FFFFFF"/>
        </w:rPr>
        <w:t>2</w:t>
      </w:r>
    </w:p>
    <w:p w14:paraId="576E09E4" w14:textId="34402FAD" w:rsidR="007C0156" w:rsidRDefault="007C0156" w:rsidP="00F666A6">
      <w:pPr>
        <w:spacing w:line="360" w:lineRule="auto"/>
        <w:jc w:val="center"/>
        <w:rPr>
          <w:rStyle w:val="normaltextrun"/>
          <w:rFonts w:ascii="Calibri" w:eastAsiaTheme="majorEastAsia" w:hAnsi="Calibri" w:cs="Calibri"/>
          <w:sz w:val="40"/>
          <w:szCs w:val="40"/>
        </w:rPr>
      </w:pPr>
      <w:r w:rsidRPr="007C0156">
        <w:rPr>
          <w:rStyle w:val="normaltextrun"/>
          <w:rFonts w:ascii="Calibri" w:eastAsiaTheme="majorEastAsia" w:hAnsi="Calibri" w:cs="Calibri"/>
          <w:sz w:val="40"/>
          <w:szCs w:val="40"/>
        </w:rPr>
        <w:t xml:space="preserve">2D transient Heat Equation Solved </w:t>
      </w:r>
      <w:r w:rsidR="0007009C" w:rsidRPr="007C0156">
        <w:rPr>
          <w:rStyle w:val="normaltextrun"/>
          <w:rFonts w:ascii="Calibri" w:eastAsiaTheme="majorEastAsia" w:hAnsi="Calibri" w:cs="Calibri"/>
          <w:sz w:val="40"/>
          <w:szCs w:val="40"/>
        </w:rPr>
        <w:t>with</w:t>
      </w:r>
      <w:r w:rsidRPr="007C0156">
        <w:rPr>
          <w:rStyle w:val="normaltextrun"/>
          <w:rFonts w:ascii="Calibri" w:eastAsiaTheme="majorEastAsia" w:hAnsi="Calibri" w:cs="Calibri"/>
          <w:sz w:val="40"/>
          <w:szCs w:val="40"/>
        </w:rPr>
        <w:t xml:space="preserve"> The Explicit Finite Difference Method (Report)</w:t>
      </w:r>
    </w:p>
    <w:p w14:paraId="7FD1B162" w14:textId="77777777" w:rsidR="00F666A6" w:rsidRPr="00F666A6" w:rsidRDefault="00F666A6" w:rsidP="00F666A6">
      <w:pPr>
        <w:spacing w:line="360" w:lineRule="auto"/>
        <w:jc w:val="center"/>
        <w:rPr>
          <w:rFonts w:ascii="Calibri" w:eastAsiaTheme="majorEastAsia" w:hAnsi="Calibri" w:cs="Calibri"/>
          <w:sz w:val="40"/>
          <w:szCs w:val="40"/>
        </w:rPr>
      </w:pPr>
    </w:p>
    <w:p w14:paraId="547EEBA3"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Steffan Rhys Lloyd</w:t>
      </w:r>
    </w:p>
    <w:p w14:paraId="2422BCC2" w14:textId="77777777" w:rsidR="008174A6" w:rsidRPr="004D294A" w:rsidRDefault="008174A6" w:rsidP="008174A6">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2220589</w:t>
      </w:r>
    </w:p>
    <w:p w14:paraId="360C010D" w14:textId="07326B04" w:rsidR="007C6B82" w:rsidRPr="003A5383" w:rsidRDefault="00F666A6" w:rsidP="003A5383">
      <w:pPr>
        <w:spacing w:line="360" w:lineRule="auto"/>
        <w:jc w:val="center"/>
        <w:rPr>
          <w:rFonts w:ascii="Calibri" w:hAnsi="Calibri" w:cs="Calibri"/>
          <w:color w:val="000000" w:themeColor="text1"/>
          <w:sz w:val="40"/>
          <w:szCs w:val="40"/>
        </w:rPr>
      </w:pPr>
      <w:r>
        <w:rPr>
          <w:rFonts w:ascii="Calibri" w:hAnsi="Calibri" w:cs="Calibri"/>
          <w:color w:val="000000" w:themeColor="text1"/>
          <w:sz w:val="40"/>
          <w:szCs w:val="40"/>
        </w:rPr>
        <w:t>02/02</w:t>
      </w:r>
      <w:r w:rsidR="008174A6" w:rsidRPr="004D294A">
        <w:rPr>
          <w:rFonts w:ascii="Calibri" w:hAnsi="Calibri" w:cs="Calibri"/>
          <w:color w:val="000000" w:themeColor="text1"/>
          <w:sz w:val="40"/>
          <w:szCs w:val="40"/>
        </w:rPr>
        <w:t>/202</w:t>
      </w:r>
      <w:r>
        <w:rPr>
          <w:rFonts w:ascii="Calibri" w:hAnsi="Calibri" w:cs="Calibri"/>
          <w:color w:val="000000" w:themeColor="text1"/>
          <w:sz w:val="40"/>
          <w:szCs w:val="40"/>
        </w:rPr>
        <w:t>6</w:t>
      </w:r>
    </w:p>
    <w:sdt>
      <w:sdtPr>
        <w:rPr>
          <w:rFonts w:ascii="Times New Roman" w:eastAsia="Times New Roman" w:hAnsi="Times New Roman" w:cs="Times New Roman"/>
          <w:b w:val="0"/>
          <w:bCs w:val="0"/>
          <w:color w:val="auto"/>
          <w:sz w:val="24"/>
          <w:szCs w:val="24"/>
        </w:rPr>
        <w:id w:val="504644408"/>
        <w:docPartObj>
          <w:docPartGallery w:val="Table of Contents"/>
          <w:docPartUnique/>
        </w:docPartObj>
      </w:sdtPr>
      <w:sdtEndPr>
        <w:rPr>
          <w:noProof/>
        </w:rPr>
      </w:sdtEndPr>
      <w:sdtContent>
        <w:p w14:paraId="321E26D5" w14:textId="5ABFE6EA" w:rsidR="007C6B82" w:rsidRDefault="007C6B82">
          <w:pPr>
            <w:pStyle w:val="TOCHeading"/>
          </w:pPr>
          <w:r>
            <w:t>Table of Contents</w:t>
          </w:r>
        </w:p>
        <w:p w14:paraId="309826FF" w14:textId="42B9B6A8" w:rsidR="00F666A6" w:rsidRDefault="007C6B82">
          <w:pPr>
            <w:pStyle w:val="TOC1"/>
            <w:tabs>
              <w:tab w:val="left" w:pos="480"/>
              <w:tab w:val="right" w:leader="dot" w:pos="8630"/>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0910689" w:history="1">
            <w:r w:rsidR="00F666A6" w:rsidRPr="00AB4E67">
              <w:rPr>
                <w:rStyle w:val="Hyperlink"/>
                <w:rFonts w:eastAsiaTheme="majorEastAsia"/>
                <w:noProof/>
              </w:rPr>
              <w:t>1.</w:t>
            </w:r>
            <w:r w:rsidR="00F666A6">
              <w:rPr>
                <w:rFonts w:eastAsiaTheme="minorEastAsia" w:cstheme="minorBidi"/>
                <w:b w:val="0"/>
                <w:bCs w:val="0"/>
                <w:i w:val="0"/>
                <w:iCs w:val="0"/>
                <w:noProof/>
                <w:kern w:val="2"/>
                <w14:ligatures w14:val="standardContextual"/>
              </w:rPr>
              <w:tab/>
            </w:r>
            <w:r w:rsidR="00F666A6" w:rsidRPr="00AB4E67">
              <w:rPr>
                <w:rStyle w:val="Hyperlink"/>
                <w:rFonts w:eastAsiaTheme="majorEastAsia"/>
                <w:noProof/>
              </w:rPr>
              <w:t>Introduction</w:t>
            </w:r>
            <w:r w:rsidR="00F666A6">
              <w:rPr>
                <w:noProof/>
                <w:webHidden/>
              </w:rPr>
              <w:tab/>
            </w:r>
            <w:r w:rsidR="00F666A6">
              <w:rPr>
                <w:noProof/>
                <w:webHidden/>
              </w:rPr>
              <w:fldChar w:fldCharType="begin"/>
            </w:r>
            <w:r w:rsidR="00F666A6">
              <w:rPr>
                <w:noProof/>
                <w:webHidden/>
              </w:rPr>
              <w:instrText xml:space="preserve"> PAGEREF _Toc220910689 \h </w:instrText>
            </w:r>
            <w:r w:rsidR="00F666A6">
              <w:rPr>
                <w:noProof/>
                <w:webHidden/>
              </w:rPr>
            </w:r>
            <w:r w:rsidR="00F666A6">
              <w:rPr>
                <w:noProof/>
                <w:webHidden/>
              </w:rPr>
              <w:fldChar w:fldCharType="separate"/>
            </w:r>
            <w:r w:rsidR="00F666A6">
              <w:rPr>
                <w:noProof/>
                <w:webHidden/>
              </w:rPr>
              <w:t>4</w:t>
            </w:r>
            <w:r w:rsidR="00F666A6">
              <w:rPr>
                <w:noProof/>
                <w:webHidden/>
              </w:rPr>
              <w:fldChar w:fldCharType="end"/>
            </w:r>
          </w:hyperlink>
        </w:p>
        <w:p w14:paraId="581CC2AD" w14:textId="678E9F7B"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690" w:history="1">
            <w:r w:rsidRPr="00AB4E67">
              <w:rPr>
                <w:rStyle w:val="Hyperlink"/>
                <w:rFonts w:ascii="Arial" w:eastAsiaTheme="majorEastAsia" w:hAnsi="Arial" w:cs="Arial"/>
                <w:noProof/>
              </w:rPr>
              <w:t>2. Governing Equation</w:t>
            </w:r>
            <w:r>
              <w:rPr>
                <w:noProof/>
                <w:webHidden/>
              </w:rPr>
              <w:tab/>
            </w:r>
            <w:r>
              <w:rPr>
                <w:noProof/>
                <w:webHidden/>
              </w:rPr>
              <w:fldChar w:fldCharType="begin"/>
            </w:r>
            <w:r>
              <w:rPr>
                <w:noProof/>
                <w:webHidden/>
              </w:rPr>
              <w:instrText xml:space="preserve"> PAGEREF _Toc220910690 \h </w:instrText>
            </w:r>
            <w:r>
              <w:rPr>
                <w:noProof/>
                <w:webHidden/>
              </w:rPr>
            </w:r>
            <w:r>
              <w:rPr>
                <w:noProof/>
                <w:webHidden/>
              </w:rPr>
              <w:fldChar w:fldCharType="separate"/>
            </w:r>
            <w:r>
              <w:rPr>
                <w:noProof/>
                <w:webHidden/>
              </w:rPr>
              <w:t>5</w:t>
            </w:r>
            <w:r>
              <w:rPr>
                <w:noProof/>
                <w:webHidden/>
              </w:rPr>
              <w:fldChar w:fldCharType="end"/>
            </w:r>
          </w:hyperlink>
        </w:p>
        <w:p w14:paraId="62654FF8" w14:textId="5993D6EC"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691" w:history="1">
            <w:r w:rsidRPr="00AB4E67">
              <w:rPr>
                <w:rStyle w:val="Hyperlink"/>
                <w:rFonts w:ascii="Arial" w:eastAsiaTheme="majorEastAsia" w:hAnsi="Arial" w:cs="Arial"/>
                <w:noProof/>
              </w:rPr>
              <w:t>2.1 Background and Importance of the Heat Equation</w:t>
            </w:r>
            <w:r>
              <w:rPr>
                <w:noProof/>
                <w:webHidden/>
              </w:rPr>
              <w:tab/>
            </w:r>
            <w:r>
              <w:rPr>
                <w:noProof/>
                <w:webHidden/>
              </w:rPr>
              <w:fldChar w:fldCharType="begin"/>
            </w:r>
            <w:r>
              <w:rPr>
                <w:noProof/>
                <w:webHidden/>
              </w:rPr>
              <w:instrText xml:space="preserve"> PAGEREF _Toc220910691 \h </w:instrText>
            </w:r>
            <w:r>
              <w:rPr>
                <w:noProof/>
                <w:webHidden/>
              </w:rPr>
            </w:r>
            <w:r>
              <w:rPr>
                <w:noProof/>
                <w:webHidden/>
              </w:rPr>
              <w:fldChar w:fldCharType="separate"/>
            </w:r>
            <w:r>
              <w:rPr>
                <w:noProof/>
                <w:webHidden/>
              </w:rPr>
              <w:t>5</w:t>
            </w:r>
            <w:r>
              <w:rPr>
                <w:noProof/>
                <w:webHidden/>
              </w:rPr>
              <w:fldChar w:fldCharType="end"/>
            </w:r>
          </w:hyperlink>
        </w:p>
        <w:p w14:paraId="63B9D73A" w14:textId="4A519E03"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692" w:history="1">
            <w:r w:rsidRPr="00AB4E67">
              <w:rPr>
                <w:rStyle w:val="Hyperlink"/>
                <w:rFonts w:eastAsiaTheme="majorEastAsia"/>
                <w:noProof/>
              </w:rPr>
              <w:t>2.2 Mathematical Definition for a Two-Dimensional Plate</w:t>
            </w:r>
            <w:r>
              <w:rPr>
                <w:noProof/>
                <w:webHidden/>
              </w:rPr>
              <w:tab/>
            </w:r>
            <w:r>
              <w:rPr>
                <w:noProof/>
                <w:webHidden/>
              </w:rPr>
              <w:fldChar w:fldCharType="begin"/>
            </w:r>
            <w:r>
              <w:rPr>
                <w:noProof/>
                <w:webHidden/>
              </w:rPr>
              <w:instrText xml:space="preserve"> PAGEREF _Toc220910692 \h </w:instrText>
            </w:r>
            <w:r>
              <w:rPr>
                <w:noProof/>
                <w:webHidden/>
              </w:rPr>
            </w:r>
            <w:r>
              <w:rPr>
                <w:noProof/>
                <w:webHidden/>
              </w:rPr>
              <w:fldChar w:fldCharType="separate"/>
            </w:r>
            <w:r>
              <w:rPr>
                <w:noProof/>
                <w:webHidden/>
              </w:rPr>
              <w:t>5</w:t>
            </w:r>
            <w:r>
              <w:rPr>
                <w:noProof/>
                <w:webHidden/>
              </w:rPr>
              <w:fldChar w:fldCharType="end"/>
            </w:r>
          </w:hyperlink>
        </w:p>
        <w:p w14:paraId="6B82A8C1" w14:textId="642DDB78"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693" w:history="1">
            <w:r w:rsidRPr="00AB4E67">
              <w:rPr>
                <w:rStyle w:val="Hyperlink"/>
                <w:rFonts w:eastAsiaTheme="majorEastAsia"/>
                <w:noProof/>
              </w:rPr>
              <w:t>2.3 Relevance to the Present Study</w:t>
            </w:r>
            <w:r>
              <w:rPr>
                <w:noProof/>
                <w:webHidden/>
              </w:rPr>
              <w:tab/>
            </w:r>
            <w:r>
              <w:rPr>
                <w:noProof/>
                <w:webHidden/>
              </w:rPr>
              <w:fldChar w:fldCharType="begin"/>
            </w:r>
            <w:r>
              <w:rPr>
                <w:noProof/>
                <w:webHidden/>
              </w:rPr>
              <w:instrText xml:space="preserve"> PAGEREF _Toc220910693 \h </w:instrText>
            </w:r>
            <w:r>
              <w:rPr>
                <w:noProof/>
                <w:webHidden/>
              </w:rPr>
            </w:r>
            <w:r>
              <w:rPr>
                <w:noProof/>
                <w:webHidden/>
              </w:rPr>
              <w:fldChar w:fldCharType="separate"/>
            </w:r>
            <w:r>
              <w:rPr>
                <w:noProof/>
                <w:webHidden/>
              </w:rPr>
              <w:t>6</w:t>
            </w:r>
            <w:r>
              <w:rPr>
                <w:noProof/>
                <w:webHidden/>
              </w:rPr>
              <w:fldChar w:fldCharType="end"/>
            </w:r>
          </w:hyperlink>
        </w:p>
        <w:p w14:paraId="0E90E868" w14:textId="74B7F8CA"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694" w:history="1">
            <w:r w:rsidRPr="00AB4E67">
              <w:rPr>
                <w:rStyle w:val="Hyperlink"/>
                <w:rFonts w:ascii="Arial" w:eastAsiaTheme="majorEastAsia" w:hAnsi="Arial" w:cs="Arial"/>
                <w:noProof/>
              </w:rPr>
              <w:t>3. Finite Difference Method</w:t>
            </w:r>
            <w:r>
              <w:rPr>
                <w:noProof/>
                <w:webHidden/>
              </w:rPr>
              <w:tab/>
            </w:r>
            <w:r>
              <w:rPr>
                <w:noProof/>
                <w:webHidden/>
              </w:rPr>
              <w:fldChar w:fldCharType="begin"/>
            </w:r>
            <w:r>
              <w:rPr>
                <w:noProof/>
                <w:webHidden/>
              </w:rPr>
              <w:instrText xml:space="preserve"> PAGEREF _Toc220910694 \h </w:instrText>
            </w:r>
            <w:r>
              <w:rPr>
                <w:noProof/>
                <w:webHidden/>
              </w:rPr>
            </w:r>
            <w:r>
              <w:rPr>
                <w:noProof/>
                <w:webHidden/>
              </w:rPr>
              <w:fldChar w:fldCharType="separate"/>
            </w:r>
            <w:r>
              <w:rPr>
                <w:noProof/>
                <w:webHidden/>
              </w:rPr>
              <w:t>7</w:t>
            </w:r>
            <w:r>
              <w:rPr>
                <w:noProof/>
                <w:webHidden/>
              </w:rPr>
              <w:fldChar w:fldCharType="end"/>
            </w:r>
          </w:hyperlink>
        </w:p>
        <w:p w14:paraId="68308DA9" w14:textId="635E43ED"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695" w:history="1">
            <w:r w:rsidRPr="00AB4E67">
              <w:rPr>
                <w:rStyle w:val="Hyperlink"/>
                <w:rFonts w:ascii="Arial" w:eastAsiaTheme="majorEastAsia" w:hAnsi="Arial" w:cs="Arial"/>
                <w:noProof/>
              </w:rPr>
              <w:t>3.1 Discretisation of the Heat Equation</w:t>
            </w:r>
            <w:r>
              <w:rPr>
                <w:noProof/>
                <w:webHidden/>
              </w:rPr>
              <w:tab/>
            </w:r>
            <w:r>
              <w:rPr>
                <w:noProof/>
                <w:webHidden/>
              </w:rPr>
              <w:fldChar w:fldCharType="begin"/>
            </w:r>
            <w:r>
              <w:rPr>
                <w:noProof/>
                <w:webHidden/>
              </w:rPr>
              <w:instrText xml:space="preserve"> PAGEREF _Toc220910695 \h </w:instrText>
            </w:r>
            <w:r>
              <w:rPr>
                <w:noProof/>
                <w:webHidden/>
              </w:rPr>
            </w:r>
            <w:r>
              <w:rPr>
                <w:noProof/>
                <w:webHidden/>
              </w:rPr>
              <w:fldChar w:fldCharType="separate"/>
            </w:r>
            <w:r>
              <w:rPr>
                <w:noProof/>
                <w:webHidden/>
              </w:rPr>
              <w:t>7</w:t>
            </w:r>
            <w:r>
              <w:rPr>
                <w:noProof/>
                <w:webHidden/>
              </w:rPr>
              <w:fldChar w:fldCharType="end"/>
            </w:r>
          </w:hyperlink>
        </w:p>
        <w:p w14:paraId="29B768DC" w14:textId="45DBAC66"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696" w:history="1">
            <w:r w:rsidRPr="00AB4E67">
              <w:rPr>
                <w:rStyle w:val="Hyperlink"/>
                <w:rFonts w:eastAsiaTheme="majorEastAsia"/>
                <w:noProof/>
              </w:rPr>
              <w:t>3.2 Explicit Finite Difference Formulation</w:t>
            </w:r>
            <w:r>
              <w:rPr>
                <w:noProof/>
                <w:webHidden/>
              </w:rPr>
              <w:tab/>
            </w:r>
            <w:r>
              <w:rPr>
                <w:noProof/>
                <w:webHidden/>
              </w:rPr>
              <w:fldChar w:fldCharType="begin"/>
            </w:r>
            <w:r>
              <w:rPr>
                <w:noProof/>
                <w:webHidden/>
              </w:rPr>
              <w:instrText xml:space="preserve"> PAGEREF _Toc220910696 \h </w:instrText>
            </w:r>
            <w:r>
              <w:rPr>
                <w:noProof/>
                <w:webHidden/>
              </w:rPr>
            </w:r>
            <w:r>
              <w:rPr>
                <w:noProof/>
                <w:webHidden/>
              </w:rPr>
              <w:fldChar w:fldCharType="separate"/>
            </w:r>
            <w:r>
              <w:rPr>
                <w:noProof/>
                <w:webHidden/>
              </w:rPr>
              <w:t>7</w:t>
            </w:r>
            <w:r>
              <w:rPr>
                <w:noProof/>
                <w:webHidden/>
              </w:rPr>
              <w:fldChar w:fldCharType="end"/>
            </w:r>
          </w:hyperlink>
        </w:p>
        <w:p w14:paraId="7C3E78F0" w14:textId="7D0EE72E"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697" w:history="1">
            <w:r w:rsidRPr="00AB4E67">
              <w:rPr>
                <w:rStyle w:val="Hyperlink"/>
                <w:rFonts w:eastAsiaTheme="majorEastAsia"/>
                <w:noProof/>
              </w:rPr>
              <w:t>3.3 Implementation in MATLAB</w:t>
            </w:r>
            <w:r>
              <w:rPr>
                <w:noProof/>
                <w:webHidden/>
              </w:rPr>
              <w:tab/>
            </w:r>
            <w:r>
              <w:rPr>
                <w:noProof/>
                <w:webHidden/>
              </w:rPr>
              <w:fldChar w:fldCharType="begin"/>
            </w:r>
            <w:r>
              <w:rPr>
                <w:noProof/>
                <w:webHidden/>
              </w:rPr>
              <w:instrText xml:space="preserve"> PAGEREF _Toc220910697 \h </w:instrText>
            </w:r>
            <w:r>
              <w:rPr>
                <w:noProof/>
                <w:webHidden/>
              </w:rPr>
            </w:r>
            <w:r>
              <w:rPr>
                <w:noProof/>
                <w:webHidden/>
              </w:rPr>
              <w:fldChar w:fldCharType="separate"/>
            </w:r>
            <w:r>
              <w:rPr>
                <w:noProof/>
                <w:webHidden/>
              </w:rPr>
              <w:t>8</w:t>
            </w:r>
            <w:r>
              <w:rPr>
                <w:noProof/>
                <w:webHidden/>
              </w:rPr>
              <w:fldChar w:fldCharType="end"/>
            </w:r>
          </w:hyperlink>
        </w:p>
        <w:p w14:paraId="03B29829" w14:textId="6D2750DB"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698" w:history="1">
            <w:r w:rsidRPr="00AB4E67">
              <w:rPr>
                <w:rStyle w:val="Hyperlink"/>
                <w:rFonts w:eastAsiaTheme="majorEastAsia"/>
                <w:noProof/>
              </w:rPr>
              <w:t>4. Initial and Boundary Conditions</w:t>
            </w:r>
            <w:r>
              <w:rPr>
                <w:noProof/>
                <w:webHidden/>
              </w:rPr>
              <w:tab/>
            </w:r>
            <w:r>
              <w:rPr>
                <w:noProof/>
                <w:webHidden/>
              </w:rPr>
              <w:fldChar w:fldCharType="begin"/>
            </w:r>
            <w:r>
              <w:rPr>
                <w:noProof/>
                <w:webHidden/>
              </w:rPr>
              <w:instrText xml:space="preserve"> PAGEREF _Toc220910698 \h </w:instrText>
            </w:r>
            <w:r>
              <w:rPr>
                <w:noProof/>
                <w:webHidden/>
              </w:rPr>
            </w:r>
            <w:r>
              <w:rPr>
                <w:noProof/>
                <w:webHidden/>
              </w:rPr>
              <w:fldChar w:fldCharType="separate"/>
            </w:r>
            <w:r>
              <w:rPr>
                <w:noProof/>
                <w:webHidden/>
              </w:rPr>
              <w:t>9</w:t>
            </w:r>
            <w:r>
              <w:rPr>
                <w:noProof/>
                <w:webHidden/>
              </w:rPr>
              <w:fldChar w:fldCharType="end"/>
            </w:r>
          </w:hyperlink>
        </w:p>
        <w:p w14:paraId="758411DE" w14:textId="30A074BA"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699" w:history="1">
            <w:r w:rsidRPr="00AB4E67">
              <w:rPr>
                <w:rStyle w:val="Hyperlink"/>
                <w:rFonts w:eastAsiaTheme="majorEastAsia"/>
                <w:noProof/>
              </w:rPr>
              <w:t>4.1 Initial Condition</w:t>
            </w:r>
            <w:r>
              <w:rPr>
                <w:noProof/>
                <w:webHidden/>
              </w:rPr>
              <w:tab/>
            </w:r>
            <w:r>
              <w:rPr>
                <w:noProof/>
                <w:webHidden/>
              </w:rPr>
              <w:fldChar w:fldCharType="begin"/>
            </w:r>
            <w:r>
              <w:rPr>
                <w:noProof/>
                <w:webHidden/>
              </w:rPr>
              <w:instrText xml:space="preserve"> PAGEREF _Toc220910699 \h </w:instrText>
            </w:r>
            <w:r>
              <w:rPr>
                <w:noProof/>
                <w:webHidden/>
              </w:rPr>
            </w:r>
            <w:r>
              <w:rPr>
                <w:noProof/>
                <w:webHidden/>
              </w:rPr>
              <w:fldChar w:fldCharType="separate"/>
            </w:r>
            <w:r>
              <w:rPr>
                <w:noProof/>
                <w:webHidden/>
              </w:rPr>
              <w:t>9</w:t>
            </w:r>
            <w:r>
              <w:rPr>
                <w:noProof/>
                <w:webHidden/>
              </w:rPr>
              <w:fldChar w:fldCharType="end"/>
            </w:r>
          </w:hyperlink>
        </w:p>
        <w:p w14:paraId="66AE5B98" w14:textId="2F652BB6"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00" w:history="1">
            <w:r w:rsidRPr="00AB4E67">
              <w:rPr>
                <w:rStyle w:val="Hyperlink"/>
                <w:rFonts w:eastAsiaTheme="majorEastAsia"/>
                <w:noProof/>
              </w:rPr>
              <w:t>4.2 Boundary Conditions and Enforcement in MATLAB</w:t>
            </w:r>
            <w:r>
              <w:rPr>
                <w:noProof/>
                <w:webHidden/>
              </w:rPr>
              <w:tab/>
            </w:r>
            <w:r>
              <w:rPr>
                <w:noProof/>
                <w:webHidden/>
              </w:rPr>
              <w:fldChar w:fldCharType="begin"/>
            </w:r>
            <w:r>
              <w:rPr>
                <w:noProof/>
                <w:webHidden/>
              </w:rPr>
              <w:instrText xml:space="preserve"> PAGEREF _Toc220910700 \h </w:instrText>
            </w:r>
            <w:r>
              <w:rPr>
                <w:noProof/>
                <w:webHidden/>
              </w:rPr>
            </w:r>
            <w:r>
              <w:rPr>
                <w:noProof/>
                <w:webHidden/>
              </w:rPr>
              <w:fldChar w:fldCharType="separate"/>
            </w:r>
            <w:r>
              <w:rPr>
                <w:noProof/>
                <w:webHidden/>
              </w:rPr>
              <w:t>9</w:t>
            </w:r>
            <w:r>
              <w:rPr>
                <w:noProof/>
                <w:webHidden/>
              </w:rPr>
              <w:fldChar w:fldCharType="end"/>
            </w:r>
          </w:hyperlink>
        </w:p>
        <w:p w14:paraId="49FCD06D" w14:textId="691C73B8"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01" w:history="1">
            <w:r w:rsidRPr="00AB4E67">
              <w:rPr>
                <w:rStyle w:val="Hyperlink"/>
                <w:rFonts w:eastAsiaTheme="majorEastAsia"/>
                <w:noProof/>
              </w:rPr>
              <w:t>5. Stability and the Fourier Number</w:t>
            </w:r>
            <w:r>
              <w:rPr>
                <w:noProof/>
                <w:webHidden/>
              </w:rPr>
              <w:tab/>
            </w:r>
            <w:r>
              <w:rPr>
                <w:noProof/>
                <w:webHidden/>
              </w:rPr>
              <w:fldChar w:fldCharType="begin"/>
            </w:r>
            <w:r>
              <w:rPr>
                <w:noProof/>
                <w:webHidden/>
              </w:rPr>
              <w:instrText xml:space="preserve"> PAGEREF _Toc220910701 \h </w:instrText>
            </w:r>
            <w:r>
              <w:rPr>
                <w:noProof/>
                <w:webHidden/>
              </w:rPr>
            </w:r>
            <w:r>
              <w:rPr>
                <w:noProof/>
                <w:webHidden/>
              </w:rPr>
              <w:fldChar w:fldCharType="separate"/>
            </w:r>
            <w:r>
              <w:rPr>
                <w:noProof/>
                <w:webHidden/>
              </w:rPr>
              <w:t>10</w:t>
            </w:r>
            <w:r>
              <w:rPr>
                <w:noProof/>
                <w:webHidden/>
              </w:rPr>
              <w:fldChar w:fldCharType="end"/>
            </w:r>
          </w:hyperlink>
        </w:p>
        <w:p w14:paraId="02D4C942" w14:textId="4F21267A"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02" w:history="1">
            <w:r w:rsidRPr="00AB4E67">
              <w:rPr>
                <w:rStyle w:val="Hyperlink"/>
                <w:rFonts w:eastAsiaTheme="majorEastAsia"/>
                <w:noProof/>
              </w:rPr>
              <w:t>5.1 Stability of the Explicit Scheme</w:t>
            </w:r>
            <w:r>
              <w:rPr>
                <w:noProof/>
                <w:webHidden/>
              </w:rPr>
              <w:tab/>
            </w:r>
            <w:r>
              <w:rPr>
                <w:noProof/>
                <w:webHidden/>
              </w:rPr>
              <w:fldChar w:fldCharType="begin"/>
            </w:r>
            <w:r>
              <w:rPr>
                <w:noProof/>
                <w:webHidden/>
              </w:rPr>
              <w:instrText xml:space="preserve"> PAGEREF _Toc220910702 \h </w:instrText>
            </w:r>
            <w:r>
              <w:rPr>
                <w:noProof/>
                <w:webHidden/>
              </w:rPr>
            </w:r>
            <w:r>
              <w:rPr>
                <w:noProof/>
                <w:webHidden/>
              </w:rPr>
              <w:fldChar w:fldCharType="separate"/>
            </w:r>
            <w:r>
              <w:rPr>
                <w:noProof/>
                <w:webHidden/>
              </w:rPr>
              <w:t>10</w:t>
            </w:r>
            <w:r>
              <w:rPr>
                <w:noProof/>
                <w:webHidden/>
              </w:rPr>
              <w:fldChar w:fldCharType="end"/>
            </w:r>
          </w:hyperlink>
        </w:p>
        <w:p w14:paraId="38398C6B" w14:textId="09BC7879"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03" w:history="1">
            <w:r w:rsidRPr="00AB4E67">
              <w:rPr>
                <w:rStyle w:val="Hyperlink"/>
                <w:rFonts w:eastAsiaTheme="majorEastAsia"/>
                <w:noProof/>
              </w:rPr>
              <w:t>5.2 Application to the MATLAB Simulations</w:t>
            </w:r>
            <w:r>
              <w:rPr>
                <w:noProof/>
                <w:webHidden/>
              </w:rPr>
              <w:tab/>
            </w:r>
            <w:r>
              <w:rPr>
                <w:noProof/>
                <w:webHidden/>
              </w:rPr>
              <w:fldChar w:fldCharType="begin"/>
            </w:r>
            <w:r>
              <w:rPr>
                <w:noProof/>
                <w:webHidden/>
              </w:rPr>
              <w:instrText xml:space="preserve"> PAGEREF _Toc220910703 \h </w:instrText>
            </w:r>
            <w:r>
              <w:rPr>
                <w:noProof/>
                <w:webHidden/>
              </w:rPr>
            </w:r>
            <w:r>
              <w:rPr>
                <w:noProof/>
                <w:webHidden/>
              </w:rPr>
              <w:fldChar w:fldCharType="separate"/>
            </w:r>
            <w:r>
              <w:rPr>
                <w:noProof/>
                <w:webHidden/>
              </w:rPr>
              <w:t>10</w:t>
            </w:r>
            <w:r>
              <w:rPr>
                <w:noProof/>
                <w:webHidden/>
              </w:rPr>
              <w:fldChar w:fldCharType="end"/>
            </w:r>
          </w:hyperlink>
        </w:p>
        <w:p w14:paraId="12CCBB7E" w14:textId="5C1C1A80"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04" w:history="1">
            <w:r w:rsidRPr="00AB4E67">
              <w:rPr>
                <w:rStyle w:val="Hyperlink"/>
                <w:rFonts w:eastAsiaTheme="majorEastAsia"/>
                <w:noProof/>
              </w:rPr>
              <w:t>6. Code Structure and Implementation</w:t>
            </w:r>
            <w:r>
              <w:rPr>
                <w:noProof/>
                <w:webHidden/>
              </w:rPr>
              <w:tab/>
            </w:r>
            <w:r>
              <w:rPr>
                <w:noProof/>
                <w:webHidden/>
              </w:rPr>
              <w:fldChar w:fldCharType="begin"/>
            </w:r>
            <w:r>
              <w:rPr>
                <w:noProof/>
                <w:webHidden/>
              </w:rPr>
              <w:instrText xml:space="preserve"> PAGEREF _Toc220910704 \h </w:instrText>
            </w:r>
            <w:r>
              <w:rPr>
                <w:noProof/>
                <w:webHidden/>
              </w:rPr>
            </w:r>
            <w:r>
              <w:rPr>
                <w:noProof/>
                <w:webHidden/>
              </w:rPr>
              <w:fldChar w:fldCharType="separate"/>
            </w:r>
            <w:r>
              <w:rPr>
                <w:noProof/>
                <w:webHidden/>
              </w:rPr>
              <w:t>12</w:t>
            </w:r>
            <w:r>
              <w:rPr>
                <w:noProof/>
                <w:webHidden/>
              </w:rPr>
              <w:fldChar w:fldCharType="end"/>
            </w:r>
          </w:hyperlink>
        </w:p>
        <w:p w14:paraId="53419A5A" w14:textId="31C9E3C4"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05" w:history="1">
            <w:r w:rsidRPr="00AB4E67">
              <w:rPr>
                <w:rStyle w:val="Hyperlink"/>
                <w:rFonts w:eastAsiaTheme="majorEastAsia"/>
                <w:noProof/>
              </w:rPr>
              <w:t>6.1 Overall Program Structure</w:t>
            </w:r>
            <w:r>
              <w:rPr>
                <w:noProof/>
                <w:webHidden/>
              </w:rPr>
              <w:tab/>
            </w:r>
            <w:r>
              <w:rPr>
                <w:noProof/>
                <w:webHidden/>
              </w:rPr>
              <w:fldChar w:fldCharType="begin"/>
            </w:r>
            <w:r>
              <w:rPr>
                <w:noProof/>
                <w:webHidden/>
              </w:rPr>
              <w:instrText xml:space="preserve"> PAGEREF _Toc220910705 \h </w:instrText>
            </w:r>
            <w:r>
              <w:rPr>
                <w:noProof/>
                <w:webHidden/>
              </w:rPr>
            </w:r>
            <w:r>
              <w:rPr>
                <w:noProof/>
                <w:webHidden/>
              </w:rPr>
              <w:fldChar w:fldCharType="separate"/>
            </w:r>
            <w:r>
              <w:rPr>
                <w:noProof/>
                <w:webHidden/>
              </w:rPr>
              <w:t>12</w:t>
            </w:r>
            <w:r>
              <w:rPr>
                <w:noProof/>
                <w:webHidden/>
              </w:rPr>
              <w:fldChar w:fldCharType="end"/>
            </w:r>
          </w:hyperlink>
        </w:p>
        <w:p w14:paraId="16CB56C6" w14:textId="3C1E2863"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06" w:history="1">
            <w:r w:rsidRPr="00AB4E67">
              <w:rPr>
                <w:rStyle w:val="Hyperlink"/>
                <w:rFonts w:eastAsiaTheme="majorEastAsia"/>
                <w:noProof/>
              </w:rPr>
              <w:t>6.2 Time Marching &amp; Visualisation</w:t>
            </w:r>
            <w:r>
              <w:rPr>
                <w:noProof/>
                <w:webHidden/>
              </w:rPr>
              <w:tab/>
            </w:r>
            <w:r>
              <w:rPr>
                <w:noProof/>
                <w:webHidden/>
              </w:rPr>
              <w:fldChar w:fldCharType="begin"/>
            </w:r>
            <w:r>
              <w:rPr>
                <w:noProof/>
                <w:webHidden/>
              </w:rPr>
              <w:instrText xml:space="preserve"> PAGEREF _Toc220910706 \h </w:instrText>
            </w:r>
            <w:r>
              <w:rPr>
                <w:noProof/>
                <w:webHidden/>
              </w:rPr>
            </w:r>
            <w:r>
              <w:rPr>
                <w:noProof/>
                <w:webHidden/>
              </w:rPr>
              <w:fldChar w:fldCharType="separate"/>
            </w:r>
            <w:r>
              <w:rPr>
                <w:noProof/>
                <w:webHidden/>
              </w:rPr>
              <w:t>12</w:t>
            </w:r>
            <w:r>
              <w:rPr>
                <w:noProof/>
                <w:webHidden/>
              </w:rPr>
              <w:fldChar w:fldCharType="end"/>
            </w:r>
          </w:hyperlink>
        </w:p>
        <w:p w14:paraId="11CCA8DF" w14:textId="605E0083"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07" w:history="1">
            <w:r w:rsidRPr="00AB4E67">
              <w:rPr>
                <w:rStyle w:val="Hyperlink"/>
                <w:rFonts w:eastAsiaTheme="majorEastAsia"/>
                <w:noProof/>
              </w:rPr>
              <w:t>7. Analytical Steady-State Solution</w:t>
            </w:r>
            <w:r>
              <w:rPr>
                <w:noProof/>
                <w:webHidden/>
              </w:rPr>
              <w:tab/>
            </w:r>
            <w:r>
              <w:rPr>
                <w:noProof/>
                <w:webHidden/>
              </w:rPr>
              <w:fldChar w:fldCharType="begin"/>
            </w:r>
            <w:r>
              <w:rPr>
                <w:noProof/>
                <w:webHidden/>
              </w:rPr>
              <w:instrText xml:space="preserve"> PAGEREF _Toc220910707 \h </w:instrText>
            </w:r>
            <w:r>
              <w:rPr>
                <w:noProof/>
                <w:webHidden/>
              </w:rPr>
            </w:r>
            <w:r>
              <w:rPr>
                <w:noProof/>
                <w:webHidden/>
              </w:rPr>
              <w:fldChar w:fldCharType="separate"/>
            </w:r>
            <w:r>
              <w:rPr>
                <w:noProof/>
                <w:webHidden/>
              </w:rPr>
              <w:t>14</w:t>
            </w:r>
            <w:r>
              <w:rPr>
                <w:noProof/>
                <w:webHidden/>
              </w:rPr>
              <w:fldChar w:fldCharType="end"/>
            </w:r>
          </w:hyperlink>
        </w:p>
        <w:p w14:paraId="73773CAA" w14:textId="5CEAC3BA"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08" w:history="1">
            <w:r w:rsidRPr="00AB4E67">
              <w:rPr>
                <w:rStyle w:val="Hyperlink"/>
                <w:rFonts w:eastAsiaTheme="majorEastAsia"/>
                <w:noProof/>
              </w:rPr>
              <w:t>7.1 Steady-State Heat Conduction</w:t>
            </w:r>
            <w:r>
              <w:rPr>
                <w:noProof/>
                <w:webHidden/>
              </w:rPr>
              <w:tab/>
            </w:r>
            <w:r>
              <w:rPr>
                <w:noProof/>
                <w:webHidden/>
              </w:rPr>
              <w:fldChar w:fldCharType="begin"/>
            </w:r>
            <w:r>
              <w:rPr>
                <w:noProof/>
                <w:webHidden/>
              </w:rPr>
              <w:instrText xml:space="preserve"> PAGEREF _Toc220910708 \h </w:instrText>
            </w:r>
            <w:r>
              <w:rPr>
                <w:noProof/>
                <w:webHidden/>
              </w:rPr>
            </w:r>
            <w:r>
              <w:rPr>
                <w:noProof/>
                <w:webHidden/>
              </w:rPr>
              <w:fldChar w:fldCharType="separate"/>
            </w:r>
            <w:r>
              <w:rPr>
                <w:noProof/>
                <w:webHidden/>
              </w:rPr>
              <w:t>14</w:t>
            </w:r>
            <w:r>
              <w:rPr>
                <w:noProof/>
                <w:webHidden/>
              </w:rPr>
              <w:fldChar w:fldCharType="end"/>
            </w:r>
          </w:hyperlink>
        </w:p>
        <w:p w14:paraId="405F34CD" w14:textId="4BCF6DF7"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09" w:history="1">
            <w:r w:rsidRPr="00AB4E67">
              <w:rPr>
                <w:rStyle w:val="Hyperlink"/>
                <w:rFonts w:eastAsiaTheme="majorEastAsia"/>
                <w:noProof/>
              </w:rPr>
              <w:t>7.2 Implementation for Numerical Validation</w:t>
            </w:r>
            <w:r>
              <w:rPr>
                <w:noProof/>
                <w:webHidden/>
              </w:rPr>
              <w:tab/>
            </w:r>
            <w:r>
              <w:rPr>
                <w:noProof/>
                <w:webHidden/>
              </w:rPr>
              <w:fldChar w:fldCharType="begin"/>
            </w:r>
            <w:r>
              <w:rPr>
                <w:noProof/>
                <w:webHidden/>
              </w:rPr>
              <w:instrText xml:space="preserve"> PAGEREF _Toc220910709 \h </w:instrText>
            </w:r>
            <w:r>
              <w:rPr>
                <w:noProof/>
                <w:webHidden/>
              </w:rPr>
            </w:r>
            <w:r>
              <w:rPr>
                <w:noProof/>
                <w:webHidden/>
              </w:rPr>
              <w:fldChar w:fldCharType="separate"/>
            </w:r>
            <w:r>
              <w:rPr>
                <w:noProof/>
                <w:webHidden/>
              </w:rPr>
              <w:t>14</w:t>
            </w:r>
            <w:r>
              <w:rPr>
                <w:noProof/>
                <w:webHidden/>
              </w:rPr>
              <w:fldChar w:fldCharType="end"/>
            </w:r>
          </w:hyperlink>
        </w:p>
        <w:p w14:paraId="1F797DCF" w14:textId="60C800AC"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10" w:history="1">
            <w:r w:rsidRPr="00AB4E67">
              <w:rPr>
                <w:rStyle w:val="Hyperlink"/>
                <w:rFonts w:eastAsiaTheme="majorEastAsia"/>
                <w:noProof/>
              </w:rPr>
              <w:t>8. Validation of the Numerical Model</w:t>
            </w:r>
            <w:r>
              <w:rPr>
                <w:noProof/>
                <w:webHidden/>
              </w:rPr>
              <w:tab/>
            </w:r>
            <w:r>
              <w:rPr>
                <w:noProof/>
                <w:webHidden/>
              </w:rPr>
              <w:fldChar w:fldCharType="begin"/>
            </w:r>
            <w:r>
              <w:rPr>
                <w:noProof/>
                <w:webHidden/>
              </w:rPr>
              <w:instrText xml:space="preserve"> PAGEREF _Toc220910710 \h </w:instrText>
            </w:r>
            <w:r>
              <w:rPr>
                <w:noProof/>
                <w:webHidden/>
              </w:rPr>
            </w:r>
            <w:r>
              <w:rPr>
                <w:noProof/>
                <w:webHidden/>
              </w:rPr>
              <w:fldChar w:fldCharType="separate"/>
            </w:r>
            <w:r>
              <w:rPr>
                <w:noProof/>
                <w:webHidden/>
              </w:rPr>
              <w:t>16</w:t>
            </w:r>
            <w:r>
              <w:rPr>
                <w:noProof/>
                <w:webHidden/>
              </w:rPr>
              <w:fldChar w:fldCharType="end"/>
            </w:r>
          </w:hyperlink>
        </w:p>
        <w:p w14:paraId="12DC1FCE" w14:textId="5CC63556"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11" w:history="1">
            <w:r w:rsidRPr="00AB4E67">
              <w:rPr>
                <w:rStyle w:val="Hyperlink"/>
                <w:rFonts w:eastAsiaTheme="majorEastAsia"/>
                <w:noProof/>
              </w:rPr>
              <w:t>8.1 Validation Methodology</w:t>
            </w:r>
            <w:r>
              <w:rPr>
                <w:noProof/>
                <w:webHidden/>
              </w:rPr>
              <w:tab/>
            </w:r>
            <w:r>
              <w:rPr>
                <w:noProof/>
                <w:webHidden/>
              </w:rPr>
              <w:fldChar w:fldCharType="begin"/>
            </w:r>
            <w:r>
              <w:rPr>
                <w:noProof/>
                <w:webHidden/>
              </w:rPr>
              <w:instrText xml:space="preserve"> PAGEREF _Toc220910711 \h </w:instrText>
            </w:r>
            <w:r>
              <w:rPr>
                <w:noProof/>
                <w:webHidden/>
              </w:rPr>
            </w:r>
            <w:r>
              <w:rPr>
                <w:noProof/>
                <w:webHidden/>
              </w:rPr>
              <w:fldChar w:fldCharType="separate"/>
            </w:r>
            <w:r>
              <w:rPr>
                <w:noProof/>
                <w:webHidden/>
              </w:rPr>
              <w:t>16</w:t>
            </w:r>
            <w:r>
              <w:rPr>
                <w:noProof/>
                <w:webHidden/>
              </w:rPr>
              <w:fldChar w:fldCharType="end"/>
            </w:r>
          </w:hyperlink>
        </w:p>
        <w:p w14:paraId="21BCDEC1" w14:textId="7D71BAB6"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12" w:history="1">
            <w:r w:rsidRPr="00AB4E67">
              <w:rPr>
                <w:rStyle w:val="Hyperlink"/>
                <w:rFonts w:eastAsiaTheme="majorEastAsia"/>
                <w:noProof/>
              </w:rPr>
              <w:t>8.2 Discussion of Validation Results</w:t>
            </w:r>
            <w:r>
              <w:rPr>
                <w:noProof/>
                <w:webHidden/>
              </w:rPr>
              <w:tab/>
            </w:r>
            <w:r>
              <w:rPr>
                <w:noProof/>
                <w:webHidden/>
              </w:rPr>
              <w:fldChar w:fldCharType="begin"/>
            </w:r>
            <w:r>
              <w:rPr>
                <w:noProof/>
                <w:webHidden/>
              </w:rPr>
              <w:instrText xml:space="preserve"> PAGEREF _Toc220910712 \h </w:instrText>
            </w:r>
            <w:r>
              <w:rPr>
                <w:noProof/>
                <w:webHidden/>
              </w:rPr>
            </w:r>
            <w:r>
              <w:rPr>
                <w:noProof/>
                <w:webHidden/>
              </w:rPr>
              <w:fldChar w:fldCharType="separate"/>
            </w:r>
            <w:r>
              <w:rPr>
                <w:noProof/>
                <w:webHidden/>
              </w:rPr>
              <w:t>17</w:t>
            </w:r>
            <w:r>
              <w:rPr>
                <w:noProof/>
                <w:webHidden/>
              </w:rPr>
              <w:fldChar w:fldCharType="end"/>
            </w:r>
          </w:hyperlink>
        </w:p>
        <w:p w14:paraId="65BA5F70" w14:textId="2CCFDE24"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13" w:history="1">
            <w:r w:rsidRPr="00AB4E67">
              <w:rPr>
                <w:rStyle w:val="Hyperlink"/>
                <w:rFonts w:eastAsiaTheme="majorEastAsia"/>
                <w:noProof/>
              </w:rPr>
              <w:t>9. Sensitivity Analysis</w:t>
            </w:r>
            <w:r>
              <w:rPr>
                <w:noProof/>
                <w:webHidden/>
              </w:rPr>
              <w:tab/>
            </w:r>
            <w:r>
              <w:rPr>
                <w:noProof/>
                <w:webHidden/>
              </w:rPr>
              <w:fldChar w:fldCharType="begin"/>
            </w:r>
            <w:r>
              <w:rPr>
                <w:noProof/>
                <w:webHidden/>
              </w:rPr>
              <w:instrText xml:space="preserve"> PAGEREF _Toc220910713 \h </w:instrText>
            </w:r>
            <w:r>
              <w:rPr>
                <w:noProof/>
                <w:webHidden/>
              </w:rPr>
            </w:r>
            <w:r>
              <w:rPr>
                <w:noProof/>
                <w:webHidden/>
              </w:rPr>
              <w:fldChar w:fldCharType="separate"/>
            </w:r>
            <w:r>
              <w:rPr>
                <w:noProof/>
                <w:webHidden/>
              </w:rPr>
              <w:t>19</w:t>
            </w:r>
            <w:r>
              <w:rPr>
                <w:noProof/>
                <w:webHidden/>
              </w:rPr>
              <w:fldChar w:fldCharType="end"/>
            </w:r>
          </w:hyperlink>
        </w:p>
        <w:p w14:paraId="39EC36E9" w14:textId="6E003E77"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14" w:history="1">
            <w:r w:rsidRPr="00AB4E67">
              <w:rPr>
                <w:rStyle w:val="Hyperlink"/>
                <w:rFonts w:eastAsiaTheme="majorEastAsia"/>
                <w:noProof/>
              </w:rPr>
              <w:t>9.1 Aim and Relevance to Model Reliability</w:t>
            </w:r>
            <w:r>
              <w:rPr>
                <w:noProof/>
                <w:webHidden/>
              </w:rPr>
              <w:tab/>
            </w:r>
            <w:r>
              <w:rPr>
                <w:noProof/>
                <w:webHidden/>
              </w:rPr>
              <w:fldChar w:fldCharType="begin"/>
            </w:r>
            <w:r>
              <w:rPr>
                <w:noProof/>
                <w:webHidden/>
              </w:rPr>
              <w:instrText xml:space="preserve"> PAGEREF _Toc220910714 \h </w:instrText>
            </w:r>
            <w:r>
              <w:rPr>
                <w:noProof/>
                <w:webHidden/>
              </w:rPr>
            </w:r>
            <w:r>
              <w:rPr>
                <w:noProof/>
                <w:webHidden/>
              </w:rPr>
              <w:fldChar w:fldCharType="separate"/>
            </w:r>
            <w:r>
              <w:rPr>
                <w:noProof/>
                <w:webHidden/>
              </w:rPr>
              <w:t>19</w:t>
            </w:r>
            <w:r>
              <w:rPr>
                <w:noProof/>
                <w:webHidden/>
              </w:rPr>
              <w:fldChar w:fldCharType="end"/>
            </w:r>
          </w:hyperlink>
        </w:p>
        <w:p w14:paraId="36035FB6" w14:textId="521FDA1C"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15" w:history="1">
            <w:r w:rsidRPr="00AB4E67">
              <w:rPr>
                <w:rStyle w:val="Hyperlink"/>
                <w:rFonts w:eastAsiaTheme="majorEastAsia"/>
                <w:noProof/>
              </w:rPr>
              <w:t>9.2 Summary of the Three MATLAB Cases</w:t>
            </w:r>
            <w:r>
              <w:rPr>
                <w:noProof/>
                <w:webHidden/>
              </w:rPr>
              <w:tab/>
            </w:r>
            <w:r>
              <w:rPr>
                <w:noProof/>
                <w:webHidden/>
              </w:rPr>
              <w:fldChar w:fldCharType="begin"/>
            </w:r>
            <w:r>
              <w:rPr>
                <w:noProof/>
                <w:webHidden/>
              </w:rPr>
              <w:instrText xml:space="preserve"> PAGEREF _Toc220910715 \h </w:instrText>
            </w:r>
            <w:r>
              <w:rPr>
                <w:noProof/>
                <w:webHidden/>
              </w:rPr>
            </w:r>
            <w:r>
              <w:rPr>
                <w:noProof/>
                <w:webHidden/>
              </w:rPr>
              <w:fldChar w:fldCharType="separate"/>
            </w:r>
            <w:r>
              <w:rPr>
                <w:noProof/>
                <w:webHidden/>
              </w:rPr>
              <w:t>19</w:t>
            </w:r>
            <w:r>
              <w:rPr>
                <w:noProof/>
                <w:webHidden/>
              </w:rPr>
              <w:fldChar w:fldCharType="end"/>
            </w:r>
          </w:hyperlink>
        </w:p>
        <w:p w14:paraId="3A7BA581" w14:textId="1D036A60"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16" w:history="1">
            <w:r w:rsidRPr="00AB4E67">
              <w:rPr>
                <w:rStyle w:val="Hyperlink"/>
                <w:rFonts w:eastAsiaTheme="majorEastAsia"/>
                <w:noProof/>
              </w:rPr>
              <w:t>9.3 Sensitivity to Grid Spacing, Time Step, and Fourier Number</w:t>
            </w:r>
            <w:r>
              <w:rPr>
                <w:noProof/>
                <w:webHidden/>
              </w:rPr>
              <w:tab/>
            </w:r>
            <w:r>
              <w:rPr>
                <w:noProof/>
                <w:webHidden/>
              </w:rPr>
              <w:fldChar w:fldCharType="begin"/>
            </w:r>
            <w:r>
              <w:rPr>
                <w:noProof/>
                <w:webHidden/>
              </w:rPr>
              <w:instrText xml:space="preserve"> PAGEREF _Toc220910716 \h </w:instrText>
            </w:r>
            <w:r>
              <w:rPr>
                <w:noProof/>
                <w:webHidden/>
              </w:rPr>
            </w:r>
            <w:r>
              <w:rPr>
                <w:noProof/>
                <w:webHidden/>
              </w:rPr>
              <w:fldChar w:fldCharType="separate"/>
            </w:r>
            <w:r>
              <w:rPr>
                <w:noProof/>
                <w:webHidden/>
              </w:rPr>
              <w:t>21</w:t>
            </w:r>
            <w:r>
              <w:rPr>
                <w:noProof/>
                <w:webHidden/>
              </w:rPr>
              <w:fldChar w:fldCharType="end"/>
            </w:r>
          </w:hyperlink>
        </w:p>
        <w:p w14:paraId="34891E48" w14:textId="5FF9BA44"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17" w:history="1">
            <w:r w:rsidRPr="00AB4E67">
              <w:rPr>
                <w:rStyle w:val="Hyperlink"/>
                <w:rFonts w:eastAsiaTheme="majorEastAsia"/>
                <w:noProof/>
              </w:rPr>
              <w:t>9.4 Sensitivity to Domain Size and Boundary Temperature</w:t>
            </w:r>
            <w:r>
              <w:rPr>
                <w:noProof/>
                <w:webHidden/>
              </w:rPr>
              <w:tab/>
            </w:r>
            <w:r>
              <w:rPr>
                <w:noProof/>
                <w:webHidden/>
              </w:rPr>
              <w:fldChar w:fldCharType="begin"/>
            </w:r>
            <w:r>
              <w:rPr>
                <w:noProof/>
                <w:webHidden/>
              </w:rPr>
              <w:instrText xml:space="preserve"> PAGEREF _Toc220910717 \h </w:instrText>
            </w:r>
            <w:r>
              <w:rPr>
                <w:noProof/>
                <w:webHidden/>
              </w:rPr>
            </w:r>
            <w:r>
              <w:rPr>
                <w:noProof/>
                <w:webHidden/>
              </w:rPr>
              <w:fldChar w:fldCharType="separate"/>
            </w:r>
            <w:r>
              <w:rPr>
                <w:noProof/>
                <w:webHidden/>
              </w:rPr>
              <w:t>22</w:t>
            </w:r>
            <w:r>
              <w:rPr>
                <w:noProof/>
                <w:webHidden/>
              </w:rPr>
              <w:fldChar w:fldCharType="end"/>
            </w:r>
          </w:hyperlink>
        </w:p>
        <w:p w14:paraId="0B5B7086" w14:textId="5F6F5A80"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18" w:history="1">
            <w:r w:rsidRPr="00AB4E67">
              <w:rPr>
                <w:rStyle w:val="Hyperlink"/>
                <w:rFonts w:eastAsiaTheme="majorEastAsia"/>
                <w:noProof/>
              </w:rPr>
              <w:t>10. Limitations and Suggested Improvements</w:t>
            </w:r>
            <w:r>
              <w:rPr>
                <w:noProof/>
                <w:webHidden/>
              </w:rPr>
              <w:tab/>
            </w:r>
            <w:r>
              <w:rPr>
                <w:noProof/>
                <w:webHidden/>
              </w:rPr>
              <w:fldChar w:fldCharType="begin"/>
            </w:r>
            <w:r>
              <w:rPr>
                <w:noProof/>
                <w:webHidden/>
              </w:rPr>
              <w:instrText xml:space="preserve"> PAGEREF _Toc220910718 \h </w:instrText>
            </w:r>
            <w:r>
              <w:rPr>
                <w:noProof/>
                <w:webHidden/>
              </w:rPr>
            </w:r>
            <w:r>
              <w:rPr>
                <w:noProof/>
                <w:webHidden/>
              </w:rPr>
              <w:fldChar w:fldCharType="separate"/>
            </w:r>
            <w:r>
              <w:rPr>
                <w:noProof/>
                <w:webHidden/>
              </w:rPr>
              <w:t>23</w:t>
            </w:r>
            <w:r>
              <w:rPr>
                <w:noProof/>
                <w:webHidden/>
              </w:rPr>
              <w:fldChar w:fldCharType="end"/>
            </w:r>
          </w:hyperlink>
        </w:p>
        <w:p w14:paraId="4DF87947" w14:textId="02B2376D"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19" w:history="1">
            <w:r w:rsidRPr="00AB4E67">
              <w:rPr>
                <w:rStyle w:val="Hyperlink"/>
                <w:rFonts w:eastAsiaTheme="majorEastAsia"/>
                <w:noProof/>
              </w:rPr>
              <w:t>10.1 Limitations of the Numerical Method</w:t>
            </w:r>
            <w:r>
              <w:rPr>
                <w:noProof/>
                <w:webHidden/>
              </w:rPr>
              <w:tab/>
            </w:r>
            <w:r>
              <w:rPr>
                <w:noProof/>
                <w:webHidden/>
              </w:rPr>
              <w:fldChar w:fldCharType="begin"/>
            </w:r>
            <w:r>
              <w:rPr>
                <w:noProof/>
                <w:webHidden/>
              </w:rPr>
              <w:instrText xml:space="preserve"> PAGEREF _Toc220910719 \h </w:instrText>
            </w:r>
            <w:r>
              <w:rPr>
                <w:noProof/>
                <w:webHidden/>
              </w:rPr>
            </w:r>
            <w:r>
              <w:rPr>
                <w:noProof/>
                <w:webHidden/>
              </w:rPr>
              <w:fldChar w:fldCharType="separate"/>
            </w:r>
            <w:r>
              <w:rPr>
                <w:noProof/>
                <w:webHidden/>
              </w:rPr>
              <w:t>23</w:t>
            </w:r>
            <w:r>
              <w:rPr>
                <w:noProof/>
                <w:webHidden/>
              </w:rPr>
              <w:fldChar w:fldCharType="end"/>
            </w:r>
          </w:hyperlink>
        </w:p>
        <w:p w14:paraId="50518643" w14:textId="7C85C991" w:rsidR="00F666A6" w:rsidRDefault="00F666A6">
          <w:pPr>
            <w:pStyle w:val="TOC2"/>
            <w:tabs>
              <w:tab w:val="right" w:leader="dot" w:pos="8630"/>
            </w:tabs>
            <w:rPr>
              <w:rFonts w:eastAsiaTheme="minorEastAsia" w:cstheme="minorBidi"/>
              <w:b w:val="0"/>
              <w:bCs w:val="0"/>
              <w:noProof/>
              <w:kern w:val="2"/>
              <w:sz w:val="24"/>
              <w14:ligatures w14:val="standardContextual"/>
            </w:rPr>
          </w:pPr>
          <w:hyperlink w:anchor="_Toc220910720" w:history="1">
            <w:r w:rsidRPr="00AB4E67">
              <w:rPr>
                <w:rStyle w:val="Hyperlink"/>
                <w:rFonts w:eastAsiaTheme="majorEastAsia"/>
                <w:noProof/>
              </w:rPr>
              <w:t>10.2 Suggested Improvements</w:t>
            </w:r>
            <w:r>
              <w:rPr>
                <w:noProof/>
                <w:webHidden/>
              </w:rPr>
              <w:tab/>
            </w:r>
            <w:r>
              <w:rPr>
                <w:noProof/>
                <w:webHidden/>
              </w:rPr>
              <w:fldChar w:fldCharType="begin"/>
            </w:r>
            <w:r>
              <w:rPr>
                <w:noProof/>
                <w:webHidden/>
              </w:rPr>
              <w:instrText xml:space="preserve"> PAGEREF _Toc220910720 \h </w:instrText>
            </w:r>
            <w:r>
              <w:rPr>
                <w:noProof/>
                <w:webHidden/>
              </w:rPr>
            </w:r>
            <w:r>
              <w:rPr>
                <w:noProof/>
                <w:webHidden/>
              </w:rPr>
              <w:fldChar w:fldCharType="separate"/>
            </w:r>
            <w:r>
              <w:rPr>
                <w:noProof/>
                <w:webHidden/>
              </w:rPr>
              <w:t>23</w:t>
            </w:r>
            <w:r>
              <w:rPr>
                <w:noProof/>
                <w:webHidden/>
              </w:rPr>
              <w:fldChar w:fldCharType="end"/>
            </w:r>
          </w:hyperlink>
        </w:p>
        <w:p w14:paraId="6298A0A3" w14:textId="1E39A319"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21" w:history="1">
            <w:r w:rsidRPr="00AB4E67">
              <w:rPr>
                <w:rStyle w:val="Hyperlink"/>
                <w:rFonts w:eastAsiaTheme="majorEastAsia"/>
                <w:noProof/>
              </w:rPr>
              <w:t>Conclusion</w:t>
            </w:r>
            <w:r>
              <w:rPr>
                <w:noProof/>
                <w:webHidden/>
              </w:rPr>
              <w:tab/>
            </w:r>
            <w:r>
              <w:rPr>
                <w:noProof/>
                <w:webHidden/>
              </w:rPr>
              <w:fldChar w:fldCharType="begin"/>
            </w:r>
            <w:r>
              <w:rPr>
                <w:noProof/>
                <w:webHidden/>
              </w:rPr>
              <w:instrText xml:space="preserve"> PAGEREF _Toc220910721 \h </w:instrText>
            </w:r>
            <w:r>
              <w:rPr>
                <w:noProof/>
                <w:webHidden/>
              </w:rPr>
            </w:r>
            <w:r>
              <w:rPr>
                <w:noProof/>
                <w:webHidden/>
              </w:rPr>
              <w:fldChar w:fldCharType="separate"/>
            </w:r>
            <w:r>
              <w:rPr>
                <w:noProof/>
                <w:webHidden/>
              </w:rPr>
              <w:t>24</w:t>
            </w:r>
            <w:r>
              <w:rPr>
                <w:noProof/>
                <w:webHidden/>
              </w:rPr>
              <w:fldChar w:fldCharType="end"/>
            </w:r>
          </w:hyperlink>
        </w:p>
        <w:p w14:paraId="1457876D" w14:textId="49FB1DF4"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22" w:history="1">
            <w:r w:rsidRPr="00AB4E67">
              <w:rPr>
                <w:rStyle w:val="Hyperlink"/>
                <w:rFonts w:eastAsiaTheme="majorEastAsia"/>
                <w:noProof/>
              </w:rPr>
              <w:t>References</w:t>
            </w:r>
            <w:r>
              <w:rPr>
                <w:noProof/>
                <w:webHidden/>
              </w:rPr>
              <w:tab/>
            </w:r>
            <w:r>
              <w:rPr>
                <w:noProof/>
                <w:webHidden/>
              </w:rPr>
              <w:fldChar w:fldCharType="begin"/>
            </w:r>
            <w:r>
              <w:rPr>
                <w:noProof/>
                <w:webHidden/>
              </w:rPr>
              <w:instrText xml:space="preserve"> PAGEREF _Toc220910722 \h </w:instrText>
            </w:r>
            <w:r>
              <w:rPr>
                <w:noProof/>
                <w:webHidden/>
              </w:rPr>
            </w:r>
            <w:r>
              <w:rPr>
                <w:noProof/>
                <w:webHidden/>
              </w:rPr>
              <w:fldChar w:fldCharType="separate"/>
            </w:r>
            <w:r>
              <w:rPr>
                <w:noProof/>
                <w:webHidden/>
              </w:rPr>
              <w:t>25</w:t>
            </w:r>
            <w:r>
              <w:rPr>
                <w:noProof/>
                <w:webHidden/>
              </w:rPr>
              <w:fldChar w:fldCharType="end"/>
            </w:r>
          </w:hyperlink>
        </w:p>
        <w:p w14:paraId="7CF31DE3" w14:textId="6EA0F005" w:rsidR="00F666A6" w:rsidRDefault="00F666A6">
          <w:pPr>
            <w:pStyle w:val="TOC1"/>
            <w:tabs>
              <w:tab w:val="right" w:leader="dot" w:pos="8630"/>
            </w:tabs>
            <w:rPr>
              <w:rFonts w:eastAsiaTheme="minorEastAsia" w:cstheme="minorBidi"/>
              <w:b w:val="0"/>
              <w:bCs w:val="0"/>
              <w:i w:val="0"/>
              <w:iCs w:val="0"/>
              <w:noProof/>
              <w:kern w:val="2"/>
              <w14:ligatures w14:val="standardContextual"/>
            </w:rPr>
          </w:pPr>
          <w:hyperlink w:anchor="_Toc220910723" w:history="1">
            <w:r w:rsidRPr="00AB4E67">
              <w:rPr>
                <w:rStyle w:val="Hyperlink"/>
                <w:rFonts w:eastAsiaTheme="majorEastAsia"/>
                <w:noProof/>
              </w:rPr>
              <w:t>Appendix</w:t>
            </w:r>
            <w:r>
              <w:rPr>
                <w:noProof/>
                <w:webHidden/>
              </w:rPr>
              <w:tab/>
            </w:r>
            <w:r>
              <w:rPr>
                <w:noProof/>
                <w:webHidden/>
              </w:rPr>
              <w:fldChar w:fldCharType="begin"/>
            </w:r>
            <w:r>
              <w:rPr>
                <w:noProof/>
                <w:webHidden/>
              </w:rPr>
              <w:instrText xml:space="preserve"> PAGEREF _Toc220910723 \h </w:instrText>
            </w:r>
            <w:r>
              <w:rPr>
                <w:noProof/>
                <w:webHidden/>
              </w:rPr>
            </w:r>
            <w:r>
              <w:rPr>
                <w:noProof/>
                <w:webHidden/>
              </w:rPr>
              <w:fldChar w:fldCharType="separate"/>
            </w:r>
            <w:r>
              <w:rPr>
                <w:noProof/>
                <w:webHidden/>
              </w:rPr>
              <w:t>27</w:t>
            </w:r>
            <w:r>
              <w:rPr>
                <w:noProof/>
                <w:webHidden/>
              </w:rPr>
              <w:fldChar w:fldCharType="end"/>
            </w:r>
          </w:hyperlink>
        </w:p>
        <w:p w14:paraId="49C49910" w14:textId="15CE7DA3" w:rsidR="007C6B82" w:rsidRDefault="007C6B82">
          <w:r>
            <w:rPr>
              <w:b/>
              <w:bCs/>
              <w:noProof/>
            </w:rPr>
            <w:fldChar w:fldCharType="end"/>
          </w:r>
        </w:p>
      </w:sdtContent>
    </w:sdt>
    <w:p w14:paraId="498D5959" w14:textId="77777777" w:rsidR="003A5383" w:rsidRDefault="003A5383"/>
    <w:p w14:paraId="0EF21232" w14:textId="77777777" w:rsidR="005827D5" w:rsidRDefault="005827D5"/>
    <w:p w14:paraId="5434DC11" w14:textId="77777777" w:rsidR="005827D5" w:rsidRDefault="005827D5"/>
    <w:p w14:paraId="161C688E" w14:textId="77777777" w:rsidR="005827D5" w:rsidRDefault="005827D5"/>
    <w:p w14:paraId="0B016C0E" w14:textId="77777777" w:rsidR="007C0156" w:rsidRDefault="007C0156"/>
    <w:p w14:paraId="6776248B" w14:textId="77777777" w:rsidR="007C0156" w:rsidRDefault="007C0156"/>
    <w:p w14:paraId="4757C537" w14:textId="77777777" w:rsidR="007C0156" w:rsidRDefault="007C0156"/>
    <w:p w14:paraId="5E35B67C" w14:textId="77777777" w:rsidR="007C0156" w:rsidRDefault="007C0156"/>
    <w:p w14:paraId="0DC4A09C" w14:textId="77777777" w:rsidR="007C0156" w:rsidRDefault="007C0156"/>
    <w:p w14:paraId="2AC451B2" w14:textId="77777777" w:rsidR="007C0156" w:rsidRDefault="007C0156"/>
    <w:p w14:paraId="464B3053" w14:textId="77777777" w:rsidR="007C0156" w:rsidRDefault="007C0156"/>
    <w:p w14:paraId="37077E94" w14:textId="77777777" w:rsidR="007C0156" w:rsidRDefault="007C0156"/>
    <w:p w14:paraId="64EFD199" w14:textId="77777777" w:rsidR="007C0156" w:rsidRDefault="007C0156"/>
    <w:p w14:paraId="038641AD" w14:textId="77777777" w:rsidR="007C0156" w:rsidRDefault="007C0156"/>
    <w:p w14:paraId="1704F6C8" w14:textId="77777777" w:rsidR="007C0156" w:rsidRDefault="007C0156"/>
    <w:p w14:paraId="178ED5A7" w14:textId="77777777" w:rsidR="007C0156" w:rsidRDefault="007C0156"/>
    <w:p w14:paraId="711C3157" w14:textId="77777777" w:rsidR="007C0156" w:rsidRDefault="007C0156"/>
    <w:p w14:paraId="7DD9854B" w14:textId="77777777" w:rsidR="007C0156" w:rsidRDefault="007C0156"/>
    <w:p w14:paraId="2BD55BE5" w14:textId="77777777" w:rsidR="007C0156" w:rsidRDefault="007C0156"/>
    <w:p w14:paraId="4B32A586" w14:textId="77777777" w:rsidR="007C0156" w:rsidRDefault="007C0156"/>
    <w:p w14:paraId="62E5E426" w14:textId="77777777" w:rsidR="007C0156" w:rsidRDefault="007C0156"/>
    <w:p w14:paraId="32D88F3F" w14:textId="77777777" w:rsidR="007C0156" w:rsidRDefault="007C0156"/>
    <w:p w14:paraId="3C1E852E" w14:textId="77777777" w:rsidR="007C0156" w:rsidRDefault="007C0156"/>
    <w:p w14:paraId="54A9BCEA" w14:textId="77777777" w:rsidR="007C0156" w:rsidRDefault="007C0156"/>
    <w:p w14:paraId="2602ED43" w14:textId="77777777" w:rsidR="007C0156" w:rsidRDefault="007C0156"/>
    <w:p w14:paraId="2C596132" w14:textId="77777777" w:rsidR="007C0156" w:rsidRDefault="007C0156"/>
    <w:p w14:paraId="215FBAA9" w14:textId="77777777" w:rsidR="007C0156" w:rsidRDefault="007C0156"/>
    <w:p w14:paraId="33933DF9" w14:textId="77777777" w:rsidR="005364BE" w:rsidRDefault="005364BE"/>
    <w:p w14:paraId="243FBBA3" w14:textId="77777777" w:rsidR="005364BE" w:rsidRDefault="005364BE"/>
    <w:p w14:paraId="0514CD1A" w14:textId="77777777" w:rsidR="005364BE" w:rsidRDefault="005364BE"/>
    <w:p w14:paraId="48A477E6" w14:textId="77777777" w:rsidR="007C0156" w:rsidRDefault="007C0156"/>
    <w:p w14:paraId="422EAF42" w14:textId="77777777" w:rsidR="007C0156" w:rsidRDefault="007C0156"/>
    <w:p w14:paraId="4E66157B" w14:textId="77777777" w:rsidR="007C0156" w:rsidRDefault="007C0156"/>
    <w:p w14:paraId="3199028F" w14:textId="77777777" w:rsidR="007C0156" w:rsidRDefault="007C0156"/>
    <w:p w14:paraId="70F3C901" w14:textId="77777777" w:rsidR="007C0156" w:rsidRDefault="007C0156"/>
    <w:p w14:paraId="25D2A9FF" w14:textId="77777777" w:rsidR="005364BE" w:rsidRDefault="005364BE"/>
    <w:p w14:paraId="5D46A862" w14:textId="77777777" w:rsidR="005364BE" w:rsidRDefault="005364BE"/>
    <w:p w14:paraId="4CF2DFD0" w14:textId="77777777" w:rsidR="005364BE" w:rsidRDefault="005364BE"/>
    <w:p w14:paraId="1C5772AA" w14:textId="77777777" w:rsidR="005364BE" w:rsidRDefault="005364BE"/>
    <w:p w14:paraId="40C49ECE" w14:textId="77777777" w:rsidR="005827D5" w:rsidRDefault="005827D5"/>
    <w:p w14:paraId="62DC6017" w14:textId="77777777" w:rsidR="005827D5" w:rsidRDefault="005827D5"/>
    <w:p w14:paraId="1E558FEB" w14:textId="5B27D94D" w:rsidR="00D47C90" w:rsidRDefault="00D47C90" w:rsidP="005364BE">
      <w:pPr>
        <w:pStyle w:val="Heading1"/>
        <w:numPr>
          <w:ilvl w:val="0"/>
          <w:numId w:val="45"/>
        </w:numPr>
      </w:pPr>
      <w:bookmarkStart w:id="0" w:name="_Toc220910689"/>
      <w:r>
        <w:lastRenderedPageBreak/>
        <w:t>Introduction</w:t>
      </w:r>
      <w:bookmarkEnd w:id="0"/>
    </w:p>
    <w:p w14:paraId="5EA42B8E" w14:textId="77777777" w:rsidR="005364BE" w:rsidRPr="005364BE" w:rsidRDefault="005364BE" w:rsidP="005364BE"/>
    <w:p w14:paraId="1430CBD5" w14:textId="0C6BBEDD" w:rsidR="0007009C" w:rsidRDefault="00D47C90" w:rsidP="00981E28">
      <w:pPr>
        <w:spacing w:before="240" w:line="360" w:lineRule="auto"/>
        <w:rPr>
          <w:rFonts w:ascii="Arial" w:hAnsi="Arial" w:cs="Arial"/>
        </w:rPr>
      </w:pPr>
      <w:r>
        <w:rPr>
          <w:rFonts w:ascii="Arial" w:hAnsi="Arial" w:cs="Arial"/>
        </w:rPr>
        <w:t xml:space="preserve">In many engineering systems, from insulation design and electronic cooling to manufacturing procedures like heat treatment, heat transmission by conduction is a crucial factor. </w:t>
      </w:r>
    </w:p>
    <w:p w14:paraId="66EFF35E" w14:textId="29CBD9B5" w:rsidR="00981E28" w:rsidRDefault="00D47C90" w:rsidP="00981E28">
      <w:pPr>
        <w:spacing w:before="240" w:line="360" w:lineRule="auto"/>
        <w:rPr>
          <w:rFonts w:ascii="Arial" w:hAnsi="Arial" w:cs="Arial"/>
        </w:rPr>
      </w:pPr>
      <w:r>
        <w:rPr>
          <w:rFonts w:ascii="Arial" w:hAnsi="Arial" w:cs="Arial"/>
        </w:rPr>
        <w:t>The work's goal is to create and apply a numerical model that can solve the two-dimensional transient heat equation and forecast how long it will take the system to reach equilibrium. It is assumed that the plate has constant material properties, is homogenous, isotropic, and does not produce heat internally. The thermal diffusivity, which controls the pace at which heat moves through the domain, is calculated using the characteristics of aluminium. A uniform Cartesian grid is used for spatial discretisation, and an explicit finite difference approach is used to advance the temperature over time. Although it acknowledges that it limits the permitted time step to preserve numerical stability, this method is chosen for its simplicity and straightforward use.</w:t>
      </w:r>
    </w:p>
    <w:p w14:paraId="24B4DD76" w14:textId="77777777" w:rsidR="00D47C90" w:rsidRDefault="00D47C90" w:rsidP="00981E28">
      <w:pPr>
        <w:spacing w:before="240" w:line="360" w:lineRule="auto"/>
        <w:rPr>
          <w:rFonts w:ascii="Arial" w:hAnsi="Arial" w:cs="Arial"/>
        </w:rPr>
      </w:pPr>
      <w:r>
        <w:rPr>
          <w:rFonts w:ascii="Arial" w:hAnsi="Arial" w:cs="Arial"/>
        </w:rPr>
        <w:t xml:space="preserve">The model uses Dirichlet boundary conditions, where the upper edge of the plate is kept at a constant raised temperature and the three edges of the plate are kept at zero temperature. Corner nodes are treated independently to meet the necessary specification. </w:t>
      </w:r>
    </w:p>
    <w:p w14:paraId="49A0B396" w14:textId="77777777" w:rsidR="00D47C90" w:rsidRDefault="00D47C90" w:rsidP="00D47C90">
      <w:pPr>
        <w:spacing w:line="360" w:lineRule="auto"/>
        <w:rPr>
          <w:rFonts w:ascii="Arial" w:hAnsi="Arial" w:cs="Arial"/>
        </w:rPr>
      </w:pPr>
    </w:p>
    <w:p w14:paraId="3516526A" w14:textId="77777777" w:rsidR="00D47C90" w:rsidRDefault="00D47C90" w:rsidP="00D47C90">
      <w:pPr>
        <w:spacing w:line="360" w:lineRule="auto"/>
        <w:rPr>
          <w:rFonts w:ascii="Arial" w:hAnsi="Arial" w:cs="Arial"/>
        </w:rPr>
      </w:pPr>
    </w:p>
    <w:p w14:paraId="34648CF1" w14:textId="77777777" w:rsidR="00D47C90" w:rsidRDefault="00D47C90" w:rsidP="00D47C90">
      <w:pPr>
        <w:spacing w:line="360" w:lineRule="auto"/>
        <w:rPr>
          <w:rFonts w:ascii="Arial" w:hAnsi="Arial" w:cs="Arial"/>
        </w:rPr>
      </w:pPr>
    </w:p>
    <w:p w14:paraId="107FCAA0" w14:textId="77777777" w:rsidR="00D47C90" w:rsidRDefault="00D47C90" w:rsidP="00D47C90">
      <w:pPr>
        <w:spacing w:line="360" w:lineRule="auto"/>
        <w:rPr>
          <w:rFonts w:ascii="Arial" w:hAnsi="Arial" w:cs="Arial"/>
        </w:rPr>
      </w:pPr>
    </w:p>
    <w:p w14:paraId="118D2422" w14:textId="77777777" w:rsidR="00D47C90" w:rsidRDefault="00D47C90" w:rsidP="00D47C90">
      <w:pPr>
        <w:spacing w:line="360" w:lineRule="auto"/>
        <w:rPr>
          <w:rFonts w:ascii="Arial" w:hAnsi="Arial" w:cs="Arial"/>
        </w:rPr>
      </w:pPr>
    </w:p>
    <w:p w14:paraId="6EAFF52E" w14:textId="77777777" w:rsidR="00D47C90" w:rsidRDefault="00D47C90" w:rsidP="00D47C90">
      <w:pPr>
        <w:spacing w:line="360" w:lineRule="auto"/>
        <w:rPr>
          <w:rFonts w:ascii="Arial" w:hAnsi="Arial" w:cs="Arial"/>
        </w:rPr>
      </w:pPr>
    </w:p>
    <w:p w14:paraId="6F5DD4D4" w14:textId="77777777" w:rsidR="00D47C90" w:rsidRDefault="00D47C90" w:rsidP="00D47C90">
      <w:pPr>
        <w:spacing w:line="360" w:lineRule="auto"/>
        <w:rPr>
          <w:rFonts w:ascii="Arial" w:hAnsi="Arial" w:cs="Arial"/>
        </w:rPr>
      </w:pPr>
    </w:p>
    <w:p w14:paraId="559E40EE" w14:textId="77777777" w:rsidR="007C0156" w:rsidRDefault="007C0156" w:rsidP="00D47C90">
      <w:pPr>
        <w:spacing w:line="360" w:lineRule="auto"/>
        <w:rPr>
          <w:rFonts w:ascii="Arial" w:hAnsi="Arial" w:cs="Arial"/>
        </w:rPr>
      </w:pPr>
    </w:p>
    <w:p w14:paraId="7DBAB13D" w14:textId="77777777" w:rsidR="00D47C90" w:rsidRDefault="00D47C90" w:rsidP="00D47C90">
      <w:pPr>
        <w:pStyle w:val="Heading1"/>
        <w:rPr>
          <w:rFonts w:ascii="Arial" w:hAnsi="Arial" w:cs="Arial"/>
          <w:sz w:val="32"/>
          <w:szCs w:val="32"/>
        </w:rPr>
      </w:pPr>
      <w:bookmarkStart w:id="1" w:name="_Toc220910690"/>
      <w:r>
        <w:rPr>
          <w:rFonts w:ascii="Arial" w:hAnsi="Arial" w:cs="Arial"/>
          <w:sz w:val="32"/>
          <w:szCs w:val="32"/>
        </w:rPr>
        <w:lastRenderedPageBreak/>
        <w:t>2. Governing Equation</w:t>
      </w:r>
      <w:bookmarkEnd w:id="1"/>
    </w:p>
    <w:p w14:paraId="7E2E6479" w14:textId="77777777" w:rsidR="00D47C90" w:rsidRDefault="00D47C90" w:rsidP="00D47C90">
      <w:pPr>
        <w:pStyle w:val="Heading2"/>
        <w:rPr>
          <w:rFonts w:ascii="Arial" w:hAnsi="Arial" w:cs="Arial"/>
          <w:sz w:val="24"/>
          <w:szCs w:val="24"/>
        </w:rPr>
      </w:pPr>
      <w:bookmarkStart w:id="2" w:name="_Toc220910691"/>
      <w:r>
        <w:rPr>
          <w:rFonts w:ascii="Arial" w:hAnsi="Arial" w:cs="Arial"/>
          <w:sz w:val="24"/>
          <w:szCs w:val="24"/>
        </w:rPr>
        <w:t>2.1 Background and Importance of the Heat Equation</w:t>
      </w:r>
      <w:bookmarkEnd w:id="2"/>
    </w:p>
    <w:p w14:paraId="43562FB1" w14:textId="77777777" w:rsidR="005364BE" w:rsidRPr="005364BE" w:rsidRDefault="005364BE" w:rsidP="005364BE"/>
    <w:p w14:paraId="54D164C6" w14:textId="77777777" w:rsidR="00D47C90" w:rsidRDefault="00D47C90" w:rsidP="00D47C90">
      <w:pPr>
        <w:spacing w:line="360" w:lineRule="auto"/>
      </w:pPr>
      <w:r>
        <w:rPr>
          <w:rFonts w:ascii="Arial" w:hAnsi="Arial" w:cs="Arial"/>
        </w:rPr>
        <w:t>One essential physical mechanism controlling the movement of thermal energy within solid materials is heat conduction. Predicting thermal performance, structural integrity, and energy efficiency in engineering applications requires an understanding of how temperature changes with position and time. The heat equation, which simulates the diffusion of heat across a material and is frequently used in mechanical and thermal engineering studies, provides the mathematical description of this process</w:t>
      </w:r>
      <w:r>
        <w:t xml:space="preserve"> </w:t>
      </w:r>
      <w:r w:rsidRPr="00981E28">
        <w:rPr>
          <w:rFonts w:ascii="Arial" w:hAnsi="Arial" w:cs="Arial"/>
        </w:rPr>
        <w:t>(Unknown, 2011).</w:t>
      </w:r>
      <w:r>
        <w:t> </w:t>
      </w:r>
    </w:p>
    <w:p w14:paraId="0013F2A6" w14:textId="77777777" w:rsidR="00D47C90" w:rsidRDefault="00D47C90" w:rsidP="00D47C90">
      <w:pPr>
        <w:pStyle w:val="Heading2"/>
        <w:rPr>
          <w:sz w:val="24"/>
          <w:szCs w:val="24"/>
        </w:rPr>
      </w:pPr>
      <w:bookmarkStart w:id="3" w:name="_Toc220910692"/>
      <w:r>
        <w:rPr>
          <w:sz w:val="24"/>
          <w:szCs w:val="24"/>
        </w:rPr>
        <w:t>2.2 Mathematical Definition for a Two-Dimensional Plate</w:t>
      </w:r>
      <w:bookmarkEnd w:id="3"/>
    </w:p>
    <w:p w14:paraId="61E11388" w14:textId="77777777" w:rsidR="005364BE" w:rsidRPr="005364BE" w:rsidRDefault="005364BE" w:rsidP="005364BE"/>
    <w:p w14:paraId="1850814E" w14:textId="77777777" w:rsidR="00D47C90" w:rsidRDefault="00D47C90" w:rsidP="00D47C90">
      <w:pPr>
        <w:spacing w:line="360" w:lineRule="auto"/>
        <w:rPr>
          <w:rFonts w:ascii="Arial" w:hAnsi="Arial" w:cs="Arial"/>
        </w:rPr>
      </w:pPr>
      <w:r>
        <w:rPr>
          <w:rFonts w:ascii="Arial" w:hAnsi="Arial" w:cs="Arial"/>
        </w:rPr>
        <w:t>The transient heat conduction equation for a two-dimensional solid domain with constant material parameters and no internal heat creation is expressed as</w:t>
      </w:r>
    </w:p>
    <w:p w14:paraId="637D4D40" w14:textId="77777777" w:rsidR="00D47C90" w:rsidRDefault="00F666A6" w:rsidP="00D47C90">
      <w:pPr>
        <w:jc w:val="center"/>
      </w:pPr>
      <m:oMathPara>
        <m:oMathParaPr>
          <m:jc m:val="center"/>
        </m:oMathParaPr>
        <m:oMath>
          <m:f>
            <m:fPr>
              <m:ctrlPr>
                <w:rPr>
                  <w:rFonts w:ascii="Cambria Math" w:hAnsi="Cambria Math"/>
                </w:rPr>
              </m:ctrlPr>
            </m:fPr>
            <m:num>
              <m:sSup>
                <m:sSupPr>
                  <m:ctrlPr>
                    <w:rPr>
                      <w:rFonts w:ascii="Cambria Math" w:hAnsi="Cambria Math"/>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α</m:t>
              </m:r>
            </m:den>
          </m:f>
          <m:f>
            <m:fPr>
              <m:ctrlPr>
                <w:rPr>
                  <w:rFonts w:ascii="Cambria Math" w:hAnsi="Cambria Math"/>
                </w:rPr>
              </m:ctrlPr>
            </m:fPr>
            <m:num>
              <m:r>
                <w:rPr>
                  <w:rFonts w:ascii="Cambria Math" w:hAnsi="Cambria Math"/>
                </w:rPr>
                <m:t>∂T</m:t>
              </m:r>
            </m:num>
            <m:den>
              <m:r>
                <w:rPr>
                  <w:rFonts w:ascii="Cambria Math" w:hAnsi="Cambria Math"/>
                </w:rPr>
                <m:t>∂t</m:t>
              </m:r>
            </m:den>
          </m:f>
          <m:r>
            <m:rPr>
              <m:sty m:val="p"/>
            </m:rPr>
            <w:rPr>
              <w:rFonts w:ascii="Arial" w:hAnsi="Arial" w:cs="Arial"/>
            </w:rPr>
            <w:br/>
          </m:r>
        </m:oMath>
      </m:oMathPara>
    </w:p>
    <w:p w14:paraId="5909756C" w14:textId="77777777" w:rsidR="00D47C90" w:rsidRDefault="00D47C90" w:rsidP="00D47C90">
      <w:pPr>
        <w:spacing w:line="360" w:lineRule="auto"/>
      </w:pPr>
      <w:r>
        <w:rPr>
          <w:rFonts w:ascii="Arial" w:hAnsi="Arial" w:cs="Arial"/>
        </w:rPr>
        <w:t>where</w:t>
      </w:r>
      <w:r>
        <w:t xml:space="preserve"> </w:t>
      </w:r>
      <w:r>
        <w:rPr>
          <w:rFonts w:ascii="Cambria Math" w:hAnsi="Cambria Math"/>
        </w:rPr>
        <w:t>(x and y)</w:t>
      </w:r>
      <w:r>
        <w:t xml:space="preserve"> </w:t>
      </w:r>
      <w:r>
        <w:rPr>
          <w:rFonts w:ascii="Arial" w:hAnsi="Arial" w:cs="Arial"/>
        </w:rPr>
        <w:t xml:space="preserve">are the spatial coordinates, </w:t>
      </w:r>
      <w:proofErr w:type="spellStart"/>
      <w:r>
        <w:rPr>
          <w:rFonts w:ascii="Arial" w:hAnsi="Arial" w:cs="Arial"/>
        </w:rPr>
        <w:t>t</w:t>
      </w:r>
      <w:proofErr w:type="spellEnd"/>
      <w:r>
        <w:rPr>
          <w:rFonts w:ascii="Arial" w:hAnsi="Arial" w:cs="Arial"/>
        </w:rPr>
        <w:t xml:space="preserve"> is time, and T (</w:t>
      </w:r>
      <w:proofErr w:type="spellStart"/>
      <w:proofErr w:type="gramStart"/>
      <w:r>
        <w:rPr>
          <w:rFonts w:ascii="Arial" w:hAnsi="Arial" w:cs="Arial"/>
        </w:rPr>
        <w:t>x,y</w:t>
      </w:r>
      <w:proofErr w:type="gramEnd"/>
      <w:r>
        <w:rPr>
          <w:rFonts w:ascii="Arial" w:hAnsi="Arial" w:cs="Arial"/>
        </w:rPr>
        <w:t>,t</w:t>
      </w:r>
      <w:proofErr w:type="spellEnd"/>
      <w:r>
        <w:rPr>
          <w:rFonts w:ascii="Arial" w:hAnsi="Arial" w:cs="Arial"/>
        </w:rPr>
        <w:t>) is the temperature distribution inside the plate. The material's thermal diffusivity is represented by the parameter α, which is defined as</w:t>
      </w:r>
    </w:p>
    <w:p w14:paraId="5AEA8A72" w14:textId="77777777" w:rsidR="00D47C90" w:rsidRDefault="00D47C90" w:rsidP="00D47C90">
      <w:pPr>
        <w:jc w:val="center"/>
      </w:pPr>
      <m:oMathPara>
        <m:oMathParaPr>
          <m:jc m:val="center"/>
        </m:oMathParaPr>
        <m:oMath>
          <m:r>
            <w:rPr>
              <w:rFonts w:ascii="Cambria Math" w:hAnsi="Cambria Math"/>
            </w:rPr>
            <m:t>α=</m:t>
          </m:r>
          <m:f>
            <m:fPr>
              <m:ctrlPr>
                <w:rPr>
                  <w:rFonts w:ascii="Cambria Math" w:hAnsi="Cambria Math"/>
                </w:rPr>
              </m:ctrlPr>
            </m:fPr>
            <m:num>
              <m:r>
                <w:rPr>
                  <w:rFonts w:ascii="Cambria Math" w:hAnsi="Cambria Math"/>
                </w:rPr>
                <m:t>k</m:t>
              </m:r>
            </m:num>
            <m:den>
              <m:r>
                <w:rPr>
                  <w:rFonts w:ascii="Cambria Math" w:hAnsi="Cambria Math"/>
                </w:rPr>
                <m:t>ρc</m:t>
              </m:r>
            </m:den>
          </m:f>
        </m:oMath>
      </m:oMathPara>
    </w:p>
    <w:p w14:paraId="72CE2BED" w14:textId="7C50843F" w:rsidR="00D47C90" w:rsidRDefault="00D47C90" w:rsidP="00D47C90">
      <w:pPr>
        <w:spacing w:line="360" w:lineRule="auto"/>
        <w:rPr>
          <w:rFonts w:ascii="Arial" w:hAnsi="Arial" w:cs="Arial"/>
        </w:rPr>
      </w:pPr>
      <w:r>
        <w:rPr>
          <w:rFonts w:ascii="Arial" w:hAnsi="Arial" w:cs="Arial"/>
        </w:rPr>
        <w:t>where c stands for specific heat capacity, ρ density, and k for thermal conductivity. The rate at which heat moves through a substance is known as thermal diffusivity. In this work, aluminium characteristics are employed, leading in a thermal diffusivity of 6.42×10</w:t>
      </w:r>
      <w:proofErr w:type="gramStart"/>
      <w:r>
        <w:rPr>
          <w:rFonts w:ascii="Arial" w:hAnsi="Arial" w:cs="Arial"/>
        </w:rPr>
        <w:t>^(</w:t>
      </w:r>
      <w:proofErr w:type="gramEnd"/>
      <w:r>
        <w:rPr>
          <w:rFonts w:ascii="Arial" w:hAnsi="Arial" w:cs="Arial"/>
        </w:rPr>
        <w:t>-5) “"m" ^2/"s", which is implemented directly in the MATLAB model (Becker &amp; Kaus, 2016)</w:t>
      </w:r>
      <w:r w:rsidR="0007009C">
        <w:rPr>
          <w:rFonts w:ascii="Arial" w:hAnsi="Arial" w:cs="Arial"/>
        </w:rPr>
        <w:t>.</w:t>
      </w:r>
    </w:p>
    <w:p w14:paraId="19085A7B" w14:textId="77777777" w:rsidR="0007009C" w:rsidRDefault="0007009C" w:rsidP="00D47C90">
      <w:pPr>
        <w:spacing w:line="360" w:lineRule="auto"/>
        <w:rPr>
          <w:rFonts w:ascii="Arial" w:hAnsi="Arial" w:cs="Arial"/>
        </w:rPr>
      </w:pPr>
    </w:p>
    <w:p w14:paraId="6A780E3E" w14:textId="77777777" w:rsidR="00D47C90" w:rsidRDefault="00D47C90" w:rsidP="00D47C90">
      <w:pPr>
        <w:spacing w:line="360" w:lineRule="auto"/>
        <w:rPr>
          <w:rFonts w:ascii="Arial" w:hAnsi="Arial" w:cs="Arial"/>
        </w:rPr>
      </w:pPr>
      <w:r>
        <w:rPr>
          <w:rFonts w:ascii="Arial" w:hAnsi="Arial" w:cs="Arial"/>
        </w:rPr>
        <w:t>This standard formulation of the heat equation, which includes thorough derivations and physical interpretations of each term, is frequently used in university-level heat transfer teaching materials for transient conduction problems (Becker &amp; Kaus, 2016).</w:t>
      </w:r>
    </w:p>
    <w:p w14:paraId="440BA2F1" w14:textId="77777777" w:rsidR="005364BE" w:rsidRDefault="005364BE" w:rsidP="00D47C90">
      <w:pPr>
        <w:spacing w:line="360" w:lineRule="auto"/>
        <w:rPr>
          <w:rFonts w:ascii="Arial" w:hAnsi="Arial" w:cs="Arial"/>
        </w:rPr>
      </w:pPr>
    </w:p>
    <w:p w14:paraId="1AC756FD" w14:textId="0E51E4D8" w:rsidR="00D47C90" w:rsidRDefault="00D47C90" w:rsidP="00D47C90">
      <w:pPr>
        <w:pStyle w:val="Heading2"/>
        <w:rPr>
          <w:sz w:val="24"/>
          <w:szCs w:val="24"/>
        </w:rPr>
      </w:pPr>
      <w:bookmarkStart w:id="4" w:name="_Toc220910693"/>
      <w:r>
        <w:rPr>
          <w:sz w:val="24"/>
          <w:szCs w:val="24"/>
        </w:rPr>
        <w:lastRenderedPageBreak/>
        <w:t>2.3 Rel</w:t>
      </w:r>
      <w:r w:rsidR="0007009C">
        <w:rPr>
          <w:sz w:val="24"/>
          <w:szCs w:val="24"/>
        </w:rPr>
        <w:t>e</w:t>
      </w:r>
      <w:r>
        <w:rPr>
          <w:sz w:val="24"/>
          <w:szCs w:val="24"/>
        </w:rPr>
        <w:t>vance to the Present Study</w:t>
      </w:r>
      <w:bookmarkEnd w:id="4"/>
    </w:p>
    <w:p w14:paraId="198C5B53" w14:textId="77777777" w:rsidR="005364BE" w:rsidRPr="005364BE" w:rsidRDefault="005364BE" w:rsidP="005364BE"/>
    <w:p w14:paraId="6C60E20D" w14:textId="77777777" w:rsidR="00D47C90" w:rsidRDefault="00D47C90" w:rsidP="00D47C90">
      <w:pPr>
        <w:spacing w:line="360" w:lineRule="auto"/>
      </w:pPr>
      <w:r>
        <w:rPr>
          <w:rFonts w:ascii="Arial" w:hAnsi="Arial" w:cs="Arial"/>
        </w:rPr>
        <w:t xml:space="preserve">The governing equation demonstrates that the spatial curvature of the temperature field determines the rate of temperature change at any given position. Regions with significant temperature gradients suffer rapid diffusion, while regions of almost uniform temperature evolve more slowly. As the system gets closer to thermal equilibrium, the governing equation becomes Laplace's equation, and the temperature field stops changing over time. A helpful reference for verifying numerical answers is this steady-state condition (Ramšak, M. 2022). </w:t>
      </w:r>
      <w:r>
        <w:rPr>
          <w:rFonts w:ascii="Arial" w:hAnsi="Arial" w:cs="Arial"/>
        </w:rPr>
        <w:br/>
      </w:r>
    </w:p>
    <w:p w14:paraId="5BCD0B20" w14:textId="77777777" w:rsidR="00D47C90" w:rsidRDefault="00D47C90" w:rsidP="00D47C90"/>
    <w:p w14:paraId="6430B4F2" w14:textId="77777777" w:rsidR="00D47C90" w:rsidRDefault="00D47C90" w:rsidP="00D47C90"/>
    <w:p w14:paraId="3B9A9E74" w14:textId="77777777" w:rsidR="00D47C90" w:rsidRDefault="00D47C90" w:rsidP="00D47C90"/>
    <w:p w14:paraId="35BD8941" w14:textId="77777777" w:rsidR="00D47C90" w:rsidRDefault="00D47C90" w:rsidP="00D47C90"/>
    <w:p w14:paraId="43475688" w14:textId="77777777" w:rsidR="00D47C90" w:rsidRDefault="00D47C90" w:rsidP="00D47C90"/>
    <w:p w14:paraId="22CF8A08" w14:textId="77777777" w:rsidR="00D47C90" w:rsidRDefault="00D47C90" w:rsidP="00D47C90"/>
    <w:p w14:paraId="0EEF1A98" w14:textId="77777777" w:rsidR="00D47C90" w:rsidRDefault="00D47C90" w:rsidP="00D47C90"/>
    <w:p w14:paraId="05DBE9DA" w14:textId="77777777" w:rsidR="00D47C90" w:rsidRDefault="00D47C90" w:rsidP="00D47C90"/>
    <w:p w14:paraId="60A6FF40" w14:textId="77777777" w:rsidR="00D47C90" w:rsidRDefault="00D47C90" w:rsidP="00D47C90"/>
    <w:p w14:paraId="019B16CA" w14:textId="77777777" w:rsidR="00D47C90" w:rsidRDefault="00D47C90" w:rsidP="00D47C90"/>
    <w:p w14:paraId="35C6035F" w14:textId="77777777" w:rsidR="00D47C90" w:rsidRDefault="00D47C90" w:rsidP="00D47C90"/>
    <w:p w14:paraId="087C3200" w14:textId="77777777" w:rsidR="00D47C90" w:rsidRDefault="00D47C90" w:rsidP="00D47C90"/>
    <w:p w14:paraId="1F96EAD1" w14:textId="77777777" w:rsidR="00D47C90" w:rsidRDefault="00D47C90" w:rsidP="00D47C90"/>
    <w:p w14:paraId="7BBB0BF8" w14:textId="77777777" w:rsidR="00D47C90" w:rsidRDefault="00D47C90" w:rsidP="00D47C90"/>
    <w:p w14:paraId="51C72433" w14:textId="77777777" w:rsidR="00D47C90" w:rsidRDefault="00D47C90" w:rsidP="00D47C90"/>
    <w:p w14:paraId="5FC4A326" w14:textId="77777777" w:rsidR="00D47C90" w:rsidRDefault="00D47C90" w:rsidP="00D47C90">
      <w:pPr>
        <w:pStyle w:val="Heading1"/>
        <w:rPr>
          <w:rFonts w:ascii="Arial" w:hAnsi="Arial" w:cs="Arial"/>
          <w:sz w:val="32"/>
          <w:szCs w:val="32"/>
        </w:rPr>
      </w:pPr>
    </w:p>
    <w:p w14:paraId="15B3D4DB" w14:textId="77777777" w:rsidR="00D47C90" w:rsidRDefault="00D47C90" w:rsidP="00D47C90"/>
    <w:p w14:paraId="2EF98630" w14:textId="77777777" w:rsidR="00D47C90" w:rsidRDefault="00D47C90" w:rsidP="00D47C90"/>
    <w:p w14:paraId="359DB4DB" w14:textId="77777777" w:rsidR="00D47C90" w:rsidRDefault="00D47C90" w:rsidP="00D47C90"/>
    <w:p w14:paraId="7E301217" w14:textId="77777777" w:rsidR="00D47C90" w:rsidRDefault="00D47C90" w:rsidP="00D47C90"/>
    <w:p w14:paraId="15330913" w14:textId="77777777" w:rsidR="00D47C90" w:rsidRDefault="00D47C90" w:rsidP="00D47C90"/>
    <w:p w14:paraId="3EAAFB57" w14:textId="77777777" w:rsidR="007C0156" w:rsidRDefault="007C0156" w:rsidP="00D47C90"/>
    <w:p w14:paraId="7DB1A902" w14:textId="77777777" w:rsidR="007C0156" w:rsidRDefault="007C0156" w:rsidP="00D47C90"/>
    <w:p w14:paraId="58C3B250" w14:textId="77777777" w:rsidR="007C0156" w:rsidRDefault="007C0156" w:rsidP="00D47C90"/>
    <w:p w14:paraId="209366DB" w14:textId="77777777" w:rsidR="007C0156" w:rsidRDefault="007C0156" w:rsidP="00D47C90"/>
    <w:p w14:paraId="3D3BE7FC" w14:textId="77777777" w:rsidR="007C0156" w:rsidRDefault="007C0156" w:rsidP="00D47C90"/>
    <w:p w14:paraId="24BF4264" w14:textId="77777777" w:rsidR="007C0156" w:rsidRDefault="007C0156" w:rsidP="00D47C90"/>
    <w:p w14:paraId="61EFD606" w14:textId="77777777" w:rsidR="00D47C90" w:rsidRDefault="00D47C90" w:rsidP="00D47C90"/>
    <w:p w14:paraId="18DBF8AE" w14:textId="77777777" w:rsidR="007C0156" w:rsidRDefault="007C0156" w:rsidP="00D47C90"/>
    <w:p w14:paraId="1A213442" w14:textId="77777777" w:rsidR="00D47C90" w:rsidRDefault="00D47C90" w:rsidP="00D47C90">
      <w:pPr>
        <w:pStyle w:val="Heading1"/>
        <w:rPr>
          <w:rFonts w:ascii="Arial" w:hAnsi="Arial" w:cs="Arial"/>
          <w:sz w:val="32"/>
          <w:szCs w:val="32"/>
        </w:rPr>
      </w:pPr>
      <w:bookmarkStart w:id="5" w:name="_Toc220910694"/>
      <w:r>
        <w:rPr>
          <w:rFonts w:ascii="Arial" w:hAnsi="Arial" w:cs="Arial"/>
          <w:sz w:val="32"/>
          <w:szCs w:val="32"/>
        </w:rPr>
        <w:lastRenderedPageBreak/>
        <w:t>3. Finite Difference Method</w:t>
      </w:r>
      <w:bookmarkEnd w:id="5"/>
    </w:p>
    <w:p w14:paraId="06DE8712" w14:textId="77777777" w:rsidR="00D47C90" w:rsidRDefault="00D47C90" w:rsidP="00D47C90">
      <w:pPr>
        <w:pStyle w:val="Heading2"/>
        <w:rPr>
          <w:rFonts w:ascii="Arial" w:hAnsi="Arial" w:cs="Arial"/>
          <w:sz w:val="24"/>
          <w:szCs w:val="24"/>
        </w:rPr>
      </w:pPr>
      <w:bookmarkStart w:id="6" w:name="_Toc220910695"/>
      <w:r>
        <w:rPr>
          <w:rFonts w:ascii="Arial" w:hAnsi="Arial" w:cs="Arial"/>
          <w:sz w:val="24"/>
          <w:szCs w:val="24"/>
        </w:rPr>
        <w:t>3.1 Discretisation of the Heat Equation</w:t>
      </w:r>
      <w:bookmarkEnd w:id="6"/>
    </w:p>
    <w:p w14:paraId="5F57D022" w14:textId="77777777" w:rsidR="007C0156" w:rsidRPr="007C0156" w:rsidRDefault="007C0156" w:rsidP="007C0156"/>
    <w:p w14:paraId="21F06EC5" w14:textId="33AB99F7" w:rsidR="00D47C90" w:rsidRDefault="00D47C90" w:rsidP="00D47C90">
      <w:pPr>
        <w:spacing w:line="360" w:lineRule="auto"/>
      </w:pPr>
      <w:r>
        <w:rPr>
          <w:rFonts w:ascii="Arial" w:hAnsi="Arial" w:cs="Arial"/>
        </w:rPr>
        <w:t xml:space="preserve">The finite difference method is used to find a numerical solution to the governing heat equation. This technique replaces the continuous spatial and </w:t>
      </w:r>
      <w:r w:rsidR="00F666A6">
        <w:rPr>
          <w:rFonts w:ascii="Arial" w:hAnsi="Arial" w:cs="Arial"/>
        </w:rPr>
        <w:t>progressive</w:t>
      </w:r>
      <w:r>
        <w:rPr>
          <w:rFonts w:ascii="Arial" w:hAnsi="Arial" w:cs="Arial"/>
        </w:rPr>
        <w:t xml:space="preserve"> </w:t>
      </w:r>
      <w:r w:rsidR="00F666A6">
        <w:rPr>
          <w:rFonts w:ascii="Arial" w:hAnsi="Arial" w:cs="Arial"/>
        </w:rPr>
        <w:t>results</w:t>
      </w:r>
      <w:r>
        <w:rPr>
          <w:rFonts w:ascii="Arial" w:hAnsi="Arial" w:cs="Arial"/>
        </w:rPr>
        <w:t xml:space="preserve"> in the governing equation with algebraic approximations evaluated at discrete grid points. Temperature readings are recorded at each grid node after the two-dimensional plate is divided into a uniform Cartesian grid with equal spacing in both directions</w:t>
      </w:r>
      <w:r w:rsidR="00F666A6">
        <w:rPr>
          <w:rFonts w:ascii="Arial" w:hAnsi="Arial" w:cs="Arial"/>
        </w:rPr>
        <w:t>.</w:t>
      </w:r>
    </w:p>
    <w:p w14:paraId="1FD63C02" w14:textId="0354B4A8" w:rsidR="00D47C90" w:rsidRDefault="00D47C90" w:rsidP="00D47C90">
      <w:pPr>
        <w:spacing w:line="360" w:lineRule="auto"/>
      </w:pPr>
      <w:r>
        <w:rPr>
          <w:rFonts w:ascii="Arial" w:hAnsi="Arial" w:cs="Arial"/>
        </w:rPr>
        <w:t xml:space="preserve">For the spatial derivatives, second-order central difference approximations are employed, and for the temporal derivative, a first-order forward difference approximation. This combination results in a forward-time, central-space (FTCS) system that is explicit. Because of its conceptual simplicity and ease of application, the FTCS approach is frequently </w:t>
      </w:r>
      <w:r w:rsidRPr="00CB2E25">
        <w:rPr>
          <w:rFonts w:ascii="Arial" w:hAnsi="Arial" w:cs="Arial"/>
        </w:rPr>
        <w:t xml:space="preserve">employed for transient heat conduction problems, especially for structured grids </w:t>
      </w:r>
      <w:r w:rsidR="00F666A6">
        <w:rPr>
          <w:rFonts w:ascii="Arial" w:hAnsi="Arial" w:cs="Arial"/>
        </w:rPr>
        <w:t>(</w:t>
      </w:r>
      <w:r w:rsidR="00F666A6">
        <w:t xml:space="preserve">Aditya Bijoy &amp; </w:t>
      </w:r>
      <w:proofErr w:type="spellStart"/>
      <w:proofErr w:type="gramStart"/>
      <w:r w:rsidR="00F666A6">
        <w:t>Dr.Singh</w:t>
      </w:r>
      <w:proofErr w:type="spellEnd"/>
      <w:proofErr w:type="gramEnd"/>
      <w:r w:rsidR="00F666A6">
        <w:t>, 2022)</w:t>
      </w:r>
      <w:r w:rsidR="00F666A6">
        <w:rPr>
          <w:rFonts w:ascii="Arial" w:hAnsi="Arial" w:cs="Arial"/>
        </w:rPr>
        <w:t>.</w:t>
      </w:r>
    </w:p>
    <w:p w14:paraId="78C8D44B" w14:textId="77777777" w:rsidR="00D47C90" w:rsidRDefault="00D47C90" w:rsidP="00D47C90">
      <w:pPr>
        <w:pStyle w:val="Heading2"/>
        <w:rPr>
          <w:sz w:val="24"/>
          <w:szCs w:val="24"/>
        </w:rPr>
      </w:pPr>
      <w:bookmarkStart w:id="7" w:name="_Toc220910696"/>
      <w:r>
        <w:rPr>
          <w:sz w:val="24"/>
          <w:szCs w:val="24"/>
        </w:rPr>
        <w:t>3.2 Explicit Finite Difference Formulation</w:t>
      </w:r>
      <w:bookmarkEnd w:id="7"/>
    </w:p>
    <w:p w14:paraId="4D44C13B" w14:textId="77777777" w:rsidR="007C0156" w:rsidRPr="007C0156" w:rsidRDefault="007C0156" w:rsidP="007C0156"/>
    <w:p w14:paraId="4B852A98" w14:textId="77777777" w:rsidR="00D47C90" w:rsidRDefault="00D47C90" w:rsidP="00D47C90">
      <w:pPr>
        <w:spacing w:line="360" w:lineRule="auto"/>
        <w:rPr>
          <w:rFonts w:ascii="Arial" w:hAnsi="Arial" w:cs="Arial"/>
        </w:rPr>
      </w:pPr>
      <w:r>
        <w:rPr>
          <w:rFonts w:ascii="Arial" w:hAnsi="Arial" w:cs="Arial"/>
        </w:rPr>
        <w:t xml:space="preserve">The temperature at a certain interior node at the subsequent time step depends on its present value and the values of its four closest neighbours, according to an explicit update rule that is produced by applying the finite difference approximations to the governing equation. In broad terms, this can be stated as, </w:t>
      </w:r>
    </w:p>
    <w:p w14:paraId="4EBFF1E5" w14:textId="593E793D" w:rsidR="00D47C90" w:rsidRPr="0007009C" w:rsidRDefault="00F666A6" w:rsidP="00D47C90">
      <w:pPr>
        <w:jc w:val="center"/>
      </w:pPr>
      <m:oMathPara>
        <m:oMathParaPr>
          <m:jc m:val="center"/>
        </m:oMathParaPr>
        <m:oMath>
          <m:sSup>
            <m:sSupPr>
              <m:ctrlPr>
                <w:rPr>
                  <w:rFonts w:ascii="Cambria Math" w:hAnsi="Cambria Math"/>
                </w:rPr>
              </m:ctrlPr>
            </m:sSupPr>
            <m:e>
              <m:r>
                <w:rPr>
                  <w:rFonts w:ascii="Cambria Math" w:hAnsi="Cambria Math"/>
                </w:rPr>
                <m:t>T</m:t>
              </m:r>
            </m:e>
            <m:sup>
              <m:r>
                <w:rPr>
                  <w:rFonts w:ascii="Cambria Math" w:hAnsi="Cambria Math"/>
                </w:rPr>
                <m:t>n+1</m:t>
              </m:r>
            </m:sup>
          </m:sSup>
          <m:r>
            <w:rPr>
              <w:rFonts w:ascii="Cambria Math" w:hAnsi="Cambria Math"/>
            </w:rPr>
            <m:t>=</m:t>
          </m:r>
          <m:sSup>
            <m:sSupPr>
              <m:ctrlPr>
                <w:rPr>
                  <w:rFonts w:ascii="Cambria Math" w:hAnsi="Cambria Math"/>
                </w:rPr>
              </m:ctrlPr>
            </m:sSupPr>
            <m:e>
              <m:r>
                <w:rPr>
                  <w:rFonts w:ascii="Cambria Math" w:hAnsi="Cambria Math"/>
                </w:rPr>
                <m:t>T</m:t>
              </m:r>
            </m:e>
            <m:sup>
              <m:r>
                <w:rPr>
                  <w:rFonts w:ascii="Cambria Math" w:hAnsi="Cambria Math"/>
                </w:rPr>
                <m:t>n</m:t>
              </m:r>
            </m:sup>
          </m:sSup>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0</m:t>
              </m:r>
            </m:sub>
          </m:sSub>
        </m:oMath>
      </m:oMathPara>
    </w:p>
    <w:p w14:paraId="7A600A76" w14:textId="77777777" w:rsidR="0007009C" w:rsidRDefault="0007009C" w:rsidP="00D47C90">
      <w:pPr>
        <w:jc w:val="center"/>
      </w:pPr>
    </w:p>
    <w:p w14:paraId="34AFAE84" w14:textId="77777777" w:rsidR="00D47C90" w:rsidRDefault="00D47C90" w:rsidP="00D47C90">
      <w:pPr>
        <w:spacing w:line="360" w:lineRule="auto"/>
        <w:rPr>
          <w:rFonts w:ascii="Arial" w:hAnsi="Arial" w:cs="Arial"/>
        </w:rPr>
      </w:pPr>
      <w:r>
        <w:rPr>
          <w:rFonts w:ascii="Arial" w:hAnsi="Arial" w:cs="Arial"/>
        </w:rPr>
        <w:t xml:space="preserve">where the heat diffusion strength every time step is determined by the dimensionless Fourier number F_0. This formulation allows the temperature field to be advanced in time without solving a system of simultaneous equations, making the method computationally efficient per iteration </w:t>
      </w:r>
      <w:proofErr w:type="gramStart"/>
      <w:r>
        <w:t>‌(</w:t>
      </w:r>
      <w:proofErr w:type="gramEnd"/>
      <w:r>
        <w:t>Itasca Consulting Group, 2024</w:t>
      </w:r>
      <w:r>
        <w:rPr>
          <w:rFonts w:ascii="Arial" w:hAnsi="Arial" w:cs="Arial"/>
        </w:rPr>
        <w:t>.</w:t>
      </w:r>
    </w:p>
    <w:p w14:paraId="6990004C" w14:textId="77777777" w:rsidR="0007009C" w:rsidRDefault="0007009C" w:rsidP="00D47C90">
      <w:pPr>
        <w:spacing w:line="360" w:lineRule="auto"/>
        <w:rPr>
          <w:rFonts w:ascii="Arial" w:hAnsi="Arial" w:cs="Arial"/>
        </w:rPr>
      </w:pPr>
    </w:p>
    <w:p w14:paraId="42D54337" w14:textId="77777777" w:rsidR="0007009C" w:rsidRDefault="0007009C" w:rsidP="00D47C90">
      <w:pPr>
        <w:spacing w:line="360" w:lineRule="auto"/>
        <w:rPr>
          <w:rFonts w:ascii="Arial" w:hAnsi="Arial" w:cs="Arial"/>
        </w:rPr>
      </w:pPr>
    </w:p>
    <w:p w14:paraId="10B15D19" w14:textId="77777777" w:rsidR="0007009C" w:rsidRDefault="0007009C" w:rsidP="00D47C90">
      <w:pPr>
        <w:spacing w:line="360" w:lineRule="auto"/>
        <w:rPr>
          <w:rFonts w:ascii="Arial" w:hAnsi="Arial" w:cs="Arial"/>
        </w:rPr>
      </w:pPr>
    </w:p>
    <w:p w14:paraId="42F0FE95" w14:textId="77777777" w:rsidR="0007009C" w:rsidRDefault="0007009C" w:rsidP="00D47C90">
      <w:pPr>
        <w:spacing w:line="360" w:lineRule="auto"/>
      </w:pPr>
    </w:p>
    <w:p w14:paraId="52C6CD00" w14:textId="77777777" w:rsidR="00D47C90" w:rsidRDefault="00D47C90" w:rsidP="00D47C90">
      <w:pPr>
        <w:pStyle w:val="Heading2"/>
        <w:rPr>
          <w:sz w:val="24"/>
          <w:szCs w:val="24"/>
        </w:rPr>
      </w:pPr>
      <w:bookmarkStart w:id="8" w:name="_Toc220910697"/>
      <w:r>
        <w:rPr>
          <w:sz w:val="24"/>
          <w:szCs w:val="24"/>
        </w:rPr>
        <w:t>3.3 Implementation in MATLAB</w:t>
      </w:r>
      <w:bookmarkEnd w:id="8"/>
    </w:p>
    <w:p w14:paraId="18DC2C67" w14:textId="77777777" w:rsidR="007C0156" w:rsidRPr="007C0156" w:rsidRDefault="007C0156" w:rsidP="007C0156"/>
    <w:p w14:paraId="2FB36B0B" w14:textId="314B0190" w:rsidR="00D47C90" w:rsidRDefault="00D47C90" w:rsidP="00D47C90">
      <w:pPr>
        <w:spacing w:line="360" w:lineRule="auto"/>
        <w:rPr>
          <w:rFonts w:ascii="Arial" w:hAnsi="Arial" w:cs="Arial"/>
        </w:rPr>
      </w:pPr>
      <w:r>
        <w:rPr>
          <w:rFonts w:ascii="Arial" w:hAnsi="Arial" w:cs="Arial"/>
        </w:rPr>
        <w:t>The MATLAB code uses stacked loops to apply the finite difference update solely to inside grid points. To enforce the specified boundary requirements, border nodes are handled independently and are not included in the update process. Two temperature matrices are utilised to record values at successive time steps, guaranteeing that all changes are based on values from the preceding iteration.</w:t>
      </w:r>
    </w:p>
    <w:p w14:paraId="6635E114" w14:textId="77777777" w:rsidR="007C0156" w:rsidRDefault="007C0156" w:rsidP="00D47C90">
      <w:pPr>
        <w:pStyle w:val="Heading1"/>
        <w:rPr>
          <w:sz w:val="32"/>
          <w:szCs w:val="32"/>
        </w:rPr>
      </w:pPr>
    </w:p>
    <w:p w14:paraId="33927787" w14:textId="77777777" w:rsidR="007C0156" w:rsidRDefault="007C0156" w:rsidP="00D47C90">
      <w:pPr>
        <w:pStyle w:val="Heading1"/>
        <w:rPr>
          <w:sz w:val="32"/>
          <w:szCs w:val="32"/>
        </w:rPr>
      </w:pPr>
    </w:p>
    <w:p w14:paraId="48BD5A7F" w14:textId="77777777" w:rsidR="007C0156" w:rsidRDefault="007C0156" w:rsidP="00D47C90">
      <w:pPr>
        <w:pStyle w:val="Heading1"/>
        <w:rPr>
          <w:sz w:val="32"/>
          <w:szCs w:val="32"/>
        </w:rPr>
      </w:pPr>
    </w:p>
    <w:p w14:paraId="3FF167FE" w14:textId="77777777" w:rsidR="007C0156" w:rsidRDefault="007C0156" w:rsidP="00D47C90">
      <w:pPr>
        <w:pStyle w:val="Heading1"/>
        <w:rPr>
          <w:sz w:val="32"/>
          <w:szCs w:val="32"/>
        </w:rPr>
      </w:pPr>
    </w:p>
    <w:p w14:paraId="507C9B3E" w14:textId="77777777" w:rsidR="007C0156" w:rsidRDefault="007C0156" w:rsidP="00D47C90">
      <w:pPr>
        <w:pStyle w:val="Heading1"/>
        <w:rPr>
          <w:sz w:val="32"/>
          <w:szCs w:val="32"/>
        </w:rPr>
      </w:pPr>
    </w:p>
    <w:p w14:paraId="1288B407" w14:textId="77777777" w:rsidR="007C0156" w:rsidRDefault="007C0156" w:rsidP="00D47C90">
      <w:pPr>
        <w:pStyle w:val="Heading1"/>
        <w:rPr>
          <w:sz w:val="32"/>
          <w:szCs w:val="32"/>
        </w:rPr>
      </w:pPr>
    </w:p>
    <w:p w14:paraId="3FDCA474" w14:textId="77777777" w:rsidR="007C0156" w:rsidRDefault="007C0156" w:rsidP="00D47C90">
      <w:pPr>
        <w:pStyle w:val="Heading1"/>
        <w:rPr>
          <w:sz w:val="32"/>
          <w:szCs w:val="32"/>
        </w:rPr>
      </w:pPr>
    </w:p>
    <w:p w14:paraId="57FE5952" w14:textId="77777777" w:rsidR="007C0156" w:rsidRDefault="007C0156" w:rsidP="00D47C90">
      <w:pPr>
        <w:pStyle w:val="Heading1"/>
        <w:rPr>
          <w:sz w:val="32"/>
          <w:szCs w:val="32"/>
        </w:rPr>
      </w:pPr>
    </w:p>
    <w:p w14:paraId="734C10E2" w14:textId="77777777" w:rsidR="007C0156" w:rsidRDefault="007C0156" w:rsidP="00D47C90">
      <w:pPr>
        <w:pStyle w:val="Heading1"/>
        <w:rPr>
          <w:sz w:val="32"/>
          <w:szCs w:val="32"/>
        </w:rPr>
      </w:pPr>
    </w:p>
    <w:p w14:paraId="38E1B0D0" w14:textId="77777777" w:rsidR="007C0156" w:rsidRDefault="007C0156" w:rsidP="00D47C90">
      <w:pPr>
        <w:pStyle w:val="Heading1"/>
        <w:rPr>
          <w:sz w:val="32"/>
          <w:szCs w:val="32"/>
        </w:rPr>
      </w:pPr>
    </w:p>
    <w:p w14:paraId="00740ABA" w14:textId="77777777" w:rsidR="007C0156" w:rsidRDefault="007C0156" w:rsidP="007C0156"/>
    <w:p w14:paraId="111E4A02" w14:textId="4548E824" w:rsidR="00D47C90" w:rsidRDefault="00D47C90" w:rsidP="00D47C90">
      <w:pPr>
        <w:pStyle w:val="Heading1"/>
        <w:rPr>
          <w:sz w:val="32"/>
          <w:szCs w:val="32"/>
        </w:rPr>
      </w:pPr>
      <w:bookmarkStart w:id="9" w:name="_Toc220910698"/>
      <w:r>
        <w:rPr>
          <w:sz w:val="32"/>
          <w:szCs w:val="32"/>
        </w:rPr>
        <w:lastRenderedPageBreak/>
        <w:t>4. Initial and Boundary Conditions</w:t>
      </w:r>
      <w:bookmarkEnd w:id="9"/>
    </w:p>
    <w:p w14:paraId="5209ED5E" w14:textId="77777777" w:rsidR="00D47C90" w:rsidRDefault="00D47C90" w:rsidP="00D47C90">
      <w:pPr>
        <w:pStyle w:val="Heading2"/>
        <w:rPr>
          <w:sz w:val="24"/>
          <w:szCs w:val="24"/>
        </w:rPr>
      </w:pPr>
      <w:bookmarkStart w:id="10" w:name="_Toc220910699"/>
      <w:r>
        <w:rPr>
          <w:sz w:val="24"/>
          <w:szCs w:val="24"/>
        </w:rPr>
        <w:t>4.1 Initial Condition</w:t>
      </w:r>
      <w:bookmarkEnd w:id="10"/>
    </w:p>
    <w:p w14:paraId="5E5784D3" w14:textId="77777777" w:rsidR="007C0156" w:rsidRPr="007C0156" w:rsidRDefault="007C0156" w:rsidP="007C0156"/>
    <w:p w14:paraId="61E4034B" w14:textId="34DDBFB1" w:rsidR="00D47C90" w:rsidRDefault="00D47C90" w:rsidP="00D47C90">
      <w:pPr>
        <w:spacing w:line="360" w:lineRule="auto"/>
        <w:rPr>
          <w:rFonts w:ascii="Arial" w:hAnsi="Arial" w:cs="Arial"/>
        </w:rPr>
      </w:pPr>
      <w:r>
        <w:rPr>
          <w:rFonts w:ascii="Arial" w:hAnsi="Arial" w:cs="Arial"/>
        </w:rPr>
        <w:t>To specify the temperature field over the domain at the beginning of the simulation, a transient heat conduction model needs an initial condition</w:t>
      </w:r>
      <w:r w:rsidR="00F666A6">
        <w:rPr>
          <w:rFonts w:ascii="Arial" w:hAnsi="Arial" w:cs="Arial"/>
        </w:rPr>
        <w:t xml:space="preserve"> </w:t>
      </w:r>
      <w:r w:rsidR="00F666A6" w:rsidRPr="00981E28">
        <w:rPr>
          <w:rFonts w:ascii="Arial" w:hAnsi="Arial" w:cs="Arial"/>
        </w:rPr>
        <w:t>(Unknown, 2011).</w:t>
      </w:r>
      <w:r>
        <w:rPr>
          <w:rFonts w:ascii="Arial" w:hAnsi="Arial" w:cs="Arial"/>
        </w:rPr>
        <w:t xml:space="preserve"> In this investigation, the initial temperature is adjusted evenly to 0 °C across the entire plate by initialising the temperature matrix to zeros in MATLAB. This serves as a clear baseline for tracking diffusion as heat enters the area and represents a cold plate prior to heating. To obtain a unique transient solution in diffusion problems, the initial temperature at t = 0 must be prescribed as part of the initial boundary value problem.</w:t>
      </w:r>
    </w:p>
    <w:p w14:paraId="035F2D6A" w14:textId="77777777" w:rsidR="00D47C90" w:rsidRDefault="00D47C90" w:rsidP="00D47C90">
      <w:pPr>
        <w:spacing w:line="360" w:lineRule="auto"/>
        <w:rPr>
          <w:rFonts w:ascii="Arial" w:hAnsi="Arial" w:cs="Arial"/>
        </w:rPr>
      </w:pPr>
      <w:r>
        <w:rPr>
          <w:rFonts w:ascii="Arial" w:hAnsi="Arial" w:cs="Arial"/>
        </w:rPr>
        <w:t>Because the interior starts at a single temperature, any subsequent gradients are only caused by boundary forcing, which further supports the interpretation of the data. The only modifications to the initial condition in the three simulations are those brought about by varying boundary temperatures and discretisation parameters, guaranteeing that the outcomes are consistent across scenarios (Schmitt, 2018).</w:t>
      </w:r>
    </w:p>
    <w:p w14:paraId="755DF4D3" w14:textId="77777777" w:rsidR="00D47C90" w:rsidRDefault="00D47C90" w:rsidP="00D47C90">
      <w:pPr>
        <w:pStyle w:val="Heading2"/>
        <w:rPr>
          <w:sz w:val="24"/>
          <w:szCs w:val="24"/>
        </w:rPr>
      </w:pPr>
      <w:bookmarkStart w:id="11" w:name="_Toc220910700"/>
      <w:r>
        <w:rPr>
          <w:sz w:val="24"/>
          <w:szCs w:val="24"/>
        </w:rPr>
        <w:t>4.2 Boundary Conditions and Enforcement in MATLAB</w:t>
      </w:r>
      <w:bookmarkEnd w:id="11"/>
    </w:p>
    <w:p w14:paraId="4682C3DF" w14:textId="5DFA1A32" w:rsidR="005364BE" w:rsidRPr="005364BE" w:rsidRDefault="00D47C90" w:rsidP="005364BE">
      <w:pPr>
        <w:spacing w:before="240" w:line="360" w:lineRule="auto"/>
        <w:rPr>
          <w:rFonts w:ascii="Arial" w:hAnsi="Arial" w:cs="Arial"/>
        </w:rPr>
      </w:pPr>
      <w:r>
        <w:rPr>
          <w:rFonts w:ascii="Arial" w:hAnsi="Arial" w:cs="Arial"/>
        </w:rPr>
        <w:t>Boundary conditions are required to represent how the plate interacts thermally with its surroundings. Dirichlet boundary conditions are used in the MATLAB model: the north boundary is set at a temperature T = (°), while the west, east, and south boundaries are maintained at 0 °C. To produce various constant temperature levels while maintaining the same physics, the value of T = (°) is changed throughout the three runs (60 °C, 75 °C, and 45 °C)</w:t>
      </w:r>
      <w:r w:rsidR="00F666A6">
        <w:rPr>
          <w:rFonts w:ascii="Arial" w:hAnsi="Arial" w:cs="Arial"/>
        </w:rPr>
        <w:t>.</w:t>
      </w:r>
      <w:r>
        <w:rPr>
          <w:rFonts w:ascii="Arial" w:hAnsi="Arial" w:cs="Arial"/>
        </w:rPr>
        <w:br/>
        <w:t>Since boundary edges meet at corners, prescribing competing values at a single node can lead to uncertainty. This is why corner handling is handled explicitly. By performing fixed border assignments in a predetermined order, the code prevents this and guarantees constant values at boundary intersections (Schmitt, 2018).</w:t>
      </w:r>
    </w:p>
    <w:p w14:paraId="4EAC3656" w14:textId="5B19463C" w:rsidR="00D47C90" w:rsidRDefault="00D47C90" w:rsidP="00D47C90">
      <w:pPr>
        <w:pStyle w:val="Heading1"/>
        <w:rPr>
          <w:sz w:val="32"/>
          <w:szCs w:val="32"/>
        </w:rPr>
      </w:pPr>
      <w:bookmarkStart w:id="12" w:name="_Toc220910701"/>
      <w:r>
        <w:rPr>
          <w:sz w:val="32"/>
          <w:szCs w:val="32"/>
        </w:rPr>
        <w:lastRenderedPageBreak/>
        <w:t>5. Stability and the Fourier Number</w:t>
      </w:r>
      <w:bookmarkEnd w:id="12"/>
    </w:p>
    <w:p w14:paraId="3FAD6D37" w14:textId="77777777" w:rsidR="00D47C90" w:rsidRDefault="00D47C90" w:rsidP="00D47C90">
      <w:pPr>
        <w:pStyle w:val="Heading2"/>
        <w:rPr>
          <w:sz w:val="24"/>
          <w:szCs w:val="24"/>
        </w:rPr>
      </w:pPr>
      <w:bookmarkStart w:id="13" w:name="_Toc220910702"/>
      <w:r>
        <w:rPr>
          <w:sz w:val="24"/>
          <w:szCs w:val="24"/>
        </w:rPr>
        <w:t>5.1 Stability of the Explicit Scheme</w:t>
      </w:r>
      <w:bookmarkEnd w:id="13"/>
    </w:p>
    <w:p w14:paraId="7B43A700" w14:textId="77777777" w:rsidR="00D47C90" w:rsidRPr="009E16FA" w:rsidRDefault="00D47C90" w:rsidP="00D47C90">
      <w:pPr>
        <w:spacing w:before="240" w:line="360" w:lineRule="auto"/>
        <w:rPr>
          <w:rFonts w:ascii="Arial" w:hAnsi="Arial" w:cs="Arial"/>
        </w:rPr>
      </w:pPr>
      <w:r w:rsidRPr="009E16FA">
        <w:rPr>
          <w:rFonts w:ascii="Arial" w:hAnsi="Arial" w:cs="Arial"/>
        </w:rPr>
        <w:t xml:space="preserve">The transient heat equation is solved using an explicit finite difference method that is conditionally stable. This indicates that the link between the time step and the spatial grid spacing determines numerical stability. For diffusion problems, this relationship is often stated using the dimensionless Fourier number, which measures the amount of heat diffused every time step </w:t>
      </w:r>
      <w:r w:rsidRPr="009E16FA">
        <w:t>(</w:t>
      </w:r>
      <w:proofErr w:type="spellStart"/>
      <w:r w:rsidRPr="00822A9F">
        <w:t>Weisstein</w:t>
      </w:r>
      <w:proofErr w:type="spellEnd"/>
      <w:r w:rsidRPr="00822A9F">
        <w:t>, Eric W. 2017</w:t>
      </w:r>
      <w:proofErr w:type="gramStart"/>
      <w:r w:rsidRPr="00822A9F">
        <w:t>)</w:t>
      </w:r>
      <w:r w:rsidRPr="003671E9">
        <w:t>.</w:t>
      </w:r>
      <w:r w:rsidRPr="009E16FA">
        <w:rPr>
          <w:rFonts w:ascii="Arial" w:hAnsi="Arial" w:cs="Arial"/>
        </w:rPr>
        <w:t>.</w:t>
      </w:r>
      <w:proofErr w:type="gramEnd"/>
    </w:p>
    <w:p w14:paraId="6D6AAAE6" w14:textId="77777777" w:rsidR="00D47C90" w:rsidRPr="009E16FA" w:rsidRDefault="00D47C90" w:rsidP="00D47C90">
      <w:pPr>
        <w:spacing w:before="240" w:line="360" w:lineRule="auto"/>
        <w:rPr>
          <w:rFonts w:ascii="Arial" w:hAnsi="Arial" w:cs="Arial"/>
        </w:rPr>
      </w:pPr>
      <w:r w:rsidRPr="009E16FA">
        <w:rPr>
          <w:rFonts w:ascii="Arial" w:hAnsi="Arial" w:cs="Arial"/>
        </w:rPr>
        <w:t>For a two-dimensional heat conduction problem, the Fourier number is defined as</w:t>
      </w:r>
    </w:p>
    <w:p w14:paraId="302B3C28" w14:textId="77777777" w:rsidR="00D47C90" w:rsidRPr="009E16FA" w:rsidRDefault="00F666A6" w:rsidP="00D47C90">
      <w:pPr>
        <w:spacing w:before="240" w:line="360" w:lineRule="auto"/>
        <w:jc w:val="center"/>
      </w:pPr>
      <m:oMathPara>
        <m:oMathParaPr>
          <m:jc m:val="center"/>
        </m:oMathParaPr>
        <m:oMath>
          <m:sSub>
            <m:sSubPr>
              <m:ctrlPr>
                <w:rPr>
                  <w:rFonts w:ascii="Cambria Math" w:hAnsi="Cambria Math"/>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rPr>
              </m:ctrlPr>
            </m:fPr>
            <m:num>
              <m:r>
                <w:rPr>
                  <w:rFonts w:ascii="Cambria Math" w:hAnsi="Cambria Math"/>
                </w:rPr>
                <m:t>α</m:t>
              </m:r>
              <m:r>
                <m:rPr>
                  <m:sty m:val="p"/>
                </m:rPr>
                <w:rPr>
                  <w:rFonts w:ascii="Cambria Math" w:hAnsi="Cambria Math"/>
                </w:rPr>
                <m:t>Δ</m:t>
              </m:r>
              <m:r>
                <w:rPr>
                  <w:rFonts w:ascii="Cambria Math" w:hAnsi="Cambria Math"/>
                </w:rPr>
                <m:t>t</m:t>
              </m:r>
            </m:num>
            <m:den>
              <m:sSup>
                <m:sSupPr>
                  <m:ctrlPr>
                    <w:rPr>
                      <w:rFonts w:ascii="Cambria Math" w:hAnsi="Cambria Math"/>
                    </w:rPr>
                  </m:ctrlPr>
                </m:sSupPr>
                <m:e>
                  <m:r>
                    <w:rPr>
                      <w:rFonts w:ascii="Cambria Math" w:hAnsi="Cambria Math"/>
                    </w:rPr>
                    <m:t>h</m:t>
                  </m:r>
                </m:e>
                <m:sup>
                  <m:r>
                    <w:rPr>
                      <w:rFonts w:ascii="Cambria Math" w:hAnsi="Cambria Math"/>
                    </w:rPr>
                    <m:t>2</m:t>
                  </m:r>
                </m:sup>
              </m:sSup>
            </m:den>
          </m:f>
        </m:oMath>
      </m:oMathPara>
    </w:p>
    <w:p w14:paraId="05AF9517" w14:textId="77777777" w:rsidR="00D47C90" w:rsidRPr="009E16FA" w:rsidRDefault="00D47C90" w:rsidP="00D47C90">
      <w:pPr>
        <w:spacing w:before="240" w:line="360" w:lineRule="auto"/>
      </w:pPr>
      <w:r w:rsidRPr="009E16FA">
        <w:rPr>
          <w:rFonts w:ascii="Arial" w:hAnsi="Arial" w:cs="Arial"/>
        </w:rPr>
        <w:t xml:space="preserve">where </w:t>
      </w:r>
      <m:oMath>
        <m:r>
          <w:rPr>
            <w:rFonts w:ascii="Cambria Math" w:hAnsi="Cambria Math"/>
          </w:rPr>
          <m:t>α</m:t>
        </m:r>
      </m:oMath>
      <w:r w:rsidRPr="009E16FA">
        <w:rPr>
          <w:rFonts w:ascii="Arial" w:hAnsi="Arial" w:cs="Arial"/>
        </w:rPr>
        <w:t xml:space="preserve"> is the thermal diffusivity, </w:t>
      </w:r>
      <m:oMath>
        <m:r>
          <m:rPr>
            <m:sty m:val="p"/>
          </m:rPr>
          <w:rPr>
            <w:rFonts w:ascii="Cambria Math" w:hAnsi="Cambria Math"/>
          </w:rPr>
          <m:t>Δ</m:t>
        </m:r>
        <m:r>
          <w:rPr>
            <w:rFonts w:ascii="Cambria Math" w:hAnsi="Cambria Math"/>
          </w:rPr>
          <m:t xml:space="preserve">t </m:t>
        </m:r>
      </m:oMath>
      <w:r w:rsidRPr="009E16FA">
        <w:rPr>
          <w:rFonts w:ascii="Arial" w:hAnsi="Arial" w:cs="Arial"/>
        </w:rPr>
        <w:t xml:space="preserve">is the time step, and </w:t>
      </w:r>
      <m:oMath>
        <m:r>
          <w:rPr>
            <w:rFonts w:ascii="Cambria Math" w:hAnsi="Cambria Math"/>
          </w:rPr>
          <m:t xml:space="preserve">h </m:t>
        </m:r>
      </m:oMath>
      <w:r w:rsidRPr="009E16FA">
        <w:rPr>
          <w:rFonts w:ascii="Arial" w:hAnsi="Arial" w:cs="Arial"/>
        </w:rPr>
        <w:t>is the grid spacing. The explicit forward-time, central-space scheme's stability analysis reveals that numerical stability is only preserved when (</w:t>
      </w:r>
      <w:proofErr w:type="gramStart"/>
      <w:r w:rsidRPr="009E16FA">
        <w:rPr>
          <w:rFonts w:ascii="Arial" w:hAnsi="Arial" w:cs="Arial"/>
        </w:rPr>
        <w:t>Ike ,</w:t>
      </w:r>
      <w:proofErr w:type="gramEnd"/>
      <w:r w:rsidRPr="009E16FA">
        <w:rPr>
          <w:rFonts w:ascii="Arial" w:hAnsi="Arial" w:cs="Arial"/>
        </w:rPr>
        <w:t xml:space="preserve"> 2024)</w:t>
      </w:r>
    </w:p>
    <w:p w14:paraId="3BF73C91" w14:textId="77777777" w:rsidR="00D47C90" w:rsidRPr="009E16FA" w:rsidRDefault="00F666A6" w:rsidP="00D47C90">
      <w:pPr>
        <w:spacing w:before="240" w:line="360" w:lineRule="auto"/>
        <w:jc w:val="center"/>
      </w:pPr>
      <m:oMathPara>
        <m:oMathParaPr>
          <m:jc m:val="center"/>
        </m:oMathParaPr>
        <m:oMath>
          <m:sSub>
            <m:sSubPr>
              <m:ctrlPr>
                <w:rPr>
                  <w:rFonts w:ascii="Cambria Math" w:hAnsi="Cambria Math"/>
                </w:rPr>
              </m:ctrlPr>
            </m:sSubPr>
            <m:e>
              <m:r>
                <w:rPr>
                  <w:rFonts w:ascii="Cambria Math" w:hAnsi="Cambria Math"/>
                </w:rPr>
                <m:t>F</m:t>
              </m:r>
            </m:e>
            <m:sub>
              <m:r>
                <w:rPr>
                  <w:rFonts w:ascii="Cambria Math" w:hAnsi="Cambria Math"/>
                </w:rPr>
                <m:t>0</m:t>
              </m:r>
            </m:sub>
          </m:sSub>
          <m:r>
            <w:rPr>
              <w:rFonts w:ascii="Cambria Math" w:hAnsi="Cambria Math"/>
            </w:rPr>
            <m:t>≤0.25</m:t>
          </m:r>
        </m:oMath>
      </m:oMathPara>
    </w:p>
    <w:p w14:paraId="16DB5CC5" w14:textId="77777777" w:rsidR="00D47C90" w:rsidRPr="009E16FA" w:rsidRDefault="00D47C90" w:rsidP="00D47C90">
      <w:pPr>
        <w:spacing w:before="240" w:line="360" w:lineRule="auto"/>
        <w:rPr>
          <w:rFonts w:ascii="Arial" w:hAnsi="Arial" w:cs="Arial"/>
        </w:rPr>
      </w:pPr>
      <w:r w:rsidRPr="009E16FA">
        <w:rPr>
          <w:rFonts w:ascii="Arial" w:hAnsi="Arial" w:cs="Arial"/>
        </w:rPr>
        <w:t>Numerical errors increase exponentially if this condition is broken, producing oscillating and non-physical temperature fields. University-level courses of diffusion equations go into great depth about this stability requirement, which is a standard result for explicit finite difference solutions of the heat equation. (Unknown, 2011). </w:t>
      </w:r>
    </w:p>
    <w:p w14:paraId="7882C017" w14:textId="77777777" w:rsidR="00D47C90" w:rsidRDefault="00D47C90" w:rsidP="00D47C90">
      <w:pPr>
        <w:pStyle w:val="Heading2"/>
        <w:rPr>
          <w:sz w:val="24"/>
          <w:szCs w:val="24"/>
        </w:rPr>
      </w:pPr>
      <w:bookmarkStart w:id="14" w:name="_Toc220910703"/>
      <w:r>
        <w:rPr>
          <w:sz w:val="24"/>
          <w:szCs w:val="24"/>
        </w:rPr>
        <w:t>5.2 Application to the MATLAB Simulations</w:t>
      </w:r>
      <w:bookmarkEnd w:id="14"/>
    </w:p>
    <w:p w14:paraId="4B1019FB" w14:textId="77777777" w:rsidR="00D47C90" w:rsidRDefault="00D47C90" w:rsidP="00D47C90">
      <w:pPr>
        <w:spacing w:before="240" w:line="360" w:lineRule="auto"/>
        <w:rPr>
          <w:rFonts w:ascii="Arial" w:hAnsi="Arial" w:cs="Arial"/>
        </w:rPr>
      </w:pPr>
      <w:r>
        <w:rPr>
          <w:rFonts w:ascii="Arial" w:hAnsi="Arial" w:cs="Arial"/>
        </w:rPr>
        <w:t>The stability requirement is immediately enforced prior to the start of time marching in the MATLAB implementation. Any time step that exceeds the maximum permitted time step which is determined by the selected grid spacing and material characteristics is discarded. This guarantees the stability of any simulation during its execution.</w:t>
      </w:r>
    </w:p>
    <w:p w14:paraId="43C1941D" w14:textId="77777777" w:rsidR="00D47C90" w:rsidRDefault="00D47C90" w:rsidP="00D47C90">
      <w:pPr>
        <w:spacing w:before="240" w:line="360" w:lineRule="auto"/>
        <w:rPr>
          <w:rFonts w:ascii="Arial" w:hAnsi="Arial" w:cs="Arial"/>
        </w:rPr>
      </w:pPr>
      <w:r>
        <w:rPr>
          <w:rFonts w:ascii="Arial" w:hAnsi="Arial" w:cs="Arial"/>
        </w:rPr>
        <w:lastRenderedPageBreak/>
        <w:t xml:space="preserve">Fourier numbers of 0.2493, 0.2313, and 0.1927 are used in three simulations. When compared to the analytical solution, the first instance has the most numerical error but also operates very close to the stability limit, permitting huge time steps. Although they need more time steps to reach equilibrium, the second and third examples show better numerical accuracy and operate farther from the stability limit.  </w:t>
      </w:r>
      <w:r>
        <w:rPr>
          <w:rFonts w:ascii="Arial" w:hAnsi="Arial" w:cs="Arial"/>
        </w:rPr>
        <w:br/>
        <w:t xml:space="preserve">These findings highlight the change off present in specific schemes: while increasing the time step increases efficiency, it decreases numerical resilience. </w:t>
      </w:r>
    </w:p>
    <w:p w14:paraId="658269AC" w14:textId="77777777" w:rsidR="007C0156" w:rsidRDefault="007C0156" w:rsidP="00D47C90">
      <w:pPr>
        <w:spacing w:before="240" w:line="360" w:lineRule="auto"/>
        <w:rPr>
          <w:rFonts w:ascii="Arial" w:hAnsi="Arial" w:cs="Arial"/>
        </w:rPr>
      </w:pPr>
    </w:p>
    <w:p w14:paraId="12DBCC14" w14:textId="77777777" w:rsidR="007C0156" w:rsidRDefault="007C0156" w:rsidP="00D47C90">
      <w:pPr>
        <w:spacing w:before="240" w:line="360" w:lineRule="auto"/>
        <w:rPr>
          <w:rFonts w:ascii="Arial" w:hAnsi="Arial" w:cs="Arial"/>
        </w:rPr>
      </w:pPr>
    </w:p>
    <w:p w14:paraId="542634FD" w14:textId="77777777" w:rsidR="007C0156" w:rsidRDefault="007C0156" w:rsidP="00D47C90">
      <w:pPr>
        <w:spacing w:before="240" w:line="360" w:lineRule="auto"/>
        <w:rPr>
          <w:rFonts w:ascii="Arial" w:hAnsi="Arial" w:cs="Arial"/>
        </w:rPr>
      </w:pPr>
    </w:p>
    <w:p w14:paraId="6BD26A02" w14:textId="77777777" w:rsidR="007C0156" w:rsidRDefault="007C0156" w:rsidP="00D47C90">
      <w:pPr>
        <w:spacing w:before="240" w:line="360" w:lineRule="auto"/>
        <w:rPr>
          <w:rFonts w:ascii="Arial" w:hAnsi="Arial" w:cs="Arial"/>
        </w:rPr>
      </w:pPr>
    </w:p>
    <w:p w14:paraId="708F570A" w14:textId="77777777" w:rsidR="007C0156" w:rsidRDefault="007C0156" w:rsidP="00D47C90">
      <w:pPr>
        <w:spacing w:before="240" w:line="360" w:lineRule="auto"/>
        <w:rPr>
          <w:rFonts w:ascii="Arial" w:hAnsi="Arial" w:cs="Arial"/>
        </w:rPr>
      </w:pPr>
    </w:p>
    <w:p w14:paraId="741A2951" w14:textId="77777777" w:rsidR="007C0156" w:rsidRDefault="007C0156" w:rsidP="00D47C90">
      <w:pPr>
        <w:spacing w:before="240" w:line="360" w:lineRule="auto"/>
        <w:rPr>
          <w:rFonts w:ascii="Arial" w:hAnsi="Arial" w:cs="Arial"/>
        </w:rPr>
      </w:pPr>
    </w:p>
    <w:p w14:paraId="565D82EF" w14:textId="77777777" w:rsidR="007C0156" w:rsidRDefault="007C0156" w:rsidP="00D47C90">
      <w:pPr>
        <w:spacing w:before="240" w:line="360" w:lineRule="auto"/>
        <w:rPr>
          <w:rFonts w:ascii="Arial" w:hAnsi="Arial" w:cs="Arial"/>
        </w:rPr>
      </w:pPr>
    </w:p>
    <w:p w14:paraId="1E851FD1" w14:textId="77777777" w:rsidR="007C0156" w:rsidRDefault="007C0156" w:rsidP="00D47C90">
      <w:pPr>
        <w:spacing w:before="240" w:line="360" w:lineRule="auto"/>
        <w:rPr>
          <w:rFonts w:ascii="Arial" w:hAnsi="Arial" w:cs="Arial"/>
        </w:rPr>
      </w:pPr>
    </w:p>
    <w:p w14:paraId="2625530A" w14:textId="77777777" w:rsidR="007C0156" w:rsidRDefault="007C0156" w:rsidP="00D47C90">
      <w:pPr>
        <w:spacing w:before="240" w:line="360" w:lineRule="auto"/>
        <w:rPr>
          <w:rFonts w:ascii="Arial" w:hAnsi="Arial" w:cs="Arial"/>
        </w:rPr>
      </w:pPr>
    </w:p>
    <w:p w14:paraId="2EF9B8D9" w14:textId="77777777" w:rsidR="007C0156" w:rsidRDefault="007C0156" w:rsidP="00D47C90">
      <w:pPr>
        <w:spacing w:before="240" w:line="360" w:lineRule="auto"/>
        <w:rPr>
          <w:rFonts w:ascii="Arial" w:hAnsi="Arial" w:cs="Arial"/>
        </w:rPr>
      </w:pPr>
    </w:p>
    <w:p w14:paraId="21755583" w14:textId="77777777" w:rsidR="007C0156" w:rsidRDefault="007C0156" w:rsidP="00D47C90">
      <w:pPr>
        <w:spacing w:before="240" w:line="360" w:lineRule="auto"/>
        <w:rPr>
          <w:rFonts w:ascii="Arial" w:hAnsi="Arial" w:cs="Arial"/>
        </w:rPr>
      </w:pPr>
    </w:p>
    <w:p w14:paraId="25426509" w14:textId="77777777" w:rsidR="007C0156" w:rsidRDefault="007C0156" w:rsidP="00D47C90">
      <w:pPr>
        <w:spacing w:before="240" w:line="360" w:lineRule="auto"/>
        <w:rPr>
          <w:rFonts w:ascii="Arial" w:hAnsi="Arial" w:cs="Arial"/>
        </w:rPr>
      </w:pPr>
    </w:p>
    <w:p w14:paraId="7EFB6F69" w14:textId="77777777" w:rsidR="007C0156" w:rsidRDefault="007C0156" w:rsidP="00D47C90">
      <w:pPr>
        <w:spacing w:before="240" w:line="360" w:lineRule="auto"/>
        <w:rPr>
          <w:rFonts w:ascii="Arial" w:hAnsi="Arial" w:cs="Arial"/>
        </w:rPr>
      </w:pPr>
    </w:p>
    <w:p w14:paraId="745C05E2" w14:textId="77777777" w:rsidR="00D47C90" w:rsidRDefault="00D47C90" w:rsidP="00D47C90">
      <w:pPr>
        <w:pStyle w:val="Heading1"/>
        <w:rPr>
          <w:sz w:val="32"/>
          <w:szCs w:val="32"/>
        </w:rPr>
      </w:pPr>
      <w:bookmarkStart w:id="15" w:name="_Toc220910704"/>
      <w:r>
        <w:rPr>
          <w:sz w:val="32"/>
          <w:szCs w:val="32"/>
        </w:rPr>
        <w:lastRenderedPageBreak/>
        <w:t>6. Code Structure and Implementation</w:t>
      </w:r>
      <w:bookmarkEnd w:id="15"/>
    </w:p>
    <w:p w14:paraId="095A97C8" w14:textId="77777777" w:rsidR="00D47C90" w:rsidRDefault="00D47C90" w:rsidP="00D47C90">
      <w:pPr>
        <w:pStyle w:val="Heading2"/>
        <w:rPr>
          <w:sz w:val="24"/>
          <w:szCs w:val="24"/>
        </w:rPr>
      </w:pPr>
      <w:bookmarkStart w:id="16" w:name="_Toc220910705"/>
      <w:r>
        <w:rPr>
          <w:sz w:val="24"/>
          <w:szCs w:val="24"/>
        </w:rPr>
        <w:t>6.1 Overall Program Structure</w:t>
      </w:r>
      <w:bookmarkEnd w:id="16"/>
    </w:p>
    <w:p w14:paraId="737D7DB0" w14:textId="77777777" w:rsidR="00D47C90" w:rsidRPr="009E16FA" w:rsidRDefault="00D47C90" w:rsidP="00D47C90">
      <w:pPr>
        <w:spacing w:before="240" w:line="360" w:lineRule="auto"/>
        <w:rPr>
          <w:rFonts w:ascii="Arial" w:hAnsi="Arial" w:cs="Arial"/>
        </w:rPr>
      </w:pPr>
      <w:r w:rsidRPr="009E16FA">
        <w:rPr>
          <w:rFonts w:ascii="Arial" w:hAnsi="Arial" w:cs="Arial"/>
        </w:rPr>
        <w:t>The finite difference method's theoretical formulation is closely reflected in the MATLAB program's structure. The code defines the material attributes for aluminium after starting with workspace management instructions to provide a clean execution. Thermal diffusivity is calculated once at the start of the program and utilised consistently throughout the simulation, guaranteeing that all results are based on the same physical characteristics.</w:t>
      </w:r>
    </w:p>
    <w:p w14:paraId="304BC552" w14:textId="77777777" w:rsidR="00D47C90" w:rsidRPr="009E16FA" w:rsidRDefault="00D47C90" w:rsidP="00D47C90">
      <w:pPr>
        <w:spacing w:before="240" w:line="360" w:lineRule="auto"/>
        <w:rPr>
          <w:rFonts w:ascii="Arial" w:hAnsi="Arial" w:cs="Arial"/>
        </w:rPr>
      </w:pPr>
      <w:r w:rsidRPr="009E16FA">
        <w:rPr>
          <w:rFonts w:ascii="Arial" w:hAnsi="Arial" w:cs="Arial"/>
        </w:rPr>
        <w:t>The plate dimensions, grid spacing, boundary temperature, and time step size are then implemented into the codes window. To make sure that every value is both correct, input validation tests are used. Specifically, the checks that the generated grid has at least one layer of inner nodes and that the grid spacing splits the plate dimensions within a given tolerance. By doing these tests, errors are avoided.</w:t>
      </w:r>
    </w:p>
    <w:p w14:paraId="65DDA258" w14:textId="77777777" w:rsidR="00D47C90" w:rsidRDefault="00D47C90" w:rsidP="00D47C90">
      <w:pPr>
        <w:pStyle w:val="Heading2"/>
        <w:rPr>
          <w:sz w:val="24"/>
          <w:szCs w:val="24"/>
        </w:rPr>
      </w:pPr>
      <w:bookmarkStart w:id="17" w:name="_Toc220910706"/>
      <w:r>
        <w:rPr>
          <w:sz w:val="24"/>
          <w:szCs w:val="24"/>
        </w:rPr>
        <w:t>6.2 Time Marching &amp; Visualisation</w:t>
      </w:r>
      <w:bookmarkEnd w:id="17"/>
    </w:p>
    <w:p w14:paraId="02A9F5B8" w14:textId="772F6351" w:rsidR="00D47C90" w:rsidRPr="009E16FA" w:rsidRDefault="00D47C90" w:rsidP="00D47C90">
      <w:pPr>
        <w:spacing w:before="240" w:line="360" w:lineRule="auto"/>
        <w:rPr>
          <w:rFonts w:ascii="Arial" w:hAnsi="Arial" w:cs="Arial"/>
        </w:rPr>
      </w:pPr>
      <w:r w:rsidRPr="009E16FA">
        <w:rPr>
          <w:rFonts w:ascii="Arial" w:hAnsi="Arial" w:cs="Arial"/>
        </w:rPr>
        <w:t>Two temperature matrices, which reflect the current and time step solutions, are used to progress in time. Inner nodes are updated using the finite difference equation, whereas border nodes are removed from the update loop and reset manually after each iteration. This guarantees the consistent maintenance of Dirichlet boundary conditions during the simulation.</w:t>
      </w:r>
    </w:p>
    <w:p w14:paraId="3A0BF464" w14:textId="169A1F3C" w:rsidR="007C0156" w:rsidRDefault="00D47C90" w:rsidP="00D47C90">
      <w:pPr>
        <w:spacing w:before="240" w:line="360" w:lineRule="auto"/>
        <w:rPr>
          <w:rFonts w:ascii="Arial" w:hAnsi="Arial" w:cs="Arial"/>
        </w:rPr>
      </w:pPr>
      <w:r w:rsidRPr="009E16FA">
        <w:rPr>
          <w:rFonts w:ascii="Arial" w:hAnsi="Arial" w:cs="Arial"/>
        </w:rPr>
        <w:t>The code uses MATLAB's plotting tools to visualise the temperature field in real time to help with interpretation. This gives instant input on numerical stability and merging behaviour then permits the observation of the solution's evolution. Additional plots are created to show the final temperature distribution and make comparison after convergence is reached</w:t>
      </w:r>
      <w:r>
        <w:rPr>
          <w:rFonts w:ascii="Arial" w:hAnsi="Arial" w:cs="Arial"/>
        </w:rPr>
        <w:t>.</w:t>
      </w:r>
    </w:p>
    <w:p w14:paraId="09AE2775" w14:textId="0EA896F2" w:rsidR="007C0156" w:rsidRDefault="006C51B7" w:rsidP="006C51B7">
      <w:pPr>
        <w:spacing w:before="240" w:line="360" w:lineRule="auto"/>
        <w:jc w:val="center"/>
        <w:rPr>
          <w:rFonts w:ascii="Arial" w:hAnsi="Arial" w:cs="Arial"/>
        </w:rPr>
      </w:pPr>
      <w:r>
        <w:rPr>
          <w:rFonts w:ascii="Arial" w:hAnsi="Arial" w:cs="Arial"/>
          <w:noProof/>
        </w:rPr>
        <w:lastRenderedPageBreak/>
        <w:drawing>
          <wp:inline distT="0" distB="0" distL="0" distR="0" wp14:anchorId="74B37982" wp14:editId="244967E4">
            <wp:extent cx="3600000" cy="2980800"/>
            <wp:effectExtent l="0" t="0" r="0" b="3810"/>
            <wp:docPr id="1823603345" name="Picture 9"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614278" name="Picture 9" descr="A screen shot of a graph&#10;&#10;Description automatically generated"/>
                    <pic:cNvPicPr/>
                  </pic:nvPicPr>
                  <pic:blipFill>
                    <a:blip r:embed="rId9"/>
                    <a:stretch>
                      <a:fillRect/>
                    </a:stretch>
                  </pic:blipFill>
                  <pic:spPr>
                    <a:xfrm>
                      <a:off x="0" y="0"/>
                      <a:ext cx="3600000" cy="2980800"/>
                    </a:xfrm>
                    <a:prstGeom prst="rect">
                      <a:avLst/>
                    </a:prstGeom>
                  </pic:spPr>
                </pic:pic>
              </a:graphicData>
            </a:graphic>
          </wp:inline>
        </w:drawing>
      </w:r>
    </w:p>
    <w:p w14:paraId="1FC62AA1" w14:textId="77777777" w:rsidR="006C51B7" w:rsidRPr="00F1167B" w:rsidRDefault="006C51B7" w:rsidP="006C51B7">
      <w:pPr>
        <w:spacing w:after="200" w:line="276" w:lineRule="auto"/>
        <w:jc w:val="center"/>
        <w:rPr>
          <w:rFonts w:ascii="Arial" w:hAnsi="Arial" w:cs="Arial"/>
        </w:rPr>
      </w:pPr>
      <w:r w:rsidRPr="00B214D7">
        <w:rPr>
          <w:rFonts w:ascii="Arial" w:hAnsi="Arial" w:cs="Arial"/>
        </w:rPr>
        <w:t xml:space="preserve">Figure </w:t>
      </w:r>
      <w:proofErr w:type="gramStart"/>
      <w:r>
        <w:rPr>
          <w:rFonts w:ascii="Arial" w:hAnsi="Arial" w:cs="Arial"/>
        </w:rPr>
        <w:t>1:-</w:t>
      </w:r>
      <w:proofErr w:type="gramEnd"/>
      <w:r w:rsidRPr="00B214D7">
        <w:rPr>
          <w:rFonts w:ascii="Arial" w:hAnsi="Arial" w:cs="Arial"/>
        </w:rPr>
        <w:t xml:space="preserve"> </w:t>
      </w:r>
      <w:r>
        <w:rPr>
          <w:rFonts w:ascii="Arial" w:hAnsi="Arial" w:cs="Arial"/>
        </w:rPr>
        <w:t>T</w:t>
      </w:r>
      <w:r w:rsidRPr="00B214D7">
        <w:rPr>
          <w:rFonts w:ascii="Arial" w:hAnsi="Arial" w:cs="Arial"/>
        </w:rPr>
        <w:t xml:space="preserve">ransient temperature distribution for the 8 × </w:t>
      </w:r>
      <w:proofErr w:type="gramStart"/>
      <w:r w:rsidRPr="00B214D7">
        <w:rPr>
          <w:rFonts w:ascii="Arial" w:hAnsi="Arial" w:cs="Arial"/>
        </w:rPr>
        <w:t>8  plate</w:t>
      </w:r>
      <w:proofErr w:type="gramEnd"/>
      <w:r w:rsidRPr="00B214D7">
        <w:rPr>
          <w:rFonts w:ascii="Arial" w:hAnsi="Arial" w:cs="Arial"/>
        </w:rPr>
        <w:t xml:space="preserve"> with a north boundary temperature of 45 °C</w:t>
      </w:r>
      <w:r>
        <w:rPr>
          <w:rFonts w:ascii="Arial" w:hAnsi="Arial" w:cs="Arial"/>
        </w:rPr>
        <w:t>.</w:t>
      </w:r>
    </w:p>
    <w:p w14:paraId="436F4C12" w14:textId="25B6CB37" w:rsidR="006C51B7" w:rsidRDefault="006C51B7" w:rsidP="006C51B7">
      <w:pPr>
        <w:spacing w:before="240" w:line="360" w:lineRule="auto"/>
        <w:jc w:val="center"/>
        <w:rPr>
          <w:rFonts w:ascii="Arial" w:hAnsi="Arial" w:cs="Arial"/>
        </w:rPr>
      </w:pPr>
      <w:r>
        <w:rPr>
          <w:rFonts w:ascii="Arial" w:hAnsi="Arial" w:cs="Arial"/>
          <w:noProof/>
        </w:rPr>
        <w:drawing>
          <wp:inline distT="0" distB="0" distL="0" distR="0" wp14:anchorId="709EC489" wp14:editId="15E6A785">
            <wp:extent cx="3600000" cy="2509200"/>
            <wp:effectExtent l="0" t="0" r="0" b="5715"/>
            <wp:docPr id="1699149507" name="Picture 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28692" name="Picture 3" descr="A screen shot of a graph&#10;&#10;Description automatically generated"/>
                    <pic:cNvPicPr/>
                  </pic:nvPicPr>
                  <pic:blipFill>
                    <a:blip r:embed="rId10"/>
                    <a:stretch>
                      <a:fillRect/>
                    </a:stretch>
                  </pic:blipFill>
                  <pic:spPr>
                    <a:xfrm>
                      <a:off x="0" y="0"/>
                      <a:ext cx="3600000" cy="2509200"/>
                    </a:xfrm>
                    <a:prstGeom prst="rect">
                      <a:avLst/>
                    </a:prstGeom>
                  </pic:spPr>
                </pic:pic>
              </a:graphicData>
            </a:graphic>
          </wp:inline>
        </w:drawing>
      </w:r>
    </w:p>
    <w:p w14:paraId="18B40126" w14:textId="77777777" w:rsidR="006C51B7" w:rsidRPr="00F1167B" w:rsidRDefault="006C51B7" w:rsidP="006C51B7">
      <w:pPr>
        <w:spacing w:after="200" w:line="276" w:lineRule="auto"/>
        <w:jc w:val="center"/>
        <w:rPr>
          <w:rFonts w:ascii="Arial" w:hAnsi="Arial" w:cs="Arial"/>
        </w:rPr>
      </w:pPr>
      <w:r w:rsidRPr="00B214D7">
        <w:rPr>
          <w:rFonts w:ascii="Arial" w:hAnsi="Arial" w:cs="Arial"/>
        </w:rPr>
        <w:t xml:space="preserve">Figure </w:t>
      </w:r>
      <w:proofErr w:type="gramStart"/>
      <w:r>
        <w:rPr>
          <w:rFonts w:ascii="Arial" w:hAnsi="Arial" w:cs="Arial"/>
        </w:rPr>
        <w:t>6:-</w:t>
      </w:r>
      <w:proofErr w:type="gramEnd"/>
      <w:r w:rsidRPr="00B214D7">
        <w:rPr>
          <w:rFonts w:ascii="Arial" w:hAnsi="Arial" w:cs="Arial"/>
        </w:rPr>
        <w:t xml:space="preserve"> </w:t>
      </w:r>
      <w:r>
        <w:rPr>
          <w:rFonts w:ascii="Arial" w:hAnsi="Arial" w:cs="Arial"/>
        </w:rPr>
        <w:t>T</w:t>
      </w:r>
      <w:r w:rsidRPr="00B214D7">
        <w:rPr>
          <w:rFonts w:ascii="Arial" w:hAnsi="Arial" w:cs="Arial"/>
        </w:rPr>
        <w:t xml:space="preserve">ransient temperature distribution for the </w:t>
      </w:r>
      <w:r>
        <w:rPr>
          <w:rFonts w:ascii="Arial" w:hAnsi="Arial" w:cs="Arial"/>
        </w:rPr>
        <w:t>10</w:t>
      </w:r>
      <w:r w:rsidRPr="00B214D7">
        <w:rPr>
          <w:rFonts w:ascii="Arial" w:hAnsi="Arial" w:cs="Arial"/>
        </w:rPr>
        <w:t xml:space="preserve"> × </w:t>
      </w:r>
      <w:proofErr w:type="gramStart"/>
      <w:r>
        <w:rPr>
          <w:rFonts w:ascii="Arial" w:hAnsi="Arial" w:cs="Arial"/>
        </w:rPr>
        <w:t>10</w:t>
      </w:r>
      <w:r w:rsidRPr="00B214D7">
        <w:rPr>
          <w:rFonts w:ascii="Arial" w:hAnsi="Arial" w:cs="Arial"/>
        </w:rPr>
        <w:t xml:space="preserve">  plate</w:t>
      </w:r>
      <w:proofErr w:type="gramEnd"/>
      <w:r w:rsidRPr="00B214D7">
        <w:rPr>
          <w:rFonts w:ascii="Arial" w:hAnsi="Arial" w:cs="Arial"/>
        </w:rPr>
        <w:t xml:space="preserve"> with a north boundary temperature of </w:t>
      </w:r>
      <w:r>
        <w:rPr>
          <w:rFonts w:ascii="Arial" w:hAnsi="Arial" w:cs="Arial"/>
        </w:rPr>
        <w:t>60</w:t>
      </w:r>
      <w:r w:rsidRPr="00B214D7">
        <w:rPr>
          <w:rFonts w:ascii="Arial" w:hAnsi="Arial" w:cs="Arial"/>
        </w:rPr>
        <w:t xml:space="preserve"> °C</w:t>
      </w:r>
      <w:r>
        <w:rPr>
          <w:rFonts w:ascii="Arial" w:hAnsi="Arial" w:cs="Arial"/>
        </w:rPr>
        <w:t>.</w:t>
      </w:r>
    </w:p>
    <w:p w14:paraId="3EA9BAF9" w14:textId="77777777" w:rsidR="007C0156" w:rsidRDefault="007C0156" w:rsidP="00D47C90">
      <w:pPr>
        <w:spacing w:before="240" w:line="360" w:lineRule="auto"/>
        <w:rPr>
          <w:rFonts w:ascii="Arial" w:hAnsi="Arial" w:cs="Arial"/>
        </w:rPr>
      </w:pPr>
    </w:p>
    <w:p w14:paraId="194920BE" w14:textId="77777777" w:rsidR="0007009C" w:rsidRPr="009E16FA" w:rsidRDefault="0007009C" w:rsidP="00D47C90">
      <w:pPr>
        <w:spacing w:before="240" w:line="360" w:lineRule="auto"/>
        <w:rPr>
          <w:rFonts w:ascii="Arial" w:hAnsi="Arial" w:cs="Arial"/>
        </w:rPr>
      </w:pPr>
    </w:p>
    <w:p w14:paraId="50961945" w14:textId="77777777" w:rsidR="00D47C90" w:rsidRPr="003671E9" w:rsidRDefault="00D47C90" w:rsidP="00D47C90">
      <w:pPr>
        <w:pStyle w:val="Heading1"/>
        <w:rPr>
          <w:sz w:val="32"/>
          <w:szCs w:val="32"/>
        </w:rPr>
      </w:pPr>
      <w:bookmarkStart w:id="18" w:name="_Toc220910707"/>
      <w:r w:rsidRPr="003671E9">
        <w:rPr>
          <w:sz w:val="32"/>
          <w:szCs w:val="32"/>
        </w:rPr>
        <w:lastRenderedPageBreak/>
        <w:t>7. Analytical Steady-State Solution</w:t>
      </w:r>
      <w:bookmarkEnd w:id="18"/>
    </w:p>
    <w:p w14:paraId="29545E1C" w14:textId="77777777" w:rsidR="00D47C90" w:rsidRDefault="00D47C90" w:rsidP="00D47C90">
      <w:pPr>
        <w:pStyle w:val="Heading2"/>
        <w:rPr>
          <w:sz w:val="24"/>
          <w:szCs w:val="24"/>
        </w:rPr>
      </w:pPr>
      <w:bookmarkStart w:id="19" w:name="_Toc220910708"/>
      <w:r w:rsidRPr="003671E9">
        <w:rPr>
          <w:sz w:val="24"/>
          <w:szCs w:val="24"/>
        </w:rPr>
        <w:t>7.1 Steady-State Heat Conduction</w:t>
      </w:r>
      <w:bookmarkEnd w:id="19"/>
    </w:p>
    <w:p w14:paraId="2AB8E654" w14:textId="77777777" w:rsidR="007C0156" w:rsidRPr="007C0156" w:rsidRDefault="007C0156" w:rsidP="007C0156"/>
    <w:p w14:paraId="24AB1D2F" w14:textId="77777777" w:rsidR="00D47C90" w:rsidRPr="008D7707" w:rsidRDefault="00D47C90" w:rsidP="00D47C90">
      <w:pPr>
        <w:spacing w:line="360" w:lineRule="auto"/>
        <w:rPr>
          <w:rFonts w:ascii="Arial" w:hAnsi="Arial" w:cs="Arial"/>
        </w:rPr>
      </w:pPr>
      <w:r w:rsidRPr="008D7707">
        <w:rPr>
          <w:rFonts w:ascii="Arial" w:hAnsi="Arial" w:cs="Arial"/>
        </w:rPr>
        <w:t xml:space="preserve">The temperature field inside the plate progressively gets closer to a steady state as the transient heat conduction mechanism develops. The temperature stops changing with time at thermal equilibrium, and the governing equation's time-dependent term drops to zero. </w:t>
      </w:r>
      <w:proofErr w:type="gramStart"/>
      <w:r w:rsidRPr="008D7707">
        <w:rPr>
          <w:rFonts w:ascii="Arial" w:hAnsi="Arial" w:cs="Arial"/>
        </w:rPr>
        <w:t>so</w:t>
      </w:r>
      <w:proofErr w:type="gramEnd"/>
      <w:r w:rsidRPr="008D7707">
        <w:rPr>
          <w:rFonts w:ascii="Arial" w:hAnsi="Arial" w:cs="Arial"/>
        </w:rPr>
        <w:t xml:space="preserve"> Laplace's equation, which defines steady-state heat conduction in solids, becomes the governing equation (</w:t>
      </w:r>
      <w:r w:rsidRPr="00F243A1">
        <w:rPr>
          <w:rFonts w:ascii="Arial" w:hAnsi="Arial" w:cs="Arial"/>
        </w:rPr>
        <w:t>unknown</w:t>
      </w:r>
      <w:r w:rsidRPr="008D7707">
        <w:rPr>
          <w:rFonts w:ascii="Arial" w:hAnsi="Arial" w:cs="Arial"/>
        </w:rPr>
        <w:t>,</w:t>
      </w:r>
      <w:r w:rsidRPr="00F243A1">
        <w:rPr>
          <w:rFonts w:ascii="Arial" w:hAnsi="Arial" w:cs="Arial"/>
        </w:rPr>
        <w:t xml:space="preserve"> 2020)</w:t>
      </w:r>
      <w:r w:rsidRPr="008D7707">
        <w:rPr>
          <w:rFonts w:ascii="Arial" w:hAnsi="Arial" w:cs="Arial"/>
        </w:rPr>
        <w:t>. A mathematical approach that can serve as a standard for verifying numerical results is derived from this reduction.</w:t>
      </w:r>
    </w:p>
    <w:p w14:paraId="538B52B7" w14:textId="3CC78EF5" w:rsidR="00D47C90" w:rsidRPr="003671E9" w:rsidRDefault="00D47C90" w:rsidP="00D47C90">
      <w:pPr>
        <w:suppressAutoHyphens/>
        <w:autoSpaceDN w:val="0"/>
        <w:spacing w:after="160" w:line="360" w:lineRule="auto"/>
        <w:rPr>
          <w:rFonts w:ascii="Arial" w:hAnsi="Arial" w:cs="Arial"/>
        </w:rPr>
      </w:pPr>
      <w:r w:rsidRPr="008D7707">
        <w:rPr>
          <w:rFonts w:ascii="Arial" w:hAnsi="Arial" w:cs="Arial"/>
        </w:rPr>
        <w:t>A Fourier series solution can be used to depict the steady-state temperature distribution on a rectangular plate with defined temperature bounds (</w:t>
      </w:r>
      <w:proofErr w:type="spellStart"/>
      <w:r w:rsidRPr="008D7707">
        <w:rPr>
          <w:rFonts w:ascii="Arial" w:hAnsi="Arial" w:cs="Arial"/>
        </w:rPr>
        <w:t>Weisstein</w:t>
      </w:r>
      <w:proofErr w:type="spellEnd"/>
      <w:r w:rsidRPr="008D7707">
        <w:rPr>
          <w:rFonts w:ascii="Arial" w:hAnsi="Arial" w:cs="Arial"/>
        </w:rPr>
        <w:t>, Eric W. 2017). Both Laplace's equation and the specified Dirichlet boundary conditions are satisfied by this solution.</w:t>
      </w:r>
    </w:p>
    <w:p w14:paraId="22F10AA1" w14:textId="77777777" w:rsidR="00D47C90" w:rsidRPr="008D7707" w:rsidRDefault="00D47C90" w:rsidP="00D47C90">
      <w:pPr>
        <w:pStyle w:val="Heading2"/>
        <w:rPr>
          <w:sz w:val="24"/>
          <w:szCs w:val="24"/>
        </w:rPr>
      </w:pPr>
      <w:bookmarkStart w:id="20" w:name="_Toc220910709"/>
      <w:r w:rsidRPr="008D7707">
        <w:rPr>
          <w:sz w:val="24"/>
          <w:szCs w:val="24"/>
        </w:rPr>
        <w:t>7.2 Implementation for Numerical Validation</w:t>
      </w:r>
      <w:bookmarkEnd w:id="20"/>
    </w:p>
    <w:p w14:paraId="1431754B" w14:textId="77777777" w:rsidR="00D47C90" w:rsidRPr="008D7707" w:rsidRDefault="00D47C90" w:rsidP="00D47C90">
      <w:pPr>
        <w:spacing w:before="240" w:line="360" w:lineRule="auto"/>
        <w:rPr>
          <w:rFonts w:ascii="Arial" w:hAnsi="Arial" w:cs="Arial"/>
        </w:rPr>
      </w:pPr>
      <w:r w:rsidRPr="008D7707">
        <w:rPr>
          <w:rFonts w:ascii="Arial" w:hAnsi="Arial" w:cs="Arial"/>
        </w:rPr>
        <w:t xml:space="preserve">The analytical steady-state solution is directly constructed in MATLAB in this study to serve as a reference solution for the explicit finite difference model's validation. </w:t>
      </w:r>
    </w:p>
    <w:p w14:paraId="486D7791" w14:textId="77777777" w:rsidR="00D47C90" w:rsidRPr="003671E9" w:rsidRDefault="00D47C90" w:rsidP="00D47C90">
      <w:pPr>
        <w:suppressAutoHyphens/>
        <w:autoSpaceDN w:val="0"/>
        <w:spacing w:before="240" w:after="160" w:line="360" w:lineRule="auto"/>
        <w:rPr>
          <w:rFonts w:ascii="Arial" w:hAnsi="Arial" w:cs="Arial"/>
        </w:rPr>
      </w:pPr>
      <w:r w:rsidRPr="008D7707">
        <w:rPr>
          <w:rFonts w:ascii="Arial" w:hAnsi="Arial" w:cs="Arial"/>
        </w:rPr>
        <w:t>To precisely match the numerical boundary treatment, boundary values are explicitly imposed in the analytical temperature matrix, especially at the corner nodes. This guarantees that any discrepancies between the numerical and analytical solutions are only the result of numerical discretisation mistakes and not inconsistent boundary conditions (Gorji, M., Duvigneau, F. and Juhre, D. 2023).</w:t>
      </w:r>
    </w:p>
    <w:p w14:paraId="2A90CDCB" w14:textId="77777777" w:rsidR="00D47C90" w:rsidRDefault="00D47C90" w:rsidP="00D47C90">
      <w:pPr>
        <w:spacing w:line="360" w:lineRule="auto"/>
        <w:rPr>
          <w:rFonts w:ascii="Arial" w:hAnsi="Arial" w:cs="Arial"/>
        </w:rPr>
      </w:pPr>
      <w:r w:rsidRPr="008D7707">
        <w:rPr>
          <w:rFonts w:ascii="Arial" w:hAnsi="Arial" w:cs="Arial"/>
        </w:rPr>
        <w:t>After thermal equilibrium is established, the analytical solution is utilised to evaluate the accuracy of the numerical solution rather than to move the simulation forward in time. In heat conduction modelling, comparing numerical and analytical solutions in this manner is a common validation technique that gives assurance that the numerical implementation accurately captures the underlying physical issue. (</w:t>
      </w:r>
      <w:r w:rsidRPr="00F243A1">
        <w:rPr>
          <w:rFonts w:ascii="Arial" w:hAnsi="Arial" w:cs="Arial"/>
        </w:rPr>
        <w:t>L. Braun, J. and H. Olson, D. 2019</w:t>
      </w:r>
      <w:r>
        <w:rPr>
          <w:rFonts w:ascii="Arial" w:hAnsi="Arial" w:cs="Arial"/>
        </w:rPr>
        <w:t>)</w:t>
      </w:r>
    </w:p>
    <w:p w14:paraId="6940C005" w14:textId="77777777" w:rsidR="007C0156" w:rsidRDefault="007C0156" w:rsidP="00D47C90">
      <w:pPr>
        <w:spacing w:line="360" w:lineRule="auto"/>
        <w:rPr>
          <w:rFonts w:ascii="Arial" w:hAnsi="Arial" w:cs="Arial"/>
        </w:rPr>
      </w:pPr>
    </w:p>
    <w:p w14:paraId="29D5A07E" w14:textId="77777777" w:rsidR="007C0156" w:rsidRDefault="007C0156" w:rsidP="00D47C90">
      <w:pPr>
        <w:spacing w:line="360" w:lineRule="auto"/>
        <w:rPr>
          <w:rFonts w:ascii="Arial" w:hAnsi="Arial" w:cs="Arial"/>
        </w:rPr>
      </w:pPr>
    </w:p>
    <w:p w14:paraId="510527F8" w14:textId="77777777" w:rsidR="007C0156" w:rsidRDefault="007C0156" w:rsidP="00D47C90">
      <w:pPr>
        <w:spacing w:line="360" w:lineRule="auto"/>
        <w:rPr>
          <w:rFonts w:ascii="Arial" w:hAnsi="Arial" w:cs="Arial"/>
        </w:rPr>
      </w:pPr>
    </w:p>
    <w:p w14:paraId="6646CCCA" w14:textId="77777777" w:rsidR="007C0156" w:rsidRDefault="007C0156" w:rsidP="00D47C90">
      <w:pPr>
        <w:spacing w:line="360" w:lineRule="auto"/>
        <w:rPr>
          <w:rFonts w:ascii="Arial" w:hAnsi="Arial" w:cs="Arial"/>
        </w:rPr>
      </w:pPr>
    </w:p>
    <w:p w14:paraId="07C104EF" w14:textId="77777777" w:rsidR="007C0156" w:rsidRDefault="007C0156" w:rsidP="00D47C90">
      <w:pPr>
        <w:spacing w:line="360" w:lineRule="auto"/>
        <w:rPr>
          <w:rFonts w:ascii="Arial" w:hAnsi="Arial" w:cs="Arial"/>
        </w:rPr>
      </w:pPr>
    </w:p>
    <w:p w14:paraId="0AE359CF" w14:textId="77777777" w:rsidR="007C0156" w:rsidRDefault="007C0156" w:rsidP="00D47C90">
      <w:pPr>
        <w:spacing w:line="360" w:lineRule="auto"/>
        <w:rPr>
          <w:rFonts w:ascii="Arial" w:hAnsi="Arial" w:cs="Arial"/>
        </w:rPr>
      </w:pPr>
    </w:p>
    <w:p w14:paraId="65C835BF" w14:textId="77777777" w:rsidR="007C0156" w:rsidRDefault="007C0156" w:rsidP="00D47C90">
      <w:pPr>
        <w:spacing w:line="360" w:lineRule="auto"/>
        <w:rPr>
          <w:rFonts w:ascii="Arial" w:hAnsi="Arial" w:cs="Arial"/>
        </w:rPr>
      </w:pPr>
    </w:p>
    <w:p w14:paraId="46EA2054" w14:textId="77777777" w:rsidR="007C0156" w:rsidRDefault="007C0156" w:rsidP="00D47C90">
      <w:pPr>
        <w:spacing w:line="360" w:lineRule="auto"/>
        <w:rPr>
          <w:rFonts w:ascii="Arial" w:hAnsi="Arial" w:cs="Arial"/>
        </w:rPr>
      </w:pPr>
    </w:p>
    <w:p w14:paraId="5CC9DB1B" w14:textId="77777777" w:rsidR="007C0156" w:rsidRDefault="007C0156" w:rsidP="00D47C90">
      <w:pPr>
        <w:spacing w:line="360" w:lineRule="auto"/>
        <w:rPr>
          <w:rFonts w:ascii="Arial" w:hAnsi="Arial" w:cs="Arial"/>
        </w:rPr>
      </w:pPr>
    </w:p>
    <w:p w14:paraId="03367DF4" w14:textId="77777777" w:rsidR="007C0156" w:rsidRDefault="007C0156" w:rsidP="00D47C90">
      <w:pPr>
        <w:spacing w:line="360" w:lineRule="auto"/>
        <w:rPr>
          <w:rFonts w:ascii="Arial" w:hAnsi="Arial" w:cs="Arial"/>
        </w:rPr>
      </w:pPr>
    </w:p>
    <w:p w14:paraId="0D982F25" w14:textId="77777777" w:rsidR="007C0156" w:rsidRDefault="007C0156" w:rsidP="00D47C90">
      <w:pPr>
        <w:spacing w:line="360" w:lineRule="auto"/>
        <w:rPr>
          <w:rFonts w:ascii="Arial" w:hAnsi="Arial" w:cs="Arial"/>
        </w:rPr>
      </w:pPr>
    </w:p>
    <w:p w14:paraId="2D18FDF8" w14:textId="77777777" w:rsidR="007C0156" w:rsidRDefault="007C0156" w:rsidP="00D47C90">
      <w:pPr>
        <w:spacing w:line="360" w:lineRule="auto"/>
        <w:rPr>
          <w:rFonts w:ascii="Arial" w:hAnsi="Arial" w:cs="Arial"/>
        </w:rPr>
      </w:pPr>
    </w:p>
    <w:p w14:paraId="5CB8FB59" w14:textId="77777777" w:rsidR="007C0156" w:rsidRDefault="007C0156" w:rsidP="00D47C90">
      <w:pPr>
        <w:spacing w:line="360" w:lineRule="auto"/>
        <w:rPr>
          <w:rFonts w:ascii="Arial" w:hAnsi="Arial" w:cs="Arial"/>
        </w:rPr>
      </w:pPr>
    </w:p>
    <w:p w14:paraId="0C9F0941" w14:textId="77777777" w:rsidR="007C0156" w:rsidRDefault="007C0156" w:rsidP="00D47C90">
      <w:pPr>
        <w:spacing w:line="360" w:lineRule="auto"/>
        <w:rPr>
          <w:rFonts w:ascii="Arial" w:hAnsi="Arial" w:cs="Arial"/>
        </w:rPr>
      </w:pPr>
    </w:p>
    <w:p w14:paraId="46359030" w14:textId="77777777" w:rsidR="007C0156" w:rsidRDefault="007C0156" w:rsidP="00D47C90">
      <w:pPr>
        <w:spacing w:line="360" w:lineRule="auto"/>
        <w:rPr>
          <w:rFonts w:ascii="Arial" w:hAnsi="Arial" w:cs="Arial"/>
        </w:rPr>
      </w:pPr>
    </w:p>
    <w:p w14:paraId="5626255B" w14:textId="77777777" w:rsidR="007C0156" w:rsidRDefault="007C0156" w:rsidP="00D47C90">
      <w:pPr>
        <w:spacing w:line="360" w:lineRule="auto"/>
        <w:rPr>
          <w:rFonts w:ascii="Arial" w:hAnsi="Arial" w:cs="Arial"/>
        </w:rPr>
      </w:pPr>
    </w:p>
    <w:p w14:paraId="50BAA52A" w14:textId="77777777" w:rsidR="007C0156" w:rsidRDefault="007C0156" w:rsidP="00D47C90">
      <w:pPr>
        <w:spacing w:line="360" w:lineRule="auto"/>
        <w:rPr>
          <w:rFonts w:ascii="Arial" w:hAnsi="Arial" w:cs="Arial"/>
        </w:rPr>
      </w:pPr>
    </w:p>
    <w:p w14:paraId="1574EC55" w14:textId="77777777" w:rsidR="007C0156" w:rsidRDefault="007C0156" w:rsidP="00D47C90">
      <w:pPr>
        <w:spacing w:line="360" w:lineRule="auto"/>
        <w:rPr>
          <w:rFonts w:ascii="Arial" w:hAnsi="Arial" w:cs="Arial"/>
        </w:rPr>
      </w:pPr>
    </w:p>
    <w:p w14:paraId="6EF6D343" w14:textId="77777777" w:rsidR="007C0156" w:rsidRDefault="007C0156" w:rsidP="00D47C90">
      <w:pPr>
        <w:spacing w:line="360" w:lineRule="auto"/>
        <w:rPr>
          <w:rFonts w:ascii="Arial" w:hAnsi="Arial" w:cs="Arial"/>
        </w:rPr>
      </w:pPr>
    </w:p>
    <w:p w14:paraId="07BB1952" w14:textId="77777777" w:rsidR="007C0156" w:rsidRDefault="007C0156" w:rsidP="00D47C90">
      <w:pPr>
        <w:spacing w:line="360" w:lineRule="auto"/>
        <w:rPr>
          <w:rFonts w:ascii="Arial" w:hAnsi="Arial" w:cs="Arial"/>
        </w:rPr>
      </w:pPr>
    </w:p>
    <w:p w14:paraId="575E3AB9" w14:textId="77777777" w:rsidR="007C0156" w:rsidRDefault="007C0156" w:rsidP="00D47C90">
      <w:pPr>
        <w:spacing w:line="360" w:lineRule="auto"/>
        <w:rPr>
          <w:rFonts w:ascii="Arial" w:hAnsi="Arial" w:cs="Arial"/>
        </w:rPr>
      </w:pPr>
    </w:p>
    <w:p w14:paraId="50F695A2" w14:textId="77777777" w:rsidR="007C0156" w:rsidRDefault="007C0156" w:rsidP="00D47C90">
      <w:pPr>
        <w:spacing w:line="360" w:lineRule="auto"/>
        <w:rPr>
          <w:rFonts w:ascii="Arial" w:hAnsi="Arial" w:cs="Arial"/>
        </w:rPr>
      </w:pPr>
    </w:p>
    <w:p w14:paraId="43C77872" w14:textId="77777777" w:rsidR="007C0156" w:rsidRDefault="007C0156" w:rsidP="00D47C90">
      <w:pPr>
        <w:spacing w:line="360" w:lineRule="auto"/>
        <w:rPr>
          <w:rFonts w:ascii="Arial" w:hAnsi="Arial" w:cs="Arial"/>
        </w:rPr>
      </w:pPr>
    </w:p>
    <w:p w14:paraId="5F104D8B" w14:textId="77777777" w:rsidR="007C0156" w:rsidRDefault="007C0156" w:rsidP="00D47C90">
      <w:pPr>
        <w:spacing w:line="360" w:lineRule="auto"/>
        <w:rPr>
          <w:rFonts w:ascii="Arial" w:hAnsi="Arial" w:cs="Arial"/>
        </w:rPr>
      </w:pPr>
    </w:p>
    <w:p w14:paraId="5618BDE2" w14:textId="77777777" w:rsidR="0007009C" w:rsidRDefault="0007009C" w:rsidP="00D47C90">
      <w:pPr>
        <w:spacing w:line="360" w:lineRule="auto"/>
        <w:rPr>
          <w:rFonts w:ascii="Arial" w:hAnsi="Arial" w:cs="Arial"/>
        </w:rPr>
      </w:pPr>
    </w:p>
    <w:p w14:paraId="48FB5E39" w14:textId="77777777" w:rsidR="0007009C" w:rsidRDefault="0007009C" w:rsidP="00D47C90">
      <w:pPr>
        <w:spacing w:line="360" w:lineRule="auto"/>
        <w:rPr>
          <w:rFonts w:ascii="Arial" w:hAnsi="Arial" w:cs="Arial"/>
        </w:rPr>
      </w:pPr>
    </w:p>
    <w:p w14:paraId="34A06AFF" w14:textId="77777777" w:rsidR="0007009C" w:rsidRDefault="0007009C" w:rsidP="00D47C90">
      <w:pPr>
        <w:spacing w:line="360" w:lineRule="auto"/>
        <w:rPr>
          <w:rFonts w:ascii="Arial" w:hAnsi="Arial" w:cs="Arial"/>
        </w:rPr>
      </w:pPr>
    </w:p>
    <w:p w14:paraId="361D6D3A" w14:textId="77777777" w:rsidR="0007009C" w:rsidRPr="00CB2E25" w:rsidRDefault="0007009C" w:rsidP="00D47C90">
      <w:pPr>
        <w:spacing w:line="360" w:lineRule="auto"/>
        <w:rPr>
          <w:rFonts w:ascii="Arial" w:hAnsi="Arial" w:cs="Arial"/>
        </w:rPr>
      </w:pPr>
    </w:p>
    <w:p w14:paraId="1033AF9A" w14:textId="77777777" w:rsidR="00D47C90" w:rsidRPr="009E16FA" w:rsidRDefault="00D47C90" w:rsidP="00D47C90">
      <w:pPr>
        <w:pStyle w:val="Heading1"/>
        <w:rPr>
          <w:sz w:val="32"/>
          <w:szCs w:val="32"/>
        </w:rPr>
      </w:pPr>
      <w:bookmarkStart w:id="21" w:name="_Toc220910710"/>
      <w:r w:rsidRPr="009E16FA">
        <w:rPr>
          <w:sz w:val="32"/>
          <w:szCs w:val="32"/>
        </w:rPr>
        <w:lastRenderedPageBreak/>
        <w:t>8. Validation of the Numerical Model</w:t>
      </w:r>
      <w:bookmarkEnd w:id="21"/>
    </w:p>
    <w:p w14:paraId="29E46C08" w14:textId="77777777" w:rsidR="00D47C90" w:rsidRDefault="00D47C90" w:rsidP="00D47C90">
      <w:pPr>
        <w:pStyle w:val="Heading2"/>
        <w:rPr>
          <w:sz w:val="24"/>
          <w:szCs w:val="24"/>
        </w:rPr>
      </w:pPr>
      <w:bookmarkStart w:id="22" w:name="_Toc220910711"/>
      <w:r w:rsidRPr="009E16FA">
        <w:rPr>
          <w:sz w:val="24"/>
          <w:szCs w:val="24"/>
        </w:rPr>
        <w:t>8.1 Validation Methodology</w:t>
      </w:r>
      <w:bookmarkEnd w:id="22"/>
    </w:p>
    <w:p w14:paraId="18EB9C18" w14:textId="77777777" w:rsidR="007C0156" w:rsidRPr="007C0156" w:rsidRDefault="007C0156" w:rsidP="007C0156"/>
    <w:p w14:paraId="3B113484" w14:textId="77777777" w:rsidR="00D47C90" w:rsidRPr="009E16FA" w:rsidRDefault="00D47C90" w:rsidP="00D47C90">
      <w:pPr>
        <w:suppressAutoHyphens/>
        <w:autoSpaceDN w:val="0"/>
        <w:spacing w:after="160" w:line="360" w:lineRule="auto"/>
        <w:rPr>
          <w:rFonts w:ascii="Arial" w:hAnsi="Arial" w:cs="Arial"/>
        </w:rPr>
      </w:pPr>
      <w:r w:rsidRPr="005224AD">
        <w:rPr>
          <w:rFonts w:ascii="Arial" w:hAnsi="Arial" w:cs="Arial"/>
        </w:rPr>
        <w:t>In contrasting the explicit finite difference solution at thermal equilibrium with the analytical steady-state solution presented in the preceding section, the numerical model is validated. This method is suitable because, for the same geometry and boundary conditions, the eventual equilibrium state should agree with the analytical solution of Laplace's equation even if the numerical model solves the transient heat equation</w:t>
      </w:r>
      <w:r w:rsidRPr="009E16FA">
        <w:rPr>
          <w:rFonts w:ascii="Arial" w:hAnsi="Arial" w:cs="Arial"/>
        </w:rPr>
        <w:t>.</w:t>
      </w:r>
    </w:p>
    <w:p w14:paraId="1E187BFB" w14:textId="56648F1F" w:rsidR="00D47C90" w:rsidRDefault="00D47C90" w:rsidP="00D47C90">
      <w:pPr>
        <w:suppressAutoHyphens/>
        <w:autoSpaceDN w:val="0"/>
        <w:spacing w:after="160" w:line="360" w:lineRule="auto"/>
        <w:rPr>
          <w:rFonts w:ascii="Arial" w:hAnsi="Arial" w:cs="Arial"/>
        </w:rPr>
      </w:pPr>
      <w:r w:rsidRPr="005224AD">
        <w:rPr>
          <w:rFonts w:ascii="Arial" w:hAnsi="Arial" w:cs="Arial"/>
        </w:rPr>
        <w:t>Once the numerical solution satisfies the convergence criteria, a direct comparison is made between the equilibrium temperature field and the analytical temperature field at corresponding grid sites. Both qualitative and quantitative methodologies are used for comparisons. Temperature distributions and centreline profiles are qualitatively examined to see if the numerical solution reproduces the expected geographical behaviour. The maximum absolute error and root mean square error (RMSE) are statistically calculated to provide objective precision metrics. This method is commonly used in heat conduction modelling to compare transient numerical answers with steady-state analytical solutions (</w:t>
      </w:r>
      <w:r w:rsidRPr="009E16FA">
        <w:rPr>
          <w:rFonts w:ascii="Arial" w:hAnsi="Arial" w:cs="Arial"/>
        </w:rPr>
        <w:t>Haque, M.N. and Akter, R. 2025)</w:t>
      </w:r>
      <w:r>
        <w:rPr>
          <w:rFonts w:ascii="Arial" w:hAnsi="Arial" w:cs="Arial"/>
        </w:rPr>
        <w:t>.</w:t>
      </w:r>
    </w:p>
    <w:p w14:paraId="7A3B7FF8" w14:textId="57A93E89" w:rsidR="006C51B7" w:rsidRDefault="006C51B7" w:rsidP="006C51B7">
      <w:pPr>
        <w:suppressAutoHyphens/>
        <w:autoSpaceDN w:val="0"/>
        <w:spacing w:after="160" w:line="360" w:lineRule="auto"/>
        <w:jc w:val="center"/>
      </w:pPr>
      <w:r>
        <w:rPr>
          <w:rFonts w:ascii="Arial" w:hAnsi="Arial" w:cs="Arial"/>
          <w:noProof/>
        </w:rPr>
        <w:drawing>
          <wp:inline distT="0" distB="0" distL="0" distR="0" wp14:anchorId="12D0E7C3" wp14:editId="3F94FCFE">
            <wp:extent cx="3572773" cy="2633134"/>
            <wp:effectExtent l="0" t="0" r="0" b="0"/>
            <wp:docPr id="613019473"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82829" name="Picture 7" descr="A screenshot of a computer screen&#10;&#10;Description automatically generated"/>
                    <pic:cNvPicPr/>
                  </pic:nvPicPr>
                  <pic:blipFill>
                    <a:blip r:embed="rId11"/>
                    <a:stretch>
                      <a:fillRect/>
                    </a:stretch>
                  </pic:blipFill>
                  <pic:spPr>
                    <a:xfrm>
                      <a:off x="0" y="0"/>
                      <a:ext cx="3632533" cy="2677177"/>
                    </a:xfrm>
                    <a:prstGeom prst="rect">
                      <a:avLst/>
                    </a:prstGeom>
                  </pic:spPr>
                </pic:pic>
              </a:graphicData>
            </a:graphic>
          </wp:inline>
        </w:drawing>
      </w:r>
    </w:p>
    <w:p w14:paraId="69D4B5B0" w14:textId="782435C8" w:rsidR="006C51B7" w:rsidRPr="006C51B7" w:rsidRDefault="006C51B7" w:rsidP="006C51B7">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3:-</w:t>
      </w:r>
      <w:proofErr w:type="gramEnd"/>
      <w:r w:rsidRPr="00395B24">
        <w:rPr>
          <w:rFonts w:ascii="Arial" w:hAnsi="Arial" w:cs="Arial"/>
        </w:rPr>
        <w:t xml:space="preserve"> </w:t>
      </w:r>
      <w:r>
        <w:rPr>
          <w:rFonts w:ascii="Arial" w:hAnsi="Arial" w:cs="Arial"/>
        </w:rPr>
        <w:t>N</w:t>
      </w:r>
      <w:r w:rsidRPr="00395B24">
        <w:rPr>
          <w:rFonts w:ascii="Arial" w:hAnsi="Arial" w:cs="Arial"/>
        </w:rPr>
        <w:t>umerical steady-state temperature field for the 75 °C case.</w:t>
      </w:r>
    </w:p>
    <w:p w14:paraId="2C58FF5C" w14:textId="782435C8" w:rsidR="00D47C90" w:rsidRDefault="00D47C90" w:rsidP="00D47C90">
      <w:pPr>
        <w:pStyle w:val="Heading2"/>
        <w:rPr>
          <w:sz w:val="24"/>
          <w:szCs w:val="24"/>
        </w:rPr>
      </w:pPr>
      <w:bookmarkStart w:id="23" w:name="_Toc220910712"/>
      <w:r w:rsidRPr="00EA63D6">
        <w:rPr>
          <w:sz w:val="24"/>
          <w:szCs w:val="24"/>
        </w:rPr>
        <w:lastRenderedPageBreak/>
        <w:t>8.2 Discussion of Validation Results</w:t>
      </w:r>
      <w:bookmarkEnd w:id="23"/>
    </w:p>
    <w:p w14:paraId="4BFE2A6E" w14:textId="77777777" w:rsidR="007C0156" w:rsidRPr="007C0156" w:rsidRDefault="007C0156" w:rsidP="007C0156"/>
    <w:p w14:paraId="4C1351F4" w14:textId="77777777" w:rsidR="006C51B7" w:rsidRDefault="00D47C90" w:rsidP="00D47C90">
      <w:pPr>
        <w:suppressAutoHyphens/>
        <w:autoSpaceDN w:val="0"/>
        <w:spacing w:after="160" w:line="360" w:lineRule="auto"/>
        <w:rPr>
          <w:rFonts w:ascii="Arial" w:hAnsi="Arial" w:cs="Arial"/>
          <w:color w:val="000000" w:themeColor="text1"/>
        </w:rPr>
      </w:pPr>
      <w:r w:rsidRPr="00EA63D6">
        <w:rPr>
          <w:rFonts w:ascii="Arial" w:hAnsi="Arial" w:cs="Arial"/>
          <w:color w:val="000000" w:themeColor="text1"/>
        </w:rPr>
        <w:t xml:space="preserve">In all three simulations, the validation findings demonstrate a high degree of overall agreement between the analytical and numerical answers. The first scenario, which works extremely near the stability limit and has the finest grid spacing, exhibits the biggest differences. In this instance, the RMSE is 0.88 °C and the highest absolute error is roughly 1.82 °C. Operating close to the stability threshold increases numerical error even while spatial resolution is enhanced. </w:t>
      </w:r>
      <w:r w:rsidRPr="00EA63D6">
        <w:rPr>
          <w:rFonts w:ascii="Arial" w:hAnsi="Arial" w:cs="Arial"/>
          <w:color w:val="000000" w:themeColor="text1"/>
        </w:rPr>
        <w:br/>
        <w:t>Errors are much smaller in the second and third simulations. The RMSE is 0.15 °C in the second scenario and 0.13 °C in the third. These scenarios have more resilient numerical behaviour since they operate farther from the stability limit while using coarser grids</w:t>
      </w:r>
      <w:r w:rsidRPr="009E16FA">
        <w:rPr>
          <w:rFonts w:ascii="Arial" w:hAnsi="Arial" w:cs="Arial"/>
          <w:color w:val="000000" w:themeColor="text1"/>
        </w:rPr>
        <w:t xml:space="preserve">. </w:t>
      </w:r>
      <w:r w:rsidRPr="00EA63D6">
        <w:rPr>
          <w:rFonts w:ascii="Arial" w:hAnsi="Arial" w:cs="Arial"/>
          <w:color w:val="000000" w:themeColor="text1"/>
        </w:rPr>
        <w:t>The contour of the centreline temperature profiles for each case closely matches, indicating that the prevailing diffusion behaviour is well depicted.</w:t>
      </w:r>
      <w:r>
        <w:rPr>
          <w:rFonts w:ascii="Arial" w:hAnsi="Arial" w:cs="Arial"/>
          <w:color w:val="000000" w:themeColor="text1"/>
        </w:rPr>
        <w:t xml:space="preserve"> </w:t>
      </w:r>
      <w:r w:rsidRPr="00EA63D6">
        <w:rPr>
          <w:rFonts w:ascii="Arial" w:hAnsi="Arial" w:cs="Arial"/>
          <w:color w:val="000000" w:themeColor="text1"/>
        </w:rPr>
        <w:t>Overall, the validation verifies that differences are compatible with anticipated discretisation and stability effects</w:t>
      </w:r>
      <w:r>
        <w:rPr>
          <w:rFonts w:ascii="Arial" w:hAnsi="Arial" w:cs="Arial"/>
          <w:color w:val="000000" w:themeColor="text1"/>
        </w:rPr>
        <w:t>.</w:t>
      </w:r>
    </w:p>
    <w:p w14:paraId="1C3BDADB" w14:textId="77777777" w:rsidR="006C51B7" w:rsidRDefault="006C51B7" w:rsidP="006C51B7">
      <w:pPr>
        <w:spacing w:after="200" w:line="276" w:lineRule="auto"/>
        <w:jc w:val="center"/>
        <w:rPr>
          <w:rFonts w:ascii="Arial" w:hAnsi="Arial" w:cs="Arial"/>
        </w:rPr>
      </w:pPr>
      <w:r>
        <w:rPr>
          <w:rFonts w:ascii="Arial" w:hAnsi="Arial" w:cs="Arial"/>
          <w:noProof/>
        </w:rPr>
        <w:drawing>
          <wp:inline distT="0" distB="0" distL="0" distR="0" wp14:anchorId="5D9488AA" wp14:editId="264BCA36">
            <wp:extent cx="3600000" cy="2865600"/>
            <wp:effectExtent l="0" t="0" r="0" b="5080"/>
            <wp:docPr id="608276878"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13812" name="Picture 5" descr="A screen shot of a graph&#10;&#10;Description automatically generated"/>
                    <pic:cNvPicPr/>
                  </pic:nvPicPr>
                  <pic:blipFill>
                    <a:blip r:embed="rId12"/>
                    <a:stretch>
                      <a:fillRect/>
                    </a:stretch>
                  </pic:blipFill>
                  <pic:spPr>
                    <a:xfrm>
                      <a:off x="0" y="0"/>
                      <a:ext cx="3600000" cy="2865600"/>
                    </a:xfrm>
                    <a:prstGeom prst="rect">
                      <a:avLst/>
                    </a:prstGeom>
                  </pic:spPr>
                </pic:pic>
              </a:graphicData>
            </a:graphic>
          </wp:inline>
        </w:drawing>
      </w:r>
    </w:p>
    <w:p w14:paraId="3F47B589" w14:textId="77777777" w:rsidR="006C51B7" w:rsidRDefault="006C51B7" w:rsidP="006C51B7">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8:-</w:t>
      </w:r>
      <w:proofErr w:type="gramEnd"/>
      <w:r w:rsidRPr="00395B24">
        <w:rPr>
          <w:rFonts w:ascii="Arial" w:hAnsi="Arial" w:cs="Arial"/>
        </w:rPr>
        <w:t xml:space="preserve"> </w:t>
      </w:r>
      <w:r>
        <w:rPr>
          <w:rFonts w:ascii="Arial" w:hAnsi="Arial" w:cs="Arial"/>
        </w:rPr>
        <w:t>C</w:t>
      </w:r>
      <w:r w:rsidRPr="00395B24">
        <w:rPr>
          <w:rFonts w:ascii="Arial" w:hAnsi="Arial" w:cs="Arial"/>
        </w:rPr>
        <w:t>ompar</w:t>
      </w:r>
      <w:r>
        <w:rPr>
          <w:rFonts w:ascii="Arial" w:hAnsi="Arial" w:cs="Arial"/>
        </w:rPr>
        <w:t>ing</w:t>
      </w:r>
      <w:r w:rsidRPr="00395B24">
        <w:rPr>
          <w:rFonts w:ascii="Arial" w:hAnsi="Arial" w:cs="Arial"/>
        </w:rPr>
        <w:t xml:space="preserve"> numerical and analytical centreline temperatures</w:t>
      </w:r>
      <w:r>
        <w:rPr>
          <w:rFonts w:ascii="Arial" w:hAnsi="Arial" w:cs="Arial"/>
        </w:rPr>
        <w:t xml:space="preserve"> graph</w:t>
      </w:r>
      <w:r w:rsidRPr="00395B24">
        <w:rPr>
          <w:rFonts w:ascii="Arial" w:hAnsi="Arial" w:cs="Arial"/>
        </w:rPr>
        <w:t xml:space="preserve"> for the </w:t>
      </w:r>
      <w:r>
        <w:rPr>
          <w:rFonts w:ascii="Arial" w:hAnsi="Arial" w:cs="Arial"/>
        </w:rPr>
        <w:t>7</w:t>
      </w:r>
      <w:r w:rsidRPr="00395B24">
        <w:rPr>
          <w:rFonts w:ascii="Arial" w:hAnsi="Arial" w:cs="Arial"/>
        </w:rPr>
        <w:t>5 °C case</w:t>
      </w:r>
      <w:r>
        <w:rPr>
          <w:rFonts w:ascii="Arial" w:hAnsi="Arial" w:cs="Arial"/>
        </w:rPr>
        <w:t>.</w:t>
      </w:r>
    </w:p>
    <w:p w14:paraId="3D0C2887" w14:textId="77777777" w:rsidR="006C51B7" w:rsidRDefault="006C51B7" w:rsidP="006C51B7">
      <w:pPr>
        <w:spacing w:after="200" w:line="276" w:lineRule="auto"/>
        <w:jc w:val="center"/>
        <w:rPr>
          <w:rFonts w:ascii="Arial" w:hAnsi="Arial" w:cs="Arial"/>
        </w:rPr>
      </w:pPr>
    </w:p>
    <w:p w14:paraId="167BA221" w14:textId="77777777" w:rsidR="006C51B7" w:rsidRDefault="006C51B7" w:rsidP="006C51B7">
      <w:pPr>
        <w:spacing w:after="200" w:line="276" w:lineRule="auto"/>
        <w:jc w:val="center"/>
        <w:rPr>
          <w:rFonts w:ascii="Arial" w:hAnsi="Arial" w:cs="Arial"/>
        </w:rPr>
      </w:pPr>
      <w:r>
        <w:rPr>
          <w:rFonts w:ascii="Arial" w:hAnsi="Arial" w:cs="Arial"/>
          <w:noProof/>
        </w:rPr>
        <w:lastRenderedPageBreak/>
        <w:drawing>
          <wp:inline distT="0" distB="0" distL="0" distR="0" wp14:anchorId="44993509" wp14:editId="449475AF">
            <wp:extent cx="3338014" cy="2683933"/>
            <wp:effectExtent l="0" t="0" r="2540" b="0"/>
            <wp:docPr id="1475872454"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132955" name="Picture 1" descr="A screen shot of a graph&#10;&#10;Description automatically generated"/>
                    <pic:cNvPicPr/>
                  </pic:nvPicPr>
                  <pic:blipFill>
                    <a:blip r:embed="rId13"/>
                    <a:stretch>
                      <a:fillRect/>
                    </a:stretch>
                  </pic:blipFill>
                  <pic:spPr>
                    <a:xfrm>
                      <a:off x="0" y="0"/>
                      <a:ext cx="3374420" cy="2713206"/>
                    </a:xfrm>
                    <a:prstGeom prst="rect">
                      <a:avLst/>
                    </a:prstGeom>
                  </pic:spPr>
                </pic:pic>
              </a:graphicData>
            </a:graphic>
          </wp:inline>
        </w:drawing>
      </w:r>
    </w:p>
    <w:p w14:paraId="200792B9" w14:textId="77777777" w:rsidR="006C51B7" w:rsidRDefault="006C51B7" w:rsidP="006C51B7">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7:-</w:t>
      </w:r>
      <w:proofErr w:type="gramEnd"/>
      <w:r w:rsidRPr="00395B24">
        <w:rPr>
          <w:rFonts w:ascii="Arial" w:hAnsi="Arial" w:cs="Arial"/>
        </w:rPr>
        <w:t xml:space="preserve"> </w:t>
      </w:r>
      <w:r>
        <w:rPr>
          <w:rFonts w:ascii="Arial" w:hAnsi="Arial" w:cs="Arial"/>
        </w:rPr>
        <w:t>C</w:t>
      </w:r>
      <w:r w:rsidRPr="00395B24">
        <w:rPr>
          <w:rFonts w:ascii="Arial" w:hAnsi="Arial" w:cs="Arial"/>
        </w:rPr>
        <w:t>ompar</w:t>
      </w:r>
      <w:r>
        <w:rPr>
          <w:rFonts w:ascii="Arial" w:hAnsi="Arial" w:cs="Arial"/>
        </w:rPr>
        <w:t>ing</w:t>
      </w:r>
      <w:r w:rsidRPr="00395B24">
        <w:rPr>
          <w:rFonts w:ascii="Arial" w:hAnsi="Arial" w:cs="Arial"/>
        </w:rPr>
        <w:t xml:space="preserve"> numerical and analytical centreline temperatures</w:t>
      </w:r>
      <w:r>
        <w:rPr>
          <w:rFonts w:ascii="Arial" w:hAnsi="Arial" w:cs="Arial"/>
        </w:rPr>
        <w:t xml:space="preserve"> graph</w:t>
      </w:r>
      <w:r w:rsidRPr="00395B24">
        <w:rPr>
          <w:rFonts w:ascii="Arial" w:hAnsi="Arial" w:cs="Arial"/>
        </w:rPr>
        <w:t xml:space="preserve"> for the 45 °C case</w:t>
      </w:r>
      <w:r>
        <w:rPr>
          <w:rFonts w:ascii="Arial" w:hAnsi="Arial" w:cs="Arial"/>
        </w:rPr>
        <w:t>.</w:t>
      </w:r>
    </w:p>
    <w:p w14:paraId="6D494895" w14:textId="2099EC84" w:rsidR="00D47C90" w:rsidRPr="009E16FA" w:rsidRDefault="00D47C90" w:rsidP="00D47C90">
      <w:pPr>
        <w:suppressAutoHyphens/>
        <w:autoSpaceDN w:val="0"/>
        <w:spacing w:after="160" w:line="360" w:lineRule="auto"/>
        <w:rPr>
          <w:rFonts w:ascii="Arial" w:hAnsi="Arial" w:cs="Arial"/>
          <w:color w:val="000000" w:themeColor="text1"/>
        </w:rPr>
      </w:pPr>
      <w:r w:rsidRPr="009E16FA">
        <w:br/>
      </w:r>
    </w:p>
    <w:p w14:paraId="2F726601" w14:textId="77777777" w:rsidR="00D47C90" w:rsidRDefault="00D47C90" w:rsidP="00D47C90"/>
    <w:p w14:paraId="69DA49D5" w14:textId="77777777" w:rsidR="005364BE" w:rsidRDefault="005364BE" w:rsidP="00D47C90"/>
    <w:p w14:paraId="2A1A0AC6" w14:textId="77777777" w:rsidR="005364BE" w:rsidRDefault="005364BE" w:rsidP="00D47C90"/>
    <w:p w14:paraId="60C0BF40" w14:textId="77777777" w:rsidR="005364BE" w:rsidRDefault="005364BE" w:rsidP="00D47C90"/>
    <w:p w14:paraId="5C49F9D5" w14:textId="77777777" w:rsidR="005364BE" w:rsidRDefault="005364BE" w:rsidP="00D47C90"/>
    <w:p w14:paraId="26C73E74" w14:textId="77777777" w:rsidR="005364BE" w:rsidRDefault="005364BE" w:rsidP="00D47C90"/>
    <w:p w14:paraId="40FB9360" w14:textId="77777777" w:rsidR="005364BE" w:rsidRDefault="005364BE" w:rsidP="00D47C90"/>
    <w:p w14:paraId="304E81F2" w14:textId="77777777" w:rsidR="005364BE" w:rsidRDefault="005364BE" w:rsidP="00D47C90"/>
    <w:p w14:paraId="3F74C502" w14:textId="77777777" w:rsidR="005364BE" w:rsidRDefault="005364BE" w:rsidP="00D47C90"/>
    <w:p w14:paraId="06C208AB" w14:textId="77777777" w:rsidR="005364BE" w:rsidRDefault="005364BE" w:rsidP="00D47C90"/>
    <w:p w14:paraId="7757357E" w14:textId="77777777" w:rsidR="005364BE" w:rsidRDefault="005364BE" w:rsidP="00D47C90"/>
    <w:p w14:paraId="47EE5AAD" w14:textId="77777777" w:rsidR="005364BE" w:rsidRDefault="005364BE" w:rsidP="00D47C90"/>
    <w:p w14:paraId="4C0E6659" w14:textId="77777777" w:rsidR="005364BE" w:rsidRDefault="005364BE" w:rsidP="00D47C90"/>
    <w:p w14:paraId="7E24CCCF" w14:textId="77777777" w:rsidR="005364BE" w:rsidRDefault="005364BE" w:rsidP="00D47C90"/>
    <w:p w14:paraId="783A4E50" w14:textId="77777777" w:rsidR="005364BE" w:rsidRDefault="005364BE" w:rsidP="00D47C90"/>
    <w:p w14:paraId="7327D401" w14:textId="77777777" w:rsidR="005364BE" w:rsidRDefault="005364BE" w:rsidP="00D47C90"/>
    <w:p w14:paraId="6F9EA281" w14:textId="77777777" w:rsidR="005364BE" w:rsidRDefault="005364BE" w:rsidP="00D47C90"/>
    <w:p w14:paraId="48350591" w14:textId="77777777" w:rsidR="005364BE" w:rsidRDefault="005364BE" w:rsidP="00D47C90"/>
    <w:p w14:paraId="1001B365" w14:textId="77777777" w:rsidR="005364BE" w:rsidRDefault="005364BE" w:rsidP="00D47C90"/>
    <w:p w14:paraId="043F60F9" w14:textId="77777777" w:rsidR="005364BE" w:rsidRDefault="005364BE" w:rsidP="00D47C90"/>
    <w:p w14:paraId="1E8CDADC" w14:textId="77777777" w:rsidR="005364BE" w:rsidRDefault="005364BE" w:rsidP="00D47C90"/>
    <w:p w14:paraId="455CE83C" w14:textId="77777777" w:rsidR="005364BE" w:rsidRDefault="005364BE" w:rsidP="00D47C90"/>
    <w:p w14:paraId="3490ED3E" w14:textId="77777777" w:rsidR="005364BE" w:rsidRDefault="005364BE" w:rsidP="00D47C90"/>
    <w:p w14:paraId="52C0012A" w14:textId="77777777" w:rsidR="00D47C90" w:rsidRPr="00231BE6" w:rsidRDefault="00D47C90" w:rsidP="00D47C90">
      <w:pPr>
        <w:pStyle w:val="Heading1"/>
        <w:rPr>
          <w:sz w:val="32"/>
          <w:szCs w:val="32"/>
        </w:rPr>
      </w:pPr>
      <w:bookmarkStart w:id="24" w:name="_Toc220910713"/>
      <w:r w:rsidRPr="00231BE6">
        <w:rPr>
          <w:sz w:val="32"/>
          <w:szCs w:val="32"/>
        </w:rPr>
        <w:lastRenderedPageBreak/>
        <w:t>9. Sensitivity Analysis</w:t>
      </w:r>
      <w:bookmarkEnd w:id="24"/>
    </w:p>
    <w:p w14:paraId="2AF98911" w14:textId="77777777" w:rsidR="00D47C90" w:rsidRPr="00231BE6" w:rsidRDefault="00D47C90" w:rsidP="00D47C90">
      <w:pPr>
        <w:pStyle w:val="Heading2"/>
        <w:rPr>
          <w:sz w:val="24"/>
          <w:szCs w:val="24"/>
        </w:rPr>
      </w:pPr>
      <w:bookmarkStart w:id="25" w:name="_Toc220910714"/>
      <w:r w:rsidRPr="00231BE6">
        <w:rPr>
          <w:sz w:val="24"/>
          <w:szCs w:val="24"/>
        </w:rPr>
        <w:t>9.1 Aim and Relevance to Model Reliability</w:t>
      </w:r>
      <w:bookmarkEnd w:id="25"/>
    </w:p>
    <w:p w14:paraId="420C1EBA" w14:textId="77777777" w:rsidR="00D47C90" w:rsidRPr="00231BE6" w:rsidRDefault="00D47C90" w:rsidP="00D47C90">
      <w:pPr>
        <w:suppressAutoHyphens/>
        <w:autoSpaceDN w:val="0"/>
        <w:spacing w:after="160" w:line="360" w:lineRule="auto"/>
      </w:pPr>
      <w:r w:rsidRPr="00231BE6">
        <w:rPr>
          <w:rFonts w:ascii="Arial" w:hAnsi="Arial" w:cs="Arial"/>
        </w:rPr>
        <w:t xml:space="preserve">Sensitivity analysis is used to investigate how changes in numerical parameters affect computing efficiency, stability, and solution accuracy. This section is very significant since it shows how modelling choices impact the reliability of outcomes, demonstrating a comprehension of the numerical approach beyond basic implementation. Sensitivity analysis is crucial for explicit finite difference methods used in transient heat conduction because of the method's conditional stability and reliance on discretisation parameters. </w:t>
      </w:r>
      <w:r w:rsidRPr="00231BE6">
        <w:rPr>
          <w:rFonts w:ascii="Arial" w:hAnsi="Arial" w:cs="Arial"/>
        </w:rPr>
        <w:br/>
        <w:t>Careful parameter selection is necessary to prevent numerical instability or excessive inaccuracy because explicit approaches for the heat equation are known to be sensitive to the interaction between grid spacing and time step size</w:t>
      </w:r>
      <w:r>
        <w:rPr>
          <w:rFonts w:ascii="Arial" w:hAnsi="Arial" w:cs="Arial"/>
        </w:rPr>
        <w:t xml:space="preserve"> (Becker &amp; Kaus, 2016).</w:t>
      </w:r>
    </w:p>
    <w:p w14:paraId="32A7E443" w14:textId="41A13BFF" w:rsidR="005364BE" w:rsidRPr="00231BE6" w:rsidRDefault="00D47C90" w:rsidP="00D47C90">
      <w:pPr>
        <w:suppressAutoHyphens/>
        <w:autoSpaceDN w:val="0"/>
        <w:spacing w:after="160" w:line="360" w:lineRule="auto"/>
        <w:rPr>
          <w:rFonts w:ascii="Arial" w:hAnsi="Arial" w:cs="Arial"/>
        </w:rPr>
      </w:pPr>
      <w:r w:rsidRPr="00231BE6">
        <w:rPr>
          <w:rFonts w:ascii="Arial" w:hAnsi="Arial" w:cs="Arial"/>
        </w:rPr>
        <w:t>Three MATLAB simulations with different plate dimensions, grid spacing, time step size, and boundary temperature are used in this work to examine sensitivity while keeping the same governing equation and numerical updating scheme. This makes it possible to systematically evaluate the impact of specific numerical parameters.</w:t>
      </w:r>
    </w:p>
    <w:p w14:paraId="340470F2" w14:textId="77777777" w:rsidR="00D47C90" w:rsidRPr="00231BE6" w:rsidRDefault="00D47C90" w:rsidP="00D47C90">
      <w:pPr>
        <w:pStyle w:val="Heading2"/>
        <w:rPr>
          <w:sz w:val="24"/>
          <w:szCs w:val="24"/>
        </w:rPr>
      </w:pPr>
      <w:bookmarkStart w:id="26" w:name="_Toc220910715"/>
      <w:r w:rsidRPr="00231BE6">
        <w:rPr>
          <w:sz w:val="24"/>
          <w:szCs w:val="24"/>
        </w:rPr>
        <w:t>9.2 Summary of the Three MATLAB Cases</w:t>
      </w:r>
      <w:bookmarkEnd w:id="26"/>
    </w:p>
    <w:p w14:paraId="296DD16D" w14:textId="77777777" w:rsidR="00D47C90" w:rsidRPr="00231BE6" w:rsidRDefault="00D47C90" w:rsidP="00D47C90">
      <w:pPr>
        <w:spacing w:line="360" w:lineRule="auto"/>
        <w:rPr>
          <w:rFonts w:ascii="Arial" w:hAnsi="Arial" w:cs="Arial"/>
        </w:rPr>
      </w:pPr>
      <w:r w:rsidRPr="00231BE6">
        <w:rPr>
          <w:rFonts w:ascii="Arial" w:hAnsi="Arial" w:cs="Arial"/>
        </w:rPr>
        <w:t xml:space="preserve">The three completed simulations are summarised in Table 1 to </w:t>
      </w:r>
      <w:r>
        <w:rPr>
          <w:rFonts w:ascii="Arial" w:hAnsi="Arial" w:cs="Arial"/>
        </w:rPr>
        <w:t>compare the</w:t>
      </w:r>
      <w:r w:rsidRPr="00231BE6">
        <w:rPr>
          <w:rFonts w:ascii="Arial" w:hAnsi="Arial" w:cs="Arial"/>
        </w:rPr>
        <w:t xml:space="preserve"> </w:t>
      </w:r>
      <w:r>
        <w:rPr>
          <w:rFonts w:ascii="Arial" w:hAnsi="Arial" w:cs="Arial"/>
        </w:rPr>
        <w:t>change in</w:t>
      </w:r>
      <w:r w:rsidRPr="00231BE6">
        <w:rPr>
          <w:rFonts w:ascii="Arial" w:hAnsi="Arial" w:cs="Arial"/>
        </w:rPr>
        <w:t xml:space="preserve"> behaviour</w:t>
      </w:r>
      <w:r>
        <w:rPr>
          <w:rFonts w:ascii="Arial" w:hAnsi="Arial" w:cs="Arial"/>
        </w:rPr>
        <w:t xml:space="preserve"> of each plate when different elements are applied</w:t>
      </w:r>
      <w:r w:rsidRPr="00231BE6">
        <w:rPr>
          <w:rFonts w:ascii="Arial" w:hAnsi="Arial" w:cs="Arial"/>
        </w:rPr>
        <w:t>.</w:t>
      </w:r>
    </w:p>
    <w:p w14:paraId="75081072" w14:textId="77777777" w:rsidR="00D47C90" w:rsidRPr="00231BE6" w:rsidRDefault="00D47C90" w:rsidP="00D47C90">
      <w:pPr>
        <w:suppressAutoHyphens/>
        <w:autoSpaceDN w:val="0"/>
        <w:spacing w:after="160" w:line="254" w:lineRule="auto"/>
      </w:pPr>
    </w:p>
    <w:tbl>
      <w:tblPr>
        <w:tblStyle w:val="GridTable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156"/>
        <w:gridCol w:w="770"/>
        <w:gridCol w:w="938"/>
        <w:gridCol w:w="876"/>
        <w:gridCol w:w="820"/>
        <w:gridCol w:w="910"/>
        <w:gridCol w:w="1082"/>
        <w:gridCol w:w="1231"/>
      </w:tblGrid>
      <w:tr w:rsidR="00D47C90" w:rsidRPr="00231BE6" w14:paraId="025DA3CC" w14:textId="77777777" w:rsidTr="003911DC">
        <w:trPr>
          <w:cnfStyle w:val="100000000000" w:firstRow="1" w:lastRow="0" w:firstColumn="0" w:lastColumn="0" w:oddVBand="0" w:evenVBand="0" w:oddHBand="0" w:evenHBand="0" w:firstRowFirstColumn="0" w:firstRowLastColumn="0" w:lastRowFirstColumn="0" w:lastRowLastColumn="0"/>
          <w:trHeight w:val="619"/>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516BDB0D" w14:textId="77777777" w:rsidR="00D47C90" w:rsidRPr="00231BE6" w:rsidRDefault="00D47C90" w:rsidP="003911DC">
            <w:pPr>
              <w:suppressAutoHyphens/>
              <w:spacing w:after="160" w:line="254" w:lineRule="auto"/>
            </w:pPr>
            <w:r w:rsidRPr="00231BE6">
              <w:t>Case</w:t>
            </w:r>
          </w:p>
        </w:tc>
        <w:tc>
          <w:tcPr>
            <w:tcW w:w="0" w:type="auto"/>
            <w:tcBorders>
              <w:top w:val="none" w:sz="0" w:space="0" w:color="auto"/>
              <w:left w:val="none" w:sz="0" w:space="0" w:color="auto"/>
              <w:bottom w:val="none" w:sz="0" w:space="0" w:color="auto"/>
              <w:right w:val="none" w:sz="0" w:space="0" w:color="auto"/>
            </w:tcBorders>
            <w:hideMark/>
          </w:tcPr>
          <w:p w14:paraId="31BF624E"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r w:rsidRPr="00231BE6">
              <w:t>Plate (m)</w:t>
            </w:r>
          </w:p>
        </w:tc>
        <w:tc>
          <w:tcPr>
            <w:tcW w:w="0" w:type="auto"/>
            <w:tcBorders>
              <w:top w:val="none" w:sz="0" w:space="0" w:color="auto"/>
              <w:left w:val="none" w:sz="0" w:space="0" w:color="auto"/>
              <w:bottom w:val="none" w:sz="0" w:space="0" w:color="auto"/>
              <w:right w:val="none" w:sz="0" w:space="0" w:color="auto"/>
            </w:tcBorders>
            <w:hideMark/>
          </w:tcPr>
          <w:p w14:paraId="162B2959"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r w:rsidRPr="00231BE6">
              <w:t>h (m)</w:t>
            </w:r>
          </w:p>
        </w:tc>
        <w:tc>
          <w:tcPr>
            <w:tcW w:w="0" w:type="auto"/>
            <w:tcBorders>
              <w:top w:val="none" w:sz="0" w:space="0" w:color="auto"/>
              <w:left w:val="none" w:sz="0" w:space="0" w:color="auto"/>
              <w:bottom w:val="none" w:sz="0" w:space="0" w:color="auto"/>
              <w:right w:val="none" w:sz="0" w:space="0" w:color="auto"/>
            </w:tcBorders>
            <w:hideMark/>
          </w:tcPr>
          <w:p w14:paraId="10DDFB19"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r w:rsidRPr="00231BE6">
              <w:t>T₀ (°C)</w:t>
            </w:r>
          </w:p>
        </w:tc>
        <w:tc>
          <w:tcPr>
            <w:tcW w:w="813" w:type="dxa"/>
            <w:tcBorders>
              <w:top w:val="none" w:sz="0" w:space="0" w:color="auto"/>
              <w:left w:val="none" w:sz="0" w:space="0" w:color="auto"/>
              <w:bottom w:val="none" w:sz="0" w:space="0" w:color="auto"/>
              <w:right w:val="none" w:sz="0" w:space="0" w:color="auto"/>
            </w:tcBorders>
            <w:hideMark/>
          </w:tcPr>
          <w:p w14:paraId="2EF6B7AA"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r w:rsidRPr="00231BE6">
              <w:t>Fo</w:t>
            </w:r>
          </w:p>
        </w:tc>
        <w:tc>
          <w:tcPr>
            <w:tcW w:w="820" w:type="dxa"/>
            <w:tcBorders>
              <w:top w:val="none" w:sz="0" w:space="0" w:color="auto"/>
              <w:left w:val="none" w:sz="0" w:space="0" w:color="auto"/>
              <w:bottom w:val="none" w:sz="0" w:space="0" w:color="auto"/>
              <w:right w:val="none" w:sz="0" w:space="0" w:color="auto"/>
            </w:tcBorders>
            <w:hideMark/>
          </w:tcPr>
          <w:p w14:paraId="49F0B678"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r w:rsidRPr="00231BE6">
              <w:t>Steps</w:t>
            </w:r>
          </w:p>
        </w:tc>
        <w:tc>
          <w:tcPr>
            <w:tcW w:w="701" w:type="dxa"/>
            <w:tcBorders>
              <w:top w:val="none" w:sz="0" w:space="0" w:color="auto"/>
              <w:left w:val="none" w:sz="0" w:space="0" w:color="auto"/>
              <w:bottom w:val="none" w:sz="0" w:space="0" w:color="auto"/>
              <w:right w:val="none" w:sz="0" w:space="0" w:color="auto"/>
            </w:tcBorders>
            <w:hideMark/>
          </w:tcPr>
          <w:p w14:paraId="3294FEE6"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r w:rsidRPr="00231BE6">
              <w:t>RMSE (°C)</w:t>
            </w:r>
          </w:p>
        </w:tc>
        <w:tc>
          <w:tcPr>
            <w:tcW w:w="1082" w:type="dxa"/>
            <w:tcBorders>
              <w:top w:val="none" w:sz="0" w:space="0" w:color="auto"/>
              <w:left w:val="none" w:sz="0" w:space="0" w:color="auto"/>
              <w:bottom w:val="none" w:sz="0" w:space="0" w:color="auto"/>
              <w:right w:val="none" w:sz="0" w:space="0" w:color="auto"/>
            </w:tcBorders>
            <w:hideMark/>
          </w:tcPr>
          <w:p w14:paraId="19038736"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r w:rsidRPr="00231BE6">
              <w:t>Max error (°C)</w:t>
            </w:r>
          </w:p>
        </w:tc>
        <w:tc>
          <w:tcPr>
            <w:tcW w:w="1231" w:type="dxa"/>
            <w:tcBorders>
              <w:top w:val="none" w:sz="0" w:space="0" w:color="auto"/>
              <w:left w:val="none" w:sz="0" w:space="0" w:color="auto"/>
              <w:bottom w:val="none" w:sz="0" w:space="0" w:color="auto"/>
            </w:tcBorders>
            <w:hideMark/>
          </w:tcPr>
          <w:p w14:paraId="3766EB4C" w14:textId="77777777" w:rsidR="00D47C90" w:rsidRPr="00231BE6" w:rsidRDefault="00D47C90" w:rsidP="003911DC">
            <w:pPr>
              <w:suppressAutoHyphens/>
              <w:spacing w:after="160" w:line="254" w:lineRule="auto"/>
              <w:cnfStyle w:val="100000000000" w:firstRow="1" w:lastRow="0" w:firstColumn="0" w:lastColumn="0" w:oddVBand="0" w:evenVBand="0" w:oddHBand="0" w:evenHBand="0" w:firstRowFirstColumn="0" w:firstRowLastColumn="0" w:lastRowFirstColumn="0" w:lastRowLastColumn="0"/>
            </w:pPr>
            <w:proofErr w:type="spellStart"/>
            <w:r w:rsidRPr="00231BE6">
              <w:t>t_eq</w:t>
            </w:r>
            <w:proofErr w:type="spellEnd"/>
            <w:r w:rsidRPr="00231BE6">
              <w:t xml:space="preserve"> (days)</w:t>
            </w:r>
          </w:p>
        </w:tc>
      </w:tr>
      <w:tr w:rsidR="00D47C90" w:rsidRPr="00231BE6" w14:paraId="4A5AD127" w14:textId="77777777" w:rsidTr="003911DC">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616CC6" w14:textId="77777777" w:rsidR="00D47C90" w:rsidRPr="00231BE6" w:rsidRDefault="00D47C90" w:rsidP="003911DC">
            <w:pPr>
              <w:suppressAutoHyphens/>
              <w:spacing w:after="160" w:line="254" w:lineRule="auto"/>
            </w:pPr>
            <w:r w:rsidRPr="00231BE6">
              <w:t>1</w:t>
            </w:r>
          </w:p>
        </w:tc>
        <w:tc>
          <w:tcPr>
            <w:tcW w:w="0" w:type="auto"/>
            <w:hideMark/>
          </w:tcPr>
          <w:p w14:paraId="7D96D373"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15 × 15</w:t>
            </w:r>
          </w:p>
        </w:tc>
        <w:tc>
          <w:tcPr>
            <w:tcW w:w="0" w:type="auto"/>
            <w:hideMark/>
          </w:tcPr>
          <w:p w14:paraId="1E3AECB9"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0.5</w:t>
            </w:r>
          </w:p>
        </w:tc>
        <w:tc>
          <w:tcPr>
            <w:tcW w:w="0" w:type="auto"/>
            <w:hideMark/>
          </w:tcPr>
          <w:p w14:paraId="5598381E"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75</w:t>
            </w:r>
          </w:p>
        </w:tc>
        <w:tc>
          <w:tcPr>
            <w:tcW w:w="813" w:type="dxa"/>
            <w:hideMark/>
          </w:tcPr>
          <w:p w14:paraId="4BADB89B"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0.2493</w:t>
            </w:r>
          </w:p>
        </w:tc>
        <w:tc>
          <w:tcPr>
            <w:tcW w:w="820" w:type="dxa"/>
            <w:hideMark/>
          </w:tcPr>
          <w:p w14:paraId="628FE6C0"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514</w:t>
            </w:r>
          </w:p>
        </w:tc>
        <w:tc>
          <w:tcPr>
            <w:tcW w:w="701" w:type="dxa"/>
            <w:hideMark/>
          </w:tcPr>
          <w:p w14:paraId="459448CA"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0.8811</w:t>
            </w:r>
          </w:p>
        </w:tc>
        <w:tc>
          <w:tcPr>
            <w:tcW w:w="1082" w:type="dxa"/>
            <w:hideMark/>
          </w:tcPr>
          <w:p w14:paraId="64B93C95"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1.8175</w:t>
            </w:r>
          </w:p>
        </w:tc>
        <w:tc>
          <w:tcPr>
            <w:tcW w:w="1231" w:type="dxa"/>
            <w:hideMark/>
          </w:tcPr>
          <w:p w14:paraId="3155F9BF"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5.77</w:t>
            </w:r>
          </w:p>
        </w:tc>
      </w:tr>
      <w:tr w:rsidR="00D47C90" w:rsidRPr="00231BE6" w14:paraId="2AAD283F" w14:textId="77777777" w:rsidTr="003911DC">
        <w:trPr>
          <w:trHeight w:val="40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16AAEC" w14:textId="77777777" w:rsidR="00D47C90" w:rsidRPr="00231BE6" w:rsidRDefault="00D47C90" w:rsidP="003911DC">
            <w:pPr>
              <w:suppressAutoHyphens/>
              <w:spacing w:after="160" w:line="254" w:lineRule="auto"/>
            </w:pPr>
            <w:r w:rsidRPr="00231BE6">
              <w:t>2</w:t>
            </w:r>
          </w:p>
        </w:tc>
        <w:tc>
          <w:tcPr>
            <w:tcW w:w="0" w:type="auto"/>
            <w:hideMark/>
          </w:tcPr>
          <w:p w14:paraId="15A7ECD7"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10 × 10</w:t>
            </w:r>
          </w:p>
        </w:tc>
        <w:tc>
          <w:tcPr>
            <w:tcW w:w="0" w:type="auto"/>
            <w:hideMark/>
          </w:tcPr>
          <w:p w14:paraId="6635A40F"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1.0</w:t>
            </w:r>
          </w:p>
        </w:tc>
        <w:tc>
          <w:tcPr>
            <w:tcW w:w="0" w:type="auto"/>
            <w:hideMark/>
          </w:tcPr>
          <w:p w14:paraId="32E3B6E1"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60</w:t>
            </w:r>
          </w:p>
        </w:tc>
        <w:tc>
          <w:tcPr>
            <w:tcW w:w="813" w:type="dxa"/>
            <w:hideMark/>
          </w:tcPr>
          <w:p w14:paraId="64EBB100"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0.2313</w:t>
            </w:r>
          </w:p>
        </w:tc>
        <w:tc>
          <w:tcPr>
            <w:tcW w:w="820" w:type="dxa"/>
            <w:hideMark/>
          </w:tcPr>
          <w:p w14:paraId="40F22FFB"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103</w:t>
            </w:r>
          </w:p>
        </w:tc>
        <w:tc>
          <w:tcPr>
            <w:tcW w:w="701" w:type="dxa"/>
            <w:hideMark/>
          </w:tcPr>
          <w:p w14:paraId="26278800"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0.1475</w:t>
            </w:r>
          </w:p>
        </w:tc>
        <w:tc>
          <w:tcPr>
            <w:tcW w:w="1082" w:type="dxa"/>
            <w:hideMark/>
          </w:tcPr>
          <w:p w14:paraId="55993D58"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0.4851</w:t>
            </w:r>
          </w:p>
        </w:tc>
        <w:tc>
          <w:tcPr>
            <w:tcW w:w="1231" w:type="dxa"/>
            <w:hideMark/>
          </w:tcPr>
          <w:p w14:paraId="72D32E89" w14:textId="77777777" w:rsidR="00D47C90" w:rsidRPr="00231BE6" w:rsidRDefault="00D47C90" w:rsidP="003911DC">
            <w:pPr>
              <w:suppressAutoHyphens/>
              <w:spacing w:after="160" w:line="254" w:lineRule="auto"/>
              <w:cnfStyle w:val="000000000000" w:firstRow="0" w:lastRow="0" w:firstColumn="0" w:lastColumn="0" w:oddVBand="0" w:evenVBand="0" w:oddHBand="0" w:evenHBand="0" w:firstRowFirstColumn="0" w:firstRowLastColumn="0" w:lastRowFirstColumn="0" w:lastRowLastColumn="0"/>
            </w:pPr>
            <w:r w:rsidRPr="00231BE6">
              <w:t>4.29</w:t>
            </w:r>
          </w:p>
        </w:tc>
      </w:tr>
      <w:tr w:rsidR="00D47C90" w:rsidRPr="00231BE6" w14:paraId="58F3C991" w14:textId="77777777" w:rsidTr="003911DC">
        <w:trPr>
          <w:cnfStyle w:val="000000100000" w:firstRow="0" w:lastRow="0" w:firstColumn="0" w:lastColumn="0" w:oddVBand="0" w:evenVBand="0" w:oddHBand="1" w:evenHBand="0" w:firstRowFirstColumn="0" w:firstRowLastColumn="0" w:lastRowFirstColumn="0" w:lastRowLastColumn="0"/>
          <w:trHeight w:val="53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EDB0B5" w14:textId="77777777" w:rsidR="00D47C90" w:rsidRPr="00231BE6" w:rsidRDefault="00D47C90" w:rsidP="003911DC">
            <w:pPr>
              <w:suppressAutoHyphens/>
              <w:spacing w:after="160" w:line="254" w:lineRule="auto"/>
            </w:pPr>
            <w:r w:rsidRPr="00231BE6">
              <w:t>3</w:t>
            </w:r>
          </w:p>
        </w:tc>
        <w:tc>
          <w:tcPr>
            <w:tcW w:w="0" w:type="auto"/>
            <w:hideMark/>
          </w:tcPr>
          <w:p w14:paraId="6CA0F5F4"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8 × 8</w:t>
            </w:r>
          </w:p>
        </w:tc>
        <w:tc>
          <w:tcPr>
            <w:tcW w:w="0" w:type="auto"/>
            <w:hideMark/>
          </w:tcPr>
          <w:p w14:paraId="7608888D"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1.0</w:t>
            </w:r>
          </w:p>
        </w:tc>
        <w:tc>
          <w:tcPr>
            <w:tcW w:w="0" w:type="auto"/>
            <w:hideMark/>
          </w:tcPr>
          <w:p w14:paraId="406B6D41"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45</w:t>
            </w:r>
          </w:p>
        </w:tc>
        <w:tc>
          <w:tcPr>
            <w:tcW w:w="813" w:type="dxa"/>
            <w:hideMark/>
          </w:tcPr>
          <w:p w14:paraId="744B1CF8"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0.1927</w:t>
            </w:r>
          </w:p>
        </w:tc>
        <w:tc>
          <w:tcPr>
            <w:tcW w:w="820" w:type="dxa"/>
            <w:hideMark/>
          </w:tcPr>
          <w:p w14:paraId="00A34571"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78</w:t>
            </w:r>
          </w:p>
        </w:tc>
        <w:tc>
          <w:tcPr>
            <w:tcW w:w="701" w:type="dxa"/>
            <w:hideMark/>
          </w:tcPr>
          <w:p w14:paraId="12ABB062"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0.1266</w:t>
            </w:r>
          </w:p>
        </w:tc>
        <w:tc>
          <w:tcPr>
            <w:tcW w:w="1082" w:type="dxa"/>
            <w:hideMark/>
          </w:tcPr>
          <w:p w14:paraId="5F9A5925"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r w:rsidRPr="00231BE6">
              <w:t>0.3989</w:t>
            </w:r>
          </w:p>
        </w:tc>
        <w:tc>
          <w:tcPr>
            <w:tcW w:w="1231" w:type="dxa"/>
            <w:hideMark/>
          </w:tcPr>
          <w:p w14:paraId="3F5AD8F7" w14:textId="77777777" w:rsidR="00D47C90" w:rsidRDefault="00D47C90" w:rsidP="003911DC">
            <w:pPr>
              <w:spacing w:after="160" w:line="254" w:lineRule="auto"/>
              <w:cnfStyle w:val="000000100000" w:firstRow="0" w:lastRow="0" w:firstColumn="0" w:lastColumn="0" w:oddVBand="0" w:evenVBand="0" w:oddHBand="1" w:evenHBand="0" w:firstRowFirstColumn="0" w:firstRowLastColumn="0" w:lastRowFirstColumn="0" w:lastRowLastColumn="0"/>
            </w:pPr>
            <w:r w:rsidRPr="00231BE6">
              <w:t>2.71</w:t>
            </w:r>
          </w:p>
          <w:p w14:paraId="1B4248E9" w14:textId="77777777" w:rsidR="00D47C90" w:rsidRPr="00231BE6" w:rsidRDefault="00D47C90" w:rsidP="003911DC">
            <w:pPr>
              <w:suppressAutoHyphens/>
              <w:spacing w:after="160" w:line="254" w:lineRule="auto"/>
              <w:cnfStyle w:val="000000100000" w:firstRow="0" w:lastRow="0" w:firstColumn="0" w:lastColumn="0" w:oddVBand="0" w:evenVBand="0" w:oddHBand="1" w:evenHBand="0" w:firstRowFirstColumn="0" w:firstRowLastColumn="0" w:lastRowFirstColumn="0" w:lastRowLastColumn="0"/>
            </w:pPr>
          </w:p>
        </w:tc>
      </w:tr>
    </w:tbl>
    <w:p w14:paraId="1B889EFD" w14:textId="77777777" w:rsidR="00D47C90" w:rsidRDefault="00D47C90" w:rsidP="00D47C90"/>
    <w:p w14:paraId="6348052F" w14:textId="77777777" w:rsidR="00D47C90" w:rsidRDefault="00D47C90" w:rsidP="00D47C90">
      <w:pPr>
        <w:suppressAutoHyphens/>
        <w:autoSpaceDN w:val="0"/>
        <w:spacing w:after="160" w:line="360" w:lineRule="auto"/>
        <w:rPr>
          <w:rFonts w:ascii="Arial" w:hAnsi="Arial" w:cs="Arial"/>
        </w:rPr>
      </w:pPr>
      <w:r w:rsidRPr="00231BE6">
        <w:rPr>
          <w:rFonts w:ascii="Arial" w:hAnsi="Arial" w:cs="Arial"/>
        </w:rPr>
        <w:lastRenderedPageBreak/>
        <w:t>There are two obvious trends. The largest plate takes the longest physical time to reach thermal equilibrium, while the scenario operating closest to the stability limit has the largest numerical inaccuracy.</w:t>
      </w:r>
    </w:p>
    <w:p w14:paraId="26805CEA" w14:textId="77777777" w:rsidR="006C51B7" w:rsidRDefault="006C51B7" w:rsidP="006C51B7">
      <w:pPr>
        <w:spacing w:after="200" w:line="276" w:lineRule="auto"/>
        <w:jc w:val="center"/>
        <w:rPr>
          <w:rFonts w:ascii="Arial" w:hAnsi="Arial" w:cs="Arial"/>
        </w:rPr>
      </w:pPr>
      <w:r>
        <w:rPr>
          <w:rFonts w:ascii="Arial" w:hAnsi="Arial" w:cs="Arial"/>
          <w:noProof/>
        </w:rPr>
        <w:drawing>
          <wp:inline distT="0" distB="0" distL="0" distR="0" wp14:anchorId="4DB9C888" wp14:editId="6B4EDE26">
            <wp:extent cx="3600000" cy="2700000"/>
            <wp:effectExtent l="0" t="0" r="0" b="5715"/>
            <wp:docPr id="693754781"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86488" name="Picture 4" descr="A screenshot of a computer screen&#10;&#10;Description automatically generated"/>
                    <pic:cNvPicPr/>
                  </pic:nvPicPr>
                  <pic:blipFill>
                    <a:blip r:embed="rId14"/>
                    <a:stretch>
                      <a:fillRect/>
                    </a:stretch>
                  </pic:blipFill>
                  <pic:spPr>
                    <a:xfrm>
                      <a:off x="0" y="0"/>
                      <a:ext cx="3600000" cy="2700000"/>
                    </a:xfrm>
                    <a:prstGeom prst="rect">
                      <a:avLst/>
                    </a:prstGeom>
                  </pic:spPr>
                </pic:pic>
              </a:graphicData>
            </a:graphic>
          </wp:inline>
        </w:drawing>
      </w:r>
    </w:p>
    <w:p w14:paraId="25793A14" w14:textId="77777777" w:rsidR="006C51B7" w:rsidRDefault="006C51B7" w:rsidP="006C51B7">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5:-</w:t>
      </w:r>
      <w:proofErr w:type="gramEnd"/>
      <w:r w:rsidRPr="00395B24">
        <w:rPr>
          <w:rFonts w:ascii="Arial" w:hAnsi="Arial" w:cs="Arial"/>
        </w:rPr>
        <w:t xml:space="preserve"> </w:t>
      </w:r>
      <w:r>
        <w:rPr>
          <w:rFonts w:ascii="Arial" w:hAnsi="Arial" w:cs="Arial"/>
        </w:rPr>
        <w:t>N</w:t>
      </w:r>
      <w:r w:rsidRPr="00395B24">
        <w:rPr>
          <w:rFonts w:ascii="Arial" w:hAnsi="Arial" w:cs="Arial"/>
        </w:rPr>
        <w:t xml:space="preserve">umerical steady-state temperature field for the </w:t>
      </w:r>
      <w:r>
        <w:rPr>
          <w:rFonts w:ascii="Arial" w:hAnsi="Arial" w:cs="Arial"/>
        </w:rPr>
        <w:t>60</w:t>
      </w:r>
      <w:r w:rsidRPr="00395B24">
        <w:rPr>
          <w:rFonts w:ascii="Arial" w:hAnsi="Arial" w:cs="Arial"/>
        </w:rPr>
        <w:t xml:space="preserve"> °C case.</w:t>
      </w:r>
    </w:p>
    <w:p w14:paraId="36B5C62A" w14:textId="77777777" w:rsidR="006C51B7" w:rsidRDefault="006C51B7" w:rsidP="006C51B7">
      <w:pPr>
        <w:spacing w:after="200" w:line="276" w:lineRule="auto"/>
        <w:jc w:val="center"/>
        <w:rPr>
          <w:rFonts w:ascii="Arial" w:hAnsi="Arial" w:cs="Arial"/>
        </w:rPr>
      </w:pPr>
    </w:p>
    <w:p w14:paraId="76801C3C" w14:textId="77777777" w:rsidR="006C51B7" w:rsidRDefault="006C51B7" w:rsidP="006C51B7">
      <w:pPr>
        <w:spacing w:after="200" w:line="276" w:lineRule="auto"/>
        <w:jc w:val="center"/>
        <w:rPr>
          <w:rFonts w:ascii="Arial" w:hAnsi="Arial" w:cs="Arial"/>
        </w:rPr>
      </w:pPr>
      <w:r>
        <w:rPr>
          <w:rFonts w:ascii="Arial" w:hAnsi="Arial" w:cs="Arial"/>
          <w:noProof/>
        </w:rPr>
        <w:drawing>
          <wp:inline distT="0" distB="0" distL="0" distR="0" wp14:anchorId="4BAD425A" wp14:editId="50D75BC6">
            <wp:extent cx="3600000" cy="2912400"/>
            <wp:effectExtent l="0" t="0" r="0" b="0"/>
            <wp:docPr id="768880990" name="Picture 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9285" name="Picture 6" descr="A screen shot of a graph&#10;&#10;Description automatically generated"/>
                    <pic:cNvPicPr/>
                  </pic:nvPicPr>
                  <pic:blipFill>
                    <a:blip r:embed="rId15"/>
                    <a:stretch>
                      <a:fillRect/>
                    </a:stretch>
                  </pic:blipFill>
                  <pic:spPr>
                    <a:xfrm>
                      <a:off x="0" y="0"/>
                      <a:ext cx="3600000" cy="2912400"/>
                    </a:xfrm>
                    <a:prstGeom prst="rect">
                      <a:avLst/>
                    </a:prstGeom>
                  </pic:spPr>
                </pic:pic>
              </a:graphicData>
            </a:graphic>
          </wp:inline>
        </w:drawing>
      </w:r>
    </w:p>
    <w:p w14:paraId="2BC827FA" w14:textId="77777777" w:rsidR="006C51B7" w:rsidRDefault="006C51B7" w:rsidP="006C51B7">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4:-</w:t>
      </w:r>
      <w:proofErr w:type="gramEnd"/>
      <w:r w:rsidRPr="00395B24">
        <w:rPr>
          <w:rFonts w:ascii="Arial" w:hAnsi="Arial" w:cs="Arial"/>
        </w:rPr>
        <w:t xml:space="preserve"> </w:t>
      </w:r>
      <w:r>
        <w:rPr>
          <w:rFonts w:ascii="Arial" w:hAnsi="Arial" w:cs="Arial"/>
        </w:rPr>
        <w:t>N</w:t>
      </w:r>
      <w:r w:rsidRPr="00395B24">
        <w:rPr>
          <w:rFonts w:ascii="Arial" w:hAnsi="Arial" w:cs="Arial"/>
        </w:rPr>
        <w:t xml:space="preserve">umerical steady-state temperature field for the </w:t>
      </w:r>
      <w:r>
        <w:rPr>
          <w:rFonts w:ascii="Arial" w:hAnsi="Arial" w:cs="Arial"/>
        </w:rPr>
        <w:t>4</w:t>
      </w:r>
      <w:r w:rsidRPr="00395B24">
        <w:rPr>
          <w:rFonts w:ascii="Arial" w:hAnsi="Arial" w:cs="Arial"/>
        </w:rPr>
        <w:t>5 °C case.</w:t>
      </w:r>
    </w:p>
    <w:p w14:paraId="38B2772A" w14:textId="77777777" w:rsidR="006C51B7" w:rsidRDefault="006C51B7" w:rsidP="006C51B7">
      <w:pPr>
        <w:spacing w:after="200" w:line="276" w:lineRule="auto"/>
        <w:jc w:val="center"/>
        <w:rPr>
          <w:rFonts w:ascii="Arial" w:hAnsi="Arial" w:cs="Arial"/>
        </w:rPr>
      </w:pPr>
    </w:p>
    <w:p w14:paraId="31925BD4" w14:textId="77777777" w:rsidR="006C51B7" w:rsidRDefault="006C51B7" w:rsidP="006C51B7">
      <w:pPr>
        <w:spacing w:after="200" w:line="276" w:lineRule="auto"/>
        <w:jc w:val="center"/>
        <w:rPr>
          <w:rFonts w:ascii="Arial" w:hAnsi="Arial" w:cs="Arial"/>
        </w:rPr>
      </w:pPr>
    </w:p>
    <w:p w14:paraId="56D99820" w14:textId="77777777" w:rsidR="006C51B7" w:rsidRDefault="006C51B7" w:rsidP="006C51B7">
      <w:pPr>
        <w:spacing w:after="200" w:line="276" w:lineRule="auto"/>
        <w:jc w:val="center"/>
        <w:rPr>
          <w:rFonts w:ascii="Arial" w:hAnsi="Arial" w:cs="Arial"/>
        </w:rPr>
      </w:pPr>
      <w:r>
        <w:rPr>
          <w:rFonts w:ascii="Arial" w:hAnsi="Arial" w:cs="Arial"/>
          <w:noProof/>
        </w:rPr>
        <w:drawing>
          <wp:inline distT="0" distB="0" distL="0" distR="0" wp14:anchorId="70E8960A" wp14:editId="25D0F90B">
            <wp:extent cx="3600000" cy="2653200"/>
            <wp:effectExtent l="0" t="0" r="0" b="1270"/>
            <wp:docPr id="771713656"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82829" name="Picture 7" descr="A screenshot of a computer screen&#10;&#10;Description automatically generated"/>
                    <pic:cNvPicPr/>
                  </pic:nvPicPr>
                  <pic:blipFill>
                    <a:blip r:embed="rId11"/>
                    <a:stretch>
                      <a:fillRect/>
                    </a:stretch>
                  </pic:blipFill>
                  <pic:spPr>
                    <a:xfrm>
                      <a:off x="0" y="0"/>
                      <a:ext cx="3600000" cy="2653200"/>
                    </a:xfrm>
                    <a:prstGeom prst="rect">
                      <a:avLst/>
                    </a:prstGeom>
                  </pic:spPr>
                </pic:pic>
              </a:graphicData>
            </a:graphic>
          </wp:inline>
        </w:drawing>
      </w:r>
    </w:p>
    <w:p w14:paraId="74ADE1BB" w14:textId="77777777" w:rsidR="006C51B7" w:rsidRDefault="006C51B7" w:rsidP="006C51B7">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3:-</w:t>
      </w:r>
      <w:proofErr w:type="gramEnd"/>
      <w:r w:rsidRPr="00395B24">
        <w:rPr>
          <w:rFonts w:ascii="Arial" w:hAnsi="Arial" w:cs="Arial"/>
        </w:rPr>
        <w:t xml:space="preserve"> </w:t>
      </w:r>
      <w:r>
        <w:rPr>
          <w:rFonts w:ascii="Arial" w:hAnsi="Arial" w:cs="Arial"/>
        </w:rPr>
        <w:t>N</w:t>
      </w:r>
      <w:r w:rsidRPr="00395B24">
        <w:rPr>
          <w:rFonts w:ascii="Arial" w:hAnsi="Arial" w:cs="Arial"/>
        </w:rPr>
        <w:t>umerical steady-state temperature field for the 75 °C case.</w:t>
      </w:r>
    </w:p>
    <w:p w14:paraId="3CC5C2B3" w14:textId="77777777" w:rsidR="006C51B7" w:rsidRPr="00231BE6" w:rsidRDefault="006C51B7" w:rsidP="00D47C90">
      <w:pPr>
        <w:suppressAutoHyphens/>
        <w:autoSpaceDN w:val="0"/>
        <w:spacing w:after="160" w:line="360" w:lineRule="auto"/>
        <w:rPr>
          <w:rFonts w:ascii="Arial" w:hAnsi="Arial" w:cs="Arial"/>
        </w:rPr>
      </w:pPr>
    </w:p>
    <w:p w14:paraId="5CFBBB88" w14:textId="77777777" w:rsidR="00D47C90" w:rsidRDefault="00D47C90" w:rsidP="00D47C90">
      <w:pPr>
        <w:pStyle w:val="Heading2"/>
        <w:rPr>
          <w:sz w:val="24"/>
          <w:szCs w:val="24"/>
        </w:rPr>
      </w:pPr>
      <w:bookmarkStart w:id="27" w:name="_Toc220910716"/>
      <w:r w:rsidRPr="00231BE6">
        <w:rPr>
          <w:sz w:val="24"/>
          <w:szCs w:val="24"/>
        </w:rPr>
        <w:t>9.3 Sensitivity to Grid Spacing, Time Step, and Fourier Number</w:t>
      </w:r>
      <w:bookmarkEnd w:id="27"/>
    </w:p>
    <w:p w14:paraId="2834C5D8" w14:textId="77777777" w:rsidR="005364BE" w:rsidRPr="005364BE" w:rsidRDefault="005364BE" w:rsidP="005364BE"/>
    <w:p w14:paraId="405639FB" w14:textId="77777777" w:rsidR="00D47C90" w:rsidRPr="00231BE6" w:rsidRDefault="00D47C90" w:rsidP="00D47C90">
      <w:pPr>
        <w:suppressAutoHyphens/>
        <w:autoSpaceDN w:val="0"/>
        <w:spacing w:after="160" w:line="360" w:lineRule="auto"/>
      </w:pPr>
      <w:r w:rsidRPr="00CB2E25">
        <w:rPr>
          <w:rFonts w:ascii="Arial" w:hAnsi="Arial" w:cs="Arial"/>
        </w:rPr>
        <w:t xml:space="preserve">Time step size regulates numerical stability, whereas grid spacing affects spatial resolution and truncation error. The Fourier number connects these two parameters for explicit finite difference systems. Numerical solutions are more susceptible to discretisation and round-off errors as the Fourier number gets closer to its stability limit. </w:t>
      </w:r>
      <w:r w:rsidRPr="00CB2E25">
        <w:rPr>
          <w:rFonts w:ascii="Arial" w:hAnsi="Arial" w:cs="Arial"/>
        </w:rPr>
        <w:br/>
        <w:t>In Case 1, this behaviour is clear. The time step yields a Fourier number of 0.2493, which is quite close to the two-dimensional stability limit even though the grid spacing is the smallest. Consequently, despite increased spatial resolution, numerical robustness is diminished, resulting in the highest RMSE and maximum error. This result aligns with conventional discourse regarding stability in explicit heat conduction methods</w:t>
      </w:r>
      <w:r>
        <w:rPr>
          <w:rFonts w:ascii="Arial" w:hAnsi="Arial" w:cs="Arial"/>
        </w:rPr>
        <w:t xml:space="preserve"> (</w:t>
      </w:r>
      <w:r w:rsidRPr="009E16FA">
        <w:rPr>
          <w:rFonts w:ascii="Arial" w:hAnsi="Arial" w:cs="Arial"/>
        </w:rPr>
        <w:t>unknown. 2011)</w:t>
      </w:r>
    </w:p>
    <w:p w14:paraId="46FB2966" w14:textId="77777777" w:rsidR="00D47C90" w:rsidRDefault="00D47C90" w:rsidP="00D47C90">
      <w:pPr>
        <w:suppressAutoHyphens/>
        <w:autoSpaceDN w:val="0"/>
        <w:spacing w:after="160" w:line="360" w:lineRule="auto"/>
        <w:rPr>
          <w:rFonts w:ascii="Arial" w:hAnsi="Arial" w:cs="Arial"/>
        </w:rPr>
      </w:pPr>
      <w:r w:rsidRPr="00CB2E25">
        <w:rPr>
          <w:rFonts w:ascii="Arial" w:hAnsi="Arial" w:cs="Arial"/>
        </w:rPr>
        <w:t>Cases 2 and 3, on the other hand, use smaller Fourier numbers. These cases show much better agreement with the analytical solution, despite the poorer spatial resolution. This demonstrates that preserving a stability margin has a greater impact on explicit systems than grid refinement alone.</w:t>
      </w:r>
    </w:p>
    <w:p w14:paraId="35F54731" w14:textId="77777777" w:rsidR="006C51B7" w:rsidRDefault="006C51B7" w:rsidP="006C51B7">
      <w:pPr>
        <w:spacing w:after="200" w:line="276" w:lineRule="auto"/>
        <w:jc w:val="center"/>
        <w:rPr>
          <w:rFonts w:ascii="Arial" w:hAnsi="Arial" w:cs="Arial"/>
        </w:rPr>
      </w:pPr>
      <w:r>
        <w:rPr>
          <w:rFonts w:ascii="Arial" w:hAnsi="Arial" w:cs="Arial"/>
          <w:noProof/>
        </w:rPr>
        <w:lastRenderedPageBreak/>
        <w:drawing>
          <wp:inline distT="0" distB="0" distL="0" distR="0" wp14:anchorId="5A820B1D" wp14:editId="49F14382">
            <wp:extent cx="3600000" cy="2743200"/>
            <wp:effectExtent l="0" t="0" r="0" b="0"/>
            <wp:docPr id="858566801"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46009" name="Picture 2" descr="A screen shot of a graph&#10;&#10;Description automatically generated"/>
                    <pic:cNvPicPr/>
                  </pic:nvPicPr>
                  <pic:blipFill>
                    <a:blip r:embed="rId16"/>
                    <a:stretch>
                      <a:fillRect/>
                    </a:stretch>
                  </pic:blipFill>
                  <pic:spPr>
                    <a:xfrm>
                      <a:off x="0" y="0"/>
                      <a:ext cx="3600000" cy="2743200"/>
                    </a:xfrm>
                    <a:prstGeom prst="rect">
                      <a:avLst/>
                    </a:prstGeom>
                  </pic:spPr>
                </pic:pic>
              </a:graphicData>
            </a:graphic>
          </wp:inline>
        </w:drawing>
      </w:r>
    </w:p>
    <w:p w14:paraId="1DB8EDA8" w14:textId="77777777" w:rsidR="006C51B7" w:rsidRDefault="006C51B7" w:rsidP="006C51B7">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9:-</w:t>
      </w:r>
      <w:proofErr w:type="gramEnd"/>
      <w:r w:rsidRPr="00395B24">
        <w:rPr>
          <w:rFonts w:ascii="Arial" w:hAnsi="Arial" w:cs="Arial"/>
        </w:rPr>
        <w:t xml:space="preserve"> </w:t>
      </w:r>
      <w:r>
        <w:rPr>
          <w:rFonts w:ascii="Arial" w:hAnsi="Arial" w:cs="Arial"/>
        </w:rPr>
        <w:t>C</w:t>
      </w:r>
      <w:r w:rsidRPr="00395B24">
        <w:rPr>
          <w:rFonts w:ascii="Arial" w:hAnsi="Arial" w:cs="Arial"/>
        </w:rPr>
        <w:t>ompar</w:t>
      </w:r>
      <w:r>
        <w:rPr>
          <w:rFonts w:ascii="Arial" w:hAnsi="Arial" w:cs="Arial"/>
        </w:rPr>
        <w:t>ing</w:t>
      </w:r>
      <w:r w:rsidRPr="00395B24">
        <w:rPr>
          <w:rFonts w:ascii="Arial" w:hAnsi="Arial" w:cs="Arial"/>
        </w:rPr>
        <w:t xml:space="preserve"> numerical and analytical centreline temperatures</w:t>
      </w:r>
      <w:r>
        <w:rPr>
          <w:rFonts w:ascii="Arial" w:hAnsi="Arial" w:cs="Arial"/>
        </w:rPr>
        <w:t xml:space="preserve"> graph</w:t>
      </w:r>
      <w:r w:rsidRPr="00395B24">
        <w:rPr>
          <w:rFonts w:ascii="Arial" w:hAnsi="Arial" w:cs="Arial"/>
        </w:rPr>
        <w:t xml:space="preserve"> for the </w:t>
      </w:r>
      <w:r>
        <w:rPr>
          <w:rFonts w:ascii="Arial" w:hAnsi="Arial" w:cs="Arial"/>
        </w:rPr>
        <w:t>60</w:t>
      </w:r>
      <w:r w:rsidRPr="00395B24">
        <w:rPr>
          <w:rFonts w:ascii="Arial" w:hAnsi="Arial" w:cs="Arial"/>
        </w:rPr>
        <w:t xml:space="preserve"> °C case</w:t>
      </w:r>
      <w:r>
        <w:rPr>
          <w:rFonts w:ascii="Arial" w:hAnsi="Arial" w:cs="Arial"/>
        </w:rPr>
        <w:t>.</w:t>
      </w:r>
    </w:p>
    <w:p w14:paraId="486315B1" w14:textId="77777777" w:rsidR="006C51B7" w:rsidRPr="00231BE6" w:rsidRDefault="006C51B7" w:rsidP="00D47C90">
      <w:pPr>
        <w:suppressAutoHyphens/>
        <w:autoSpaceDN w:val="0"/>
        <w:spacing w:after="160" w:line="360" w:lineRule="auto"/>
        <w:rPr>
          <w:rFonts w:ascii="Arial" w:hAnsi="Arial" w:cs="Arial"/>
        </w:rPr>
      </w:pPr>
    </w:p>
    <w:p w14:paraId="2C701861" w14:textId="77777777" w:rsidR="00D47C90" w:rsidRDefault="00D47C90" w:rsidP="00D47C90">
      <w:pPr>
        <w:pStyle w:val="Heading2"/>
        <w:rPr>
          <w:sz w:val="24"/>
          <w:szCs w:val="24"/>
        </w:rPr>
      </w:pPr>
      <w:bookmarkStart w:id="28" w:name="_Toc220910717"/>
      <w:r w:rsidRPr="00CB2E25">
        <w:rPr>
          <w:sz w:val="24"/>
          <w:szCs w:val="24"/>
        </w:rPr>
        <w:t>9.4 Sensitivity to Domain Size and Boundary Temperature</w:t>
      </w:r>
      <w:bookmarkEnd w:id="28"/>
    </w:p>
    <w:p w14:paraId="31541D48" w14:textId="77777777" w:rsidR="005364BE" w:rsidRPr="005364BE" w:rsidRDefault="005364BE" w:rsidP="005364BE"/>
    <w:p w14:paraId="63641169" w14:textId="77777777" w:rsidR="00D47C90" w:rsidRPr="005364BE" w:rsidRDefault="00D47C90" w:rsidP="00D47C90">
      <w:pPr>
        <w:spacing w:line="360" w:lineRule="auto"/>
        <w:rPr>
          <w:rFonts w:ascii="Arial" w:hAnsi="Arial" w:cs="Arial"/>
          <w:sz w:val="22"/>
          <w:szCs w:val="22"/>
        </w:rPr>
      </w:pPr>
      <w:r w:rsidRPr="005364BE">
        <w:rPr>
          <w:rFonts w:ascii="Arial" w:hAnsi="Arial" w:cs="Arial"/>
          <w:sz w:val="22"/>
          <w:szCs w:val="22"/>
        </w:rPr>
        <w:t>The physical time needed for heat to diffuse over the plate is influenced by domain size. As seen in Case 1, larger plates take longer to attain equilibrium due to their longer diffusion routes. Because the heat equation is linear, boundary temperature mainly adjusts the temperature field's magnitude and has no effect on convergence behaviour.</w:t>
      </w:r>
    </w:p>
    <w:p w14:paraId="07123A02" w14:textId="3BEF77F7" w:rsidR="005364BE" w:rsidRDefault="00D47C90" w:rsidP="005364BE">
      <w:pPr>
        <w:spacing w:line="360" w:lineRule="auto"/>
        <w:rPr>
          <w:rFonts w:ascii="Arial" w:hAnsi="Arial" w:cs="Arial"/>
          <w:sz w:val="22"/>
          <w:szCs w:val="22"/>
        </w:rPr>
      </w:pPr>
      <w:r w:rsidRPr="005364BE">
        <w:rPr>
          <w:rFonts w:ascii="Arial" w:hAnsi="Arial" w:cs="Arial"/>
          <w:sz w:val="22"/>
          <w:szCs w:val="22"/>
        </w:rPr>
        <w:t>Overall, the sensitivity analysis shows that the explicit finite difference model is most sensitive to the Fourier number, which expresses the combined choice of grid spacing and time step size. Compared to aggressive refining, conservative parameter selection below the stability limit yields more accurate and dependable outcomes. This demonstrates that sensitivity analysis is essential for evaluating the dependability of explicit numerical solutions</w:t>
      </w:r>
      <w:r w:rsidR="005364BE">
        <w:rPr>
          <w:rFonts w:ascii="Arial" w:hAnsi="Arial" w:cs="Arial"/>
          <w:sz w:val="22"/>
          <w:szCs w:val="22"/>
        </w:rPr>
        <w:t>.</w:t>
      </w:r>
    </w:p>
    <w:p w14:paraId="06BA038C" w14:textId="77777777" w:rsidR="006C51B7" w:rsidRDefault="006C51B7" w:rsidP="005364BE">
      <w:pPr>
        <w:spacing w:line="360" w:lineRule="auto"/>
        <w:rPr>
          <w:rFonts w:ascii="Arial" w:hAnsi="Arial" w:cs="Arial"/>
          <w:sz w:val="22"/>
          <w:szCs w:val="22"/>
        </w:rPr>
      </w:pPr>
    </w:p>
    <w:p w14:paraId="611E7514" w14:textId="77777777" w:rsidR="006C51B7" w:rsidRDefault="006C51B7" w:rsidP="005364BE">
      <w:pPr>
        <w:spacing w:line="360" w:lineRule="auto"/>
        <w:rPr>
          <w:rFonts w:ascii="Arial" w:hAnsi="Arial" w:cs="Arial"/>
          <w:sz w:val="22"/>
          <w:szCs w:val="22"/>
        </w:rPr>
      </w:pPr>
    </w:p>
    <w:p w14:paraId="225B8772" w14:textId="77777777" w:rsidR="006C51B7" w:rsidRPr="005364BE" w:rsidRDefault="006C51B7" w:rsidP="005364BE">
      <w:pPr>
        <w:spacing w:line="360" w:lineRule="auto"/>
        <w:rPr>
          <w:rFonts w:ascii="Arial" w:hAnsi="Arial" w:cs="Arial"/>
          <w:sz w:val="22"/>
          <w:szCs w:val="22"/>
        </w:rPr>
      </w:pPr>
    </w:p>
    <w:p w14:paraId="32891947" w14:textId="3BEF77F7" w:rsidR="00D47C90" w:rsidRPr="00BA527A" w:rsidRDefault="00D47C90" w:rsidP="00D47C90">
      <w:pPr>
        <w:pStyle w:val="Heading1"/>
        <w:rPr>
          <w:sz w:val="32"/>
          <w:szCs w:val="32"/>
        </w:rPr>
      </w:pPr>
      <w:bookmarkStart w:id="29" w:name="_Toc220910718"/>
      <w:r w:rsidRPr="00BA527A">
        <w:rPr>
          <w:b w:val="0"/>
          <w:bCs w:val="0"/>
          <w:sz w:val="32"/>
          <w:szCs w:val="32"/>
        </w:rPr>
        <w:lastRenderedPageBreak/>
        <w:t>1</w:t>
      </w:r>
      <w:r w:rsidRPr="00BA527A">
        <w:rPr>
          <w:sz w:val="32"/>
          <w:szCs w:val="32"/>
        </w:rPr>
        <w:t>0. Limitations and Suggested Improvements</w:t>
      </w:r>
      <w:bookmarkEnd w:id="29"/>
    </w:p>
    <w:p w14:paraId="509B7A6E" w14:textId="77777777" w:rsidR="00D47C90" w:rsidRDefault="00D47C90" w:rsidP="00D47C90">
      <w:pPr>
        <w:pStyle w:val="Heading2"/>
        <w:rPr>
          <w:sz w:val="24"/>
          <w:szCs w:val="24"/>
        </w:rPr>
      </w:pPr>
      <w:bookmarkStart w:id="30" w:name="_Toc220910719"/>
      <w:r w:rsidRPr="00BA527A">
        <w:rPr>
          <w:sz w:val="24"/>
          <w:szCs w:val="24"/>
        </w:rPr>
        <w:t>10.1 Limitations of the Numerical Method</w:t>
      </w:r>
      <w:bookmarkEnd w:id="30"/>
    </w:p>
    <w:p w14:paraId="245F6D08" w14:textId="77777777" w:rsidR="005364BE" w:rsidRPr="005364BE" w:rsidRDefault="005364BE" w:rsidP="005364BE"/>
    <w:p w14:paraId="77B4AC4B" w14:textId="77777777" w:rsidR="00D47C90" w:rsidRPr="005F5D45" w:rsidRDefault="00D47C90" w:rsidP="00D47C90">
      <w:pPr>
        <w:spacing w:line="360" w:lineRule="auto"/>
        <w:rPr>
          <w:rFonts w:ascii="Arial" w:hAnsi="Arial" w:cs="Arial"/>
        </w:rPr>
      </w:pPr>
      <w:r w:rsidRPr="005F5D45">
        <w:rPr>
          <w:rFonts w:ascii="Arial" w:hAnsi="Arial" w:cs="Arial"/>
        </w:rPr>
        <w:t xml:space="preserve">Although the explicit finite difference method offers a straightforward and understandable way to represent transient heat conduction, it has several basic drawbacks. Its stringent stability requirement is its biggest drawback. This study shows that the time step needs to meet a Fourier number requirement of F0≤0.25. Grid refinement's ability to increase precision is limited by this limitation, which gets more severe when grid spacing is decreased. This problem is seen in the first simulation, where operating near the stability limit results in more numerical error and longer equilibrium durations despite the use of a finer grid. </w:t>
      </w:r>
    </w:p>
    <w:p w14:paraId="6942AD62" w14:textId="77777777" w:rsidR="00D47C90" w:rsidRDefault="00D47C90" w:rsidP="00D47C90">
      <w:pPr>
        <w:pStyle w:val="Heading2"/>
        <w:rPr>
          <w:sz w:val="24"/>
          <w:szCs w:val="24"/>
        </w:rPr>
      </w:pPr>
      <w:bookmarkStart w:id="31" w:name="_Toc220910720"/>
      <w:r w:rsidRPr="005F5D45">
        <w:rPr>
          <w:sz w:val="24"/>
          <w:szCs w:val="24"/>
        </w:rPr>
        <w:t>10.2 Suggested Improvements</w:t>
      </w:r>
      <w:bookmarkEnd w:id="31"/>
    </w:p>
    <w:p w14:paraId="49D1EDD3" w14:textId="77777777" w:rsidR="005364BE" w:rsidRPr="005364BE" w:rsidRDefault="005364BE" w:rsidP="005364BE"/>
    <w:p w14:paraId="3E027745" w14:textId="77777777" w:rsidR="00D47C90" w:rsidRDefault="00D47C90" w:rsidP="00D47C90">
      <w:pPr>
        <w:spacing w:line="360" w:lineRule="auto"/>
        <w:rPr>
          <w:rFonts w:ascii="Arial" w:hAnsi="Arial" w:cs="Arial"/>
        </w:rPr>
      </w:pPr>
      <w:r w:rsidRPr="005F5D45">
        <w:rPr>
          <w:rFonts w:ascii="Arial" w:hAnsi="Arial" w:cs="Arial"/>
        </w:rPr>
        <w:t xml:space="preserve">The model's accuracy and efficiency could be increased in a few ways. Larger time steps could be employed using implicit or semi-implicit techniques, like the backward Euler or Crank-Nicolson methods, which would eliminate the stringent stability condition. These approaches are frequently more effective overall for diffusion-dominated issues, even though they need solving systems of equations. </w:t>
      </w:r>
      <w:r w:rsidRPr="005F5D45">
        <w:rPr>
          <w:rFonts w:ascii="Arial" w:hAnsi="Arial" w:cs="Arial"/>
        </w:rPr>
        <w:br/>
        <w:t>Additional enhancements include using adaptive time stepping to maximise convergence during early transient stages and vectorising the MATLAB code to save execution time. These methods are frequently suggested in the literature on numerical heat conduction.</w:t>
      </w:r>
    </w:p>
    <w:p w14:paraId="141982B2" w14:textId="77777777" w:rsidR="006C51B7" w:rsidRDefault="006C51B7" w:rsidP="00D47C90">
      <w:pPr>
        <w:spacing w:line="360" w:lineRule="auto"/>
        <w:rPr>
          <w:rFonts w:ascii="Arial" w:hAnsi="Arial" w:cs="Arial"/>
        </w:rPr>
      </w:pPr>
    </w:p>
    <w:p w14:paraId="6E89A741" w14:textId="77777777" w:rsidR="006C51B7" w:rsidRDefault="006C51B7" w:rsidP="00D47C90">
      <w:pPr>
        <w:spacing w:line="360" w:lineRule="auto"/>
        <w:rPr>
          <w:rFonts w:ascii="Arial" w:hAnsi="Arial" w:cs="Arial"/>
        </w:rPr>
      </w:pPr>
    </w:p>
    <w:p w14:paraId="511082D2" w14:textId="77777777" w:rsidR="006C51B7" w:rsidRDefault="006C51B7" w:rsidP="00D47C90">
      <w:pPr>
        <w:spacing w:line="360" w:lineRule="auto"/>
        <w:rPr>
          <w:rFonts w:ascii="Arial" w:hAnsi="Arial" w:cs="Arial"/>
        </w:rPr>
      </w:pPr>
    </w:p>
    <w:p w14:paraId="6175C919" w14:textId="77777777" w:rsidR="006C51B7" w:rsidRDefault="006C51B7" w:rsidP="00D47C90">
      <w:pPr>
        <w:spacing w:line="360" w:lineRule="auto"/>
        <w:rPr>
          <w:rFonts w:ascii="Arial" w:hAnsi="Arial" w:cs="Arial"/>
        </w:rPr>
      </w:pPr>
    </w:p>
    <w:p w14:paraId="5D6CECE8" w14:textId="77777777" w:rsidR="006C51B7" w:rsidRDefault="006C51B7" w:rsidP="00D47C90">
      <w:pPr>
        <w:spacing w:line="360" w:lineRule="auto"/>
        <w:rPr>
          <w:rFonts w:ascii="Arial" w:hAnsi="Arial" w:cs="Arial"/>
        </w:rPr>
      </w:pPr>
    </w:p>
    <w:p w14:paraId="664B20A8" w14:textId="77777777" w:rsidR="006C51B7" w:rsidRDefault="006C51B7" w:rsidP="00D47C90">
      <w:pPr>
        <w:spacing w:line="360" w:lineRule="auto"/>
        <w:rPr>
          <w:rFonts w:ascii="Arial" w:hAnsi="Arial" w:cs="Arial"/>
        </w:rPr>
      </w:pPr>
    </w:p>
    <w:p w14:paraId="4525432F" w14:textId="77777777" w:rsidR="006C51B7" w:rsidRDefault="006C51B7" w:rsidP="00D47C90">
      <w:pPr>
        <w:spacing w:line="360" w:lineRule="auto"/>
        <w:rPr>
          <w:rFonts w:ascii="Arial" w:hAnsi="Arial" w:cs="Arial"/>
        </w:rPr>
      </w:pPr>
    </w:p>
    <w:p w14:paraId="2D95E1B8" w14:textId="77777777" w:rsidR="006C51B7" w:rsidRDefault="006C51B7" w:rsidP="00D47C90">
      <w:pPr>
        <w:spacing w:line="360" w:lineRule="auto"/>
        <w:rPr>
          <w:rFonts w:ascii="Arial" w:hAnsi="Arial" w:cs="Arial"/>
        </w:rPr>
      </w:pPr>
    </w:p>
    <w:p w14:paraId="7FA676C4" w14:textId="77777777" w:rsidR="00D47C90" w:rsidRDefault="00D47C90" w:rsidP="00D47C90"/>
    <w:p w14:paraId="43EEA975" w14:textId="77777777" w:rsidR="006C51B7" w:rsidRDefault="006C51B7" w:rsidP="006C51B7">
      <w:pPr>
        <w:pStyle w:val="Heading1"/>
      </w:pPr>
      <w:bookmarkStart w:id="32" w:name="_Toc220910721"/>
      <w:r w:rsidRPr="006C51B7">
        <w:lastRenderedPageBreak/>
        <w:t>Conclusion</w:t>
      </w:r>
      <w:bookmarkEnd w:id="32"/>
    </w:p>
    <w:p w14:paraId="166554D0" w14:textId="77777777" w:rsidR="006C51B7" w:rsidRPr="006C51B7" w:rsidRDefault="006C51B7" w:rsidP="006C51B7"/>
    <w:p w14:paraId="30274234" w14:textId="1157FD44" w:rsidR="00D47C90" w:rsidRPr="0007009C" w:rsidRDefault="0007009C" w:rsidP="0007009C">
      <w:pPr>
        <w:spacing w:line="360" w:lineRule="auto"/>
        <w:rPr>
          <w:rFonts w:ascii="Arial" w:hAnsi="Arial" w:cs="Arial"/>
        </w:rPr>
      </w:pPr>
      <w:r w:rsidRPr="0007009C">
        <w:rPr>
          <w:rFonts w:ascii="Arial" w:hAnsi="Arial" w:cs="Arial"/>
        </w:rPr>
        <w:t xml:space="preserve">The study used an explicit finite difference method developed in MATLAB to explore the transient two-dimensional heat conduction problem. Under specified Dirichlet boundary conditions, the numerical model effectively replicated the diffusion of heat inside a rectangular aluminium plate. By carefully choosing the time step based on the Fourier number requirement, non-physical behaviour during time marching was avoided, ensuring the stability of the explicit scheme. </w:t>
      </w:r>
      <w:r w:rsidRPr="0007009C">
        <w:rPr>
          <w:rFonts w:ascii="Arial" w:hAnsi="Arial" w:cs="Arial"/>
        </w:rPr>
        <w:br/>
        <w:t>The accuracy of the numerical implementation was confirmed by validation against an analytical steady-state solution, which showed good agreement in every case. The sensitivity study showed that, rather than only spatial resolution, the relationship between grid spacing and time step size has a significant impact on solution correctness. Specifically, it was demonstrated that even with tighter grids, operating near the stability limit increased numerical error.</w:t>
      </w:r>
    </w:p>
    <w:p w14:paraId="6D238840" w14:textId="77777777" w:rsidR="00D47C90" w:rsidRDefault="00D47C90" w:rsidP="00D47C90"/>
    <w:p w14:paraId="072EE468" w14:textId="3A2B9843" w:rsidR="00D47C90" w:rsidRPr="0007009C" w:rsidRDefault="0007009C" w:rsidP="0007009C">
      <w:pPr>
        <w:spacing w:line="360" w:lineRule="auto"/>
        <w:rPr>
          <w:rFonts w:ascii="Arial" w:hAnsi="Arial" w:cs="Arial"/>
        </w:rPr>
      </w:pPr>
      <w:r w:rsidRPr="0007009C">
        <w:rPr>
          <w:rFonts w:ascii="Arial" w:hAnsi="Arial" w:cs="Arial"/>
        </w:rPr>
        <w:t>Overall, the findings show that when stability restrictions are adhered to and numerical parameters are chosen correctly, explicit finite difference methods can yield precise and trustworthy solutions for transient heat conduction issues.</w:t>
      </w:r>
    </w:p>
    <w:p w14:paraId="2CFD2580" w14:textId="77777777" w:rsidR="00D47C90" w:rsidRDefault="00D47C90" w:rsidP="00D47C90"/>
    <w:p w14:paraId="0694706D" w14:textId="77777777" w:rsidR="00D47C90" w:rsidRDefault="00D47C90" w:rsidP="00D47C90"/>
    <w:p w14:paraId="63817191" w14:textId="77777777" w:rsidR="005364BE" w:rsidRDefault="005364BE" w:rsidP="00D47C90"/>
    <w:p w14:paraId="1A1E6676" w14:textId="77777777" w:rsidR="005364BE" w:rsidRDefault="005364BE" w:rsidP="00D47C90"/>
    <w:p w14:paraId="306000C5" w14:textId="77777777" w:rsidR="0007009C" w:rsidRDefault="0007009C" w:rsidP="00D47C90"/>
    <w:p w14:paraId="1E207449" w14:textId="77777777" w:rsidR="0007009C" w:rsidRDefault="0007009C" w:rsidP="00D47C90"/>
    <w:p w14:paraId="1EFA8939" w14:textId="77777777" w:rsidR="0007009C" w:rsidRDefault="0007009C" w:rsidP="00D47C90"/>
    <w:p w14:paraId="1D5ACB66" w14:textId="77777777" w:rsidR="0007009C" w:rsidRDefault="0007009C" w:rsidP="00D47C90"/>
    <w:p w14:paraId="2793C2C8" w14:textId="77777777" w:rsidR="0007009C" w:rsidRDefault="0007009C" w:rsidP="00D47C90"/>
    <w:p w14:paraId="3C0BF654" w14:textId="77777777" w:rsidR="0007009C" w:rsidRDefault="0007009C" w:rsidP="00D47C90"/>
    <w:p w14:paraId="3AA1B145" w14:textId="77777777" w:rsidR="0007009C" w:rsidRDefault="0007009C" w:rsidP="00D47C90"/>
    <w:p w14:paraId="5B5CFEF4" w14:textId="77777777" w:rsidR="0007009C" w:rsidRDefault="0007009C" w:rsidP="00D47C90"/>
    <w:p w14:paraId="3746F122" w14:textId="77777777" w:rsidR="0007009C" w:rsidRDefault="0007009C" w:rsidP="00D47C90"/>
    <w:p w14:paraId="2E08E4CA" w14:textId="77777777" w:rsidR="0007009C" w:rsidRDefault="0007009C" w:rsidP="00D47C90"/>
    <w:p w14:paraId="2CF71970" w14:textId="77777777" w:rsidR="0007009C" w:rsidRDefault="0007009C" w:rsidP="00D47C90"/>
    <w:p w14:paraId="07A9BFAC" w14:textId="77777777" w:rsidR="00D47C90" w:rsidRDefault="00D47C90" w:rsidP="00D47C90"/>
    <w:p w14:paraId="162AD432" w14:textId="77777777" w:rsidR="00D47C90" w:rsidRDefault="00D47C90" w:rsidP="00D47C90"/>
    <w:p w14:paraId="041B4A2D" w14:textId="77777777" w:rsidR="00D47C90" w:rsidRDefault="00D47C90" w:rsidP="00D47C90"/>
    <w:p w14:paraId="25F942D1" w14:textId="77777777" w:rsidR="00D47C90" w:rsidRDefault="00D47C90" w:rsidP="00D47C90">
      <w:pPr>
        <w:pStyle w:val="Heading1"/>
        <w:rPr>
          <w:sz w:val="32"/>
          <w:szCs w:val="32"/>
        </w:rPr>
      </w:pPr>
      <w:bookmarkStart w:id="33" w:name="_Toc220910722"/>
      <w:r>
        <w:rPr>
          <w:sz w:val="32"/>
          <w:szCs w:val="32"/>
        </w:rPr>
        <w:lastRenderedPageBreak/>
        <w:t>References</w:t>
      </w:r>
      <w:bookmarkEnd w:id="33"/>
    </w:p>
    <w:p w14:paraId="5767FCFB" w14:textId="77777777" w:rsidR="005364BE" w:rsidRPr="005364BE" w:rsidRDefault="005364BE" w:rsidP="005364BE"/>
    <w:p w14:paraId="0D4937B5" w14:textId="77777777" w:rsidR="0007009C" w:rsidRPr="009E16FA" w:rsidRDefault="0007009C" w:rsidP="0007009C">
      <w:pPr>
        <w:spacing w:before="240" w:after="240" w:line="360" w:lineRule="auto"/>
        <w:rPr>
          <w:rFonts w:ascii="Arial" w:hAnsi="Arial" w:cs="Arial"/>
        </w:rPr>
      </w:pPr>
      <w:r w:rsidRPr="009E16FA">
        <w:rPr>
          <w:rFonts w:ascii="Arial" w:hAnsi="Arial" w:cs="Arial"/>
        </w:rPr>
        <w:t xml:space="preserve">Aditya Bijoy &amp; </w:t>
      </w:r>
      <w:proofErr w:type="spellStart"/>
      <w:r w:rsidRPr="009E16FA">
        <w:rPr>
          <w:rFonts w:ascii="Arial" w:hAnsi="Arial" w:cs="Arial"/>
        </w:rPr>
        <w:t>Dr.Singh</w:t>
      </w:r>
      <w:proofErr w:type="spellEnd"/>
      <w:r w:rsidRPr="009E16FA">
        <w:rPr>
          <w:rFonts w:ascii="Arial" w:hAnsi="Arial" w:cs="Arial"/>
        </w:rPr>
        <w:t xml:space="preserve">(2022) Solution Of One-Dimensional Heat Equation By Finite Difference Method </w:t>
      </w:r>
      <w:hyperlink r:id="rId17" w:history="1">
        <w:r w:rsidRPr="009E16FA">
          <w:rPr>
            <w:rStyle w:val="Hyperlink"/>
            <w:rFonts w:ascii="Arial" w:hAnsi="Arial" w:cs="Arial"/>
            <w:color w:val="auto"/>
            <w:u w:val="none"/>
          </w:rPr>
          <w:t>JPNR+-+S10+-+739.pdf</w:t>
        </w:r>
      </w:hyperlink>
      <w:r w:rsidRPr="009E16FA">
        <w:rPr>
          <w:rFonts w:ascii="Arial" w:hAnsi="Arial" w:cs="Arial"/>
        </w:rPr>
        <w:t>(Accessed: 31 January 2026).</w:t>
      </w:r>
    </w:p>
    <w:p w14:paraId="4CEADE30" w14:textId="77777777" w:rsidR="0007009C" w:rsidRPr="009E16FA" w:rsidRDefault="0007009C" w:rsidP="0007009C">
      <w:pPr>
        <w:spacing w:before="240" w:after="240" w:line="360" w:lineRule="auto"/>
        <w:rPr>
          <w:rFonts w:ascii="Arial" w:hAnsi="Arial" w:cs="Arial"/>
        </w:rPr>
      </w:pPr>
      <w:r w:rsidRPr="009E16FA">
        <w:rPr>
          <w:rFonts w:ascii="Arial" w:hAnsi="Arial" w:cs="Arial"/>
        </w:rPr>
        <w:t>Becker &amp; Kaus. (2016). </w:t>
      </w:r>
      <w:r w:rsidRPr="009E16FA">
        <w:rPr>
          <w:rFonts w:ascii="Arial" w:hAnsi="Arial" w:cs="Arial"/>
          <w:i/>
          <w:iCs/>
        </w:rPr>
        <w:t xml:space="preserve">Excerpt from GEOL557 Numerical </w:t>
      </w:r>
      <w:proofErr w:type="spellStart"/>
      <w:r w:rsidRPr="009E16FA">
        <w:rPr>
          <w:rFonts w:ascii="Arial" w:hAnsi="Arial" w:cs="Arial"/>
          <w:i/>
          <w:iCs/>
        </w:rPr>
        <w:t>Modeling</w:t>
      </w:r>
      <w:proofErr w:type="spellEnd"/>
      <w:r w:rsidRPr="009E16FA">
        <w:rPr>
          <w:rFonts w:ascii="Arial" w:hAnsi="Arial" w:cs="Arial"/>
          <w:i/>
          <w:iCs/>
        </w:rPr>
        <w:t xml:space="preserve"> of Earth Systems</w:t>
      </w:r>
      <w:r w:rsidRPr="009E16FA">
        <w:rPr>
          <w:rFonts w:ascii="Arial" w:hAnsi="Arial" w:cs="Arial"/>
        </w:rPr>
        <w:t xml:space="preserve">. Institute </w:t>
      </w:r>
      <w:proofErr w:type="gramStart"/>
      <w:r w:rsidRPr="009E16FA">
        <w:rPr>
          <w:rFonts w:ascii="Arial" w:hAnsi="Arial" w:cs="Arial"/>
        </w:rPr>
        <w:t>for.Geophysics</w:t>
      </w:r>
      <w:proofErr w:type="gramEnd"/>
      <w:r w:rsidRPr="009E16FA">
        <w:rPr>
          <w:rFonts w:ascii="Arial" w:hAnsi="Arial" w:cs="Arial"/>
        </w:rPr>
        <w:t>. </w:t>
      </w:r>
      <w:hyperlink r:id="rId18" w:history="1">
        <w:r w:rsidRPr="009E16FA">
          <w:rPr>
            <w:rStyle w:val="Hyperlink"/>
            <w:rFonts w:ascii="Arial" w:hAnsi="Arial" w:cs="Arial"/>
            <w:color w:val="auto"/>
            <w:u w:val="none"/>
          </w:rPr>
          <w:t>https://wwwudc.ig.utexas.edu/external/becker/teaching/557/problem_sets/problem_set_fd_2dheat.pdf</w:t>
        </w:r>
      </w:hyperlink>
      <w:r w:rsidRPr="009E16FA">
        <w:rPr>
          <w:rFonts w:ascii="Arial" w:hAnsi="Arial" w:cs="Arial"/>
        </w:rPr>
        <w:t>(Accessed: 31 January 2026).</w:t>
      </w:r>
    </w:p>
    <w:p w14:paraId="695AC38F" w14:textId="77777777" w:rsidR="0007009C" w:rsidRDefault="0007009C" w:rsidP="0007009C">
      <w:pPr>
        <w:spacing w:before="240" w:after="240" w:line="360" w:lineRule="auto"/>
        <w:rPr>
          <w:rFonts w:ascii="Arial" w:hAnsi="Arial" w:cs="Arial"/>
        </w:rPr>
      </w:pPr>
      <w:r w:rsidRPr="008D7707">
        <w:rPr>
          <w:rFonts w:ascii="Arial" w:hAnsi="Arial" w:cs="Arial"/>
        </w:rPr>
        <w:t xml:space="preserve">Gorji, M., Duvigneau, F. and Juhre, D. (2023) </w:t>
      </w:r>
      <w:r w:rsidRPr="008D7707">
        <w:rPr>
          <w:rFonts w:ascii="Arial" w:hAnsi="Arial" w:cs="Arial"/>
          <w:i/>
          <w:iCs/>
        </w:rPr>
        <w:t>Code verification of immersed boundary techniques using the method of manufactured solutions - computational mechanics</w:t>
      </w:r>
      <w:r w:rsidRPr="008D7707">
        <w:rPr>
          <w:rFonts w:ascii="Arial" w:hAnsi="Arial" w:cs="Arial"/>
        </w:rPr>
        <w:t xml:space="preserve">, </w:t>
      </w:r>
      <w:r w:rsidRPr="008D7707">
        <w:rPr>
          <w:rFonts w:ascii="Arial" w:hAnsi="Arial" w:cs="Arial"/>
          <w:i/>
          <w:iCs/>
        </w:rPr>
        <w:t>SpringerLink</w:t>
      </w:r>
      <w:r w:rsidRPr="008D7707">
        <w:rPr>
          <w:rFonts w:ascii="Arial" w:hAnsi="Arial" w:cs="Arial"/>
        </w:rPr>
        <w:t xml:space="preserve">. Available at: https://link.springer.com/article/10.1007/s00466-023-02411-x#:~:text=To%20view%20a%20copy%20of%20this%20licence%2C%20visit%20http://creativecommons.org/licenses/by/4.0/. (Accessed: 01 February 2026). </w:t>
      </w:r>
    </w:p>
    <w:p w14:paraId="5A0D22E8" w14:textId="77777777" w:rsidR="0007009C" w:rsidRPr="008D7707" w:rsidRDefault="0007009C" w:rsidP="0007009C">
      <w:pPr>
        <w:suppressAutoHyphens/>
        <w:autoSpaceDN w:val="0"/>
        <w:spacing w:before="240" w:after="240" w:line="360" w:lineRule="auto"/>
        <w:rPr>
          <w:rFonts w:ascii="Arial" w:hAnsi="Arial" w:cs="Arial"/>
        </w:rPr>
      </w:pPr>
      <w:r w:rsidRPr="009E16FA">
        <w:rPr>
          <w:rFonts w:ascii="Arial" w:hAnsi="Arial" w:cs="Arial"/>
        </w:rPr>
        <w:t xml:space="preserve">Haque, M.N. and Akter, R. (2025) </w:t>
      </w:r>
      <w:r w:rsidRPr="009E16FA">
        <w:rPr>
          <w:rFonts w:ascii="Arial" w:hAnsi="Arial" w:cs="Arial"/>
          <w:i/>
          <w:iCs/>
        </w:rPr>
        <w:t>Journal of Applied Mathematics and Physics, 2025, 13(5), 1780-1788</w:t>
      </w:r>
      <w:r w:rsidRPr="009E16FA">
        <w:rPr>
          <w:rFonts w:ascii="Arial" w:hAnsi="Arial" w:cs="Arial"/>
        </w:rPr>
        <w:t xml:space="preserve">, </w:t>
      </w:r>
      <w:r w:rsidRPr="009E16FA">
        <w:rPr>
          <w:rFonts w:ascii="Arial" w:hAnsi="Arial" w:cs="Arial"/>
          <w:i/>
          <w:iCs/>
        </w:rPr>
        <w:t>Scientific research Publishing</w:t>
      </w:r>
      <w:r w:rsidRPr="009E16FA">
        <w:rPr>
          <w:rFonts w:ascii="Arial" w:hAnsi="Arial" w:cs="Arial"/>
        </w:rPr>
        <w:t xml:space="preserve">. Available at: https://www.scirp.org/pdf/jamp_1724164.pdf (Accessed: 30 January 2026). </w:t>
      </w:r>
    </w:p>
    <w:p w14:paraId="450115F1" w14:textId="77777777" w:rsidR="0007009C" w:rsidRPr="009E16FA" w:rsidRDefault="0007009C" w:rsidP="0007009C">
      <w:pPr>
        <w:spacing w:before="240" w:after="240" w:line="360" w:lineRule="auto"/>
        <w:rPr>
          <w:rFonts w:ascii="Arial" w:hAnsi="Arial" w:cs="Arial"/>
        </w:rPr>
      </w:pPr>
      <w:proofErr w:type="gramStart"/>
      <w:r w:rsidRPr="009E16FA">
        <w:rPr>
          <w:rFonts w:ascii="Arial" w:hAnsi="Arial" w:cs="Arial"/>
        </w:rPr>
        <w:t>Ike ,</w:t>
      </w:r>
      <w:proofErr w:type="gramEnd"/>
      <w:r w:rsidRPr="009E16FA">
        <w:rPr>
          <w:rFonts w:ascii="Arial" w:hAnsi="Arial" w:cs="Arial"/>
        </w:rPr>
        <w:t xml:space="preserve">(2024) Fourier series method for the stability solution of simply supported thin beams on two-parameter elastic foundations of the </w:t>
      </w:r>
      <w:proofErr w:type="spellStart"/>
      <w:r w:rsidRPr="009E16FA">
        <w:rPr>
          <w:rFonts w:ascii="Arial" w:hAnsi="Arial" w:cs="Arial"/>
        </w:rPr>
        <w:t>pasternak</w:t>
      </w:r>
      <w:proofErr w:type="spellEnd"/>
      <w:r w:rsidRPr="009E16FA">
        <w:rPr>
          <w:rFonts w:ascii="Arial" w:hAnsi="Arial" w:cs="Arial"/>
        </w:rPr>
        <w:t xml:space="preserve">, </w:t>
      </w:r>
      <w:proofErr w:type="spellStart"/>
      <w:r w:rsidRPr="009E16FA">
        <w:rPr>
          <w:rFonts w:ascii="Arial" w:hAnsi="Arial" w:cs="Arial"/>
        </w:rPr>
        <w:t>filonenko-borodich</w:t>
      </w:r>
      <w:proofErr w:type="spellEnd"/>
      <w:r w:rsidRPr="009E16FA">
        <w:rPr>
          <w:rFonts w:ascii="Arial" w:hAnsi="Arial" w:cs="Arial"/>
        </w:rPr>
        <w:t xml:space="preserve">, </w:t>
      </w:r>
      <w:proofErr w:type="spellStart"/>
      <w:r w:rsidRPr="009E16FA">
        <w:rPr>
          <w:rFonts w:ascii="Arial" w:hAnsi="Arial" w:cs="Arial"/>
        </w:rPr>
        <w:t>Hetenyi</w:t>
      </w:r>
      <w:proofErr w:type="spellEnd"/>
      <w:r w:rsidRPr="009E16FA">
        <w:rPr>
          <w:rFonts w:ascii="Arial" w:hAnsi="Arial" w:cs="Arial"/>
        </w:rPr>
        <w:t xml:space="preserve"> or Vlasov </w:t>
      </w:r>
      <w:proofErr w:type="gramStart"/>
      <w:r w:rsidRPr="009E16FA">
        <w:rPr>
          <w:rFonts w:ascii="Arial" w:hAnsi="Arial" w:cs="Arial"/>
        </w:rPr>
        <w:t>Models ,</w:t>
      </w:r>
      <w:proofErr w:type="gramEnd"/>
      <w:r w:rsidRPr="009E16FA">
        <w:rPr>
          <w:rFonts w:ascii="Arial" w:hAnsi="Arial" w:cs="Arial"/>
        </w:rPr>
        <w:t xml:space="preserve"> </w:t>
      </w:r>
      <w:proofErr w:type="spellStart"/>
      <w:r w:rsidRPr="009E16FA">
        <w:rPr>
          <w:rFonts w:ascii="Arial" w:hAnsi="Arial" w:cs="Arial"/>
        </w:rPr>
        <w:t>Extrica</w:t>
      </w:r>
      <w:proofErr w:type="spellEnd"/>
      <w:r w:rsidRPr="009E16FA">
        <w:rPr>
          <w:rFonts w:ascii="Arial" w:hAnsi="Arial" w:cs="Arial"/>
        </w:rPr>
        <w:t xml:space="preserve">. Available at: </w:t>
      </w:r>
      <w:hyperlink r:id="rId19" w:history="1">
        <w:r w:rsidRPr="001F6D41">
          <w:rPr>
            <w:rStyle w:val="Hyperlink"/>
            <w:rFonts w:ascii="Arial" w:hAnsi="Arial" w:cs="Arial"/>
          </w:rPr>
          <w:t>https://ww.extrica.com/article/23913</w:t>
        </w:r>
      </w:hyperlink>
      <w:r w:rsidRPr="008D7707">
        <w:rPr>
          <w:rFonts w:ascii="Arial" w:hAnsi="Arial" w:cs="Arial"/>
        </w:rPr>
        <w:t>(Accessed: 01 February 2026).</w:t>
      </w:r>
    </w:p>
    <w:p w14:paraId="55B39B76" w14:textId="77777777" w:rsidR="0007009C" w:rsidRPr="009E16FA" w:rsidRDefault="0007009C" w:rsidP="0007009C">
      <w:pPr>
        <w:spacing w:before="240" w:after="240" w:line="360" w:lineRule="auto"/>
        <w:rPr>
          <w:rFonts w:ascii="Arial" w:hAnsi="Arial" w:cs="Arial"/>
        </w:rPr>
      </w:pPr>
      <w:r w:rsidRPr="009E16FA">
        <w:rPr>
          <w:rFonts w:ascii="Arial" w:hAnsi="Arial" w:cs="Arial"/>
        </w:rPr>
        <w:t>‌Itasca Consulting Group, (2024) Numerical Thermal Formulation.</w:t>
      </w:r>
      <w:r w:rsidRPr="009E16FA">
        <w:rPr>
          <w:rFonts w:ascii="Arial" w:hAnsi="Arial" w:cs="Arial"/>
          <w:i/>
          <w:iCs/>
        </w:rPr>
        <w:t xml:space="preserve"> 3DEC 7.0 documentation</w:t>
      </w:r>
      <w:r w:rsidRPr="009E16FA">
        <w:rPr>
          <w:rFonts w:ascii="Arial" w:hAnsi="Arial" w:cs="Arial"/>
        </w:rPr>
        <w:t xml:space="preserve">, 2025. Available at: </w:t>
      </w:r>
      <w:hyperlink r:id="rId20" w:history="1">
        <w:r w:rsidRPr="009E16FA">
          <w:rPr>
            <w:rStyle w:val="Hyperlink"/>
            <w:rFonts w:ascii="Arial" w:hAnsi="Arial" w:cs="Arial"/>
            <w:color w:val="auto"/>
            <w:u w:val="none"/>
          </w:rPr>
          <w:t>https://docs.itascacg.com/pfc700/3dec/docproject/source/options/thermal/thermal_numerical.html</w:t>
        </w:r>
      </w:hyperlink>
    </w:p>
    <w:p w14:paraId="665FE0B2" w14:textId="77777777" w:rsidR="0007009C" w:rsidRPr="00F243A1" w:rsidRDefault="0007009C" w:rsidP="0007009C">
      <w:pPr>
        <w:suppressAutoHyphens/>
        <w:autoSpaceDN w:val="0"/>
        <w:spacing w:before="240" w:after="240" w:line="360" w:lineRule="auto"/>
        <w:rPr>
          <w:rFonts w:ascii="Arial" w:hAnsi="Arial" w:cs="Arial"/>
        </w:rPr>
      </w:pPr>
      <w:r w:rsidRPr="00F243A1">
        <w:rPr>
          <w:rFonts w:ascii="Arial" w:hAnsi="Arial" w:cs="Arial"/>
        </w:rPr>
        <w:t xml:space="preserve">L. Braun, J. and H. Olson, D. (2019) </w:t>
      </w:r>
      <w:r w:rsidRPr="00F243A1">
        <w:rPr>
          <w:rFonts w:ascii="Arial" w:hAnsi="Arial" w:cs="Arial"/>
          <w:i/>
          <w:iCs/>
        </w:rPr>
        <w:t xml:space="preserve">A </w:t>
      </w:r>
      <w:proofErr w:type="gramStart"/>
      <w:r w:rsidRPr="00F243A1">
        <w:rPr>
          <w:rFonts w:ascii="Arial" w:hAnsi="Arial" w:cs="Arial"/>
          <w:i/>
          <w:iCs/>
        </w:rPr>
        <w:t>steady-state</w:t>
      </w:r>
      <w:proofErr w:type="gramEnd"/>
      <w:r w:rsidRPr="00F243A1">
        <w:rPr>
          <w:rFonts w:ascii="Arial" w:hAnsi="Arial" w:cs="Arial"/>
          <w:i/>
          <w:iCs/>
        </w:rPr>
        <w:t xml:space="preserve"> </w:t>
      </w:r>
      <w:proofErr w:type="spellStart"/>
      <w:r w:rsidRPr="00F243A1">
        <w:rPr>
          <w:rFonts w:ascii="Arial" w:hAnsi="Arial" w:cs="Arial"/>
          <w:i/>
          <w:iCs/>
        </w:rPr>
        <w:t>thermoreflectance</w:t>
      </w:r>
      <w:proofErr w:type="spellEnd"/>
      <w:r w:rsidRPr="00F243A1">
        <w:rPr>
          <w:rFonts w:ascii="Arial" w:hAnsi="Arial" w:cs="Arial"/>
          <w:i/>
          <w:iCs/>
        </w:rPr>
        <w:t xml:space="preserve"> method to measure thermal conductivity | Review of Scientific Instruments | AIP publishing</w:t>
      </w:r>
      <w:r w:rsidRPr="00F243A1">
        <w:rPr>
          <w:rFonts w:ascii="Arial" w:hAnsi="Arial" w:cs="Arial"/>
        </w:rPr>
        <w:t xml:space="preserve">, </w:t>
      </w:r>
      <w:r w:rsidRPr="00F243A1">
        <w:rPr>
          <w:rFonts w:ascii="Arial" w:hAnsi="Arial" w:cs="Arial"/>
          <w:i/>
          <w:iCs/>
        </w:rPr>
        <w:lastRenderedPageBreak/>
        <w:t xml:space="preserve">Review of Scientific </w:t>
      </w:r>
      <w:proofErr w:type="gramStart"/>
      <w:r w:rsidRPr="00F243A1">
        <w:rPr>
          <w:rFonts w:ascii="Arial" w:hAnsi="Arial" w:cs="Arial"/>
          <w:i/>
          <w:iCs/>
        </w:rPr>
        <w:t xml:space="preserve">Instruments </w:t>
      </w:r>
      <w:r w:rsidRPr="00F243A1">
        <w:rPr>
          <w:rFonts w:ascii="Arial" w:hAnsi="Arial" w:cs="Arial"/>
        </w:rPr>
        <w:t>.</w:t>
      </w:r>
      <w:proofErr w:type="gramEnd"/>
      <w:r w:rsidRPr="00F243A1">
        <w:rPr>
          <w:rFonts w:ascii="Arial" w:hAnsi="Arial" w:cs="Arial"/>
        </w:rPr>
        <w:t xml:space="preserve"> Available at: https://pubs.aip.org/aip/rsi/article/90/2/024905/361757/A-steady-state-thermoreflectance-method-to-measure (Accessed: 01 February 2026). </w:t>
      </w:r>
    </w:p>
    <w:p w14:paraId="073BFCE9" w14:textId="77777777" w:rsidR="0007009C" w:rsidRPr="009E16FA" w:rsidRDefault="0007009C" w:rsidP="0007009C">
      <w:pPr>
        <w:spacing w:before="240" w:after="240" w:line="360" w:lineRule="auto"/>
        <w:rPr>
          <w:rFonts w:ascii="Arial" w:hAnsi="Arial" w:cs="Arial"/>
        </w:rPr>
      </w:pPr>
      <w:r w:rsidRPr="009E16FA">
        <w:rPr>
          <w:rFonts w:ascii="Arial" w:hAnsi="Arial" w:cs="Arial"/>
        </w:rPr>
        <w:t xml:space="preserve">‌Laplace, P.-S. (2008) </w:t>
      </w:r>
      <w:r w:rsidRPr="009E16FA">
        <w:rPr>
          <w:rFonts w:ascii="Arial" w:hAnsi="Arial" w:cs="Arial"/>
          <w:i/>
          <w:iCs/>
        </w:rPr>
        <w:t>The finite difference method</w:t>
      </w:r>
      <w:r w:rsidRPr="009E16FA">
        <w:rPr>
          <w:rFonts w:ascii="Arial" w:hAnsi="Arial" w:cs="Arial"/>
        </w:rPr>
        <w:t xml:space="preserve">. Available at: https://www.ljll.fr/~frey/cours/UdC/ma691/ma691_ch6.pdf (Accessed: 31 January 2026). </w:t>
      </w:r>
    </w:p>
    <w:p w14:paraId="23622DDE" w14:textId="77777777" w:rsidR="0007009C" w:rsidRPr="009E16FA" w:rsidRDefault="0007009C" w:rsidP="0007009C">
      <w:pPr>
        <w:spacing w:before="240" w:after="240" w:line="360" w:lineRule="auto"/>
        <w:rPr>
          <w:rFonts w:ascii="Arial" w:hAnsi="Arial" w:cs="Arial"/>
        </w:rPr>
      </w:pPr>
      <w:r w:rsidRPr="009E16FA">
        <w:rPr>
          <w:rFonts w:ascii="Arial" w:hAnsi="Arial" w:cs="Arial"/>
        </w:rPr>
        <w:t>Ramšak, M. (2022) ‘On numerical solution stability of the Laplace equation in absence of the Dirichlet boundary condition: Benchmark problem proposal’, </w:t>
      </w:r>
      <w:r w:rsidRPr="009E16FA">
        <w:rPr>
          <w:rFonts w:ascii="Arial" w:hAnsi="Arial" w:cs="Arial"/>
          <w:i/>
          <w:iCs/>
        </w:rPr>
        <w:t>Engineering Analysis with Boundary Elements</w:t>
      </w:r>
      <w:r w:rsidRPr="009E16FA">
        <w:rPr>
          <w:rFonts w:ascii="Arial" w:hAnsi="Arial" w:cs="Arial"/>
        </w:rPr>
        <w:t xml:space="preserve">, 144, pp. 475–481. Available at: </w:t>
      </w:r>
      <w:hyperlink r:id="rId21" w:history="1">
        <w:r w:rsidRPr="009E16FA">
          <w:rPr>
            <w:rStyle w:val="Hyperlink"/>
            <w:rFonts w:ascii="Arial" w:hAnsi="Arial" w:cs="Arial"/>
            <w:color w:val="auto"/>
            <w:u w:val="none"/>
          </w:rPr>
          <w:t>https://doi.org/10.1016/j.enganabound.2022.08.028</w:t>
        </w:r>
      </w:hyperlink>
      <w:r w:rsidRPr="009E16FA">
        <w:rPr>
          <w:rFonts w:ascii="Arial" w:hAnsi="Arial" w:cs="Arial"/>
        </w:rPr>
        <w:t xml:space="preserve">. (Accessed: </w:t>
      </w:r>
      <w:r>
        <w:rPr>
          <w:rFonts w:ascii="Arial" w:hAnsi="Arial" w:cs="Arial"/>
        </w:rPr>
        <w:t>29</w:t>
      </w:r>
      <w:r w:rsidRPr="009E16FA">
        <w:rPr>
          <w:rFonts w:ascii="Arial" w:hAnsi="Arial" w:cs="Arial"/>
        </w:rPr>
        <w:t xml:space="preserve"> January 2026).</w:t>
      </w:r>
    </w:p>
    <w:p w14:paraId="08867279" w14:textId="77777777" w:rsidR="0007009C" w:rsidRPr="009E16FA" w:rsidRDefault="0007009C" w:rsidP="0007009C">
      <w:pPr>
        <w:spacing w:before="240" w:after="240" w:line="360" w:lineRule="auto"/>
        <w:rPr>
          <w:rFonts w:ascii="Arial" w:hAnsi="Arial" w:cs="Arial"/>
        </w:rPr>
      </w:pPr>
      <w:r w:rsidRPr="009E16FA">
        <w:rPr>
          <w:rFonts w:ascii="Arial" w:hAnsi="Arial" w:cs="Arial"/>
        </w:rPr>
        <w:t xml:space="preserve">Schmitt, (2018) Lecture notes on </w:t>
      </w:r>
      <w:proofErr w:type="spellStart"/>
      <w:r w:rsidRPr="009E16FA">
        <w:rPr>
          <w:rFonts w:ascii="Arial" w:hAnsi="Arial" w:cs="Arial"/>
        </w:rPr>
        <w:t>pdes</w:t>
      </w:r>
      <w:proofErr w:type="spellEnd"/>
      <w:r w:rsidRPr="009E16FA">
        <w:rPr>
          <w:rFonts w:ascii="Arial" w:hAnsi="Arial" w:cs="Arial"/>
        </w:rPr>
        <w:t xml:space="preserve">, part I: The heat equation and the eigenfunction method, The University </w:t>
      </w:r>
      <w:proofErr w:type="spellStart"/>
      <w:r w:rsidRPr="009E16FA">
        <w:rPr>
          <w:rFonts w:ascii="Arial" w:hAnsi="Arial" w:cs="Arial"/>
        </w:rPr>
        <w:t>oh</w:t>
      </w:r>
      <w:proofErr w:type="spellEnd"/>
      <w:r w:rsidRPr="009E16FA">
        <w:rPr>
          <w:rFonts w:ascii="Arial" w:hAnsi="Arial" w:cs="Arial"/>
        </w:rPr>
        <w:t xml:space="preserve"> Utah. </w:t>
      </w:r>
      <w:hyperlink r:id="rId22" w:history="1">
        <w:r w:rsidRPr="009E16FA">
          <w:rPr>
            <w:rStyle w:val="Hyperlink"/>
            <w:rFonts w:ascii="Arial" w:hAnsi="Arial" w:cs="Arial"/>
            <w:color w:val="auto"/>
            <w:u w:val="none"/>
          </w:rPr>
          <w:t>https://www.math.utah.edu/~golden/resources/clara/Notes-PDEs1.pdf</w:t>
        </w:r>
      </w:hyperlink>
    </w:p>
    <w:p w14:paraId="28E230C0" w14:textId="77777777" w:rsidR="0007009C" w:rsidRPr="009E16FA" w:rsidRDefault="0007009C" w:rsidP="0007009C">
      <w:pPr>
        <w:spacing w:before="240" w:after="240" w:line="360" w:lineRule="auto"/>
        <w:rPr>
          <w:rFonts w:ascii="Arial" w:hAnsi="Arial" w:cs="Arial"/>
        </w:rPr>
      </w:pPr>
      <w:r w:rsidRPr="00F243A1">
        <w:rPr>
          <w:rFonts w:ascii="Arial" w:hAnsi="Arial" w:cs="Arial"/>
        </w:rPr>
        <w:t xml:space="preserve">unknown (2020) </w:t>
      </w:r>
      <w:r w:rsidRPr="00F243A1">
        <w:rPr>
          <w:rFonts w:ascii="Arial" w:hAnsi="Arial" w:cs="Arial"/>
          <w:i/>
          <w:iCs/>
        </w:rPr>
        <w:t xml:space="preserve">3 </w:t>
      </w:r>
      <w:proofErr w:type="spellStart"/>
      <w:r w:rsidRPr="00F243A1">
        <w:rPr>
          <w:rFonts w:ascii="Arial" w:hAnsi="Arial" w:cs="Arial"/>
          <w:i/>
          <w:iCs/>
        </w:rPr>
        <w:t>laplace’s</w:t>
      </w:r>
      <w:proofErr w:type="spellEnd"/>
      <w:r w:rsidRPr="00F243A1">
        <w:rPr>
          <w:rFonts w:ascii="Arial" w:hAnsi="Arial" w:cs="Arial"/>
          <w:i/>
          <w:iCs/>
        </w:rPr>
        <w:t xml:space="preserve"> equation</w:t>
      </w:r>
      <w:r w:rsidRPr="00F243A1">
        <w:rPr>
          <w:rFonts w:ascii="Arial" w:hAnsi="Arial" w:cs="Arial"/>
        </w:rPr>
        <w:t xml:space="preserve">. Available at: https://www.damtp.cam.ac.uk/user/dbs26/1BMethods/Laplace.pdf (Accessed: 01 February 2026). </w:t>
      </w:r>
    </w:p>
    <w:p w14:paraId="0874F059" w14:textId="77777777" w:rsidR="0007009C" w:rsidRPr="009E16FA" w:rsidRDefault="0007009C" w:rsidP="0007009C">
      <w:pPr>
        <w:spacing w:before="240" w:after="240" w:line="360" w:lineRule="auto"/>
        <w:rPr>
          <w:rFonts w:ascii="Arial" w:hAnsi="Arial" w:cs="Arial"/>
        </w:rPr>
      </w:pPr>
      <w:r w:rsidRPr="009E16FA">
        <w:rPr>
          <w:rFonts w:ascii="Arial" w:hAnsi="Arial" w:cs="Arial"/>
        </w:rPr>
        <w:t>unknown. (2011). </w:t>
      </w:r>
      <w:r w:rsidRPr="009E16FA">
        <w:rPr>
          <w:rFonts w:ascii="Arial" w:hAnsi="Arial" w:cs="Arial"/>
          <w:i/>
          <w:iCs/>
        </w:rPr>
        <w:t>HEAT CONDUCTION EQUATION</w:t>
      </w:r>
      <w:r w:rsidRPr="009E16FA">
        <w:rPr>
          <w:rFonts w:ascii="Arial" w:hAnsi="Arial" w:cs="Arial"/>
        </w:rPr>
        <w:t>. College of Engineering and Computer Science. </w:t>
      </w:r>
      <w:hyperlink r:id="rId23" w:history="1">
        <w:r w:rsidRPr="009E16FA">
          <w:rPr>
            <w:rStyle w:val="Hyperlink"/>
            <w:rFonts w:ascii="Arial" w:hAnsi="Arial" w:cs="Arial"/>
            <w:color w:val="auto"/>
            <w:u w:val="none"/>
          </w:rPr>
          <w:t>https://cecs.wright.edu/~sthomas/htchapter02.pdf</w:t>
        </w:r>
      </w:hyperlink>
    </w:p>
    <w:p w14:paraId="09353B76" w14:textId="77777777" w:rsidR="0007009C" w:rsidRPr="009E16FA" w:rsidRDefault="0007009C" w:rsidP="0007009C">
      <w:pPr>
        <w:spacing w:before="240" w:after="240" w:line="360" w:lineRule="auto"/>
        <w:rPr>
          <w:rFonts w:ascii="Arial" w:hAnsi="Arial" w:cs="Arial"/>
        </w:rPr>
      </w:pPr>
      <w:proofErr w:type="spellStart"/>
      <w:r w:rsidRPr="00822A9F">
        <w:rPr>
          <w:rFonts w:ascii="Arial" w:hAnsi="Arial" w:cs="Arial"/>
        </w:rPr>
        <w:t>Weisstein</w:t>
      </w:r>
      <w:proofErr w:type="spellEnd"/>
      <w:r w:rsidRPr="00822A9F">
        <w:rPr>
          <w:rFonts w:ascii="Arial" w:hAnsi="Arial" w:cs="Arial"/>
        </w:rPr>
        <w:t xml:space="preserve">, Eric W. (2017) </w:t>
      </w:r>
      <w:r w:rsidRPr="00822A9F">
        <w:rPr>
          <w:rFonts w:ascii="Arial" w:hAnsi="Arial" w:cs="Arial"/>
          <w:i/>
          <w:iCs/>
        </w:rPr>
        <w:t>Fourier series</w:t>
      </w:r>
      <w:r w:rsidRPr="00822A9F">
        <w:rPr>
          <w:rFonts w:ascii="Arial" w:hAnsi="Arial" w:cs="Arial"/>
        </w:rPr>
        <w:t xml:space="preserve">, </w:t>
      </w:r>
      <w:r w:rsidRPr="00822A9F">
        <w:rPr>
          <w:rFonts w:ascii="Arial" w:hAnsi="Arial" w:cs="Arial"/>
          <w:i/>
          <w:iCs/>
        </w:rPr>
        <w:t xml:space="preserve">Wolfram </w:t>
      </w:r>
      <w:proofErr w:type="spellStart"/>
      <w:r w:rsidRPr="00822A9F">
        <w:rPr>
          <w:rFonts w:ascii="Arial" w:hAnsi="Arial" w:cs="Arial"/>
          <w:i/>
          <w:iCs/>
        </w:rPr>
        <w:t>MathWorld</w:t>
      </w:r>
      <w:proofErr w:type="spellEnd"/>
      <w:r w:rsidRPr="00822A9F">
        <w:rPr>
          <w:rFonts w:ascii="Arial" w:hAnsi="Arial" w:cs="Arial"/>
        </w:rPr>
        <w:t xml:space="preserve">. Available at: https://mathworld.wolfram.com/FourierSeries.html (Accessed: </w:t>
      </w:r>
      <w:r>
        <w:rPr>
          <w:rFonts w:ascii="Arial" w:hAnsi="Arial" w:cs="Arial"/>
        </w:rPr>
        <w:t>29</w:t>
      </w:r>
      <w:r w:rsidRPr="009E16FA">
        <w:rPr>
          <w:rFonts w:ascii="Arial" w:hAnsi="Arial" w:cs="Arial"/>
        </w:rPr>
        <w:t xml:space="preserve"> January 2026).</w:t>
      </w:r>
    </w:p>
    <w:p w14:paraId="5D9B3E78" w14:textId="77777777" w:rsidR="003F6E5B" w:rsidRDefault="003F6E5B" w:rsidP="00CE1AD1">
      <w:pPr>
        <w:spacing w:after="240" w:line="276" w:lineRule="auto"/>
        <w:rPr>
          <w:rFonts w:ascii="Arial" w:hAnsi="Arial" w:cs="Arial"/>
        </w:rPr>
      </w:pPr>
    </w:p>
    <w:p w14:paraId="5DFB3CDC" w14:textId="77777777" w:rsidR="005364BE" w:rsidRDefault="005364BE" w:rsidP="00CE1AD1">
      <w:pPr>
        <w:spacing w:after="240" w:line="276" w:lineRule="auto"/>
        <w:rPr>
          <w:rFonts w:ascii="Arial" w:hAnsi="Arial" w:cs="Arial"/>
        </w:rPr>
      </w:pPr>
    </w:p>
    <w:p w14:paraId="24653FB9" w14:textId="77777777" w:rsidR="005364BE" w:rsidRDefault="005364BE" w:rsidP="00CE1AD1">
      <w:pPr>
        <w:spacing w:after="240" w:line="276" w:lineRule="auto"/>
        <w:rPr>
          <w:rFonts w:ascii="Arial" w:hAnsi="Arial" w:cs="Arial"/>
        </w:rPr>
      </w:pPr>
    </w:p>
    <w:p w14:paraId="4DEDF217" w14:textId="77777777" w:rsidR="005364BE" w:rsidRDefault="005364BE" w:rsidP="00CE1AD1">
      <w:pPr>
        <w:spacing w:after="240" w:line="276" w:lineRule="auto"/>
        <w:rPr>
          <w:rFonts w:ascii="Arial" w:hAnsi="Arial" w:cs="Arial"/>
        </w:rPr>
      </w:pPr>
    </w:p>
    <w:p w14:paraId="019D3C4F" w14:textId="5D951BF1" w:rsidR="005364BE" w:rsidRDefault="005364BE" w:rsidP="005364BE">
      <w:pPr>
        <w:pStyle w:val="Heading1"/>
      </w:pPr>
      <w:bookmarkStart w:id="34" w:name="_Toc220910723"/>
      <w:r>
        <w:lastRenderedPageBreak/>
        <w:t>Appendix</w:t>
      </w:r>
      <w:bookmarkEnd w:id="34"/>
      <w:r>
        <w:t xml:space="preserve"> </w:t>
      </w:r>
    </w:p>
    <w:p w14:paraId="4C380B8E" w14:textId="77777777" w:rsidR="00F1167B" w:rsidRPr="00F1167B" w:rsidRDefault="00F1167B" w:rsidP="00F1167B"/>
    <w:p w14:paraId="67347E89"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clc</w:t>
      </w:r>
      <w:proofErr w:type="spellEnd"/>
    </w:p>
    <w:p w14:paraId="63E73E3C" w14:textId="77777777" w:rsidR="00F1167B" w:rsidRPr="00F1167B" w:rsidRDefault="00F1167B" w:rsidP="00F1167B">
      <w:pPr>
        <w:spacing w:after="200" w:line="276" w:lineRule="auto"/>
        <w:rPr>
          <w:rFonts w:ascii="Arial" w:hAnsi="Arial" w:cs="Arial"/>
        </w:rPr>
      </w:pPr>
      <w:r w:rsidRPr="00F1167B">
        <w:rPr>
          <w:rFonts w:ascii="Arial" w:hAnsi="Arial" w:cs="Arial"/>
        </w:rPr>
        <w:t>clear</w:t>
      </w:r>
    </w:p>
    <w:p w14:paraId="394B764A" w14:textId="77777777" w:rsidR="00F1167B" w:rsidRPr="00F1167B" w:rsidRDefault="00F1167B" w:rsidP="00F1167B">
      <w:pPr>
        <w:spacing w:after="200" w:line="276" w:lineRule="auto"/>
        <w:rPr>
          <w:rFonts w:ascii="Arial" w:hAnsi="Arial" w:cs="Arial"/>
        </w:rPr>
      </w:pPr>
      <w:r w:rsidRPr="00F1167B">
        <w:rPr>
          <w:rFonts w:ascii="Arial" w:hAnsi="Arial" w:cs="Arial"/>
        </w:rPr>
        <w:t>%Aluminium Properties</w:t>
      </w:r>
    </w:p>
    <w:p w14:paraId="1F05BD5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k = </w:t>
      </w:r>
      <w:proofErr w:type="gramStart"/>
      <w:r w:rsidRPr="00F1167B">
        <w:rPr>
          <w:rFonts w:ascii="Arial" w:hAnsi="Arial" w:cs="Arial"/>
        </w:rPr>
        <w:t>143;</w:t>
      </w:r>
      <w:proofErr w:type="gramEnd"/>
      <w:r w:rsidRPr="00F1167B">
        <w:rPr>
          <w:rFonts w:ascii="Arial" w:hAnsi="Arial" w:cs="Arial"/>
        </w:rPr>
        <w:t xml:space="preserve">   </w:t>
      </w:r>
    </w:p>
    <w:p w14:paraId="3A3D7EE2"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p = </w:t>
      </w:r>
      <w:proofErr w:type="gramStart"/>
      <w:r w:rsidRPr="00F1167B">
        <w:rPr>
          <w:rFonts w:ascii="Arial" w:hAnsi="Arial" w:cs="Arial"/>
        </w:rPr>
        <w:t>2800;</w:t>
      </w:r>
      <w:proofErr w:type="gramEnd"/>
      <w:r w:rsidRPr="00F1167B">
        <w:rPr>
          <w:rFonts w:ascii="Arial" w:hAnsi="Arial" w:cs="Arial"/>
        </w:rPr>
        <w:t xml:space="preserve">  </w:t>
      </w:r>
    </w:p>
    <w:p w14:paraId="64397A7E"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c = </w:t>
      </w:r>
      <w:proofErr w:type="gramStart"/>
      <w:r w:rsidRPr="00F1167B">
        <w:rPr>
          <w:rFonts w:ascii="Arial" w:hAnsi="Arial" w:cs="Arial"/>
        </w:rPr>
        <w:t>795;</w:t>
      </w:r>
      <w:proofErr w:type="gramEnd"/>
      <w:r w:rsidRPr="00F1167B">
        <w:rPr>
          <w:rFonts w:ascii="Arial" w:hAnsi="Arial" w:cs="Arial"/>
        </w:rPr>
        <w:t xml:space="preserve">   </w:t>
      </w:r>
    </w:p>
    <w:p w14:paraId="0C1D1E2D" w14:textId="77777777" w:rsidR="00F1167B" w:rsidRPr="00F1167B" w:rsidRDefault="00F1167B" w:rsidP="00F1167B">
      <w:pPr>
        <w:spacing w:after="200" w:line="276" w:lineRule="auto"/>
        <w:rPr>
          <w:rFonts w:ascii="Arial" w:hAnsi="Arial" w:cs="Arial"/>
        </w:rPr>
      </w:pPr>
      <w:r w:rsidRPr="00F1167B">
        <w:rPr>
          <w:rFonts w:ascii="Arial" w:hAnsi="Arial" w:cs="Arial"/>
        </w:rPr>
        <w:t>alpha = k / (p * c</w:t>
      </w:r>
      <w:proofErr w:type="gramStart"/>
      <w:r w:rsidRPr="00F1167B">
        <w:rPr>
          <w:rFonts w:ascii="Arial" w:hAnsi="Arial" w:cs="Arial"/>
        </w:rPr>
        <w:t>);</w:t>
      </w:r>
      <w:proofErr w:type="gramEnd"/>
      <w:r w:rsidRPr="00F1167B">
        <w:rPr>
          <w:rFonts w:ascii="Arial" w:hAnsi="Arial" w:cs="Arial"/>
        </w:rPr>
        <w:t xml:space="preserve">  </w:t>
      </w:r>
    </w:p>
    <w:p w14:paraId="541B5520"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'Thermal diffusivity alpha = %0.2e m^2/s\</w:t>
      </w:r>
      <w:proofErr w:type="spellStart"/>
      <w:r w:rsidRPr="00F1167B">
        <w:rPr>
          <w:rFonts w:ascii="Arial" w:hAnsi="Arial" w:cs="Arial"/>
        </w:rPr>
        <w:t>n</w:t>
      </w:r>
      <w:proofErr w:type="gramStart"/>
      <w:r w:rsidRPr="00F1167B">
        <w:rPr>
          <w:rFonts w:ascii="Arial" w:hAnsi="Arial" w:cs="Arial"/>
        </w:rPr>
        <w:t>',alpha</w:t>
      </w:r>
      <w:proofErr w:type="spellEnd"/>
      <w:proofErr w:type="gramEnd"/>
      <w:r w:rsidRPr="00F1167B">
        <w:rPr>
          <w:rFonts w:ascii="Arial" w:hAnsi="Arial" w:cs="Arial"/>
        </w:rPr>
        <w:t>)</w:t>
      </w:r>
    </w:p>
    <w:p w14:paraId="379D8FFB"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tol</w:t>
      </w:r>
      <w:proofErr w:type="spellEnd"/>
      <w:r w:rsidRPr="00F1167B">
        <w:rPr>
          <w:rFonts w:ascii="Arial" w:hAnsi="Arial" w:cs="Arial"/>
        </w:rPr>
        <w:t xml:space="preserve"> = </w:t>
      </w:r>
      <w:proofErr w:type="gramStart"/>
      <w:r w:rsidRPr="00F1167B">
        <w:rPr>
          <w:rFonts w:ascii="Arial" w:hAnsi="Arial" w:cs="Arial"/>
        </w:rPr>
        <w:t>0.01;</w:t>
      </w:r>
      <w:proofErr w:type="gramEnd"/>
    </w:p>
    <w:p w14:paraId="32A9647B" w14:textId="77777777" w:rsidR="00F1167B" w:rsidRPr="00F1167B" w:rsidRDefault="00F1167B" w:rsidP="00F1167B">
      <w:pPr>
        <w:spacing w:after="200" w:line="276" w:lineRule="auto"/>
        <w:rPr>
          <w:rFonts w:ascii="Arial" w:hAnsi="Arial" w:cs="Arial"/>
        </w:rPr>
      </w:pPr>
      <w:r w:rsidRPr="00F1167B">
        <w:rPr>
          <w:rFonts w:ascii="Arial" w:hAnsi="Arial" w:cs="Arial"/>
        </w:rPr>
        <w:t>while true</w:t>
      </w:r>
    </w:p>
    <w:p w14:paraId="2780836C"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X = </w:t>
      </w:r>
      <w:proofErr w:type="gramStart"/>
      <w:r w:rsidRPr="00F1167B">
        <w:rPr>
          <w:rFonts w:ascii="Arial" w:hAnsi="Arial" w:cs="Arial"/>
        </w:rPr>
        <w:t>input(</w:t>
      </w:r>
      <w:proofErr w:type="gramEnd"/>
      <w:r w:rsidRPr="00F1167B">
        <w:rPr>
          <w:rFonts w:ascii="Arial" w:hAnsi="Arial" w:cs="Arial"/>
        </w:rPr>
        <w:t>'Enter plate X dimension (positive): '</w:t>
      </w:r>
      <w:proofErr w:type="gramStart"/>
      <w:r w:rsidRPr="00F1167B">
        <w:rPr>
          <w:rFonts w:ascii="Arial" w:hAnsi="Arial" w:cs="Arial"/>
        </w:rPr>
        <w:t>);</w:t>
      </w:r>
      <w:proofErr w:type="gramEnd"/>
    </w:p>
    <w:p w14:paraId="083E9DAE"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Y = </w:t>
      </w:r>
      <w:proofErr w:type="gramStart"/>
      <w:r w:rsidRPr="00F1167B">
        <w:rPr>
          <w:rFonts w:ascii="Arial" w:hAnsi="Arial" w:cs="Arial"/>
        </w:rPr>
        <w:t>input(</w:t>
      </w:r>
      <w:proofErr w:type="gramEnd"/>
      <w:r w:rsidRPr="00F1167B">
        <w:rPr>
          <w:rFonts w:ascii="Arial" w:hAnsi="Arial" w:cs="Arial"/>
        </w:rPr>
        <w:t>'Enter plate Y dimension (positive): '</w:t>
      </w:r>
      <w:proofErr w:type="gramStart"/>
      <w:r w:rsidRPr="00F1167B">
        <w:rPr>
          <w:rFonts w:ascii="Arial" w:hAnsi="Arial" w:cs="Arial"/>
        </w:rPr>
        <w:t>);</w:t>
      </w:r>
      <w:proofErr w:type="gramEnd"/>
    </w:p>
    <w:p w14:paraId="6533CEB6"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h = </w:t>
      </w:r>
      <w:proofErr w:type="gramStart"/>
      <w:r w:rsidRPr="00F1167B">
        <w:rPr>
          <w:rFonts w:ascii="Arial" w:hAnsi="Arial" w:cs="Arial"/>
        </w:rPr>
        <w:t>input(</w:t>
      </w:r>
      <w:proofErr w:type="gramEnd"/>
      <w:r w:rsidRPr="00F1167B">
        <w:rPr>
          <w:rFonts w:ascii="Arial" w:hAnsi="Arial" w:cs="Arial"/>
        </w:rPr>
        <w:t>'Enter grid spacing h (positive): '</w:t>
      </w:r>
      <w:proofErr w:type="gramStart"/>
      <w:r w:rsidRPr="00F1167B">
        <w:rPr>
          <w:rFonts w:ascii="Arial" w:hAnsi="Arial" w:cs="Arial"/>
        </w:rPr>
        <w:t>);</w:t>
      </w:r>
      <w:proofErr w:type="gramEnd"/>
    </w:p>
    <w:p w14:paraId="0F8E064B"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if </w:t>
      </w:r>
      <w:proofErr w:type="spellStart"/>
      <w:r w:rsidRPr="00F1167B">
        <w:rPr>
          <w:rFonts w:ascii="Arial" w:hAnsi="Arial" w:cs="Arial"/>
        </w:rPr>
        <w:t>isempty</w:t>
      </w:r>
      <w:proofErr w:type="spellEnd"/>
      <w:r w:rsidRPr="00F1167B">
        <w:rPr>
          <w:rFonts w:ascii="Arial" w:hAnsi="Arial" w:cs="Arial"/>
        </w:rPr>
        <w:t xml:space="preserve">(X) || </w:t>
      </w:r>
      <w:proofErr w:type="spellStart"/>
      <w:r w:rsidRPr="00F1167B">
        <w:rPr>
          <w:rFonts w:ascii="Arial" w:hAnsi="Arial" w:cs="Arial"/>
        </w:rPr>
        <w:t>isempty</w:t>
      </w:r>
      <w:proofErr w:type="spellEnd"/>
      <w:r w:rsidRPr="00F1167B">
        <w:rPr>
          <w:rFonts w:ascii="Arial" w:hAnsi="Arial" w:cs="Arial"/>
        </w:rPr>
        <w:t xml:space="preserve">(Y) || </w:t>
      </w:r>
      <w:proofErr w:type="spellStart"/>
      <w:r w:rsidRPr="00F1167B">
        <w:rPr>
          <w:rFonts w:ascii="Arial" w:hAnsi="Arial" w:cs="Arial"/>
        </w:rPr>
        <w:t>isempty</w:t>
      </w:r>
      <w:proofErr w:type="spellEnd"/>
      <w:r w:rsidRPr="00F1167B">
        <w:rPr>
          <w:rFonts w:ascii="Arial" w:hAnsi="Arial" w:cs="Arial"/>
        </w:rPr>
        <w:t>(h)</w:t>
      </w:r>
    </w:p>
    <w:p w14:paraId="56942D7B"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'Empty input detected — please provide numeric values.\n'</w:t>
      </w:r>
      <w:proofErr w:type="gramStart"/>
      <w:r w:rsidRPr="00F1167B">
        <w:rPr>
          <w:rFonts w:ascii="Arial" w:hAnsi="Arial" w:cs="Arial"/>
        </w:rPr>
        <w:t>);</w:t>
      </w:r>
      <w:proofErr w:type="gramEnd"/>
    </w:p>
    <w:p w14:paraId="0DA1B768"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gramStart"/>
      <w:r w:rsidRPr="00F1167B">
        <w:rPr>
          <w:rFonts w:ascii="Arial" w:hAnsi="Arial" w:cs="Arial"/>
        </w:rPr>
        <w:t>continue;</w:t>
      </w:r>
      <w:proofErr w:type="gramEnd"/>
    </w:p>
    <w:p w14:paraId="1005BD9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elseif any([</w:t>
      </w:r>
      <w:proofErr w:type="spellStart"/>
      <w:proofErr w:type="gramStart"/>
      <w:r w:rsidRPr="00F1167B">
        <w:rPr>
          <w:rFonts w:ascii="Arial" w:hAnsi="Arial" w:cs="Arial"/>
        </w:rPr>
        <w:t>X,Y</w:t>
      </w:r>
      <w:proofErr w:type="gramEnd"/>
      <w:r w:rsidRPr="00F1167B">
        <w:rPr>
          <w:rFonts w:ascii="Arial" w:hAnsi="Arial" w:cs="Arial"/>
        </w:rPr>
        <w:t>,h</w:t>
      </w:r>
      <w:proofErr w:type="spellEnd"/>
      <w:r w:rsidRPr="00F1167B">
        <w:rPr>
          <w:rFonts w:ascii="Arial" w:hAnsi="Arial" w:cs="Arial"/>
        </w:rPr>
        <w:t>] &lt;= 0)</w:t>
      </w:r>
    </w:p>
    <w:p w14:paraId="47471529"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'All inputs must be positive values. Try again.\n'</w:t>
      </w:r>
      <w:proofErr w:type="gramStart"/>
      <w:r w:rsidRPr="00F1167B">
        <w:rPr>
          <w:rFonts w:ascii="Arial" w:hAnsi="Arial" w:cs="Arial"/>
        </w:rPr>
        <w:t>);</w:t>
      </w:r>
      <w:proofErr w:type="gramEnd"/>
    </w:p>
    <w:p w14:paraId="0D038E6E"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gramStart"/>
      <w:r w:rsidRPr="00F1167B">
        <w:rPr>
          <w:rFonts w:ascii="Arial" w:hAnsi="Arial" w:cs="Arial"/>
        </w:rPr>
        <w:t>continue;</w:t>
      </w:r>
      <w:proofErr w:type="gramEnd"/>
    </w:p>
    <w:p w14:paraId="5C7BBED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elseif </w:t>
      </w:r>
      <w:proofErr w:type="gramStart"/>
      <w:r w:rsidRPr="00F1167B">
        <w:rPr>
          <w:rFonts w:ascii="Arial" w:hAnsi="Arial" w:cs="Arial"/>
        </w:rPr>
        <w:t>abs(</w:t>
      </w:r>
      <w:proofErr w:type="gramEnd"/>
      <w:r w:rsidRPr="00F1167B">
        <w:rPr>
          <w:rFonts w:ascii="Arial" w:hAnsi="Arial" w:cs="Arial"/>
        </w:rPr>
        <w:t xml:space="preserve">X/h - round(X/h)) &gt; </w:t>
      </w:r>
      <w:proofErr w:type="spellStart"/>
      <w:r w:rsidRPr="00F1167B">
        <w:rPr>
          <w:rFonts w:ascii="Arial" w:hAnsi="Arial" w:cs="Arial"/>
        </w:rPr>
        <w:t>tol</w:t>
      </w:r>
      <w:proofErr w:type="spellEnd"/>
      <w:r w:rsidRPr="00F1167B">
        <w:rPr>
          <w:rFonts w:ascii="Arial" w:hAnsi="Arial" w:cs="Arial"/>
        </w:rPr>
        <w:t xml:space="preserve"> || </w:t>
      </w:r>
      <w:proofErr w:type="gramStart"/>
      <w:r w:rsidRPr="00F1167B">
        <w:rPr>
          <w:rFonts w:ascii="Arial" w:hAnsi="Arial" w:cs="Arial"/>
        </w:rPr>
        <w:t>abs(</w:t>
      </w:r>
      <w:proofErr w:type="gramEnd"/>
      <w:r w:rsidRPr="00F1167B">
        <w:rPr>
          <w:rFonts w:ascii="Arial" w:hAnsi="Arial" w:cs="Arial"/>
        </w:rPr>
        <w:t xml:space="preserve">Y/h - round(Y/h)) &gt; </w:t>
      </w:r>
      <w:proofErr w:type="spellStart"/>
      <w:r w:rsidRPr="00F1167B">
        <w:rPr>
          <w:rFonts w:ascii="Arial" w:hAnsi="Arial" w:cs="Arial"/>
        </w:rPr>
        <w:t>tol</w:t>
      </w:r>
      <w:proofErr w:type="spellEnd"/>
    </w:p>
    <w:p w14:paraId="125536BE"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'Grid spacing h must divide both X and Y (within tolerance). Try again.\n'</w:t>
      </w:r>
      <w:proofErr w:type="gramStart"/>
      <w:r w:rsidRPr="00F1167B">
        <w:rPr>
          <w:rFonts w:ascii="Arial" w:hAnsi="Arial" w:cs="Arial"/>
        </w:rPr>
        <w:t>);</w:t>
      </w:r>
      <w:proofErr w:type="gramEnd"/>
    </w:p>
    <w:p w14:paraId="6A21DB6E"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gramStart"/>
      <w:r w:rsidRPr="00F1167B">
        <w:rPr>
          <w:rFonts w:ascii="Arial" w:hAnsi="Arial" w:cs="Arial"/>
        </w:rPr>
        <w:t>continue;</w:t>
      </w:r>
      <w:proofErr w:type="gramEnd"/>
    </w:p>
    <w:p w14:paraId="2FEC04F2"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else</w:t>
      </w:r>
    </w:p>
    <w:p w14:paraId="0C8686AB" w14:textId="77777777" w:rsidR="00F1167B" w:rsidRPr="00F1167B" w:rsidRDefault="00F1167B" w:rsidP="00F1167B">
      <w:pPr>
        <w:spacing w:after="200" w:line="276" w:lineRule="auto"/>
        <w:rPr>
          <w:rFonts w:ascii="Arial" w:hAnsi="Arial" w:cs="Arial"/>
        </w:rPr>
      </w:pPr>
      <w:r w:rsidRPr="00F1167B">
        <w:rPr>
          <w:rFonts w:ascii="Arial" w:hAnsi="Arial" w:cs="Arial"/>
        </w:rPr>
        <w:lastRenderedPageBreak/>
        <w:t xml:space="preserve">        </w:t>
      </w:r>
      <w:proofErr w:type="gramStart"/>
      <w:r w:rsidRPr="00F1167B">
        <w:rPr>
          <w:rFonts w:ascii="Arial" w:hAnsi="Arial" w:cs="Arial"/>
        </w:rPr>
        <w:t>break;</w:t>
      </w:r>
      <w:proofErr w:type="gramEnd"/>
    </w:p>
    <w:p w14:paraId="1FE8FDED"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end</w:t>
      </w:r>
    </w:p>
    <w:p w14:paraId="48624297" w14:textId="77777777" w:rsidR="00F1167B" w:rsidRPr="00F1167B" w:rsidRDefault="00F1167B" w:rsidP="00F1167B">
      <w:pPr>
        <w:spacing w:after="200" w:line="276" w:lineRule="auto"/>
        <w:rPr>
          <w:rFonts w:ascii="Arial" w:hAnsi="Arial" w:cs="Arial"/>
        </w:rPr>
      </w:pPr>
      <w:r w:rsidRPr="00F1167B">
        <w:rPr>
          <w:rFonts w:ascii="Arial" w:hAnsi="Arial" w:cs="Arial"/>
        </w:rPr>
        <w:t>end</w:t>
      </w:r>
    </w:p>
    <w:p w14:paraId="7CA17E5B" w14:textId="77777777" w:rsidR="00F1167B" w:rsidRPr="00F1167B" w:rsidRDefault="00F1167B" w:rsidP="00F1167B">
      <w:pPr>
        <w:spacing w:after="200" w:line="276" w:lineRule="auto"/>
        <w:rPr>
          <w:rFonts w:ascii="Arial" w:hAnsi="Arial" w:cs="Arial"/>
        </w:rPr>
      </w:pPr>
      <w:r w:rsidRPr="00F1167B">
        <w:rPr>
          <w:rFonts w:ascii="Arial" w:hAnsi="Arial" w:cs="Arial"/>
        </w:rPr>
        <w:t>%Total number of rows NR and columns NC calculation</w:t>
      </w:r>
    </w:p>
    <w:p w14:paraId="5A7971A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NR = round(Y/h) + </w:t>
      </w:r>
      <w:proofErr w:type="gramStart"/>
      <w:r w:rsidRPr="00F1167B">
        <w:rPr>
          <w:rFonts w:ascii="Arial" w:hAnsi="Arial" w:cs="Arial"/>
        </w:rPr>
        <w:t>1;</w:t>
      </w:r>
      <w:proofErr w:type="gramEnd"/>
    </w:p>
    <w:p w14:paraId="0009F29B"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NC = round(X/h) + </w:t>
      </w:r>
      <w:proofErr w:type="gramStart"/>
      <w:r w:rsidRPr="00F1167B">
        <w:rPr>
          <w:rFonts w:ascii="Arial" w:hAnsi="Arial" w:cs="Arial"/>
        </w:rPr>
        <w:t>1;</w:t>
      </w:r>
      <w:proofErr w:type="gramEnd"/>
    </w:p>
    <w:p w14:paraId="18ACDD1B" w14:textId="77777777" w:rsidR="00F1167B" w:rsidRPr="00F1167B" w:rsidRDefault="00F1167B" w:rsidP="00F1167B">
      <w:pPr>
        <w:spacing w:after="200" w:line="276" w:lineRule="auto"/>
        <w:rPr>
          <w:rFonts w:ascii="Arial" w:hAnsi="Arial" w:cs="Arial"/>
        </w:rPr>
      </w:pPr>
      <w:r w:rsidRPr="00F1167B">
        <w:rPr>
          <w:rFonts w:ascii="Arial" w:hAnsi="Arial" w:cs="Arial"/>
        </w:rPr>
        <w:t>%Min grid size check</w:t>
      </w:r>
    </w:p>
    <w:p w14:paraId="3AAB2283" w14:textId="77777777" w:rsidR="00F1167B" w:rsidRPr="00F1167B" w:rsidRDefault="00F1167B" w:rsidP="00F1167B">
      <w:pPr>
        <w:spacing w:after="200" w:line="276" w:lineRule="auto"/>
        <w:rPr>
          <w:rFonts w:ascii="Arial" w:hAnsi="Arial" w:cs="Arial"/>
        </w:rPr>
      </w:pPr>
      <w:r w:rsidRPr="00F1167B">
        <w:rPr>
          <w:rFonts w:ascii="Arial" w:hAnsi="Arial" w:cs="Arial"/>
        </w:rPr>
        <w:t>if NR &lt; 3 || NC &lt; 3</w:t>
      </w:r>
    </w:p>
    <w:p w14:paraId="5257CA95"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gramStart"/>
      <w:r w:rsidRPr="00F1167B">
        <w:rPr>
          <w:rFonts w:ascii="Arial" w:hAnsi="Arial" w:cs="Arial"/>
        </w:rPr>
        <w:t>error(</w:t>
      </w:r>
      <w:proofErr w:type="gramEnd"/>
      <w:r w:rsidRPr="00F1167B">
        <w:rPr>
          <w:rFonts w:ascii="Arial" w:hAnsi="Arial" w:cs="Arial"/>
        </w:rPr>
        <w:t>'Grid too coarse: need at least 3 nodes in each direction (reduce h).'</w:t>
      </w:r>
      <w:proofErr w:type="gramStart"/>
      <w:r w:rsidRPr="00F1167B">
        <w:rPr>
          <w:rFonts w:ascii="Arial" w:hAnsi="Arial" w:cs="Arial"/>
        </w:rPr>
        <w:t>);</w:t>
      </w:r>
      <w:proofErr w:type="gramEnd"/>
    </w:p>
    <w:p w14:paraId="0D039956" w14:textId="77777777" w:rsidR="00F1167B" w:rsidRPr="00F1167B" w:rsidRDefault="00F1167B" w:rsidP="00F1167B">
      <w:pPr>
        <w:spacing w:after="200" w:line="276" w:lineRule="auto"/>
        <w:rPr>
          <w:rFonts w:ascii="Arial" w:hAnsi="Arial" w:cs="Arial"/>
        </w:rPr>
      </w:pPr>
      <w:r w:rsidRPr="00F1167B">
        <w:rPr>
          <w:rFonts w:ascii="Arial" w:hAnsi="Arial" w:cs="Arial"/>
        </w:rPr>
        <w:t>end</w:t>
      </w:r>
    </w:p>
    <w:p w14:paraId="5E1E3E99" w14:textId="77777777" w:rsidR="00F1167B" w:rsidRPr="00F1167B" w:rsidRDefault="00F1167B" w:rsidP="00F1167B">
      <w:pPr>
        <w:spacing w:after="200" w:line="276" w:lineRule="auto"/>
        <w:rPr>
          <w:rFonts w:ascii="Arial" w:hAnsi="Arial" w:cs="Arial"/>
        </w:rPr>
      </w:pPr>
      <w:r w:rsidRPr="00F1167B">
        <w:rPr>
          <w:rFonts w:ascii="Arial" w:hAnsi="Arial" w:cs="Arial"/>
        </w:rPr>
        <w:t>%Initialise Matrix T1</w:t>
      </w:r>
    </w:p>
    <w:p w14:paraId="495462ED" w14:textId="77777777" w:rsidR="00F1167B" w:rsidRPr="00F1167B" w:rsidRDefault="00F1167B" w:rsidP="00F1167B">
      <w:pPr>
        <w:spacing w:after="200" w:line="276" w:lineRule="auto"/>
        <w:rPr>
          <w:rFonts w:ascii="Arial" w:hAnsi="Arial" w:cs="Arial"/>
        </w:rPr>
      </w:pPr>
      <w:r w:rsidRPr="00F1167B">
        <w:rPr>
          <w:rFonts w:ascii="Arial" w:hAnsi="Arial" w:cs="Arial"/>
        </w:rPr>
        <w:t>T1=</w:t>
      </w:r>
      <w:proofErr w:type="gramStart"/>
      <w:r w:rsidRPr="00F1167B">
        <w:rPr>
          <w:rFonts w:ascii="Arial" w:hAnsi="Arial" w:cs="Arial"/>
        </w:rPr>
        <w:t>zeros(NR,NC);</w:t>
      </w:r>
      <w:proofErr w:type="gramEnd"/>
    </w:p>
    <w:p w14:paraId="4563F4CA" w14:textId="77777777" w:rsidR="00F1167B" w:rsidRPr="00F1167B" w:rsidRDefault="00F1167B" w:rsidP="00F1167B">
      <w:pPr>
        <w:spacing w:after="200" w:line="276" w:lineRule="auto"/>
        <w:rPr>
          <w:rFonts w:ascii="Arial" w:hAnsi="Arial" w:cs="Arial"/>
        </w:rPr>
      </w:pPr>
      <w:r w:rsidRPr="00F1167B">
        <w:rPr>
          <w:rFonts w:ascii="Arial" w:hAnsi="Arial" w:cs="Arial"/>
        </w:rPr>
        <w:t>%Add boundary conditions</w:t>
      </w:r>
    </w:p>
    <w:p w14:paraId="26B2C94B" w14:textId="77777777" w:rsidR="00F1167B" w:rsidRPr="00F1167B" w:rsidRDefault="00F1167B" w:rsidP="00F1167B">
      <w:pPr>
        <w:spacing w:after="200" w:line="276" w:lineRule="auto"/>
        <w:rPr>
          <w:rFonts w:ascii="Arial" w:hAnsi="Arial" w:cs="Arial"/>
        </w:rPr>
      </w:pPr>
      <w:r w:rsidRPr="00F1167B">
        <w:rPr>
          <w:rFonts w:ascii="Arial" w:hAnsi="Arial" w:cs="Arial"/>
        </w:rPr>
        <w:t>T0=</w:t>
      </w:r>
      <w:proofErr w:type="gramStart"/>
      <w:r w:rsidRPr="00F1167B">
        <w:rPr>
          <w:rFonts w:ascii="Arial" w:hAnsi="Arial" w:cs="Arial"/>
        </w:rPr>
        <w:t>input(</w:t>
      </w:r>
      <w:proofErr w:type="gramEnd"/>
      <w:r w:rsidRPr="00F1167B">
        <w:rPr>
          <w:rFonts w:ascii="Arial" w:hAnsi="Arial" w:cs="Arial"/>
        </w:rPr>
        <w:t>'Please enter the North boundary condition temperature: '</w:t>
      </w:r>
      <w:proofErr w:type="gramStart"/>
      <w:r w:rsidRPr="00F1167B">
        <w:rPr>
          <w:rFonts w:ascii="Arial" w:hAnsi="Arial" w:cs="Arial"/>
        </w:rPr>
        <w:t>);</w:t>
      </w:r>
      <w:proofErr w:type="gramEnd"/>
    </w:p>
    <w:p w14:paraId="33E108E8" w14:textId="77777777" w:rsidR="00F1167B" w:rsidRPr="00F1167B" w:rsidRDefault="00F1167B" w:rsidP="00F1167B">
      <w:pPr>
        <w:spacing w:after="200" w:line="276" w:lineRule="auto"/>
        <w:rPr>
          <w:rFonts w:ascii="Arial" w:hAnsi="Arial" w:cs="Arial"/>
        </w:rPr>
      </w:pPr>
      <w:r w:rsidRPr="00F1167B">
        <w:rPr>
          <w:rFonts w:ascii="Arial" w:hAnsi="Arial" w:cs="Arial"/>
        </w:rPr>
        <w:t>T1(1,2:NC-</w:t>
      </w:r>
      <w:proofErr w:type="gramStart"/>
      <w:r w:rsidRPr="00F1167B">
        <w:rPr>
          <w:rFonts w:ascii="Arial" w:hAnsi="Arial" w:cs="Arial"/>
        </w:rPr>
        <w:t>1)=T0;</w:t>
      </w:r>
      <w:proofErr w:type="gramEnd"/>
    </w:p>
    <w:p w14:paraId="5B1F6AC5" w14:textId="77777777" w:rsidR="00F1167B" w:rsidRPr="00F1167B" w:rsidRDefault="00F1167B" w:rsidP="00F1167B">
      <w:pPr>
        <w:spacing w:after="200" w:line="276" w:lineRule="auto"/>
        <w:rPr>
          <w:rFonts w:ascii="Arial" w:hAnsi="Arial" w:cs="Arial"/>
        </w:rPr>
      </w:pPr>
      <w:r w:rsidRPr="00F1167B">
        <w:rPr>
          <w:rFonts w:ascii="Arial" w:hAnsi="Arial" w:cs="Arial"/>
        </w:rPr>
        <w:t>%East, West and South boundaries set to 0°C</w:t>
      </w:r>
    </w:p>
    <w:p w14:paraId="5F4FF423" w14:textId="77777777" w:rsidR="00F1167B" w:rsidRPr="00F1167B" w:rsidRDefault="00F1167B" w:rsidP="00F1167B">
      <w:pPr>
        <w:spacing w:after="200" w:line="276" w:lineRule="auto"/>
        <w:rPr>
          <w:rFonts w:ascii="Arial" w:hAnsi="Arial" w:cs="Arial"/>
        </w:rPr>
      </w:pPr>
      <w:r w:rsidRPr="00F1167B">
        <w:rPr>
          <w:rFonts w:ascii="Arial" w:hAnsi="Arial" w:cs="Arial"/>
        </w:rPr>
        <w:t>T1</w:t>
      </w:r>
      <w:proofErr w:type="gramStart"/>
      <w:r w:rsidRPr="00F1167B">
        <w:rPr>
          <w:rFonts w:ascii="Arial" w:hAnsi="Arial" w:cs="Arial"/>
        </w:rPr>
        <w:t xml:space="preserve">(:,NC)   </w:t>
      </w:r>
      <w:proofErr w:type="gramEnd"/>
      <w:r w:rsidRPr="00F1167B">
        <w:rPr>
          <w:rFonts w:ascii="Arial" w:hAnsi="Arial" w:cs="Arial"/>
        </w:rPr>
        <w:t xml:space="preserve">= </w:t>
      </w:r>
      <w:proofErr w:type="gramStart"/>
      <w:r w:rsidRPr="00F1167B">
        <w:rPr>
          <w:rFonts w:ascii="Arial" w:hAnsi="Arial" w:cs="Arial"/>
        </w:rPr>
        <w:t xml:space="preserve">0;   </w:t>
      </w:r>
      <w:proofErr w:type="gramEnd"/>
      <w:r w:rsidRPr="00F1167B">
        <w:rPr>
          <w:rFonts w:ascii="Arial" w:hAnsi="Arial" w:cs="Arial"/>
        </w:rPr>
        <w:t>% East (last column)</w:t>
      </w:r>
    </w:p>
    <w:p w14:paraId="1955C420" w14:textId="77777777" w:rsidR="00F1167B" w:rsidRPr="00F1167B" w:rsidRDefault="00F1167B" w:rsidP="00F1167B">
      <w:pPr>
        <w:spacing w:after="200" w:line="276" w:lineRule="auto"/>
        <w:rPr>
          <w:rFonts w:ascii="Arial" w:hAnsi="Arial" w:cs="Arial"/>
        </w:rPr>
      </w:pPr>
      <w:r w:rsidRPr="00F1167B">
        <w:rPr>
          <w:rFonts w:ascii="Arial" w:hAnsi="Arial" w:cs="Arial"/>
        </w:rPr>
        <w:t>T1</w:t>
      </w:r>
      <w:proofErr w:type="gramStart"/>
      <w:r w:rsidRPr="00F1167B">
        <w:rPr>
          <w:rFonts w:ascii="Arial" w:hAnsi="Arial" w:cs="Arial"/>
        </w:rPr>
        <w:t>(:,</w:t>
      </w:r>
      <w:proofErr w:type="gramEnd"/>
      <w:r w:rsidRPr="00F1167B">
        <w:rPr>
          <w:rFonts w:ascii="Arial" w:hAnsi="Arial" w:cs="Arial"/>
        </w:rPr>
        <w:t xml:space="preserve">1)    = </w:t>
      </w:r>
      <w:proofErr w:type="gramStart"/>
      <w:r w:rsidRPr="00F1167B">
        <w:rPr>
          <w:rFonts w:ascii="Arial" w:hAnsi="Arial" w:cs="Arial"/>
        </w:rPr>
        <w:t xml:space="preserve">0;   </w:t>
      </w:r>
      <w:proofErr w:type="gramEnd"/>
      <w:r w:rsidRPr="00F1167B">
        <w:rPr>
          <w:rFonts w:ascii="Arial" w:hAnsi="Arial" w:cs="Arial"/>
        </w:rPr>
        <w:t>% West (first column)</w:t>
      </w:r>
    </w:p>
    <w:p w14:paraId="0A51B833" w14:textId="77777777" w:rsidR="00F1167B" w:rsidRPr="00F1167B" w:rsidRDefault="00F1167B" w:rsidP="00F1167B">
      <w:pPr>
        <w:spacing w:after="200" w:line="276" w:lineRule="auto"/>
        <w:rPr>
          <w:rFonts w:ascii="Arial" w:hAnsi="Arial" w:cs="Arial"/>
        </w:rPr>
      </w:pPr>
      <w:r w:rsidRPr="00F1167B">
        <w:rPr>
          <w:rFonts w:ascii="Arial" w:hAnsi="Arial" w:cs="Arial"/>
        </w:rPr>
        <w:t>T1(</w:t>
      </w:r>
      <w:proofErr w:type="gramStart"/>
      <w:r w:rsidRPr="00F1167B">
        <w:rPr>
          <w:rFonts w:ascii="Arial" w:hAnsi="Arial" w:cs="Arial"/>
        </w:rPr>
        <w:t>NR,:)</w:t>
      </w:r>
      <w:proofErr w:type="gramEnd"/>
      <w:r w:rsidRPr="00F1167B">
        <w:rPr>
          <w:rFonts w:ascii="Arial" w:hAnsi="Arial" w:cs="Arial"/>
        </w:rPr>
        <w:t xml:space="preserve">   = </w:t>
      </w:r>
      <w:proofErr w:type="gramStart"/>
      <w:r w:rsidRPr="00F1167B">
        <w:rPr>
          <w:rFonts w:ascii="Arial" w:hAnsi="Arial" w:cs="Arial"/>
        </w:rPr>
        <w:t xml:space="preserve">0;   </w:t>
      </w:r>
      <w:proofErr w:type="gramEnd"/>
      <w:r w:rsidRPr="00F1167B">
        <w:rPr>
          <w:rFonts w:ascii="Arial" w:hAnsi="Arial" w:cs="Arial"/>
        </w:rPr>
        <w:t>% South (last row)</w:t>
      </w:r>
    </w:p>
    <w:p w14:paraId="7C143552" w14:textId="77777777" w:rsidR="00F1167B" w:rsidRPr="00F1167B" w:rsidRDefault="00F1167B" w:rsidP="00F1167B">
      <w:pPr>
        <w:spacing w:after="200" w:line="276" w:lineRule="auto"/>
        <w:rPr>
          <w:rFonts w:ascii="Arial" w:hAnsi="Arial" w:cs="Arial"/>
        </w:rPr>
      </w:pPr>
      <w:r w:rsidRPr="00F1167B">
        <w:rPr>
          <w:rFonts w:ascii="Arial" w:hAnsi="Arial" w:cs="Arial"/>
        </w:rPr>
        <w:t>%Temporal consideration (Stability check: Fo &lt;= 1/4)</w:t>
      </w:r>
    </w:p>
    <w:p w14:paraId="2E4E7EDB"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dT_max</w:t>
      </w:r>
      <w:proofErr w:type="spellEnd"/>
      <w:r w:rsidRPr="00F1167B">
        <w:rPr>
          <w:rFonts w:ascii="Arial" w:hAnsi="Arial" w:cs="Arial"/>
        </w:rPr>
        <w:t xml:space="preserve"> = h^2/(4*alpha</w:t>
      </w:r>
      <w:proofErr w:type="gramStart"/>
      <w:r w:rsidRPr="00F1167B">
        <w:rPr>
          <w:rFonts w:ascii="Arial" w:hAnsi="Arial" w:cs="Arial"/>
        </w:rPr>
        <w:t>);</w:t>
      </w:r>
      <w:proofErr w:type="gramEnd"/>
    </w:p>
    <w:p w14:paraId="146558F9"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TS = </w:t>
      </w:r>
      <w:proofErr w:type="gramStart"/>
      <w:r w:rsidRPr="00F1167B">
        <w:rPr>
          <w:rFonts w:ascii="Arial" w:hAnsi="Arial" w:cs="Arial"/>
        </w:rPr>
        <w:t>input(</w:t>
      </w:r>
      <w:proofErr w:type="spellStart"/>
      <w:r w:rsidRPr="00F1167B">
        <w:rPr>
          <w:rFonts w:ascii="Arial" w:hAnsi="Arial" w:cs="Arial"/>
        </w:rPr>
        <w:t>sprintf</w:t>
      </w:r>
      <w:proofErr w:type="spellEnd"/>
      <w:r w:rsidRPr="00F1167B">
        <w:rPr>
          <w:rFonts w:ascii="Arial" w:hAnsi="Arial" w:cs="Arial"/>
        </w:rPr>
        <w:t>(</w:t>
      </w:r>
      <w:proofErr w:type="gramEnd"/>
      <w:r w:rsidRPr="00F1167B">
        <w:rPr>
          <w:rFonts w:ascii="Arial" w:hAnsi="Arial" w:cs="Arial"/>
        </w:rPr>
        <w:t xml:space="preserve">'Enter time step dT (&lt;= %.6g s): ', </w:t>
      </w:r>
      <w:proofErr w:type="spellStart"/>
      <w:r w:rsidRPr="00F1167B">
        <w:rPr>
          <w:rFonts w:ascii="Arial" w:hAnsi="Arial" w:cs="Arial"/>
        </w:rPr>
        <w:t>dT_max</w:t>
      </w:r>
      <w:proofErr w:type="spellEnd"/>
      <w:r w:rsidRPr="00F1167B">
        <w:rPr>
          <w:rFonts w:ascii="Arial" w:hAnsi="Arial" w:cs="Arial"/>
        </w:rPr>
        <w:t>)</w:t>
      </w:r>
      <w:proofErr w:type="gramStart"/>
      <w:r w:rsidRPr="00F1167B">
        <w:rPr>
          <w:rFonts w:ascii="Arial" w:hAnsi="Arial" w:cs="Arial"/>
        </w:rPr>
        <w:t>);</w:t>
      </w:r>
      <w:proofErr w:type="gramEnd"/>
    </w:p>
    <w:p w14:paraId="0F1311E4"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while TS &lt;= 0 || TS &gt; </w:t>
      </w:r>
      <w:proofErr w:type="spellStart"/>
      <w:r w:rsidRPr="00F1167B">
        <w:rPr>
          <w:rFonts w:ascii="Arial" w:hAnsi="Arial" w:cs="Arial"/>
        </w:rPr>
        <w:t>dT_max</w:t>
      </w:r>
      <w:proofErr w:type="spellEnd"/>
    </w:p>
    <w:p w14:paraId="69A20B9A"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 xml:space="preserve">'Invalid </w:t>
      </w:r>
      <w:proofErr w:type="spellStart"/>
      <w:r w:rsidRPr="00F1167B">
        <w:rPr>
          <w:rFonts w:ascii="Arial" w:hAnsi="Arial" w:cs="Arial"/>
        </w:rPr>
        <w:t>dT.</w:t>
      </w:r>
      <w:proofErr w:type="spellEnd"/>
      <w:r w:rsidRPr="00F1167B">
        <w:rPr>
          <w:rFonts w:ascii="Arial" w:hAnsi="Arial" w:cs="Arial"/>
        </w:rPr>
        <w:t xml:space="preserve"> Must be &gt; 0 and &lt;= %.6g s\n', </w:t>
      </w:r>
      <w:proofErr w:type="spellStart"/>
      <w:r w:rsidRPr="00F1167B">
        <w:rPr>
          <w:rFonts w:ascii="Arial" w:hAnsi="Arial" w:cs="Arial"/>
        </w:rPr>
        <w:t>dT_max</w:t>
      </w:r>
      <w:proofErr w:type="spellEnd"/>
      <w:proofErr w:type="gramStart"/>
      <w:r w:rsidRPr="00F1167B">
        <w:rPr>
          <w:rFonts w:ascii="Arial" w:hAnsi="Arial" w:cs="Arial"/>
        </w:rPr>
        <w:t>);</w:t>
      </w:r>
      <w:proofErr w:type="gramEnd"/>
    </w:p>
    <w:p w14:paraId="08A4007F"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TS = </w:t>
      </w:r>
      <w:proofErr w:type="gramStart"/>
      <w:r w:rsidRPr="00F1167B">
        <w:rPr>
          <w:rFonts w:ascii="Arial" w:hAnsi="Arial" w:cs="Arial"/>
        </w:rPr>
        <w:t>input(</w:t>
      </w:r>
      <w:proofErr w:type="spellStart"/>
      <w:r w:rsidRPr="00F1167B">
        <w:rPr>
          <w:rFonts w:ascii="Arial" w:hAnsi="Arial" w:cs="Arial"/>
        </w:rPr>
        <w:t>sprintf</w:t>
      </w:r>
      <w:proofErr w:type="spellEnd"/>
      <w:r w:rsidRPr="00F1167B">
        <w:rPr>
          <w:rFonts w:ascii="Arial" w:hAnsi="Arial" w:cs="Arial"/>
        </w:rPr>
        <w:t>(</w:t>
      </w:r>
      <w:proofErr w:type="gramEnd"/>
      <w:r w:rsidRPr="00F1167B">
        <w:rPr>
          <w:rFonts w:ascii="Arial" w:hAnsi="Arial" w:cs="Arial"/>
        </w:rPr>
        <w:t xml:space="preserve">'Enter time step dT (&lt;= %.6g s): ', </w:t>
      </w:r>
      <w:proofErr w:type="spellStart"/>
      <w:r w:rsidRPr="00F1167B">
        <w:rPr>
          <w:rFonts w:ascii="Arial" w:hAnsi="Arial" w:cs="Arial"/>
        </w:rPr>
        <w:t>dT_max</w:t>
      </w:r>
      <w:proofErr w:type="spellEnd"/>
      <w:r w:rsidRPr="00F1167B">
        <w:rPr>
          <w:rFonts w:ascii="Arial" w:hAnsi="Arial" w:cs="Arial"/>
        </w:rPr>
        <w:t>)</w:t>
      </w:r>
      <w:proofErr w:type="gramStart"/>
      <w:r w:rsidRPr="00F1167B">
        <w:rPr>
          <w:rFonts w:ascii="Arial" w:hAnsi="Arial" w:cs="Arial"/>
        </w:rPr>
        <w:t>);</w:t>
      </w:r>
      <w:proofErr w:type="gramEnd"/>
    </w:p>
    <w:p w14:paraId="16B3AAAE" w14:textId="77777777" w:rsidR="00F1167B" w:rsidRPr="00F1167B" w:rsidRDefault="00F1167B" w:rsidP="00F1167B">
      <w:pPr>
        <w:spacing w:after="200" w:line="276" w:lineRule="auto"/>
        <w:rPr>
          <w:rFonts w:ascii="Arial" w:hAnsi="Arial" w:cs="Arial"/>
        </w:rPr>
      </w:pPr>
      <w:r w:rsidRPr="00F1167B">
        <w:rPr>
          <w:rFonts w:ascii="Arial" w:hAnsi="Arial" w:cs="Arial"/>
        </w:rPr>
        <w:lastRenderedPageBreak/>
        <w:t>end</w:t>
      </w:r>
    </w:p>
    <w:p w14:paraId="05A7A4F0" w14:textId="77777777" w:rsidR="00F1167B" w:rsidRPr="00F1167B" w:rsidRDefault="00F1167B" w:rsidP="00F1167B">
      <w:pPr>
        <w:spacing w:after="200" w:line="276" w:lineRule="auto"/>
        <w:rPr>
          <w:rFonts w:ascii="Arial" w:hAnsi="Arial" w:cs="Arial"/>
        </w:rPr>
      </w:pPr>
      <w:r w:rsidRPr="00F1167B">
        <w:rPr>
          <w:rFonts w:ascii="Arial" w:hAnsi="Arial" w:cs="Arial"/>
        </w:rPr>
        <w:t>Fo = alpha*TS/h^</w:t>
      </w:r>
      <w:proofErr w:type="gramStart"/>
      <w:r w:rsidRPr="00F1167B">
        <w:rPr>
          <w:rFonts w:ascii="Arial" w:hAnsi="Arial" w:cs="Arial"/>
        </w:rPr>
        <w:t>2;</w:t>
      </w:r>
      <w:proofErr w:type="gramEnd"/>
    </w:p>
    <w:p w14:paraId="0B6F48DB"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'Accepted: Fo = %.4f\n', Fo</w:t>
      </w:r>
      <w:proofErr w:type="gramStart"/>
      <w:r w:rsidRPr="00F1167B">
        <w:rPr>
          <w:rFonts w:ascii="Arial" w:hAnsi="Arial" w:cs="Arial"/>
        </w:rPr>
        <w:t>);</w:t>
      </w:r>
      <w:proofErr w:type="gramEnd"/>
    </w:p>
    <w:p w14:paraId="474ABFD7" w14:textId="77777777" w:rsidR="00F1167B" w:rsidRPr="00F1167B" w:rsidRDefault="00F1167B" w:rsidP="00F1167B">
      <w:pPr>
        <w:spacing w:after="200" w:line="276" w:lineRule="auto"/>
        <w:rPr>
          <w:rFonts w:ascii="Arial" w:hAnsi="Arial" w:cs="Arial"/>
        </w:rPr>
      </w:pPr>
      <w:r w:rsidRPr="00F1167B">
        <w:rPr>
          <w:rFonts w:ascii="Arial" w:hAnsi="Arial" w:cs="Arial"/>
        </w:rPr>
        <w:t>%</w:t>
      </w:r>
      <w:proofErr w:type="gramStart"/>
      <w:r w:rsidRPr="00F1167B">
        <w:rPr>
          <w:rFonts w:ascii="Arial" w:hAnsi="Arial" w:cs="Arial"/>
        </w:rPr>
        <w:t>keep</w:t>
      </w:r>
      <w:proofErr w:type="gramEnd"/>
      <w:r w:rsidRPr="00F1167B">
        <w:rPr>
          <w:rFonts w:ascii="Arial" w:hAnsi="Arial" w:cs="Arial"/>
        </w:rPr>
        <w:t xml:space="preserve"> Dirichlet boundary conditions constant</w:t>
      </w:r>
    </w:p>
    <w:p w14:paraId="19AE837C"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T2 = </w:t>
      </w:r>
      <w:proofErr w:type="gramStart"/>
      <w:r w:rsidRPr="00F1167B">
        <w:rPr>
          <w:rFonts w:ascii="Arial" w:hAnsi="Arial" w:cs="Arial"/>
        </w:rPr>
        <w:t>T1;</w:t>
      </w:r>
      <w:proofErr w:type="gramEnd"/>
      <w:r w:rsidRPr="00F1167B">
        <w:rPr>
          <w:rFonts w:ascii="Arial" w:hAnsi="Arial" w:cs="Arial"/>
        </w:rPr>
        <w:t xml:space="preserve">               </w:t>
      </w:r>
    </w:p>
    <w:p w14:paraId="56F6E07F"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T2(1,2:NC-1) = </w:t>
      </w:r>
      <w:proofErr w:type="gramStart"/>
      <w:r w:rsidRPr="00F1167B">
        <w:rPr>
          <w:rFonts w:ascii="Arial" w:hAnsi="Arial" w:cs="Arial"/>
        </w:rPr>
        <w:t>T0;</w:t>
      </w:r>
      <w:proofErr w:type="gramEnd"/>
      <w:r w:rsidRPr="00F1167B">
        <w:rPr>
          <w:rFonts w:ascii="Arial" w:hAnsi="Arial" w:cs="Arial"/>
        </w:rPr>
        <w:t xml:space="preserve">      </w:t>
      </w:r>
    </w:p>
    <w:p w14:paraId="580F47AB" w14:textId="77777777" w:rsidR="00F1167B" w:rsidRPr="00F1167B" w:rsidRDefault="00F1167B" w:rsidP="00F1167B">
      <w:pPr>
        <w:spacing w:after="200" w:line="276" w:lineRule="auto"/>
        <w:rPr>
          <w:rFonts w:ascii="Arial" w:hAnsi="Arial" w:cs="Arial"/>
        </w:rPr>
      </w:pPr>
      <w:r w:rsidRPr="00F1167B">
        <w:rPr>
          <w:rFonts w:ascii="Arial" w:hAnsi="Arial" w:cs="Arial"/>
        </w:rPr>
        <w:t>T2</w:t>
      </w:r>
      <w:proofErr w:type="gramStart"/>
      <w:r w:rsidRPr="00F1167B">
        <w:rPr>
          <w:rFonts w:ascii="Arial" w:hAnsi="Arial" w:cs="Arial"/>
        </w:rPr>
        <w:t>(:,</w:t>
      </w:r>
      <w:proofErr w:type="gramEnd"/>
      <w:r w:rsidRPr="00F1167B">
        <w:rPr>
          <w:rFonts w:ascii="Arial" w:hAnsi="Arial" w:cs="Arial"/>
        </w:rPr>
        <w:t xml:space="preserve">1)      = </w:t>
      </w:r>
      <w:proofErr w:type="gramStart"/>
      <w:r w:rsidRPr="00F1167B">
        <w:rPr>
          <w:rFonts w:ascii="Arial" w:hAnsi="Arial" w:cs="Arial"/>
        </w:rPr>
        <w:t>0;</w:t>
      </w:r>
      <w:proofErr w:type="gramEnd"/>
      <w:r w:rsidRPr="00F1167B">
        <w:rPr>
          <w:rFonts w:ascii="Arial" w:hAnsi="Arial" w:cs="Arial"/>
        </w:rPr>
        <w:t xml:space="preserve">       </w:t>
      </w:r>
    </w:p>
    <w:p w14:paraId="5D3D5BA9" w14:textId="77777777" w:rsidR="00F1167B" w:rsidRPr="00F1167B" w:rsidRDefault="00F1167B" w:rsidP="00F1167B">
      <w:pPr>
        <w:spacing w:after="200" w:line="276" w:lineRule="auto"/>
        <w:rPr>
          <w:rFonts w:ascii="Arial" w:hAnsi="Arial" w:cs="Arial"/>
        </w:rPr>
      </w:pPr>
      <w:r w:rsidRPr="00F1167B">
        <w:rPr>
          <w:rFonts w:ascii="Arial" w:hAnsi="Arial" w:cs="Arial"/>
        </w:rPr>
        <w:t>T2</w:t>
      </w:r>
      <w:proofErr w:type="gramStart"/>
      <w:r w:rsidRPr="00F1167B">
        <w:rPr>
          <w:rFonts w:ascii="Arial" w:hAnsi="Arial" w:cs="Arial"/>
        </w:rPr>
        <w:t xml:space="preserve">(:,NC)   </w:t>
      </w:r>
      <w:proofErr w:type="gramEnd"/>
      <w:r w:rsidRPr="00F1167B">
        <w:rPr>
          <w:rFonts w:ascii="Arial" w:hAnsi="Arial" w:cs="Arial"/>
        </w:rPr>
        <w:t xml:space="preserve">  = </w:t>
      </w:r>
      <w:proofErr w:type="gramStart"/>
      <w:r w:rsidRPr="00F1167B">
        <w:rPr>
          <w:rFonts w:ascii="Arial" w:hAnsi="Arial" w:cs="Arial"/>
        </w:rPr>
        <w:t>0;</w:t>
      </w:r>
      <w:proofErr w:type="gramEnd"/>
      <w:r w:rsidRPr="00F1167B">
        <w:rPr>
          <w:rFonts w:ascii="Arial" w:hAnsi="Arial" w:cs="Arial"/>
        </w:rPr>
        <w:t xml:space="preserve">      </w:t>
      </w:r>
    </w:p>
    <w:p w14:paraId="15F25BDB" w14:textId="77777777" w:rsidR="00F1167B" w:rsidRPr="00F1167B" w:rsidRDefault="00F1167B" w:rsidP="00F1167B">
      <w:pPr>
        <w:spacing w:after="200" w:line="276" w:lineRule="auto"/>
        <w:rPr>
          <w:rFonts w:ascii="Arial" w:hAnsi="Arial" w:cs="Arial"/>
        </w:rPr>
      </w:pPr>
      <w:r w:rsidRPr="00F1167B">
        <w:rPr>
          <w:rFonts w:ascii="Arial" w:hAnsi="Arial" w:cs="Arial"/>
        </w:rPr>
        <w:t>T2(</w:t>
      </w:r>
      <w:proofErr w:type="gramStart"/>
      <w:r w:rsidRPr="00F1167B">
        <w:rPr>
          <w:rFonts w:ascii="Arial" w:hAnsi="Arial" w:cs="Arial"/>
        </w:rPr>
        <w:t>NR,:)</w:t>
      </w:r>
      <w:proofErr w:type="gramEnd"/>
      <w:r w:rsidRPr="00F1167B">
        <w:rPr>
          <w:rFonts w:ascii="Arial" w:hAnsi="Arial" w:cs="Arial"/>
        </w:rPr>
        <w:t xml:space="preserve">     = </w:t>
      </w:r>
      <w:proofErr w:type="gramStart"/>
      <w:r w:rsidRPr="00F1167B">
        <w:rPr>
          <w:rFonts w:ascii="Arial" w:hAnsi="Arial" w:cs="Arial"/>
        </w:rPr>
        <w:t>0;</w:t>
      </w:r>
      <w:proofErr w:type="gramEnd"/>
      <w:r w:rsidRPr="00F1167B">
        <w:rPr>
          <w:rFonts w:ascii="Arial" w:hAnsi="Arial" w:cs="Arial"/>
        </w:rPr>
        <w:t xml:space="preserve">       </w:t>
      </w:r>
    </w:p>
    <w:p w14:paraId="0DBAA4E6" w14:textId="77777777" w:rsidR="00F1167B" w:rsidRPr="00F1167B" w:rsidRDefault="00F1167B" w:rsidP="00F1167B">
      <w:pPr>
        <w:spacing w:after="200" w:line="276" w:lineRule="auto"/>
        <w:rPr>
          <w:rFonts w:ascii="Arial" w:hAnsi="Arial" w:cs="Arial"/>
        </w:rPr>
      </w:pPr>
      <w:r w:rsidRPr="00F1167B">
        <w:rPr>
          <w:rFonts w:ascii="Arial" w:hAnsi="Arial" w:cs="Arial"/>
        </w:rPr>
        <w:t>%Convergence Criterion and explicit update until convergence is met</w:t>
      </w:r>
    </w:p>
    <w:p w14:paraId="4C54B1D8"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CC = </w:t>
      </w:r>
      <w:proofErr w:type="gramStart"/>
      <w:r w:rsidRPr="00F1167B">
        <w:rPr>
          <w:rFonts w:ascii="Arial" w:hAnsi="Arial" w:cs="Arial"/>
        </w:rPr>
        <w:t>0.01;</w:t>
      </w:r>
      <w:proofErr w:type="gramEnd"/>
    </w:p>
    <w:p w14:paraId="68377E56"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maxDiff</w:t>
      </w:r>
      <w:proofErr w:type="spellEnd"/>
      <w:r w:rsidRPr="00F1167B">
        <w:rPr>
          <w:rFonts w:ascii="Arial" w:hAnsi="Arial" w:cs="Arial"/>
        </w:rPr>
        <w:t xml:space="preserve"> = </w:t>
      </w:r>
      <w:proofErr w:type="gramStart"/>
      <w:r w:rsidRPr="00F1167B">
        <w:rPr>
          <w:rFonts w:ascii="Arial" w:hAnsi="Arial" w:cs="Arial"/>
        </w:rPr>
        <w:t>inf;</w:t>
      </w:r>
      <w:proofErr w:type="gramEnd"/>
      <w:r w:rsidRPr="00F1167B">
        <w:rPr>
          <w:rFonts w:ascii="Arial" w:hAnsi="Arial" w:cs="Arial"/>
        </w:rPr>
        <w:t xml:space="preserve">             </w:t>
      </w:r>
    </w:p>
    <w:p w14:paraId="33F6A566"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step = </w:t>
      </w:r>
      <w:proofErr w:type="gramStart"/>
      <w:r w:rsidRPr="00F1167B">
        <w:rPr>
          <w:rFonts w:ascii="Arial" w:hAnsi="Arial" w:cs="Arial"/>
        </w:rPr>
        <w:t>0;</w:t>
      </w:r>
      <w:proofErr w:type="gramEnd"/>
    </w:p>
    <w:p w14:paraId="18341312"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maxSteps</w:t>
      </w:r>
      <w:proofErr w:type="spellEnd"/>
      <w:r w:rsidRPr="00F1167B">
        <w:rPr>
          <w:rFonts w:ascii="Arial" w:hAnsi="Arial" w:cs="Arial"/>
        </w:rPr>
        <w:t xml:space="preserve"> = </w:t>
      </w:r>
      <w:proofErr w:type="gramStart"/>
      <w:r w:rsidRPr="00F1167B">
        <w:rPr>
          <w:rFonts w:ascii="Arial" w:hAnsi="Arial" w:cs="Arial"/>
        </w:rPr>
        <w:t>1e6;</w:t>
      </w:r>
      <w:proofErr w:type="gramEnd"/>
      <w:r w:rsidRPr="00F1167B">
        <w:rPr>
          <w:rFonts w:ascii="Arial" w:hAnsi="Arial" w:cs="Arial"/>
        </w:rPr>
        <w:t xml:space="preserve">        </w:t>
      </w:r>
    </w:p>
    <w:p w14:paraId="20CC6B4A" w14:textId="77777777" w:rsidR="00F1167B" w:rsidRPr="00F1167B" w:rsidRDefault="00F1167B" w:rsidP="00F1167B">
      <w:pPr>
        <w:spacing w:after="200" w:line="276" w:lineRule="auto"/>
        <w:rPr>
          <w:rFonts w:ascii="Arial" w:hAnsi="Arial" w:cs="Arial"/>
        </w:rPr>
      </w:pPr>
      <w:r w:rsidRPr="00F1167B">
        <w:rPr>
          <w:rFonts w:ascii="Arial" w:hAnsi="Arial" w:cs="Arial"/>
        </w:rPr>
        <w:t>%Step by step Live display of numerical temperature</w:t>
      </w:r>
    </w:p>
    <w:p w14:paraId="5D3CAFE0" w14:textId="77777777" w:rsidR="00F1167B" w:rsidRPr="00F1167B" w:rsidRDefault="00F1167B" w:rsidP="00F1167B">
      <w:pPr>
        <w:spacing w:after="200" w:line="276" w:lineRule="auto"/>
        <w:rPr>
          <w:rFonts w:ascii="Arial" w:hAnsi="Arial" w:cs="Arial"/>
        </w:rPr>
      </w:pPr>
      <w:r w:rsidRPr="00F1167B">
        <w:rPr>
          <w:rFonts w:ascii="Arial" w:hAnsi="Arial" w:cs="Arial"/>
        </w:rPr>
        <w:t>x = 0:h</w:t>
      </w:r>
      <w:proofErr w:type="gramStart"/>
      <w:r w:rsidRPr="00F1167B">
        <w:rPr>
          <w:rFonts w:ascii="Arial" w:hAnsi="Arial" w:cs="Arial"/>
        </w:rPr>
        <w:t>:X;</w:t>
      </w:r>
      <w:proofErr w:type="gramEnd"/>
    </w:p>
    <w:p w14:paraId="7C3414D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y = </w:t>
      </w:r>
      <w:proofErr w:type="gramStart"/>
      <w:r w:rsidRPr="00F1167B">
        <w:rPr>
          <w:rFonts w:ascii="Arial" w:hAnsi="Arial" w:cs="Arial"/>
        </w:rPr>
        <w:t>Y:-</w:t>
      </w:r>
      <w:proofErr w:type="gramEnd"/>
      <w:r w:rsidRPr="00F1167B">
        <w:rPr>
          <w:rFonts w:ascii="Arial" w:hAnsi="Arial" w:cs="Arial"/>
        </w:rPr>
        <w:t>h:0; %Row 1 corresponds to y=Y</w:t>
      </w:r>
    </w:p>
    <w:p w14:paraId="75106E98"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figure;</w:t>
      </w:r>
      <w:proofErr w:type="gramEnd"/>
    </w:p>
    <w:p w14:paraId="126FAC0A"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hImg</w:t>
      </w:r>
      <w:proofErr w:type="spellEnd"/>
      <w:r w:rsidRPr="00F1167B">
        <w:rPr>
          <w:rFonts w:ascii="Arial" w:hAnsi="Arial" w:cs="Arial"/>
        </w:rPr>
        <w:t xml:space="preserve"> = </w:t>
      </w:r>
      <w:proofErr w:type="spellStart"/>
      <w:proofErr w:type="gramStart"/>
      <w:r w:rsidRPr="00F1167B">
        <w:rPr>
          <w:rFonts w:ascii="Arial" w:hAnsi="Arial" w:cs="Arial"/>
        </w:rPr>
        <w:t>imagesc</w:t>
      </w:r>
      <w:proofErr w:type="spellEnd"/>
      <w:r w:rsidRPr="00F1167B">
        <w:rPr>
          <w:rFonts w:ascii="Arial" w:hAnsi="Arial" w:cs="Arial"/>
        </w:rPr>
        <w:t>(</w:t>
      </w:r>
      <w:proofErr w:type="gramEnd"/>
      <w:r w:rsidRPr="00F1167B">
        <w:rPr>
          <w:rFonts w:ascii="Arial" w:hAnsi="Arial" w:cs="Arial"/>
        </w:rPr>
        <w:t xml:space="preserve">x, y, T2); </w:t>
      </w:r>
      <w:proofErr w:type="spellStart"/>
      <w:proofErr w:type="gramStart"/>
      <w:r w:rsidRPr="00F1167B">
        <w:rPr>
          <w:rFonts w:ascii="Arial" w:hAnsi="Arial" w:cs="Arial"/>
        </w:rPr>
        <w:t>colorbar</w:t>
      </w:r>
      <w:proofErr w:type="spellEnd"/>
      <w:r w:rsidRPr="00F1167B">
        <w:rPr>
          <w:rFonts w:ascii="Arial" w:hAnsi="Arial" w:cs="Arial"/>
        </w:rPr>
        <w:t>;</w:t>
      </w:r>
      <w:proofErr w:type="gramEnd"/>
    </w:p>
    <w:p w14:paraId="6127C7FC" w14:textId="77777777" w:rsidR="00F1167B" w:rsidRPr="00F1167B" w:rsidRDefault="00F1167B" w:rsidP="00F1167B">
      <w:pPr>
        <w:spacing w:after="200" w:line="276" w:lineRule="auto"/>
        <w:rPr>
          <w:rFonts w:ascii="Arial" w:hAnsi="Arial" w:cs="Arial"/>
        </w:rPr>
      </w:pPr>
      <w:r w:rsidRPr="00F1167B">
        <w:rPr>
          <w:rFonts w:ascii="Arial" w:hAnsi="Arial" w:cs="Arial"/>
        </w:rPr>
        <w:t>set(</w:t>
      </w:r>
      <w:proofErr w:type="spellStart"/>
      <w:r w:rsidRPr="00F1167B">
        <w:rPr>
          <w:rFonts w:ascii="Arial" w:hAnsi="Arial" w:cs="Arial"/>
        </w:rPr>
        <w:t>gca</w:t>
      </w:r>
      <w:proofErr w:type="spellEnd"/>
      <w:r w:rsidRPr="00F1167B">
        <w:rPr>
          <w:rFonts w:ascii="Arial" w:hAnsi="Arial" w:cs="Arial"/>
        </w:rPr>
        <w:t>,'</w:t>
      </w:r>
      <w:proofErr w:type="spellStart"/>
      <w:r w:rsidRPr="00F1167B">
        <w:rPr>
          <w:rFonts w:ascii="Arial" w:hAnsi="Arial" w:cs="Arial"/>
        </w:rPr>
        <w:t>YDir</w:t>
      </w:r>
      <w:proofErr w:type="spellEnd"/>
      <w:r w:rsidRPr="00F1167B">
        <w:rPr>
          <w:rFonts w:ascii="Arial" w:hAnsi="Arial" w:cs="Arial"/>
        </w:rPr>
        <w:t>','normal'</w:t>
      </w:r>
      <w:proofErr w:type="gramStart"/>
      <w:r w:rsidRPr="00F1167B">
        <w:rPr>
          <w:rFonts w:ascii="Arial" w:hAnsi="Arial" w:cs="Arial"/>
        </w:rPr>
        <w:t>);</w:t>
      </w:r>
      <w:proofErr w:type="gramEnd"/>
    </w:p>
    <w:p w14:paraId="4E2FEBE8"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xlabel</w:t>
      </w:r>
      <w:proofErr w:type="spellEnd"/>
      <w:r w:rsidRPr="00F1167B">
        <w:rPr>
          <w:rFonts w:ascii="Arial" w:hAnsi="Arial" w:cs="Arial"/>
        </w:rPr>
        <w:t>(</w:t>
      </w:r>
      <w:proofErr w:type="gramEnd"/>
      <w:r w:rsidRPr="00F1167B">
        <w:rPr>
          <w:rFonts w:ascii="Arial" w:hAnsi="Arial" w:cs="Arial"/>
        </w:rPr>
        <w:t xml:space="preserve">'X (node)'); </w:t>
      </w:r>
      <w:proofErr w:type="spellStart"/>
      <w:proofErr w:type="gramStart"/>
      <w:r w:rsidRPr="00F1167B">
        <w:rPr>
          <w:rFonts w:ascii="Arial" w:hAnsi="Arial" w:cs="Arial"/>
        </w:rPr>
        <w:t>ylabel</w:t>
      </w:r>
      <w:proofErr w:type="spellEnd"/>
      <w:r w:rsidRPr="00F1167B">
        <w:rPr>
          <w:rFonts w:ascii="Arial" w:hAnsi="Arial" w:cs="Arial"/>
        </w:rPr>
        <w:t>(</w:t>
      </w:r>
      <w:proofErr w:type="gramEnd"/>
      <w:r w:rsidRPr="00F1167B">
        <w:rPr>
          <w:rFonts w:ascii="Arial" w:hAnsi="Arial" w:cs="Arial"/>
        </w:rPr>
        <w:t>'Y (node)'</w:t>
      </w:r>
      <w:proofErr w:type="gramStart"/>
      <w:r w:rsidRPr="00F1167B">
        <w:rPr>
          <w:rFonts w:ascii="Arial" w:hAnsi="Arial" w:cs="Arial"/>
        </w:rPr>
        <w:t>);</w:t>
      </w:r>
      <w:proofErr w:type="gramEnd"/>
    </w:p>
    <w:p w14:paraId="1F7A0990"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while </w:t>
      </w:r>
      <w:proofErr w:type="spellStart"/>
      <w:r w:rsidRPr="00F1167B">
        <w:rPr>
          <w:rFonts w:ascii="Arial" w:hAnsi="Arial" w:cs="Arial"/>
        </w:rPr>
        <w:t>maxDiff</w:t>
      </w:r>
      <w:proofErr w:type="spellEnd"/>
      <w:r w:rsidRPr="00F1167B">
        <w:rPr>
          <w:rFonts w:ascii="Arial" w:hAnsi="Arial" w:cs="Arial"/>
        </w:rPr>
        <w:t xml:space="preserve"> &gt; CC &amp;&amp; step &lt; </w:t>
      </w:r>
      <w:proofErr w:type="spellStart"/>
      <w:r w:rsidRPr="00F1167B">
        <w:rPr>
          <w:rFonts w:ascii="Arial" w:hAnsi="Arial" w:cs="Arial"/>
        </w:rPr>
        <w:t>maxSteps</w:t>
      </w:r>
      <w:proofErr w:type="spellEnd"/>
    </w:p>
    <w:p w14:paraId="27CD8A78"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step = step + </w:t>
      </w:r>
      <w:proofErr w:type="gramStart"/>
      <w:r w:rsidRPr="00F1167B">
        <w:rPr>
          <w:rFonts w:ascii="Arial" w:hAnsi="Arial" w:cs="Arial"/>
        </w:rPr>
        <w:t>1;</w:t>
      </w:r>
      <w:proofErr w:type="gramEnd"/>
    </w:p>
    <w:p w14:paraId="1345D711"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%Finite Difference update (interior nodes)</w:t>
      </w:r>
    </w:p>
    <w:p w14:paraId="795866DD"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for </w:t>
      </w:r>
      <w:proofErr w:type="spellStart"/>
      <w:r w:rsidRPr="00F1167B">
        <w:rPr>
          <w:rFonts w:ascii="Arial" w:hAnsi="Arial" w:cs="Arial"/>
        </w:rPr>
        <w:t>i</w:t>
      </w:r>
      <w:proofErr w:type="spellEnd"/>
      <w:r w:rsidRPr="00F1167B">
        <w:rPr>
          <w:rFonts w:ascii="Arial" w:hAnsi="Arial" w:cs="Arial"/>
        </w:rPr>
        <w:t xml:space="preserve"> = 2:NR-1</w:t>
      </w:r>
    </w:p>
    <w:p w14:paraId="4F6F1542" w14:textId="77777777" w:rsidR="00F1167B" w:rsidRPr="00F1167B" w:rsidRDefault="00F1167B" w:rsidP="00F1167B">
      <w:pPr>
        <w:spacing w:after="200" w:line="276" w:lineRule="auto"/>
        <w:rPr>
          <w:rFonts w:ascii="Arial" w:hAnsi="Arial" w:cs="Arial"/>
        </w:rPr>
      </w:pPr>
      <w:r w:rsidRPr="00F1167B">
        <w:rPr>
          <w:rFonts w:ascii="Arial" w:hAnsi="Arial" w:cs="Arial"/>
        </w:rPr>
        <w:lastRenderedPageBreak/>
        <w:t xml:space="preserve">        for j = 2:NC-1</w:t>
      </w:r>
    </w:p>
    <w:p w14:paraId="738F713F"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T2(</w:t>
      </w:r>
      <w:proofErr w:type="spellStart"/>
      <w:proofErr w:type="gramStart"/>
      <w:r w:rsidRPr="00F1167B">
        <w:rPr>
          <w:rFonts w:ascii="Arial" w:hAnsi="Arial" w:cs="Arial"/>
        </w:rPr>
        <w:t>i,j</w:t>
      </w:r>
      <w:proofErr w:type="spellEnd"/>
      <w:proofErr w:type="gramEnd"/>
      <w:r w:rsidRPr="00F1167B">
        <w:rPr>
          <w:rFonts w:ascii="Arial" w:hAnsi="Arial" w:cs="Arial"/>
        </w:rPr>
        <w:t>) = T1(</w:t>
      </w:r>
      <w:proofErr w:type="spellStart"/>
      <w:proofErr w:type="gramStart"/>
      <w:r w:rsidRPr="00F1167B">
        <w:rPr>
          <w:rFonts w:ascii="Arial" w:hAnsi="Arial" w:cs="Arial"/>
        </w:rPr>
        <w:t>i,j</w:t>
      </w:r>
      <w:proofErr w:type="spellEnd"/>
      <w:proofErr w:type="gramEnd"/>
      <w:r w:rsidRPr="00F1167B">
        <w:rPr>
          <w:rFonts w:ascii="Arial" w:hAnsi="Arial" w:cs="Arial"/>
        </w:rPr>
        <w:t>) + Fo</w:t>
      </w:r>
      <w:proofErr w:type="gramStart"/>
      <w:r w:rsidRPr="00F1167B">
        <w:rPr>
          <w:rFonts w:ascii="Arial" w:hAnsi="Arial" w:cs="Arial"/>
        </w:rPr>
        <w:t>*( ...</w:t>
      </w:r>
      <w:proofErr w:type="gramEnd"/>
    </w:p>
    <w:p w14:paraId="60F869C8"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T1(i+</w:t>
      </w:r>
      <w:proofErr w:type="gramStart"/>
      <w:r w:rsidRPr="00F1167B">
        <w:rPr>
          <w:rFonts w:ascii="Arial" w:hAnsi="Arial" w:cs="Arial"/>
        </w:rPr>
        <w:t>1,j</w:t>
      </w:r>
      <w:proofErr w:type="gramEnd"/>
      <w:r w:rsidRPr="00F1167B">
        <w:rPr>
          <w:rFonts w:ascii="Arial" w:hAnsi="Arial" w:cs="Arial"/>
        </w:rPr>
        <w:t>) + T1(i-</w:t>
      </w:r>
      <w:proofErr w:type="gramStart"/>
      <w:r w:rsidRPr="00F1167B">
        <w:rPr>
          <w:rFonts w:ascii="Arial" w:hAnsi="Arial" w:cs="Arial"/>
        </w:rPr>
        <w:t>1,j</w:t>
      </w:r>
      <w:proofErr w:type="gramEnd"/>
      <w:r w:rsidRPr="00F1167B">
        <w:rPr>
          <w:rFonts w:ascii="Arial" w:hAnsi="Arial" w:cs="Arial"/>
        </w:rPr>
        <w:t>) + T1(</w:t>
      </w:r>
      <w:proofErr w:type="gramStart"/>
      <w:r w:rsidRPr="00F1167B">
        <w:rPr>
          <w:rFonts w:ascii="Arial" w:hAnsi="Arial" w:cs="Arial"/>
        </w:rPr>
        <w:t>i,j</w:t>
      </w:r>
      <w:proofErr w:type="gramEnd"/>
      <w:r w:rsidRPr="00F1167B">
        <w:rPr>
          <w:rFonts w:ascii="Arial" w:hAnsi="Arial" w:cs="Arial"/>
        </w:rPr>
        <w:t>+1) + T1(</w:t>
      </w:r>
      <w:proofErr w:type="gramStart"/>
      <w:r w:rsidRPr="00F1167B">
        <w:rPr>
          <w:rFonts w:ascii="Arial" w:hAnsi="Arial" w:cs="Arial"/>
        </w:rPr>
        <w:t>i,j</w:t>
      </w:r>
      <w:proofErr w:type="gramEnd"/>
      <w:r w:rsidRPr="00F1167B">
        <w:rPr>
          <w:rFonts w:ascii="Arial" w:hAnsi="Arial" w:cs="Arial"/>
        </w:rPr>
        <w:t>-1) - 4*T1(</w:t>
      </w:r>
      <w:proofErr w:type="spellStart"/>
      <w:proofErr w:type="gramStart"/>
      <w:r w:rsidRPr="00F1167B">
        <w:rPr>
          <w:rFonts w:ascii="Arial" w:hAnsi="Arial" w:cs="Arial"/>
        </w:rPr>
        <w:t>i,j</w:t>
      </w:r>
      <w:proofErr w:type="spellEnd"/>
      <w:r w:rsidRPr="00F1167B">
        <w:rPr>
          <w:rFonts w:ascii="Arial" w:hAnsi="Arial" w:cs="Arial"/>
        </w:rPr>
        <w:t>) )</w:t>
      </w:r>
      <w:proofErr w:type="gramEnd"/>
      <w:r w:rsidRPr="00F1167B">
        <w:rPr>
          <w:rFonts w:ascii="Arial" w:hAnsi="Arial" w:cs="Arial"/>
        </w:rPr>
        <w:t>;</w:t>
      </w:r>
    </w:p>
    <w:p w14:paraId="34FF0D13"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end</w:t>
      </w:r>
    </w:p>
    <w:p w14:paraId="37A56F90"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end</w:t>
      </w:r>
    </w:p>
    <w:p w14:paraId="60B5C319"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%Dirichlet boundaries constant in T2</w:t>
      </w:r>
    </w:p>
    <w:p w14:paraId="380A837A"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T2(1,2:NC-1) = </w:t>
      </w:r>
      <w:proofErr w:type="gramStart"/>
      <w:r w:rsidRPr="00F1167B">
        <w:rPr>
          <w:rFonts w:ascii="Arial" w:hAnsi="Arial" w:cs="Arial"/>
        </w:rPr>
        <w:t>T0;</w:t>
      </w:r>
      <w:proofErr w:type="gramEnd"/>
    </w:p>
    <w:p w14:paraId="0662C0A8"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T2</w:t>
      </w:r>
      <w:proofErr w:type="gramStart"/>
      <w:r w:rsidRPr="00F1167B">
        <w:rPr>
          <w:rFonts w:ascii="Arial" w:hAnsi="Arial" w:cs="Arial"/>
        </w:rPr>
        <w:t>(:,</w:t>
      </w:r>
      <w:proofErr w:type="gramEnd"/>
      <w:r w:rsidRPr="00F1167B">
        <w:rPr>
          <w:rFonts w:ascii="Arial" w:hAnsi="Arial" w:cs="Arial"/>
        </w:rPr>
        <w:t xml:space="preserve">1)      = </w:t>
      </w:r>
      <w:proofErr w:type="gramStart"/>
      <w:r w:rsidRPr="00F1167B">
        <w:rPr>
          <w:rFonts w:ascii="Arial" w:hAnsi="Arial" w:cs="Arial"/>
        </w:rPr>
        <w:t>0;</w:t>
      </w:r>
      <w:proofErr w:type="gramEnd"/>
    </w:p>
    <w:p w14:paraId="15859EA3"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T2</w:t>
      </w:r>
      <w:proofErr w:type="gramStart"/>
      <w:r w:rsidRPr="00F1167B">
        <w:rPr>
          <w:rFonts w:ascii="Arial" w:hAnsi="Arial" w:cs="Arial"/>
        </w:rPr>
        <w:t xml:space="preserve">(:,NC)   </w:t>
      </w:r>
      <w:proofErr w:type="gramEnd"/>
      <w:r w:rsidRPr="00F1167B">
        <w:rPr>
          <w:rFonts w:ascii="Arial" w:hAnsi="Arial" w:cs="Arial"/>
        </w:rPr>
        <w:t xml:space="preserve">  = </w:t>
      </w:r>
      <w:proofErr w:type="gramStart"/>
      <w:r w:rsidRPr="00F1167B">
        <w:rPr>
          <w:rFonts w:ascii="Arial" w:hAnsi="Arial" w:cs="Arial"/>
        </w:rPr>
        <w:t>0;</w:t>
      </w:r>
      <w:proofErr w:type="gramEnd"/>
    </w:p>
    <w:p w14:paraId="42239022"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T2(</w:t>
      </w:r>
      <w:proofErr w:type="gramStart"/>
      <w:r w:rsidRPr="00F1167B">
        <w:rPr>
          <w:rFonts w:ascii="Arial" w:hAnsi="Arial" w:cs="Arial"/>
        </w:rPr>
        <w:t>NR,:)</w:t>
      </w:r>
      <w:proofErr w:type="gramEnd"/>
      <w:r w:rsidRPr="00F1167B">
        <w:rPr>
          <w:rFonts w:ascii="Arial" w:hAnsi="Arial" w:cs="Arial"/>
        </w:rPr>
        <w:t xml:space="preserve">     = </w:t>
      </w:r>
      <w:proofErr w:type="gramStart"/>
      <w:r w:rsidRPr="00F1167B">
        <w:rPr>
          <w:rFonts w:ascii="Arial" w:hAnsi="Arial" w:cs="Arial"/>
        </w:rPr>
        <w:t>0;</w:t>
      </w:r>
      <w:proofErr w:type="gramEnd"/>
    </w:p>
    <w:p w14:paraId="695D35AD"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%Convergence check</w:t>
      </w:r>
    </w:p>
    <w:p w14:paraId="37E11912"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r w:rsidRPr="00F1167B">
        <w:rPr>
          <w:rFonts w:ascii="Arial" w:hAnsi="Arial" w:cs="Arial"/>
        </w:rPr>
        <w:t>maxDiff</w:t>
      </w:r>
      <w:proofErr w:type="spellEnd"/>
      <w:r w:rsidRPr="00F1167B">
        <w:rPr>
          <w:rFonts w:ascii="Arial" w:hAnsi="Arial" w:cs="Arial"/>
        </w:rPr>
        <w:t xml:space="preserve"> = </w:t>
      </w:r>
      <w:proofErr w:type="gramStart"/>
      <w:r w:rsidRPr="00F1167B">
        <w:rPr>
          <w:rFonts w:ascii="Arial" w:hAnsi="Arial" w:cs="Arial"/>
        </w:rPr>
        <w:t>max(abs(</w:t>
      </w:r>
      <w:proofErr w:type="gramEnd"/>
      <w:r w:rsidRPr="00F1167B">
        <w:rPr>
          <w:rFonts w:ascii="Arial" w:hAnsi="Arial" w:cs="Arial"/>
        </w:rPr>
        <w:t>T2(:) - T1(:))</w:t>
      </w:r>
      <w:proofErr w:type="gramStart"/>
      <w:r w:rsidRPr="00F1167B">
        <w:rPr>
          <w:rFonts w:ascii="Arial" w:hAnsi="Arial" w:cs="Arial"/>
        </w:rPr>
        <w:t>);</w:t>
      </w:r>
      <w:proofErr w:type="gramEnd"/>
    </w:p>
    <w:p w14:paraId="518B9E9B"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%Update live plot</w:t>
      </w:r>
    </w:p>
    <w:p w14:paraId="74507CB1"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set(hImg,'CData</w:t>
      </w:r>
      <w:proofErr w:type="gramStart"/>
      <w:r w:rsidRPr="00F1167B">
        <w:rPr>
          <w:rFonts w:ascii="Arial" w:hAnsi="Arial" w:cs="Arial"/>
        </w:rPr>
        <w:t>',T</w:t>
      </w:r>
      <w:proofErr w:type="gramEnd"/>
      <w:r w:rsidRPr="00F1167B">
        <w:rPr>
          <w:rFonts w:ascii="Arial" w:hAnsi="Arial" w:cs="Arial"/>
        </w:rPr>
        <w:t>2</w:t>
      </w:r>
      <w:proofErr w:type="gramStart"/>
      <w:r w:rsidRPr="00F1167B">
        <w:rPr>
          <w:rFonts w:ascii="Arial" w:hAnsi="Arial" w:cs="Arial"/>
        </w:rPr>
        <w:t>);</w:t>
      </w:r>
      <w:proofErr w:type="gramEnd"/>
    </w:p>
    <w:p w14:paraId="4ECC9114"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gramStart"/>
      <w:r w:rsidRPr="00F1167B">
        <w:rPr>
          <w:rFonts w:ascii="Arial" w:hAnsi="Arial" w:cs="Arial"/>
        </w:rPr>
        <w:t>title(</w:t>
      </w:r>
      <w:proofErr w:type="spellStart"/>
      <w:r w:rsidRPr="00F1167B">
        <w:rPr>
          <w:rFonts w:ascii="Arial" w:hAnsi="Arial" w:cs="Arial"/>
        </w:rPr>
        <w:t>sprintf</w:t>
      </w:r>
      <w:proofErr w:type="spellEnd"/>
      <w:r w:rsidRPr="00F1167B">
        <w:rPr>
          <w:rFonts w:ascii="Arial" w:hAnsi="Arial" w:cs="Arial"/>
        </w:rPr>
        <w:t>(</w:t>
      </w:r>
      <w:proofErr w:type="gramEnd"/>
      <w:r w:rsidRPr="00F1167B">
        <w:rPr>
          <w:rFonts w:ascii="Arial" w:hAnsi="Arial" w:cs="Arial"/>
        </w:rPr>
        <w:t>'Temperature T2 (°C) at t = %.2f s', step*TS)</w:t>
      </w:r>
      <w:proofErr w:type="gramStart"/>
      <w:r w:rsidRPr="00F1167B">
        <w:rPr>
          <w:rFonts w:ascii="Arial" w:hAnsi="Arial" w:cs="Arial"/>
        </w:rPr>
        <w:t>);</w:t>
      </w:r>
      <w:proofErr w:type="gramEnd"/>
    </w:p>
    <w:p w14:paraId="18E692FF"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drawnow</w:t>
      </w:r>
      <w:proofErr w:type="spellEnd"/>
      <w:r w:rsidRPr="00F1167B">
        <w:rPr>
          <w:rFonts w:ascii="Arial" w:hAnsi="Arial" w:cs="Arial"/>
        </w:rPr>
        <w:t>;</w:t>
      </w:r>
      <w:proofErr w:type="gramEnd"/>
    </w:p>
    <w:p w14:paraId="60A1F53C"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T1 = </w:t>
      </w:r>
      <w:proofErr w:type="gramStart"/>
      <w:r w:rsidRPr="00F1167B">
        <w:rPr>
          <w:rFonts w:ascii="Arial" w:hAnsi="Arial" w:cs="Arial"/>
        </w:rPr>
        <w:t>T2;</w:t>
      </w:r>
      <w:proofErr w:type="gramEnd"/>
    </w:p>
    <w:p w14:paraId="4049EC44" w14:textId="77777777" w:rsidR="00F1167B" w:rsidRPr="00F1167B" w:rsidRDefault="00F1167B" w:rsidP="00F1167B">
      <w:pPr>
        <w:spacing w:after="200" w:line="276" w:lineRule="auto"/>
        <w:rPr>
          <w:rFonts w:ascii="Arial" w:hAnsi="Arial" w:cs="Arial"/>
        </w:rPr>
      </w:pPr>
      <w:r w:rsidRPr="00F1167B">
        <w:rPr>
          <w:rFonts w:ascii="Arial" w:hAnsi="Arial" w:cs="Arial"/>
        </w:rPr>
        <w:t>end</w:t>
      </w:r>
    </w:p>
    <w:p w14:paraId="6EF9D500"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if step &gt;= </w:t>
      </w:r>
      <w:proofErr w:type="spellStart"/>
      <w:r w:rsidRPr="00F1167B">
        <w:rPr>
          <w:rFonts w:ascii="Arial" w:hAnsi="Arial" w:cs="Arial"/>
        </w:rPr>
        <w:t>maxSteps</w:t>
      </w:r>
      <w:proofErr w:type="spellEnd"/>
    </w:p>
    <w:p w14:paraId="016D5B36"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gramStart"/>
      <w:r w:rsidRPr="00F1167B">
        <w:rPr>
          <w:rFonts w:ascii="Arial" w:hAnsi="Arial" w:cs="Arial"/>
        </w:rPr>
        <w:t>warning(</w:t>
      </w:r>
      <w:proofErr w:type="gramEnd"/>
      <w:r w:rsidRPr="00F1167B">
        <w:rPr>
          <w:rFonts w:ascii="Arial" w:hAnsi="Arial" w:cs="Arial"/>
        </w:rPr>
        <w:t xml:space="preserve">'Did not converge within </w:t>
      </w:r>
      <w:proofErr w:type="spellStart"/>
      <w:r w:rsidRPr="00F1167B">
        <w:rPr>
          <w:rFonts w:ascii="Arial" w:hAnsi="Arial" w:cs="Arial"/>
        </w:rPr>
        <w:t>maxSteps</w:t>
      </w:r>
      <w:proofErr w:type="spellEnd"/>
      <w:r w:rsidRPr="00F1167B">
        <w:rPr>
          <w:rFonts w:ascii="Arial" w:hAnsi="Arial" w:cs="Arial"/>
        </w:rPr>
        <w:t xml:space="preserve"> = %d steps', </w:t>
      </w:r>
      <w:proofErr w:type="spellStart"/>
      <w:r w:rsidRPr="00F1167B">
        <w:rPr>
          <w:rFonts w:ascii="Arial" w:hAnsi="Arial" w:cs="Arial"/>
        </w:rPr>
        <w:t>maxSteps</w:t>
      </w:r>
      <w:proofErr w:type="spellEnd"/>
      <w:proofErr w:type="gramStart"/>
      <w:r w:rsidRPr="00F1167B">
        <w:rPr>
          <w:rFonts w:ascii="Arial" w:hAnsi="Arial" w:cs="Arial"/>
        </w:rPr>
        <w:t>);</w:t>
      </w:r>
      <w:proofErr w:type="gramEnd"/>
    </w:p>
    <w:p w14:paraId="5B50E3FB" w14:textId="77777777" w:rsidR="00F1167B" w:rsidRPr="00F1167B" w:rsidRDefault="00F1167B" w:rsidP="00F1167B">
      <w:pPr>
        <w:spacing w:after="200" w:line="276" w:lineRule="auto"/>
        <w:rPr>
          <w:rFonts w:ascii="Arial" w:hAnsi="Arial" w:cs="Arial"/>
        </w:rPr>
      </w:pPr>
      <w:r w:rsidRPr="00F1167B">
        <w:rPr>
          <w:rFonts w:ascii="Arial" w:hAnsi="Arial" w:cs="Arial"/>
        </w:rPr>
        <w:t>end</w:t>
      </w:r>
    </w:p>
    <w:p w14:paraId="49470B52"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 xml:space="preserve">'Converged in %d steps. Max difference = %.4f\n', step, </w:t>
      </w:r>
      <w:proofErr w:type="spellStart"/>
      <w:r w:rsidRPr="00F1167B">
        <w:rPr>
          <w:rFonts w:ascii="Arial" w:hAnsi="Arial" w:cs="Arial"/>
        </w:rPr>
        <w:t>maxDiff</w:t>
      </w:r>
      <w:proofErr w:type="spellEnd"/>
      <w:proofErr w:type="gramStart"/>
      <w:r w:rsidRPr="00F1167B">
        <w:rPr>
          <w:rFonts w:ascii="Arial" w:hAnsi="Arial" w:cs="Arial"/>
        </w:rPr>
        <w:t>);</w:t>
      </w:r>
      <w:proofErr w:type="gramEnd"/>
    </w:p>
    <w:p w14:paraId="458A26C0" w14:textId="77777777" w:rsidR="00F1167B" w:rsidRPr="00F1167B" w:rsidRDefault="00F1167B" w:rsidP="00F1167B">
      <w:pPr>
        <w:spacing w:after="200" w:line="276" w:lineRule="auto"/>
        <w:rPr>
          <w:rFonts w:ascii="Arial" w:hAnsi="Arial" w:cs="Arial"/>
        </w:rPr>
      </w:pPr>
      <w:r w:rsidRPr="00F1167B">
        <w:rPr>
          <w:rFonts w:ascii="Arial" w:hAnsi="Arial" w:cs="Arial"/>
        </w:rPr>
        <w:t>%Temp Plot for distribution T2</w:t>
      </w:r>
    </w:p>
    <w:p w14:paraId="5FFD650C"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figure;</w:t>
      </w:r>
      <w:proofErr w:type="gramEnd"/>
    </w:p>
    <w:p w14:paraId="171A5A46"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imagesc</w:t>
      </w:r>
      <w:proofErr w:type="spellEnd"/>
      <w:r w:rsidRPr="00F1167B">
        <w:rPr>
          <w:rFonts w:ascii="Arial" w:hAnsi="Arial" w:cs="Arial"/>
        </w:rPr>
        <w:t>(</w:t>
      </w:r>
      <w:proofErr w:type="gramEnd"/>
      <w:r w:rsidRPr="00F1167B">
        <w:rPr>
          <w:rFonts w:ascii="Arial" w:hAnsi="Arial" w:cs="Arial"/>
        </w:rPr>
        <w:t>x, y, T2</w:t>
      </w:r>
      <w:proofErr w:type="gramStart"/>
      <w:r w:rsidRPr="00F1167B">
        <w:rPr>
          <w:rFonts w:ascii="Arial" w:hAnsi="Arial" w:cs="Arial"/>
        </w:rPr>
        <w:t>);</w:t>
      </w:r>
      <w:proofErr w:type="gramEnd"/>
    </w:p>
    <w:p w14:paraId="6905EBE5" w14:textId="77777777" w:rsidR="00F1167B" w:rsidRPr="00F1167B" w:rsidRDefault="00F1167B" w:rsidP="00F1167B">
      <w:pPr>
        <w:spacing w:after="200" w:line="276" w:lineRule="auto"/>
        <w:rPr>
          <w:rFonts w:ascii="Arial" w:hAnsi="Arial" w:cs="Arial"/>
        </w:rPr>
      </w:pPr>
      <w:r w:rsidRPr="00F1167B">
        <w:rPr>
          <w:rFonts w:ascii="Arial" w:hAnsi="Arial" w:cs="Arial"/>
        </w:rPr>
        <w:lastRenderedPageBreak/>
        <w:t>set(</w:t>
      </w:r>
      <w:proofErr w:type="spellStart"/>
      <w:r w:rsidRPr="00F1167B">
        <w:rPr>
          <w:rFonts w:ascii="Arial" w:hAnsi="Arial" w:cs="Arial"/>
        </w:rPr>
        <w:t>gca</w:t>
      </w:r>
      <w:proofErr w:type="spellEnd"/>
      <w:r w:rsidRPr="00F1167B">
        <w:rPr>
          <w:rFonts w:ascii="Arial" w:hAnsi="Arial" w:cs="Arial"/>
        </w:rPr>
        <w:t>,'</w:t>
      </w:r>
      <w:proofErr w:type="spellStart"/>
      <w:r w:rsidRPr="00F1167B">
        <w:rPr>
          <w:rFonts w:ascii="Arial" w:hAnsi="Arial" w:cs="Arial"/>
        </w:rPr>
        <w:t>YDir</w:t>
      </w:r>
      <w:proofErr w:type="spellEnd"/>
      <w:r w:rsidRPr="00F1167B">
        <w:rPr>
          <w:rFonts w:ascii="Arial" w:hAnsi="Arial" w:cs="Arial"/>
        </w:rPr>
        <w:t>','normal'</w:t>
      </w:r>
      <w:proofErr w:type="gramStart"/>
      <w:r w:rsidRPr="00F1167B">
        <w:rPr>
          <w:rFonts w:ascii="Arial" w:hAnsi="Arial" w:cs="Arial"/>
        </w:rPr>
        <w:t>);</w:t>
      </w:r>
      <w:proofErr w:type="gramEnd"/>
    </w:p>
    <w:p w14:paraId="2337A070"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colorbar</w:t>
      </w:r>
      <w:proofErr w:type="spellEnd"/>
      <w:r w:rsidRPr="00F1167B">
        <w:rPr>
          <w:rFonts w:ascii="Arial" w:hAnsi="Arial" w:cs="Arial"/>
        </w:rPr>
        <w:t>;</w:t>
      </w:r>
      <w:proofErr w:type="gramEnd"/>
    </w:p>
    <w:p w14:paraId="28129FE9"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title(</w:t>
      </w:r>
      <w:proofErr w:type="gramEnd"/>
      <w:r w:rsidRPr="00F1167B">
        <w:rPr>
          <w:rFonts w:ascii="Arial" w:hAnsi="Arial" w:cs="Arial"/>
        </w:rPr>
        <w:t>'Temperature distribution T2 (°C)'</w:t>
      </w:r>
      <w:proofErr w:type="gramStart"/>
      <w:r w:rsidRPr="00F1167B">
        <w:rPr>
          <w:rFonts w:ascii="Arial" w:hAnsi="Arial" w:cs="Arial"/>
        </w:rPr>
        <w:t>);</w:t>
      </w:r>
      <w:proofErr w:type="gramEnd"/>
    </w:p>
    <w:p w14:paraId="6D8D8276"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xlabel</w:t>
      </w:r>
      <w:proofErr w:type="spellEnd"/>
      <w:r w:rsidRPr="00F1167B">
        <w:rPr>
          <w:rFonts w:ascii="Arial" w:hAnsi="Arial" w:cs="Arial"/>
        </w:rPr>
        <w:t>(</w:t>
      </w:r>
      <w:proofErr w:type="gramEnd"/>
      <w:r w:rsidRPr="00F1167B">
        <w:rPr>
          <w:rFonts w:ascii="Arial" w:hAnsi="Arial" w:cs="Arial"/>
        </w:rPr>
        <w:t>'X (node)'</w:t>
      </w:r>
      <w:proofErr w:type="gramStart"/>
      <w:r w:rsidRPr="00F1167B">
        <w:rPr>
          <w:rFonts w:ascii="Arial" w:hAnsi="Arial" w:cs="Arial"/>
        </w:rPr>
        <w:t>);</w:t>
      </w:r>
      <w:proofErr w:type="gramEnd"/>
    </w:p>
    <w:p w14:paraId="68D2DA62"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ylabel</w:t>
      </w:r>
      <w:proofErr w:type="spellEnd"/>
      <w:r w:rsidRPr="00F1167B">
        <w:rPr>
          <w:rFonts w:ascii="Arial" w:hAnsi="Arial" w:cs="Arial"/>
        </w:rPr>
        <w:t>(</w:t>
      </w:r>
      <w:proofErr w:type="gramEnd"/>
      <w:r w:rsidRPr="00F1167B">
        <w:rPr>
          <w:rFonts w:ascii="Arial" w:hAnsi="Arial" w:cs="Arial"/>
        </w:rPr>
        <w:t>'Y (node)'</w:t>
      </w:r>
      <w:proofErr w:type="gramStart"/>
      <w:r w:rsidRPr="00F1167B">
        <w:rPr>
          <w:rFonts w:ascii="Arial" w:hAnsi="Arial" w:cs="Arial"/>
        </w:rPr>
        <w:t>);</w:t>
      </w:r>
      <w:proofErr w:type="gramEnd"/>
    </w:p>
    <w:p w14:paraId="7C10C2A1" w14:textId="77777777" w:rsidR="00F1167B" w:rsidRPr="00F1167B" w:rsidRDefault="00F1167B" w:rsidP="00F1167B">
      <w:pPr>
        <w:spacing w:after="200" w:line="276" w:lineRule="auto"/>
        <w:rPr>
          <w:rFonts w:ascii="Arial" w:hAnsi="Arial" w:cs="Arial"/>
        </w:rPr>
      </w:pPr>
      <w:r w:rsidRPr="00F1167B">
        <w:rPr>
          <w:rFonts w:ascii="Arial" w:hAnsi="Arial" w:cs="Arial"/>
        </w:rPr>
        <w:t>%Analytical solution</w:t>
      </w:r>
    </w:p>
    <w:p w14:paraId="2A07A34F" w14:textId="77777777" w:rsidR="00F1167B" w:rsidRPr="00F1167B" w:rsidRDefault="00F1167B" w:rsidP="00F1167B">
      <w:pPr>
        <w:spacing w:after="200" w:line="276" w:lineRule="auto"/>
        <w:rPr>
          <w:rFonts w:ascii="Arial" w:hAnsi="Arial" w:cs="Arial"/>
        </w:rPr>
      </w:pPr>
      <w:r w:rsidRPr="00F1167B">
        <w:rPr>
          <w:rFonts w:ascii="Arial" w:hAnsi="Arial" w:cs="Arial"/>
        </w:rPr>
        <w:t>[</w:t>
      </w:r>
      <w:proofErr w:type="spellStart"/>
      <w:r w:rsidRPr="00F1167B">
        <w:rPr>
          <w:rFonts w:ascii="Arial" w:hAnsi="Arial" w:cs="Arial"/>
        </w:rPr>
        <w:t>Xg</w:t>
      </w:r>
      <w:proofErr w:type="spellEnd"/>
      <w:r w:rsidRPr="00F1167B">
        <w:rPr>
          <w:rFonts w:ascii="Arial" w:hAnsi="Arial" w:cs="Arial"/>
        </w:rPr>
        <w:t xml:space="preserve">, </w:t>
      </w:r>
      <w:proofErr w:type="spellStart"/>
      <w:r w:rsidRPr="00F1167B">
        <w:rPr>
          <w:rFonts w:ascii="Arial" w:hAnsi="Arial" w:cs="Arial"/>
        </w:rPr>
        <w:t>Yg</w:t>
      </w:r>
      <w:proofErr w:type="spellEnd"/>
      <w:r w:rsidRPr="00F1167B">
        <w:rPr>
          <w:rFonts w:ascii="Arial" w:hAnsi="Arial" w:cs="Arial"/>
        </w:rPr>
        <w:t xml:space="preserve">] = </w:t>
      </w:r>
      <w:proofErr w:type="spellStart"/>
      <w:proofErr w:type="gramStart"/>
      <w:r w:rsidRPr="00F1167B">
        <w:rPr>
          <w:rFonts w:ascii="Arial" w:hAnsi="Arial" w:cs="Arial"/>
        </w:rPr>
        <w:t>meshgrid</w:t>
      </w:r>
      <w:proofErr w:type="spellEnd"/>
      <w:r w:rsidRPr="00F1167B">
        <w:rPr>
          <w:rFonts w:ascii="Arial" w:hAnsi="Arial" w:cs="Arial"/>
        </w:rPr>
        <w:t>(</w:t>
      </w:r>
      <w:proofErr w:type="gramEnd"/>
      <w:r w:rsidRPr="00F1167B">
        <w:rPr>
          <w:rFonts w:ascii="Arial" w:hAnsi="Arial" w:cs="Arial"/>
        </w:rPr>
        <w:t>x, y</w:t>
      </w:r>
      <w:proofErr w:type="gramStart"/>
      <w:r w:rsidRPr="00F1167B">
        <w:rPr>
          <w:rFonts w:ascii="Arial" w:hAnsi="Arial" w:cs="Arial"/>
        </w:rPr>
        <w:t>);</w:t>
      </w:r>
      <w:proofErr w:type="gramEnd"/>
    </w:p>
    <w:p w14:paraId="0210DB1B"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Nterms</w:t>
      </w:r>
      <w:proofErr w:type="spellEnd"/>
      <w:r w:rsidRPr="00F1167B">
        <w:rPr>
          <w:rFonts w:ascii="Arial" w:hAnsi="Arial" w:cs="Arial"/>
        </w:rPr>
        <w:t xml:space="preserve"> = </w:t>
      </w:r>
      <w:proofErr w:type="gramStart"/>
      <w:r w:rsidRPr="00F1167B">
        <w:rPr>
          <w:rFonts w:ascii="Arial" w:hAnsi="Arial" w:cs="Arial"/>
        </w:rPr>
        <w:t xml:space="preserve">200;   </w:t>
      </w:r>
      <w:proofErr w:type="gramEnd"/>
      <w:r w:rsidRPr="00F1167B">
        <w:rPr>
          <w:rFonts w:ascii="Arial" w:hAnsi="Arial" w:cs="Arial"/>
        </w:rPr>
        <w:t xml:space="preserve">       %Number of terms in the series (increase for accuracy)</w:t>
      </w:r>
    </w:p>
    <w:p w14:paraId="5BB24045"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TA = </w:t>
      </w:r>
      <w:proofErr w:type="gramStart"/>
      <w:r w:rsidRPr="00F1167B">
        <w:rPr>
          <w:rFonts w:ascii="Arial" w:hAnsi="Arial" w:cs="Arial"/>
        </w:rPr>
        <w:t>zeros(</w:t>
      </w:r>
      <w:proofErr w:type="gramEnd"/>
      <w:r w:rsidRPr="00F1167B">
        <w:rPr>
          <w:rFonts w:ascii="Arial" w:hAnsi="Arial" w:cs="Arial"/>
        </w:rPr>
        <w:t>NR, NC</w:t>
      </w:r>
      <w:proofErr w:type="gramStart"/>
      <w:r w:rsidRPr="00F1167B">
        <w:rPr>
          <w:rFonts w:ascii="Arial" w:hAnsi="Arial" w:cs="Arial"/>
        </w:rPr>
        <w:t>);</w:t>
      </w:r>
      <w:proofErr w:type="gramEnd"/>
    </w:p>
    <w:p w14:paraId="60589060"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for n = </w:t>
      </w:r>
      <w:proofErr w:type="gramStart"/>
      <w:r w:rsidRPr="00F1167B">
        <w:rPr>
          <w:rFonts w:ascii="Arial" w:hAnsi="Arial" w:cs="Arial"/>
        </w:rPr>
        <w:t>0:Nterms</w:t>
      </w:r>
      <w:proofErr w:type="gramEnd"/>
      <w:r w:rsidRPr="00F1167B">
        <w:rPr>
          <w:rFonts w:ascii="Arial" w:hAnsi="Arial" w:cs="Arial"/>
        </w:rPr>
        <w:t>-1</w:t>
      </w:r>
    </w:p>
    <w:p w14:paraId="40A7A6A4"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r w:rsidRPr="00F1167B">
        <w:rPr>
          <w:rFonts w:ascii="Arial" w:hAnsi="Arial" w:cs="Arial"/>
        </w:rPr>
        <w:t>kterm</w:t>
      </w:r>
      <w:proofErr w:type="spellEnd"/>
      <w:r w:rsidRPr="00F1167B">
        <w:rPr>
          <w:rFonts w:ascii="Arial" w:hAnsi="Arial" w:cs="Arial"/>
        </w:rPr>
        <w:t xml:space="preserve"> = 2*n + </w:t>
      </w:r>
      <w:proofErr w:type="gramStart"/>
      <w:r w:rsidRPr="00F1167B">
        <w:rPr>
          <w:rFonts w:ascii="Arial" w:hAnsi="Arial" w:cs="Arial"/>
        </w:rPr>
        <w:t>1;</w:t>
      </w:r>
      <w:proofErr w:type="gramEnd"/>
      <w:r w:rsidRPr="00F1167B">
        <w:rPr>
          <w:rFonts w:ascii="Arial" w:hAnsi="Arial" w:cs="Arial"/>
        </w:rPr>
        <w:t xml:space="preserve">   </w:t>
      </w:r>
    </w:p>
    <w:p w14:paraId="7AB0AD6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r w:rsidRPr="00F1167B">
        <w:rPr>
          <w:rFonts w:ascii="Arial" w:hAnsi="Arial" w:cs="Arial"/>
        </w:rPr>
        <w:t>num</w:t>
      </w:r>
      <w:proofErr w:type="spellEnd"/>
      <w:r w:rsidRPr="00F1167B">
        <w:rPr>
          <w:rFonts w:ascii="Arial" w:hAnsi="Arial" w:cs="Arial"/>
        </w:rPr>
        <w:t xml:space="preserve"> = </w:t>
      </w:r>
      <w:proofErr w:type="gramStart"/>
      <w:r w:rsidRPr="00F1167B">
        <w:rPr>
          <w:rFonts w:ascii="Arial" w:hAnsi="Arial" w:cs="Arial"/>
        </w:rPr>
        <w:t>exp( (</w:t>
      </w:r>
      <w:proofErr w:type="spellStart"/>
      <w:proofErr w:type="gramEnd"/>
      <w:r w:rsidRPr="00F1167B">
        <w:rPr>
          <w:rFonts w:ascii="Arial" w:hAnsi="Arial" w:cs="Arial"/>
        </w:rPr>
        <w:t>kterm</w:t>
      </w:r>
      <w:proofErr w:type="spellEnd"/>
      <w:r w:rsidRPr="00F1167B">
        <w:rPr>
          <w:rFonts w:ascii="Arial" w:hAnsi="Arial" w:cs="Arial"/>
        </w:rPr>
        <w:t>*pi*(</w:t>
      </w:r>
      <w:proofErr w:type="spellStart"/>
      <w:r w:rsidRPr="00F1167B">
        <w:rPr>
          <w:rFonts w:ascii="Arial" w:hAnsi="Arial" w:cs="Arial"/>
        </w:rPr>
        <w:t>Yg</w:t>
      </w:r>
      <w:proofErr w:type="spellEnd"/>
      <w:r w:rsidRPr="00F1167B">
        <w:rPr>
          <w:rFonts w:ascii="Arial" w:hAnsi="Arial" w:cs="Arial"/>
        </w:rPr>
        <w:t xml:space="preserve"> - Y))/</w:t>
      </w:r>
      <w:proofErr w:type="gramStart"/>
      <w:r w:rsidRPr="00F1167B">
        <w:rPr>
          <w:rFonts w:ascii="Arial" w:hAnsi="Arial" w:cs="Arial"/>
        </w:rPr>
        <w:t>X )</w:t>
      </w:r>
      <w:proofErr w:type="gramEnd"/>
      <w:r w:rsidRPr="00F1167B">
        <w:rPr>
          <w:rFonts w:ascii="Arial" w:hAnsi="Arial" w:cs="Arial"/>
        </w:rPr>
        <w:t xml:space="preserve"> - </w:t>
      </w:r>
      <w:proofErr w:type="gramStart"/>
      <w:r w:rsidRPr="00F1167B">
        <w:rPr>
          <w:rFonts w:ascii="Arial" w:hAnsi="Arial" w:cs="Arial"/>
        </w:rPr>
        <w:t>exp( (</w:t>
      </w:r>
      <w:proofErr w:type="gramEnd"/>
      <w:r w:rsidRPr="00F1167B">
        <w:rPr>
          <w:rFonts w:ascii="Arial" w:hAnsi="Arial" w:cs="Arial"/>
        </w:rPr>
        <w:t>-</w:t>
      </w:r>
      <w:proofErr w:type="spellStart"/>
      <w:r w:rsidRPr="00F1167B">
        <w:rPr>
          <w:rFonts w:ascii="Arial" w:hAnsi="Arial" w:cs="Arial"/>
        </w:rPr>
        <w:t>kterm</w:t>
      </w:r>
      <w:proofErr w:type="spellEnd"/>
      <w:r w:rsidRPr="00F1167B">
        <w:rPr>
          <w:rFonts w:ascii="Arial" w:hAnsi="Arial" w:cs="Arial"/>
        </w:rPr>
        <w:t>*pi*(</w:t>
      </w:r>
      <w:proofErr w:type="spellStart"/>
      <w:r w:rsidRPr="00F1167B">
        <w:rPr>
          <w:rFonts w:ascii="Arial" w:hAnsi="Arial" w:cs="Arial"/>
        </w:rPr>
        <w:t>Yg</w:t>
      </w:r>
      <w:proofErr w:type="spellEnd"/>
      <w:r w:rsidRPr="00F1167B">
        <w:rPr>
          <w:rFonts w:ascii="Arial" w:hAnsi="Arial" w:cs="Arial"/>
        </w:rPr>
        <w:t xml:space="preserve"> + Y))/</w:t>
      </w:r>
      <w:proofErr w:type="gramStart"/>
      <w:r w:rsidRPr="00F1167B">
        <w:rPr>
          <w:rFonts w:ascii="Arial" w:hAnsi="Arial" w:cs="Arial"/>
        </w:rPr>
        <w:t>X )</w:t>
      </w:r>
      <w:proofErr w:type="gramEnd"/>
      <w:r w:rsidRPr="00F1167B">
        <w:rPr>
          <w:rFonts w:ascii="Arial" w:hAnsi="Arial" w:cs="Arial"/>
        </w:rPr>
        <w:t>;</w:t>
      </w:r>
    </w:p>
    <w:p w14:paraId="66F941BA"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den = 1 - </w:t>
      </w:r>
      <w:proofErr w:type="gramStart"/>
      <w:r w:rsidRPr="00F1167B">
        <w:rPr>
          <w:rFonts w:ascii="Arial" w:hAnsi="Arial" w:cs="Arial"/>
        </w:rPr>
        <w:t>exp( (</w:t>
      </w:r>
      <w:proofErr w:type="gramEnd"/>
      <w:r w:rsidRPr="00F1167B">
        <w:rPr>
          <w:rFonts w:ascii="Arial" w:hAnsi="Arial" w:cs="Arial"/>
        </w:rPr>
        <w:t>-2*</w:t>
      </w:r>
      <w:proofErr w:type="spellStart"/>
      <w:r w:rsidRPr="00F1167B">
        <w:rPr>
          <w:rFonts w:ascii="Arial" w:hAnsi="Arial" w:cs="Arial"/>
        </w:rPr>
        <w:t>kterm</w:t>
      </w:r>
      <w:proofErr w:type="spellEnd"/>
      <w:r w:rsidRPr="00F1167B">
        <w:rPr>
          <w:rFonts w:ascii="Arial" w:hAnsi="Arial" w:cs="Arial"/>
        </w:rPr>
        <w:t>*pi*Y)/</w:t>
      </w:r>
      <w:proofErr w:type="gramStart"/>
      <w:r w:rsidRPr="00F1167B">
        <w:rPr>
          <w:rFonts w:ascii="Arial" w:hAnsi="Arial" w:cs="Arial"/>
        </w:rPr>
        <w:t>X )</w:t>
      </w:r>
      <w:proofErr w:type="gramEnd"/>
      <w:r w:rsidRPr="00F1167B">
        <w:rPr>
          <w:rFonts w:ascii="Arial" w:hAnsi="Arial" w:cs="Arial"/>
        </w:rPr>
        <w:t>;</w:t>
      </w:r>
    </w:p>
    <w:p w14:paraId="035B5969"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TA = TA + (1/</w:t>
      </w:r>
      <w:proofErr w:type="spellStart"/>
      <w:r w:rsidRPr="00F1167B">
        <w:rPr>
          <w:rFonts w:ascii="Arial" w:hAnsi="Arial" w:cs="Arial"/>
        </w:rPr>
        <w:t>kterm</w:t>
      </w:r>
      <w:proofErr w:type="spellEnd"/>
      <w:r w:rsidRPr="00F1167B">
        <w:rPr>
          <w:rFonts w:ascii="Arial" w:hAnsi="Arial" w:cs="Arial"/>
        </w:rPr>
        <w:t>) * sin(</w:t>
      </w:r>
      <w:proofErr w:type="spellStart"/>
      <w:r w:rsidRPr="00F1167B">
        <w:rPr>
          <w:rFonts w:ascii="Arial" w:hAnsi="Arial" w:cs="Arial"/>
        </w:rPr>
        <w:t>kterm</w:t>
      </w:r>
      <w:proofErr w:type="spellEnd"/>
      <w:r w:rsidRPr="00F1167B">
        <w:rPr>
          <w:rFonts w:ascii="Arial" w:hAnsi="Arial" w:cs="Arial"/>
        </w:rPr>
        <w:t>*pi*</w:t>
      </w:r>
      <w:proofErr w:type="spellStart"/>
      <w:r w:rsidRPr="00F1167B">
        <w:rPr>
          <w:rFonts w:ascii="Arial" w:hAnsi="Arial" w:cs="Arial"/>
        </w:rPr>
        <w:t>Xg</w:t>
      </w:r>
      <w:proofErr w:type="spellEnd"/>
      <w:r w:rsidRPr="00F1167B">
        <w:rPr>
          <w:rFonts w:ascii="Arial" w:hAnsi="Arial" w:cs="Arial"/>
        </w:rPr>
        <w:t>/X</w:t>
      </w:r>
      <w:proofErr w:type="gramStart"/>
      <w:r w:rsidRPr="00F1167B">
        <w:rPr>
          <w:rFonts w:ascii="Arial" w:hAnsi="Arial" w:cs="Arial"/>
        </w:rPr>
        <w:t>) .</w:t>
      </w:r>
      <w:proofErr w:type="gramEnd"/>
      <w:r w:rsidRPr="00F1167B">
        <w:rPr>
          <w:rFonts w:ascii="Arial" w:hAnsi="Arial" w:cs="Arial"/>
        </w:rPr>
        <w:t>* (</w:t>
      </w:r>
      <w:proofErr w:type="spellStart"/>
      <w:proofErr w:type="gramStart"/>
      <w:r w:rsidRPr="00F1167B">
        <w:rPr>
          <w:rFonts w:ascii="Arial" w:hAnsi="Arial" w:cs="Arial"/>
        </w:rPr>
        <w:t>num</w:t>
      </w:r>
      <w:proofErr w:type="spellEnd"/>
      <w:r w:rsidRPr="00F1167B">
        <w:rPr>
          <w:rFonts w:ascii="Arial" w:hAnsi="Arial" w:cs="Arial"/>
        </w:rPr>
        <w:t xml:space="preserve"> .</w:t>
      </w:r>
      <w:proofErr w:type="gramEnd"/>
      <w:r w:rsidRPr="00F1167B">
        <w:rPr>
          <w:rFonts w:ascii="Arial" w:hAnsi="Arial" w:cs="Arial"/>
        </w:rPr>
        <w:t>/ den</w:t>
      </w:r>
      <w:proofErr w:type="gramStart"/>
      <w:r w:rsidRPr="00F1167B">
        <w:rPr>
          <w:rFonts w:ascii="Arial" w:hAnsi="Arial" w:cs="Arial"/>
        </w:rPr>
        <w:t>);</w:t>
      </w:r>
      <w:proofErr w:type="gramEnd"/>
    </w:p>
    <w:p w14:paraId="6281C6A4" w14:textId="77777777" w:rsidR="00F1167B" w:rsidRPr="00F1167B" w:rsidRDefault="00F1167B" w:rsidP="00F1167B">
      <w:pPr>
        <w:spacing w:after="200" w:line="276" w:lineRule="auto"/>
        <w:rPr>
          <w:rFonts w:ascii="Arial" w:hAnsi="Arial" w:cs="Arial"/>
        </w:rPr>
      </w:pPr>
      <w:r w:rsidRPr="00F1167B">
        <w:rPr>
          <w:rFonts w:ascii="Arial" w:hAnsi="Arial" w:cs="Arial"/>
        </w:rPr>
        <w:t>end</w:t>
      </w:r>
    </w:p>
    <w:p w14:paraId="27AE75F2"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TA = (4*T0/pi) * </w:t>
      </w:r>
      <w:proofErr w:type="gramStart"/>
      <w:r w:rsidRPr="00F1167B">
        <w:rPr>
          <w:rFonts w:ascii="Arial" w:hAnsi="Arial" w:cs="Arial"/>
        </w:rPr>
        <w:t>TA;</w:t>
      </w:r>
      <w:proofErr w:type="gramEnd"/>
    </w:p>
    <w:p w14:paraId="6AEF7BC2" w14:textId="77777777" w:rsidR="00F1167B" w:rsidRPr="00F1167B" w:rsidRDefault="00F1167B" w:rsidP="00F1167B">
      <w:pPr>
        <w:spacing w:after="200" w:line="276" w:lineRule="auto"/>
        <w:rPr>
          <w:rFonts w:ascii="Arial" w:hAnsi="Arial" w:cs="Arial"/>
        </w:rPr>
      </w:pPr>
      <w:r w:rsidRPr="00F1167B">
        <w:rPr>
          <w:rFonts w:ascii="Arial" w:hAnsi="Arial" w:cs="Arial"/>
        </w:rPr>
        <w:t>%Enforce boundaries exactly</w:t>
      </w:r>
    </w:p>
    <w:p w14:paraId="006BC02F"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TA(1,2:NC-1) = </w:t>
      </w:r>
      <w:proofErr w:type="gramStart"/>
      <w:r w:rsidRPr="00F1167B">
        <w:rPr>
          <w:rFonts w:ascii="Arial" w:hAnsi="Arial" w:cs="Arial"/>
        </w:rPr>
        <w:t>T0;</w:t>
      </w:r>
      <w:proofErr w:type="gramEnd"/>
    </w:p>
    <w:p w14:paraId="40B8848B" w14:textId="77777777" w:rsidR="00F1167B" w:rsidRPr="00F1167B" w:rsidRDefault="00F1167B" w:rsidP="00F1167B">
      <w:pPr>
        <w:spacing w:after="200" w:line="276" w:lineRule="auto"/>
        <w:rPr>
          <w:rFonts w:ascii="Arial" w:hAnsi="Arial" w:cs="Arial"/>
        </w:rPr>
      </w:pPr>
      <w:r w:rsidRPr="00F1167B">
        <w:rPr>
          <w:rFonts w:ascii="Arial" w:hAnsi="Arial" w:cs="Arial"/>
        </w:rPr>
        <w:t>TA</w:t>
      </w:r>
      <w:proofErr w:type="gramStart"/>
      <w:r w:rsidRPr="00F1167B">
        <w:rPr>
          <w:rFonts w:ascii="Arial" w:hAnsi="Arial" w:cs="Arial"/>
        </w:rPr>
        <w:t>(:,</w:t>
      </w:r>
      <w:proofErr w:type="gramEnd"/>
      <w:r w:rsidRPr="00F1167B">
        <w:rPr>
          <w:rFonts w:ascii="Arial" w:hAnsi="Arial" w:cs="Arial"/>
        </w:rPr>
        <w:t xml:space="preserve">1)      = </w:t>
      </w:r>
      <w:proofErr w:type="gramStart"/>
      <w:r w:rsidRPr="00F1167B">
        <w:rPr>
          <w:rFonts w:ascii="Arial" w:hAnsi="Arial" w:cs="Arial"/>
        </w:rPr>
        <w:t>0;</w:t>
      </w:r>
      <w:proofErr w:type="gramEnd"/>
    </w:p>
    <w:p w14:paraId="01C1AE8E" w14:textId="77777777" w:rsidR="00F1167B" w:rsidRPr="00F1167B" w:rsidRDefault="00F1167B" w:rsidP="00F1167B">
      <w:pPr>
        <w:spacing w:after="200" w:line="276" w:lineRule="auto"/>
        <w:rPr>
          <w:rFonts w:ascii="Arial" w:hAnsi="Arial" w:cs="Arial"/>
        </w:rPr>
      </w:pPr>
      <w:r w:rsidRPr="00F1167B">
        <w:rPr>
          <w:rFonts w:ascii="Arial" w:hAnsi="Arial" w:cs="Arial"/>
        </w:rPr>
        <w:t>TA</w:t>
      </w:r>
      <w:proofErr w:type="gramStart"/>
      <w:r w:rsidRPr="00F1167B">
        <w:rPr>
          <w:rFonts w:ascii="Arial" w:hAnsi="Arial" w:cs="Arial"/>
        </w:rPr>
        <w:t xml:space="preserve">(:,NC)   </w:t>
      </w:r>
      <w:proofErr w:type="gramEnd"/>
      <w:r w:rsidRPr="00F1167B">
        <w:rPr>
          <w:rFonts w:ascii="Arial" w:hAnsi="Arial" w:cs="Arial"/>
        </w:rPr>
        <w:t xml:space="preserve">  = </w:t>
      </w:r>
      <w:proofErr w:type="gramStart"/>
      <w:r w:rsidRPr="00F1167B">
        <w:rPr>
          <w:rFonts w:ascii="Arial" w:hAnsi="Arial" w:cs="Arial"/>
        </w:rPr>
        <w:t>0;</w:t>
      </w:r>
      <w:proofErr w:type="gramEnd"/>
    </w:p>
    <w:p w14:paraId="7E52254B"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TA(NR,:)</w:t>
      </w:r>
      <w:proofErr w:type="gramEnd"/>
      <w:r w:rsidRPr="00F1167B">
        <w:rPr>
          <w:rFonts w:ascii="Arial" w:hAnsi="Arial" w:cs="Arial"/>
        </w:rPr>
        <w:t xml:space="preserve">     = </w:t>
      </w:r>
      <w:proofErr w:type="gramStart"/>
      <w:r w:rsidRPr="00F1167B">
        <w:rPr>
          <w:rFonts w:ascii="Arial" w:hAnsi="Arial" w:cs="Arial"/>
        </w:rPr>
        <w:t>0;</w:t>
      </w:r>
      <w:proofErr w:type="gramEnd"/>
    </w:p>
    <w:p w14:paraId="306DB8CB"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%Comparison on a </w:t>
      </w:r>
      <w:proofErr w:type="spellStart"/>
      <w:r w:rsidRPr="00F1167B">
        <w:rPr>
          <w:rFonts w:ascii="Arial" w:hAnsi="Arial" w:cs="Arial"/>
        </w:rPr>
        <w:t>centerline</w:t>
      </w:r>
      <w:proofErr w:type="spellEnd"/>
      <w:r w:rsidRPr="00F1167B">
        <w:rPr>
          <w:rFonts w:ascii="Arial" w:hAnsi="Arial" w:cs="Arial"/>
        </w:rPr>
        <w:t xml:space="preserve"> slice</w:t>
      </w:r>
    </w:p>
    <w:p w14:paraId="7C57089A"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E = T2 - </w:t>
      </w:r>
      <w:proofErr w:type="gramStart"/>
      <w:r w:rsidRPr="00F1167B">
        <w:rPr>
          <w:rFonts w:ascii="Arial" w:hAnsi="Arial" w:cs="Arial"/>
        </w:rPr>
        <w:t>TA;</w:t>
      </w:r>
      <w:proofErr w:type="gramEnd"/>
    </w:p>
    <w:p w14:paraId="31F1F960"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'\n--- Code Validation (T2 vs TA) ---\n'</w:t>
      </w:r>
      <w:proofErr w:type="gramStart"/>
      <w:r w:rsidRPr="00F1167B">
        <w:rPr>
          <w:rFonts w:ascii="Arial" w:hAnsi="Arial" w:cs="Arial"/>
        </w:rPr>
        <w:t>);</w:t>
      </w:r>
      <w:proofErr w:type="gramEnd"/>
    </w:p>
    <w:p w14:paraId="2AF8B443"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'Max |T2 - TA| = %.4f °C\n', max(abs(</w:t>
      </w:r>
      <w:proofErr w:type="gramStart"/>
      <w:r w:rsidRPr="00F1167B">
        <w:rPr>
          <w:rFonts w:ascii="Arial" w:hAnsi="Arial" w:cs="Arial"/>
        </w:rPr>
        <w:t>E(</w:t>
      </w:r>
      <w:proofErr w:type="gramEnd"/>
      <w:r w:rsidRPr="00F1167B">
        <w:rPr>
          <w:rFonts w:ascii="Arial" w:hAnsi="Arial" w:cs="Arial"/>
        </w:rPr>
        <w:t>:)))</w:t>
      </w:r>
      <w:proofErr w:type="gramStart"/>
      <w:r w:rsidRPr="00F1167B">
        <w:rPr>
          <w:rFonts w:ascii="Arial" w:hAnsi="Arial" w:cs="Arial"/>
        </w:rPr>
        <w:t>);</w:t>
      </w:r>
      <w:proofErr w:type="gramEnd"/>
    </w:p>
    <w:p w14:paraId="222846C2"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lastRenderedPageBreak/>
        <w:t>fprintf</w:t>
      </w:r>
      <w:proofErr w:type="spellEnd"/>
      <w:r w:rsidRPr="00F1167B">
        <w:rPr>
          <w:rFonts w:ascii="Arial" w:hAnsi="Arial" w:cs="Arial"/>
        </w:rPr>
        <w:t>(</w:t>
      </w:r>
      <w:proofErr w:type="gramEnd"/>
      <w:r w:rsidRPr="00F1167B">
        <w:rPr>
          <w:rFonts w:ascii="Arial" w:hAnsi="Arial" w:cs="Arial"/>
        </w:rPr>
        <w:t>'</w:t>
      </w:r>
      <w:proofErr w:type="gramStart"/>
      <w:r w:rsidRPr="00F1167B">
        <w:rPr>
          <w:rFonts w:ascii="Arial" w:hAnsi="Arial" w:cs="Arial"/>
        </w:rPr>
        <w:t>RMSE(</w:t>
      </w:r>
      <w:proofErr w:type="gramEnd"/>
      <w:r w:rsidRPr="00F1167B">
        <w:rPr>
          <w:rFonts w:ascii="Arial" w:hAnsi="Arial" w:cs="Arial"/>
        </w:rPr>
        <w:t>T2 - TA) = %.4f °C\n', sqrt(mean(</w:t>
      </w:r>
      <w:proofErr w:type="gramStart"/>
      <w:r w:rsidRPr="00F1167B">
        <w:rPr>
          <w:rFonts w:ascii="Arial" w:hAnsi="Arial" w:cs="Arial"/>
        </w:rPr>
        <w:t>E(:).^</w:t>
      </w:r>
      <w:proofErr w:type="gramEnd"/>
      <w:r w:rsidRPr="00F1167B">
        <w:rPr>
          <w:rFonts w:ascii="Arial" w:hAnsi="Arial" w:cs="Arial"/>
        </w:rPr>
        <w:t>2))</w:t>
      </w:r>
      <w:proofErr w:type="gramStart"/>
      <w:r w:rsidRPr="00F1167B">
        <w:rPr>
          <w:rFonts w:ascii="Arial" w:hAnsi="Arial" w:cs="Arial"/>
        </w:rPr>
        <w:t>);</w:t>
      </w:r>
      <w:proofErr w:type="gramEnd"/>
    </w:p>
    <w:p w14:paraId="7E2F40D6"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midRow</w:t>
      </w:r>
      <w:proofErr w:type="spellEnd"/>
      <w:r w:rsidRPr="00F1167B">
        <w:rPr>
          <w:rFonts w:ascii="Arial" w:hAnsi="Arial" w:cs="Arial"/>
        </w:rPr>
        <w:t xml:space="preserve"> = </w:t>
      </w:r>
      <w:proofErr w:type="gramStart"/>
      <w:r w:rsidRPr="00F1167B">
        <w:rPr>
          <w:rFonts w:ascii="Arial" w:hAnsi="Arial" w:cs="Arial"/>
        </w:rPr>
        <w:t>round(</w:t>
      </w:r>
      <w:proofErr w:type="gramEnd"/>
      <w:r w:rsidRPr="00F1167B">
        <w:rPr>
          <w:rFonts w:ascii="Arial" w:hAnsi="Arial" w:cs="Arial"/>
        </w:rPr>
        <w:t>NR/2</w:t>
      </w:r>
      <w:proofErr w:type="gramStart"/>
      <w:r w:rsidRPr="00F1167B">
        <w:rPr>
          <w:rFonts w:ascii="Arial" w:hAnsi="Arial" w:cs="Arial"/>
        </w:rPr>
        <w:t>);</w:t>
      </w:r>
      <w:proofErr w:type="gramEnd"/>
    </w:p>
    <w:p w14:paraId="75D75311"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figure;</w:t>
      </w:r>
      <w:proofErr w:type="gramEnd"/>
    </w:p>
    <w:p w14:paraId="609AA0A5"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plot(</w:t>
      </w:r>
      <w:proofErr w:type="gramEnd"/>
      <w:r w:rsidRPr="00F1167B">
        <w:rPr>
          <w:rFonts w:ascii="Arial" w:hAnsi="Arial" w:cs="Arial"/>
        </w:rPr>
        <w:t>x, T2(</w:t>
      </w:r>
      <w:proofErr w:type="spellStart"/>
      <w:proofErr w:type="gramStart"/>
      <w:r w:rsidRPr="00F1167B">
        <w:rPr>
          <w:rFonts w:ascii="Arial" w:hAnsi="Arial" w:cs="Arial"/>
        </w:rPr>
        <w:t>midRow</w:t>
      </w:r>
      <w:proofErr w:type="spellEnd"/>
      <w:r w:rsidRPr="00F1167B">
        <w:rPr>
          <w:rFonts w:ascii="Arial" w:hAnsi="Arial" w:cs="Arial"/>
        </w:rPr>
        <w:t>,:)</w:t>
      </w:r>
      <w:proofErr w:type="gramEnd"/>
      <w:r w:rsidRPr="00F1167B">
        <w:rPr>
          <w:rFonts w:ascii="Arial" w:hAnsi="Arial" w:cs="Arial"/>
        </w:rPr>
        <w:t xml:space="preserve">, 'o-'); hold </w:t>
      </w:r>
      <w:proofErr w:type="gramStart"/>
      <w:r w:rsidRPr="00F1167B">
        <w:rPr>
          <w:rFonts w:ascii="Arial" w:hAnsi="Arial" w:cs="Arial"/>
        </w:rPr>
        <w:t>on;</w:t>
      </w:r>
      <w:proofErr w:type="gramEnd"/>
    </w:p>
    <w:p w14:paraId="2711C252"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plot(</w:t>
      </w:r>
      <w:proofErr w:type="gramEnd"/>
      <w:r w:rsidRPr="00F1167B">
        <w:rPr>
          <w:rFonts w:ascii="Arial" w:hAnsi="Arial" w:cs="Arial"/>
        </w:rPr>
        <w:t xml:space="preserve">x, </w:t>
      </w:r>
      <w:proofErr w:type="gramStart"/>
      <w:r w:rsidRPr="00F1167B">
        <w:rPr>
          <w:rFonts w:ascii="Arial" w:hAnsi="Arial" w:cs="Arial"/>
        </w:rPr>
        <w:t>TA(</w:t>
      </w:r>
      <w:proofErr w:type="spellStart"/>
      <w:r w:rsidRPr="00F1167B">
        <w:rPr>
          <w:rFonts w:ascii="Arial" w:hAnsi="Arial" w:cs="Arial"/>
        </w:rPr>
        <w:t>midRow</w:t>
      </w:r>
      <w:proofErr w:type="spellEnd"/>
      <w:r w:rsidRPr="00F1167B">
        <w:rPr>
          <w:rFonts w:ascii="Arial" w:hAnsi="Arial" w:cs="Arial"/>
        </w:rPr>
        <w:t>,:)</w:t>
      </w:r>
      <w:proofErr w:type="gramEnd"/>
      <w:r w:rsidRPr="00F1167B">
        <w:rPr>
          <w:rFonts w:ascii="Arial" w:hAnsi="Arial" w:cs="Arial"/>
        </w:rPr>
        <w:t>, '-'</w:t>
      </w:r>
      <w:proofErr w:type="gramStart"/>
      <w:r w:rsidRPr="00F1167B">
        <w:rPr>
          <w:rFonts w:ascii="Arial" w:hAnsi="Arial" w:cs="Arial"/>
        </w:rPr>
        <w:t>);</w:t>
      </w:r>
      <w:proofErr w:type="gramEnd"/>
    </w:p>
    <w:p w14:paraId="6F58783C"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grid </w:t>
      </w:r>
      <w:proofErr w:type="gramStart"/>
      <w:r w:rsidRPr="00F1167B">
        <w:rPr>
          <w:rFonts w:ascii="Arial" w:hAnsi="Arial" w:cs="Arial"/>
        </w:rPr>
        <w:t>on;</w:t>
      </w:r>
      <w:proofErr w:type="gramEnd"/>
    </w:p>
    <w:p w14:paraId="30099BB2"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title(</w:t>
      </w:r>
      <w:proofErr w:type="gramEnd"/>
      <w:r w:rsidRPr="00F1167B">
        <w:rPr>
          <w:rFonts w:ascii="Arial" w:hAnsi="Arial" w:cs="Arial"/>
        </w:rPr>
        <w:t>'</w:t>
      </w:r>
      <w:proofErr w:type="spellStart"/>
      <w:r w:rsidRPr="00F1167B">
        <w:rPr>
          <w:rFonts w:ascii="Arial" w:hAnsi="Arial" w:cs="Arial"/>
        </w:rPr>
        <w:t>Centerline</w:t>
      </w:r>
      <w:proofErr w:type="spellEnd"/>
      <w:r w:rsidRPr="00F1167B">
        <w:rPr>
          <w:rFonts w:ascii="Arial" w:hAnsi="Arial" w:cs="Arial"/>
        </w:rPr>
        <w:t xml:space="preserve"> comparison (y = mid)'</w:t>
      </w:r>
      <w:proofErr w:type="gramStart"/>
      <w:r w:rsidRPr="00F1167B">
        <w:rPr>
          <w:rFonts w:ascii="Arial" w:hAnsi="Arial" w:cs="Arial"/>
        </w:rPr>
        <w:t>);</w:t>
      </w:r>
      <w:proofErr w:type="gramEnd"/>
    </w:p>
    <w:p w14:paraId="7BA6C5EA"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xlabel</w:t>
      </w:r>
      <w:proofErr w:type="spellEnd"/>
      <w:r w:rsidRPr="00F1167B">
        <w:rPr>
          <w:rFonts w:ascii="Arial" w:hAnsi="Arial" w:cs="Arial"/>
        </w:rPr>
        <w:t>(</w:t>
      </w:r>
      <w:proofErr w:type="gramEnd"/>
      <w:r w:rsidRPr="00F1167B">
        <w:rPr>
          <w:rFonts w:ascii="Arial" w:hAnsi="Arial" w:cs="Arial"/>
        </w:rPr>
        <w:t>'X (node)'</w:t>
      </w:r>
      <w:proofErr w:type="gramStart"/>
      <w:r w:rsidRPr="00F1167B">
        <w:rPr>
          <w:rFonts w:ascii="Arial" w:hAnsi="Arial" w:cs="Arial"/>
        </w:rPr>
        <w:t>);</w:t>
      </w:r>
      <w:proofErr w:type="gramEnd"/>
    </w:p>
    <w:p w14:paraId="4803A26F" w14:textId="77777777" w:rsidR="00F1167B" w:rsidRPr="00F1167B" w:rsidRDefault="00F1167B" w:rsidP="00F1167B">
      <w:pPr>
        <w:spacing w:after="200" w:line="276" w:lineRule="auto"/>
        <w:rPr>
          <w:rFonts w:ascii="Arial" w:hAnsi="Arial" w:cs="Arial"/>
        </w:rPr>
      </w:pPr>
      <w:proofErr w:type="spellStart"/>
      <w:proofErr w:type="gramStart"/>
      <w:r w:rsidRPr="00F1167B">
        <w:rPr>
          <w:rFonts w:ascii="Arial" w:hAnsi="Arial" w:cs="Arial"/>
        </w:rPr>
        <w:t>ylabel</w:t>
      </w:r>
      <w:proofErr w:type="spellEnd"/>
      <w:r w:rsidRPr="00F1167B">
        <w:rPr>
          <w:rFonts w:ascii="Arial" w:hAnsi="Arial" w:cs="Arial"/>
        </w:rPr>
        <w:t>(</w:t>
      </w:r>
      <w:proofErr w:type="gramEnd"/>
      <w:r w:rsidRPr="00F1167B">
        <w:rPr>
          <w:rFonts w:ascii="Arial" w:hAnsi="Arial" w:cs="Arial"/>
        </w:rPr>
        <w:t>'Temperature (°C)'</w:t>
      </w:r>
      <w:proofErr w:type="gramStart"/>
      <w:r w:rsidRPr="00F1167B">
        <w:rPr>
          <w:rFonts w:ascii="Arial" w:hAnsi="Arial" w:cs="Arial"/>
        </w:rPr>
        <w:t>);</w:t>
      </w:r>
      <w:proofErr w:type="gramEnd"/>
    </w:p>
    <w:p w14:paraId="4E7B62E7" w14:textId="77777777" w:rsidR="00F1167B" w:rsidRPr="00F1167B" w:rsidRDefault="00F1167B" w:rsidP="00F1167B">
      <w:pPr>
        <w:spacing w:after="200" w:line="276" w:lineRule="auto"/>
        <w:rPr>
          <w:rFonts w:ascii="Arial" w:hAnsi="Arial" w:cs="Arial"/>
        </w:rPr>
      </w:pPr>
      <w:proofErr w:type="gramStart"/>
      <w:r w:rsidRPr="00F1167B">
        <w:rPr>
          <w:rFonts w:ascii="Arial" w:hAnsi="Arial" w:cs="Arial"/>
        </w:rPr>
        <w:t>legend(</w:t>
      </w:r>
      <w:proofErr w:type="gramEnd"/>
      <w:r w:rsidRPr="00F1167B">
        <w:rPr>
          <w:rFonts w:ascii="Arial" w:hAnsi="Arial" w:cs="Arial"/>
        </w:rPr>
        <w:t>'Numerical T2','Analytical TA'</w:t>
      </w:r>
      <w:proofErr w:type="gramStart"/>
      <w:r w:rsidRPr="00F1167B">
        <w:rPr>
          <w:rFonts w:ascii="Arial" w:hAnsi="Arial" w:cs="Arial"/>
        </w:rPr>
        <w:t>);</w:t>
      </w:r>
      <w:proofErr w:type="gramEnd"/>
    </w:p>
    <w:p w14:paraId="6E8E04F1" w14:textId="77777777" w:rsidR="00F1167B" w:rsidRPr="00F1167B" w:rsidRDefault="00F1167B" w:rsidP="00F1167B">
      <w:pPr>
        <w:spacing w:after="200" w:line="276" w:lineRule="auto"/>
        <w:rPr>
          <w:rFonts w:ascii="Arial" w:hAnsi="Arial" w:cs="Arial"/>
        </w:rPr>
      </w:pPr>
      <w:r w:rsidRPr="00F1167B">
        <w:rPr>
          <w:rFonts w:ascii="Arial" w:hAnsi="Arial" w:cs="Arial"/>
        </w:rPr>
        <w:t>%Thermal Equilibrium time</w:t>
      </w:r>
    </w:p>
    <w:p w14:paraId="59608743" w14:textId="77777777" w:rsidR="00F1167B" w:rsidRPr="00F1167B" w:rsidRDefault="00F1167B" w:rsidP="00F1167B">
      <w:pPr>
        <w:spacing w:after="200" w:line="276" w:lineRule="auto"/>
        <w:rPr>
          <w:rFonts w:ascii="Arial" w:hAnsi="Arial" w:cs="Arial"/>
        </w:rPr>
      </w:pPr>
      <w:proofErr w:type="spellStart"/>
      <w:r w:rsidRPr="00F1167B">
        <w:rPr>
          <w:rFonts w:ascii="Arial" w:hAnsi="Arial" w:cs="Arial"/>
        </w:rPr>
        <w:t>t_eq</w:t>
      </w:r>
      <w:proofErr w:type="spellEnd"/>
      <w:r w:rsidRPr="00F1167B">
        <w:rPr>
          <w:rFonts w:ascii="Arial" w:hAnsi="Arial" w:cs="Arial"/>
        </w:rPr>
        <w:t xml:space="preserve"> = step * </w:t>
      </w:r>
      <w:proofErr w:type="gramStart"/>
      <w:r w:rsidRPr="00F1167B">
        <w:rPr>
          <w:rFonts w:ascii="Arial" w:hAnsi="Arial" w:cs="Arial"/>
        </w:rPr>
        <w:t xml:space="preserve">TS;   </w:t>
      </w:r>
      <w:proofErr w:type="gramEnd"/>
      <w:r w:rsidRPr="00F1167B">
        <w:rPr>
          <w:rFonts w:ascii="Arial" w:hAnsi="Arial" w:cs="Arial"/>
        </w:rPr>
        <w:t>%Time takes to reach thermal equilibrium (s)</w:t>
      </w:r>
    </w:p>
    <w:p w14:paraId="6731FCF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if </w:t>
      </w:r>
      <w:proofErr w:type="spellStart"/>
      <w:r w:rsidRPr="00F1167B">
        <w:rPr>
          <w:rFonts w:ascii="Arial" w:hAnsi="Arial" w:cs="Arial"/>
        </w:rPr>
        <w:t>t_eq</w:t>
      </w:r>
      <w:proofErr w:type="spellEnd"/>
      <w:r w:rsidRPr="00F1167B">
        <w:rPr>
          <w:rFonts w:ascii="Arial" w:hAnsi="Arial" w:cs="Arial"/>
        </w:rPr>
        <w:t xml:space="preserve"> &lt; 60</w:t>
      </w:r>
    </w:p>
    <w:p w14:paraId="03C2719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 xml:space="preserve">'Time to thermal equilibrium: %.2f s\n', </w:t>
      </w:r>
      <w:proofErr w:type="spellStart"/>
      <w:r w:rsidRPr="00F1167B">
        <w:rPr>
          <w:rFonts w:ascii="Arial" w:hAnsi="Arial" w:cs="Arial"/>
        </w:rPr>
        <w:t>t_eq</w:t>
      </w:r>
      <w:proofErr w:type="spellEnd"/>
      <w:proofErr w:type="gramStart"/>
      <w:r w:rsidRPr="00F1167B">
        <w:rPr>
          <w:rFonts w:ascii="Arial" w:hAnsi="Arial" w:cs="Arial"/>
        </w:rPr>
        <w:t>);</w:t>
      </w:r>
      <w:proofErr w:type="gramEnd"/>
    </w:p>
    <w:p w14:paraId="558C69DF"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elseif </w:t>
      </w:r>
      <w:proofErr w:type="spellStart"/>
      <w:r w:rsidRPr="00F1167B">
        <w:rPr>
          <w:rFonts w:ascii="Arial" w:hAnsi="Arial" w:cs="Arial"/>
        </w:rPr>
        <w:t>t_eq</w:t>
      </w:r>
      <w:proofErr w:type="spellEnd"/>
      <w:r w:rsidRPr="00F1167B">
        <w:rPr>
          <w:rFonts w:ascii="Arial" w:hAnsi="Arial" w:cs="Arial"/>
        </w:rPr>
        <w:t xml:space="preserve"> &lt; 3600</w:t>
      </w:r>
    </w:p>
    <w:p w14:paraId="06C67CD0"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 xml:space="preserve">'Time to thermal equilibrium: %.2f min\n', </w:t>
      </w:r>
      <w:proofErr w:type="spellStart"/>
      <w:r w:rsidRPr="00F1167B">
        <w:rPr>
          <w:rFonts w:ascii="Arial" w:hAnsi="Arial" w:cs="Arial"/>
        </w:rPr>
        <w:t>t_eq</w:t>
      </w:r>
      <w:proofErr w:type="spellEnd"/>
      <w:r w:rsidRPr="00F1167B">
        <w:rPr>
          <w:rFonts w:ascii="Arial" w:hAnsi="Arial" w:cs="Arial"/>
        </w:rPr>
        <w:t>/60</w:t>
      </w:r>
      <w:proofErr w:type="gramStart"/>
      <w:r w:rsidRPr="00F1167B">
        <w:rPr>
          <w:rFonts w:ascii="Arial" w:hAnsi="Arial" w:cs="Arial"/>
        </w:rPr>
        <w:t>);</w:t>
      </w:r>
      <w:proofErr w:type="gramEnd"/>
    </w:p>
    <w:p w14:paraId="07AEE127"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elseif </w:t>
      </w:r>
      <w:proofErr w:type="spellStart"/>
      <w:r w:rsidRPr="00F1167B">
        <w:rPr>
          <w:rFonts w:ascii="Arial" w:hAnsi="Arial" w:cs="Arial"/>
        </w:rPr>
        <w:t>t_eq</w:t>
      </w:r>
      <w:proofErr w:type="spellEnd"/>
      <w:r w:rsidRPr="00F1167B">
        <w:rPr>
          <w:rFonts w:ascii="Arial" w:hAnsi="Arial" w:cs="Arial"/>
        </w:rPr>
        <w:t xml:space="preserve"> &lt; 86400</w:t>
      </w:r>
    </w:p>
    <w:p w14:paraId="5B004160"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 xml:space="preserve">'Time to thermal equilibrium: %.2f h\n', </w:t>
      </w:r>
      <w:proofErr w:type="spellStart"/>
      <w:r w:rsidRPr="00F1167B">
        <w:rPr>
          <w:rFonts w:ascii="Arial" w:hAnsi="Arial" w:cs="Arial"/>
        </w:rPr>
        <w:t>t_eq</w:t>
      </w:r>
      <w:proofErr w:type="spellEnd"/>
      <w:r w:rsidRPr="00F1167B">
        <w:rPr>
          <w:rFonts w:ascii="Arial" w:hAnsi="Arial" w:cs="Arial"/>
        </w:rPr>
        <w:t>/3600</w:t>
      </w:r>
      <w:proofErr w:type="gramStart"/>
      <w:r w:rsidRPr="00F1167B">
        <w:rPr>
          <w:rFonts w:ascii="Arial" w:hAnsi="Arial" w:cs="Arial"/>
        </w:rPr>
        <w:t>);</w:t>
      </w:r>
      <w:proofErr w:type="gramEnd"/>
    </w:p>
    <w:p w14:paraId="33D8E029" w14:textId="77777777" w:rsidR="00F1167B" w:rsidRPr="00F1167B" w:rsidRDefault="00F1167B" w:rsidP="00F1167B">
      <w:pPr>
        <w:spacing w:after="200" w:line="276" w:lineRule="auto"/>
        <w:rPr>
          <w:rFonts w:ascii="Arial" w:hAnsi="Arial" w:cs="Arial"/>
        </w:rPr>
      </w:pPr>
      <w:r w:rsidRPr="00F1167B">
        <w:rPr>
          <w:rFonts w:ascii="Arial" w:hAnsi="Arial" w:cs="Arial"/>
        </w:rPr>
        <w:t>else</w:t>
      </w:r>
    </w:p>
    <w:p w14:paraId="221C4808" w14:textId="77777777" w:rsidR="00F1167B" w:rsidRPr="00F1167B" w:rsidRDefault="00F1167B" w:rsidP="00F1167B">
      <w:pPr>
        <w:spacing w:after="200" w:line="276" w:lineRule="auto"/>
        <w:rPr>
          <w:rFonts w:ascii="Arial" w:hAnsi="Arial" w:cs="Arial"/>
        </w:rPr>
      </w:pPr>
      <w:r w:rsidRPr="00F1167B">
        <w:rPr>
          <w:rFonts w:ascii="Arial" w:hAnsi="Arial" w:cs="Arial"/>
        </w:rPr>
        <w:t xml:space="preserve">    </w:t>
      </w:r>
      <w:proofErr w:type="spellStart"/>
      <w:proofErr w:type="gramStart"/>
      <w:r w:rsidRPr="00F1167B">
        <w:rPr>
          <w:rFonts w:ascii="Arial" w:hAnsi="Arial" w:cs="Arial"/>
        </w:rPr>
        <w:t>fprintf</w:t>
      </w:r>
      <w:proofErr w:type="spellEnd"/>
      <w:r w:rsidRPr="00F1167B">
        <w:rPr>
          <w:rFonts w:ascii="Arial" w:hAnsi="Arial" w:cs="Arial"/>
        </w:rPr>
        <w:t>(</w:t>
      </w:r>
      <w:proofErr w:type="gramEnd"/>
      <w:r w:rsidRPr="00F1167B">
        <w:rPr>
          <w:rFonts w:ascii="Arial" w:hAnsi="Arial" w:cs="Arial"/>
        </w:rPr>
        <w:t xml:space="preserve">'Time to thermal equilibrium: %.2f days\n', </w:t>
      </w:r>
      <w:proofErr w:type="spellStart"/>
      <w:r w:rsidRPr="00F1167B">
        <w:rPr>
          <w:rFonts w:ascii="Arial" w:hAnsi="Arial" w:cs="Arial"/>
        </w:rPr>
        <w:t>t_eq</w:t>
      </w:r>
      <w:proofErr w:type="spellEnd"/>
      <w:r w:rsidRPr="00F1167B">
        <w:rPr>
          <w:rFonts w:ascii="Arial" w:hAnsi="Arial" w:cs="Arial"/>
        </w:rPr>
        <w:t>/86400</w:t>
      </w:r>
      <w:proofErr w:type="gramStart"/>
      <w:r w:rsidRPr="00F1167B">
        <w:rPr>
          <w:rFonts w:ascii="Arial" w:hAnsi="Arial" w:cs="Arial"/>
        </w:rPr>
        <w:t>);</w:t>
      </w:r>
      <w:proofErr w:type="gramEnd"/>
    </w:p>
    <w:p w14:paraId="32042B28" w14:textId="77777777" w:rsidR="00F1167B" w:rsidRDefault="00F1167B" w:rsidP="00F1167B">
      <w:pPr>
        <w:spacing w:after="200" w:line="276" w:lineRule="auto"/>
        <w:rPr>
          <w:rFonts w:ascii="Arial" w:hAnsi="Arial" w:cs="Arial"/>
        </w:rPr>
      </w:pPr>
      <w:r w:rsidRPr="00F1167B">
        <w:rPr>
          <w:rFonts w:ascii="Arial" w:hAnsi="Arial" w:cs="Arial"/>
        </w:rPr>
        <w:t>end</w:t>
      </w:r>
    </w:p>
    <w:p w14:paraId="1D7E5681" w14:textId="77777777" w:rsidR="00395B24" w:rsidRDefault="00F1167B" w:rsidP="00F1167B">
      <w:pPr>
        <w:spacing w:after="200" w:line="276" w:lineRule="auto"/>
        <w:jc w:val="center"/>
        <w:rPr>
          <w:rFonts w:ascii="Arial" w:hAnsi="Arial" w:cs="Arial"/>
        </w:rPr>
      </w:pPr>
      <w:r>
        <w:rPr>
          <w:rFonts w:ascii="Arial" w:hAnsi="Arial" w:cs="Arial"/>
          <w:noProof/>
        </w:rPr>
        <w:lastRenderedPageBreak/>
        <w:drawing>
          <wp:inline distT="0" distB="0" distL="0" distR="0" wp14:anchorId="76CC7CA8" wp14:editId="3ACD9B1F">
            <wp:extent cx="3600000" cy="2743200"/>
            <wp:effectExtent l="0" t="0" r="0" b="0"/>
            <wp:docPr id="450746009"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46009" name="Picture 2" descr="A screen shot of a graph&#10;&#10;Description automatically generated"/>
                    <pic:cNvPicPr/>
                  </pic:nvPicPr>
                  <pic:blipFill>
                    <a:blip r:embed="rId16"/>
                    <a:stretch>
                      <a:fillRect/>
                    </a:stretch>
                  </pic:blipFill>
                  <pic:spPr>
                    <a:xfrm>
                      <a:off x="0" y="0"/>
                      <a:ext cx="3600000" cy="2743200"/>
                    </a:xfrm>
                    <a:prstGeom prst="rect">
                      <a:avLst/>
                    </a:prstGeom>
                  </pic:spPr>
                </pic:pic>
              </a:graphicData>
            </a:graphic>
          </wp:inline>
        </w:drawing>
      </w:r>
    </w:p>
    <w:p w14:paraId="70A1EAE0" w14:textId="5833A98B" w:rsidR="00395B24" w:rsidRDefault="00395B24" w:rsidP="00395B24">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9:-</w:t>
      </w:r>
      <w:proofErr w:type="gramEnd"/>
      <w:r w:rsidRPr="00395B24">
        <w:rPr>
          <w:rFonts w:ascii="Arial" w:hAnsi="Arial" w:cs="Arial"/>
        </w:rPr>
        <w:t xml:space="preserve"> </w:t>
      </w:r>
      <w:r>
        <w:rPr>
          <w:rFonts w:ascii="Arial" w:hAnsi="Arial" w:cs="Arial"/>
        </w:rPr>
        <w:t>C</w:t>
      </w:r>
      <w:r w:rsidRPr="00395B24">
        <w:rPr>
          <w:rFonts w:ascii="Arial" w:hAnsi="Arial" w:cs="Arial"/>
        </w:rPr>
        <w:t>ompar</w:t>
      </w:r>
      <w:r>
        <w:rPr>
          <w:rFonts w:ascii="Arial" w:hAnsi="Arial" w:cs="Arial"/>
        </w:rPr>
        <w:t>ing</w:t>
      </w:r>
      <w:r w:rsidRPr="00395B24">
        <w:rPr>
          <w:rFonts w:ascii="Arial" w:hAnsi="Arial" w:cs="Arial"/>
        </w:rPr>
        <w:t xml:space="preserve"> numerical and analytical centreline temperatures</w:t>
      </w:r>
      <w:r>
        <w:rPr>
          <w:rFonts w:ascii="Arial" w:hAnsi="Arial" w:cs="Arial"/>
        </w:rPr>
        <w:t xml:space="preserve"> graph</w:t>
      </w:r>
      <w:r w:rsidRPr="00395B24">
        <w:rPr>
          <w:rFonts w:ascii="Arial" w:hAnsi="Arial" w:cs="Arial"/>
        </w:rPr>
        <w:t xml:space="preserve"> for the </w:t>
      </w:r>
      <w:r>
        <w:rPr>
          <w:rFonts w:ascii="Arial" w:hAnsi="Arial" w:cs="Arial"/>
        </w:rPr>
        <w:t>60</w:t>
      </w:r>
      <w:r w:rsidRPr="00395B24">
        <w:rPr>
          <w:rFonts w:ascii="Arial" w:hAnsi="Arial" w:cs="Arial"/>
        </w:rPr>
        <w:t xml:space="preserve"> °C case</w:t>
      </w:r>
      <w:r>
        <w:rPr>
          <w:rFonts w:ascii="Arial" w:hAnsi="Arial" w:cs="Arial"/>
        </w:rPr>
        <w:t>.</w:t>
      </w:r>
    </w:p>
    <w:p w14:paraId="79608252" w14:textId="77777777" w:rsidR="00395B24" w:rsidRDefault="00395B24" w:rsidP="00F1167B">
      <w:pPr>
        <w:spacing w:after="200" w:line="276" w:lineRule="auto"/>
        <w:jc w:val="center"/>
        <w:rPr>
          <w:rFonts w:ascii="Arial" w:hAnsi="Arial" w:cs="Arial"/>
        </w:rPr>
      </w:pPr>
    </w:p>
    <w:p w14:paraId="5054157D" w14:textId="77777777" w:rsidR="00395B24" w:rsidRDefault="00F1167B" w:rsidP="00F1167B">
      <w:pPr>
        <w:spacing w:after="200" w:line="276" w:lineRule="auto"/>
        <w:jc w:val="center"/>
        <w:rPr>
          <w:rFonts w:ascii="Arial" w:hAnsi="Arial" w:cs="Arial"/>
        </w:rPr>
      </w:pPr>
      <w:r>
        <w:rPr>
          <w:rFonts w:ascii="Arial" w:hAnsi="Arial" w:cs="Arial"/>
          <w:noProof/>
        </w:rPr>
        <w:drawing>
          <wp:inline distT="0" distB="0" distL="0" distR="0" wp14:anchorId="3972643A" wp14:editId="7CC4C670">
            <wp:extent cx="3600000" cy="2865600"/>
            <wp:effectExtent l="0" t="0" r="0" b="5080"/>
            <wp:docPr id="1917884319" name="Picture 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13812" name="Picture 5" descr="A screen shot of a graph&#10;&#10;Description automatically generated"/>
                    <pic:cNvPicPr/>
                  </pic:nvPicPr>
                  <pic:blipFill>
                    <a:blip r:embed="rId12"/>
                    <a:stretch>
                      <a:fillRect/>
                    </a:stretch>
                  </pic:blipFill>
                  <pic:spPr>
                    <a:xfrm>
                      <a:off x="0" y="0"/>
                      <a:ext cx="3600000" cy="2865600"/>
                    </a:xfrm>
                    <a:prstGeom prst="rect">
                      <a:avLst/>
                    </a:prstGeom>
                  </pic:spPr>
                </pic:pic>
              </a:graphicData>
            </a:graphic>
          </wp:inline>
        </w:drawing>
      </w:r>
    </w:p>
    <w:p w14:paraId="61524BD3" w14:textId="0B092053" w:rsidR="00395B24" w:rsidRDefault="00395B24" w:rsidP="00395B24">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8:-</w:t>
      </w:r>
      <w:proofErr w:type="gramEnd"/>
      <w:r w:rsidRPr="00395B24">
        <w:rPr>
          <w:rFonts w:ascii="Arial" w:hAnsi="Arial" w:cs="Arial"/>
        </w:rPr>
        <w:t xml:space="preserve"> </w:t>
      </w:r>
      <w:r>
        <w:rPr>
          <w:rFonts w:ascii="Arial" w:hAnsi="Arial" w:cs="Arial"/>
        </w:rPr>
        <w:t>C</w:t>
      </w:r>
      <w:r w:rsidRPr="00395B24">
        <w:rPr>
          <w:rFonts w:ascii="Arial" w:hAnsi="Arial" w:cs="Arial"/>
        </w:rPr>
        <w:t>ompar</w:t>
      </w:r>
      <w:r>
        <w:rPr>
          <w:rFonts w:ascii="Arial" w:hAnsi="Arial" w:cs="Arial"/>
        </w:rPr>
        <w:t>ing</w:t>
      </w:r>
      <w:r w:rsidRPr="00395B24">
        <w:rPr>
          <w:rFonts w:ascii="Arial" w:hAnsi="Arial" w:cs="Arial"/>
        </w:rPr>
        <w:t xml:space="preserve"> numerical and analytical centreline temperatures</w:t>
      </w:r>
      <w:r>
        <w:rPr>
          <w:rFonts w:ascii="Arial" w:hAnsi="Arial" w:cs="Arial"/>
        </w:rPr>
        <w:t xml:space="preserve"> graph</w:t>
      </w:r>
      <w:r w:rsidRPr="00395B24">
        <w:rPr>
          <w:rFonts w:ascii="Arial" w:hAnsi="Arial" w:cs="Arial"/>
        </w:rPr>
        <w:t xml:space="preserve"> for the </w:t>
      </w:r>
      <w:r>
        <w:rPr>
          <w:rFonts w:ascii="Arial" w:hAnsi="Arial" w:cs="Arial"/>
        </w:rPr>
        <w:t>7</w:t>
      </w:r>
      <w:r w:rsidRPr="00395B24">
        <w:rPr>
          <w:rFonts w:ascii="Arial" w:hAnsi="Arial" w:cs="Arial"/>
        </w:rPr>
        <w:t>5 °C case</w:t>
      </w:r>
      <w:r>
        <w:rPr>
          <w:rFonts w:ascii="Arial" w:hAnsi="Arial" w:cs="Arial"/>
        </w:rPr>
        <w:t>.</w:t>
      </w:r>
    </w:p>
    <w:p w14:paraId="745AFABE" w14:textId="77777777" w:rsidR="00395B24" w:rsidRDefault="00395B24" w:rsidP="00F1167B">
      <w:pPr>
        <w:spacing w:after="200" w:line="276" w:lineRule="auto"/>
        <w:jc w:val="center"/>
        <w:rPr>
          <w:rFonts w:ascii="Arial" w:hAnsi="Arial" w:cs="Arial"/>
        </w:rPr>
      </w:pPr>
    </w:p>
    <w:p w14:paraId="0B8A53AE" w14:textId="12C951CE" w:rsidR="00F1167B" w:rsidRDefault="00F1167B" w:rsidP="00F1167B">
      <w:pPr>
        <w:spacing w:after="200" w:line="276" w:lineRule="auto"/>
        <w:jc w:val="center"/>
        <w:rPr>
          <w:rFonts w:ascii="Arial" w:hAnsi="Arial" w:cs="Arial"/>
        </w:rPr>
      </w:pPr>
      <w:r>
        <w:rPr>
          <w:rFonts w:ascii="Arial" w:hAnsi="Arial" w:cs="Arial"/>
          <w:noProof/>
        </w:rPr>
        <w:lastRenderedPageBreak/>
        <w:drawing>
          <wp:inline distT="0" distB="0" distL="0" distR="0" wp14:anchorId="63499C7B" wp14:editId="17DEB5AE">
            <wp:extent cx="3338014" cy="2683933"/>
            <wp:effectExtent l="0" t="0" r="2540" b="0"/>
            <wp:docPr id="1209132955"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132955" name="Picture 1" descr="A screen shot of a graph&#10;&#10;Description automatically generated"/>
                    <pic:cNvPicPr/>
                  </pic:nvPicPr>
                  <pic:blipFill>
                    <a:blip r:embed="rId13"/>
                    <a:stretch>
                      <a:fillRect/>
                    </a:stretch>
                  </pic:blipFill>
                  <pic:spPr>
                    <a:xfrm>
                      <a:off x="0" y="0"/>
                      <a:ext cx="3374420" cy="2713206"/>
                    </a:xfrm>
                    <a:prstGeom prst="rect">
                      <a:avLst/>
                    </a:prstGeom>
                  </pic:spPr>
                </pic:pic>
              </a:graphicData>
            </a:graphic>
          </wp:inline>
        </w:drawing>
      </w:r>
    </w:p>
    <w:p w14:paraId="73FC0DF1" w14:textId="08226A10" w:rsidR="00395B24" w:rsidRDefault="00395B24" w:rsidP="00F1167B">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7:-</w:t>
      </w:r>
      <w:proofErr w:type="gramEnd"/>
      <w:r w:rsidRPr="00395B24">
        <w:rPr>
          <w:rFonts w:ascii="Arial" w:hAnsi="Arial" w:cs="Arial"/>
        </w:rPr>
        <w:t xml:space="preserve"> </w:t>
      </w:r>
      <w:r>
        <w:rPr>
          <w:rFonts w:ascii="Arial" w:hAnsi="Arial" w:cs="Arial"/>
        </w:rPr>
        <w:t>C</w:t>
      </w:r>
      <w:r w:rsidRPr="00395B24">
        <w:rPr>
          <w:rFonts w:ascii="Arial" w:hAnsi="Arial" w:cs="Arial"/>
        </w:rPr>
        <w:t>ompar</w:t>
      </w:r>
      <w:r>
        <w:rPr>
          <w:rFonts w:ascii="Arial" w:hAnsi="Arial" w:cs="Arial"/>
        </w:rPr>
        <w:t>ing</w:t>
      </w:r>
      <w:r w:rsidRPr="00395B24">
        <w:rPr>
          <w:rFonts w:ascii="Arial" w:hAnsi="Arial" w:cs="Arial"/>
        </w:rPr>
        <w:t xml:space="preserve"> numerical and analytical centreline temperatures</w:t>
      </w:r>
      <w:r>
        <w:rPr>
          <w:rFonts w:ascii="Arial" w:hAnsi="Arial" w:cs="Arial"/>
        </w:rPr>
        <w:t xml:space="preserve"> graph</w:t>
      </w:r>
      <w:r w:rsidRPr="00395B24">
        <w:rPr>
          <w:rFonts w:ascii="Arial" w:hAnsi="Arial" w:cs="Arial"/>
        </w:rPr>
        <w:t xml:space="preserve"> for the 45 °C case</w:t>
      </w:r>
      <w:r>
        <w:rPr>
          <w:rFonts w:ascii="Arial" w:hAnsi="Arial" w:cs="Arial"/>
        </w:rPr>
        <w:t>.</w:t>
      </w:r>
    </w:p>
    <w:p w14:paraId="02CB3C58" w14:textId="77777777" w:rsidR="00395B24" w:rsidRDefault="00F1167B" w:rsidP="00F1167B">
      <w:pPr>
        <w:spacing w:after="200" w:line="276" w:lineRule="auto"/>
        <w:jc w:val="center"/>
        <w:rPr>
          <w:rFonts w:ascii="Arial" w:hAnsi="Arial" w:cs="Arial"/>
        </w:rPr>
      </w:pPr>
      <w:r>
        <w:rPr>
          <w:rFonts w:ascii="Arial" w:hAnsi="Arial" w:cs="Arial"/>
          <w:noProof/>
        </w:rPr>
        <w:drawing>
          <wp:inline distT="0" distB="0" distL="0" distR="0" wp14:anchorId="7486AC26" wp14:editId="69466F46">
            <wp:extent cx="3600000" cy="2509200"/>
            <wp:effectExtent l="0" t="0" r="0" b="5715"/>
            <wp:docPr id="945928692" name="Picture 3"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28692" name="Picture 3" descr="A screen shot of a graph&#10;&#10;Description automatically generated"/>
                    <pic:cNvPicPr/>
                  </pic:nvPicPr>
                  <pic:blipFill>
                    <a:blip r:embed="rId10"/>
                    <a:stretch>
                      <a:fillRect/>
                    </a:stretch>
                  </pic:blipFill>
                  <pic:spPr>
                    <a:xfrm>
                      <a:off x="0" y="0"/>
                      <a:ext cx="3600000" cy="2509200"/>
                    </a:xfrm>
                    <a:prstGeom prst="rect">
                      <a:avLst/>
                    </a:prstGeom>
                  </pic:spPr>
                </pic:pic>
              </a:graphicData>
            </a:graphic>
          </wp:inline>
        </w:drawing>
      </w:r>
    </w:p>
    <w:p w14:paraId="47608EC7" w14:textId="69A76AF3" w:rsidR="00395B24" w:rsidRPr="00F1167B" w:rsidRDefault="00395B24" w:rsidP="00395B24">
      <w:pPr>
        <w:spacing w:after="200" w:line="276" w:lineRule="auto"/>
        <w:jc w:val="center"/>
        <w:rPr>
          <w:rFonts w:ascii="Arial" w:hAnsi="Arial" w:cs="Arial"/>
        </w:rPr>
      </w:pPr>
      <w:r w:rsidRPr="00B214D7">
        <w:rPr>
          <w:rFonts w:ascii="Arial" w:hAnsi="Arial" w:cs="Arial"/>
        </w:rPr>
        <w:t xml:space="preserve">Figure </w:t>
      </w:r>
      <w:proofErr w:type="gramStart"/>
      <w:r>
        <w:rPr>
          <w:rFonts w:ascii="Arial" w:hAnsi="Arial" w:cs="Arial"/>
        </w:rPr>
        <w:t>6:-</w:t>
      </w:r>
      <w:proofErr w:type="gramEnd"/>
      <w:r w:rsidRPr="00B214D7">
        <w:rPr>
          <w:rFonts w:ascii="Arial" w:hAnsi="Arial" w:cs="Arial"/>
        </w:rPr>
        <w:t xml:space="preserve"> </w:t>
      </w:r>
      <w:r>
        <w:rPr>
          <w:rFonts w:ascii="Arial" w:hAnsi="Arial" w:cs="Arial"/>
        </w:rPr>
        <w:t>T</w:t>
      </w:r>
      <w:r w:rsidRPr="00B214D7">
        <w:rPr>
          <w:rFonts w:ascii="Arial" w:hAnsi="Arial" w:cs="Arial"/>
        </w:rPr>
        <w:t xml:space="preserve">ransient temperature distribution for the </w:t>
      </w:r>
      <w:r>
        <w:rPr>
          <w:rFonts w:ascii="Arial" w:hAnsi="Arial" w:cs="Arial"/>
        </w:rPr>
        <w:t>10</w:t>
      </w:r>
      <w:r w:rsidRPr="00B214D7">
        <w:rPr>
          <w:rFonts w:ascii="Arial" w:hAnsi="Arial" w:cs="Arial"/>
        </w:rPr>
        <w:t xml:space="preserve"> × </w:t>
      </w:r>
      <w:proofErr w:type="gramStart"/>
      <w:r>
        <w:rPr>
          <w:rFonts w:ascii="Arial" w:hAnsi="Arial" w:cs="Arial"/>
        </w:rPr>
        <w:t>10</w:t>
      </w:r>
      <w:r w:rsidRPr="00B214D7">
        <w:rPr>
          <w:rFonts w:ascii="Arial" w:hAnsi="Arial" w:cs="Arial"/>
        </w:rPr>
        <w:t xml:space="preserve">  plate</w:t>
      </w:r>
      <w:proofErr w:type="gramEnd"/>
      <w:r w:rsidRPr="00B214D7">
        <w:rPr>
          <w:rFonts w:ascii="Arial" w:hAnsi="Arial" w:cs="Arial"/>
        </w:rPr>
        <w:t xml:space="preserve"> with a north boundary temperature of </w:t>
      </w:r>
      <w:r>
        <w:rPr>
          <w:rFonts w:ascii="Arial" w:hAnsi="Arial" w:cs="Arial"/>
        </w:rPr>
        <w:t>60</w:t>
      </w:r>
      <w:r w:rsidRPr="00B214D7">
        <w:rPr>
          <w:rFonts w:ascii="Arial" w:hAnsi="Arial" w:cs="Arial"/>
        </w:rPr>
        <w:t xml:space="preserve"> °C</w:t>
      </w:r>
      <w:r>
        <w:rPr>
          <w:rFonts w:ascii="Arial" w:hAnsi="Arial" w:cs="Arial"/>
        </w:rPr>
        <w:t>.</w:t>
      </w:r>
    </w:p>
    <w:p w14:paraId="4A271055" w14:textId="77777777" w:rsidR="00395B24" w:rsidRDefault="00395B24" w:rsidP="00F1167B">
      <w:pPr>
        <w:spacing w:after="200" w:line="276" w:lineRule="auto"/>
        <w:jc w:val="center"/>
        <w:rPr>
          <w:rFonts w:ascii="Arial" w:hAnsi="Arial" w:cs="Arial"/>
        </w:rPr>
      </w:pPr>
    </w:p>
    <w:p w14:paraId="532F6977" w14:textId="49D6A28E" w:rsidR="00395B24" w:rsidRDefault="00F1167B" w:rsidP="00F1167B">
      <w:pPr>
        <w:spacing w:after="200" w:line="276" w:lineRule="auto"/>
        <w:jc w:val="center"/>
        <w:rPr>
          <w:rFonts w:ascii="Arial" w:hAnsi="Arial" w:cs="Arial"/>
        </w:rPr>
      </w:pPr>
      <w:r>
        <w:rPr>
          <w:rFonts w:ascii="Arial" w:hAnsi="Arial" w:cs="Arial"/>
          <w:noProof/>
        </w:rPr>
        <w:lastRenderedPageBreak/>
        <w:drawing>
          <wp:inline distT="0" distB="0" distL="0" distR="0" wp14:anchorId="43961FBD" wp14:editId="4E27BAD4">
            <wp:extent cx="3600000" cy="2700000"/>
            <wp:effectExtent l="0" t="0" r="0" b="5715"/>
            <wp:docPr id="1634486488"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86488" name="Picture 4" descr="A screenshot of a computer screen&#10;&#10;Description automatically generated"/>
                    <pic:cNvPicPr/>
                  </pic:nvPicPr>
                  <pic:blipFill>
                    <a:blip r:embed="rId14"/>
                    <a:stretch>
                      <a:fillRect/>
                    </a:stretch>
                  </pic:blipFill>
                  <pic:spPr>
                    <a:xfrm>
                      <a:off x="0" y="0"/>
                      <a:ext cx="3600000" cy="2700000"/>
                    </a:xfrm>
                    <a:prstGeom prst="rect">
                      <a:avLst/>
                    </a:prstGeom>
                  </pic:spPr>
                </pic:pic>
              </a:graphicData>
            </a:graphic>
          </wp:inline>
        </w:drawing>
      </w:r>
    </w:p>
    <w:p w14:paraId="6AD0B1BB" w14:textId="7CF35B1C" w:rsidR="00395B24" w:rsidRDefault="00395B24" w:rsidP="00395B24">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5:-</w:t>
      </w:r>
      <w:proofErr w:type="gramEnd"/>
      <w:r w:rsidRPr="00395B24">
        <w:rPr>
          <w:rFonts w:ascii="Arial" w:hAnsi="Arial" w:cs="Arial"/>
        </w:rPr>
        <w:t xml:space="preserve"> </w:t>
      </w:r>
      <w:r>
        <w:rPr>
          <w:rFonts w:ascii="Arial" w:hAnsi="Arial" w:cs="Arial"/>
        </w:rPr>
        <w:t>N</w:t>
      </w:r>
      <w:r w:rsidRPr="00395B24">
        <w:rPr>
          <w:rFonts w:ascii="Arial" w:hAnsi="Arial" w:cs="Arial"/>
        </w:rPr>
        <w:t xml:space="preserve">umerical steady-state temperature field for the </w:t>
      </w:r>
      <w:r>
        <w:rPr>
          <w:rFonts w:ascii="Arial" w:hAnsi="Arial" w:cs="Arial"/>
        </w:rPr>
        <w:t>60</w:t>
      </w:r>
      <w:r w:rsidRPr="00395B24">
        <w:rPr>
          <w:rFonts w:ascii="Arial" w:hAnsi="Arial" w:cs="Arial"/>
        </w:rPr>
        <w:t xml:space="preserve"> °C case.</w:t>
      </w:r>
    </w:p>
    <w:p w14:paraId="3F924E40" w14:textId="77777777" w:rsidR="00395B24" w:rsidRDefault="00395B24" w:rsidP="00F1167B">
      <w:pPr>
        <w:spacing w:after="200" w:line="276" w:lineRule="auto"/>
        <w:jc w:val="center"/>
        <w:rPr>
          <w:rFonts w:ascii="Arial" w:hAnsi="Arial" w:cs="Arial"/>
        </w:rPr>
      </w:pPr>
    </w:p>
    <w:p w14:paraId="1CFDB8E3" w14:textId="6F63653B" w:rsidR="00395B24" w:rsidRDefault="00F1167B" w:rsidP="00F1167B">
      <w:pPr>
        <w:spacing w:after="200" w:line="276" w:lineRule="auto"/>
        <w:jc w:val="center"/>
        <w:rPr>
          <w:rFonts w:ascii="Arial" w:hAnsi="Arial" w:cs="Arial"/>
        </w:rPr>
      </w:pPr>
      <w:r>
        <w:rPr>
          <w:rFonts w:ascii="Arial" w:hAnsi="Arial" w:cs="Arial"/>
          <w:noProof/>
        </w:rPr>
        <w:drawing>
          <wp:inline distT="0" distB="0" distL="0" distR="0" wp14:anchorId="50D9D659" wp14:editId="65372E28">
            <wp:extent cx="3600000" cy="2912400"/>
            <wp:effectExtent l="0" t="0" r="0" b="0"/>
            <wp:docPr id="110459285" name="Picture 6"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59285" name="Picture 6" descr="A screen shot of a graph&#10;&#10;Description automatically generated"/>
                    <pic:cNvPicPr/>
                  </pic:nvPicPr>
                  <pic:blipFill>
                    <a:blip r:embed="rId15"/>
                    <a:stretch>
                      <a:fillRect/>
                    </a:stretch>
                  </pic:blipFill>
                  <pic:spPr>
                    <a:xfrm>
                      <a:off x="0" y="0"/>
                      <a:ext cx="3600000" cy="2912400"/>
                    </a:xfrm>
                    <a:prstGeom prst="rect">
                      <a:avLst/>
                    </a:prstGeom>
                  </pic:spPr>
                </pic:pic>
              </a:graphicData>
            </a:graphic>
          </wp:inline>
        </w:drawing>
      </w:r>
    </w:p>
    <w:p w14:paraId="11D8D2D2" w14:textId="4670B0EF" w:rsidR="00395B24" w:rsidRDefault="00395B24" w:rsidP="00395B24">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4:-</w:t>
      </w:r>
      <w:proofErr w:type="gramEnd"/>
      <w:r w:rsidRPr="00395B24">
        <w:rPr>
          <w:rFonts w:ascii="Arial" w:hAnsi="Arial" w:cs="Arial"/>
        </w:rPr>
        <w:t xml:space="preserve"> </w:t>
      </w:r>
      <w:r>
        <w:rPr>
          <w:rFonts w:ascii="Arial" w:hAnsi="Arial" w:cs="Arial"/>
        </w:rPr>
        <w:t>N</w:t>
      </w:r>
      <w:r w:rsidRPr="00395B24">
        <w:rPr>
          <w:rFonts w:ascii="Arial" w:hAnsi="Arial" w:cs="Arial"/>
        </w:rPr>
        <w:t xml:space="preserve">umerical steady-state temperature field for the </w:t>
      </w:r>
      <w:r>
        <w:rPr>
          <w:rFonts w:ascii="Arial" w:hAnsi="Arial" w:cs="Arial"/>
        </w:rPr>
        <w:t>4</w:t>
      </w:r>
      <w:r w:rsidRPr="00395B24">
        <w:rPr>
          <w:rFonts w:ascii="Arial" w:hAnsi="Arial" w:cs="Arial"/>
        </w:rPr>
        <w:t>5 °C case.</w:t>
      </w:r>
    </w:p>
    <w:p w14:paraId="04A2AA14" w14:textId="77777777" w:rsidR="00395B24" w:rsidRDefault="00395B24" w:rsidP="00F1167B">
      <w:pPr>
        <w:spacing w:after="200" w:line="276" w:lineRule="auto"/>
        <w:jc w:val="center"/>
        <w:rPr>
          <w:rFonts w:ascii="Arial" w:hAnsi="Arial" w:cs="Arial"/>
        </w:rPr>
      </w:pPr>
    </w:p>
    <w:p w14:paraId="4A4C1516" w14:textId="77777777" w:rsidR="00395B24" w:rsidRDefault="00395B24" w:rsidP="00F1167B">
      <w:pPr>
        <w:spacing w:after="200" w:line="276" w:lineRule="auto"/>
        <w:jc w:val="center"/>
        <w:rPr>
          <w:rFonts w:ascii="Arial" w:hAnsi="Arial" w:cs="Arial"/>
        </w:rPr>
      </w:pPr>
    </w:p>
    <w:p w14:paraId="638EE3AB" w14:textId="4CAAAA17" w:rsidR="00395B24" w:rsidRDefault="00F1167B" w:rsidP="00F1167B">
      <w:pPr>
        <w:spacing w:after="200" w:line="276" w:lineRule="auto"/>
        <w:jc w:val="center"/>
        <w:rPr>
          <w:rFonts w:ascii="Arial" w:hAnsi="Arial" w:cs="Arial"/>
        </w:rPr>
      </w:pPr>
      <w:r>
        <w:rPr>
          <w:rFonts w:ascii="Arial" w:hAnsi="Arial" w:cs="Arial"/>
          <w:noProof/>
        </w:rPr>
        <w:lastRenderedPageBreak/>
        <w:drawing>
          <wp:inline distT="0" distB="0" distL="0" distR="0" wp14:anchorId="3A78E8C4" wp14:editId="45B9B3C2">
            <wp:extent cx="3600000" cy="2653200"/>
            <wp:effectExtent l="0" t="0" r="0" b="1270"/>
            <wp:docPr id="2070182829"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182829" name="Picture 7" descr="A screenshot of a computer screen&#10;&#10;Description automatically generated"/>
                    <pic:cNvPicPr/>
                  </pic:nvPicPr>
                  <pic:blipFill>
                    <a:blip r:embed="rId11"/>
                    <a:stretch>
                      <a:fillRect/>
                    </a:stretch>
                  </pic:blipFill>
                  <pic:spPr>
                    <a:xfrm>
                      <a:off x="0" y="0"/>
                      <a:ext cx="3600000" cy="2653200"/>
                    </a:xfrm>
                    <a:prstGeom prst="rect">
                      <a:avLst/>
                    </a:prstGeom>
                  </pic:spPr>
                </pic:pic>
              </a:graphicData>
            </a:graphic>
          </wp:inline>
        </w:drawing>
      </w:r>
    </w:p>
    <w:p w14:paraId="34F712E2" w14:textId="7E1034C9" w:rsidR="00395B24" w:rsidRDefault="00395B24" w:rsidP="00F1167B">
      <w:pPr>
        <w:spacing w:after="200" w:line="276" w:lineRule="auto"/>
        <w:jc w:val="center"/>
        <w:rPr>
          <w:rFonts w:ascii="Arial" w:hAnsi="Arial" w:cs="Arial"/>
        </w:rPr>
      </w:pPr>
      <w:r w:rsidRPr="00395B24">
        <w:rPr>
          <w:rFonts w:ascii="Arial" w:hAnsi="Arial" w:cs="Arial"/>
        </w:rPr>
        <w:t xml:space="preserve">Figure </w:t>
      </w:r>
      <w:proofErr w:type="gramStart"/>
      <w:r>
        <w:rPr>
          <w:rFonts w:ascii="Arial" w:hAnsi="Arial" w:cs="Arial"/>
        </w:rPr>
        <w:t>3:-</w:t>
      </w:r>
      <w:proofErr w:type="gramEnd"/>
      <w:r w:rsidRPr="00395B24">
        <w:rPr>
          <w:rFonts w:ascii="Arial" w:hAnsi="Arial" w:cs="Arial"/>
        </w:rPr>
        <w:t xml:space="preserve"> </w:t>
      </w:r>
      <w:r>
        <w:rPr>
          <w:rFonts w:ascii="Arial" w:hAnsi="Arial" w:cs="Arial"/>
        </w:rPr>
        <w:t>N</w:t>
      </w:r>
      <w:r w:rsidRPr="00395B24">
        <w:rPr>
          <w:rFonts w:ascii="Arial" w:hAnsi="Arial" w:cs="Arial"/>
        </w:rPr>
        <w:t>umerical steady-state temperature field for the 75 °C case.</w:t>
      </w:r>
    </w:p>
    <w:p w14:paraId="20DFC5FF" w14:textId="68857964" w:rsidR="00395B24" w:rsidRDefault="00F1167B" w:rsidP="00F1167B">
      <w:pPr>
        <w:spacing w:after="200" w:line="276" w:lineRule="auto"/>
        <w:jc w:val="center"/>
        <w:rPr>
          <w:rFonts w:ascii="Arial" w:hAnsi="Arial" w:cs="Arial"/>
        </w:rPr>
      </w:pPr>
      <w:r>
        <w:rPr>
          <w:rFonts w:ascii="Arial" w:hAnsi="Arial" w:cs="Arial"/>
          <w:noProof/>
        </w:rPr>
        <w:drawing>
          <wp:inline distT="0" distB="0" distL="0" distR="0" wp14:anchorId="2D81B9C3" wp14:editId="00320095">
            <wp:extent cx="3600000" cy="2768400"/>
            <wp:effectExtent l="0" t="0" r="0" b="635"/>
            <wp:docPr id="1620430505" name="Picture 8"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430505" name="Picture 8" descr="A screen shot of a graph&#10;&#10;Description automatically generated"/>
                    <pic:cNvPicPr/>
                  </pic:nvPicPr>
                  <pic:blipFill>
                    <a:blip r:embed="rId24"/>
                    <a:stretch>
                      <a:fillRect/>
                    </a:stretch>
                  </pic:blipFill>
                  <pic:spPr>
                    <a:xfrm>
                      <a:off x="0" y="0"/>
                      <a:ext cx="3600000" cy="2768400"/>
                    </a:xfrm>
                    <a:prstGeom prst="rect">
                      <a:avLst/>
                    </a:prstGeom>
                  </pic:spPr>
                </pic:pic>
              </a:graphicData>
            </a:graphic>
          </wp:inline>
        </w:drawing>
      </w:r>
    </w:p>
    <w:p w14:paraId="007BA8FF" w14:textId="7C81D301" w:rsidR="00395B24" w:rsidRPr="00F1167B" w:rsidRDefault="00395B24" w:rsidP="00395B24">
      <w:pPr>
        <w:spacing w:after="200" w:line="276" w:lineRule="auto"/>
        <w:jc w:val="center"/>
        <w:rPr>
          <w:rFonts w:ascii="Arial" w:hAnsi="Arial" w:cs="Arial"/>
        </w:rPr>
      </w:pPr>
      <w:r w:rsidRPr="00B214D7">
        <w:rPr>
          <w:rFonts w:ascii="Arial" w:hAnsi="Arial" w:cs="Arial"/>
        </w:rPr>
        <w:t xml:space="preserve">Figure </w:t>
      </w:r>
      <w:proofErr w:type="gramStart"/>
      <w:r>
        <w:rPr>
          <w:rFonts w:ascii="Arial" w:hAnsi="Arial" w:cs="Arial"/>
        </w:rPr>
        <w:t>2:-</w:t>
      </w:r>
      <w:proofErr w:type="gramEnd"/>
      <w:r w:rsidRPr="00B214D7">
        <w:rPr>
          <w:rFonts w:ascii="Arial" w:hAnsi="Arial" w:cs="Arial"/>
        </w:rPr>
        <w:t xml:space="preserve"> </w:t>
      </w:r>
      <w:r>
        <w:rPr>
          <w:rFonts w:ascii="Arial" w:hAnsi="Arial" w:cs="Arial"/>
        </w:rPr>
        <w:t>T</w:t>
      </w:r>
      <w:r w:rsidRPr="00B214D7">
        <w:rPr>
          <w:rFonts w:ascii="Arial" w:hAnsi="Arial" w:cs="Arial"/>
        </w:rPr>
        <w:t xml:space="preserve">ransient temperature distribution for the </w:t>
      </w:r>
      <w:r>
        <w:rPr>
          <w:rFonts w:ascii="Arial" w:hAnsi="Arial" w:cs="Arial"/>
        </w:rPr>
        <w:t>15</w:t>
      </w:r>
      <w:r w:rsidRPr="00B214D7">
        <w:rPr>
          <w:rFonts w:ascii="Arial" w:hAnsi="Arial" w:cs="Arial"/>
        </w:rPr>
        <w:t xml:space="preserve"> × </w:t>
      </w:r>
      <w:r>
        <w:rPr>
          <w:rFonts w:ascii="Arial" w:hAnsi="Arial" w:cs="Arial"/>
        </w:rPr>
        <w:t>15</w:t>
      </w:r>
      <w:r w:rsidRPr="00B214D7">
        <w:rPr>
          <w:rFonts w:ascii="Arial" w:hAnsi="Arial" w:cs="Arial"/>
        </w:rPr>
        <w:t xml:space="preserve"> plate with a north boundary temperature of </w:t>
      </w:r>
      <w:r>
        <w:rPr>
          <w:rFonts w:ascii="Arial" w:hAnsi="Arial" w:cs="Arial"/>
        </w:rPr>
        <w:t>7</w:t>
      </w:r>
      <w:r w:rsidRPr="00B214D7">
        <w:rPr>
          <w:rFonts w:ascii="Arial" w:hAnsi="Arial" w:cs="Arial"/>
        </w:rPr>
        <w:t>5 °C</w:t>
      </w:r>
      <w:r>
        <w:rPr>
          <w:rFonts w:ascii="Arial" w:hAnsi="Arial" w:cs="Arial"/>
        </w:rPr>
        <w:t>.</w:t>
      </w:r>
    </w:p>
    <w:p w14:paraId="0A355BCC" w14:textId="77777777" w:rsidR="00395B24" w:rsidRDefault="00395B24" w:rsidP="00F1167B">
      <w:pPr>
        <w:spacing w:after="200" w:line="276" w:lineRule="auto"/>
        <w:jc w:val="center"/>
        <w:rPr>
          <w:rFonts w:ascii="Arial" w:hAnsi="Arial" w:cs="Arial"/>
        </w:rPr>
      </w:pPr>
    </w:p>
    <w:p w14:paraId="7F85749E" w14:textId="15956F69" w:rsidR="00F1167B" w:rsidRDefault="00F1167B" w:rsidP="00F1167B">
      <w:pPr>
        <w:spacing w:after="200" w:line="276" w:lineRule="auto"/>
        <w:jc w:val="center"/>
        <w:rPr>
          <w:rFonts w:ascii="Arial" w:hAnsi="Arial" w:cs="Arial"/>
        </w:rPr>
      </w:pPr>
      <w:r>
        <w:rPr>
          <w:rFonts w:ascii="Arial" w:hAnsi="Arial" w:cs="Arial"/>
          <w:noProof/>
        </w:rPr>
        <w:lastRenderedPageBreak/>
        <w:drawing>
          <wp:inline distT="0" distB="0" distL="0" distR="0" wp14:anchorId="5473287F" wp14:editId="194D0536">
            <wp:extent cx="3600000" cy="2980800"/>
            <wp:effectExtent l="0" t="0" r="0" b="3810"/>
            <wp:docPr id="1802614278" name="Picture 9"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614278" name="Picture 9" descr="A screen shot of a graph&#10;&#10;Description automatically generated"/>
                    <pic:cNvPicPr/>
                  </pic:nvPicPr>
                  <pic:blipFill>
                    <a:blip r:embed="rId9"/>
                    <a:stretch>
                      <a:fillRect/>
                    </a:stretch>
                  </pic:blipFill>
                  <pic:spPr>
                    <a:xfrm>
                      <a:off x="0" y="0"/>
                      <a:ext cx="3600000" cy="2980800"/>
                    </a:xfrm>
                    <a:prstGeom prst="rect">
                      <a:avLst/>
                    </a:prstGeom>
                  </pic:spPr>
                </pic:pic>
              </a:graphicData>
            </a:graphic>
          </wp:inline>
        </w:drawing>
      </w:r>
    </w:p>
    <w:p w14:paraId="51CCAB97" w14:textId="1B88C1F4" w:rsidR="00B214D7" w:rsidRPr="00F1167B" w:rsidRDefault="00B214D7" w:rsidP="00F1167B">
      <w:pPr>
        <w:spacing w:after="200" w:line="276" w:lineRule="auto"/>
        <w:jc w:val="center"/>
        <w:rPr>
          <w:rFonts w:ascii="Arial" w:hAnsi="Arial" w:cs="Arial"/>
        </w:rPr>
      </w:pPr>
      <w:r w:rsidRPr="00B214D7">
        <w:rPr>
          <w:rFonts w:ascii="Arial" w:hAnsi="Arial" w:cs="Arial"/>
        </w:rPr>
        <w:t xml:space="preserve">Figure </w:t>
      </w:r>
      <w:proofErr w:type="gramStart"/>
      <w:r>
        <w:rPr>
          <w:rFonts w:ascii="Arial" w:hAnsi="Arial" w:cs="Arial"/>
        </w:rPr>
        <w:t>1:-</w:t>
      </w:r>
      <w:proofErr w:type="gramEnd"/>
      <w:r w:rsidRPr="00B214D7">
        <w:rPr>
          <w:rFonts w:ascii="Arial" w:hAnsi="Arial" w:cs="Arial"/>
        </w:rPr>
        <w:t xml:space="preserve"> </w:t>
      </w:r>
      <w:r>
        <w:rPr>
          <w:rFonts w:ascii="Arial" w:hAnsi="Arial" w:cs="Arial"/>
        </w:rPr>
        <w:t>T</w:t>
      </w:r>
      <w:r w:rsidRPr="00B214D7">
        <w:rPr>
          <w:rFonts w:ascii="Arial" w:hAnsi="Arial" w:cs="Arial"/>
        </w:rPr>
        <w:t xml:space="preserve">ransient temperature distribution for the 8 × </w:t>
      </w:r>
      <w:proofErr w:type="gramStart"/>
      <w:r w:rsidRPr="00B214D7">
        <w:rPr>
          <w:rFonts w:ascii="Arial" w:hAnsi="Arial" w:cs="Arial"/>
        </w:rPr>
        <w:t>8  plate</w:t>
      </w:r>
      <w:proofErr w:type="gramEnd"/>
      <w:r w:rsidRPr="00B214D7">
        <w:rPr>
          <w:rFonts w:ascii="Arial" w:hAnsi="Arial" w:cs="Arial"/>
        </w:rPr>
        <w:t xml:space="preserve"> with a north boundary temperature of 45 °C</w:t>
      </w:r>
      <w:r w:rsidR="00395B24">
        <w:rPr>
          <w:rFonts w:ascii="Arial" w:hAnsi="Arial" w:cs="Arial"/>
        </w:rPr>
        <w:t>.</w:t>
      </w:r>
    </w:p>
    <w:p w14:paraId="64F8659C" w14:textId="77777777" w:rsidR="00F1167B" w:rsidRPr="00F1167B" w:rsidRDefault="00F1167B" w:rsidP="00F1167B">
      <w:pPr>
        <w:spacing w:after="200" w:line="276" w:lineRule="auto"/>
        <w:rPr>
          <w:rFonts w:ascii="Arial" w:hAnsi="Arial" w:cs="Arial"/>
        </w:rPr>
      </w:pPr>
    </w:p>
    <w:p w14:paraId="3ADE9797" w14:textId="7CEEFB10" w:rsidR="0061197E" w:rsidRDefault="0061197E">
      <w:pPr>
        <w:spacing w:after="200" w:line="276" w:lineRule="auto"/>
        <w:rPr>
          <w:rFonts w:ascii="Arial" w:hAnsi="Arial" w:cs="Arial"/>
        </w:rPr>
      </w:pPr>
    </w:p>
    <w:p w14:paraId="2BDA911A" w14:textId="77777777" w:rsidR="007654B4" w:rsidRPr="003A5383" w:rsidRDefault="007654B4" w:rsidP="003A5383">
      <w:pPr>
        <w:spacing w:line="360" w:lineRule="auto"/>
        <w:rPr>
          <w:rFonts w:ascii="Arial" w:hAnsi="Arial" w:cs="Arial"/>
        </w:rPr>
      </w:pPr>
    </w:p>
    <w:sectPr w:rsidR="007654B4" w:rsidRPr="003A5383" w:rsidSect="00034616">
      <w:headerReference w:type="default" r:id="rId25"/>
      <w:footerReference w:type="even" r:id="rId26"/>
      <w:footerReference w:type="default" r:id="rId2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FFF70" w14:textId="77777777" w:rsidR="0096679B" w:rsidRDefault="0096679B" w:rsidP="00B47157">
      <w:r>
        <w:separator/>
      </w:r>
    </w:p>
  </w:endnote>
  <w:endnote w:type="continuationSeparator" w:id="0">
    <w:p w14:paraId="5F41F972" w14:textId="77777777" w:rsidR="0096679B" w:rsidRDefault="0096679B" w:rsidP="00B47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3"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5687211"/>
      <w:docPartObj>
        <w:docPartGallery w:val="Page Numbers (Bottom of Page)"/>
        <w:docPartUnique/>
      </w:docPartObj>
    </w:sdtPr>
    <w:sdtEndPr>
      <w:rPr>
        <w:rStyle w:val="PageNumber"/>
      </w:rPr>
    </w:sdtEndPr>
    <w:sdtContent>
      <w:p w14:paraId="210CD78C" w14:textId="518305AA" w:rsidR="00D31D34" w:rsidRDefault="00D31D34" w:rsidP="00E031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E868C8" w14:textId="77777777" w:rsidR="00D31D34" w:rsidRDefault="00D31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3780478"/>
      <w:docPartObj>
        <w:docPartGallery w:val="Page Numbers (Bottom of Page)"/>
        <w:docPartUnique/>
      </w:docPartObj>
    </w:sdtPr>
    <w:sdtEndPr>
      <w:rPr>
        <w:rStyle w:val="PageNumber"/>
      </w:rPr>
    </w:sdtEndPr>
    <w:sdtContent>
      <w:p w14:paraId="785328FB" w14:textId="3B67F798" w:rsidR="00D31D34" w:rsidRDefault="00D31D34" w:rsidP="00E0316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8918936" w14:textId="3900BE3D" w:rsidR="00D31D34" w:rsidRDefault="00D31D34" w:rsidP="00D31D34">
    <w:pPr>
      <w:pStyle w:val="Header"/>
    </w:pPr>
    <w:r>
      <w:t>2220589</w:t>
    </w:r>
    <w:r w:rsidRPr="00D31D34">
      <w:t xml:space="preserve"> </w:t>
    </w:r>
    <w:r>
      <w:tab/>
    </w:r>
    <w:r>
      <w:tab/>
      <w:t>Steffan Lloyd</w:t>
    </w:r>
  </w:p>
  <w:p w14:paraId="2B296448" w14:textId="3249BE7A" w:rsidR="00B47157" w:rsidRPr="00B47157" w:rsidRDefault="00B47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E0ABE" w14:textId="77777777" w:rsidR="0096679B" w:rsidRDefault="0096679B" w:rsidP="00B47157">
      <w:r>
        <w:separator/>
      </w:r>
    </w:p>
  </w:footnote>
  <w:footnote w:type="continuationSeparator" w:id="0">
    <w:p w14:paraId="1C91C8E5" w14:textId="77777777" w:rsidR="0096679B" w:rsidRDefault="0096679B" w:rsidP="00B47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B433" w14:textId="5643228E" w:rsidR="00B47157" w:rsidRDefault="00B47157">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6E4D63"/>
    <w:multiLevelType w:val="hybridMultilevel"/>
    <w:tmpl w:val="D57EDC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09E84758"/>
    <w:multiLevelType w:val="multilevel"/>
    <w:tmpl w:val="A17A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191AF0"/>
    <w:multiLevelType w:val="multilevel"/>
    <w:tmpl w:val="625A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64487"/>
    <w:multiLevelType w:val="multilevel"/>
    <w:tmpl w:val="629A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5809AD"/>
    <w:multiLevelType w:val="multilevel"/>
    <w:tmpl w:val="CBF0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0E5A99"/>
    <w:multiLevelType w:val="multilevel"/>
    <w:tmpl w:val="D2CC9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096013"/>
    <w:multiLevelType w:val="multilevel"/>
    <w:tmpl w:val="F620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204D10"/>
    <w:multiLevelType w:val="multilevel"/>
    <w:tmpl w:val="6242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ED64B3"/>
    <w:multiLevelType w:val="multilevel"/>
    <w:tmpl w:val="C49C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E56C3A"/>
    <w:multiLevelType w:val="multilevel"/>
    <w:tmpl w:val="9608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AD6B81"/>
    <w:multiLevelType w:val="multilevel"/>
    <w:tmpl w:val="20C6D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C05E1D"/>
    <w:multiLevelType w:val="hybridMultilevel"/>
    <w:tmpl w:val="6EF0787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83D723C"/>
    <w:multiLevelType w:val="multilevel"/>
    <w:tmpl w:val="4C14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7F7DBF"/>
    <w:multiLevelType w:val="multilevel"/>
    <w:tmpl w:val="C35E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0169E3"/>
    <w:multiLevelType w:val="multilevel"/>
    <w:tmpl w:val="E4645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F71DA3"/>
    <w:multiLevelType w:val="multilevel"/>
    <w:tmpl w:val="383A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120E89"/>
    <w:multiLevelType w:val="multilevel"/>
    <w:tmpl w:val="C0FAC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224AA1"/>
    <w:multiLevelType w:val="multilevel"/>
    <w:tmpl w:val="97EC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4E29C6"/>
    <w:multiLevelType w:val="multilevel"/>
    <w:tmpl w:val="9ED0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353497"/>
    <w:multiLevelType w:val="multilevel"/>
    <w:tmpl w:val="A1106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E459C1"/>
    <w:multiLevelType w:val="multilevel"/>
    <w:tmpl w:val="1BD2B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857C5E"/>
    <w:multiLevelType w:val="multilevel"/>
    <w:tmpl w:val="FDC8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767003"/>
    <w:multiLevelType w:val="multilevel"/>
    <w:tmpl w:val="C86E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EE03BB"/>
    <w:multiLevelType w:val="hybridMultilevel"/>
    <w:tmpl w:val="264C88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3F0262FD"/>
    <w:multiLevelType w:val="multilevel"/>
    <w:tmpl w:val="83248F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FFE38CF"/>
    <w:multiLevelType w:val="multilevel"/>
    <w:tmpl w:val="43FA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11B4E"/>
    <w:multiLevelType w:val="multilevel"/>
    <w:tmpl w:val="6878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0B43FA"/>
    <w:multiLevelType w:val="multilevel"/>
    <w:tmpl w:val="039A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2F0D61"/>
    <w:multiLevelType w:val="multilevel"/>
    <w:tmpl w:val="22522E0E"/>
    <w:lvl w:ilvl="0">
      <w:start w:val="1"/>
      <w:numFmt w:val="decimal"/>
      <w:lvlText w:val="%1."/>
      <w:lvlJc w:val="left"/>
      <w:pPr>
        <w:ind w:left="720" w:hanging="360"/>
      </w:p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716CD4"/>
    <w:multiLevelType w:val="multilevel"/>
    <w:tmpl w:val="7A00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F835CB"/>
    <w:multiLevelType w:val="multilevel"/>
    <w:tmpl w:val="F5F42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871CD2"/>
    <w:multiLevelType w:val="multilevel"/>
    <w:tmpl w:val="CCE4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7462D5"/>
    <w:multiLevelType w:val="multilevel"/>
    <w:tmpl w:val="B4D6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DE27EF"/>
    <w:multiLevelType w:val="hybridMultilevel"/>
    <w:tmpl w:val="5970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1072E0"/>
    <w:multiLevelType w:val="multilevel"/>
    <w:tmpl w:val="8EFA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8A4AA4"/>
    <w:multiLevelType w:val="hybridMultilevel"/>
    <w:tmpl w:val="41ACBA48"/>
    <w:lvl w:ilvl="0" w:tplc="6072772C">
      <w:start w:val="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338662">
    <w:abstractNumId w:val="8"/>
  </w:num>
  <w:num w:numId="2" w16cid:durableId="112097343">
    <w:abstractNumId w:val="6"/>
  </w:num>
  <w:num w:numId="3" w16cid:durableId="1112481198">
    <w:abstractNumId w:val="5"/>
  </w:num>
  <w:num w:numId="4" w16cid:durableId="988291028">
    <w:abstractNumId w:val="4"/>
  </w:num>
  <w:num w:numId="5" w16cid:durableId="911352570">
    <w:abstractNumId w:val="7"/>
  </w:num>
  <w:num w:numId="6" w16cid:durableId="1672369265">
    <w:abstractNumId w:val="3"/>
  </w:num>
  <w:num w:numId="7" w16cid:durableId="1255627362">
    <w:abstractNumId w:val="2"/>
  </w:num>
  <w:num w:numId="8" w16cid:durableId="542984946">
    <w:abstractNumId w:val="1"/>
  </w:num>
  <w:num w:numId="9" w16cid:durableId="49815332">
    <w:abstractNumId w:val="0"/>
  </w:num>
  <w:num w:numId="10" w16cid:durableId="436606073">
    <w:abstractNumId w:val="31"/>
  </w:num>
  <w:num w:numId="11" w16cid:durableId="310444327">
    <w:abstractNumId w:val="42"/>
  </w:num>
  <w:num w:numId="12" w16cid:durableId="808128386">
    <w:abstractNumId w:val="44"/>
  </w:num>
  <w:num w:numId="13" w16cid:durableId="1094278548">
    <w:abstractNumId w:val="20"/>
  </w:num>
  <w:num w:numId="14" w16cid:durableId="2027635498">
    <w:abstractNumId w:val="12"/>
  </w:num>
  <w:num w:numId="15" w16cid:durableId="2134249266">
    <w:abstractNumId w:val="39"/>
  </w:num>
  <w:num w:numId="16" w16cid:durableId="428700687">
    <w:abstractNumId w:val="14"/>
  </w:num>
  <w:num w:numId="17" w16cid:durableId="1050225680">
    <w:abstractNumId w:val="21"/>
  </w:num>
  <w:num w:numId="18" w16cid:durableId="1891108442">
    <w:abstractNumId w:val="16"/>
  </w:num>
  <w:num w:numId="19" w16cid:durableId="339701107">
    <w:abstractNumId w:val="38"/>
  </w:num>
  <w:num w:numId="20" w16cid:durableId="401174348">
    <w:abstractNumId w:val="13"/>
  </w:num>
  <w:num w:numId="21" w16cid:durableId="2022538125">
    <w:abstractNumId w:val="11"/>
  </w:num>
  <w:num w:numId="22" w16cid:durableId="1585068014">
    <w:abstractNumId w:val="24"/>
  </w:num>
  <w:num w:numId="23" w16cid:durableId="2029915490">
    <w:abstractNumId w:val="40"/>
  </w:num>
  <w:num w:numId="24" w16cid:durableId="1314333998">
    <w:abstractNumId w:val="23"/>
  </w:num>
  <w:num w:numId="25" w16cid:durableId="1297030244">
    <w:abstractNumId w:val="37"/>
  </w:num>
  <w:num w:numId="26" w16cid:durableId="1172985737">
    <w:abstractNumId w:val="9"/>
  </w:num>
  <w:num w:numId="27" w16cid:durableId="596713501">
    <w:abstractNumId w:val="29"/>
  </w:num>
  <w:num w:numId="28" w16cid:durableId="1513454214">
    <w:abstractNumId w:val="28"/>
  </w:num>
  <w:num w:numId="29" w16cid:durableId="1442408365">
    <w:abstractNumId w:val="30"/>
  </w:num>
  <w:num w:numId="30" w16cid:durableId="273100526">
    <w:abstractNumId w:val="25"/>
  </w:num>
  <w:num w:numId="31" w16cid:durableId="1004825666">
    <w:abstractNumId w:val="17"/>
  </w:num>
  <w:num w:numId="32" w16cid:durableId="1790705935">
    <w:abstractNumId w:val="41"/>
  </w:num>
  <w:num w:numId="33" w16cid:durableId="455804775">
    <w:abstractNumId w:val="19"/>
  </w:num>
  <w:num w:numId="34" w16cid:durableId="1056974069">
    <w:abstractNumId w:val="22"/>
  </w:num>
  <w:num w:numId="35" w16cid:durableId="926882848">
    <w:abstractNumId w:val="43"/>
  </w:num>
  <w:num w:numId="36" w16cid:durableId="1323391351">
    <w:abstractNumId w:val="33"/>
  </w:num>
  <w:num w:numId="37" w16cid:durableId="1399475560">
    <w:abstractNumId w:val="26"/>
  </w:num>
  <w:num w:numId="38" w16cid:durableId="1098677713">
    <w:abstractNumId w:val="18"/>
  </w:num>
  <w:num w:numId="39" w16cid:durableId="1899128036">
    <w:abstractNumId w:val="10"/>
  </w:num>
  <w:num w:numId="40" w16cid:durableId="1656495577">
    <w:abstractNumId w:val="36"/>
  </w:num>
  <w:num w:numId="41" w16cid:durableId="2098087093">
    <w:abstractNumId w:val="34"/>
  </w:num>
  <w:num w:numId="42" w16cid:durableId="1669140779">
    <w:abstractNumId w:val="15"/>
  </w:num>
  <w:num w:numId="43" w16cid:durableId="115103437">
    <w:abstractNumId w:val="35"/>
  </w:num>
  <w:num w:numId="44" w16cid:durableId="343170174">
    <w:abstractNumId w:val="27"/>
  </w:num>
  <w:num w:numId="45" w16cid:durableId="83487640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CF4"/>
    <w:rsid w:val="000113B1"/>
    <w:rsid w:val="00024416"/>
    <w:rsid w:val="00025A83"/>
    <w:rsid w:val="00032AC3"/>
    <w:rsid w:val="00034616"/>
    <w:rsid w:val="0003592E"/>
    <w:rsid w:val="000521C1"/>
    <w:rsid w:val="0006063C"/>
    <w:rsid w:val="0007009C"/>
    <w:rsid w:val="000742A5"/>
    <w:rsid w:val="00074DE2"/>
    <w:rsid w:val="000756FC"/>
    <w:rsid w:val="0008268F"/>
    <w:rsid w:val="00085FE1"/>
    <w:rsid w:val="0009001E"/>
    <w:rsid w:val="00091C1F"/>
    <w:rsid w:val="000931A8"/>
    <w:rsid w:val="00097F0B"/>
    <w:rsid w:val="000A1974"/>
    <w:rsid w:val="000A7BCA"/>
    <w:rsid w:val="000B0243"/>
    <w:rsid w:val="000B2344"/>
    <w:rsid w:val="000E16D1"/>
    <w:rsid w:val="000E7206"/>
    <w:rsid w:val="000F3098"/>
    <w:rsid w:val="001078AB"/>
    <w:rsid w:val="00110D15"/>
    <w:rsid w:val="0011151E"/>
    <w:rsid w:val="00125D85"/>
    <w:rsid w:val="00131226"/>
    <w:rsid w:val="00143D42"/>
    <w:rsid w:val="00150360"/>
    <w:rsid w:val="0015074B"/>
    <w:rsid w:val="00151942"/>
    <w:rsid w:val="00155695"/>
    <w:rsid w:val="00157AFF"/>
    <w:rsid w:val="00160428"/>
    <w:rsid w:val="00164902"/>
    <w:rsid w:val="0016573E"/>
    <w:rsid w:val="001719A5"/>
    <w:rsid w:val="0017356D"/>
    <w:rsid w:val="001749F9"/>
    <w:rsid w:val="00193673"/>
    <w:rsid w:val="001A24E6"/>
    <w:rsid w:val="001A5641"/>
    <w:rsid w:val="001A7A1F"/>
    <w:rsid w:val="001D13F2"/>
    <w:rsid w:val="001D431F"/>
    <w:rsid w:val="001F6B2B"/>
    <w:rsid w:val="0020624E"/>
    <w:rsid w:val="00206AF9"/>
    <w:rsid w:val="002131B5"/>
    <w:rsid w:val="002214BE"/>
    <w:rsid w:val="0024242F"/>
    <w:rsid w:val="0024732E"/>
    <w:rsid w:val="00261EAA"/>
    <w:rsid w:val="002667F1"/>
    <w:rsid w:val="00274AC8"/>
    <w:rsid w:val="00292290"/>
    <w:rsid w:val="00292951"/>
    <w:rsid w:val="00292DBF"/>
    <w:rsid w:val="002956D8"/>
    <w:rsid w:val="0029639D"/>
    <w:rsid w:val="002A090E"/>
    <w:rsid w:val="002A20C5"/>
    <w:rsid w:val="002A4670"/>
    <w:rsid w:val="002B47A5"/>
    <w:rsid w:val="002C5610"/>
    <w:rsid w:val="002C6F60"/>
    <w:rsid w:val="002E0778"/>
    <w:rsid w:val="002E17DC"/>
    <w:rsid w:val="002E4293"/>
    <w:rsid w:val="002E64EA"/>
    <w:rsid w:val="002E759F"/>
    <w:rsid w:val="002F12EB"/>
    <w:rsid w:val="002F1790"/>
    <w:rsid w:val="00300EC3"/>
    <w:rsid w:val="00303776"/>
    <w:rsid w:val="00304D1B"/>
    <w:rsid w:val="00305525"/>
    <w:rsid w:val="00310B58"/>
    <w:rsid w:val="0031343E"/>
    <w:rsid w:val="00323CC5"/>
    <w:rsid w:val="00326F90"/>
    <w:rsid w:val="00342946"/>
    <w:rsid w:val="00342AE8"/>
    <w:rsid w:val="00350EEF"/>
    <w:rsid w:val="003624C5"/>
    <w:rsid w:val="00363672"/>
    <w:rsid w:val="0036672B"/>
    <w:rsid w:val="00387C82"/>
    <w:rsid w:val="00390119"/>
    <w:rsid w:val="00393A96"/>
    <w:rsid w:val="00395B24"/>
    <w:rsid w:val="003A5383"/>
    <w:rsid w:val="003A73BB"/>
    <w:rsid w:val="003B0F48"/>
    <w:rsid w:val="003B17B6"/>
    <w:rsid w:val="003C694F"/>
    <w:rsid w:val="003E6A45"/>
    <w:rsid w:val="003F3104"/>
    <w:rsid w:val="003F6177"/>
    <w:rsid w:val="003F6E5B"/>
    <w:rsid w:val="003F7603"/>
    <w:rsid w:val="00401341"/>
    <w:rsid w:val="00411A2F"/>
    <w:rsid w:val="00421885"/>
    <w:rsid w:val="0042239C"/>
    <w:rsid w:val="00422C28"/>
    <w:rsid w:val="004270E4"/>
    <w:rsid w:val="00434416"/>
    <w:rsid w:val="00435E06"/>
    <w:rsid w:val="00442801"/>
    <w:rsid w:val="00442CA9"/>
    <w:rsid w:val="00447013"/>
    <w:rsid w:val="00453B31"/>
    <w:rsid w:val="004608C9"/>
    <w:rsid w:val="004659E8"/>
    <w:rsid w:val="00473484"/>
    <w:rsid w:val="00475892"/>
    <w:rsid w:val="004763CA"/>
    <w:rsid w:val="0049092D"/>
    <w:rsid w:val="0049657A"/>
    <w:rsid w:val="004A3DB8"/>
    <w:rsid w:val="004A6689"/>
    <w:rsid w:val="004C1776"/>
    <w:rsid w:val="004D056F"/>
    <w:rsid w:val="004D0A63"/>
    <w:rsid w:val="004F12E5"/>
    <w:rsid w:val="005139D7"/>
    <w:rsid w:val="0052179D"/>
    <w:rsid w:val="005221F1"/>
    <w:rsid w:val="00522481"/>
    <w:rsid w:val="00523F15"/>
    <w:rsid w:val="005364BE"/>
    <w:rsid w:val="005660CD"/>
    <w:rsid w:val="005728AB"/>
    <w:rsid w:val="00573960"/>
    <w:rsid w:val="00581011"/>
    <w:rsid w:val="00581DA8"/>
    <w:rsid w:val="005821FF"/>
    <w:rsid w:val="005827D5"/>
    <w:rsid w:val="00583FD9"/>
    <w:rsid w:val="005863DE"/>
    <w:rsid w:val="00595FFA"/>
    <w:rsid w:val="00597DA6"/>
    <w:rsid w:val="005A0F73"/>
    <w:rsid w:val="005A2DE6"/>
    <w:rsid w:val="005B19BD"/>
    <w:rsid w:val="005B4100"/>
    <w:rsid w:val="005B6775"/>
    <w:rsid w:val="005E16F9"/>
    <w:rsid w:val="005E43AA"/>
    <w:rsid w:val="005F5CDD"/>
    <w:rsid w:val="00603B65"/>
    <w:rsid w:val="0061197E"/>
    <w:rsid w:val="00613B98"/>
    <w:rsid w:val="0061484B"/>
    <w:rsid w:val="00616E62"/>
    <w:rsid w:val="00620BB9"/>
    <w:rsid w:val="00622DA8"/>
    <w:rsid w:val="00622DE4"/>
    <w:rsid w:val="00623023"/>
    <w:rsid w:val="006243BF"/>
    <w:rsid w:val="00635186"/>
    <w:rsid w:val="00641655"/>
    <w:rsid w:val="00652DAD"/>
    <w:rsid w:val="00656A40"/>
    <w:rsid w:val="0066295C"/>
    <w:rsid w:val="00671A81"/>
    <w:rsid w:val="00672FBE"/>
    <w:rsid w:val="00673BC2"/>
    <w:rsid w:val="00681199"/>
    <w:rsid w:val="00683A8F"/>
    <w:rsid w:val="006905D0"/>
    <w:rsid w:val="00690C9E"/>
    <w:rsid w:val="00694C17"/>
    <w:rsid w:val="00697AE7"/>
    <w:rsid w:val="006A7E5B"/>
    <w:rsid w:val="006B5F57"/>
    <w:rsid w:val="006C25B7"/>
    <w:rsid w:val="006C34A7"/>
    <w:rsid w:val="006C51B7"/>
    <w:rsid w:val="006C6778"/>
    <w:rsid w:val="006F6A53"/>
    <w:rsid w:val="007061C8"/>
    <w:rsid w:val="0071055D"/>
    <w:rsid w:val="007117C7"/>
    <w:rsid w:val="00717EAF"/>
    <w:rsid w:val="00721C99"/>
    <w:rsid w:val="00732122"/>
    <w:rsid w:val="007427E3"/>
    <w:rsid w:val="00750F85"/>
    <w:rsid w:val="0075107E"/>
    <w:rsid w:val="00760E4C"/>
    <w:rsid w:val="007654B4"/>
    <w:rsid w:val="00773208"/>
    <w:rsid w:val="00785FAA"/>
    <w:rsid w:val="007B3CDE"/>
    <w:rsid w:val="007B3CEA"/>
    <w:rsid w:val="007C0156"/>
    <w:rsid w:val="007C6B82"/>
    <w:rsid w:val="007D26E4"/>
    <w:rsid w:val="007D58C7"/>
    <w:rsid w:val="007E79DC"/>
    <w:rsid w:val="007F009D"/>
    <w:rsid w:val="007F1B7C"/>
    <w:rsid w:val="007F77B4"/>
    <w:rsid w:val="0080588F"/>
    <w:rsid w:val="00812F40"/>
    <w:rsid w:val="00813B36"/>
    <w:rsid w:val="008174A6"/>
    <w:rsid w:val="008317AA"/>
    <w:rsid w:val="00832C15"/>
    <w:rsid w:val="0084639F"/>
    <w:rsid w:val="00862F4B"/>
    <w:rsid w:val="00870236"/>
    <w:rsid w:val="00894D99"/>
    <w:rsid w:val="008A1A27"/>
    <w:rsid w:val="008A641A"/>
    <w:rsid w:val="008B6418"/>
    <w:rsid w:val="008D023C"/>
    <w:rsid w:val="008E5B77"/>
    <w:rsid w:val="008F2A25"/>
    <w:rsid w:val="008F4813"/>
    <w:rsid w:val="008F5556"/>
    <w:rsid w:val="008F5C58"/>
    <w:rsid w:val="008F74BF"/>
    <w:rsid w:val="00902962"/>
    <w:rsid w:val="009033F7"/>
    <w:rsid w:val="0091251C"/>
    <w:rsid w:val="009209FF"/>
    <w:rsid w:val="00944688"/>
    <w:rsid w:val="00950333"/>
    <w:rsid w:val="0096679B"/>
    <w:rsid w:val="009718ED"/>
    <w:rsid w:val="00981D91"/>
    <w:rsid w:val="00981E28"/>
    <w:rsid w:val="00993972"/>
    <w:rsid w:val="0099509C"/>
    <w:rsid w:val="009B4510"/>
    <w:rsid w:val="009B560F"/>
    <w:rsid w:val="009B7332"/>
    <w:rsid w:val="009C005B"/>
    <w:rsid w:val="009C5CC0"/>
    <w:rsid w:val="009D32DE"/>
    <w:rsid w:val="009D47DD"/>
    <w:rsid w:val="009D6090"/>
    <w:rsid w:val="009D7478"/>
    <w:rsid w:val="009E1FE4"/>
    <w:rsid w:val="009E241A"/>
    <w:rsid w:val="009E2CB6"/>
    <w:rsid w:val="009F69B4"/>
    <w:rsid w:val="00A02D74"/>
    <w:rsid w:val="00A20E0C"/>
    <w:rsid w:val="00A20E96"/>
    <w:rsid w:val="00A22F1C"/>
    <w:rsid w:val="00A359F5"/>
    <w:rsid w:val="00A43411"/>
    <w:rsid w:val="00A511E2"/>
    <w:rsid w:val="00A51254"/>
    <w:rsid w:val="00A62390"/>
    <w:rsid w:val="00A67C89"/>
    <w:rsid w:val="00A7076A"/>
    <w:rsid w:val="00A73A4E"/>
    <w:rsid w:val="00A74A3A"/>
    <w:rsid w:val="00A74E76"/>
    <w:rsid w:val="00A77445"/>
    <w:rsid w:val="00A80C11"/>
    <w:rsid w:val="00A95287"/>
    <w:rsid w:val="00AA1D8D"/>
    <w:rsid w:val="00AB3966"/>
    <w:rsid w:val="00AC0861"/>
    <w:rsid w:val="00AC219C"/>
    <w:rsid w:val="00AC2F8B"/>
    <w:rsid w:val="00AC4BDE"/>
    <w:rsid w:val="00AF22F3"/>
    <w:rsid w:val="00AF3511"/>
    <w:rsid w:val="00AF4C52"/>
    <w:rsid w:val="00AF69F7"/>
    <w:rsid w:val="00B00DC0"/>
    <w:rsid w:val="00B02EC7"/>
    <w:rsid w:val="00B214D7"/>
    <w:rsid w:val="00B232CD"/>
    <w:rsid w:val="00B2478C"/>
    <w:rsid w:val="00B353AE"/>
    <w:rsid w:val="00B47157"/>
    <w:rsid w:val="00B47730"/>
    <w:rsid w:val="00B53517"/>
    <w:rsid w:val="00B53653"/>
    <w:rsid w:val="00B54BAA"/>
    <w:rsid w:val="00B55E6B"/>
    <w:rsid w:val="00B6163B"/>
    <w:rsid w:val="00B65E94"/>
    <w:rsid w:val="00B752B3"/>
    <w:rsid w:val="00B75803"/>
    <w:rsid w:val="00B82D5B"/>
    <w:rsid w:val="00B92580"/>
    <w:rsid w:val="00BC055B"/>
    <w:rsid w:val="00BD19B8"/>
    <w:rsid w:val="00BE0495"/>
    <w:rsid w:val="00BF30A4"/>
    <w:rsid w:val="00BF38B8"/>
    <w:rsid w:val="00C12B7D"/>
    <w:rsid w:val="00C13C64"/>
    <w:rsid w:val="00C17D75"/>
    <w:rsid w:val="00C20A38"/>
    <w:rsid w:val="00C27692"/>
    <w:rsid w:val="00C27D54"/>
    <w:rsid w:val="00C31674"/>
    <w:rsid w:val="00C31ED8"/>
    <w:rsid w:val="00C324AD"/>
    <w:rsid w:val="00C33A58"/>
    <w:rsid w:val="00C37399"/>
    <w:rsid w:val="00C42626"/>
    <w:rsid w:val="00C43B6B"/>
    <w:rsid w:val="00C44E93"/>
    <w:rsid w:val="00C52F46"/>
    <w:rsid w:val="00C60D1A"/>
    <w:rsid w:val="00C64637"/>
    <w:rsid w:val="00C75530"/>
    <w:rsid w:val="00C76814"/>
    <w:rsid w:val="00C878C0"/>
    <w:rsid w:val="00CA2550"/>
    <w:rsid w:val="00CA6B8C"/>
    <w:rsid w:val="00CA7FAF"/>
    <w:rsid w:val="00CB0664"/>
    <w:rsid w:val="00CB1F69"/>
    <w:rsid w:val="00CB2FBC"/>
    <w:rsid w:val="00CB3FDE"/>
    <w:rsid w:val="00CC08BB"/>
    <w:rsid w:val="00CC520F"/>
    <w:rsid w:val="00CE1AD1"/>
    <w:rsid w:val="00CE35A5"/>
    <w:rsid w:val="00CE69CE"/>
    <w:rsid w:val="00CE6BA2"/>
    <w:rsid w:val="00CF60FB"/>
    <w:rsid w:val="00CF7D73"/>
    <w:rsid w:val="00D04E13"/>
    <w:rsid w:val="00D062C1"/>
    <w:rsid w:val="00D06853"/>
    <w:rsid w:val="00D128AD"/>
    <w:rsid w:val="00D22778"/>
    <w:rsid w:val="00D266CC"/>
    <w:rsid w:val="00D26D17"/>
    <w:rsid w:val="00D302E3"/>
    <w:rsid w:val="00D31D34"/>
    <w:rsid w:val="00D32517"/>
    <w:rsid w:val="00D422CF"/>
    <w:rsid w:val="00D4782A"/>
    <w:rsid w:val="00D47C90"/>
    <w:rsid w:val="00D60000"/>
    <w:rsid w:val="00D61E2A"/>
    <w:rsid w:val="00D72E7F"/>
    <w:rsid w:val="00D76429"/>
    <w:rsid w:val="00D85D04"/>
    <w:rsid w:val="00D90D42"/>
    <w:rsid w:val="00D92541"/>
    <w:rsid w:val="00D94186"/>
    <w:rsid w:val="00D948FD"/>
    <w:rsid w:val="00DA0670"/>
    <w:rsid w:val="00DB24BF"/>
    <w:rsid w:val="00DC06AB"/>
    <w:rsid w:val="00DC501B"/>
    <w:rsid w:val="00DD0E1C"/>
    <w:rsid w:val="00DD3E89"/>
    <w:rsid w:val="00DD50D6"/>
    <w:rsid w:val="00DE6469"/>
    <w:rsid w:val="00DE658F"/>
    <w:rsid w:val="00DF0635"/>
    <w:rsid w:val="00DF581E"/>
    <w:rsid w:val="00E014A3"/>
    <w:rsid w:val="00E01ACB"/>
    <w:rsid w:val="00E04A1F"/>
    <w:rsid w:val="00E04AD7"/>
    <w:rsid w:val="00E4188F"/>
    <w:rsid w:val="00E41C68"/>
    <w:rsid w:val="00E50140"/>
    <w:rsid w:val="00E50C9B"/>
    <w:rsid w:val="00E5252E"/>
    <w:rsid w:val="00E52872"/>
    <w:rsid w:val="00E535A1"/>
    <w:rsid w:val="00E56E27"/>
    <w:rsid w:val="00E70436"/>
    <w:rsid w:val="00E84ED0"/>
    <w:rsid w:val="00E86D8B"/>
    <w:rsid w:val="00E903AE"/>
    <w:rsid w:val="00E9284F"/>
    <w:rsid w:val="00E9287C"/>
    <w:rsid w:val="00E960E0"/>
    <w:rsid w:val="00E97BC1"/>
    <w:rsid w:val="00EA3521"/>
    <w:rsid w:val="00EA3AFB"/>
    <w:rsid w:val="00EA40C3"/>
    <w:rsid w:val="00EA4FA4"/>
    <w:rsid w:val="00EB2BE0"/>
    <w:rsid w:val="00EB5771"/>
    <w:rsid w:val="00EC4B7D"/>
    <w:rsid w:val="00EC6122"/>
    <w:rsid w:val="00ED04C9"/>
    <w:rsid w:val="00ED2B38"/>
    <w:rsid w:val="00ED7642"/>
    <w:rsid w:val="00EE2F0F"/>
    <w:rsid w:val="00EF0E25"/>
    <w:rsid w:val="00EF6E9F"/>
    <w:rsid w:val="00EF7FDC"/>
    <w:rsid w:val="00F05222"/>
    <w:rsid w:val="00F1167B"/>
    <w:rsid w:val="00F20C4B"/>
    <w:rsid w:val="00F23A53"/>
    <w:rsid w:val="00F25855"/>
    <w:rsid w:val="00F54743"/>
    <w:rsid w:val="00F5635C"/>
    <w:rsid w:val="00F5789D"/>
    <w:rsid w:val="00F666A6"/>
    <w:rsid w:val="00F77794"/>
    <w:rsid w:val="00F80B92"/>
    <w:rsid w:val="00F8728C"/>
    <w:rsid w:val="00F87FB2"/>
    <w:rsid w:val="00F92317"/>
    <w:rsid w:val="00FA696B"/>
    <w:rsid w:val="00FA6B03"/>
    <w:rsid w:val="00FA7B05"/>
    <w:rsid w:val="00FB4FB5"/>
    <w:rsid w:val="00FC693F"/>
    <w:rsid w:val="00FD2054"/>
    <w:rsid w:val="00FD24F1"/>
    <w:rsid w:val="00FD2B31"/>
    <w:rsid w:val="00FD2EB4"/>
    <w:rsid w:val="00FD505D"/>
    <w:rsid w:val="00FD6C9E"/>
    <w:rsid w:val="00FF352B"/>
    <w:rsid w:val="00FF506C"/>
    <w:rsid w:val="00FF58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974761"/>
  <w14:defaultImageDpi w14:val="300"/>
  <w15:docId w15:val="{2B2B4DC1-716F-47B1-9485-C62DD4F12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2" w:uiPriority="47"/>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626"/>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31226"/>
  </w:style>
  <w:style w:type="character" w:styleId="Hyperlink">
    <w:name w:val="Hyperlink"/>
    <w:basedOn w:val="DefaultParagraphFont"/>
    <w:uiPriority w:val="99"/>
    <w:unhideWhenUsed/>
    <w:rsid w:val="0042239C"/>
    <w:rPr>
      <w:color w:val="0000FF" w:themeColor="hyperlink"/>
      <w:u w:val="single"/>
    </w:rPr>
  </w:style>
  <w:style w:type="character" w:styleId="UnresolvedMention">
    <w:name w:val="Unresolved Mention"/>
    <w:basedOn w:val="DefaultParagraphFont"/>
    <w:uiPriority w:val="99"/>
    <w:semiHidden/>
    <w:unhideWhenUsed/>
    <w:rsid w:val="0042239C"/>
    <w:rPr>
      <w:color w:val="605E5C"/>
      <w:shd w:val="clear" w:color="auto" w:fill="E1DFDD"/>
    </w:rPr>
  </w:style>
  <w:style w:type="character" w:styleId="FollowedHyperlink">
    <w:name w:val="FollowedHyperlink"/>
    <w:basedOn w:val="DefaultParagraphFont"/>
    <w:uiPriority w:val="99"/>
    <w:semiHidden/>
    <w:unhideWhenUsed/>
    <w:rsid w:val="0024242F"/>
    <w:rPr>
      <w:color w:val="800080" w:themeColor="followedHyperlink"/>
      <w:u w:val="single"/>
    </w:rPr>
  </w:style>
  <w:style w:type="paragraph" w:styleId="TOC1">
    <w:name w:val="toc 1"/>
    <w:basedOn w:val="Normal"/>
    <w:next w:val="Normal"/>
    <w:autoRedefine/>
    <w:uiPriority w:val="39"/>
    <w:unhideWhenUsed/>
    <w:rsid w:val="007C6B82"/>
    <w:pPr>
      <w:spacing w:before="120"/>
    </w:pPr>
    <w:rPr>
      <w:rFonts w:asciiTheme="minorHAnsi" w:hAnsiTheme="minorHAnsi"/>
      <w:b/>
      <w:bCs/>
      <w:i/>
      <w:iCs/>
    </w:rPr>
  </w:style>
  <w:style w:type="paragraph" w:styleId="TOC2">
    <w:name w:val="toc 2"/>
    <w:basedOn w:val="Normal"/>
    <w:next w:val="Normal"/>
    <w:autoRedefine/>
    <w:uiPriority w:val="39"/>
    <w:unhideWhenUsed/>
    <w:rsid w:val="007C6B82"/>
    <w:pPr>
      <w:spacing w:before="120"/>
      <w:ind w:left="240"/>
    </w:pPr>
    <w:rPr>
      <w:rFonts w:asciiTheme="minorHAnsi" w:hAnsiTheme="minorHAnsi"/>
      <w:b/>
      <w:bCs/>
      <w:sz w:val="22"/>
    </w:rPr>
  </w:style>
  <w:style w:type="paragraph" w:styleId="TOC3">
    <w:name w:val="toc 3"/>
    <w:basedOn w:val="Normal"/>
    <w:next w:val="Normal"/>
    <w:autoRedefine/>
    <w:uiPriority w:val="39"/>
    <w:unhideWhenUsed/>
    <w:rsid w:val="007C6B82"/>
    <w:pPr>
      <w:ind w:left="480"/>
    </w:pPr>
    <w:rPr>
      <w:rFonts w:asciiTheme="minorHAnsi" w:hAnsiTheme="minorHAnsi"/>
      <w:sz w:val="20"/>
      <w:szCs w:val="20"/>
    </w:rPr>
  </w:style>
  <w:style w:type="paragraph" w:styleId="TOC4">
    <w:name w:val="toc 4"/>
    <w:basedOn w:val="Normal"/>
    <w:next w:val="Normal"/>
    <w:autoRedefine/>
    <w:uiPriority w:val="39"/>
    <w:semiHidden/>
    <w:unhideWhenUsed/>
    <w:rsid w:val="007C6B8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7C6B8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7C6B8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7C6B8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7C6B8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7C6B82"/>
    <w:pPr>
      <w:ind w:left="1920"/>
    </w:pPr>
    <w:rPr>
      <w:rFonts w:asciiTheme="minorHAnsi" w:hAnsiTheme="minorHAnsi"/>
      <w:sz w:val="20"/>
      <w:szCs w:val="20"/>
    </w:rPr>
  </w:style>
  <w:style w:type="character" w:customStyle="1" w:styleId="red">
    <w:name w:val="red"/>
    <w:basedOn w:val="DefaultParagraphFont"/>
    <w:rsid w:val="005B19BD"/>
  </w:style>
  <w:style w:type="character" w:customStyle="1" w:styleId="blue">
    <w:name w:val="blue"/>
    <w:basedOn w:val="DefaultParagraphFont"/>
    <w:rsid w:val="005B19BD"/>
  </w:style>
  <w:style w:type="table" w:styleId="PlainTable1">
    <w:name w:val="Plain Table 1"/>
    <w:basedOn w:val="TableNormal"/>
    <w:uiPriority w:val="99"/>
    <w:rsid w:val="00A434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434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1">
    <w:name w:val="Grid Table 1 Light Accent 1"/>
    <w:basedOn w:val="TableNormal"/>
    <w:uiPriority w:val="46"/>
    <w:rsid w:val="00A4341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43411"/>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8174A6"/>
  </w:style>
  <w:style w:type="character" w:customStyle="1" w:styleId="eop">
    <w:name w:val="eop"/>
    <w:basedOn w:val="DefaultParagraphFont"/>
    <w:rsid w:val="008174A6"/>
  </w:style>
  <w:style w:type="character" w:styleId="PageNumber">
    <w:name w:val="page number"/>
    <w:basedOn w:val="DefaultParagraphFont"/>
    <w:uiPriority w:val="99"/>
    <w:semiHidden/>
    <w:unhideWhenUsed/>
    <w:rsid w:val="00D31D34"/>
  </w:style>
  <w:style w:type="paragraph" w:styleId="TableofFigures">
    <w:name w:val="table of figures"/>
    <w:basedOn w:val="Normal"/>
    <w:next w:val="Normal"/>
    <w:uiPriority w:val="99"/>
    <w:unhideWhenUsed/>
    <w:rsid w:val="00C27692"/>
  </w:style>
  <w:style w:type="table" w:styleId="GridTable1Light-Accent4">
    <w:name w:val="Grid Table 1 Light Accent 4"/>
    <w:basedOn w:val="TableNormal"/>
    <w:uiPriority w:val="46"/>
    <w:rsid w:val="009B7332"/>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4">
    <w:name w:val="Grid Table 4"/>
    <w:basedOn w:val="TableNormal"/>
    <w:uiPriority w:val="49"/>
    <w:rsid w:val="009B733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B733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24732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3-Accent1">
    <w:name w:val="Grid Table 3 Accent 1"/>
    <w:basedOn w:val="TableNormal"/>
    <w:uiPriority w:val="48"/>
    <w:rsid w:val="002473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2">
    <w:name w:val="Grid Table 2"/>
    <w:basedOn w:val="TableNormal"/>
    <w:uiPriority w:val="47"/>
    <w:rsid w:val="00D47C90"/>
    <w:pPr>
      <w:autoSpaceDN w:val="0"/>
      <w:spacing w:after="0" w:line="240" w:lineRule="auto"/>
    </w:pPr>
    <w:rPr>
      <w:rFonts w:ascii="Aptos" w:eastAsia="Aptos" w:hAnsi="Aptos" w:cs="Times New Roman"/>
      <w:lang w:val="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8664">
      <w:bodyDiv w:val="1"/>
      <w:marLeft w:val="0"/>
      <w:marRight w:val="0"/>
      <w:marTop w:val="0"/>
      <w:marBottom w:val="0"/>
      <w:divBdr>
        <w:top w:val="none" w:sz="0" w:space="0" w:color="auto"/>
        <w:left w:val="none" w:sz="0" w:space="0" w:color="auto"/>
        <w:bottom w:val="none" w:sz="0" w:space="0" w:color="auto"/>
        <w:right w:val="none" w:sz="0" w:space="0" w:color="auto"/>
      </w:divBdr>
    </w:div>
    <w:div w:id="10881103">
      <w:bodyDiv w:val="1"/>
      <w:marLeft w:val="0"/>
      <w:marRight w:val="0"/>
      <w:marTop w:val="0"/>
      <w:marBottom w:val="0"/>
      <w:divBdr>
        <w:top w:val="none" w:sz="0" w:space="0" w:color="auto"/>
        <w:left w:val="none" w:sz="0" w:space="0" w:color="auto"/>
        <w:bottom w:val="none" w:sz="0" w:space="0" w:color="auto"/>
        <w:right w:val="none" w:sz="0" w:space="0" w:color="auto"/>
      </w:divBdr>
    </w:div>
    <w:div w:id="13118411">
      <w:bodyDiv w:val="1"/>
      <w:marLeft w:val="0"/>
      <w:marRight w:val="0"/>
      <w:marTop w:val="0"/>
      <w:marBottom w:val="0"/>
      <w:divBdr>
        <w:top w:val="none" w:sz="0" w:space="0" w:color="auto"/>
        <w:left w:val="none" w:sz="0" w:space="0" w:color="auto"/>
        <w:bottom w:val="none" w:sz="0" w:space="0" w:color="auto"/>
        <w:right w:val="none" w:sz="0" w:space="0" w:color="auto"/>
      </w:divBdr>
    </w:div>
    <w:div w:id="47581006">
      <w:bodyDiv w:val="1"/>
      <w:marLeft w:val="0"/>
      <w:marRight w:val="0"/>
      <w:marTop w:val="0"/>
      <w:marBottom w:val="0"/>
      <w:divBdr>
        <w:top w:val="none" w:sz="0" w:space="0" w:color="auto"/>
        <w:left w:val="none" w:sz="0" w:space="0" w:color="auto"/>
        <w:bottom w:val="none" w:sz="0" w:space="0" w:color="auto"/>
        <w:right w:val="none" w:sz="0" w:space="0" w:color="auto"/>
      </w:divBdr>
    </w:div>
    <w:div w:id="49041585">
      <w:bodyDiv w:val="1"/>
      <w:marLeft w:val="0"/>
      <w:marRight w:val="0"/>
      <w:marTop w:val="0"/>
      <w:marBottom w:val="0"/>
      <w:divBdr>
        <w:top w:val="none" w:sz="0" w:space="0" w:color="auto"/>
        <w:left w:val="none" w:sz="0" w:space="0" w:color="auto"/>
        <w:bottom w:val="none" w:sz="0" w:space="0" w:color="auto"/>
        <w:right w:val="none" w:sz="0" w:space="0" w:color="auto"/>
      </w:divBdr>
    </w:div>
    <w:div w:id="77945795">
      <w:bodyDiv w:val="1"/>
      <w:marLeft w:val="0"/>
      <w:marRight w:val="0"/>
      <w:marTop w:val="0"/>
      <w:marBottom w:val="0"/>
      <w:divBdr>
        <w:top w:val="none" w:sz="0" w:space="0" w:color="auto"/>
        <w:left w:val="none" w:sz="0" w:space="0" w:color="auto"/>
        <w:bottom w:val="none" w:sz="0" w:space="0" w:color="auto"/>
        <w:right w:val="none" w:sz="0" w:space="0" w:color="auto"/>
      </w:divBdr>
    </w:div>
    <w:div w:id="106046891">
      <w:bodyDiv w:val="1"/>
      <w:marLeft w:val="0"/>
      <w:marRight w:val="0"/>
      <w:marTop w:val="0"/>
      <w:marBottom w:val="0"/>
      <w:divBdr>
        <w:top w:val="none" w:sz="0" w:space="0" w:color="auto"/>
        <w:left w:val="none" w:sz="0" w:space="0" w:color="auto"/>
        <w:bottom w:val="none" w:sz="0" w:space="0" w:color="auto"/>
        <w:right w:val="none" w:sz="0" w:space="0" w:color="auto"/>
      </w:divBdr>
    </w:div>
    <w:div w:id="162015437">
      <w:bodyDiv w:val="1"/>
      <w:marLeft w:val="0"/>
      <w:marRight w:val="0"/>
      <w:marTop w:val="0"/>
      <w:marBottom w:val="0"/>
      <w:divBdr>
        <w:top w:val="none" w:sz="0" w:space="0" w:color="auto"/>
        <w:left w:val="none" w:sz="0" w:space="0" w:color="auto"/>
        <w:bottom w:val="none" w:sz="0" w:space="0" w:color="auto"/>
        <w:right w:val="none" w:sz="0" w:space="0" w:color="auto"/>
      </w:divBdr>
      <w:divsChild>
        <w:div w:id="1165703676">
          <w:marLeft w:val="0"/>
          <w:marRight w:val="0"/>
          <w:marTop w:val="0"/>
          <w:marBottom w:val="0"/>
          <w:divBdr>
            <w:top w:val="none" w:sz="0" w:space="0" w:color="auto"/>
            <w:left w:val="none" w:sz="0" w:space="0" w:color="auto"/>
            <w:bottom w:val="none" w:sz="0" w:space="0" w:color="auto"/>
            <w:right w:val="none" w:sz="0" w:space="0" w:color="auto"/>
          </w:divBdr>
        </w:div>
      </w:divsChild>
    </w:div>
    <w:div w:id="173689252">
      <w:bodyDiv w:val="1"/>
      <w:marLeft w:val="0"/>
      <w:marRight w:val="0"/>
      <w:marTop w:val="0"/>
      <w:marBottom w:val="0"/>
      <w:divBdr>
        <w:top w:val="none" w:sz="0" w:space="0" w:color="auto"/>
        <w:left w:val="none" w:sz="0" w:space="0" w:color="auto"/>
        <w:bottom w:val="none" w:sz="0" w:space="0" w:color="auto"/>
        <w:right w:val="none" w:sz="0" w:space="0" w:color="auto"/>
      </w:divBdr>
    </w:div>
    <w:div w:id="193036084">
      <w:bodyDiv w:val="1"/>
      <w:marLeft w:val="0"/>
      <w:marRight w:val="0"/>
      <w:marTop w:val="0"/>
      <w:marBottom w:val="0"/>
      <w:divBdr>
        <w:top w:val="none" w:sz="0" w:space="0" w:color="auto"/>
        <w:left w:val="none" w:sz="0" w:space="0" w:color="auto"/>
        <w:bottom w:val="none" w:sz="0" w:space="0" w:color="auto"/>
        <w:right w:val="none" w:sz="0" w:space="0" w:color="auto"/>
      </w:divBdr>
    </w:div>
    <w:div w:id="193664346">
      <w:bodyDiv w:val="1"/>
      <w:marLeft w:val="0"/>
      <w:marRight w:val="0"/>
      <w:marTop w:val="0"/>
      <w:marBottom w:val="0"/>
      <w:divBdr>
        <w:top w:val="none" w:sz="0" w:space="0" w:color="auto"/>
        <w:left w:val="none" w:sz="0" w:space="0" w:color="auto"/>
        <w:bottom w:val="none" w:sz="0" w:space="0" w:color="auto"/>
        <w:right w:val="none" w:sz="0" w:space="0" w:color="auto"/>
      </w:divBdr>
    </w:div>
    <w:div w:id="198515578">
      <w:bodyDiv w:val="1"/>
      <w:marLeft w:val="0"/>
      <w:marRight w:val="0"/>
      <w:marTop w:val="0"/>
      <w:marBottom w:val="0"/>
      <w:divBdr>
        <w:top w:val="none" w:sz="0" w:space="0" w:color="auto"/>
        <w:left w:val="none" w:sz="0" w:space="0" w:color="auto"/>
        <w:bottom w:val="none" w:sz="0" w:space="0" w:color="auto"/>
        <w:right w:val="none" w:sz="0" w:space="0" w:color="auto"/>
      </w:divBdr>
    </w:div>
    <w:div w:id="259604728">
      <w:bodyDiv w:val="1"/>
      <w:marLeft w:val="0"/>
      <w:marRight w:val="0"/>
      <w:marTop w:val="0"/>
      <w:marBottom w:val="0"/>
      <w:divBdr>
        <w:top w:val="none" w:sz="0" w:space="0" w:color="auto"/>
        <w:left w:val="none" w:sz="0" w:space="0" w:color="auto"/>
        <w:bottom w:val="none" w:sz="0" w:space="0" w:color="auto"/>
        <w:right w:val="none" w:sz="0" w:space="0" w:color="auto"/>
      </w:divBdr>
    </w:div>
    <w:div w:id="277183038">
      <w:bodyDiv w:val="1"/>
      <w:marLeft w:val="0"/>
      <w:marRight w:val="0"/>
      <w:marTop w:val="0"/>
      <w:marBottom w:val="0"/>
      <w:divBdr>
        <w:top w:val="none" w:sz="0" w:space="0" w:color="auto"/>
        <w:left w:val="none" w:sz="0" w:space="0" w:color="auto"/>
        <w:bottom w:val="none" w:sz="0" w:space="0" w:color="auto"/>
        <w:right w:val="none" w:sz="0" w:space="0" w:color="auto"/>
      </w:divBdr>
    </w:div>
    <w:div w:id="303973862">
      <w:bodyDiv w:val="1"/>
      <w:marLeft w:val="0"/>
      <w:marRight w:val="0"/>
      <w:marTop w:val="0"/>
      <w:marBottom w:val="0"/>
      <w:divBdr>
        <w:top w:val="none" w:sz="0" w:space="0" w:color="auto"/>
        <w:left w:val="none" w:sz="0" w:space="0" w:color="auto"/>
        <w:bottom w:val="none" w:sz="0" w:space="0" w:color="auto"/>
        <w:right w:val="none" w:sz="0" w:space="0" w:color="auto"/>
      </w:divBdr>
    </w:div>
    <w:div w:id="312880332">
      <w:bodyDiv w:val="1"/>
      <w:marLeft w:val="0"/>
      <w:marRight w:val="0"/>
      <w:marTop w:val="0"/>
      <w:marBottom w:val="0"/>
      <w:divBdr>
        <w:top w:val="none" w:sz="0" w:space="0" w:color="auto"/>
        <w:left w:val="none" w:sz="0" w:space="0" w:color="auto"/>
        <w:bottom w:val="none" w:sz="0" w:space="0" w:color="auto"/>
        <w:right w:val="none" w:sz="0" w:space="0" w:color="auto"/>
      </w:divBdr>
    </w:div>
    <w:div w:id="319577524">
      <w:bodyDiv w:val="1"/>
      <w:marLeft w:val="0"/>
      <w:marRight w:val="0"/>
      <w:marTop w:val="0"/>
      <w:marBottom w:val="0"/>
      <w:divBdr>
        <w:top w:val="none" w:sz="0" w:space="0" w:color="auto"/>
        <w:left w:val="none" w:sz="0" w:space="0" w:color="auto"/>
        <w:bottom w:val="none" w:sz="0" w:space="0" w:color="auto"/>
        <w:right w:val="none" w:sz="0" w:space="0" w:color="auto"/>
      </w:divBdr>
      <w:divsChild>
        <w:div w:id="1639337283">
          <w:marLeft w:val="0"/>
          <w:marRight w:val="0"/>
          <w:marTop w:val="0"/>
          <w:marBottom w:val="0"/>
          <w:divBdr>
            <w:top w:val="none" w:sz="0" w:space="0" w:color="auto"/>
            <w:left w:val="none" w:sz="0" w:space="0" w:color="auto"/>
            <w:bottom w:val="none" w:sz="0" w:space="0" w:color="auto"/>
            <w:right w:val="none" w:sz="0" w:space="0" w:color="auto"/>
          </w:divBdr>
        </w:div>
      </w:divsChild>
    </w:div>
    <w:div w:id="321087868">
      <w:bodyDiv w:val="1"/>
      <w:marLeft w:val="0"/>
      <w:marRight w:val="0"/>
      <w:marTop w:val="0"/>
      <w:marBottom w:val="0"/>
      <w:divBdr>
        <w:top w:val="none" w:sz="0" w:space="0" w:color="auto"/>
        <w:left w:val="none" w:sz="0" w:space="0" w:color="auto"/>
        <w:bottom w:val="none" w:sz="0" w:space="0" w:color="auto"/>
        <w:right w:val="none" w:sz="0" w:space="0" w:color="auto"/>
      </w:divBdr>
    </w:div>
    <w:div w:id="327680159">
      <w:bodyDiv w:val="1"/>
      <w:marLeft w:val="0"/>
      <w:marRight w:val="0"/>
      <w:marTop w:val="0"/>
      <w:marBottom w:val="0"/>
      <w:divBdr>
        <w:top w:val="none" w:sz="0" w:space="0" w:color="auto"/>
        <w:left w:val="none" w:sz="0" w:space="0" w:color="auto"/>
        <w:bottom w:val="none" w:sz="0" w:space="0" w:color="auto"/>
        <w:right w:val="none" w:sz="0" w:space="0" w:color="auto"/>
      </w:divBdr>
    </w:div>
    <w:div w:id="329648785">
      <w:bodyDiv w:val="1"/>
      <w:marLeft w:val="0"/>
      <w:marRight w:val="0"/>
      <w:marTop w:val="0"/>
      <w:marBottom w:val="0"/>
      <w:divBdr>
        <w:top w:val="none" w:sz="0" w:space="0" w:color="auto"/>
        <w:left w:val="none" w:sz="0" w:space="0" w:color="auto"/>
        <w:bottom w:val="none" w:sz="0" w:space="0" w:color="auto"/>
        <w:right w:val="none" w:sz="0" w:space="0" w:color="auto"/>
      </w:divBdr>
    </w:div>
    <w:div w:id="335307900">
      <w:bodyDiv w:val="1"/>
      <w:marLeft w:val="0"/>
      <w:marRight w:val="0"/>
      <w:marTop w:val="0"/>
      <w:marBottom w:val="0"/>
      <w:divBdr>
        <w:top w:val="none" w:sz="0" w:space="0" w:color="auto"/>
        <w:left w:val="none" w:sz="0" w:space="0" w:color="auto"/>
        <w:bottom w:val="none" w:sz="0" w:space="0" w:color="auto"/>
        <w:right w:val="none" w:sz="0" w:space="0" w:color="auto"/>
      </w:divBdr>
    </w:div>
    <w:div w:id="349184128">
      <w:bodyDiv w:val="1"/>
      <w:marLeft w:val="0"/>
      <w:marRight w:val="0"/>
      <w:marTop w:val="0"/>
      <w:marBottom w:val="0"/>
      <w:divBdr>
        <w:top w:val="none" w:sz="0" w:space="0" w:color="auto"/>
        <w:left w:val="none" w:sz="0" w:space="0" w:color="auto"/>
        <w:bottom w:val="none" w:sz="0" w:space="0" w:color="auto"/>
        <w:right w:val="none" w:sz="0" w:space="0" w:color="auto"/>
      </w:divBdr>
      <w:divsChild>
        <w:div w:id="1030960730">
          <w:marLeft w:val="0"/>
          <w:marRight w:val="0"/>
          <w:marTop w:val="0"/>
          <w:marBottom w:val="0"/>
          <w:divBdr>
            <w:top w:val="none" w:sz="0" w:space="0" w:color="auto"/>
            <w:left w:val="none" w:sz="0" w:space="0" w:color="auto"/>
            <w:bottom w:val="none" w:sz="0" w:space="0" w:color="auto"/>
            <w:right w:val="none" w:sz="0" w:space="0" w:color="auto"/>
          </w:divBdr>
          <w:divsChild>
            <w:div w:id="1762674564">
              <w:marLeft w:val="0"/>
              <w:marRight w:val="0"/>
              <w:marTop w:val="0"/>
              <w:marBottom w:val="0"/>
              <w:divBdr>
                <w:top w:val="none" w:sz="0" w:space="0" w:color="auto"/>
                <w:left w:val="none" w:sz="0" w:space="0" w:color="auto"/>
                <w:bottom w:val="none" w:sz="0" w:space="0" w:color="auto"/>
                <w:right w:val="none" w:sz="0" w:space="0" w:color="auto"/>
              </w:divBdr>
            </w:div>
          </w:divsChild>
        </w:div>
        <w:div w:id="1441989990">
          <w:marLeft w:val="0"/>
          <w:marRight w:val="0"/>
          <w:marTop w:val="0"/>
          <w:marBottom w:val="0"/>
          <w:divBdr>
            <w:top w:val="none" w:sz="0" w:space="0" w:color="auto"/>
            <w:left w:val="none" w:sz="0" w:space="0" w:color="auto"/>
            <w:bottom w:val="none" w:sz="0" w:space="0" w:color="auto"/>
            <w:right w:val="none" w:sz="0" w:space="0" w:color="auto"/>
          </w:divBdr>
          <w:divsChild>
            <w:div w:id="16504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1601">
      <w:bodyDiv w:val="1"/>
      <w:marLeft w:val="0"/>
      <w:marRight w:val="0"/>
      <w:marTop w:val="0"/>
      <w:marBottom w:val="0"/>
      <w:divBdr>
        <w:top w:val="none" w:sz="0" w:space="0" w:color="auto"/>
        <w:left w:val="none" w:sz="0" w:space="0" w:color="auto"/>
        <w:bottom w:val="none" w:sz="0" w:space="0" w:color="auto"/>
        <w:right w:val="none" w:sz="0" w:space="0" w:color="auto"/>
      </w:divBdr>
    </w:div>
    <w:div w:id="371226992">
      <w:bodyDiv w:val="1"/>
      <w:marLeft w:val="0"/>
      <w:marRight w:val="0"/>
      <w:marTop w:val="0"/>
      <w:marBottom w:val="0"/>
      <w:divBdr>
        <w:top w:val="none" w:sz="0" w:space="0" w:color="auto"/>
        <w:left w:val="none" w:sz="0" w:space="0" w:color="auto"/>
        <w:bottom w:val="none" w:sz="0" w:space="0" w:color="auto"/>
        <w:right w:val="none" w:sz="0" w:space="0" w:color="auto"/>
      </w:divBdr>
    </w:div>
    <w:div w:id="378089904">
      <w:bodyDiv w:val="1"/>
      <w:marLeft w:val="0"/>
      <w:marRight w:val="0"/>
      <w:marTop w:val="0"/>
      <w:marBottom w:val="0"/>
      <w:divBdr>
        <w:top w:val="none" w:sz="0" w:space="0" w:color="auto"/>
        <w:left w:val="none" w:sz="0" w:space="0" w:color="auto"/>
        <w:bottom w:val="none" w:sz="0" w:space="0" w:color="auto"/>
        <w:right w:val="none" w:sz="0" w:space="0" w:color="auto"/>
      </w:divBdr>
    </w:div>
    <w:div w:id="399789243">
      <w:bodyDiv w:val="1"/>
      <w:marLeft w:val="0"/>
      <w:marRight w:val="0"/>
      <w:marTop w:val="0"/>
      <w:marBottom w:val="0"/>
      <w:divBdr>
        <w:top w:val="none" w:sz="0" w:space="0" w:color="auto"/>
        <w:left w:val="none" w:sz="0" w:space="0" w:color="auto"/>
        <w:bottom w:val="none" w:sz="0" w:space="0" w:color="auto"/>
        <w:right w:val="none" w:sz="0" w:space="0" w:color="auto"/>
      </w:divBdr>
    </w:div>
    <w:div w:id="406198013">
      <w:bodyDiv w:val="1"/>
      <w:marLeft w:val="0"/>
      <w:marRight w:val="0"/>
      <w:marTop w:val="0"/>
      <w:marBottom w:val="0"/>
      <w:divBdr>
        <w:top w:val="none" w:sz="0" w:space="0" w:color="auto"/>
        <w:left w:val="none" w:sz="0" w:space="0" w:color="auto"/>
        <w:bottom w:val="none" w:sz="0" w:space="0" w:color="auto"/>
        <w:right w:val="none" w:sz="0" w:space="0" w:color="auto"/>
      </w:divBdr>
    </w:div>
    <w:div w:id="424766459">
      <w:bodyDiv w:val="1"/>
      <w:marLeft w:val="0"/>
      <w:marRight w:val="0"/>
      <w:marTop w:val="0"/>
      <w:marBottom w:val="0"/>
      <w:divBdr>
        <w:top w:val="none" w:sz="0" w:space="0" w:color="auto"/>
        <w:left w:val="none" w:sz="0" w:space="0" w:color="auto"/>
        <w:bottom w:val="none" w:sz="0" w:space="0" w:color="auto"/>
        <w:right w:val="none" w:sz="0" w:space="0" w:color="auto"/>
      </w:divBdr>
    </w:div>
    <w:div w:id="431436540">
      <w:bodyDiv w:val="1"/>
      <w:marLeft w:val="0"/>
      <w:marRight w:val="0"/>
      <w:marTop w:val="0"/>
      <w:marBottom w:val="0"/>
      <w:divBdr>
        <w:top w:val="none" w:sz="0" w:space="0" w:color="auto"/>
        <w:left w:val="none" w:sz="0" w:space="0" w:color="auto"/>
        <w:bottom w:val="none" w:sz="0" w:space="0" w:color="auto"/>
        <w:right w:val="none" w:sz="0" w:space="0" w:color="auto"/>
      </w:divBdr>
    </w:div>
    <w:div w:id="435177186">
      <w:bodyDiv w:val="1"/>
      <w:marLeft w:val="0"/>
      <w:marRight w:val="0"/>
      <w:marTop w:val="0"/>
      <w:marBottom w:val="0"/>
      <w:divBdr>
        <w:top w:val="none" w:sz="0" w:space="0" w:color="auto"/>
        <w:left w:val="none" w:sz="0" w:space="0" w:color="auto"/>
        <w:bottom w:val="none" w:sz="0" w:space="0" w:color="auto"/>
        <w:right w:val="none" w:sz="0" w:space="0" w:color="auto"/>
      </w:divBdr>
      <w:divsChild>
        <w:div w:id="1896967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240317">
      <w:bodyDiv w:val="1"/>
      <w:marLeft w:val="0"/>
      <w:marRight w:val="0"/>
      <w:marTop w:val="0"/>
      <w:marBottom w:val="0"/>
      <w:divBdr>
        <w:top w:val="none" w:sz="0" w:space="0" w:color="auto"/>
        <w:left w:val="none" w:sz="0" w:space="0" w:color="auto"/>
        <w:bottom w:val="none" w:sz="0" w:space="0" w:color="auto"/>
        <w:right w:val="none" w:sz="0" w:space="0" w:color="auto"/>
      </w:divBdr>
    </w:div>
    <w:div w:id="497617022">
      <w:bodyDiv w:val="1"/>
      <w:marLeft w:val="0"/>
      <w:marRight w:val="0"/>
      <w:marTop w:val="0"/>
      <w:marBottom w:val="0"/>
      <w:divBdr>
        <w:top w:val="none" w:sz="0" w:space="0" w:color="auto"/>
        <w:left w:val="none" w:sz="0" w:space="0" w:color="auto"/>
        <w:bottom w:val="none" w:sz="0" w:space="0" w:color="auto"/>
        <w:right w:val="none" w:sz="0" w:space="0" w:color="auto"/>
      </w:divBdr>
    </w:div>
    <w:div w:id="497766921">
      <w:bodyDiv w:val="1"/>
      <w:marLeft w:val="0"/>
      <w:marRight w:val="0"/>
      <w:marTop w:val="0"/>
      <w:marBottom w:val="0"/>
      <w:divBdr>
        <w:top w:val="none" w:sz="0" w:space="0" w:color="auto"/>
        <w:left w:val="none" w:sz="0" w:space="0" w:color="auto"/>
        <w:bottom w:val="none" w:sz="0" w:space="0" w:color="auto"/>
        <w:right w:val="none" w:sz="0" w:space="0" w:color="auto"/>
      </w:divBdr>
    </w:div>
    <w:div w:id="504055268">
      <w:bodyDiv w:val="1"/>
      <w:marLeft w:val="0"/>
      <w:marRight w:val="0"/>
      <w:marTop w:val="0"/>
      <w:marBottom w:val="0"/>
      <w:divBdr>
        <w:top w:val="none" w:sz="0" w:space="0" w:color="auto"/>
        <w:left w:val="none" w:sz="0" w:space="0" w:color="auto"/>
        <w:bottom w:val="none" w:sz="0" w:space="0" w:color="auto"/>
        <w:right w:val="none" w:sz="0" w:space="0" w:color="auto"/>
      </w:divBdr>
    </w:div>
    <w:div w:id="540745279">
      <w:bodyDiv w:val="1"/>
      <w:marLeft w:val="0"/>
      <w:marRight w:val="0"/>
      <w:marTop w:val="0"/>
      <w:marBottom w:val="0"/>
      <w:divBdr>
        <w:top w:val="none" w:sz="0" w:space="0" w:color="auto"/>
        <w:left w:val="none" w:sz="0" w:space="0" w:color="auto"/>
        <w:bottom w:val="none" w:sz="0" w:space="0" w:color="auto"/>
        <w:right w:val="none" w:sz="0" w:space="0" w:color="auto"/>
      </w:divBdr>
    </w:div>
    <w:div w:id="554707586">
      <w:bodyDiv w:val="1"/>
      <w:marLeft w:val="0"/>
      <w:marRight w:val="0"/>
      <w:marTop w:val="0"/>
      <w:marBottom w:val="0"/>
      <w:divBdr>
        <w:top w:val="none" w:sz="0" w:space="0" w:color="auto"/>
        <w:left w:val="none" w:sz="0" w:space="0" w:color="auto"/>
        <w:bottom w:val="none" w:sz="0" w:space="0" w:color="auto"/>
        <w:right w:val="none" w:sz="0" w:space="0" w:color="auto"/>
      </w:divBdr>
    </w:div>
    <w:div w:id="556477175">
      <w:bodyDiv w:val="1"/>
      <w:marLeft w:val="0"/>
      <w:marRight w:val="0"/>
      <w:marTop w:val="0"/>
      <w:marBottom w:val="0"/>
      <w:divBdr>
        <w:top w:val="none" w:sz="0" w:space="0" w:color="auto"/>
        <w:left w:val="none" w:sz="0" w:space="0" w:color="auto"/>
        <w:bottom w:val="none" w:sz="0" w:space="0" w:color="auto"/>
        <w:right w:val="none" w:sz="0" w:space="0" w:color="auto"/>
      </w:divBdr>
    </w:div>
    <w:div w:id="562716215">
      <w:bodyDiv w:val="1"/>
      <w:marLeft w:val="0"/>
      <w:marRight w:val="0"/>
      <w:marTop w:val="0"/>
      <w:marBottom w:val="0"/>
      <w:divBdr>
        <w:top w:val="none" w:sz="0" w:space="0" w:color="auto"/>
        <w:left w:val="none" w:sz="0" w:space="0" w:color="auto"/>
        <w:bottom w:val="none" w:sz="0" w:space="0" w:color="auto"/>
        <w:right w:val="none" w:sz="0" w:space="0" w:color="auto"/>
      </w:divBdr>
    </w:div>
    <w:div w:id="588850779">
      <w:bodyDiv w:val="1"/>
      <w:marLeft w:val="0"/>
      <w:marRight w:val="0"/>
      <w:marTop w:val="0"/>
      <w:marBottom w:val="0"/>
      <w:divBdr>
        <w:top w:val="none" w:sz="0" w:space="0" w:color="auto"/>
        <w:left w:val="none" w:sz="0" w:space="0" w:color="auto"/>
        <w:bottom w:val="none" w:sz="0" w:space="0" w:color="auto"/>
        <w:right w:val="none" w:sz="0" w:space="0" w:color="auto"/>
      </w:divBdr>
    </w:div>
    <w:div w:id="597561045">
      <w:bodyDiv w:val="1"/>
      <w:marLeft w:val="0"/>
      <w:marRight w:val="0"/>
      <w:marTop w:val="0"/>
      <w:marBottom w:val="0"/>
      <w:divBdr>
        <w:top w:val="none" w:sz="0" w:space="0" w:color="auto"/>
        <w:left w:val="none" w:sz="0" w:space="0" w:color="auto"/>
        <w:bottom w:val="none" w:sz="0" w:space="0" w:color="auto"/>
        <w:right w:val="none" w:sz="0" w:space="0" w:color="auto"/>
      </w:divBdr>
    </w:div>
    <w:div w:id="605577968">
      <w:bodyDiv w:val="1"/>
      <w:marLeft w:val="0"/>
      <w:marRight w:val="0"/>
      <w:marTop w:val="0"/>
      <w:marBottom w:val="0"/>
      <w:divBdr>
        <w:top w:val="none" w:sz="0" w:space="0" w:color="auto"/>
        <w:left w:val="none" w:sz="0" w:space="0" w:color="auto"/>
        <w:bottom w:val="none" w:sz="0" w:space="0" w:color="auto"/>
        <w:right w:val="none" w:sz="0" w:space="0" w:color="auto"/>
      </w:divBdr>
    </w:div>
    <w:div w:id="609704060">
      <w:bodyDiv w:val="1"/>
      <w:marLeft w:val="0"/>
      <w:marRight w:val="0"/>
      <w:marTop w:val="0"/>
      <w:marBottom w:val="0"/>
      <w:divBdr>
        <w:top w:val="none" w:sz="0" w:space="0" w:color="auto"/>
        <w:left w:val="none" w:sz="0" w:space="0" w:color="auto"/>
        <w:bottom w:val="none" w:sz="0" w:space="0" w:color="auto"/>
        <w:right w:val="none" w:sz="0" w:space="0" w:color="auto"/>
      </w:divBdr>
      <w:divsChild>
        <w:div w:id="1345204322">
          <w:marLeft w:val="0"/>
          <w:marRight w:val="0"/>
          <w:marTop w:val="0"/>
          <w:marBottom w:val="0"/>
          <w:divBdr>
            <w:top w:val="none" w:sz="0" w:space="0" w:color="auto"/>
            <w:left w:val="none" w:sz="0" w:space="0" w:color="auto"/>
            <w:bottom w:val="none" w:sz="0" w:space="0" w:color="auto"/>
            <w:right w:val="none" w:sz="0" w:space="0" w:color="auto"/>
          </w:divBdr>
        </w:div>
      </w:divsChild>
    </w:div>
    <w:div w:id="614407821">
      <w:bodyDiv w:val="1"/>
      <w:marLeft w:val="0"/>
      <w:marRight w:val="0"/>
      <w:marTop w:val="0"/>
      <w:marBottom w:val="0"/>
      <w:divBdr>
        <w:top w:val="none" w:sz="0" w:space="0" w:color="auto"/>
        <w:left w:val="none" w:sz="0" w:space="0" w:color="auto"/>
        <w:bottom w:val="none" w:sz="0" w:space="0" w:color="auto"/>
        <w:right w:val="none" w:sz="0" w:space="0" w:color="auto"/>
      </w:divBdr>
    </w:div>
    <w:div w:id="619652597">
      <w:bodyDiv w:val="1"/>
      <w:marLeft w:val="0"/>
      <w:marRight w:val="0"/>
      <w:marTop w:val="0"/>
      <w:marBottom w:val="0"/>
      <w:divBdr>
        <w:top w:val="none" w:sz="0" w:space="0" w:color="auto"/>
        <w:left w:val="none" w:sz="0" w:space="0" w:color="auto"/>
        <w:bottom w:val="none" w:sz="0" w:space="0" w:color="auto"/>
        <w:right w:val="none" w:sz="0" w:space="0" w:color="auto"/>
      </w:divBdr>
    </w:div>
    <w:div w:id="619721663">
      <w:bodyDiv w:val="1"/>
      <w:marLeft w:val="0"/>
      <w:marRight w:val="0"/>
      <w:marTop w:val="0"/>
      <w:marBottom w:val="0"/>
      <w:divBdr>
        <w:top w:val="none" w:sz="0" w:space="0" w:color="auto"/>
        <w:left w:val="none" w:sz="0" w:space="0" w:color="auto"/>
        <w:bottom w:val="none" w:sz="0" w:space="0" w:color="auto"/>
        <w:right w:val="none" w:sz="0" w:space="0" w:color="auto"/>
      </w:divBdr>
    </w:div>
    <w:div w:id="640840797">
      <w:bodyDiv w:val="1"/>
      <w:marLeft w:val="0"/>
      <w:marRight w:val="0"/>
      <w:marTop w:val="0"/>
      <w:marBottom w:val="0"/>
      <w:divBdr>
        <w:top w:val="none" w:sz="0" w:space="0" w:color="auto"/>
        <w:left w:val="none" w:sz="0" w:space="0" w:color="auto"/>
        <w:bottom w:val="none" w:sz="0" w:space="0" w:color="auto"/>
        <w:right w:val="none" w:sz="0" w:space="0" w:color="auto"/>
      </w:divBdr>
    </w:div>
    <w:div w:id="641665546">
      <w:bodyDiv w:val="1"/>
      <w:marLeft w:val="0"/>
      <w:marRight w:val="0"/>
      <w:marTop w:val="0"/>
      <w:marBottom w:val="0"/>
      <w:divBdr>
        <w:top w:val="none" w:sz="0" w:space="0" w:color="auto"/>
        <w:left w:val="none" w:sz="0" w:space="0" w:color="auto"/>
        <w:bottom w:val="none" w:sz="0" w:space="0" w:color="auto"/>
        <w:right w:val="none" w:sz="0" w:space="0" w:color="auto"/>
      </w:divBdr>
    </w:div>
    <w:div w:id="655260620">
      <w:bodyDiv w:val="1"/>
      <w:marLeft w:val="0"/>
      <w:marRight w:val="0"/>
      <w:marTop w:val="0"/>
      <w:marBottom w:val="0"/>
      <w:divBdr>
        <w:top w:val="none" w:sz="0" w:space="0" w:color="auto"/>
        <w:left w:val="none" w:sz="0" w:space="0" w:color="auto"/>
        <w:bottom w:val="none" w:sz="0" w:space="0" w:color="auto"/>
        <w:right w:val="none" w:sz="0" w:space="0" w:color="auto"/>
      </w:divBdr>
    </w:div>
    <w:div w:id="674235127">
      <w:bodyDiv w:val="1"/>
      <w:marLeft w:val="0"/>
      <w:marRight w:val="0"/>
      <w:marTop w:val="0"/>
      <w:marBottom w:val="0"/>
      <w:divBdr>
        <w:top w:val="none" w:sz="0" w:space="0" w:color="auto"/>
        <w:left w:val="none" w:sz="0" w:space="0" w:color="auto"/>
        <w:bottom w:val="none" w:sz="0" w:space="0" w:color="auto"/>
        <w:right w:val="none" w:sz="0" w:space="0" w:color="auto"/>
      </w:divBdr>
    </w:div>
    <w:div w:id="674917276">
      <w:bodyDiv w:val="1"/>
      <w:marLeft w:val="0"/>
      <w:marRight w:val="0"/>
      <w:marTop w:val="0"/>
      <w:marBottom w:val="0"/>
      <w:divBdr>
        <w:top w:val="none" w:sz="0" w:space="0" w:color="auto"/>
        <w:left w:val="none" w:sz="0" w:space="0" w:color="auto"/>
        <w:bottom w:val="none" w:sz="0" w:space="0" w:color="auto"/>
        <w:right w:val="none" w:sz="0" w:space="0" w:color="auto"/>
      </w:divBdr>
    </w:div>
    <w:div w:id="741564082">
      <w:bodyDiv w:val="1"/>
      <w:marLeft w:val="0"/>
      <w:marRight w:val="0"/>
      <w:marTop w:val="0"/>
      <w:marBottom w:val="0"/>
      <w:divBdr>
        <w:top w:val="none" w:sz="0" w:space="0" w:color="auto"/>
        <w:left w:val="none" w:sz="0" w:space="0" w:color="auto"/>
        <w:bottom w:val="none" w:sz="0" w:space="0" w:color="auto"/>
        <w:right w:val="none" w:sz="0" w:space="0" w:color="auto"/>
      </w:divBdr>
    </w:div>
    <w:div w:id="748693337">
      <w:bodyDiv w:val="1"/>
      <w:marLeft w:val="0"/>
      <w:marRight w:val="0"/>
      <w:marTop w:val="0"/>
      <w:marBottom w:val="0"/>
      <w:divBdr>
        <w:top w:val="none" w:sz="0" w:space="0" w:color="auto"/>
        <w:left w:val="none" w:sz="0" w:space="0" w:color="auto"/>
        <w:bottom w:val="none" w:sz="0" w:space="0" w:color="auto"/>
        <w:right w:val="none" w:sz="0" w:space="0" w:color="auto"/>
      </w:divBdr>
    </w:div>
    <w:div w:id="749694071">
      <w:bodyDiv w:val="1"/>
      <w:marLeft w:val="0"/>
      <w:marRight w:val="0"/>
      <w:marTop w:val="0"/>
      <w:marBottom w:val="0"/>
      <w:divBdr>
        <w:top w:val="none" w:sz="0" w:space="0" w:color="auto"/>
        <w:left w:val="none" w:sz="0" w:space="0" w:color="auto"/>
        <w:bottom w:val="none" w:sz="0" w:space="0" w:color="auto"/>
        <w:right w:val="none" w:sz="0" w:space="0" w:color="auto"/>
      </w:divBdr>
      <w:divsChild>
        <w:div w:id="1714303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905659">
      <w:bodyDiv w:val="1"/>
      <w:marLeft w:val="0"/>
      <w:marRight w:val="0"/>
      <w:marTop w:val="0"/>
      <w:marBottom w:val="0"/>
      <w:divBdr>
        <w:top w:val="none" w:sz="0" w:space="0" w:color="auto"/>
        <w:left w:val="none" w:sz="0" w:space="0" w:color="auto"/>
        <w:bottom w:val="none" w:sz="0" w:space="0" w:color="auto"/>
        <w:right w:val="none" w:sz="0" w:space="0" w:color="auto"/>
      </w:divBdr>
    </w:div>
    <w:div w:id="822237808">
      <w:bodyDiv w:val="1"/>
      <w:marLeft w:val="0"/>
      <w:marRight w:val="0"/>
      <w:marTop w:val="0"/>
      <w:marBottom w:val="0"/>
      <w:divBdr>
        <w:top w:val="none" w:sz="0" w:space="0" w:color="auto"/>
        <w:left w:val="none" w:sz="0" w:space="0" w:color="auto"/>
        <w:bottom w:val="none" w:sz="0" w:space="0" w:color="auto"/>
        <w:right w:val="none" w:sz="0" w:space="0" w:color="auto"/>
      </w:divBdr>
    </w:div>
    <w:div w:id="836265125">
      <w:bodyDiv w:val="1"/>
      <w:marLeft w:val="0"/>
      <w:marRight w:val="0"/>
      <w:marTop w:val="0"/>
      <w:marBottom w:val="0"/>
      <w:divBdr>
        <w:top w:val="none" w:sz="0" w:space="0" w:color="auto"/>
        <w:left w:val="none" w:sz="0" w:space="0" w:color="auto"/>
        <w:bottom w:val="none" w:sz="0" w:space="0" w:color="auto"/>
        <w:right w:val="none" w:sz="0" w:space="0" w:color="auto"/>
      </w:divBdr>
    </w:div>
    <w:div w:id="847447188">
      <w:bodyDiv w:val="1"/>
      <w:marLeft w:val="0"/>
      <w:marRight w:val="0"/>
      <w:marTop w:val="0"/>
      <w:marBottom w:val="0"/>
      <w:divBdr>
        <w:top w:val="none" w:sz="0" w:space="0" w:color="auto"/>
        <w:left w:val="none" w:sz="0" w:space="0" w:color="auto"/>
        <w:bottom w:val="none" w:sz="0" w:space="0" w:color="auto"/>
        <w:right w:val="none" w:sz="0" w:space="0" w:color="auto"/>
      </w:divBdr>
    </w:div>
    <w:div w:id="852845609">
      <w:bodyDiv w:val="1"/>
      <w:marLeft w:val="0"/>
      <w:marRight w:val="0"/>
      <w:marTop w:val="0"/>
      <w:marBottom w:val="0"/>
      <w:divBdr>
        <w:top w:val="none" w:sz="0" w:space="0" w:color="auto"/>
        <w:left w:val="none" w:sz="0" w:space="0" w:color="auto"/>
        <w:bottom w:val="none" w:sz="0" w:space="0" w:color="auto"/>
        <w:right w:val="none" w:sz="0" w:space="0" w:color="auto"/>
      </w:divBdr>
    </w:div>
    <w:div w:id="870189395">
      <w:bodyDiv w:val="1"/>
      <w:marLeft w:val="0"/>
      <w:marRight w:val="0"/>
      <w:marTop w:val="0"/>
      <w:marBottom w:val="0"/>
      <w:divBdr>
        <w:top w:val="none" w:sz="0" w:space="0" w:color="auto"/>
        <w:left w:val="none" w:sz="0" w:space="0" w:color="auto"/>
        <w:bottom w:val="none" w:sz="0" w:space="0" w:color="auto"/>
        <w:right w:val="none" w:sz="0" w:space="0" w:color="auto"/>
      </w:divBdr>
    </w:div>
    <w:div w:id="890189436">
      <w:bodyDiv w:val="1"/>
      <w:marLeft w:val="0"/>
      <w:marRight w:val="0"/>
      <w:marTop w:val="0"/>
      <w:marBottom w:val="0"/>
      <w:divBdr>
        <w:top w:val="none" w:sz="0" w:space="0" w:color="auto"/>
        <w:left w:val="none" w:sz="0" w:space="0" w:color="auto"/>
        <w:bottom w:val="none" w:sz="0" w:space="0" w:color="auto"/>
        <w:right w:val="none" w:sz="0" w:space="0" w:color="auto"/>
      </w:divBdr>
    </w:div>
    <w:div w:id="905185106">
      <w:bodyDiv w:val="1"/>
      <w:marLeft w:val="0"/>
      <w:marRight w:val="0"/>
      <w:marTop w:val="0"/>
      <w:marBottom w:val="0"/>
      <w:divBdr>
        <w:top w:val="none" w:sz="0" w:space="0" w:color="auto"/>
        <w:left w:val="none" w:sz="0" w:space="0" w:color="auto"/>
        <w:bottom w:val="none" w:sz="0" w:space="0" w:color="auto"/>
        <w:right w:val="none" w:sz="0" w:space="0" w:color="auto"/>
      </w:divBdr>
    </w:div>
    <w:div w:id="911740140">
      <w:bodyDiv w:val="1"/>
      <w:marLeft w:val="0"/>
      <w:marRight w:val="0"/>
      <w:marTop w:val="0"/>
      <w:marBottom w:val="0"/>
      <w:divBdr>
        <w:top w:val="none" w:sz="0" w:space="0" w:color="auto"/>
        <w:left w:val="none" w:sz="0" w:space="0" w:color="auto"/>
        <w:bottom w:val="none" w:sz="0" w:space="0" w:color="auto"/>
        <w:right w:val="none" w:sz="0" w:space="0" w:color="auto"/>
      </w:divBdr>
    </w:div>
    <w:div w:id="918372935">
      <w:bodyDiv w:val="1"/>
      <w:marLeft w:val="0"/>
      <w:marRight w:val="0"/>
      <w:marTop w:val="0"/>
      <w:marBottom w:val="0"/>
      <w:divBdr>
        <w:top w:val="none" w:sz="0" w:space="0" w:color="auto"/>
        <w:left w:val="none" w:sz="0" w:space="0" w:color="auto"/>
        <w:bottom w:val="none" w:sz="0" w:space="0" w:color="auto"/>
        <w:right w:val="none" w:sz="0" w:space="0" w:color="auto"/>
      </w:divBdr>
    </w:div>
    <w:div w:id="950749556">
      <w:bodyDiv w:val="1"/>
      <w:marLeft w:val="0"/>
      <w:marRight w:val="0"/>
      <w:marTop w:val="0"/>
      <w:marBottom w:val="0"/>
      <w:divBdr>
        <w:top w:val="none" w:sz="0" w:space="0" w:color="auto"/>
        <w:left w:val="none" w:sz="0" w:space="0" w:color="auto"/>
        <w:bottom w:val="none" w:sz="0" w:space="0" w:color="auto"/>
        <w:right w:val="none" w:sz="0" w:space="0" w:color="auto"/>
      </w:divBdr>
    </w:div>
    <w:div w:id="983969960">
      <w:bodyDiv w:val="1"/>
      <w:marLeft w:val="0"/>
      <w:marRight w:val="0"/>
      <w:marTop w:val="0"/>
      <w:marBottom w:val="0"/>
      <w:divBdr>
        <w:top w:val="none" w:sz="0" w:space="0" w:color="auto"/>
        <w:left w:val="none" w:sz="0" w:space="0" w:color="auto"/>
        <w:bottom w:val="none" w:sz="0" w:space="0" w:color="auto"/>
        <w:right w:val="none" w:sz="0" w:space="0" w:color="auto"/>
      </w:divBdr>
    </w:div>
    <w:div w:id="988824008">
      <w:bodyDiv w:val="1"/>
      <w:marLeft w:val="0"/>
      <w:marRight w:val="0"/>
      <w:marTop w:val="0"/>
      <w:marBottom w:val="0"/>
      <w:divBdr>
        <w:top w:val="none" w:sz="0" w:space="0" w:color="auto"/>
        <w:left w:val="none" w:sz="0" w:space="0" w:color="auto"/>
        <w:bottom w:val="none" w:sz="0" w:space="0" w:color="auto"/>
        <w:right w:val="none" w:sz="0" w:space="0" w:color="auto"/>
      </w:divBdr>
    </w:div>
    <w:div w:id="995763390">
      <w:bodyDiv w:val="1"/>
      <w:marLeft w:val="0"/>
      <w:marRight w:val="0"/>
      <w:marTop w:val="0"/>
      <w:marBottom w:val="0"/>
      <w:divBdr>
        <w:top w:val="none" w:sz="0" w:space="0" w:color="auto"/>
        <w:left w:val="none" w:sz="0" w:space="0" w:color="auto"/>
        <w:bottom w:val="none" w:sz="0" w:space="0" w:color="auto"/>
        <w:right w:val="none" w:sz="0" w:space="0" w:color="auto"/>
      </w:divBdr>
    </w:div>
    <w:div w:id="1012951719">
      <w:bodyDiv w:val="1"/>
      <w:marLeft w:val="0"/>
      <w:marRight w:val="0"/>
      <w:marTop w:val="0"/>
      <w:marBottom w:val="0"/>
      <w:divBdr>
        <w:top w:val="none" w:sz="0" w:space="0" w:color="auto"/>
        <w:left w:val="none" w:sz="0" w:space="0" w:color="auto"/>
        <w:bottom w:val="none" w:sz="0" w:space="0" w:color="auto"/>
        <w:right w:val="none" w:sz="0" w:space="0" w:color="auto"/>
      </w:divBdr>
      <w:divsChild>
        <w:div w:id="388841021">
          <w:marLeft w:val="0"/>
          <w:marRight w:val="0"/>
          <w:marTop w:val="0"/>
          <w:marBottom w:val="0"/>
          <w:divBdr>
            <w:top w:val="none" w:sz="0" w:space="0" w:color="auto"/>
            <w:left w:val="none" w:sz="0" w:space="0" w:color="auto"/>
            <w:bottom w:val="none" w:sz="0" w:space="0" w:color="auto"/>
            <w:right w:val="none" w:sz="0" w:space="0" w:color="auto"/>
          </w:divBdr>
        </w:div>
      </w:divsChild>
    </w:div>
    <w:div w:id="1065764329">
      <w:bodyDiv w:val="1"/>
      <w:marLeft w:val="0"/>
      <w:marRight w:val="0"/>
      <w:marTop w:val="0"/>
      <w:marBottom w:val="0"/>
      <w:divBdr>
        <w:top w:val="none" w:sz="0" w:space="0" w:color="auto"/>
        <w:left w:val="none" w:sz="0" w:space="0" w:color="auto"/>
        <w:bottom w:val="none" w:sz="0" w:space="0" w:color="auto"/>
        <w:right w:val="none" w:sz="0" w:space="0" w:color="auto"/>
      </w:divBdr>
    </w:div>
    <w:div w:id="1102186830">
      <w:bodyDiv w:val="1"/>
      <w:marLeft w:val="0"/>
      <w:marRight w:val="0"/>
      <w:marTop w:val="0"/>
      <w:marBottom w:val="0"/>
      <w:divBdr>
        <w:top w:val="none" w:sz="0" w:space="0" w:color="auto"/>
        <w:left w:val="none" w:sz="0" w:space="0" w:color="auto"/>
        <w:bottom w:val="none" w:sz="0" w:space="0" w:color="auto"/>
        <w:right w:val="none" w:sz="0" w:space="0" w:color="auto"/>
      </w:divBdr>
    </w:div>
    <w:div w:id="1102339032">
      <w:bodyDiv w:val="1"/>
      <w:marLeft w:val="0"/>
      <w:marRight w:val="0"/>
      <w:marTop w:val="0"/>
      <w:marBottom w:val="0"/>
      <w:divBdr>
        <w:top w:val="none" w:sz="0" w:space="0" w:color="auto"/>
        <w:left w:val="none" w:sz="0" w:space="0" w:color="auto"/>
        <w:bottom w:val="none" w:sz="0" w:space="0" w:color="auto"/>
        <w:right w:val="none" w:sz="0" w:space="0" w:color="auto"/>
      </w:divBdr>
    </w:div>
    <w:div w:id="1114207594">
      <w:bodyDiv w:val="1"/>
      <w:marLeft w:val="0"/>
      <w:marRight w:val="0"/>
      <w:marTop w:val="0"/>
      <w:marBottom w:val="0"/>
      <w:divBdr>
        <w:top w:val="none" w:sz="0" w:space="0" w:color="auto"/>
        <w:left w:val="none" w:sz="0" w:space="0" w:color="auto"/>
        <w:bottom w:val="none" w:sz="0" w:space="0" w:color="auto"/>
        <w:right w:val="none" w:sz="0" w:space="0" w:color="auto"/>
      </w:divBdr>
    </w:div>
    <w:div w:id="1120994953">
      <w:bodyDiv w:val="1"/>
      <w:marLeft w:val="0"/>
      <w:marRight w:val="0"/>
      <w:marTop w:val="0"/>
      <w:marBottom w:val="0"/>
      <w:divBdr>
        <w:top w:val="none" w:sz="0" w:space="0" w:color="auto"/>
        <w:left w:val="none" w:sz="0" w:space="0" w:color="auto"/>
        <w:bottom w:val="none" w:sz="0" w:space="0" w:color="auto"/>
        <w:right w:val="none" w:sz="0" w:space="0" w:color="auto"/>
      </w:divBdr>
    </w:div>
    <w:div w:id="1134254593">
      <w:bodyDiv w:val="1"/>
      <w:marLeft w:val="0"/>
      <w:marRight w:val="0"/>
      <w:marTop w:val="0"/>
      <w:marBottom w:val="0"/>
      <w:divBdr>
        <w:top w:val="none" w:sz="0" w:space="0" w:color="auto"/>
        <w:left w:val="none" w:sz="0" w:space="0" w:color="auto"/>
        <w:bottom w:val="none" w:sz="0" w:space="0" w:color="auto"/>
        <w:right w:val="none" w:sz="0" w:space="0" w:color="auto"/>
      </w:divBdr>
    </w:div>
    <w:div w:id="1136944691">
      <w:bodyDiv w:val="1"/>
      <w:marLeft w:val="0"/>
      <w:marRight w:val="0"/>
      <w:marTop w:val="0"/>
      <w:marBottom w:val="0"/>
      <w:divBdr>
        <w:top w:val="none" w:sz="0" w:space="0" w:color="auto"/>
        <w:left w:val="none" w:sz="0" w:space="0" w:color="auto"/>
        <w:bottom w:val="none" w:sz="0" w:space="0" w:color="auto"/>
        <w:right w:val="none" w:sz="0" w:space="0" w:color="auto"/>
      </w:divBdr>
    </w:div>
    <w:div w:id="1181894208">
      <w:bodyDiv w:val="1"/>
      <w:marLeft w:val="0"/>
      <w:marRight w:val="0"/>
      <w:marTop w:val="0"/>
      <w:marBottom w:val="0"/>
      <w:divBdr>
        <w:top w:val="none" w:sz="0" w:space="0" w:color="auto"/>
        <w:left w:val="none" w:sz="0" w:space="0" w:color="auto"/>
        <w:bottom w:val="none" w:sz="0" w:space="0" w:color="auto"/>
        <w:right w:val="none" w:sz="0" w:space="0" w:color="auto"/>
      </w:divBdr>
    </w:div>
    <w:div w:id="1263605396">
      <w:bodyDiv w:val="1"/>
      <w:marLeft w:val="0"/>
      <w:marRight w:val="0"/>
      <w:marTop w:val="0"/>
      <w:marBottom w:val="0"/>
      <w:divBdr>
        <w:top w:val="none" w:sz="0" w:space="0" w:color="auto"/>
        <w:left w:val="none" w:sz="0" w:space="0" w:color="auto"/>
        <w:bottom w:val="none" w:sz="0" w:space="0" w:color="auto"/>
        <w:right w:val="none" w:sz="0" w:space="0" w:color="auto"/>
      </w:divBdr>
    </w:div>
    <w:div w:id="1271398407">
      <w:bodyDiv w:val="1"/>
      <w:marLeft w:val="0"/>
      <w:marRight w:val="0"/>
      <w:marTop w:val="0"/>
      <w:marBottom w:val="0"/>
      <w:divBdr>
        <w:top w:val="none" w:sz="0" w:space="0" w:color="auto"/>
        <w:left w:val="none" w:sz="0" w:space="0" w:color="auto"/>
        <w:bottom w:val="none" w:sz="0" w:space="0" w:color="auto"/>
        <w:right w:val="none" w:sz="0" w:space="0" w:color="auto"/>
      </w:divBdr>
      <w:divsChild>
        <w:div w:id="1497112009">
          <w:marLeft w:val="0"/>
          <w:marRight w:val="0"/>
          <w:marTop w:val="0"/>
          <w:marBottom w:val="0"/>
          <w:divBdr>
            <w:top w:val="none" w:sz="0" w:space="0" w:color="auto"/>
            <w:left w:val="none" w:sz="0" w:space="0" w:color="auto"/>
            <w:bottom w:val="none" w:sz="0" w:space="0" w:color="auto"/>
            <w:right w:val="none" w:sz="0" w:space="0" w:color="auto"/>
          </w:divBdr>
          <w:divsChild>
            <w:div w:id="14312707">
              <w:marLeft w:val="0"/>
              <w:marRight w:val="0"/>
              <w:marTop w:val="0"/>
              <w:marBottom w:val="0"/>
              <w:divBdr>
                <w:top w:val="none" w:sz="0" w:space="0" w:color="auto"/>
                <w:left w:val="none" w:sz="0" w:space="0" w:color="auto"/>
                <w:bottom w:val="none" w:sz="0" w:space="0" w:color="auto"/>
                <w:right w:val="none" w:sz="0" w:space="0" w:color="auto"/>
              </w:divBdr>
              <w:divsChild>
                <w:div w:id="137928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281001">
      <w:bodyDiv w:val="1"/>
      <w:marLeft w:val="0"/>
      <w:marRight w:val="0"/>
      <w:marTop w:val="0"/>
      <w:marBottom w:val="0"/>
      <w:divBdr>
        <w:top w:val="none" w:sz="0" w:space="0" w:color="auto"/>
        <w:left w:val="none" w:sz="0" w:space="0" w:color="auto"/>
        <w:bottom w:val="none" w:sz="0" w:space="0" w:color="auto"/>
        <w:right w:val="none" w:sz="0" w:space="0" w:color="auto"/>
      </w:divBdr>
    </w:div>
    <w:div w:id="1303077770">
      <w:bodyDiv w:val="1"/>
      <w:marLeft w:val="0"/>
      <w:marRight w:val="0"/>
      <w:marTop w:val="0"/>
      <w:marBottom w:val="0"/>
      <w:divBdr>
        <w:top w:val="none" w:sz="0" w:space="0" w:color="auto"/>
        <w:left w:val="none" w:sz="0" w:space="0" w:color="auto"/>
        <w:bottom w:val="none" w:sz="0" w:space="0" w:color="auto"/>
        <w:right w:val="none" w:sz="0" w:space="0" w:color="auto"/>
      </w:divBdr>
      <w:divsChild>
        <w:div w:id="1349259467">
          <w:marLeft w:val="0"/>
          <w:marRight w:val="0"/>
          <w:marTop w:val="0"/>
          <w:marBottom w:val="0"/>
          <w:divBdr>
            <w:top w:val="none" w:sz="0" w:space="0" w:color="auto"/>
            <w:left w:val="none" w:sz="0" w:space="0" w:color="auto"/>
            <w:bottom w:val="none" w:sz="0" w:space="0" w:color="auto"/>
            <w:right w:val="none" w:sz="0" w:space="0" w:color="auto"/>
          </w:divBdr>
        </w:div>
      </w:divsChild>
    </w:div>
    <w:div w:id="1307390896">
      <w:bodyDiv w:val="1"/>
      <w:marLeft w:val="0"/>
      <w:marRight w:val="0"/>
      <w:marTop w:val="0"/>
      <w:marBottom w:val="0"/>
      <w:divBdr>
        <w:top w:val="none" w:sz="0" w:space="0" w:color="auto"/>
        <w:left w:val="none" w:sz="0" w:space="0" w:color="auto"/>
        <w:bottom w:val="none" w:sz="0" w:space="0" w:color="auto"/>
        <w:right w:val="none" w:sz="0" w:space="0" w:color="auto"/>
      </w:divBdr>
    </w:div>
    <w:div w:id="1336224751">
      <w:bodyDiv w:val="1"/>
      <w:marLeft w:val="0"/>
      <w:marRight w:val="0"/>
      <w:marTop w:val="0"/>
      <w:marBottom w:val="0"/>
      <w:divBdr>
        <w:top w:val="none" w:sz="0" w:space="0" w:color="auto"/>
        <w:left w:val="none" w:sz="0" w:space="0" w:color="auto"/>
        <w:bottom w:val="none" w:sz="0" w:space="0" w:color="auto"/>
        <w:right w:val="none" w:sz="0" w:space="0" w:color="auto"/>
      </w:divBdr>
    </w:div>
    <w:div w:id="1340502974">
      <w:bodyDiv w:val="1"/>
      <w:marLeft w:val="0"/>
      <w:marRight w:val="0"/>
      <w:marTop w:val="0"/>
      <w:marBottom w:val="0"/>
      <w:divBdr>
        <w:top w:val="none" w:sz="0" w:space="0" w:color="auto"/>
        <w:left w:val="none" w:sz="0" w:space="0" w:color="auto"/>
        <w:bottom w:val="none" w:sz="0" w:space="0" w:color="auto"/>
        <w:right w:val="none" w:sz="0" w:space="0" w:color="auto"/>
      </w:divBdr>
    </w:div>
    <w:div w:id="1342967684">
      <w:bodyDiv w:val="1"/>
      <w:marLeft w:val="0"/>
      <w:marRight w:val="0"/>
      <w:marTop w:val="0"/>
      <w:marBottom w:val="0"/>
      <w:divBdr>
        <w:top w:val="none" w:sz="0" w:space="0" w:color="auto"/>
        <w:left w:val="none" w:sz="0" w:space="0" w:color="auto"/>
        <w:bottom w:val="none" w:sz="0" w:space="0" w:color="auto"/>
        <w:right w:val="none" w:sz="0" w:space="0" w:color="auto"/>
      </w:divBdr>
      <w:divsChild>
        <w:div w:id="856234972">
          <w:marLeft w:val="0"/>
          <w:marRight w:val="0"/>
          <w:marTop w:val="0"/>
          <w:marBottom w:val="0"/>
          <w:divBdr>
            <w:top w:val="none" w:sz="0" w:space="0" w:color="auto"/>
            <w:left w:val="none" w:sz="0" w:space="0" w:color="auto"/>
            <w:bottom w:val="none" w:sz="0" w:space="0" w:color="auto"/>
            <w:right w:val="none" w:sz="0" w:space="0" w:color="auto"/>
          </w:divBdr>
          <w:divsChild>
            <w:div w:id="731344128">
              <w:marLeft w:val="0"/>
              <w:marRight w:val="0"/>
              <w:marTop w:val="0"/>
              <w:marBottom w:val="0"/>
              <w:divBdr>
                <w:top w:val="none" w:sz="0" w:space="0" w:color="auto"/>
                <w:left w:val="none" w:sz="0" w:space="0" w:color="auto"/>
                <w:bottom w:val="none" w:sz="0" w:space="0" w:color="auto"/>
                <w:right w:val="none" w:sz="0" w:space="0" w:color="auto"/>
              </w:divBdr>
              <w:divsChild>
                <w:div w:id="13431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57726">
      <w:bodyDiv w:val="1"/>
      <w:marLeft w:val="0"/>
      <w:marRight w:val="0"/>
      <w:marTop w:val="0"/>
      <w:marBottom w:val="0"/>
      <w:divBdr>
        <w:top w:val="none" w:sz="0" w:space="0" w:color="auto"/>
        <w:left w:val="none" w:sz="0" w:space="0" w:color="auto"/>
        <w:bottom w:val="none" w:sz="0" w:space="0" w:color="auto"/>
        <w:right w:val="none" w:sz="0" w:space="0" w:color="auto"/>
      </w:divBdr>
    </w:div>
    <w:div w:id="1362364720">
      <w:bodyDiv w:val="1"/>
      <w:marLeft w:val="0"/>
      <w:marRight w:val="0"/>
      <w:marTop w:val="0"/>
      <w:marBottom w:val="0"/>
      <w:divBdr>
        <w:top w:val="none" w:sz="0" w:space="0" w:color="auto"/>
        <w:left w:val="none" w:sz="0" w:space="0" w:color="auto"/>
        <w:bottom w:val="none" w:sz="0" w:space="0" w:color="auto"/>
        <w:right w:val="none" w:sz="0" w:space="0" w:color="auto"/>
      </w:divBdr>
      <w:divsChild>
        <w:div w:id="1850292584">
          <w:marLeft w:val="0"/>
          <w:marRight w:val="0"/>
          <w:marTop w:val="0"/>
          <w:marBottom w:val="0"/>
          <w:divBdr>
            <w:top w:val="none" w:sz="0" w:space="0" w:color="auto"/>
            <w:left w:val="none" w:sz="0" w:space="0" w:color="auto"/>
            <w:bottom w:val="none" w:sz="0" w:space="0" w:color="auto"/>
            <w:right w:val="none" w:sz="0" w:space="0" w:color="auto"/>
          </w:divBdr>
        </w:div>
      </w:divsChild>
    </w:div>
    <w:div w:id="1371757669">
      <w:bodyDiv w:val="1"/>
      <w:marLeft w:val="0"/>
      <w:marRight w:val="0"/>
      <w:marTop w:val="0"/>
      <w:marBottom w:val="0"/>
      <w:divBdr>
        <w:top w:val="none" w:sz="0" w:space="0" w:color="auto"/>
        <w:left w:val="none" w:sz="0" w:space="0" w:color="auto"/>
        <w:bottom w:val="none" w:sz="0" w:space="0" w:color="auto"/>
        <w:right w:val="none" w:sz="0" w:space="0" w:color="auto"/>
      </w:divBdr>
    </w:div>
    <w:div w:id="1387222645">
      <w:bodyDiv w:val="1"/>
      <w:marLeft w:val="0"/>
      <w:marRight w:val="0"/>
      <w:marTop w:val="0"/>
      <w:marBottom w:val="0"/>
      <w:divBdr>
        <w:top w:val="none" w:sz="0" w:space="0" w:color="auto"/>
        <w:left w:val="none" w:sz="0" w:space="0" w:color="auto"/>
        <w:bottom w:val="none" w:sz="0" w:space="0" w:color="auto"/>
        <w:right w:val="none" w:sz="0" w:space="0" w:color="auto"/>
      </w:divBdr>
    </w:div>
    <w:div w:id="1387952604">
      <w:bodyDiv w:val="1"/>
      <w:marLeft w:val="0"/>
      <w:marRight w:val="0"/>
      <w:marTop w:val="0"/>
      <w:marBottom w:val="0"/>
      <w:divBdr>
        <w:top w:val="none" w:sz="0" w:space="0" w:color="auto"/>
        <w:left w:val="none" w:sz="0" w:space="0" w:color="auto"/>
        <w:bottom w:val="none" w:sz="0" w:space="0" w:color="auto"/>
        <w:right w:val="none" w:sz="0" w:space="0" w:color="auto"/>
      </w:divBdr>
    </w:div>
    <w:div w:id="1404260976">
      <w:bodyDiv w:val="1"/>
      <w:marLeft w:val="0"/>
      <w:marRight w:val="0"/>
      <w:marTop w:val="0"/>
      <w:marBottom w:val="0"/>
      <w:divBdr>
        <w:top w:val="none" w:sz="0" w:space="0" w:color="auto"/>
        <w:left w:val="none" w:sz="0" w:space="0" w:color="auto"/>
        <w:bottom w:val="none" w:sz="0" w:space="0" w:color="auto"/>
        <w:right w:val="none" w:sz="0" w:space="0" w:color="auto"/>
      </w:divBdr>
    </w:div>
    <w:div w:id="1418474872">
      <w:bodyDiv w:val="1"/>
      <w:marLeft w:val="0"/>
      <w:marRight w:val="0"/>
      <w:marTop w:val="0"/>
      <w:marBottom w:val="0"/>
      <w:divBdr>
        <w:top w:val="none" w:sz="0" w:space="0" w:color="auto"/>
        <w:left w:val="none" w:sz="0" w:space="0" w:color="auto"/>
        <w:bottom w:val="none" w:sz="0" w:space="0" w:color="auto"/>
        <w:right w:val="none" w:sz="0" w:space="0" w:color="auto"/>
      </w:divBdr>
    </w:div>
    <w:div w:id="1423143928">
      <w:bodyDiv w:val="1"/>
      <w:marLeft w:val="0"/>
      <w:marRight w:val="0"/>
      <w:marTop w:val="0"/>
      <w:marBottom w:val="0"/>
      <w:divBdr>
        <w:top w:val="none" w:sz="0" w:space="0" w:color="auto"/>
        <w:left w:val="none" w:sz="0" w:space="0" w:color="auto"/>
        <w:bottom w:val="none" w:sz="0" w:space="0" w:color="auto"/>
        <w:right w:val="none" w:sz="0" w:space="0" w:color="auto"/>
      </w:divBdr>
      <w:divsChild>
        <w:div w:id="301271370">
          <w:marLeft w:val="0"/>
          <w:marRight w:val="0"/>
          <w:marTop w:val="0"/>
          <w:marBottom w:val="0"/>
          <w:divBdr>
            <w:top w:val="none" w:sz="0" w:space="0" w:color="auto"/>
            <w:left w:val="none" w:sz="0" w:space="0" w:color="auto"/>
            <w:bottom w:val="none" w:sz="0" w:space="0" w:color="auto"/>
            <w:right w:val="none" w:sz="0" w:space="0" w:color="auto"/>
          </w:divBdr>
          <w:divsChild>
            <w:div w:id="977225383">
              <w:marLeft w:val="0"/>
              <w:marRight w:val="0"/>
              <w:marTop w:val="0"/>
              <w:marBottom w:val="0"/>
              <w:divBdr>
                <w:top w:val="none" w:sz="0" w:space="0" w:color="auto"/>
                <w:left w:val="none" w:sz="0" w:space="0" w:color="auto"/>
                <w:bottom w:val="none" w:sz="0" w:space="0" w:color="auto"/>
                <w:right w:val="none" w:sz="0" w:space="0" w:color="auto"/>
              </w:divBdr>
            </w:div>
            <w:div w:id="595864123">
              <w:marLeft w:val="0"/>
              <w:marRight w:val="0"/>
              <w:marTop w:val="0"/>
              <w:marBottom w:val="0"/>
              <w:divBdr>
                <w:top w:val="none" w:sz="0" w:space="0" w:color="auto"/>
                <w:left w:val="none" w:sz="0" w:space="0" w:color="auto"/>
                <w:bottom w:val="none" w:sz="0" w:space="0" w:color="auto"/>
                <w:right w:val="none" w:sz="0" w:space="0" w:color="auto"/>
              </w:divBdr>
            </w:div>
            <w:div w:id="824929277">
              <w:marLeft w:val="0"/>
              <w:marRight w:val="0"/>
              <w:marTop w:val="0"/>
              <w:marBottom w:val="0"/>
              <w:divBdr>
                <w:top w:val="none" w:sz="0" w:space="0" w:color="auto"/>
                <w:left w:val="none" w:sz="0" w:space="0" w:color="auto"/>
                <w:bottom w:val="none" w:sz="0" w:space="0" w:color="auto"/>
                <w:right w:val="none" w:sz="0" w:space="0" w:color="auto"/>
              </w:divBdr>
            </w:div>
            <w:div w:id="1859656916">
              <w:marLeft w:val="0"/>
              <w:marRight w:val="0"/>
              <w:marTop w:val="0"/>
              <w:marBottom w:val="0"/>
              <w:divBdr>
                <w:top w:val="none" w:sz="0" w:space="0" w:color="auto"/>
                <w:left w:val="none" w:sz="0" w:space="0" w:color="auto"/>
                <w:bottom w:val="none" w:sz="0" w:space="0" w:color="auto"/>
                <w:right w:val="none" w:sz="0" w:space="0" w:color="auto"/>
              </w:divBdr>
            </w:div>
            <w:div w:id="90778563">
              <w:marLeft w:val="0"/>
              <w:marRight w:val="0"/>
              <w:marTop w:val="0"/>
              <w:marBottom w:val="0"/>
              <w:divBdr>
                <w:top w:val="none" w:sz="0" w:space="0" w:color="auto"/>
                <w:left w:val="none" w:sz="0" w:space="0" w:color="auto"/>
                <w:bottom w:val="none" w:sz="0" w:space="0" w:color="auto"/>
                <w:right w:val="none" w:sz="0" w:space="0" w:color="auto"/>
              </w:divBdr>
            </w:div>
            <w:div w:id="1958641130">
              <w:marLeft w:val="0"/>
              <w:marRight w:val="0"/>
              <w:marTop w:val="0"/>
              <w:marBottom w:val="0"/>
              <w:divBdr>
                <w:top w:val="none" w:sz="0" w:space="0" w:color="auto"/>
                <w:left w:val="none" w:sz="0" w:space="0" w:color="auto"/>
                <w:bottom w:val="none" w:sz="0" w:space="0" w:color="auto"/>
                <w:right w:val="none" w:sz="0" w:space="0" w:color="auto"/>
              </w:divBdr>
            </w:div>
            <w:div w:id="738744496">
              <w:marLeft w:val="0"/>
              <w:marRight w:val="0"/>
              <w:marTop w:val="0"/>
              <w:marBottom w:val="0"/>
              <w:divBdr>
                <w:top w:val="none" w:sz="0" w:space="0" w:color="auto"/>
                <w:left w:val="none" w:sz="0" w:space="0" w:color="auto"/>
                <w:bottom w:val="none" w:sz="0" w:space="0" w:color="auto"/>
                <w:right w:val="none" w:sz="0" w:space="0" w:color="auto"/>
              </w:divBdr>
            </w:div>
            <w:div w:id="21058087">
              <w:marLeft w:val="0"/>
              <w:marRight w:val="0"/>
              <w:marTop w:val="0"/>
              <w:marBottom w:val="0"/>
              <w:divBdr>
                <w:top w:val="none" w:sz="0" w:space="0" w:color="auto"/>
                <w:left w:val="none" w:sz="0" w:space="0" w:color="auto"/>
                <w:bottom w:val="none" w:sz="0" w:space="0" w:color="auto"/>
                <w:right w:val="none" w:sz="0" w:space="0" w:color="auto"/>
              </w:divBdr>
            </w:div>
            <w:div w:id="1105076711">
              <w:marLeft w:val="0"/>
              <w:marRight w:val="0"/>
              <w:marTop w:val="0"/>
              <w:marBottom w:val="0"/>
              <w:divBdr>
                <w:top w:val="none" w:sz="0" w:space="0" w:color="auto"/>
                <w:left w:val="none" w:sz="0" w:space="0" w:color="auto"/>
                <w:bottom w:val="none" w:sz="0" w:space="0" w:color="auto"/>
                <w:right w:val="none" w:sz="0" w:space="0" w:color="auto"/>
              </w:divBdr>
            </w:div>
            <w:div w:id="856776129">
              <w:marLeft w:val="0"/>
              <w:marRight w:val="0"/>
              <w:marTop w:val="0"/>
              <w:marBottom w:val="0"/>
              <w:divBdr>
                <w:top w:val="none" w:sz="0" w:space="0" w:color="auto"/>
                <w:left w:val="none" w:sz="0" w:space="0" w:color="auto"/>
                <w:bottom w:val="none" w:sz="0" w:space="0" w:color="auto"/>
                <w:right w:val="none" w:sz="0" w:space="0" w:color="auto"/>
              </w:divBdr>
            </w:div>
            <w:div w:id="1273515536">
              <w:marLeft w:val="0"/>
              <w:marRight w:val="0"/>
              <w:marTop w:val="0"/>
              <w:marBottom w:val="0"/>
              <w:divBdr>
                <w:top w:val="none" w:sz="0" w:space="0" w:color="auto"/>
                <w:left w:val="none" w:sz="0" w:space="0" w:color="auto"/>
                <w:bottom w:val="none" w:sz="0" w:space="0" w:color="auto"/>
                <w:right w:val="none" w:sz="0" w:space="0" w:color="auto"/>
              </w:divBdr>
            </w:div>
            <w:div w:id="1811435110">
              <w:marLeft w:val="0"/>
              <w:marRight w:val="0"/>
              <w:marTop w:val="0"/>
              <w:marBottom w:val="0"/>
              <w:divBdr>
                <w:top w:val="none" w:sz="0" w:space="0" w:color="auto"/>
                <w:left w:val="none" w:sz="0" w:space="0" w:color="auto"/>
                <w:bottom w:val="none" w:sz="0" w:space="0" w:color="auto"/>
                <w:right w:val="none" w:sz="0" w:space="0" w:color="auto"/>
              </w:divBdr>
            </w:div>
            <w:div w:id="755445750">
              <w:marLeft w:val="0"/>
              <w:marRight w:val="0"/>
              <w:marTop w:val="0"/>
              <w:marBottom w:val="0"/>
              <w:divBdr>
                <w:top w:val="none" w:sz="0" w:space="0" w:color="auto"/>
                <w:left w:val="none" w:sz="0" w:space="0" w:color="auto"/>
                <w:bottom w:val="none" w:sz="0" w:space="0" w:color="auto"/>
                <w:right w:val="none" w:sz="0" w:space="0" w:color="auto"/>
              </w:divBdr>
            </w:div>
            <w:div w:id="425881739">
              <w:marLeft w:val="0"/>
              <w:marRight w:val="0"/>
              <w:marTop w:val="0"/>
              <w:marBottom w:val="0"/>
              <w:divBdr>
                <w:top w:val="none" w:sz="0" w:space="0" w:color="auto"/>
                <w:left w:val="none" w:sz="0" w:space="0" w:color="auto"/>
                <w:bottom w:val="none" w:sz="0" w:space="0" w:color="auto"/>
                <w:right w:val="none" w:sz="0" w:space="0" w:color="auto"/>
              </w:divBdr>
            </w:div>
            <w:div w:id="799306721">
              <w:marLeft w:val="0"/>
              <w:marRight w:val="0"/>
              <w:marTop w:val="0"/>
              <w:marBottom w:val="0"/>
              <w:divBdr>
                <w:top w:val="none" w:sz="0" w:space="0" w:color="auto"/>
                <w:left w:val="none" w:sz="0" w:space="0" w:color="auto"/>
                <w:bottom w:val="none" w:sz="0" w:space="0" w:color="auto"/>
                <w:right w:val="none" w:sz="0" w:space="0" w:color="auto"/>
              </w:divBdr>
            </w:div>
            <w:div w:id="433747051">
              <w:marLeft w:val="0"/>
              <w:marRight w:val="0"/>
              <w:marTop w:val="0"/>
              <w:marBottom w:val="0"/>
              <w:divBdr>
                <w:top w:val="none" w:sz="0" w:space="0" w:color="auto"/>
                <w:left w:val="none" w:sz="0" w:space="0" w:color="auto"/>
                <w:bottom w:val="none" w:sz="0" w:space="0" w:color="auto"/>
                <w:right w:val="none" w:sz="0" w:space="0" w:color="auto"/>
              </w:divBdr>
            </w:div>
            <w:div w:id="1682464883">
              <w:marLeft w:val="0"/>
              <w:marRight w:val="0"/>
              <w:marTop w:val="0"/>
              <w:marBottom w:val="0"/>
              <w:divBdr>
                <w:top w:val="none" w:sz="0" w:space="0" w:color="auto"/>
                <w:left w:val="none" w:sz="0" w:space="0" w:color="auto"/>
                <w:bottom w:val="none" w:sz="0" w:space="0" w:color="auto"/>
                <w:right w:val="none" w:sz="0" w:space="0" w:color="auto"/>
              </w:divBdr>
            </w:div>
            <w:div w:id="1400127499">
              <w:marLeft w:val="0"/>
              <w:marRight w:val="0"/>
              <w:marTop w:val="0"/>
              <w:marBottom w:val="0"/>
              <w:divBdr>
                <w:top w:val="none" w:sz="0" w:space="0" w:color="auto"/>
                <w:left w:val="none" w:sz="0" w:space="0" w:color="auto"/>
                <w:bottom w:val="none" w:sz="0" w:space="0" w:color="auto"/>
                <w:right w:val="none" w:sz="0" w:space="0" w:color="auto"/>
              </w:divBdr>
            </w:div>
            <w:div w:id="1934048000">
              <w:marLeft w:val="0"/>
              <w:marRight w:val="0"/>
              <w:marTop w:val="0"/>
              <w:marBottom w:val="0"/>
              <w:divBdr>
                <w:top w:val="none" w:sz="0" w:space="0" w:color="auto"/>
                <w:left w:val="none" w:sz="0" w:space="0" w:color="auto"/>
                <w:bottom w:val="none" w:sz="0" w:space="0" w:color="auto"/>
                <w:right w:val="none" w:sz="0" w:space="0" w:color="auto"/>
              </w:divBdr>
            </w:div>
            <w:div w:id="1981302813">
              <w:marLeft w:val="0"/>
              <w:marRight w:val="0"/>
              <w:marTop w:val="0"/>
              <w:marBottom w:val="0"/>
              <w:divBdr>
                <w:top w:val="none" w:sz="0" w:space="0" w:color="auto"/>
                <w:left w:val="none" w:sz="0" w:space="0" w:color="auto"/>
                <w:bottom w:val="none" w:sz="0" w:space="0" w:color="auto"/>
                <w:right w:val="none" w:sz="0" w:space="0" w:color="auto"/>
              </w:divBdr>
            </w:div>
            <w:div w:id="480777813">
              <w:marLeft w:val="0"/>
              <w:marRight w:val="0"/>
              <w:marTop w:val="0"/>
              <w:marBottom w:val="0"/>
              <w:divBdr>
                <w:top w:val="none" w:sz="0" w:space="0" w:color="auto"/>
                <w:left w:val="none" w:sz="0" w:space="0" w:color="auto"/>
                <w:bottom w:val="none" w:sz="0" w:space="0" w:color="auto"/>
                <w:right w:val="none" w:sz="0" w:space="0" w:color="auto"/>
              </w:divBdr>
            </w:div>
            <w:div w:id="1215890515">
              <w:marLeft w:val="0"/>
              <w:marRight w:val="0"/>
              <w:marTop w:val="0"/>
              <w:marBottom w:val="0"/>
              <w:divBdr>
                <w:top w:val="none" w:sz="0" w:space="0" w:color="auto"/>
                <w:left w:val="none" w:sz="0" w:space="0" w:color="auto"/>
                <w:bottom w:val="none" w:sz="0" w:space="0" w:color="auto"/>
                <w:right w:val="none" w:sz="0" w:space="0" w:color="auto"/>
              </w:divBdr>
            </w:div>
            <w:div w:id="1817331830">
              <w:marLeft w:val="0"/>
              <w:marRight w:val="0"/>
              <w:marTop w:val="0"/>
              <w:marBottom w:val="0"/>
              <w:divBdr>
                <w:top w:val="none" w:sz="0" w:space="0" w:color="auto"/>
                <w:left w:val="none" w:sz="0" w:space="0" w:color="auto"/>
                <w:bottom w:val="none" w:sz="0" w:space="0" w:color="auto"/>
                <w:right w:val="none" w:sz="0" w:space="0" w:color="auto"/>
              </w:divBdr>
            </w:div>
            <w:div w:id="2098794108">
              <w:marLeft w:val="0"/>
              <w:marRight w:val="0"/>
              <w:marTop w:val="0"/>
              <w:marBottom w:val="0"/>
              <w:divBdr>
                <w:top w:val="none" w:sz="0" w:space="0" w:color="auto"/>
                <w:left w:val="none" w:sz="0" w:space="0" w:color="auto"/>
                <w:bottom w:val="none" w:sz="0" w:space="0" w:color="auto"/>
                <w:right w:val="none" w:sz="0" w:space="0" w:color="auto"/>
              </w:divBdr>
            </w:div>
            <w:div w:id="644552418">
              <w:marLeft w:val="0"/>
              <w:marRight w:val="0"/>
              <w:marTop w:val="0"/>
              <w:marBottom w:val="0"/>
              <w:divBdr>
                <w:top w:val="none" w:sz="0" w:space="0" w:color="auto"/>
                <w:left w:val="none" w:sz="0" w:space="0" w:color="auto"/>
                <w:bottom w:val="none" w:sz="0" w:space="0" w:color="auto"/>
                <w:right w:val="none" w:sz="0" w:space="0" w:color="auto"/>
              </w:divBdr>
            </w:div>
            <w:div w:id="1530491688">
              <w:marLeft w:val="0"/>
              <w:marRight w:val="0"/>
              <w:marTop w:val="0"/>
              <w:marBottom w:val="0"/>
              <w:divBdr>
                <w:top w:val="none" w:sz="0" w:space="0" w:color="auto"/>
                <w:left w:val="none" w:sz="0" w:space="0" w:color="auto"/>
                <w:bottom w:val="none" w:sz="0" w:space="0" w:color="auto"/>
                <w:right w:val="none" w:sz="0" w:space="0" w:color="auto"/>
              </w:divBdr>
            </w:div>
            <w:div w:id="1570118374">
              <w:marLeft w:val="0"/>
              <w:marRight w:val="0"/>
              <w:marTop w:val="0"/>
              <w:marBottom w:val="0"/>
              <w:divBdr>
                <w:top w:val="none" w:sz="0" w:space="0" w:color="auto"/>
                <w:left w:val="none" w:sz="0" w:space="0" w:color="auto"/>
                <w:bottom w:val="none" w:sz="0" w:space="0" w:color="auto"/>
                <w:right w:val="none" w:sz="0" w:space="0" w:color="auto"/>
              </w:divBdr>
            </w:div>
            <w:div w:id="2054883925">
              <w:marLeft w:val="0"/>
              <w:marRight w:val="0"/>
              <w:marTop w:val="0"/>
              <w:marBottom w:val="0"/>
              <w:divBdr>
                <w:top w:val="none" w:sz="0" w:space="0" w:color="auto"/>
                <w:left w:val="none" w:sz="0" w:space="0" w:color="auto"/>
                <w:bottom w:val="none" w:sz="0" w:space="0" w:color="auto"/>
                <w:right w:val="none" w:sz="0" w:space="0" w:color="auto"/>
              </w:divBdr>
            </w:div>
            <w:div w:id="1673144775">
              <w:marLeft w:val="0"/>
              <w:marRight w:val="0"/>
              <w:marTop w:val="0"/>
              <w:marBottom w:val="0"/>
              <w:divBdr>
                <w:top w:val="none" w:sz="0" w:space="0" w:color="auto"/>
                <w:left w:val="none" w:sz="0" w:space="0" w:color="auto"/>
                <w:bottom w:val="none" w:sz="0" w:space="0" w:color="auto"/>
                <w:right w:val="none" w:sz="0" w:space="0" w:color="auto"/>
              </w:divBdr>
            </w:div>
            <w:div w:id="991297848">
              <w:marLeft w:val="0"/>
              <w:marRight w:val="0"/>
              <w:marTop w:val="0"/>
              <w:marBottom w:val="0"/>
              <w:divBdr>
                <w:top w:val="none" w:sz="0" w:space="0" w:color="auto"/>
                <w:left w:val="none" w:sz="0" w:space="0" w:color="auto"/>
                <w:bottom w:val="none" w:sz="0" w:space="0" w:color="auto"/>
                <w:right w:val="none" w:sz="0" w:space="0" w:color="auto"/>
              </w:divBdr>
            </w:div>
            <w:div w:id="1386947050">
              <w:marLeft w:val="0"/>
              <w:marRight w:val="0"/>
              <w:marTop w:val="0"/>
              <w:marBottom w:val="0"/>
              <w:divBdr>
                <w:top w:val="none" w:sz="0" w:space="0" w:color="auto"/>
                <w:left w:val="none" w:sz="0" w:space="0" w:color="auto"/>
                <w:bottom w:val="none" w:sz="0" w:space="0" w:color="auto"/>
                <w:right w:val="none" w:sz="0" w:space="0" w:color="auto"/>
              </w:divBdr>
            </w:div>
            <w:div w:id="237136587">
              <w:marLeft w:val="0"/>
              <w:marRight w:val="0"/>
              <w:marTop w:val="0"/>
              <w:marBottom w:val="0"/>
              <w:divBdr>
                <w:top w:val="none" w:sz="0" w:space="0" w:color="auto"/>
                <w:left w:val="none" w:sz="0" w:space="0" w:color="auto"/>
                <w:bottom w:val="none" w:sz="0" w:space="0" w:color="auto"/>
                <w:right w:val="none" w:sz="0" w:space="0" w:color="auto"/>
              </w:divBdr>
            </w:div>
            <w:div w:id="322197979">
              <w:marLeft w:val="0"/>
              <w:marRight w:val="0"/>
              <w:marTop w:val="0"/>
              <w:marBottom w:val="0"/>
              <w:divBdr>
                <w:top w:val="none" w:sz="0" w:space="0" w:color="auto"/>
                <w:left w:val="none" w:sz="0" w:space="0" w:color="auto"/>
                <w:bottom w:val="none" w:sz="0" w:space="0" w:color="auto"/>
                <w:right w:val="none" w:sz="0" w:space="0" w:color="auto"/>
              </w:divBdr>
            </w:div>
            <w:div w:id="1490247394">
              <w:marLeft w:val="0"/>
              <w:marRight w:val="0"/>
              <w:marTop w:val="0"/>
              <w:marBottom w:val="0"/>
              <w:divBdr>
                <w:top w:val="none" w:sz="0" w:space="0" w:color="auto"/>
                <w:left w:val="none" w:sz="0" w:space="0" w:color="auto"/>
                <w:bottom w:val="none" w:sz="0" w:space="0" w:color="auto"/>
                <w:right w:val="none" w:sz="0" w:space="0" w:color="auto"/>
              </w:divBdr>
            </w:div>
            <w:div w:id="757556235">
              <w:marLeft w:val="0"/>
              <w:marRight w:val="0"/>
              <w:marTop w:val="0"/>
              <w:marBottom w:val="0"/>
              <w:divBdr>
                <w:top w:val="none" w:sz="0" w:space="0" w:color="auto"/>
                <w:left w:val="none" w:sz="0" w:space="0" w:color="auto"/>
                <w:bottom w:val="none" w:sz="0" w:space="0" w:color="auto"/>
                <w:right w:val="none" w:sz="0" w:space="0" w:color="auto"/>
              </w:divBdr>
            </w:div>
            <w:div w:id="802771460">
              <w:marLeft w:val="0"/>
              <w:marRight w:val="0"/>
              <w:marTop w:val="0"/>
              <w:marBottom w:val="0"/>
              <w:divBdr>
                <w:top w:val="none" w:sz="0" w:space="0" w:color="auto"/>
                <w:left w:val="none" w:sz="0" w:space="0" w:color="auto"/>
                <w:bottom w:val="none" w:sz="0" w:space="0" w:color="auto"/>
                <w:right w:val="none" w:sz="0" w:space="0" w:color="auto"/>
              </w:divBdr>
            </w:div>
            <w:div w:id="2143765761">
              <w:marLeft w:val="0"/>
              <w:marRight w:val="0"/>
              <w:marTop w:val="0"/>
              <w:marBottom w:val="0"/>
              <w:divBdr>
                <w:top w:val="none" w:sz="0" w:space="0" w:color="auto"/>
                <w:left w:val="none" w:sz="0" w:space="0" w:color="auto"/>
                <w:bottom w:val="none" w:sz="0" w:space="0" w:color="auto"/>
                <w:right w:val="none" w:sz="0" w:space="0" w:color="auto"/>
              </w:divBdr>
            </w:div>
            <w:div w:id="1507592687">
              <w:marLeft w:val="0"/>
              <w:marRight w:val="0"/>
              <w:marTop w:val="0"/>
              <w:marBottom w:val="0"/>
              <w:divBdr>
                <w:top w:val="none" w:sz="0" w:space="0" w:color="auto"/>
                <w:left w:val="none" w:sz="0" w:space="0" w:color="auto"/>
                <w:bottom w:val="none" w:sz="0" w:space="0" w:color="auto"/>
                <w:right w:val="none" w:sz="0" w:space="0" w:color="auto"/>
              </w:divBdr>
            </w:div>
            <w:div w:id="554775401">
              <w:marLeft w:val="0"/>
              <w:marRight w:val="0"/>
              <w:marTop w:val="0"/>
              <w:marBottom w:val="0"/>
              <w:divBdr>
                <w:top w:val="none" w:sz="0" w:space="0" w:color="auto"/>
                <w:left w:val="none" w:sz="0" w:space="0" w:color="auto"/>
                <w:bottom w:val="none" w:sz="0" w:space="0" w:color="auto"/>
                <w:right w:val="none" w:sz="0" w:space="0" w:color="auto"/>
              </w:divBdr>
            </w:div>
            <w:div w:id="1601374542">
              <w:marLeft w:val="0"/>
              <w:marRight w:val="0"/>
              <w:marTop w:val="0"/>
              <w:marBottom w:val="0"/>
              <w:divBdr>
                <w:top w:val="none" w:sz="0" w:space="0" w:color="auto"/>
                <w:left w:val="none" w:sz="0" w:space="0" w:color="auto"/>
                <w:bottom w:val="none" w:sz="0" w:space="0" w:color="auto"/>
                <w:right w:val="none" w:sz="0" w:space="0" w:color="auto"/>
              </w:divBdr>
            </w:div>
            <w:div w:id="1896163132">
              <w:marLeft w:val="0"/>
              <w:marRight w:val="0"/>
              <w:marTop w:val="0"/>
              <w:marBottom w:val="0"/>
              <w:divBdr>
                <w:top w:val="none" w:sz="0" w:space="0" w:color="auto"/>
                <w:left w:val="none" w:sz="0" w:space="0" w:color="auto"/>
                <w:bottom w:val="none" w:sz="0" w:space="0" w:color="auto"/>
                <w:right w:val="none" w:sz="0" w:space="0" w:color="auto"/>
              </w:divBdr>
            </w:div>
            <w:div w:id="1141070458">
              <w:marLeft w:val="0"/>
              <w:marRight w:val="0"/>
              <w:marTop w:val="0"/>
              <w:marBottom w:val="0"/>
              <w:divBdr>
                <w:top w:val="none" w:sz="0" w:space="0" w:color="auto"/>
                <w:left w:val="none" w:sz="0" w:space="0" w:color="auto"/>
                <w:bottom w:val="none" w:sz="0" w:space="0" w:color="auto"/>
                <w:right w:val="none" w:sz="0" w:space="0" w:color="auto"/>
              </w:divBdr>
            </w:div>
            <w:div w:id="536241177">
              <w:marLeft w:val="0"/>
              <w:marRight w:val="0"/>
              <w:marTop w:val="0"/>
              <w:marBottom w:val="0"/>
              <w:divBdr>
                <w:top w:val="none" w:sz="0" w:space="0" w:color="auto"/>
                <w:left w:val="none" w:sz="0" w:space="0" w:color="auto"/>
                <w:bottom w:val="none" w:sz="0" w:space="0" w:color="auto"/>
                <w:right w:val="none" w:sz="0" w:space="0" w:color="auto"/>
              </w:divBdr>
            </w:div>
            <w:div w:id="1166088873">
              <w:marLeft w:val="0"/>
              <w:marRight w:val="0"/>
              <w:marTop w:val="0"/>
              <w:marBottom w:val="0"/>
              <w:divBdr>
                <w:top w:val="none" w:sz="0" w:space="0" w:color="auto"/>
                <w:left w:val="none" w:sz="0" w:space="0" w:color="auto"/>
                <w:bottom w:val="none" w:sz="0" w:space="0" w:color="auto"/>
                <w:right w:val="none" w:sz="0" w:space="0" w:color="auto"/>
              </w:divBdr>
            </w:div>
            <w:div w:id="1344278792">
              <w:marLeft w:val="0"/>
              <w:marRight w:val="0"/>
              <w:marTop w:val="0"/>
              <w:marBottom w:val="0"/>
              <w:divBdr>
                <w:top w:val="none" w:sz="0" w:space="0" w:color="auto"/>
                <w:left w:val="none" w:sz="0" w:space="0" w:color="auto"/>
                <w:bottom w:val="none" w:sz="0" w:space="0" w:color="auto"/>
                <w:right w:val="none" w:sz="0" w:space="0" w:color="auto"/>
              </w:divBdr>
            </w:div>
            <w:div w:id="1506551345">
              <w:marLeft w:val="0"/>
              <w:marRight w:val="0"/>
              <w:marTop w:val="0"/>
              <w:marBottom w:val="0"/>
              <w:divBdr>
                <w:top w:val="none" w:sz="0" w:space="0" w:color="auto"/>
                <w:left w:val="none" w:sz="0" w:space="0" w:color="auto"/>
                <w:bottom w:val="none" w:sz="0" w:space="0" w:color="auto"/>
                <w:right w:val="none" w:sz="0" w:space="0" w:color="auto"/>
              </w:divBdr>
            </w:div>
            <w:div w:id="1226994498">
              <w:marLeft w:val="0"/>
              <w:marRight w:val="0"/>
              <w:marTop w:val="0"/>
              <w:marBottom w:val="0"/>
              <w:divBdr>
                <w:top w:val="none" w:sz="0" w:space="0" w:color="auto"/>
                <w:left w:val="none" w:sz="0" w:space="0" w:color="auto"/>
                <w:bottom w:val="none" w:sz="0" w:space="0" w:color="auto"/>
                <w:right w:val="none" w:sz="0" w:space="0" w:color="auto"/>
              </w:divBdr>
            </w:div>
            <w:div w:id="1724908113">
              <w:marLeft w:val="0"/>
              <w:marRight w:val="0"/>
              <w:marTop w:val="0"/>
              <w:marBottom w:val="0"/>
              <w:divBdr>
                <w:top w:val="none" w:sz="0" w:space="0" w:color="auto"/>
                <w:left w:val="none" w:sz="0" w:space="0" w:color="auto"/>
                <w:bottom w:val="none" w:sz="0" w:space="0" w:color="auto"/>
                <w:right w:val="none" w:sz="0" w:space="0" w:color="auto"/>
              </w:divBdr>
            </w:div>
            <w:div w:id="1395858453">
              <w:marLeft w:val="0"/>
              <w:marRight w:val="0"/>
              <w:marTop w:val="0"/>
              <w:marBottom w:val="0"/>
              <w:divBdr>
                <w:top w:val="none" w:sz="0" w:space="0" w:color="auto"/>
                <w:left w:val="none" w:sz="0" w:space="0" w:color="auto"/>
                <w:bottom w:val="none" w:sz="0" w:space="0" w:color="auto"/>
                <w:right w:val="none" w:sz="0" w:space="0" w:color="auto"/>
              </w:divBdr>
            </w:div>
            <w:div w:id="1343240311">
              <w:marLeft w:val="0"/>
              <w:marRight w:val="0"/>
              <w:marTop w:val="0"/>
              <w:marBottom w:val="0"/>
              <w:divBdr>
                <w:top w:val="none" w:sz="0" w:space="0" w:color="auto"/>
                <w:left w:val="none" w:sz="0" w:space="0" w:color="auto"/>
                <w:bottom w:val="none" w:sz="0" w:space="0" w:color="auto"/>
                <w:right w:val="none" w:sz="0" w:space="0" w:color="auto"/>
              </w:divBdr>
            </w:div>
            <w:div w:id="1034306567">
              <w:marLeft w:val="0"/>
              <w:marRight w:val="0"/>
              <w:marTop w:val="0"/>
              <w:marBottom w:val="0"/>
              <w:divBdr>
                <w:top w:val="none" w:sz="0" w:space="0" w:color="auto"/>
                <w:left w:val="none" w:sz="0" w:space="0" w:color="auto"/>
                <w:bottom w:val="none" w:sz="0" w:space="0" w:color="auto"/>
                <w:right w:val="none" w:sz="0" w:space="0" w:color="auto"/>
              </w:divBdr>
            </w:div>
            <w:div w:id="1760057345">
              <w:marLeft w:val="0"/>
              <w:marRight w:val="0"/>
              <w:marTop w:val="0"/>
              <w:marBottom w:val="0"/>
              <w:divBdr>
                <w:top w:val="none" w:sz="0" w:space="0" w:color="auto"/>
                <w:left w:val="none" w:sz="0" w:space="0" w:color="auto"/>
                <w:bottom w:val="none" w:sz="0" w:space="0" w:color="auto"/>
                <w:right w:val="none" w:sz="0" w:space="0" w:color="auto"/>
              </w:divBdr>
            </w:div>
            <w:div w:id="951015309">
              <w:marLeft w:val="0"/>
              <w:marRight w:val="0"/>
              <w:marTop w:val="0"/>
              <w:marBottom w:val="0"/>
              <w:divBdr>
                <w:top w:val="none" w:sz="0" w:space="0" w:color="auto"/>
                <w:left w:val="none" w:sz="0" w:space="0" w:color="auto"/>
                <w:bottom w:val="none" w:sz="0" w:space="0" w:color="auto"/>
                <w:right w:val="none" w:sz="0" w:space="0" w:color="auto"/>
              </w:divBdr>
            </w:div>
            <w:div w:id="1427338877">
              <w:marLeft w:val="0"/>
              <w:marRight w:val="0"/>
              <w:marTop w:val="0"/>
              <w:marBottom w:val="0"/>
              <w:divBdr>
                <w:top w:val="none" w:sz="0" w:space="0" w:color="auto"/>
                <w:left w:val="none" w:sz="0" w:space="0" w:color="auto"/>
                <w:bottom w:val="none" w:sz="0" w:space="0" w:color="auto"/>
                <w:right w:val="none" w:sz="0" w:space="0" w:color="auto"/>
              </w:divBdr>
            </w:div>
            <w:div w:id="937712215">
              <w:marLeft w:val="0"/>
              <w:marRight w:val="0"/>
              <w:marTop w:val="0"/>
              <w:marBottom w:val="0"/>
              <w:divBdr>
                <w:top w:val="none" w:sz="0" w:space="0" w:color="auto"/>
                <w:left w:val="none" w:sz="0" w:space="0" w:color="auto"/>
                <w:bottom w:val="none" w:sz="0" w:space="0" w:color="auto"/>
                <w:right w:val="none" w:sz="0" w:space="0" w:color="auto"/>
              </w:divBdr>
            </w:div>
            <w:div w:id="1481995849">
              <w:marLeft w:val="0"/>
              <w:marRight w:val="0"/>
              <w:marTop w:val="0"/>
              <w:marBottom w:val="0"/>
              <w:divBdr>
                <w:top w:val="none" w:sz="0" w:space="0" w:color="auto"/>
                <w:left w:val="none" w:sz="0" w:space="0" w:color="auto"/>
                <w:bottom w:val="none" w:sz="0" w:space="0" w:color="auto"/>
                <w:right w:val="none" w:sz="0" w:space="0" w:color="auto"/>
              </w:divBdr>
            </w:div>
            <w:div w:id="2131626715">
              <w:marLeft w:val="0"/>
              <w:marRight w:val="0"/>
              <w:marTop w:val="0"/>
              <w:marBottom w:val="0"/>
              <w:divBdr>
                <w:top w:val="none" w:sz="0" w:space="0" w:color="auto"/>
                <w:left w:val="none" w:sz="0" w:space="0" w:color="auto"/>
                <w:bottom w:val="none" w:sz="0" w:space="0" w:color="auto"/>
                <w:right w:val="none" w:sz="0" w:space="0" w:color="auto"/>
              </w:divBdr>
            </w:div>
            <w:div w:id="1869181114">
              <w:marLeft w:val="0"/>
              <w:marRight w:val="0"/>
              <w:marTop w:val="0"/>
              <w:marBottom w:val="0"/>
              <w:divBdr>
                <w:top w:val="none" w:sz="0" w:space="0" w:color="auto"/>
                <w:left w:val="none" w:sz="0" w:space="0" w:color="auto"/>
                <w:bottom w:val="none" w:sz="0" w:space="0" w:color="auto"/>
                <w:right w:val="none" w:sz="0" w:space="0" w:color="auto"/>
              </w:divBdr>
            </w:div>
            <w:div w:id="1013729962">
              <w:marLeft w:val="0"/>
              <w:marRight w:val="0"/>
              <w:marTop w:val="0"/>
              <w:marBottom w:val="0"/>
              <w:divBdr>
                <w:top w:val="none" w:sz="0" w:space="0" w:color="auto"/>
                <w:left w:val="none" w:sz="0" w:space="0" w:color="auto"/>
                <w:bottom w:val="none" w:sz="0" w:space="0" w:color="auto"/>
                <w:right w:val="none" w:sz="0" w:space="0" w:color="auto"/>
              </w:divBdr>
            </w:div>
            <w:div w:id="2087142920">
              <w:marLeft w:val="0"/>
              <w:marRight w:val="0"/>
              <w:marTop w:val="0"/>
              <w:marBottom w:val="0"/>
              <w:divBdr>
                <w:top w:val="none" w:sz="0" w:space="0" w:color="auto"/>
                <w:left w:val="none" w:sz="0" w:space="0" w:color="auto"/>
                <w:bottom w:val="none" w:sz="0" w:space="0" w:color="auto"/>
                <w:right w:val="none" w:sz="0" w:space="0" w:color="auto"/>
              </w:divBdr>
            </w:div>
            <w:div w:id="1149205997">
              <w:marLeft w:val="0"/>
              <w:marRight w:val="0"/>
              <w:marTop w:val="0"/>
              <w:marBottom w:val="0"/>
              <w:divBdr>
                <w:top w:val="none" w:sz="0" w:space="0" w:color="auto"/>
                <w:left w:val="none" w:sz="0" w:space="0" w:color="auto"/>
                <w:bottom w:val="none" w:sz="0" w:space="0" w:color="auto"/>
                <w:right w:val="none" w:sz="0" w:space="0" w:color="auto"/>
              </w:divBdr>
            </w:div>
            <w:div w:id="679937980">
              <w:marLeft w:val="0"/>
              <w:marRight w:val="0"/>
              <w:marTop w:val="0"/>
              <w:marBottom w:val="0"/>
              <w:divBdr>
                <w:top w:val="none" w:sz="0" w:space="0" w:color="auto"/>
                <w:left w:val="none" w:sz="0" w:space="0" w:color="auto"/>
                <w:bottom w:val="none" w:sz="0" w:space="0" w:color="auto"/>
                <w:right w:val="none" w:sz="0" w:space="0" w:color="auto"/>
              </w:divBdr>
            </w:div>
            <w:div w:id="1197815941">
              <w:marLeft w:val="0"/>
              <w:marRight w:val="0"/>
              <w:marTop w:val="0"/>
              <w:marBottom w:val="0"/>
              <w:divBdr>
                <w:top w:val="none" w:sz="0" w:space="0" w:color="auto"/>
                <w:left w:val="none" w:sz="0" w:space="0" w:color="auto"/>
                <w:bottom w:val="none" w:sz="0" w:space="0" w:color="auto"/>
                <w:right w:val="none" w:sz="0" w:space="0" w:color="auto"/>
              </w:divBdr>
            </w:div>
            <w:div w:id="1652321575">
              <w:marLeft w:val="0"/>
              <w:marRight w:val="0"/>
              <w:marTop w:val="0"/>
              <w:marBottom w:val="0"/>
              <w:divBdr>
                <w:top w:val="none" w:sz="0" w:space="0" w:color="auto"/>
                <w:left w:val="none" w:sz="0" w:space="0" w:color="auto"/>
                <w:bottom w:val="none" w:sz="0" w:space="0" w:color="auto"/>
                <w:right w:val="none" w:sz="0" w:space="0" w:color="auto"/>
              </w:divBdr>
            </w:div>
            <w:div w:id="221790578">
              <w:marLeft w:val="0"/>
              <w:marRight w:val="0"/>
              <w:marTop w:val="0"/>
              <w:marBottom w:val="0"/>
              <w:divBdr>
                <w:top w:val="none" w:sz="0" w:space="0" w:color="auto"/>
                <w:left w:val="none" w:sz="0" w:space="0" w:color="auto"/>
                <w:bottom w:val="none" w:sz="0" w:space="0" w:color="auto"/>
                <w:right w:val="none" w:sz="0" w:space="0" w:color="auto"/>
              </w:divBdr>
            </w:div>
            <w:div w:id="1123160263">
              <w:marLeft w:val="0"/>
              <w:marRight w:val="0"/>
              <w:marTop w:val="0"/>
              <w:marBottom w:val="0"/>
              <w:divBdr>
                <w:top w:val="none" w:sz="0" w:space="0" w:color="auto"/>
                <w:left w:val="none" w:sz="0" w:space="0" w:color="auto"/>
                <w:bottom w:val="none" w:sz="0" w:space="0" w:color="auto"/>
                <w:right w:val="none" w:sz="0" w:space="0" w:color="auto"/>
              </w:divBdr>
            </w:div>
            <w:div w:id="599414723">
              <w:marLeft w:val="0"/>
              <w:marRight w:val="0"/>
              <w:marTop w:val="0"/>
              <w:marBottom w:val="0"/>
              <w:divBdr>
                <w:top w:val="none" w:sz="0" w:space="0" w:color="auto"/>
                <w:left w:val="none" w:sz="0" w:space="0" w:color="auto"/>
                <w:bottom w:val="none" w:sz="0" w:space="0" w:color="auto"/>
                <w:right w:val="none" w:sz="0" w:space="0" w:color="auto"/>
              </w:divBdr>
            </w:div>
            <w:div w:id="1763333539">
              <w:marLeft w:val="0"/>
              <w:marRight w:val="0"/>
              <w:marTop w:val="0"/>
              <w:marBottom w:val="0"/>
              <w:divBdr>
                <w:top w:val="none" w:sz="0" w:space="0" w:color="auto"/>
                <w:left w:val="none" w:sz="0" w:space="0" w:color="auto"/>
                <w:bottom w:val="none" w:sz="0" w:space="0" w:color="auto"/>
                <w:right w:val="none" w:sz="0" w:space="0" w:color="auto"/>
              </w:divBdr>
            </w:div>
            <w:div w:id="1764106229">
              <w:marLeft w:val="0"/>
              <w:marRight w:val="0"/>
              <w:marTop w:val="0"/>
              <w:marBottom w:val="0"/>
              <w:divBdr>
                <w:top w:val="none" w:sz="0" w:space="0" w:color="auto"/>
                <w:left w:val="none" w:sz="0" w:space="0" w:color="auto"/>
                <w:bottom w:val="none" w:sz="0" w:space="0" w:color="auto"/>
                <w:right w:val="none" w:sz="0" w:space="0" w:color="auto"/>
              </w:divBdr>
            </w:div>
            <w:div w:id="156072727">
              <w:marLeft w:val="0"/>
              <w:marRight w:val="0"/>
              <w:marTop w:val="0"/>
              <w:marBottom w:val="0"/>
              <w:divBdr>
                <w:top w:val="none" w:sz="0" w:space="0" w:color="auto"/>
                <w:left w:val="none" w:sz="0" w:space="0" w:color="auto"/>
                <w:bottom w:val="none" w:sz="0" w:space="0" w:color="auto"/>
                <w:right w:val="none" w:sz="0" w:space="0" w:color="auto"/>
              </w:divBdr>
            </w:div>
            <w:div w:id="1328707608">
              <w:marLeft w:val="0"/>
              <w:marRight w:val="0"/>
              <w:marTop w:val="0"/>
              <w:marBottom w:val="0"/>
              <w:divBdr>
                <w:top w:val="none" w:sz="0" w:space="0" w:color="auto"/>
                <w:left w:val="none" w:sz="0" w:space="0" w:color="auto"/>
                <w:bottom w:val="none" w:sz="0" w:space="0" w:color="auto"/>
                <w:right w:val="none" w:sz="0" w:space="0" w:color="auto"/>
              </w:divBdr>
            </w:div>
            <w:div w:id="1577596063">
              <w:marLeft w:val="0"/>
              <w:marRight w:val="0"/>
              <w:marTop w:val="0"/>
              <w:marBottom w:val="0"/>
              <w:divBdr>
                <w:top w:val="none" w:sz="0" w:space="0" w:color="auto"/>
                <w:left w:val="none" w:sz="0" w:space="0" w:color="auto"/>
                <w:bottom w:val="none" w:sz="0" w:space="0" w:color="auto"/>
                <w:right w:val="none" w:sz="0" w:space="0" w:color="auto"/>
              </w:divBdr>
            </w:div>
            <w:div w:id="1582645205">
              <w:marLeft w:val="0"/>
              <w:marRight w:val="0"/>
              <w:marTop w:val="0"/>
              <w:marBottom w:val="0"/>
              <w:divBdr>
                <w:top w:val="none" w:sz="0" w:space="0" w:color="auto"/>
                <w:left w:val="none" w:sz="0" w:space="0" w:color="auto"/>
                <w:bottom w:val="none" w:sz="0" w:space="0" w:color="auto"/>
                <w:right w:val="none" w:sz="0" w:space="0" w:color="auto"/>
              </w:divBdr>
            </w:div>
            <w:div w:id="1809056187">
              <w:marLeft w:val="0"/>
              <w:marRight w:val="0"/>
              <w:marTop w:val="0"/>
              <w:marBottom w:val="0"/>
              <w:divBdr>
                <w:top w:val="none" w:sz="0" w:space="0" w:color="auto"/>
                <w:left w:val="none" w:sz="0" w:space="0" w:color="auto"/>
                <w:bottom w:val="none" w:sz="0" w:space="0" w:color="auto"/>
                <w:right w:val="none" w:sz="0" w:space="0" w:color="auto"/>
              </w:divBdr>
            </w:div>
            <w:div w:id="2099129304">
              <w:marLeft w:val="0"/>
              <w:marRight w:val="0"/>
              <w:marTop w:val="0"/>
              <w:marBottom w:val="0"/>
              <w:divBdr>
                <w:top w:val="none" w:sz="0" w:space="0" w:color="auto"/>
                <w:left w:val="none" w:sz="0" w:space="0" w:color="auto"/>
                <w:bottom w:val="none" w:sz="0" w:space="0" w:color="auto"/>
                <w:right w:val="none" w:sz="0" w:space="0" w:color="auto"/>
              </w:divBdr>
            </w:div>
            <w:div w:id="214463966">
              <w:marLeft w:val="0"/>
              <w:marRight w:val="0"/>
              <w:marTop w:val="0"/>
              <w:marBottom w:val="0"/>
              <w:divBdr>
                <w:top w:val="none" w:sz="0" w:space="0" w:color="auto"/>
                <w:left w:val="none" w:sz="0" w:space="0" w:color="auto"/>
                <w:bottom w:val="none" w:sz="0" w:space="0" w:color="auto"/>
                <w:right w:val="none" w:sz="0" w:space="0" w:color="auto"/>
              </w:divBdr>
            </w:div>
            <w:div w:id="1752043209">
              <w:marLeft w:val="0"/>
              <w:marRight w:val="0"/>
              <w:marTop w:val="0"/>
              <w:marBottom w:val="0"/>
              <w:divBdr>
                <w:top w:val="none" w:sz="0" w:space="0" w:color="auto"/>
                <w:left w:val="none" w:sz="0" w:space="0" w:color="auto"/>
                <w:bottom w:val="none" w:sz="0" w:space="0" w:color="auto"/>
                <w:right w:val="none" w:sz="0" w:space="0" w:color="auto"/>
              </w:divBdr>
            </w:div>
            <w:div w:id="1162543921">
              <w:marLeft w:val="0"/>
              <w:marRight w:val="0"/>
              <w:marTop w:val="0"/>
              <w:marBottom w:val="0"/>
              <w:divBdr>
                <w:top w:val="none" w:sz="0" w:space="0" w:color="auto"/>
                <w:left w:val="none" w:sz="0" w:space="0" w:color="auto"/>
                <w:bottom w:val="none" w:sz="0" w:space="0" w:color="auto"/>
                <w:right w:val="none" w:sz="0" w:space="0" w:color="auto"/>
              </w:divBdr>
            </w:div>
            <w:div w:id="2051346066">
              <w:marLeft w:val="0"/>
              <w:marRight w:val="0"/>
              <w:marTop w:val="0"/>
              <w:marBottom w:val="0"/>
              <w:divBdr>
                <w:top w:val="none" w:sz="0" w:space="0" w:color="auto"/>
                <w:left w:val="none" w:sz="0" w:space="0" w:color="auto"/>
                <w:bottom w:val="none" w:sz="0" w:space="0" w:color="auto"/>
                <w:right w:val="none" w:sz="0" w:space="0" w:color="auto"/>
              </w:divBdr>
            </w:div>
            <w:div w:id="1893274150">
              <w:marLeft w:val="0"/>
              <w:marRight w:val="0"/>
              <w:marTop w:val="0"/>
              <w:marBottom w:val="0"/>
              <w:divBdr>
                <w:top w:val="none" w:sz="0" w:space="0" w:color="auto"/>
                <w:left w:val="none" w:sz="0" w:space="0" w:color="auto"/>
                <w:bottom w:val="none" w:sz="0" w:space="0" w:color="auto"/>
                <w:right w:val="none" w:sz="0" w:space="0" w:color="auto"/>
              </w:divBdr>
            </w:div>
            <w:div w:id="1522552170">
              <w:marLeft w:val="0"/>
              <w:marRight w:val="0"/>
              <w:marTop w:val="0"/>
              <w:marBottom w:val="0"/>
              <w:divBdr>
                <w:top w:val="none" w:sz="0" w:space="0" w:color="auto"/>
                <w:left w:val="none" w:sz="0" w:space="0" w:color="auto"/>
                <w:bottom w:val="none" w:sz="0" w:space="0" w:color="auto"/>
                <w:right w:val="none" w:sz="0" w:space="0" w:color="auto"/>
              </w:divBdr>
            </w:div>
            <w:div w:id="2091000778">
              <w:marLeft w:val="0"/>
              <w:marRight w:val="0"/>
              <w:marTop w:val="0"/>
              <w:marBottom w:val="0"/>
              <w:divBdr>
                <w:top w:val="none" w:sz="0" w:space="0" w:color="auto"/>
                <w:left w:val="none" w:sz="0" w:space="0" w:color="auto"/>
                <w:bottom w:val="none" w:sz="0" w:space="0" w:color="auto"/>
                <w:right w:val="none" w:sz="0" w:space="0" w:color="auto"/>
              </w:divBdr>
            </w:div>
            <w:div w:id="403262754">
              <w:marLeft w:val="0"/>
              <w:marRight w:val="0"/>
              <w:marTop w:val="0"/>
              <w:marBottom w:val="0"/>
              <w:divBdr>
                <w:top w:val="none" w:sz="0" w:space="0" w:color="auto"/>
                <w:left w:val="none" w:sz="0" w:space="0" w:color="auto"/>
                <w:bottom w:val="none" w:sz="0" w:space="0" w:color="auto"/>
                <w:right w:val="none" w:sz="0" w:space="0" w:color="auto"/>
              </w:divBdr>
            </w:div>
            <w:div w:id="637685576">
              <w:marLeft w:val="0"/>
              <w:marRight w:val="0"/>
              <w:marTop w:val="0"/>
              <w:marBottom w:val="0"/>
              <w:divBdr>
                <w:top w:val="none" w:sz="0" w:space="0" w:color="auto"/>
                <w:left w:val="none" w:sz="0" w:space="0" w:color="auto"/>
                <w:bottom w:val="none" w:sz="0" w:space="0" w:color="auto"/>
                <w:right w:val="none" w:sz="0" w:space="0" w:color="auto"/>
              </w:divBdr>
            </w:div>
            <w:div w:id="515316345">
              <w:marLeft w:val="0"/>
              <w:marRight w:val="0"/>
              <w:marTop w:val="0"/>
              <w:marBottom w:val="0"/>
              <w:divBdr>
                <w:top w:val="none" w:sz="0" w:space="0" w:color="auto"/>
                <w:left w:val="none" w:sz="0" w:space="0" w:color="auto"/>
                <w:bottom w:val="none" w:sz="0" w:space="0" w:color="auto"/>
                <w:right w:val="none" w:sz="0" w:space="0" w:color="auto"/>
              </w:divBdr>
            </w:div>
            <w:div w:id="841891244">
              <w:marLeft w:val="0"/>
              <w:marRight w:val="0"/>
              <w:marTop w:val="0"/>
              <w:marBottom w:val="0"/>
              <w:divBdr>
                <w:top w:val="none" w:sz="0" w:space="0" w:color="auto"/>
                <w:left w:val="none" w:sz="0" w:space="0" w:color="auto"/>
                <w:bottom w:val="none" w:sz="0" w:space="0" w:color="auto"/>
                <w:right w:val="none" w:sz="0" w:space="0" w:color="auto"/>
              </w:divBdr>
            </w:div>
            <w:div w:id="150295398">
              <w:marLeft w:val="0"/>
              <w:marRight w:val="0"/>
              <w:marTop w:val="0"/>
              <w:marBottom w:val="0"/>
              <w:divBdr>
                <w:top w:val="none" w:sz="0" w:space="0" w:color="auto"/>
                <w:left w:val="none" w:sz="0" w:space="0" w:color="auto"/>
                <w:bottom w:val="none" w:sz="0" w:space="0" w:color="auto"/>
                <w:right w:val="none" w:sz="0" w:space="0" w:color="auto"/>
              </w:divBdr>
            </w:div>
            <w:div w:id="363099706">
              <w:marLeft w:val="0"/>
              <w:marRight w:val="0"/>
              <w:marTop w:val="0"/>
              <w:marBottom w:val="0"/>
              <w:divBdr>
                <w:top w:val="none" w:sz="0" w:space="0" w:color="auto"/>
                <w:left w:val="none" w:sz="0" w:space="0" w:color="auto"/>
                <w:bottom w:val="none" w:sz="0" w:space="0" w:color="auto"/>
                <w:right w:val="none" w:sz="0" w:space="0" w:color="auto"/>
              </w:divBdr>
            </w:div>
            <w:div w:id="781920057">
              <w:marLeft w:val="0"/>
              <w:marRight w:val="0"/>
              <w:marTop w:val="0"/>
              <w:marBottom w:val="0"/>
              <w:divBdr>
                <w:top w:val="none" w:sz="0" w:space="0" w:color="auto"/>
                <w:left w:val="none" w:sz="0" w:space="0" w:color="auto"/>
                <w:bottom w:val="none" w:sz="0" w:space="0" w:color="auto"/>
                <w:right w:val="none" w:sz="0" w:space="0" w:color="auto"/>
              </w:divBdr>
            </w:div>
            <w:div w:id="1301418280">
              <w:marLeft w:val="0"/>
              <w:marRight w:val="0"/>
              <w:marTop w:val="0"/>
              <w:marBottom w:val="0"/>
              <w:divBdr>
                <w:top w:val="none" w:sz="0" w:space="0" w:color="auto"/>
                <w:left w:val="none" w:sz="0" w:space="0" w:color="auto"/>
                <w:bottom w:val="none" w:sz="0" w:space="0" w:color="auto"/>
                <w:right w:val="none" w:sz="0" w:space="0" w:color="auto"/>
              </w:divBdr>
            </w:div>
            <w:div w:id="1111627517">
              <w:marLeft w:val="0"/>
              <w:marRight w:val="0"/>
              <w:marTop w:val="0"/>
              <w:marBottom w:val="0"/>
              <w:divBdr>
                <w:top w:val="none" w:sz="0" w:space="0" w:color="auto"/>
                <w:left w:val="none" w:sz="0" w:space="0" w:color="auto"/>
                <w:bottom w:val="none" w:sz="0" w:space="0" w:color="auto"/>
                <w:right w:val="none" w:sz="0" w:space="0" w:color="auto"/>
              </w:divBdr>
            </w:div>
            <w:div w:id="2079132013">
              <w:marLeft w:val="0"/>
              <w:marRight w:val="0"/>
              <w:marTop w:val="0"/>
              <w:marBottom w:val="0"/>
              <w:divBdr>
                <w:top w:val="none" w:sz="0" w:space="0" w:color="auto"/>
                <w:left w:val="none" w:sz="0" w:space="0" w:color="auto"/>
                <w:bottom w:val="none" w:sz="0" w:space="0" w:color="auto"/>
                <w:right w:val="none" w:sz="0" w:space="0" w:color="auto"/>
              </w:divBdr>
            </w:div>
            <w:div w:id="313459545">
              <w:marLeft w:val="0"/>
              <w:marRight w:val="0"/>
              <w:marTop w:val="0"/>
              <w:marBottom w:val="0"/>
              <w:divBdr>
                <w:top w:val="none" w:sz="0" w:space="0" w:color="auto"/>
                <w:left w:val="none" w:sz="0" w:space="0" w:color="auto"/>
                <w:bottom w:val="none" w:sz="0" w:space="0" w:color="auto"/>
                <w:right w:val="none" w:sz="0" w:space="0" w:color="auto"/>
              </w:divBdr>
            </w:div>
            <w:div w:id="2027319089">
              <w:marLeft w:val="0"/>
              <w:marRight w:val="0"/>
              <w:marTop w:val="0"/>
              <w:marBottom w:val="0"/>
              <w:divBdr>
                <w:top w:val="none" w:sz="0" w:space="0" w:color="auto"/>
                <w:left w:val="none" w:sz="0" w:space="0" w:color="auto"/>
                <w:bottom w:val="none" w:sz="0" w:space="0" w:color="auto"/>
                <w:right w:val="none" w:sz="0" w:space="0" w:color="auto"/>
              </w:divBdr>
            </w:div>
            <w:div w:id="1279141843">
              <w:marLeft w:val="0"/>
              <w:marRight w:val="0"/>
              <w:marTop w:val="0"/>
              <w:marBottom w:val="0"/>
              <w:divBdr>
                <w:top w:val="none" w:sz="0" w:space="0" w:color="auto"/>
                <w:left w:val="none" w:sz="0" w:space="0" w:color="auto"/>
                <w:bottom w:val="none" w:sz="0" w:space="0" w:color="auto"/>
                <w:right w:val="none" w:sz="0" w:space="0" w:color="auto"/>
              </w:divBdr>
            </w:div>
            <w:div w:id="1634093561">
              <w:marLeft w:val="0"/>
              <w:marRight w:val="0"/>
              <w:marTop w:val="0"/>
              <w:marBottom w:val="0"/>
              <w:divBdr>
                <w:top w:val="none" w:sz="0" w:space="0" w:color="auto"/>
                <w:left w:val="none" w:sz="0" w:space="0" w:color="auto"/>
                <w:bottom w:val="none" w:sz="0" w:space="0" w:color="auto"/>
                <w:right w:val="none" w:sz="0" w:space="0" w:color="auto"/>
              </w:divBdr>
            </w:div>
            <w:div w:id="1785346564">
              <w:marLeft w:val="0"/>
              <w:marRight w:val="0"/>
              <w:marTop w:val="0"/>
              <w:marBottom w:val="0"/>
              <w:divBdr>
                <w:top w:val="none" w:sz="0" w:space="0" w:color="auto"/>
                <w:left w:val="none" w:sz="0" w:space="0" w:color="auto"/>
                <w:bottom w:val="none" w:sz="0" w:space="0" w:color="auto"/>
                <w:right w:val="none" w:sz="0" w:space="0" w:color="auto"/>
              </w:divBdr>
            </w:div>
            <w:div w:id="1286086696">
              <w:marLeft w:val="0"/>
              <w:marRight w:val="0"/>
              <w:marTop w:val="0"/>
              <w:marBottom w:val="0"/>
              <w:divBdr>
                <w:top w:val="none" w:sz="0" w:space="0" w:color="auto"/>
                <w:left w:val="none" w:sz="0" w:space="0" w:color="auto"/>
                <w:bottom w:val="none" w:sz="0" w:space="0" w:color="auto"/>
                <w:right w:val="none" w:sz="0" w:space="0" w:color="auto"/>
              </w:divBdr>
            </w:div>
            <w:div w:id="864639948">
              <w:marLeft w:val="0"/>
              <w:marRight w:val="0"/>
              <w:marTop w:val="0"/>
              <w:marBottom w:val="0"/>
              <w:divBdr>
                <w:top w:val="none" w:sz="0" w:space="0" w:color="auto"/>
                <w:left w:val="none" w:sz="0" w:space="0" w:color="auto"/>
                <w:bottom w:val="none" w:sz="0" w:space="0" w:color="auto"/>
                <w:right w:val="none" w:sz="0" w:space="0" w:color="auto"/>
              </w:divBdr>
            </w:div>
            <w:div w:id="1221746231">
              <w:marLeft w:val="0"/>
              <w:marRight w:val="0"/>
              <w:marTop w:val="0"/>
              <w:marBottom w:val="0"/>
              <w:divBdr>
                <w:top w:val="none" w:sz="0" w:space="0" w:color="auto"/>
                <w:left w:val="none" w:sz="0" w:space="0" w:color="auto"/>
                <w:bottom w:val="none" w:sz="0" w:space="0" w:color="auto"/>
                <w:right w:val="none" w:sz="0" w:space="0" w:color="auto"/>
              </w:divBdr>
            </w:div>
            <w:div w:id="2110546481">
              <w:marLeft w:val="0"/>
              <w:marRight w:val="0"/>
              <w:marTop w:val="0"/>
              <w:marBottom w:val="0"/>
              <w:divBdr>
                <w:top w:val="none" w:sz="0" w:space="0" w:color="auto"/>
                <w:left w:val="none" w:sz="0" w:space="0" w:color="auto"/>
                <w:bottom w:val="none" w:sz="0" w:space="0" w:color="auto"/>
                <w:right w:val="none" w:sz="0" w:space="0" w:color="auto"/>
              </w:divBdr>
            </w:div>
            <w:div w:id="364713477">
              <w:marLeft w:val="0"/>
              <w:marRight w:val="0"/>
              <w:marTop w:val="0"/>
              <w:marBottom w:val="0"/>
              <w:divBdr>
                <w:top w:val="none" w:sz="0" w:space="0" w:color="auto"/>
                <w:left w:val="none" w:sz="0" w:space="0" w:color="auto"/>
                <w:bottom w:val="none" w:sz="0" w:space="0" w:color="auto"/>
                <w:right w:val="none" w:sz="0" w:space="0" w:color="auto"/>
              </w:divBdr>
            </w:div>
            <w:div w:id="1423143120">
              <w:marLeft w:val="0"/>
              <w:marRight w:val="0"/>
              <w:marTop w:val="0"/>
              <w:marBottom w:val="0"/>
              <w:divBdr>
                <w:top w:val="none" w:sz="0" w:space="0" w:color="auto"/>
                <w:left w:val="none" w:sz="0" w:space="0" w:color="auto"/>
                <w:bottom w:val="none" w:sz="0" w:space="0" w:color="auto"/>
                <w:right w:val="none" w:sz="0" w:space="0" w:color="auto"/>
              </w:divBdr>
            </w:div>
            <w:div w:id="304899655">
              <w:marLeft w:val="0"/>
              <w:marRight w:val="0"/>
              <w:marTop w:val="0"/>
              <w:marBottom w:val="0"/>
              <w:divBdr>
                <w:top w:val="none" w:sz="0" w:space="0" w:color="auto"/>
                <w:left w:val="none" w:sz="0" w:space="0" w:color="auto"/>
                <w:bottom w:val="none" w:sz="0" w:space="0" w:color="auto"/>
                <w:right w:val="none" w:sz="0" w:space="0" w:color="auto"/>
              </w:divBdr>
            </w:div>
            <w:div w:id="1682128011">
              <w:marLeft w:val="0"/>
              <w:marRight w:val="0"/>
              <w:marTop w:val="0"/>
              <w:marBottom w:val="0"/>
              <w:divBdr>
                <w:top w:val="none" w:sz="0" w:space="0" w:color="auto"/>
                <w:left w:val="none" w:sz="0" w:space="0" w:color="auto"/>
                <w:bottom w:val="none" w:sz="0" w:space="0" w:color="auto"/>
                <w:right w:val="none" w:sz="0" w:space="0" w:color="auto"/>
              </w:divBdr>
            </w:div>
            <w:div w:id="1079251130">
              <w:marLeft w:val="0"/>
              <w:marRight w:val="0"/>
              <w:marTop w:val="0"/>
              <w:marBottom w:val="0"/>
              <w:divBdr>
                <w:top w:val="none" w:sz="0" w:space="0" w:color="auto"/>
                <w:left w:val="none" w:sz="0" w:space="0" w:color="auto"/>
                <w:bottom w:val="none" w:sz="0" w:space="0" w:color="auto"/>
                <w:right w:val="none" w:sz="0" w:space="0" w:color="auto"/>
              </w:divBdr>
            </w:div>
            <w:div w:id="748498760">
              <w:marLeft w:val="0"/>
              <w:marRight w:val="0"/>
              <w:marTop w:val="0"/>
              <w:marBottom w:val="0"/>
              <w:divBdr>
                <w:top w:val="none" w:sz="0" w:space="0" w:color="auto"/>
                <w:left w:val="none" w:sz="0" w:space="0" w:color="auto"/>
                <w:bottom w:val="none" w:sz="0" w:space="0" w:color="auto"/>
                <w:right w:val="none" w:sz="0" w:space="0" w:color="auto"/>
              </w:divBdr>
            </w:div>
            <w:div w:id="68892539">
              <w:marLeft w:val="0"/>
              <w:marRight w:val="0"/>
              <w:marTop w:val="0"/>
              <w:marBottom w:val="0"/>
              <w:divBdr>
                <w:top w:val="none" w:sz="0" w:space="0" w:color="auto"/>
                <w:left w:val="none" w:sz="0" w:space="0" w:color="auto"/>
                <w:bottom w:val="none" w:sz="0" w:space="0" w:color="auto"/>
                <w:right w:val="none" w:sz="0" w:space="0" w:color="auto"/>
              </w:divBdr>
            </w:div>
            <w:div w:id="123502063">
              <w:marLeft w:val="0"/>
              <w:marRight w:val="0"/>
              <w:marTop w:val="0"/>
              <w:marBottom w:val="0"/>
              <w:divBdr>
                <w:top w:val="none" w:sz="0" w:space="0" w:color="auto"/>
                <w:left w:val="none" w:sz="0" w:space="0" w:color="auto"/>
                <w:bottom w:val="none" w:sz="0" w:space="0" w:color="auto"/>
                <w:right w:val="none" w:sz="0" w:space="0" w:color="auto"/>
              </w:divBdr>
            </w:div>
            <w:div w:id="2047096997">
              <w:marLeft w:val="0"/>
              <w:marRight w:val="0"/>
              <w:marTop w:val="0"/>
              <w:marBottom w:val="0"/>
              <w:divBdr>
                <w:top w:val="none" w:sz="0" w:space="0" w:color="auto"/>
                <w:left w:val="none" w:sz="0" w:space="0" w:color="auto"/>
                <w:bottom w:val="none" w:sz="0" w:space="0" w:color="auto"/>
                <w:right w:val="none" w:sz="0" w:space="0" w:color="auto"/>
              </w:divBdr>
            </w:div>
            <w:div w:id="895435559">
              <w:marLeft w:val="0"/>
              <w:marRight w:val="0"/>
              <w:marTop w:val="0"/>
              <w:marBottom w:val="0"/>
              <w:divBdr>
                <w:top w:val="none" w:sz="0" w:space="0" w:color="auto"/>
                <w:left w:val="none" w:sz="0" w:space="0" w:color="auto"/>
                <w:bottom w:val="none" w:sz="0" w:space="0" w:color="auto"/>
                <w:right w:val="none" w:sz="0" w:space="0" w:color="auto"/>
              </w:divBdr>
            </w:div>
            <w:div w:id="1043627821">
              <w:marLeft w:val="0"/>
              <w:marRight w:val="0"/>
              <w:marTop w:val="0"/>
              <w:marBottom w:val="0"/>
              <w:divBdr>
                <w:top w:val="none" w:sz="0" w:space="0" w:color="auto"/>
                <w:left w:val="none" w:sz="0" w:space="0" w:color="auto"/>
                <w:bottom w:val="none" w:sz="0" w:space="0" w:color="auto"/>
                <w:right w:val="none" w:sz="0" w:space="0" w:color="auto"/>
              </w:divBdr>
            </w:div>
            <w:div w:id="524562447">
              <w:marLeft w:val="0"/>
              <w:marRight w:val="0"/>
              <w:marTop w:val="0"/>
              <w:marBottom w:val="0"/>
              <w:divBdr>
                <w:top w:val="none" w:sz="0" w:space="0" w:color="auto"/>
                <w:left w:val="none" w:sz="0" w:space="0" w:color="auto"/>
                <w:bottom w:val="none" w:sz="0" w:space="0" w:color="auto"/>
                <w:right w:val="none" w:sz="0" w:space="0" w:color="auto"/>
              </w:divBdr>
            </w:div>
            <w:div w:id="1012143886">
              <w:marLeft w:val="0"/>
              <w:marRight w:val="0"/>
              <w:marTop w:val="0"/>
              <w:marBottom w:val="0"/>
              <w:divBdr>
                <w:top w:val="none" w:sz="0" w:space="0" w:color="auto"/>
                <w:left w:val="none" w:sz="0" w:space="0" w:color="auto"/>
                <w:bottom w:val="none" w:sz="0" w:space="0" w:color="auto"/>
                <w:right w:val="none" w:sz="0" w:space="0" w:color="auto"/>
              </w:divBdr>
            </w:div>
            <w:div w:id="1920098023">
              <w:marLeft w:val="0"/>
              <w:marRight w:val="0"/>
              <w:marTop w:val="0"/>
              <w:marBottom w:val="0"/>
              <w:divBdr>
                <w:top w:val="none" w:sz="0" w:space="0" w:color="auto"/>
                <w:left w:val="none" w:sz="0" w:space="0" w:color="auto"/>
                <w:bottom w:val="none" w:sz="0" w:space="0" w:color="auto"/>
                <w:right w:val="none" w:sz="0" w:space="0" w:color="auto"/>
              </w:divBdr>
            </w:div>
            <w:div w:id="1975721411">
              <w:marLeft w:val="0"/>
              <w:marRight w:val="0"/>
              <w:marTop w:val="0"/>
              <w:marBottom w:val="0"/>
              <w:divBdr>
                <w:top w:val="none" w:sz="0" w:space="0" w:color="auto"/>
                <w:left w:val="none" w:sz="0" w:space="0" w:color="auto"/>
                <w:bottom w:val="none" w:sz="0" w:space="0" w:color="auto"/>
                <w:right w:val="none" w:sz="0" w:space="0" w:color="auto"/>
              </w:divBdr>
            </w:div>
            <w:div w:id="1173376150">
              <w:marLeft w:val="0"/>
              <w:marRight w:val="0"/>
              <w:marTop w:val="0"/>
              <w:marBottom w:val="0"/>
              <w:divBdr>
                <w:top w:val="none" w:sz="0" w:space="0" w:color="auto"/>
                <w:left w:val="none" w:sz="0" w:space="0" w:color="auto"/>
                <w:bottom w:val="none" w:sz="0" w:space="0" w:color="auto"/>
                <w:right w:val="none" w:sz="0" w:space="0" w:color="auto"/>
              </w:divBdr>
            </w:div>
            <w:div w:id="638807013">
              <w:marLeft w:val="0"/>
              <w:marRight w:val="0"/>
              <w:marTop w:val="0"/>
              <w:marBottom w:val="0"/>
              <w:divBdr>
                <w:top w:val="none" w:sz="0" w:space="0" w:color="auto"/>
                <w:left w:val="none" w:sz="0" w:space="0" w:color="auto"/>
                <w:bottom w:val="none" w:sz="0" w:space="0" w:color="auto"/>
                <w:right w:val="none" w:sz="0" w:space="0" w:color="auto"/>
              </w:divBdr>
            </w:div>
            <w:div w:id="1261138238">
              <w:marLeft w:val="0"/>
              <w:marRight w:val="0"/>
              <w:marTop w:val="0"/>
              <w:marBottom w:val="0"/>
              <w:divBdr>
                <w:top w:val="none" w:sz="0" w:space="0" w:color="auto"/>
                <w:left w:val="none" w:sz="0" w:space="0" w:color="auto"/>
                <w:bottom w:val="none" w:sz="0" w:space="0" w:color="auto"/>
                <w:right w:val="none" w:sz="0" w:space="0" w:color="auto"/>
              </w:divBdr>
            </w:div>
            <w:div w:id="2061633829">
              <w:marLeft w:val="0"/>
              <w:marRight w:val="0"/>
              <w:marTop w:val="0"/>
              <w:marBottom w:val="0"/>
              <w:divBdr>
                <w:top w:val="none" w:sz="0" w:space="0" w:color="auto"/>
                <w:left w:val="none" w:sz="0" w:space="0" w:color="auto"/>
                <w:bottom w:val="none" w:sz="0" w:space="0" w:color="auto"/>
                <w:right w:val="none" w:sz="0" w:space="0" w:color="auto"/>
              </w:divBdr>
            </w:div>
            <w:div w:id="1325086832">
              <w:marLeft w:val="0"/>
              <w:marRight w:val="0"/>
              <w:marTop w:val="0"/>
              <w:marBottom w:val="0"/>
              <w:divBdr>
                <w:top w:val="none" w:sz="0" w:space="0" w:color="auto"/>
                <w:left w:val="none" w:sz="0" w:space="0" w:color="auto"/>
                <w:bottom w:val="none" w:sz="0" w:space="0" w:color="auto"/>
                <w:right w:val="none" w:sz="0" w:space="0" w:color="auto"/>
              </w:divBdr>
            </w:div>
            <w:div w:id="1004744261">
              <w:marLeft w:val="0"/>
              <w:marRight w:val="0"/>
              <w:marTop w:val="0"/>
              <w:marBottom w:val="0"/>
              <w:divBdr>
                <w:top w:val="none" w:sz="0" w:space="0" w:color="auto"/>
                <w:left w:val="none" w:sz="0" w:space="0" w:color="auto"/>
                <w:bottom w:val="none" w:sz="0" w:space="0" w:color="auto"/>
                <w:right w:val="none" w:sz="0" w:space="0" w:color="auto"/>
              </w:divBdr>
            </w:div>
            <w:div w:id="413355131">
              <w:marLeft w:val="0"/>
              <w:marRight w:val="0"/>
              <w:marTop w:val="0"/>
              <w:marBottom w:val="0"/>
              <w:divBdr>
                <w:top w:val="none" w:sz="0" w:space="0" w:color="auto"/>
                <w:left w:val="none" w:sz="0" w:space="0" w:color="auto"/>
                <w:bottom w:val="none" w:sz="0" w:space="0" w:color="auto"/>
                <w:right w:val="none" w:sz="0" w:space="0" w:color="auto"/>
              </w:divBdr>
            </w:div>
            <w:div w:id="589778273">
              <w:marLeft w:val="0"/>
              <w:marRight w:val="0"/>
              <w:marTop w:val="0"/>
              <w:marBottom w:val="0"/>
              <w:divBdr>
                <w:top w:val="none" w:sz="0" w:space="0" w:color="auto"/>
                <w:left w:val="none" w:sz="0" w:space="0" w:color="auto"/>
                <w:bottom w:val="none" w:sz="0" w:space="0" w:color="auto"/>
                <w:right w:val="none" w:sz="0" w:space="0" w:color="auto"/>
              </w:divBdr>
            </w:div>
            <w:div w:id="757681240">
              <w:marLeft w:val="0"/>
              <w:marRight w:val="0"/>
              <w:marTop w:val="0"/>
              <w:marBottom w:val="0"/>
              <w:divBdr>
                <w:top w:val="none" w:sz="0" w:space="0" w:color="auto"/>
                <w:left w:val="none" w:sz="0" w:space="0" w:color="auto"/>
                <w:bottom w:val="none" w:sz="0" w:space="0" w:color="auto"/>
                <w:right w:val="none" w:sz="0" w:space="0" w:color="auto"/>
              </w:divBdr>
            </w:div>
            <w:div w:id="1619871671">
              <w:marLeft w:val="0"/>
              <w:marRight w:val="0"/>
              <w:marTop w:val="0"/>
              <w:marBottom w:val="0"/>
              <w:divBdr>
                <w:top w:val="none" w:sz="0" w:space="0" w:color="auto"/>
                <w:left w:val="none" w:sz="0" w:space="0" w:color="auto"/>
                <w:bottom w:val="none" w:sz="0" w:space="0" w:color="auto"/>
                <w:right w:val="none" w:sz="0" w:space="0" w:color="auto"/>
              </w:divBdr>
            </w:div>
            <w:div w:id="1324511882">
              <w:marLeft w:val="0"/>
              <w:marRight w:val="0"/>
              <w:marTop w:val="0"/>
              <w:marBottom w:val="0"/>
              <w:divBdr>
                <w:top w:val="none" w:sz="0" w:space="0" w:color="auto"/>
                <w:left w:val="none" w:sz="0" w:space="0" w:color="auto"/>
                <w:bottom w:val="none" w:sz="0" w:space="0" w:color="auto"/>
                <w:right w:val="none" w:sz="0" w:space="0" w:color="auto"/>
              </w:divBdr>
            </w:div>
            <w:div w:id="894897418">
              <w:marLeft w:val="0"/>
              <w:marRight w:val="0"/>
              <w:marTop w:val="0"/>
              <w:marBottom w:val="0"/>
              <w:divBdr>
                <w:top w:val="none" w:sz="0" w:space="0" w:color="auto"/>
                <w:left w:val="none" w:sz="0" w:space="0" w:color="auto"/>
                <w:bottom w:val="none" w:sz="0" w:space="0" w:color="auto"/>
                <w:right w:val="none" w:sz="0" w:space="0" w:color="auto"/>
              </w:divBdr>
            </w:div>
            <w:div w:id="1141341062">
              <w:marLeft w:val="0"/>
              <w:marRight w:val="0"/>
              <w:marTop w:val="0"/>
              <w:marBottom w:val="0"/>
              <w:divBdr>
                <w:top w:val="none" w:sz="0" w:space="0" w:color="auto"/>
                <w:left w:val="none" w:sz="0" w:space="0" w:color="auto"/>
                <w:bottom w:val="none" w:sz="0" w:space="0" w:color="auto"/>
                <w:right w:val="none" w:sz="0" w:space="0" w:color="auto"/>
              </w:divBdr>
            </w:div>
            <w:div w:id="1969311201">
              <w:marLeft w:val="0"/>
              <w:marRight w:val="0"/>
              <w:marTop w:val="0"/>
              <w:marBottom w:val="0"/>
              <w:divBdr>
                <w:top w:val="none" w:sz="0" w:space="0" w:color="auto"/>
                <w:left w:val="none" w:sz="0" w:space="0" w:color="auto"/>
                <w:bottom w:val="none" w:sz="0" w:space="0" w:color="auto"/>
                <w:right w:val="none" w:sz="0" w:space="0" w:color="auto"/>
              </w:divBdr>
            </w:div>
            <w:div w:id="1169128322">
              <w:marLeft w:val="0"/>
              <w:marRight w:val="0"/>
              <w:marTop w:val="0"/>
              <w:marBottom w:val="0"/>
              <w:divBdr>
                <w:top w:val="none" w:sz="0" w:space="0" w:color="auto"/>
                <w:left w:val="none" w:sz="0" w:space="0" w:color="auto"/>
                <w:bottom w:val="none" w:sz="0" w:space="0" w:color="auto"/>
                <w:right w:val="none" w:sz="0" w:space="0" w:color="auto"/>
              </w:divBdr>
            </w:div>
            <w:div w:id="1393239332">
              <w:marLeft w:val="0"/>
              <w:marRight w:val="0"/>
              <w:marTop w:val="0"/>
              <w:marBottom w:val="0"/>
              <w:divBdr>
                <w:top w:val="none" w:sz="0" w:space="0" w:color="auto"/>
                <w:left w:val="none" w:sz="0" w:space="0" w:color="auto"/>
                <w:bottom w:val="none" w:sz="0" w:space="0" w:color="auto"/>
                <w:right w:val="none" w:sz="0" w:space="0" w:color="auto"/>
              </w:divBdr>
            </w:div>
            <w:div w:id="2031108159">
              <w:marLeft w:val="0"/>
              <w:marRight w:val="0"/>
              <w:marTop w:val="0"/>
              <w:marBottom w:val="0"/>
              <w:divBdr>
                <w:top w:val="none" w:sz="0" w:space="0" w:color="auto"/>
                <w:left w:val="none" w:sz="0" w:space="0" w:color="auto"/>
                <w:bottom w:val="none" w:sz="0" w:space="0" w:color="auto"/>
                <w:right w:val="none" w:sz="0" w:space="0" w:color="auto"/>
              </w:divBdr>
            </w:div>
            <w:div w:id="1045446066">
              <w:marLeft w:val="0"/>
              <w:marRight w:val="0"/>
              <w:marTop w:val="0"/>
              <w:marBottom w:val="0"/>
              <w:divBdr>
                <w:top w:val="none" w:sz="0" w:space="0" w:color="auto"/>
                <w:left w:val="none" w:sz="0" w:space="0" w:color="auto"/>
                <w:bottom w:val="none" w:sz="0" w:space="0" w:color="auto"/>
                <w:right w:val="none" w:sz="0" w:space="0" w:color="auto"/>
              </w:divBdr>
            </w:div>
            <w:div w:id="1867594949">
              <w:marLeft w:val="0"/>
              <w:marRight w:val="0"/>
              <w:marTop w:val="0"/>
              <w:marBottom w:val="0"/>
              <w:divBdr>
                <w:top w:val="none" w:sz="0" w:space="0" w:color="auto"/>
                <w:left w:val="none" w:sz="0" w:space="0" w:color="auto"/>
                <w:bottom w:val="none" w:sz="0" w:space="0" w:color="auto"/>
                <w:right w:val="none" w:sz="0" w:space="0" w:color="auto"/>
              </w:divBdr>
            </w:div>
            <w:div w:id="1707295203">
              <w:marLeft w:val="0"/>
              <w:marRight w:val="0"/>
              <w:marTop w:val="0"/>
              <w:marBottom w:val="0"/>
              <w:divBdr>
                <w:top w:val="none" w:sz="0" w:space="0" w:color="auto"/>
                <w:left w:val="none" w:sz="0" w:space="0" w:color="auto"/>
                <w:bottom w:val="none" w:sz="0" w:space="0" w:color="auto"/>
                <w:right w:val="none" w:sz="0" w:space="0" w:color="auto"/>
              </w:divBdr>
            </w:div>
            <w:div w:id="1009062560">
              <w:marLeft w:val="0"/>
              <w:marRight w:val="0"/>
              <w:marTop w:val="0"/>
              <w:marBottom w:val="0"/>
              <w:divBdr>
                <w:top w:val="none" w:sz="0" w:space="0" w:color="auto"/>
                <w:left w:val="none" w:sz="0" w:space="0" w:color="auto"/>
                <w:bottom w:val="none" w:sz="0" w:space="0" w:color="auto"/>
                <w:right w:val="none" w:sz="0" w:space="0" w:color="auto"/>
              </w:divBdr>
            </w:div>
            <w:div w:id="450133510">
              <w:marLeft w:val="0"/>
              <w:marRight w:val="0"/>
              <w:marTop w:val="0"/>
              <w:marBottom w:val="0"/>
              <w:divBdr>
                <w:top w:val="none" w:sz="0" w:space="0" w:color="auto"/>
                <w:left w:val="none" w:sz="0" w:space="0" w:color="auto"/>
                <w:bottom w:val="none" w:sz="0" w:space="0" w:color="auto"/>
                <w:right w:val="none" w:sz="0" w:space="0" w:color="auto"/>
              </w:divBdr>
            </w:div>
            <w:div w:id="1303149080">
              <w:marLeft w:val="0"/>
              <w:marRight w:val="0"/>
              <w:marTop w:val="0"/>
              <w:marBottom w:val="0"/>
              <w:divBdr>
                <w:top w:val="none" w:sz="0" w:space="0" w:color="auto"/>
                <w:left w:val="none" w:sz="0" w:space="0" w:color="auto"/>
                <w:bottom w:val="none" w:sz="0" w:space="0" w:color="auto"/>
                <w:right w:val="none" w:sz="0" w:space="0" w:color="auto"/>
              </w:divBdr>
            </w:div>
            <w:div w:id="275063695">
              <w:marLeft w:val="0"/>
              <w:marRight w:val="0"/>
              <w:marTop w:val="0"/>
              <w:marBottom w:val="0"/>
              <w:divBdr>
                <w:top w:val="none" w:sz="0" w:space="0" w:color="auto"/>
                <w:left w:val="none" w:sz="0" w:space="0" w:color="auto"/>
                <w:bottom w:val="none" w:sz="0" w:space="0" w:color="auto"/>
                <w:right w:val="none" w:sz="0" w:space="0" w:color="auto"/>
              </w:divBdr>
            </w:div>
            <w:div w:id="622689557">
              <w:marLeft w:val="0"/>
              <w:marRight w:val="0"/>
              <w:marTop w:val="0"/>
              <w:marBottom w:val="0"/>
              <w:divBdr>
                <w:top w:val="none" w:sz="0" w:space="0" w:color="auto"/>
                <w:left w:val="none" w:sz="0" w:space="0" w:color="auto"/>
                <w:bottom w:val="none" w:sz="0" w:space="0" w:color="auto"/>
                <w:right w:val="none" w:sz="0" w:space="0" w:color="auto"/>
              </w:divBdr>
            </w:div>
            <w:div w:id="1124928337">
              <w:marLeft w:val="0"/>
              <w:marRight w:val="0"/>
              <w:marTop w:val="0"/>
              <w:marBottom w:val="0"/>
              <w:divBdr>
                <w:top w:val="none" w:sz="0" w:space="0" w:color="auto"/>
                <w:left w:val="none" w:sz="0" w:space="0" w:color="auto"/>
                <w:bottom w:val="none" w:sz="0" w:space="0" w:color="auto"/>
                <w:right w:val="none" w:sz="0" w:space="0" w:color="auto"/>
              </w:divBdr>
            </w:div>
            <w:div w:id="654384006">
              <w:marLeft w:val="0"/>
              <w:marRight w:val="0"/>
              <w:marTop w:val="0"/>
              <w:marBottom w:val="0"/>
              <w:divBdr>
                <w:top w:val="none" w:sz="0" w:space="0" w:color="auto"/>
                <w:left w:val="none" w:sz="0" w:space="0" w:color="auto"/>
                <w:bottom w:val="none" w:sz="0" w:space="0" w:color="auto"/>
                <w:right w:val="none" w:sz="0" w:space="0" w:color="auto"/>
              </w:divBdr>
            </w:div>
            <w:div w:id="1977756258">
              <w:marLeft w:val="0"/>
              <w:marRight w:val="0"/>
              <w:marTop w:val="0"/>
              <w:marBottom w:val="0"/>
              <w:divBdr>
                <w:top w:val="none" w:sz="0" w:space="0" w:color="auto"/>
                <w:left w:val="none" w:sz="0" w:space="0" w:color="auto"/>
                <w:bottom w:val="none" w:sz="0" w:space="0" w:color="auto"/>
                <w:right w:val="none" w:sz="0" w:space="0" w:color="auto"/>
              </w:divBdr>
            </w:div>
            <w:div w:id="33924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49847">
      <w:bodyDiv w:val="1"/>
      <w:marLeft w:val="0"/>
      <w:marRight w:val="0"/>
      <w:marTop w:val="0"/>
      <w:marBottom w:val="0"/>
      <w:divBdr>
        <w:top w:val="none" w:sz="0" w:space="0" w:color="auto"/>
        <w:left w:val="none" w:sz="0" w:space="0" w:color="auto"/>
        <w:bottom w:val="none" w:sz="0" w:space="0" w:color="auto"/>
        <w:right w:val="none" w:sz="0" w:space="0" w:color="auto"/>
      </w:divBdr>
    </w:div>
    <w:div w:id="1438602493">
      <w:bodyDiv w:val="1"/>
      <w:marLeft w:val="0"/>
      <w:marRight w:val="0"/>
      <w:marTop w:val="0"/>
      <w:marBottom w:val="0"/>
      <w:divBdr>
        <w:top w:val="none" w:sz="0" w:space="0" w:color="auto"/>
        <w:left w:val="none" w:sz="0" w:space="0" w:color="auto"/>
        <w:bottom w:val="none" w:sz="0" w:space="0" w:color="auto"/>
        <w:right w:val="none" w:sz="0" w:space="0" w:color="auto"/>
      </w:divBdr>
      <w:divsChild>
        <w:div w:id="1009991016">
          <w:marLeft w:val="0"/>
          <w:marRight w:val="0"/>
          <w:marTop w:val="0"/>
          <w:marBottom w:val="0"/>
          <w:divBdr>
            <w:top w:val="none" w:sz="0" w:space="0" w:color="auto"/>
            <w:left w:val="none" w:sz="0" w:space="0" w:color="auto"/>
            <w:bottom w:val="none" w:sz="0" w:space="0" w:color="auto"/>
            <w:right w:val="none" w:sz="0" w:space="0" w:color="auto"/>
          </w:divBdr>
        </w:div>
      </w:divsChild>
    </w:div>
    <w:div w:id="1445884045">
      <w:bodyDiv w:val="1"/>
      <w:marLeft w:val="0"/>
      <w:marRight w:val="0"/>
      <w:marTop w:val="0"/>
      <w:marBottom w:val="0"/>
      <w:divBdr>
        <w:top w:val="none" w:sz="0" w:space="0" w:color="auto"/>
        <w:left w:val="none" w:sz="0" w:space="0" w:color="auto"/>
        <w:bottom w:val="none" w:sz="0" w:space="0" w:color="auto"/>
        <w:right w:val="none" w:sz="0" w:space="0" w:color="auto"/>
      </w:divBdr>
      <w:divsChild>
        <w:div w:id="1880167671">
          <w:marLeft w:val="0"/>
          <w:marRight w:val="0"/>
          <w:marTop w:val="0"/>
          <w:marBottom w:val="0"/>
          <w:divBdr>
            <w:top w:val="none" w:sz="0" w:space="0" w:color="auto"/>
            <w:left w:val="none" w:sz="0" w:space="0" w:color="auto"/>
            <w:bottom w:val="none" w:sz="0" w:space="0" w:color="auto"/>
            <w:right w:val="none" w:sz="0" w:space="0" w:color="auto"/>
          </w:divBdr>
        </w:div>
      </w:divsChild>
    </w:div>
    <w:div w:id="1451625112">
      <w:bodyDiv w:val="1"/>
      <w:marLeft w:val="0"/>
      <w:marRight w:val="0"/>
      <w:marTop w:val="0"/>
      <w:marBottom w:val="0"/>
      <w:divBdr>
        <w:top w:val="none" w:sz="0" w:space="0" w:color="auto"/>
        <w:left w:val="none" w:sz="0" w:space="0" w:color="auto"/>
        <w:bottom w:val="none" w:sz="0" w:space="0" w:color="auto"/>
        <w:right w:val="none" w:sz="0" w:space="0" w:color="auto"/>
      </w:divBdr>
    </w:div>
    <w:div w:id="1503936273">
      <w:bodyDiv w:val="1"/>
      <w:marLeft w:val="0"/>
      <w:marRight w:val="0"/>
      <w:marTop w:val="0"/>
      <w:marBottom w:val="0"/>
      <w:divBdr>
        <w:top w:val="none" w:sz="0" w:space="0" w:color="auto"/>
        <w:left w:val="none" w:sz="0" w:space="0" w:color="auto"/>
        <w:bottom w:val="none" w:sz="0" w:space="0" w:color="auto"/>
        <w:right w:val="none" w:sz="0" w:space="0" w:color="auto"/>
      </w:divBdr>
    </w:div>
    <w:div w:id="1507356156">
      <w:bodyDiv w:val="1"/>
      <w:marLeft w:val="0"/>
      <w:marRight w:val="0"/>
      <w:marTop w:val="0"/>
      <w:marBottom w:val="0"/>
      <w:divBdr>
        <w:top w:val="none" w:sz="0" w:space="0" w:color="auto"/>
        <w:left w:val="none" w:sz="0" w:space="0" w:color="auto"/>
        <w:bottom w:val="none" w:sz="0" w:space="0" w:color="auto"/>
        <w:right w:val="none" w:sz="0" w:space="0" w:color="auto"/>
      </w:divBdr>
    </w:div>
    <w:div w:id="1544361968">
      <w:bodyDiv w:val="1"/>
      <w:marLeft w:val="0"/>
      <w:marRight w:val="0"/>
      <w:marTop w:val="0"/>
      <w:marBottom w:val="0"/>
      <w:divBdr>
        <w:top w:val="none" w:sz="0" w:space="0" w:color="auto"/>
        <w:left w:val="none" w:sz="0" w:space="0" w:color="auto"/>
        <w:bottom w:val="none" w:sz="0" w:space="0" w:color="auto"/>
        <w:right w:val="none" w:sz="0" w:space="0" w:color="auto"/>
      </w:divBdr>
    </w:div>
    <w:div w:id="1588731195">
      <w:bodyDiv w:val="1"/>
      <w:marLeft w:val="0"/>
      <w:marRight w:val="0"/>
      <w:marTop w:val="0"/>
      <w:marBottom w:val="0"/>
      <w:divBdr>
        <w:top w:val="none" w:sz="0" w:space="0" w:color="auto"/>
        <w:left w:val="none" w:sz="0" w:space="0" w:color="auto"/>
        <w:bottom w:val="none" w:sz="0" w:space="0" w:color="auto"/>
        <w:right w:val="none" w:sz="0" w:space="0" w:color="auto"/>
      </w:divBdr>
    </w:div>
    <w:div w:id="1589650645">
      <w:bodyDiv w:val="1"/>
      <w:marLeft w:val="0"/>
      <w:marRight w:val="0"/>
      <w:marTop w:val="0"/>
      <w:marBottom w:val="0"/>
      <w:divBdr>
        <w:top w:val="none" w:sz="0" w:space="0" w:color="auto"/>
        <w:left w:val="none" w:sz="0" w:space="0" w:color="auto"/>
        <w:bottom w:val="none" w:sz="0" w:space="0" w:color="auto"/>
        <w:right w:val="none" w:sz="0" w:space="0" w:color="auto"/>
      </w:divBdr>
    </w:div>
    <w:div w:id="1590195437">
      <w:bodyDiv w:val="1"/>
      <w:marLeft w:val="0"/>
      <w:marRight w:val="0"/>
      <w:marTop w:val="0"/>
      <w:marBottom w:val="0"/>
      <w:divBdr>
        <w:top w:val="none" w:sz="0" w:space="0" w:color="auto"/>
        <w:left w:val="none" w:sz="0" w:space="0" w:color="auto"/>
        <w:bottom w:val="none" w:sz="0" w:space="0" w:color="auto"/>
        <w:right w:val="none" w:sz="0" w:space="0" w:color="auto"/>
      </w:divBdr>
    </w:div>
    <w:div w:id="1603028039">
      <w:bodyDiv w:val="1"/>
      <w:marLeft w:val="0"/>
      <w:marRight w:val="0"/>
      <w:marTop w:val="0"/>
      <w:marBottom w:val="0"/>
      <w:divBdr>
        <w:top w:val="none" w:sz="0" w:space="0" w:color="auto"/>
        <w:left w:val="none" w:sz="0" w:space="0" w:color="auto"/>
        <w:bottom w:val="none" w:sz="0" w:space="0" w:color="auto"/>
        <w:right w:val="none" w:sz="0" w:space="0" w:color="auto"/>
      </w:divBdr>
      <w:divsChild>
        <w:div w:id="1763449757">
          <w:marLeft w:val="0"/>
          <w:marRight w:val="0"/>
          <w:marTop w:val="0"/>
          <w:marBottom w:val="0"/>
          <w:divBdr>
            <w:top w:val="none" w:sz="0" w:space="0" w:color="auto"/>
            <w:left w:val="none" w:sz="0" w:space="0" w:color="auto"/>
            <w:bottom w:val="none" w:sz="0" w:space="0" w:color="auto"/>
            <w:right w:val="none" w:sz="0" w:space="0" w:color="auto"/>
          </w:divBdr>
          <w:divsChild>
            <w:div w:id="1999654286">
              <w:marLeft w:val="0"/>
              <w:marRight w:val="0"/>
              <w:marTop w:val="0"/>
              <w:marBottom w:val="0"/>
              <w:divBdr>
                <w:top w:val="none" w:sz="0" w:space="0" w:color="auto"/>
                <w:left w:val="none" w:sz="0" w:space="0" w:color="auto"/>
                <w:bottom w:val="none" w:sz="0" w:space="0" w:color="auto"/>
                <w:right w:val="none" w:sz="0" w:space="0" w:color="auto"/>
              </w:divBdr>
              <w:divsChild>
                <w:div w:id="1627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510424">
      <w:bodyDiv w:val="1"/>
      <w:marLeft w:val="0"/>
      <w:marRight w:val="0"/>
      <w:marTop w:val="0"/>
      <w:marBottom w:val="0"/>
      <w:divBdr>
        <w:top w:val="none" w:sz="0" w:space="0" w:color="auto"/>
        <w:left w:val="none" w:sz="0" w:space="0" w:color="auto"/>
        <w:bottom w:val="none" w:sz="0" w:space="0" w:color="auto"/>
        <w:right w:val="none" w:sz="0" w:space="0" w:color="auto"/>
      </w:divBdr>
    </w:div>
    <w:div w:id="1683362726">
      <w:bodyDiv w:val="1"/>
      <w:marLeft w:val="0"/>
      <w:marRight w:val="0"/>
      <w:marTop w:val="0"/>
      <w:marBottom w:val="0"/>
      <w:divBdr>
        <w:top w:val="none" w:sz="0" w:space="0" w:color="auto"/>
        <w:left w:val="none" w:sz="0" w:space="0" w:color="auto"/>
        <w:bottom w:val="none" w:sz="0" w:space="0" w:color="auto"/>
        <w:right w:val="none" w:sz="0" w:space="0" w:color="auto"/>
      </w:divBdr>
    </w:div>
    <w:div w:id="1683705582">
      <w:bodyDiv w:val="1"/>
      <w:marLeft w:val="0"/>
      <w:marRight w:val="0"/>
      <w:marTop w:val="0"/>
      <w:marBottom w:val="0"/>
      <w:divBdr>
        <w:top w:val="none" w:sz="0" w:space="0" w:color="auto"/>
        <w:left w:val="none" w:sz="0" w:space="0" w:color="auto"/>
        <w:bottom w:val="none" w:sz="0" w:space="0" w:color="auto"/>
        <w:right w:val="none" w:sz="0" w:space="0" w:color="auto"/>
      </w:divBdr>
    </w:div>
    <w:div w:id="1746487452">
      <w:bodyDiv w:val="1"/>
      <w:marLeft w:val="0"/>
      <w:marRight w:val="0"/>
      <w:marTop w:val="0"/>
      <w:marBottom w:val="0"/>
      <w:divBdr>
        <w:top w:val="none" w:sz="0" w:space="0" w:color="auto"/>
        <w:left w:val="none" w:sz="0" w:space="0" w:color="auto"/>
        <w:bottom w:val="none" w:sz="0" w:space="0" w:color="auto"/>
        <w:right w:val="none" w:sz="0" w:space="0" w:color="auto"/>
      </w:divBdr>
    </w:div>
    <w:div w:id="1757358281">
      <w:bodyDiv w:val="1"/>
      <w:marLeft w:val="0"/>
      <w:marRight w:val="0"/>
      <w:marTop w:val="0"/>
      <w:marBottom w:val="0"/>
      <w:divBdr>
        <w:top w:val="none" w:sz="0" w:space="0" w:color="auto"/>
        <w:left w:val="none" w:sz="0" w:space="0" w:color="auto"/>
        <w:bottom w:val="none" w:sz="0" w:space="0" w:color="auto"/>
        <w:right w:val="none" w:sz="0" w:space="0" w:color="auto"/>
      </w:divBdr>
    </w:div>
    <w:div w:id="1772243169">
      <w:bodyDiv w:val="1"/>
      <w:marLeft w:val="0"/>
      <w:marRight w:val="0"/>
      <w:marTop w:val="0"/>
      <w:marBottom w:val="0"/>
      <w:divBdr>
        <w:top w:val="none" w:sz="0" w:space="0" w:color="auto"/>
        <w:left w:val="none" w:sz="0" w:space="0" w:color="auto"/>
        <w:bottom w:val="none" w:sz="0" w:space="0" w:color="auto"/>
        <w:right w:val="none" w:sz="0" w:space="0" w:color="auto"/>
      </w:divBdr>
    </w:div>
    <w:div w:id="1804426466">
      <w:bodyDiv w:val="1"/>
      <w:marLeft w:val="0"/>
      <w:marRight w:val="0"/>
      <w:marTop w:val="0"/>
      <w:marBottom w:val="0"/>
      <w:divBdr>
        <w:top w:val="none" w:sz="0" w:space="0" w:color="auto"/>
        <w:left w:val="none" w:sz="0" w:space="0" w:color="auto"/>
        <w:bottom w:val="none" w:sz="0" w:space="0" w:color="auto"/>
        <w:right w:val="none" w:sz="0" w:space="0" w:color="auto"/>
      </w:divBdr>
    </w:div>
    <w:div w:id="1822768765">
      <w:bodyDiv w:val="1"/>
      <w:marLeft w:val="0"/>
      <w:marRight w:val="0"/>
      <w:marTop w:val="0"/>
      <w:marBottom w:val="0"/>
      <w:divBdr>
        <w:top w:val="none" w:sz="0" w:space="0" w:color="auto"/>
        <w:left w:val="none" w:sz="0" w:space="0" w:color="auto"/>
        <w:bottom w:val="none" w:sz="0" w:space="0" w:color="auto"/>
        <w:right w:val="none" w:sz="0" w:space="0" w:color="auto"/>
      </w:divBdr>
    </w:div>
    <w:div w:id="1826434299">
      <w:bodyDiv w:val="1"/>
      <w:marLeft w:val="0"/>
      <w:marRight w:val="0"/>
      <w:marTop w:val="0"/>
      <w:marBottom w:val="0"/>
      <w:divBdr>
        <w:top w:val="none" w:sz="0" w:space="0" w:color="auto"/>
        <w:left w:val="none" w:sz="0" w:space="0" w:color="auto"/>
        <w:bottom w:val="none" w:sz="0" w:space="0" w:color="auto"/>
        <w:right w:val="none" w:sz="0" w:space="0" w:color="auto"/>
      </w:divBdr>
    </w:div>
    <w:div w:id="1837375277">
      <w:bodyDiv w:val="1"/>
      <w:marLeft w:val="0"/>
      <w:marRight w:val="0"/>
      <w:marTop w:val="0"/>
      <w:marBottom w:val="0"/>
      <w:divBdr>
        <w:top w:val="none" w:sz="0" w:space="0" w:color="auto"/>
        <w:left w:val="none" w:sz="0" w:space="0" w:color="auto"/>
        <w:bottom w:val="none" w:sz="0" w:space="0" w:color="auto"/>
        <w:right w:val="none" w:sz="0" w:space="0" w:color="auto"/>
      </w:divBdr>
      <w:divsChild>
        <w:div w:id="1630088418">
          <w:marLeft w:val="0"/>
          <w:marRight w:val="0"/>
          <w:marTop w:val="0"/>
          <w:marBottom w:val="0"/>
          <w:divBdr>
            <w:top w:val="none" w:sz="0" w:space="0" w:color="auto"/>
            <w:left w:val="none" w:sz="0" w:space="0" w:color="auto"/>
            <w:bottom w:val="none" w:sz="0" w:space="0" w:color="auto"/>
            <w:right w:val="none" w:sz="0" w:space="0" w:color="auto"/>
          </w:divBdr>
          <w:divsChild>
            <w:div w:id="805203127">
              <w:marLeft w:val="0"/>
              <w:marRight w:val="0"/>
              <w:marTop w:val="0"/>
              <w:marBottom w:val="0"/>
              <w:divBdr>
                <w:top w:val="none" w:sz="0" w:space="0" w:color="auto"/>
                <w:left w:val="none" w:sz="0" w:space="0" w:color="auto"/>
                <w:bottom w:val="none" w:sz="0" w:space="0" w:color="auto"/>
                <w:right w:val="none" w:sz="0" w:space="0" w:color="auto"/>
              </w:divBdr>
            </w:div>
            <w:div w:id="1463503149">
              <w:marLeft w:val="0"/>
              <w:marRight w:val="0"/>
              <w:marTop w:val="0"/>
              <w:marBottom w:val="0"/>
              <w:divBdr>
                <w:top w:val="none" w:sz="0" w:space="0" w:color="auto"/>
                <w:left w:val="none" w:sz="0" w:space="0" w:color="auto"/>
                <w:bottom w:val="none" w:sz="0" w:space="0" w:color="auto"/>
                <w:right w:val="none" w:sz="0" w:space="0" w:color="auto"/>
              </w:divBdr>
            </w:div>
            <w:div w:id="1653170914">
              <w:marLeft w:val="0"/>
              <w:marRight w:val="0"/>
              <w:marTop w:val="0"/>
              <w:marBottom w:val="0"/>
              <w:divBdr>
                <w:top w:val="none" w:sz="0" w:space="0" w:color="auto"/>
                <w:left w:val="none" w:sz="0" w:space="0" w:color="auto"/>
                <w:bottom w:val="none" w:sz="0" w:space="0" w:color="auto"/>
                <w:right w:val="none" w:sz="0" w:space="0" w:color="auto"/>
              </w:divBdr>
            </w:div>
            <w:div w:id="447698676">
              <w:marLeft w:val="0"/>
              <w:marRight w:val="0"/>
              <w:marTop w:val="0"/>
              <w:marBottom w:val="0"/>
              <w:divBdr>
                <w:top w:val="none" w:sz="0" w:space="0" w:color="auto"/>
                <w:left w:val="none" w:sz="0" w:space="0" w:color="auto"/>
                <w:bottom w:val="none" w:sz="0" w:space="0" w:color="auto"/>
                <w:right w:val="none" w:sz="0" w:space="0" w:color="auto"/>
              </w:divBdr>
            </w:div>
            <w:div w:id="1795244719">
              <w:marLeft w:val="0"/>
              <w:marRight w:val="0"/>
              <w:marTop w:val="0"/>
              <w:marBottom w:val="0"/>
              <w:divBdr>
                <w:top w:val="none" w:sz="0" w:space="0" w:color="auto"/>
                <w:left w:val="none" w:sz="0" w:space="0" w:color="auto"/>
                <w:bottom w:val="none" w:sz="0" w:space="0" w:color="auto"/>
                <w:right w:val="none" w:sz="0" w:space="0" w:color="auto"/>
              </w:divBdr>
            </w:div>
            <w:div w:id="1165701741">
              <w:marLeft w:val="0"/>
              <w:marRight w:val="0"/>
              <w:marTop w:val="0"/>
              <w:marBottom w:val="0"/>
              <w:divBdr>
                <w:top w:val="none" w:sz="0" w:space="0" w:color="auto"/>
                <w:left w:val="none" w:sz="0" w:space="0" w:color="auto"/>
                <w:bottom w:val="none" w:sz="0" w:space="0" w:color="auto"/>
                <w:right w:val="none" w:sz="0" w:space="0" w:color="auto"/>
              </w:divBdr>
            </w:div>
            <w:div w:id="673607790">
              <w:marLeft w:val="0"/>
              <w:marRight w:val="0"/>
              <w:marTop w:val="0"/>
              <w:marBottom w:val="0"/>
              <w:divBdr>
                <w:top w:val="none" w:sz="0" w:space="0" w:color="auto"/>
                <w:left w:val="none" w:sz="0" w:space="0" w:color="auto"/>
                <w:bottom w:val="none" w:sz="0" w:space="0" w:color="auto"/>
                <w:right w:val="none" w:sz="0" w:space="0" w:color="auto"/>
              </w:divBdr>
            </w:div>
            <w:div w:id="1405295618">
              <w:marLeft w:val="0"/>
              <w:marRight w:val="0"/>
              <w:marTop w:val="0"/>
              <w:marBottom w:val="0"/>
              <w:divBdr>
                <w:top w:val="none" w:sz="0" w:space="0" w:color="auto"/>
                <w:left w:val="none" w:sz="0" w:space="0" w:color="auto"/>
                <w:bottom w:val="none" w:sz="0" w:space="0" w:color="auto"/>
                <w:right w:val="none" w:sz="0" w:space="0" w:color="auto"/>
              </w:divBdr>
            </w:div>
            <w:div w:id="1980183584">
              <w:marLeft w:val="0"/>
              <w:marRight w:val="0"/>
              <w:marTop w:val="0"/>
              <w:marBottom w:val="0"/>
              <w:divBdr>
                <w:top w:val="none" w:sz="0" w:space="0" w:color="auto"/>
                <w:left w:val="none" w:sz="0" w:space="0" w:color="auto"/>
                <w:bottom w:val="none" w:sz="0" w:space="0" w:color="auto"/>
                <w:right w:val="none" w:sz="0" w:space="0" w:color="auto"/>
              </w:divBdr>
            </w:div>
            <w:div w:id="979118079">
              <w:marLeft w:val="0"/>
              <w:marRight w:val="0"/>
              <w:marTop w:val="0"/>
              <w:marBottom w:val="0"/>
              <w:divBdr>
                <w:top w:val="none" w:sz="0" w:space="0" w:color="auto"/>
                <w:left w:val="none" w:sz="0" w:space="0" w:color="auto"/>
                <w:bottom w:val="none" w:sz="0" w:space="0" w:color="auto"/>
                <w:right w:val="none" w:sz="0" w:space="0" w:color="auto"/>
              </w:divBdr>
            </w:div>
            <w:div w:id="1684630253">
              <w:marLeft w:val="0"/>
              <w:marRight w:val="0"/>
              <w:marTop w:val="0"/>
              <w:marBottom w:val="0"/>
              <w:divBdr>
                <w:top w:val="none" w:sz="0" w:space="0" w:color="auto"/>
                <w:left w:val="none" w:sz="0" w:space="0" w:color="auto"/>
                <w:bottom w:val="none" w:sz="0" w:space="0" w:color="auto"/>
                <w:right w:val="none" w:sz="0" w:space="0" w:color="auto"/>
              </w:divBdr>
            </w:div>
            <w:div w:id="592473322">
              <w:marLeft w:val="0"/>
              <w:marRight w:val="0"/>
              <w:marTop w:val="0"/>
              <w:marBottom w:val="0"/>
              <w:divBdr>
                <w:top w:val="none" w:sz="0" w:space="0" w:color="auto"/>
                <w:left w:val="none" w:sz="0" w:space="0" w:color="auto"/>
                <w:bottom w:val="none" w:sz="0" w:space="0" w:color="auto"/>
                <w:right w:val="none" w:sz="0" w:space="0" w:color="auto"/>
              </w:divBdr>
            </w:div>
            <w:div w:id="1791435771">
              <w:marLeft w:val="0"/>
              <w:marRight w:val="0"/>
              <w:marTop w:val="0"/>
              <w:marBottom w:val="0"/>
              <w:divBdr>
                <w:top w:val="none" w:sz="0" w:space="0" w:color="auto"/>
                <w:left w:val="none" w:sz="0" w:space="0" w:color="auto"/>
                <w:bottom w:val="none" w:sz="0" w:space="0" w:color="auto"/>
                <w:right w:val="none" w:sz="0" w:space="0" w:color="auto"/>
              </w:divBdr>
            </w:div>
            <w:div w:id="1915696210">
              <w:marLeft w:val="0"/>
              <w:marRight w:val="0"/>
              <w:marTop w:val="0"/>
              <w:marBottom w:val="0"/>
              <w:divBdr>
                <w:top w:val="none" w:sz="0" w:space="0" w:color="auto"/>
                <w:left w:val="none" w:sz="0" w:space="0" w:color="auto"/>
                <w:bottom w:val="none" w:sz="0" w:space="0" w:color="auto"/>
                <w:right w:val="none" w:sz="0" w:space="0" w:color="auto"/>
              </w:divBdr>
            </w:div>
            <w:div w:id="969744186">
              <w:marLeft w:val="0"/>
              <w:marRight w:val="0"/>
              <w:marTop w:val="0"/>
              <w:marBottom w:val="0"/>
              <w:divBdr>
                <w:top w:val="none" w:sz="0" w:space="0" w:color="auto"/>
                <w:left w:val="none" w:sz="0" w:space="0" w:color="auto"/>
                <w:bottom w:val="none" w:sz="0" w:space="0" w:color="auto"/>
                <w:right w:val="none" w:sz="0" w:space="0" w:color="auto"/>
              </w:divBdr>
            </w:div>
            <w:div w:id="365258293">
              <w:marLeft w:val="0"/>
              <w:marRight w:val="0"/>
              <w:marTop w:val="0"/>
              <w:marBottom w:val="0"/>
              <w:divBdr>
                <w:top w:val="none" w:sz="0" w:space="0" w:color="auto"/>
                <w:left w:val="none" w:sz="0" w:space="0" w:color="auto"/>
                <w:bottom w:val="none" w:sz="0" w:space="0" w:color="auto"/>
                <w:right w:val="none" w:sz="0" w:space="0" w:color="auto"/>
              </w:divBdr>
            </w:div>
            <w:div w:id="809788931">
              <w:marLeft w:val="0"/>
              <w:marRight w:val="0"/>
              <w:marTop w:val="0"/>
              <w:marBottom w:val="0"/>
              <w:divBdr>
                <w:top w:val="none" w:sz="0" w:space="0" w:color="auto"/>
                <w:left w:val="none" w:sz="0" w:space="0" w:color="auto"/>
                <w:bottom w:val="none" w:sz="0" w:space="0" w:color="auto"/>
                <w:right w:val="none" w:sz="0" w:space="0" w:color="auto"/>
              </w:divBdr>
            </w:div>
            <w:div w:id="578909547">
              <w:marLeft w:val="0"/>
              <w:marRight w:val="0"/>
              <w:marTop w:val="0"/>
              <w:marBottom w:val="0"/>
              <w:divBdr>
                <w:top w:val="none" w:sz="0" w:space="0" w:color="auto"/>
                <w:left w:val="none" w:sz="0" w:space="0" w:color="auto"/>
                <w:bottom w:val="none" w:sz="0" w:space="0" w:color="auto"/>
                <w:right w:val="none" w:sz="0" w:space="0" w:color="auto"/>
              </w:divBdr>
            </w:div>
            <w:div w:id="1107969362">
              <w:marLeft w:val="0"/>
              <w:marRight w:val="0"/>
              <w:marTop w:val="0"/>
              <w:marBottom w:val="0"/>
              <w:divBdr>
                <w:top w:val="none" w:sz="0" w:space="0" w:color="auto"/>
                <w:left w:val="none" w:sz="0" w:space="0" w:color="auto"/>
                <w:bottom w:val="none" w:sz="0" w:space="0" w:color="auto"/>
                <w:right w:val="none" w:sz="0" w:space="0" w:color="auto"/>
              </w:divBdr>
            </w:div>
            <w:div w:id="58525100">
              <w:marLeft w:val="0"/>
              <w:marRight w:val="0"/>
              <w:marTop w:val="0"/>
              <w:marBottom w:val="0"/>
              <w:divBdr>
                <w:top w:val="none" w:sz="0" w:space="0" w:color="auto"/>
                <w:left w:val="none" w:sz="0" w:space="0" w:color="auto"/>
                <w:bottom w:val="none" w:sz="0" w:space="0" w:color="auto"/>
                <w:right w:val="none" w:sz="0" w:space="0" w:color="auto"/>
              </w:divBdr>
            </w:div>
            <w:div w:id="539587071">
              <w:marLeft w:val="0"/>
              <w:marRight w:val="0"/>
              <w:marTop w:val="0"/>
              <w:marBottom w:val="0"/>
              <w:divBdr>
                <w:top w:val="none" w:sz="0" w:space="0" w:color="auto"/>
                <w:left w:val="none" w:sz="0" w:space="0" w:color="auto"/>
                <w:bottom w:val="none" w:sz="0" w:space="0" w:color="auto"/>
                <w:right w:val="none" w:sz="0" w:space="0" w:color="auto"/>
              </w:divBdr>
            </w:div>
            <w:div w:id="1754424437">
              <w:marLeft w:val="0"/>
              <w:marRight w:val="0"/>
              <w:marTop w:val="0"/>
              <w:marBottom w:val="0"/>
              <w:divBdr>
                <w:top w:val="none" w:sz="0" w:space="0" w:color="auto"/>
                <w:left w:val="none" w:sz="0" w:space="0" w:color="auto"/>
                <w:bottom w:val="none" w:sz="0" w:space="0" w:color="auto"/>
                <w:right w:val="none" w:sz="0" w:space="0" w:color="auto"/>
              </w:divBdr>
            </w:div>
            <w:div w:id="188760028">
              <w:marLeft w:val="0"/>
              <w:marRight w:val="0"/>
              <w:marTop w:val="0"/>
              <w:marBottom w:val="0"/>
              <w:divBdr>
                <w:top w:val="none" w:sz="0" w:space="0" w:color="auto"/>
                <w:left w:val="none" w:sz="0" w:space="0" w:color="auto"/>
                <w:bottom w:val="none" w:sz="0" w:space="0" w:color="auto"/>
                <w:right w:val="none" w:sz="0" w:space="0" w:color="auto"/>
              </w:divBdr>
            </w:div>
            <w:div w:id="66341462">
              <w:marLeft w:val="0"/>
              <w:marRight w:val="0"/>
              <w:marTop w:val="0"/>
              <w:marBottom w:val="0"/>
              <w:divBdr>
                <w:top w:val="none" w:sz="0" w:space="0" w:color="auto"/>
                <w:left w:val="none" w:sz="0" w:space="0" w:color="auto"/>
                <w:bottom w:val="none" w:sz="0" w:space="0" w:color="auto"/>
                <w:right w:val="none" w:sz="0" w:space="0" w:color="auto"/>
              </w:divBdr>
            </w:div>
            <w:div w:id="1973710370">
              <w:marLeft w:val="0"/>
              <w:marRight w:val="0"/>
              <w:marTop w:val="0"/>
              <w:marBottom w:val="0"/>
              <w:divBdr>
                <w:top w:val="none" w:sz="0" w:space="0" w:color="auto"/>
                <w:left w:val="none" w:sz="0" w:space="0" w:color="auto"/>
                <w:bottom w:val="none" w:sz="0" w:space="0" w:color="auto"/>
                <w:right w:val="none" w:sz="0" w:space="0" w:color="auto"/>
              </w:divBdr>
            </w:div>
            <w:div w:id="1087968733">
              <w:marLeft w:val="0"/>
              <w:marRight w:val="0"/>
              <w:marTop w:val="0"/>
              <w:marBottom w:val="0"/>
              <w:divBdr>
                <w:top w:val="none" w:sz="0" w:space="0" w:color="auto"/>
                <w:left w:val="none" w:sz="0" w:space="0" w:color="auto"/>
                <w:bottom w:val="none" w:sz="0" w:space="0" w:color="auto"/>
                <w:right w:val="none" w:sz="0" w:space="0" w:color="auto"/>
              </w:divBdr>
            </w:div>
            <w:div w:id="1361512052">
              <w:marLeft w:val="0"/>
              <w:marRight w:val="0"/>
              <w:marTop w:val="0"/>
              <w:marBottom w:val="0"/>
              <w:divBdr>
                <w:top w:val="none" w:sz="0" w:space="0" w:color="auto"/>
                <w:left w:val="none" w:sz="0" w:space="0" w:color="auto"/>
                <w:bottom w:val="none" w:sz="0" w:space="0" w:color="auto"/>
                <w:right w:val="none" w:sz="0" w:space="0" w:color="auto"/>
              </w:divBdr>
            </w:div>
            <w:div w:id="616914734">
              <w:marLeft w:val="0"/>
              <w:marRight w:val="0"/>
              <w:marTop w:val="0"/>
              <w:marBottom w:val="0"/>
              <w:divBdr>
                <w:top w:val="none" w:sz="0" w:space="0" w:color="auto"/>
                <w:left w:val="none" w:sz="0" w:space="0" w:color="auto"/>
                <w:bottom w:val="none" w:sz="0" w:space="0" w:color="auto"/>
                <w:right w:val="none" w:sz="0" w:space="0" w:color="auto"/>
              </w:divBdr>
            </w:div>
            <w:div w:id="116611302">
              <w:marLeft w:val="0"/>
              <w:marRight w:val="0"/>
              <w:marTop w:val="0"/>
              <w:marBottom w:val="0"/>
              <w:divBdr>
                <w:top w:val="none" w:sz="0" w:space="0" w:color="auto"/>
                <w:left w:val="none" w:sz="0" w:space="0" w:color="auto"/>
                <w:bottom w:val="none" w:sz="0" w:space="0" w:color="auto"/>
                <w:right w:val="none" w:sz="0" w:space="0" w:color="auto"/>
              </w:divBdr>
            </w:div>
            <w:div w:id="358505474">
              <w:marLeft w:val="0"/>
              <w:marRight w:val="0"/>
              <w:marTop w:val="0"/>
              <w:marBottom w:val="0"/>
              <w:divBdr>
                <w:top w:val="none" w:sz="0" w:space="0" w:color="auto"/>
                <w:left w:val="none" w:sz="0" w:space="0" w:color="auto"/>
                <w:bottom w:val="none" w:sz="0" w:space="0" w:color="auto"/>
                <w:right w:val="none" w:sz="0" w:space="0" w:color="auto"/>
              </w:divBdr>
            </w:div>
            <w:div w:id="1681855885">
              <w:marLeft w:val="0"/>
              <w:marRight w:val="0"/>
              <w:marTop w:val="0"/>
              <w:marBottom w:val="0"/>
              <w:divBdr>
                <w:top w:val="none" w:sz="0" w:space="0" w:color="auto"/>
                <w:left w:val="none" w:sz="0" w:space="0" w:color="auto"/>
                <w:bottom w:val="none" w:sz="0" w:space="0" w:color="auto"/>
                <w:right w:val="none" w:sz="0" w:space="0" w:color="auto"/>
              </w:divBdr>
            </w:div>
            <w:div w:id="1262033420">
              <w:marLeft w:val="0"/>
              <w:marRight w:val="0"/>
              <w:marTop w:val="0"/>
              <w:marBottom w:val="0"/>
              <w:divBdr>
                <w:top w:val="none" w:sz="0" w:space="0" w:color="auto"/>
                <w:left w:val="none" w:sz="0" w:space="0" w:color="auto"/>
                <w:bottom w:val="none" w:sz="0" w:space="0" w:color="auto"/>
                <w:right w:val="none" w:sz="0" w:space="0" w:color="auto"/>
              </w:divBdr>
            </w:div>
            <w:div w:id="1445147608">
              <w:marLeft w:val="0"/>
              <w:marRight w:val="0"/>
              <w:marTop w:val="0"/>
              <w:marBottom w:val="0"/>
              <w:divBdr>
                <w:top w:val="none" w:sz="0" w:space="0" w:color="auto"/>
                <w:left w:val="none" w:sz="0" w:space="0" w:color="auto"/>
                <w:bottom w:val="none" w:sz="0" w:space="0" w:color="auto"/>
                <w:right w:val="none" w:sz="0" w:space="0" w:color="auto"/>
              </w:divBdr>
            </w:div>
            <w:div w:id="239558643">
              <w:marLeft w:val="0"/>
              <w:marRight w:val="0"/>
              <w:marTop w:val="0"/>
              <w:marBottom w:val="0"/>
              <w:divBdr>
                <w:top w:val="none" w:sz="0" w:space="0" w:color="auto"/>
                <w:left w:val="none" w:sz="0" w:space="0" w:color="auto"/>
                <w:bottom w:val="none" w:sz="0" w:space="0" w:color="auto"/>
                <w:right w:val="none" w:sz="0" w:space="0" w:color="auto"/>
              </w:divBdr>
            </w:div>
            <w:div w:id="482477859">
              <w:marLeft w:val="0"/>
              <w:marRight w:val="0"/>
              <w:marTop w:val="0"/>
              <w:marBottom w:val="0"/>
              <w:divBdr>
                <w:top w:val="none" w:sz="0" w:space="0" w:color="auto"/>
                <w:left w:val="none" w:sz="0" w:space="0" w:color="auto"/>
                <w:bottom w:val="none" w:sz="0" w:space="0" w:color="auto"/>
                <w:right w:val="none" w:sz="0" w:space="0" w:color="auto"/>
              </w:divBdr>
            </w:div>
            <w:div w:id="1516966801">
              <w:marLeft w:val="0"/>
              <w:marRight w:val="0"/>
              <w:marTop w:val="0"/>
              <w:marBottom w:val="0"/>
              <w:divBdr>
                <w:top w:val="none" w:sz="0" w:space="0" w:color="auto"/>
                <w:left w:val="none" w:sz="0" w:space="0" w:color="auto"/>
                <w:bottom w:val="none" w:sz="0" w:space="0" w:color="auto"/>
                <w:right w:val="none" w:sz="0" w:space="0" w:color="auto"/>
              </w:divBdr>
            </w:div>
            <w:div w:id="939025016">
              <w:marLeft w:val="0"/>
              <w:marRight w:val="0"/>
              <w:marTop w:val="0"/>
              <w:marBottom w:val="0"/>
              <w:divBdr>
                <w:top w:val="none" w:sz="0" w:space="0" w:color="auto"/>
                <w:left w:val="none" w:sz="0" w:space="0" w:color="auto"/>
                <w:bottom w:val="none" w:sz="0" w:space="0" w:color="auto"/>
                <w:right w:val="none" w:sz="0" w:space="0" w:color="auto"/>
              </w:divBdr>
            </w:div>
            <w:div w:id="787703353">
              <w:marLeft w:val="0"/>
              <w:marRight w:val="0"/>
              <w:marTop w:val="0"/>
              <w:marBottom w:val="0"/>
              <w:divBdr>
                <w:top w:val="none" w:sz="0" w:space="0" w:color="auto"/>
                <w:left w:val="none" w:sz="0" w:space="0" w:color="auto"/>
                <w:bottom w:val="none" w:sz="0" w:space="0" w:color="auto"/>
                <w:right w:val="none" w:sz="0" w:space="0" w:color="auto"/>
              </w:divBdr>
            </w:div>
            <w:div w:id="958412588">
              <w:marLeft w:val="0"/>
              <w:marRight w:val="0"/>
              <w:marTop w:val="0"/>
              <w:marBottom w:val="0"/>
              <w:divBdr>
                <w:top w:val="none" w:sz="0" w:space="0" w:color="auto"/>
                <w:left w:val="none" w:sz="0" w:space="0" w:color="auto"/>
                <w:bottom w:val="none" w:sz="0" w:space="0" w:color="auto"/>
                <w:right w:val="none" w:sz="0" w:space="0" w:color="auto"/>
              </w:divBdr>
            </w:div>
            <w:div w:id="761530320">
              <w:marLeft w:val="0"/>
              <w:marRight w:val="0"/>
              <w:marTop w:val="0"/>
              <w:marBottom w:val="0"/>
              <w:divBdr>
                <w:top w:val="none" w:sz="0" w:space="0" w:color="auto"/>
                <w:left w:val="none" w:sz="0" w:space="0" w:color="auto"/>
                <w:bottom w:val="none" w:sz="0" w:space="0" w:color="auto"/>
                <w:right w:val="none" w:sz="0" w:space="0" w:color="auto"/>
              </w:divBdr>
            </w:div>
            <w:div w:id="869103024">
              <w:marLeft w:val="0"/>
              <w:marRight w:val="0"/>
              <w:marTop w:val="0"/>
              <w:marBottom w:val="0"/>
              <w:divBdr>
                <w:top w:val="none" w:sz="0" w:space="0" w:color="auto"/>
                <w:left w:val="none" w:sz="0" w:space="0" w:color="auto"/>
                <w:bottom w:val="none" w:sz="0" w:space="0" w:color="auto"/>
                <w:right w:val="none" w:sz="0" w:space="0" w:color="auto"/>
              </w:divBdr>
            </w:div>
            <w:div w:id="455217503">
              <w:marLeft w:val="0"/>
              <w:marRight w:val="0"/>
              <w:marTop w:val="0"/>
              <w:marBottom w:val="0"/>
              <w:divBdr>
                <w:top w:val="none" w:sz="0" w:space="0" w:color="auto"/>
                <w:left w:val="none" w:sz="0" w:space="0" w:color="auto"/>
                <w:bottom w:val="none" w:sz="0" w:space="0" w:color="auto"/>
                <w:right w:val="none" w:sz="0" w:space="0" w:color="auto"/>
              </w:divBdr>
            </w:div>
            <w:div w:id="46801225">
              <w:marLeft w:val="0"/>
              <w:marRight w:val="0"/>
              <w:marTop w:val="0"/>
              <w:marBottom w:val="0"/>
              <w:divBdr>
                <w:top w:val="none" w:sz="0" w:space="0" w:color="auto"/>
                <w:left w:val="none" w:sz="0" w:space="0" w:color="auto"/>
                <w:bottom w:val="none" w:sz="0" w:space="0" w:color="auto"/>
                <w:right w:val="none" w:sz="0" w:space="0" w:color="auto"/>
              </w:divBdr>
            </w:div>
            <w:div w:id="164053550">
              <w:marLeft w:val="0"/>
              <w:marRight w:val="0"/>
              <w:marTop w:val="0"/>
              <w:marBottom w:val="0"/>
              <w:divBdr>
                <w:top w:val="none" w:sz="0" w:space="0" w:color="auto"/>
                <w:left w:val="none" w:sz="0" w:space="0" w:color="auto"/>
                <w:bottom w:val="none" w:sz="0" w:space="0" w:color="auto"/>
                <w:right w:val="none" w:sz="0" w:space="0" w:color="auto"/>
              </w:divBdr>
            </w:div>
            <w:div w:id="1742092482">
              <w:marLeft w:val="0"/>
              <w:marRight w:val="0"/>
              <w:marTop w:val="0"/>
              <w:marBottom w:val="0"/>
              <w:divBdr>
                <w:top w:val="none" w:sz="0" w:space="0" w:color="auto"/>
                <w:left w:val="none" w:sz="0" w:space="0" w:color="auto"/>
                <w:bottom w:val="none" w:sz="0" w:space="0" w:color="auto"/>
                <w:right w:val="none" w:sz="0" w:space="0" w:color="auto"/>
              </w:divBdr>
            </w:div>
            <w:div w:id="1900552491">
              <w:marLeft w:val="0"/>
              <w:marRight w:val="0"/>
              <w:marTop w:val="0"/>
              <w:marBottom w:val="0"/>
              <w:divBdr>
                <w:top w:val="none" w:sz="0" w:space="0" w:color="auto"/>
                <w:left w:val="none" w:sz="0" w:space="0" w:color="auto"/>
                <w:bottom w:val="none" w:sz="0" w:space="0" w:color="auto"/>
                <w:right w:val="none" w:sz="0" w:space="0" w:color="auto"/>
              </w:divBdr>
            </w:div>
            <w:div w:id="55319000">
              <w:marLeft w:val="0"/>
              <w:marRight w:val="0"/>
              <w:marTop w:val="0"/>
              <w:marBottom w:val="0"/>
              <w:divBdr>
                <w:top w:val="none" w:sz="0" w:space="0" w:color="auto"/>
                <w:left w:val="none" w:sz="0" w:space="0" w:color="auto"/>
                <w:bottom w:val="none" w:sz="0" w:space="0" w:color="auto"/>
                <w:right w:val="none" w:sz="0" w:space="0" w:color="auto"/>
              </w:divBdr>
            </w:div>
            <w:div w:id="2068607783">
              <w:marLeft w:val="0"/>
              <w:marRight w:val="0"/>
              <w:marTop w:val="0"/>
              <w:marBottom w:val="0"/>
              <w:divBdr>
                <w:top w:val="none" w:sz="0" w:space="0" w:color="auto"/>
                <w:left w:val="none" w:sz="0" w:space="0" w:color="auto"/>
                <w:bottom w:val="none" w:sz="0" w:space="0" w:color="auto"/>
                <w:right w:val="none" w:sz="0" w:space="0" w:color="auto"/>
              </w:divBdr>
            </w:div>
            <w:div w:id="1104884321">
              <w:marLeft w:val="0"/>
              <w:marRight w:val="0"/>
              <w:marTop w:val="0"/>
              <w:marBottom w:val="0"/>
              <w:divBdr>
                <w:top w:val="none" w:sz="0" w:space="0" w:color="auto"/>
                <w:left w:val="none" w:sz="0" w:space="0" w:color="auto"/>
                <w:bottom w:val="none" w:sz="0" w:space="0" w:color="auto"/>
                <w:right w:val="none" w:sz="0" w:space="0" w:color="auto"/>
              </w:divBdr>
            </w:div>
            <w:div w:id="1447312197">
              <w:marLeft w:val="0"/>
              <w:marRight w:val="0"/>
              <w:marTop w:val="0"/>
              <w:marBottom w:val="0"/>
              <w:divBdr>
                <w:top w:val="none" w:sz="0" w:space="0" w:color="auto"/>
                <w:left w:val="none" w:sz="0" w:space="0" w:color="auto"/>
                <w:bottom w:val="none" w:sz="0" w:space="0" w:color="auto"/>
                <w:right w:val="none" w:sz="0" w:space="0" w:color="auto"/>
              </w:divBdr>
            </w:div>
            <w:div w:id="1486241445">
              <w:marLeft w:val="0"/>
              <w:marRight w:val="0"/>
              <w:marTop w:val="0"/>
              <w:marBottom w:val="0"/>
              <w:divBdr>
                <w:top w:val="none" w:sz="0" w:space="0" w:color="auto"/>
                <w:left w:val="none" w:sz="0" w:space="0" w:color="auto"/>
                <w:bottom w:val="none" w:sz="0" w:space="0" w:color="auto"/>
                <w:right w:val="none" w:sz="0" w:space="0" w:color="auto"/>
              </w:divBdr>
            </w:div>
            <w:div w:id="1270744186">
              <w:marLeft w:val="0"/>
              <w:marRight w:val="0"/>
              <w:marTop w:val="0"/>
              <w:marBottom w:val="0"/>
              <w:divBdr>
                <w:top w:val="none" w:sz="0" w:space="0" w:color="auto"/>
                <w:left w:val="none" w:sz="0" w:space="0" w:color="auto"/>
                <w:bottom w:val="none" w:sz="0" w:space="0" w:color="auto"/>
                <w:right w:val="none" w:sz="0" w:space="0" w:color="auto"/>
              </w:divBdr>
            </w:div>
            <w:div w:id="855077508">
              <w:marLeft w:val="0"/>
              <w:marRight w:val="0"/>
              <w:marTop w:val="0"/>
              <w:marBottom w:val="0"/>
              <w:divBdr>
                <w:top w:val="none" w:sz="0" w:space="0" w:color="auto"/>
                <w:left w:val="none" w:sz="0" w:space="0" w:color="auto"/>
                <w:bottom w:val="none" w:sz="0" w:space="0" w:color="auto"/>
                <w:right w:val="none" w:sz="0" w:space="0" w:color="auto"/>
              </w:divBdr>
            </w:div>
            <w:div w:id="1379742503">
              <w:marLeft w:val="0"/>
              <w:marRight w:val="0"/>
              <w:marTop w:val="0"/>
              <w:marBottom w:val="0"/>
              <w:divBdr>
                <w:top w:val="none" w:sz="0" w:space="0" w:color="auto"/>
                <w:left w:val="none" w:sz="0" w:space="0" w:color="auto"/>
                <w:bottom w:val="none" w:sz="0" w:space="0" w:color="auto"/>
                <w:right w:val="none" w:sz="0" w:space="0" w:color="auto"/>
              </w:divBdr>
            </w:div>
            <w:div w:id="1900625676">
              <w:marLeft w:val="0"/>
              <w:marRight w:val="0"/>
              <w:marTop w:val="0"/>
              <w:marBottom w:val="0"/>
              <w:divBdr>
                <w:top w:val="none" w:sz="0" w:space="0" w:color="auto"/>
                <w:left w:val="none" w:sz="0" w:space="0" w:color="auto"/>
                <w:bottom w:val="none" w:sz="0" w:space="0" w:color="auto"/>
                <w:right w:val="none" w:sz="0" w:space="0" w:color="auto"/>
              </w:divBdr>
            </w:div>
            <w:div w:id="1157064715">
              <w:marLeft w:val="0"/>
              <w:marRight w:val="0"/>
              <w:marTop w:val="0"/>
              <w:marBottom w:val="0"/>
              <w:divBdr>
                <w:top w:val="none" w:sz="0" w:space="0" w:color="auto"/>
                <w:left w:val="none" w:sz="0" w:space="0" w:color="auto"/>
                <w:bottom w:val="none" w:sz="0" w:space="0" w:color="auto"/>
                <w:right w:val="none" w:sz="0" w:space="0" w:color="auto"/>
              </w:divBdr>
            </w:div>
            <w:div w:id="115569558">
              <w:marLeft w:val="0"/>
              <w:marRight w:val="0"/>
              <w:marTop w:val="0"/>
              <w:marBottom w:val="0"/>
              <w:divBdr>
                <w:top w:val="none" w:sz="0" w:space="0" w:color="auto"/>
                <w:left w:val="none" w:sz="0" w:space="0" w:color="auto"/>
                <w:bottom w:val="none" w:sz="0" w:space="0" w:color="auto"/>
                <w:right w:val="none" w:sz="0" w:space="0" w:color="auto"/>
              </w:divBdr>
            </w:div>
            <w:div w:id="1794204283">
              <w:marLeft w:val="0"/>
              <w:marRight w:val="0"/>
              <w:marTop w:val="0"/>
              <w:marBottom w:val="0"/>
              <w:divBdr>
                <w:top w:val="none" w:sz="0" w:space="0" w:color="auto"/>
                <w:left w:val="none" w:sz="0" w:space="0" w:color="auto"/>
                <w:bottom w:val="none" w:sz="0" w:space="0" w:color="auto"/>
                <w:right w:val="none" w:sz="0" w:space="0" w:color="auto"/>
              </w:divBdr>
            </w:div>
            <w:div w:id="953562082">
              <w:marLeft w:val="0"/>
              <w:marRight w:val="0"/>
              <w:marTop w:val="0"/>
              <w:marBottom w:val="0"/>
              <w:divBdr>
                <w:top w:val="none" w:sz="0" w:space="0" w:color="auto"/>
                <w:left w:val="none" w:sz="0" w:space="0" w:color="auto"/>
                <w:bottom w:val="none" w:sz="0" w:space="0" w:color="auto"/>
                <w:right w:val="none" w:sz="0" w:space="0" w:color="auto"/>
              </w:divBdr>
            </w:div>
            <w:div w:id="1775202353">
              <w:marLeft w:val="0"/>
              <w:marRight w:val="0"/>
              <w:marTop w:val="0"/>
              <w:marBottom w:val="0"/>
              <w:divBdr>
                <w:top w:val="none" w:sz="0" w:space="0" w:color="auto"/>
                <w:left w:val="none" w:sz="0" w:space="0" w:color="auto"/>
                <w:bottom w:val="none" w:sz="0" w:space="0" w:color="auto"/>
                <w:right w:val="none" w:sz="0" w:space="0" w:color="auto"/>
              </w:divBdr>
            </w:div>
            <w:div w:id="1147168310">
              <w:marLeft w:val="0"/>
              <w:marRight w:val="0"/>
              <w:marTop w:val="0"/>
              <w:marBottom w:val="0"/>
              <w:divBdr>
                <w:top w:val="none" w:sz="0" w:space="0" w:color="auto"/>
                <w:left w:val="none" w:sz="0" w:space="0" w:color="auto"/>
                <w:bottom w:val="none" w:sz="0" w:space="0" w:color="auto"/>
                <w:right w:val="none" w:sz="0" w:space="0" w:color="auto"/>
              </w:divBdr>
            </w:div>
            <w:div w:id="1097170075">
              <w:marLeft w:val="0"/>
              <w:marRight w:val="0"/>
              <w:marTop w:val="0"/>
              <w:marBottom w:val="0"/>
              <w:divBdr>
                <w:top w:val="none" w:sz="0" w:space="0" w:color="auto"/>
                <w:left w:val="none" w:sz="0" w:space="0" w:color="auto"/>
                <w:bottom w:val="none" w:sz="0" w:space="0" w:color="auto"/>
                <w:right w:val="none" w:sz="0" w:space="0" w:color="auto"/>
              </w:divBdr>
            </w:div>
            <w:div w:id="1909537770">
              <w:marLeft w:val="0"/>
              <w:marRight w:val="0"/>
              <w:marTop w:val="0"/>
              <w:marBottom w:val="0"/>
              <w:divBdr>
                <w:top w:val="none" w:sz="0" w:space="0" w:color="auto"/>
                <w:left w:val="none" w:sz="0" w:space="0" w:color="auto"/>
                <w:bottom w:val="none" w:sz="0" w:space="0" w:color="auto"/>
                <w:right w:val="none" w:sz="0" w:space="0" w:color="auto"/>
              </w:divBdr>
            </w:div>
            <w:div w:id="552426948">
              <w:marLeft w:val="0"/>
              <w:marRight w:val="0"/>
              <w:marTop w:val="0"/>
              <w:marBottom w:val="0"/>
              <w:divBdr>
                <w:top w:val="none" w:sz="0" w:space="0" w:color="auto"/>
                <w:left w:val="none" w:sz="0" w:space="0" w:color="auto"/>
                <w:bottom w:val="none" w:sz="0" w:space="0" w:color="auto"/>
                <w:right w:val="none" w:sz="0" w:space="0" w:color="auto"/>
              </w:divBdr>
            </w:div>
            <w:div w:id="1476095549">
              <w:marLeft w:val="0"/>
              <w:marRight w:val="0"/>
              <w:marTop w:val="0"/>
              <w:marBottom w:val="0"/>
              <w:divBdr>
                <w:top w:val="none" w:sz="0" w:space="0" w:color="auto"/>
                <w:left w:val="none" w:sz="0" w:space="0" w:color="auto"/>
                <w:bottom w:val="none" w:sz="0" w:space="0" w:color="auto"/>
                <w:right w:val="none" w:sz="0" w:space="0" w:color="auto"/>
              </w:divBdr>
            </w:div>
            <w:div w:id="1386106925">
              <w:marLeft w:val="0"/>
              <w:marRight w:val="0"/>
              <w:marTop w:val="0"/>
              <w:marBottom w:val="0"/>
              <w:divBdr>
                <w:top w:val="none" w:sz="0" w:space="0" w:color="auto"/>
                <w:left w:val="none" w:sz="0" w:space="0" w:color="auto"/>
                <w:bottom w:val="none" w:sz="0" w:space="0" w:color="auto"/>
                <w:right w:val="none" w:sz="0" w:space="0" w:color="auto"/>
              </w:divBdr>
            </w:div>
            <w:div w:id="1635215468">
              <w:marLeft w:val="0"/>
              <w:marRight w:val="0"/>
              <w:marTop w:val="0"/>
              <w:marBottom w:val="0"/>
              <w:divBdr>
                <w:top w:val="none" w:sz="0" w:space="0" w:color="auto"/>
                <w:left w:val="none" w:sz="0" w:space="0" w:color="auto"/>
                <w:bottom w:val="none" w:sz="0" w:space="0" w:color="auto"/>
                <w:right w:val="none" w:sz="0" w:space="0" w:color="auto"/>
              </w:divBdr>
            </w:div>
            <w:div w:id="193200780">
              <w:marLeft w:val="0"/>
              <w:marRight w:val="0"/>
              <w:marTop w:val="0"/>
              <w:marBottom w:val="0"/>
              <w:divBdr>
                <w:top w:val="none" w:sz="0" w:space="0" w:color="auto"/>
                <w:left w:val="none" w:sz="0" w:space="0" w:color="auto"/>
                <w:bottom w:val="none" w:sz="0" w:space="0" w:color="auto"/>
                <w:right w:val="none" w:sz="0" w:space="0" w:color="auto"/>
              </w:divBdr>
            </w:div>
            <w:div w:id="969744174">
              <w:marLeft w:val="0"/>
              <w:marRight w:val="0"/>
              <w:marTop w:val="0"/>
              <w:marBottom w:val="0"/>
              <w:divBdr>
                <w:top w:val="none" w:sz="0" w:space="0" w:color="auto"/>
                <w:left w:val="none" w:sz="0" w:space="0" w:color="auto"/>
                <w:bottom w:val="none" w:sz="0" w:space="0" w:color="auto"/>
                <w:right w:val="none" w:sz="0" w:space="0" w:color="auto"/>
              </w:divBdr>
            </w:div>
            <w:div w:id="863977944">
              <w:marLeft w:val="0"/>
              <w:marRight w:val="0"/>
              <w:marTop w:val="0"/>
              <w:marBottom w:val="0"/>
              <w:divBdr>
                <w:top w:val="none" w:sz="0" w:space="0" w:color="auto"/>
                <w:left w:val="none" w:sz="0" w:space="0" w:color="auto"/>
                <w:bottom w:val="none" w:sz="0" w:space="0" w:color="auto"/>
                <w:right w:val="none" w:sz="0" w:space="0" w:color="auto"/>
              </w:divBdr>
            </w:div>
            <w:div w:id="370231041">
              <w:marLeft w:val="0"/>
              <w:marRight w:val="0"/>
              <w:marTop w:val="0"/>
              <w:marBottom w:val="0"/>
              <w:divBdr>
                <w:top w:val="none" w:sz="0" w:space="0" w:color="auto"/>
                <w:left w:val="none" w:sz="0" w:space="0" w:color="auto"/>
                <w:bottom w:val="none" w:sz="0" w:space="0" w:color="auto"/>
                <w:right w:val="none" w:sz="0" w:space="0" w:color="auto"/>
              </w:divBdr>
            </w:div>
            <w:div w:id="406851987">
              <w:marLeft w:val="0"/>
              <w:marRight w:val="0"/>
              <w:marTop w:val="0"/>
              <w:marBottom w:val="0"/>
              <w:divBdr>
                <w:top w:val="none" w:sz="0" w:space="0" w:color="auto"/>
                <w:left w:val="none" w:sz="0" w:space="0" w:color="auto"/>
                <w:bottom w:val="none" w:sz="0" w:space="0" w:color="auto"/>
                <w:right w:val="none" w:sz="0" w:space="0" w:color="auto"/>
              </w:divBdr>
            </w:div>
            <w:div w:id="1223638784">
              <w:marLeft w:val="0"/>
              <w:marRight w:val="0"/>
              <w:marTop w:val="0"/>
              <w:marBottom w:val="0"/>
              <w:divBdr>
                <w:top w:val="none" w:sz="0" w:space="0" w:color="auto"/>
                <w:left w:val="none" w:sz="0" w:space="0" w:color="auto"/>
                <w:bottom w:val="none" w:sz="0" w:space="0" w:color="auto"/>
                <w:right w:val="none" w:sz="0" w:space="0" w:color="auto"/>
              </w:divBdr>
            </w:div>
            <w:div w:id="2023890945">
              <w:marLeft w:val="0"/>
              <w:marRight w:val="0"/>
              <w:marTop w:val="0"/>
              <w:marBottom w:val="0"/>
              <w:divBdr>
                <w:top w:val="none" w:sz="0" w:space="0" w:color="auto"/>
                <w:left w:val="none" w:sz="0" w:space="0" w:color="auto"/>
                <w:bottom w:val="none" w:sz="0" w:space="0" w:color="auto"/>
                <w:right w:val="none" w:sz="0" w:space="0" w:color="auto"/>
              </w:divBdr>
            </w:div>
            <w:div w:id="1701316165">
              <w:marLeft w:val="0"/>
              <w:marRight w:val="0"/>
              <w:marTop w:val="0"/>
              <w:marBottom w:val="0"/>
              <w:divBdr>
                <w:top w:val="none" w:sz="0" w:space="0" w:color="auto"/>
                <w:left w:val="none" w:sz="0" w:space="0" w:color="auto"/>
                <w:bottom w:val="none" w:sz="0" w:space="0" w:color="auto"/>
                <w:right w:val="none" w:sz="0" w:space="0" w:color="auto"/>
              </w:divBdr>
            </w:div>
            <w:div w:id="542837235">
              <w:marLeft w:val="0"/>
              <w:marRight w:val="0"/>
              <w:marTop w:val="0"/>
              <w:marBottom w:val="0"/>
              <w:divBdr>
                <w:top w:val="none" w:sz="0" w:space="0" w:color="auto"/>
                <w:left w:val="none" w:sz="0" w:space="0" w:color="auto"/>
                <w:bottom w:val="none" w:sz="0" w:space="0" w:color="auto"/>
                <w:right w:val="none" w:sz="0" w:space="0" w:color="auto"/>
              </w:divBdr>
            </w:div>
            <w:div w:id="670911060">
              <w:marLeft w:val="0"/>
              <w:marRight w:val="0"/>
              <w:marTop w:val="0"/>
              <w:marBottom w:val="0"/>
              <w:divBdr>
                <w:top w:val="none" w:sz="0" w:space="0" w:color="auto"/>
                <w:left w:val="none" w:sz="0" w:space="0" w:color="auto"/>
                <w:bottom w:val="none" w:sz="0" w:space="0" w:color="auto"/>
                <w:right w:val="none" w:sz="0" w:space="0" w:color="auto"/>
              </w:divBdr>
            </w:div>
            <w:div w:id="425661246">
              <w:marLeft w:val="0"/>
              <w:marRight w:val="0"/>
              <w:marTop w:val="0"/>
              <w:marBottom w:val="0"/>
              <w:divBdr>
                <w:top w:val="none" w:sz="0" w:space="0" w:color="auto"/>
                <w:left w:val="none" w:sz="0" w:space="0" w:color="auto"/>
                <w:bottom w:val="none" w:sz="0" w:space="0" w:color="auto"/>
                <w:right w:val="none" w:sz="0" w:space="0" w:color="auto"/>
              </w:divBdr>
            </w:div>
            <w:div w:id="830100210">
              <w:marLeft w:val="0"/>
              <w:marRight w:val="0"/>
              <w:marTop w:val="0"/>
              <w:marBottom w:val="0"/>
              <w:divBdr>
                <w:top w:val="none" w:sz="0" w:space="0" w:color="auto"/>
                <w:left w:val="none" w:sz="0" w:space="0" w:color="auto"/>
                <w:bottom w:val="none" w:sz="0" w:space="0" w:color="auto"/>
                <w:right w:val="none" w:sz="0" w:space="0" w:color="auto"/>
              </w:divBdr>
            </w:div>
            <w:div w:id="871844491">
              <w:marLeft w:val="0"/>
              <w:marRight w:val="0"/>
              <w:marTop w:val="0"/>
              <w:marBottom w:val="0"/>
              <w:divBdr>
                <w:top w:val="none" w:sz="0" w:space="0" w:color="auto"/>
                <w:left w:val="none" w:sz="0" w:space="0" w:color="auto"/>
                <w:bottom w:val="none" w:sz="0" w:space="0" w:color="auto"/>
                <w:right w:val="none" w:sz="0" w:space="0" w:color="auto"/>
              </w:divBdr>
            </w:div>
            <w:div w:id="1565097842">
              <w:marLeft w:val="0"/>
              <w:marRight w:val="0"/>
              <w:marTop w:val="0"/>
              <w:marBottom w:val="0"/>
              <w:divBdr>
                <w:top w:val="none" w:sz="0" w:space="0" w:color="auto"/>
                <w:left w:val="none" w:sz="0" w:space="0" w:color="auto"/>
                <w:bottom w:val="none" w:sz="0" w:space="0" w:color="auto"/>
                <w:right w:val="none" w:sz="0" w:space="0" w:color="auto"/>
              </w:divBdr>
            </w:div>
            <w:div w:id="1765761086">
              <w:marLeft w:val="0"/>
              <w:marRight w:val="0"/>
              <w:marTop w:val="0"/>
              <w:marBottom w:val="0"/>
              <w:divBdr>
                <w:top w:val="none" w:sz="0" w:space="0" w:color="auto"/>
                <w:left w:val="none" w:sz="0" w:space="0" w:color="auto"/>
                <w:bottom w:val="none" w:sz="0" w:space="0" w:color="auto"/>
                <w:right w:val="none" w:sz="0" w:space="0" w:color="auto"/>
              </w:divBdr>
            </w:div>
            <w:div w:id="1543638846">
              <w:marLeft w:val="0"/>
              <w:marRight w:val="0"/>
              <w:marTop w:val="0"/>
              <w:marBottom w:val="0"/>
              <w:divBdr>
                <w:top w:val="none" w:sz="0" w:space="0" w:color="auto"/>
                <w:left w:val="none" w:sz="0" w:space="0" w:color="auto"/>
                <w:bottom w:val="none" w:sz="0" w:space="0" w:color="auto"/>
                <w:right w:val="none" w:sz="0" w:space="0" w:color="auto"/>
              </w:divBdr>
            </w:div>
            <w:div w:id="1435400750">
              <w:marLeft w:val="0"/>
              <w:marRight w:val="0"/>
              <w:marTop w:val="0"/>
              <w:marBottom w:val="0"/>
              <w:divBdr>
                <w:top w:val="none" w:sz="0" w:space="0" w:color="auto"/>
                <w:left w:val="none" w:sz="0" w:space="0" w:color="auto"/>
                <w:bottom w:val="none" w:sz="0" w:space="0" w:color="auto"/>
                <w:right w:val="none" w:sz="0" w:space="0" w:color="auto"/>
              </w:divBdr>
            </w:div>
            <w:div w:id="1679499232">
              <w:marLeft w:val="0"/>
              <w:marRight w:val="0"/>
              <w:marTop w:val="0"/>
              <w:marBottom w:val="0"/>
              <w:divBdr>
                <w:top w:val="none" w:sz="0" w:space="0" w:color="auto"/>
                <w:left w:val="none" w:sz="0" w:space="0" w:color="auto"/>
                <w:bottom w:val="none" w:sz="0" w:space="0" w:color="auto"/>
                <w:right w:val="none" w:sz="0" w:space="0" w:color="auto"/>
              </w:divBdr>
            </w:div>
            <w:div w:id="1578855901">
              <w:marLeft w:val="0"/>
              <w:marRight w:val="0"/>
              <w:marTop w:val="0"/>
              <w:marBottom w:val="0"/>
              <w:divBdr>
                <w:top w:val="none" w:sz="0" w:space="0" w:color="auto"/>
                <w:left w:val="none" w:sz="0" w:space="0" w:color="auto"/>
                <w:bottom w:val="none" w:sz="0" w:space="0" w:color="auto"/>
                <w:right w:val="none" w:sz="0" w:space="0" w:color="auto"/>
              </w:divBdr>
            </w:div>
            <w:div w:id="1906598593">
              <w:marLeft w:val="0"/>
              <w:marRight w:val="0"/>
              <w:marTop w:val="0"/>
              <w:marBottom w:val="0"/>
              <w:divBdr>
                <w:top w:val="none" w:sz="0" w:space="0" w:color="auto"/>
                <w:left w:val="none" w:sz="0" w:space="0" w:color="auto"/>
                <w:bottom w:val="none" w:sz="0" w:space="0" w:color="auto"/>
                <w:right w:val="none" w:sz="0" w:space="0" w:color="auto"/>
              </w:divBdr>
            </w:div>
            <w:div w:id="621494329">
              <w:marLeft w:val="0"/>
              <w:marRight w:val="0"/>
              <w:marTop w:val="0"/>
              <w:marBottom w:val="0"/>
              <w:divBdr>
                <w:top w:val="none" w:sz="0" w:space="0" w:color="auto"/>
                <w:left w:val="none" w:sz="0" w:space="0" w:color="auto"/>
                <w:bottom w:val="none" w:sz="0" w:space="0" w:color="auto"/>
                <w:right w:val="none" w:sz="0" w:space="0" w:color="auto"/>
              </w:divBdr>
            </w:div>
            <w:div w:id="1746878884">
              <w:marLeft w:val="0"/>
              <w:marRight w:val="0"/>
              <w:marTop w:val="0"/>
              <w:marBottom w:val="0"/>
              <w:divBdr>
                <w:top w:val="none" w:sz="0" w:space="0" w:color="auto"/>
                <w:left w:val="none" w:sz="0" w:space="0" w:color="auto"/>
                <w:bottom w:val="none" w:sz="0" w:space="0" w:color="auto"/>
                <w:right w:val="none" w:sz="0" w:space="0" w:color="auto"/>
              </w:divBdr>
            </w:div>
            <w:div w:id="983391287">
              <w:marLeft w:val="0"/>
              <w:marRight w:val="0"/>
              <w:marTop w:val="0"/>
              <w:marBottom w:val="0"/>
              <w:divBdr>
                <w:top w:val="none" w:sz="0" w:space="0" w:color="auto"/>
                <w:left w:val="none" w:sz="0" w:space="0" w:color="auto"/>
                <w:bottom w:val="none" w:sz="0" w:space="0" w:color="auto"/>
                <w:right w:val="none" w:sz="0" w:space="0" w:color="auto"/>
              </w:divBdr>
            </w:div>
            <w:div w:id="992758170">
              <w:marLeft w:val="0"/>
              <w:marRight w:val="0"/>
              <w:marTop w:val="0"/>
              <w:marBottom w:val="0"/>
              <w:divBdr>
                <w:top w:val="none" w:sz="0" w:space="0" w:color="auto"/>
                <w:left w:val="none" w:sz="0" w:space="0" w:color="auto"/>
                <w:bottom w:val="none" w:sz="0" w:space="0" w:color="auto"/>
                <w:right w:val="none" w:sz="0" w:space="0" w:color="auto"/>
              </w:divBdr>
            </w:div>
            <w:div w:id="1190799175">
              <w:marLeft w:val="0"/>
              <w:marRight w:val="0"/>
              <w:marTop w:val="0"/>
              <w:marBottom w:val="0"/>
              <w:divBdr>
                <w:top w:val="none" w:sz="0" w:space="0" w:color="auto"/>
                <w:left w:val="none" w:sz="0" w:space="0" w:color="auto"/>
                <w:bottom w:val="none" w:sz="0" w:space="0" w:color="auto"/>
                <w:right w:val="none" w:sz="0" w:space="0" w:color="auto"/>
              </w:divBdr>
            </w:div>
            <w:div w:id="1922904715">
              <w:marLeft w:val="0"/>
              <w:marRight w:val="0"/>
              <w:marTop w:val="0"/>
              <w:marBottom w:val="0"/>
              <w:divBdr>
                <w:top w:val="none" w:sz="0" w:space="0" w:color="auto"/>
                <w:left w:val="none" w:sz="0" w:space="0" w:color="auto"/>
                <w:bottom w:val="none" w:sz="0" w:space="0" w:color="auto"/>
                <w:right w:val="none" w:sz="0" w:space="0" w:color="auto"/>
              </w:divBdr>
            </w:div>
            <w:div w:id="282619436">
              <w:marLeft w:val="0"/>
              <w:marRight w:val="0"/>
              <w:marTop w:val="0"/>
              <w:marBottom w:val="0"/>
              <w:divBdr>
                <w:top w:val="none" w:sz="0" w:space="0" w:color="auto"/>
                <w:left w:val="none" w:sz="0" w:space="0" w:color="auto"/>
                <w:bottom w:val="none" w:sz="0" w:space="0" w:color="auto"/>
                <w:right w:val="none" w:sz="0" w:space="0" w:color="auto"/>
              </w:divBdr>
            </w:div>
            <w:div w:id="676465111">
              <w:marLeft w:val="0"/>
              <w:marRight w:val="0"/>
              <w:marTop w:val="0"/>
              <w:marBottom w:val="0"/>
              <w:divBdr>
                <w:top w:val="none" w:sz="0" w:space="0" w:color="auto"/>
                <w:left w:val="none" w:sz="0" w:space="0" w:color="auto"/>
                <w:bottom w:val="none" w:sz="0" w:space="0" w:color="auto"/>
                <w:right w:val="none" w:sz="0" w:space="0" w:color="auto"/>
              </w:divBdr>
            </w:div>
            <w:div w:id="29188363">
              <w:marLeft w:val="0"/>
              <w:marRight w:val="0"/>
              <w:marTop w:val="0"/>
              <w:marBottom w:val="0"/>
              <w:divBdr>
                <w:top w:val="none" w:sz="0" w:space="0" w:color="auto"/>
                <w:left w:val="none" w:sz="0" w:space="0" w:color="auto"/>
                <w:bottom w:val="none" w:sz="0" w:space="0" w:color="auto"/>
                <w:right w:val="none" w:sz="0" w:space="0" w:color="auto"/>
              </w:divBdr>
            </w:div>
            <w:div w:id="269823703">
              <w:marLeft w:val="0"/>
              <w:marRight w:val="0"/>
              <w:marTop w:val="0"/>
              <w:marBottom w:val="0"/>
              <w:divBdr>
                <w:top w:val="none" w:sz="0" w:space="0" w:color="auto"/>
                <w:left w:val="none" w:sz="0" w:space="0" w:color="auto"/>
                <w:bottom w:val="none" w:sz="0" w:space="0" w:color="auto"/>
                <w:right w:val="none" w:sz="0" w:space="0" w:color="auto"/>
              </w:divBdr>
            </w:div>
            <w:div w:id="2011718003">
              <w:marLeft w:val="0"/>
              <w:marRight w:val="0"/>
              <w:marTop w:val="0"/>
              <w:marBottom w:val="0"/>
              <w:divBdr>
                <w:top w:val="none" w:sz="0" w:space="0" w:color="auto"/>
                <w:left w:val="none" w:sz="0" w:space="0" w:color="auto"/>
                <w:bottom w:val="none" w:sz="0" w:space="0" w:color="auto"/>
                <w:right w:val="none" w:sz="0" w:space="0" w:color="auto"/>
              </w:divBdr>
            </w:div>
            <w:div w:id="595526383">
              <w:marLeft w:val="0"/>
              <w:marRight w:val="0"/>
              <w:marTop w:val="0"/>
              <w:marBottom w:val="0"/>
              <w:divBdr>
                <w:top w:val="none" w:sz="0" w:space="0" w:color="auto"/>
                <w:left w:val="none" w:sz="0" w:space="0" w:color="auto"/>
                <w:bottom w:val="none" w:sz="0" w:space="0" w:color="auto"/>
                <w:right w:val="none" w:sz="0" w:space="0" w:color="auto"/>
              </w:divBdr>
            </w:div>
            <w:div w:id="353849443">
              <w:marLeft w:val="0"/>
              <w:marRight w:val="0"/>
              <w:marTop w:val="0"/>
              <w:marBottom w:val="0"/>
              <w:divBdr>
                <w:top w:val="none" w:sz="0" w:space="0" w:color="auto"/>
                <w:left w:val="none" w:sz="0" w:space="0" w:color="auto"/>
                <w:bottom w:val="none" w:sz="0" w:space="0" w:color="auto"/>
                <w:right w:val="none" w:sz="0" w:space="0" w:color="auto"/>
              </w:divBdr>
            </w:div>
            <w:div w:id="136722350">
              <w:marLeft w:val="0"/>
              <w:marRight w:val="0"/>
              <w:marTop w:val="0"/>
              <w:marBottom w:val="0"/>
              <w:divBdr>
                <w:top w:val="none" w:sz="0" w:space="0" w:color="auto"/>
                <w:left w:val="none" w:sz="0" w:space="0" w:color="auto"/>
                <w:bottom w:val="none" w:sz="0" w:space="0" w:color="auto"/>
                <w:right w:val="none" w:sz="0" w:space="0" w:color="auto"/>
              </w:divBdr>
            </w:div>
            <w:div w:id="494951435">
              <w:marLeft w:val="0"/>
              <w:marRight w:val="0"/>
              <w:marTop w:val="0"/>
              <w:marBottom w:val="0"/>
              <w:divBdr>
                <w:top w:val="none" w:sz="0" w:space="0" w:color="auto"/>
                <w:left w:val="none" w:sz="0" w:space="0" w:color="auto"/>
                <w:bottom w:val="none" w:sz="0" w:space="0" w:color="auto"/>
                <w:right w:val="none" w:sz="0" w:space="0" w:color="auto"/>
              </w:divBdr>
            </w:div>
            <w:div w:id="615910146">
              <w:marLeft w:val="0"/>
              <w:marRight w:val="0"/>
              <w:marTop w:val="0"/>
              <w:marBottom w:val="0"/>
              <w:divBdr>
                <w:top w:val="none" w:sz="0" w:space="0" w:color="auto"/>
                <w:left w:val="none" w:sz="0" w:space="0" w:color="auto"/>
                <w:bottom w:val="none" w:sz="0" w:space="0" w:color="auto"/>
                <w:right w:val="none" w:sz="0" w:space="0" w:color="auto"/>
              </w:divBdr>
            </w:div>
            <w:div w:id="1260486286">
              <w:marLeft w:val="0"/>
              <w:marRight w:val="0"/>
              <w:marTop w:val="0"/>
              <w:marBottom w:val="0"/>
              <w:divBdr>
                <w:top w:val="none" w:sz="0" w:space="0" w:color="auto"/>
                <w:left w:val="none" w:sz="0" w:space="0" w:color="auto"/>
                <w:bottom w:val="none" w:sz="0" w:space="0" w:color="auto"/>
                <w:right w:val="none" w:sz="0" w:space="0" w:color="auto"/>
              </w:divBdr>
            </w:div>
            <w:div w:id="720329586">
              <w:marLeft w:val="0"/>
              <w:marRight w:val="0"/>
              <w:marTop w:val="0"/>
              <w:marBottom w:val="0"/>
              <w:divBdr>
                <w:top w:val="none" w:sz="0" w:space="0" w:color="auto"/>
                <w:left w:val="none" w:sz="0" w:space="0" w:color="auto"/>
                <w:bottom w:val="none" w:sz="0" w:space="0" w:color="auto"/>
                <w:right w:val="none" w:sz="0" w:space="0" w:color="auto"/>
              </w:divBdr>
            </w:div>
            <w:div w:id="1420176723">
              <w:marLeft w:val="0"/>
              <w:marRight w:val="0"/>
              <w:marTop w:val="0"/>
              <w:marBottom w:val="0"/>
              <w:divBdr>
                <w:top w:val="none" w:sz="0" w:space="0" w:color="auto"/>
                <w:left w:val="none" w:sz="0" w:space="0" w:color="auto"/>
                <w:bottom w:val="none" w:sz="0" w:space="0" w:color="auto"/>
                <w:right w:val="none" w:sz="0" w:space="0" w:color="auto"/>
              </w:divBdr>
            </w:div>
            <w:div w:id="1743529044">
              <w:marLeft w:val="0"/>
              <w:marRight w:val="0"/>
              <w:marTop w:val="0"/>
              <w:marBottom w:val="0"/>
              <w:divBdr>
                <w:top w:val="none" w:sz="0" w:space="0" w:color="auto"/>
                <w:left w:val="none" w:sz="0" w:space="0" w:color="auto"/>
                <w:bottom w:val="none" w:sz="0" w:space="0" w:color="auto"/>
                <w:right w:val="none" w:sz="0" w:space="0" w:color="auto"/>
              </w:divBdr>
            </w:div>
            <w:div w:id="1126267680">
              <w:marLeft w:val="0"/>
              <w:marRight w:val="0"/>
              <w:marTop w:val="0"/>
              <w:marBottom w:val="0"/>
              <w:divBdr>
                <w:top w:val="none" w:sz="0" w:space="0" w:color="auto"/>
                <w:left w:val="none" w:sz="0" w:space="0" w:color="auto"/>
                <w:bottom w:val="none" w:sz="0" w:space="0" w:color="auto"/>
                <w:right w:val="none" w:sz="0" w:space="0" w:color="auto"/>
              </w:divBdr>
            </w:div>
            <w:div w:id="827135977">
              <w:marLeft w:val="0"/>
              <w:marRight w:val="0"/>
              <w:marTop w:val="0"/>
              <w:marBottom w:val="0"/>
              <w:divBdr>
                <w:top w:val="none" w:sz="0" w:space="0" w:color="auto"/>
                <w:left w:val="none" w:sz="0" w:space="0" w:color="auto"/>
                <w:bottom w:val="none" w:sz="0" w:space="0" w:color="auto"/>
                <w:right w:val="none" w:sz="0" w:space="0" w:color="auto"/>
              </w:divBdr>
            </w:div>
            <w:div w:id="1329092511">
              <w:marLeft w:val="0"/>
              <w:marRight w:val="0"/>
              <w:marTop w:val="0"/>
              <w:marBottom w:val="0"/>
              <w:divBdr>
                <w:top w:val="none" w:sz="0" w:space="0" w:color="auto"/>
                <w:left w:val="none" w:sz="0" w:space="0" w:color="auto"/>
                <w:bottom w:val="none" w:sz="0" w:space="0" w:color="auto"/>
                <w:right w:val="none" w:sz="0" w:space="0" w:color="auto"/>
              </w:divBdr>
            </w:div>
            <w:div w:id="593243600">
              <w:marLeft w:val="0"/>
              <w:marRight w:val="0"/>
              <w:marTop w:val="0"/>
              <w:marBottom w:val="0"/>
              <w:divBdr>
                <w:top w:val="none" w:sz="0" w:space="0" w:color="auto"/>
                <w:left w:val="none" w:sz="0" w:space="0" w:color="auto"/>
                <w:bottom w:val="none" w:sz="0" w:space="0" w:color="auto"/>
                <w:right w:val="none" w:sz="0" w:space="0" w:color="auto"/>
              </w:divBdr>
            </w:div>
            <w:div w:id="629088180">
              <w:marLeft w:val="0"/>
              <w:marRight w:val="0"/>
              <w:marTop w:val="0"/>
              <w:marBottom w:val="0"/>
              <w:divBdr>
                <w:top w:val="none" w:sz="0" w:space="0" w:color="auto"/>
                <w:left w:val="none" w:sz="0" w:space="0" w:color="auto"/>
                <w:bottom w:val="none" w:sz="0" w:space="0" w:color="auto"/>
                <w:right w:val="none" w:sz="0" w:space="0" w:color="auto"/>
              </w:divBdr>
            </w:div>
            <w:div w:id="1383865029">
              <w:marLeft w:val="0"/>
              <w:marRight w:val="0"/>
              <w:marTop w:val="0"/>
              <w:marBottom w:val="0"/>
              <w:divBdr>
                <w:top w:val="none" w:sz="0" w:space="0" w:color="auto"/>
                <w:left w:val="none" w:sz="0" w:space="0" w:color="auto"/>
                <w:bottom w:val="none" w:sz="0" w:space="0" w:color="auto"/>
                <w:right w:val="none" w:sz="0" w:space="0" w:color="auto"/>
              </w:divBdr>
            </w:div>
            <w:div w:id="2013143848">
              <w:marLeft w:val="0"/>
              <w:marRight w:val="0"/>
              <w:marTop w:val="0"/>
              <w:marBottom w:val="0"/>
              <w:divBdr>
                <w:top w:val="none" w:sz="0" w:space="0" w:color="auto"/>
                <w:left w:val="none" w:sz="0" w:space="0" w:color="auto"/>
                <w:bottom w:val="none" w:sz="0" w:space="0" w:color="auto"/>
                <w:right w:val="none" w:sz="0" w:space="0" w:color="auto"/>
              </w:divBdr>
            </w:div>
            <w:div w:id="1277978483">
              <w:marLeft w:val="0"/>
              <w:marRight w:val="0"/>
              <w:marTop w:val="0"/>
              <w:marBottom w:val="0"/>
              <w:divBdr>
                <w:top w:val="none" w:sz="0" w:space="0" w:color="auto"/>
                <w:left w:val="none" w:sz="0" w:space="0" w:color="auto"/>
                <w:bottom w:val="none" w:sz="0" w:space="0" w:color="auto"/>
                <w:right w:val="none" w:sz="0" w:space="0" w:color="auto"/>
              </w:divBdr>
            </w:div>
            <w:div w:id="1370226833">
              <w:marLeft w:val="0"/>
              <w:marRight w:val="0"/>
              <w:marTop w:val="0"/>
              <w:marBottom w:val="0"/>
              <w:divBdr>
                <w:top w:val="none" w:sz="0" w:space="0" w:color="auto"/>
                <w:left w:val="none" w:sz="0" w:space="0" w:color="auto"/>
                <w:bottom w:val="none" w:sz="0" w:space="0" w:color="auto"/>
                <w:right w:val="none" w:sz="0" w:space="0" w:color="auto"/>
              </w:divBdr>
            </w:div>
            <w:div w:id="1261182646">
              <w:marLeft w:val="0"/>
              <w:marRight w:val="0"/>
              <w:marTop w:val="0"/>
              <w:marBottom w:val="0"/>
              <w:divBdr>
                <w:top w:val="none" w:sz="0" w:space="0" w:color="auto"/>
                <w:left w:val="none" w:sz="0" w:space="0" w:color="auto"/>
                <w:bottom w:val="none" w:sz="0" w:space="0" w:color="auto"/>
                <w:right w:val="none" w:sz="0" w:space="0" w:color="auto"/>
              </w:divBdr>
            </w:div>
            <w:div w:id="1188982229">
              <w:marLeft w:val="0"/>
              <w:marRight w:val="0"/>
              <w:marTop w:val="0"/>
              <w:marBottom w:val="0"/>
              <w:divBdr>
                <w:top w:val="none" w:sz="0" w:space="0" w:color="auto"/>
                <w:left w:val="none" w:sz="0" w:space="0" w:color="auto"/>
                <w:bottom w:val="none" w:sz="0" w:space="0" w:color="auto"/>
                <w:right w:val="none" w:sz="0" w:space="0" w:color="auto"/>
              </w:divBdr>
            </w:div>
            <w:div w:id="812874000">
              <w:marLeft w:val="0"/>
              <w:marRight w:val="0"/>
              <w:marTop w:val="0"/>
              <w:marBottom w:val="0"/>
              <w:divBdr>
                <w:top w:val="none" w:sz="0" w:space="0" w:color="auto"/>
                <w:left w:val="none" w:sz="0" w:space="0" w:color="auto"/>
                <w:bottom w:val="none" w:sz="0" w:space="0" w:color="auto"/>
                <w:right w:val="none" w:sz="0" w:space="0" w:color="auto"/>
              </w:divBdr>
            </w:div>
            <w:div w:id="33425663">
              <w:marLeft w:val="0"/>
              <w:marRight w:val="0"/>
              <w:marTop w:val="0"/>
              <w:marBottom w:val="0"/>
              <w:divBdr>
                <w:top w:val="none" w:sz="0" w:space="0" w:color="auto"/>
                <w:left w:val="none" w:sz="0" w:space="0" w:color="auto"/>
                <w:bottom w:val="none" w:sz="0" w:space="0" w:color="auto"/>
                <w:right w:val="none" w:sz="0" w:space="0" w:color="auto"/>
              </w:divBdr>
            </w:div>
            <w:div w:id="480124086">
              <w:marLeft w:val="0"/>
              <w:marRight w:val="0"/>
              <w:marTop w:val="0"/>
              <w:marBottom w:val="0"/>
              <w:divBdr>
                <w:top w:val="none" w:sz="0" w:space="0" w:color="auto"/>
                <w:left w:val="none" w:sz="0" w:space="0" w:color="auto"/>
                <w:bottom w:val="none" w:sz="0" w:space="0" w:color="auto"/>
                <w:right w:val="none" w:sz="0" w:space="0" w:color="auto"/>
              </w:divBdr>
            </w:div>
            <w:div w:id="1965118978">
              <w:marLeft w:val="0"/>
              <w:marRight w:val="0"/>
              <w:marTop w:val="0"/>
              <w:marBottom w:val="0"/>
              <w:divBdr>
                <w:top w:val="none" w:sz="0" w:space="0" w:color="auto"/>
                <w:left w:val="none" w:sz="0" w:space="0" w:color="auto"/>
                <w:bottom w:val="none" w:sz="0" w:space="0" w:color="auto"/>
                <w:right w:val="none" w:sz="0" w:space="0" w:color="auto"/>
              </w:divBdr>
            </w:div>
            <w:div w:id="1011880226">
              <w:marLeft w:val="0"/>
              <w:marRight w:val="0"/>
              <w:marTop w:val="0"/>
              <w:marBottom w:val="0"/>
              <w:divBdr>
                <w:top w:val="none" w:sz="0" w:space="0" w:color="auto"/>
                <w:left w:val="none" w:sz="0" w:space="0" w:color="auto"/>
                <w:bottom w:val="none" w:sz="0" w:space="0" w:color="auto"/>
                <w:right w:val="none" w:sz="0" w:space="0" w:color="auto"/>
              </w:divBdr>
            </w:div>
            <w:div w:id="1340888897">
              <w:marLeft w:val="0"/>
              <w:marRight w:val="0"/>
              <w:marTop w:val="0"/>
              <w:marBottom w:val="0"/>
              <w:divBdr>
                <w:top w:val="none" w:sz="0" w:space="0" w:color="auto"/>
                <w:left w:val="none" w:sz="0" w:space="0" w:color="auto"/>
                <w:bottom w:val="none" w:sz="0" w:space="0" w:color="auto"/>
                <w:right w:val="none" w:sz="0" w:space="0" w:color="auto"/>
              </w:divBdr>
            </w:div>
            <w:div w:id="199361178">
              <w:marLeft w:val="0"/>
              <w:marRight w:val="0"/>
              <w:marTop w:val="0"/>
              <w:marBottom w:val="0"/>
              <w:divBdr>
                <w:top w:val="none" w:sz="0" w:space="0" w:color="auto"/>
                <w:left w:val="none" w:sz="0" w:space="0" w:color="auto"/>
                <w:bottom w:val="none" w:sz="0" w:space="0" w:color="auto"/>
                <w:right w:val="none" w:sz="0" w:space="0" w:color="auto"/>
              </w:divBdr>
            </w:div>
            <w:div w:id="1582449080">
              <w:marLeft w:val="0"/>
              <w:marRight w:val="0"/>
              <w:marTop w:val="0"/>
              <w:marBottom w:val="0"/>
              <w:divBdr>
                <w:top w:val="none" w:sz="0" w:space="0" w:color="auto"/>
                <w:left w:val="none" w:sz="0" w:space="0" w:color="auto"/>
                <w:bottom w:val="none" w:sz="0" w:space="0" w:color="auto"/>
                <w:right w:val="none" w:sz="0" w:space="0" w:color="auto"/>
              </w:divBdr>
            </w:div>
            <w:div w:id="1120757695">
              <w:marLeft w:val="0"/>
              <w:marRight w:val="0"/>
              <w:marTop w:val="0"/>
              <w:marBottom w:val="0"/>
              <w:divBdr>
                <w:top w:val="none" w:sz="0" w:space="0" w:color="auto"/>
                <w:left w:val="none" w:sz="0" w:space="0" w:color="auto"/>
                <w:bottom w:val="none" w:sz="0" w:space="0" w:color="auto"/>
                <w:right w:val="none" w:sz="0" w:space="0" w:color="auto"/>
              </w:divBdr>
            </w:div>
            <w:div w:id="995110482">
              <w:marLeft w:val="0"/>
              <w:marRight w:val="0"/>
              <w:marTop w:val="0"/>
              <w:marBottom w:val="0"/>
              <w:divBdr>
                <w:top w:val="none" w:sz="0" w:space="0" w:color="auto"/>
                <w:left w:val="none" w:sz="0" w:space="0" w:color="auto"/>
                <w:bottom w:val="none" w:sz="0" w:space="0" w:color="auto"/>
                <w:right w:val="none" w:sz="0" w:space="0" w:color="auto"/>
              </w:divBdr>
            </w:div>
            <w:div w:id="386031208">
              <w:marLeft w:val="0"/>
              <w:marRight w:val="0"/>
              <w:marTop w:val="0"/>
              <w:marBottom w:val="0"/>
              <w:divBdr>
                <w:top w:val="none" w:sz="0" w:space="0" w:color="auto"/>
                <w:left w:val="none" w:sz="0" w:space="0" w:color="auto"/>
                <w:bottom w:val="none" w:sz="0" w:space="0" w:color="auto"/>
                <w:right w:val="none" w:sz="0" w:space="0" w:color="auto"/>
              </w:divBdr>
            </w:div>
            <w:div w:id="1422142939">
              <w:marLeft w:val="0"/>
              <w:marRight w:val="0"/>
              <w:marTop w:val="0"/>
              <w:marBottom w:val="0"/>
              <w:divBdr>
                <w:top w:val="none" w:sz="0" w:space="0" w:color="auto"/>
                <w:left w:val="none" w:sz="0" w:space="0" w:color="auto"/>
                <w:bottom w:val="none" w:sz="0" w:space="0" w:color="auto"/>
                <w:right w:val="none" w:sz="0" w:space="0" w:color="auto"/>
              </w:divBdr>
            </w:div>
            <w:div w:id="941180160">
              <w:marLeft w:val="0"/>
              <w:marRight w:val="0"/>
              <w:marTop w:val="0"/>
              <w:marBottom w:val="0"/>
              <w:divBdr>
                <w:top w:val="none" w:sz="0" w:space="0" w:color="auto"/>
                <w:left w:val="none" w:sz="0" w:space="0" w:color="auto"/>
                <w:bottom w:val="none" w:sz="0" w:space="0" w:color="auto"/>
                <w:right w:val="none" w:sz="0" w:space="0" w:color="auto"/>
              </w:divBdr>
            </w:div>
            <w:div w:id="646931099">
              <w:marLeft w:val="0"/>
              <w:marRight w:val="0"/>
              <w:marTop w:val="0"/>
              <w:marBottom w:val="0"/>
              <w:divBdr>
                <w:top w:val="none" w:sz="0" w:space="0" w:color="auto"/>
                <w:left w:val="none" w:sz="0" w:space="0" w:color="auto"/>
                <w:bottom w:val="none" w:sz="0" w:space="0" w:color="auto"/>
                <w:right w:val="none" w:sz="0" w:space="0" w:color="auto"/>
              </w:divBdr>
            </w:div>
            <w:div w:id="20133036">
              <w:marLeft w:val="0"/>
              <w:marRight w:val="0"/>
              <w:marTop w:val="0"/>
              <w:marBottom w:val="0"/>
              <w:divBdr>
                <w:top w:val="none" w:sz="0" w:space="0" w:color="auto"/>
                <w:left w:val="none" w:sz="0" w:space="0" w:color="auto"/>
                <w:bottom w:val="none" w:sz="0" w:space="0" w:color="auto"/>
                <w:right w:val="none" w:sz="0" w:space="0" w:color="auto"/>
              </w:divBdr>
            </w:div>
            <w:div w:id="1348865634">
              <w:marLeft w:val="0"/>
              <w:marRight w:val="0"/>
              <w:marTop w:val="0"/>
              <w:marBottom w:val="0"/>
              <w:divBdr>
                <w:top w:val="none" w:sz="0" w:space="0" w:color="auto"/>
                <w:left w:val="none" w:sz="0" w:space="0" w:color="auto"/>
                <w:bottom w:val="none" w:sz="0" w:space="0" w:color="auto"/>
                <w:right w:val="none" w:sz="0" w:space="0" w:color="auto"/>
              </w:divBdr>
            </w:div>
            <w:div w:id="1368989478">
              <w:marLeft w:val="0"/>
              <w:marRight w:val="0"/>
              <w:marTop w:val="0"/>
              <w:marBottom w:val="0"/>
              <w:divBdr>
                <w:top w:val="none" w:sz="0" w:space="0" w:color="auto"/>
                <w:left w:val="none" w:sz="0" w:space="0" w:color="auto"/>
                <w:bottom w:val="none" w:sz="0" w:space="0" w:color="auto"/>
                <w:right w:val="none" w:sz="0" w:space="0" w:color="auto"/>
              </w:divBdr>
            </w:div>
            <w:div w:id="334193093">
              <w:marLeft w:val="0"/>
              <w:marRight w:val="0"/>
              <w:marTop w:val="0"/>
              <w:marBottom w:val="0"/>
              <w:divBdr>
                <w:top w:val="none" w:sz="0" w:space="0" w:color="auto"/>
                <w:left w:val="none" w:sz="0" w:space="0" w:color="auto"/>
                <w:bottom w:val="none" w:sz="0" w:space="0" w:color="auto"/>
                <w:right w:val="none" w:sz="0" w:space="0" w:color="auto"/>
              </w:divBdr>
            </w:div>
            <w:div w:id="1498153900">
              <w:marLeft w:val="0"/>
              <w:marRight w:val="0"/>
              <w:marTop w:val="0"/>
              <w:marBottom w:val="0"/>
              <w:divBdr>
                <w:top w:val="none" w:sz="0" w:space="0" w:color="auto"/>
                <w:left w:val="none" w:sz="0" w:space="0" w:color="auto"/>
                <w:bottom w:val="none" w:sz="0" w:space="0" w:color="auto"/>
                <w:right w:val="none" w:sz="0" w:space="0" w:color="auto"/>
              </w:divBdr>
            </w:div>
            <w:div w:id="1557937727">
              <w:marLeft w:val="0"/>
              <w:marRight w:val="0"/>
              <w:marTop w:val="0"/>
              <w:marBottom w:val="0"/>
              <w:divBdr>
                <w:top w:val="none" w:sz="0" w:space="0" w:color="auto"/>
                <w:left w:val="none" w:sz="0" w:space="0" w:color="auto"/>
                <w:bottom w:val="none" w:sz="0" w:space="0" w:color="auto"/>
                <w:right w:val="none" w:sz="0" w:space="0" w:color="auto"/>
              </w:divBdr>
            </w:div>
            <w:div w:id="344672652">
              <w:marLeft w:val="0"/>
              <w:marRight w:val="0"/>
              <w:marTop w:val="0"/>
              <w:marBottom w:val="0"/>
              <w:divBdr>
                <w:top w:val="none" w:sz="0" w:space="0" w:color="auto"/>
                <w:left w:val="none" w:sz="0" w:space="0" w:color="auto"/>
                <w:bottom w:val="none" w:sz="0" w:space="0" w:color="auto"/>
                <w:right w:val="none" w:sz="0" w:space="0" w:color="auto"/>
              </w:divBdr>
            </w:div>
            <w:div w:id="296495684">
              <w:marLeft w:val="0"/>
              <w:marRight w:val="0"/>
              <w:marTop w:val="0"/>
              <w:marBottom w:val="0"/>
              <w:divBdr>
                <w:top w:val="none" w:sz="0" w:space="0" w:color="auto"/>
                <w:left w:val="none" w:sz="0" w:space="0" w:color="auto"/>
                <w:bottom w:val="none" w:sz="0" w:space="0" w:color="auto"/>
                <w:right w:val="none" w:sz="0" w:space="0" w:color="auto"/>
              </w:divBdr>
            </w:div>
            <w:div w:id="2036543583">
              <w:marLeft w:val="0"/>
              <w:marRight w:val="0"/>
              <w:marTop w:val="0"/>
              <w:marBottom w:val="0"/>
              <w:divBdr>
                <w:top w:val="none" w:sz="0" w:space="0" w:color="auto"/>
                <w:left w:val="none" w:sz="0" w:space="0" w:color="auto"/>
                <w:bottom w:val="none" w:sz="0" w:space="0" w:color="auto"/>
                <w:right w:val="none" w:sz="0" w:space="0" w:color="auto"/>
              </w:divBdr>
            </w:div>
            <w:div w:id="867335222">
              <w:marLeft w:val="0"/>
              <w:marRight w:val="0"/>
              <w:marTop w:val="0"/>
              <w:marBottom w:val="0"/>
              <w:divBdr>
                <w:top w:val="none" w:sz="0" w:space="0" w:color="auto"/>
                <w:left w:val="none" w:sz="0" w:space="0" w:color="auto"/>
                <w:bottom w:val="none" w:sz="0" w:space="0" w:color="auto"/>
                <w:right w:val="none" w:sz="0" w:space="0" w:color="auto"/>
              </w:divBdr>
            </w:div>
            <w:div w:id="1359044144">
              <w:marLeft w:val="0"/>
              <w:marRight w:val="0"/>
              <w:marTop w:val="0"/>
              <w:marBottom w:val="0"/>
              <w:divBdr>
                <w:top w:val="none" w:sz="0" w:space="0" w:color="auto"/>
                <w:left w:val="none" w:sz="0" w:space="0" w:color="auto"/>
                <w:bottom w:val="none" w:sz="0" w:space="0" w:color="auto"/>
                <w:right w:val="none" w:sz="0" w:space="0" w:color="auto"/>
              </w:divBdr>
            </w:div>
            <w:div w:id="1851067480">
              <w:marLeft w:val="0"/>
              <w:marRight w:val="0"/>
              <w:marTop w:val="0"/>
              <w:marBottom w:val="0"/>
              <w:divBdr>
                <w:top w:val="none" w:sz="0" w:space="0" w:color="auto"/>
                <w:left w:val="none" w:sz="0" w:space="0" w:color="auto"/>
                <w:bottom w:val="none" w:sz="0" w:space="0" w:color="auto"/>
                <w:right w:val="none" w:sz="0" w:space="0" w:color="auto"/>
              </w:divBdr>
            </w:div>
            <w:div w:id="4221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644790">
      <w:bodyDiv w:val="1"/>
      <w:marLeft w:val="0"/>
      <w:marRight w:val="0"/>
      <w:marTop w:val="0"/>
      <w:marBottom w:val="0"/>
      <w:divBdr>
        <w:top w:val="none" w:sz="0" w:space="0" w:color="auto"/>
        <w:left w:val="none" w:sz="0" w:space="0" w:color="auto"/>
        <w:bottom w:val="none" w:sz="0" w:space="0" w:color="auto"/>
        <w:right w:val="none" w:sz="0" w:space="0" w:color="auto"/>
      </w:divBdr>
    </w:div>
    <w:div w:id="1844936239">
      <w:bodyDiv w:val="1"/>
      <w:marLeft w:val="0"/>
      <w:marRight w:val="0"/>
      <w:marTop w:val="0"/>
      <w:marBottom w:val="0"/>
      <w:divBdr>
        <w:top w:val="none" w:sz="0" w:space="0" w:color="auto"/>
        <w:left w:val="none" w:sz="0" w:space="0" w:color="auto"/>
        <w:bottom w:val="none" w:sz="0" w:space="0" w:color="auto"/>
        <w:right w:val="none" w:sz="0" w:space="0" w:color="auto"/>
      </w:divBdr>
    </w:div>
    <w:div w:id="1846703604">
      <w:bodyDiv w:val="1"/>
      <w:marLeft w:val="0"/>
      <w:marRight w:val="0"/>
      <w:marTop w:val="0"/>
      <w:marBottom w:val="0"/>
      <w:divBdr>
        <w:top w:val="none" w:sz="0" w:space="0" w:color="auto"/>
        <w:left w:val="none" w:sz="0" w:space="0" w:color="auto"/>
        <w:bottom w:val="none" w:sz="0" w:space="0" w:color="auto"/>
        <w:right w:val="none" w:sz="0" w:space="0" w:color="auto"/>
      </w:divBdr>
    </w:div>
    <w:div w:id="1881089297">
      <w:bodyDiv w:val="1"/>
      <w:marLeft w:val="0"/>
      <w:marRight w:val="0"/>
      <w:marTop w:val="0"/>
      <w:marBottom w:val="0"/>
      <w:divBdr>
        <w:top w:val="none" w:sz="0" w:space="0" w:color="auto"/>
        <w:left w:val="none" w:sz="0" w:space="0" w:color="auto"/>
        <w:bottom w:val="none" w:sz="0" w:space="0" w:color="auto"/>
        <w:right w:val="none" w:sz="0" w:space="0" w:color="auto"/>
      </w:divBdr>
    </w:div>
    <w:div w:id="1883596968">
      <w:bodyDiv w:val="1"/>
      <w:marLeft w:val="0"/>
      <w:marRight w:val="0"/>
      <w:marTop w:val="0"/>
      <w:marBottom w:val="0"/>
      <w:divBdr>
        <w:top w:val="none" w:sz="0" w:space="0" w:color="auto"/>
        <w:left w:val="none" w:sz="0" w:space="0" w:color="auto"/>
        <w:bottom w:val="none" w:sz="0" w:space="0" w:color="auto"/>
        <w:right w:val="none" w:sz="0" w:space="0" w:color="auto"/>
      </w:divBdr>
    </w:div>
    <w:div w:id="1888175308">
      <w:bodyDiv w:val="1"/>
      <w:marLeft w:val="0"/>
      <w:marRight w:val="0"/>
      <w:marTop w:val="0"/>
      <w:marBottom w:val="0"/>
      <w:divBdr>
        <w:top w:val="none" w:sz="0" w:space="0" w:color="auto"/>
        <w:left w:val="none" w:sz="0" w:space="0" w:color="auto"/>
        <w:bottom w:val="none" w:sz="0" w:space="0" w:color="auto"/>
        <w:right w:val="none" w:sz="0" w:space="0" w:color="auto"/>
      </w:divBdr>
    </w:div>
    <w:div w:id="1897272857">
      <w:bodyDiv w:val="1"/>
      <w:marLeft w:val="0"/>
      <w:marRight w:val="0"/>
      <w:marTop w:val="0"/>
      <w:marBottom w:val="0"/>
      <w:divBdr>
        <w:top w:val="none" w:sz="0" w:space="0" w:color="auto"/>
        <w:left w:val="none" w:sz="0" w:space="0" w:color="auto"/>
        <w:bottom w:val="none" w:sz="0" w:space="0" w:color="auto"/>
        <w:right w:val="none" w:sz="0" w:space="0" w:color="auto"/>
      </w:divBdr>
    </w:div>
    <w:div w:id="1928731738">
      <w:bodyDiv w:val="1"/>
      <w:marLeft w:val="0"/>
      <w:marRight w:val="0"/>
      <w:marTop w:val="0"/>
      <w:marBottom w:val="0"/>
      <w:divBdr>
        <w:top w:val="none" w:sz="0" w:space="0" w:color="auto"/>
        <w:left w:val="none" w:sz="0" w:space="0" w:color="auto"/>
        <w:bottom w:val="none" w:sz="0" w:space="0" w:color="auto"/>
        <w:right w:val="none" w:sz="0" w:space="0" w:color="auto"/>
      </w:divBdr>
    </w:div>
    <w:div w:id="1932666084">
      <w:bodyDiv w:val="1"/>
      <w:marLeft w:val="0"/>
      <w:marRight w:val="0"/>
      <w:marTop w:val="0"/>
      <w:marBottom w:val="0"/>
      <w:divBdr>
        <w:top w:val="none" w:sz="0" w:space="0" w:color="auto"/>
        <w:left w:val="none" w:sz="0" w:space="0" w:color="auto"/>
        <w:bottom w:val="none" w:sz="0" w:space="0" w:color="auto"/>
        <w:right w:val="none" w:sz="0" w:space="0" w:color="auto"/>
      </w:divBdr>
    </w:div>
    <w:div w:id="1940405333">
      <w:bodyDiv w:val="1"/>
      <w:marLeft w:val="0"/>
      <w:marRight w:val="0"/>
      <w:marTop w:val="0"/>
      <w:marBottom w:val="0"/>
      <w:divBdr>
        <w:top w:val="none" w:sz="0" w:space="0" w:color="auto"/>
        <w:left w:val="none" w:sz="0" w:space="0" w:color="auto"/>
        <w:bottom w:val="none" w:sz="0" w:space="0" w:color="auto"/>
        <w:right w:val="none" w:sz="0" w:space="0" w:color="auto"/>
      </w:divBdr>
    </w:div>
    <w:div w:id="1942491814">
      <w:bodyDiv w:val="1"/>
      <w:marLeft w:val="0"/>
      <w:marRight w:val="0"/>
      <w:marTop w:val="0"/>
      <w:marBottom w:val="0"/>
      <w:divBdr>
        <w:top w:val="none" w:sz="0" w:space="0" w:color="auto"/>
        <w:left w:val="none" w:sz="0" w:space="0" w:color="auto"/>
        <w:bottom w:val="none" w:sz="0" w:space="0" w:color="auto"/>
        <w:right w:val="none" w:sz="0" w:space="0" w:color="auto"/>
      </w:divBdr>
      <w:divsChild>
        <w:div w:id="882181370">
          <w:marLeft w:val="0"/>
          <w:marRight w:val="0"/>
          <w:marTop w:val="0"/>
          <w:marBottom w:val="0"/>
          <w:divBdr>
            <w:top w:val="none" w:sz="0" w:space="0" w:color="auto"/>
            <w:left w:val="none" w:sz="0" w:space="0" w:color="auto"/>
            <w:bottom w:val="none" w:sz="0" w:space="0" w:color="auto"/>
            <w:right w:val="none" w:sz="0" w:space="0" w:color="auto"/>
          </w:divBdr>
          <w:divsChild>
            <w:div w:id="1283540124">
              <w:marLeft w:val="0"/>
              <w:marRight w:val="0"/>
              <w:marTop w:val="0"/>
              <w:marBottom w:val="0"/>
              <w:divBdr>
                <w:top w:val="none" w:sz="0" w:space="0" w:color="auto"/>
                <w:left w:val="none" w:sz="0" w:space="0" w:color="auto"/>
                <w:bottom w:val="none" w:sz="0" w:space="0" w:color="auto"/>
                <w:right w:val="none" w:sz="0" w:space="0" w:color="auto"/>
              </w:divBdr>
            </w:div>
          </w:divsChild>
        </w:div>
        <w:div w:id="1907955480">
          <w:marLeft w:val="0"/>
          <w:marRight w:val="0"/>
          <w:marTop w:val="0"/>
          <w:marBottom w:val="0"/>
          <w:divBdr>
            <w:top w:val="none" w:sz="0" w:space="0" w:color="auto"/>
            <w:left w:val="none" w:sz="0" w:space="0" w:color="auto"/>
            <w:bottom w:val="none" w:sz="0" w:space="0" w:color="auto"/>
            <w:right w:val="none" w:sz="0" w:space="0" w:color="auto"/>
          </w:divBdr>
          <w:divsChild>
            <w:div w:id="315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93982">
      <w:bodyDiv w:val="1"/>
      <w:marLeft w:val="0"/>
      <w:marRight w:val="0"/>
      <w:marTop w:val="0"/>
      <w:marBottom w:val="0"/>
      <w:divBdr>
        <w:top w:val="none" w:sz="0" w:space="0" w:color="auto"/>
        <w:left w:val="none" w:sz="0" w:space="0" w:color="auto"/>
        <w:bottom w:val="none" w:sz="0" w:space="0" w:color="auto"/>
        <w:right w:val="none" w:sz="0" w:space="0" w:color="auto"/>
      </w:divBdr>
    </w:div>
    <w:div w:id="1955287337">
      <w:bodyDiv w:val="1"/>
      <w:marLeft w:val="0"/>
      <w:marRight w:val="0"/>
      <w:marTop w:val="0"/>
      <w:marBottom w:val="0"/>
      <w:divBdr>
        <w:top w:val="none" w:sz="0" w:space="0" w:color="auto"/>
        <w:left w:val="none" w:sz="0" w:space="0" w:color="auto"/>
        <w:bottom w:val="none" w:sz="0" w:space="0" w:color="auto"/>
        <w:right w:val="none" w:sz="0" w:space="0" w:color="auto"/>
      </w:divBdr>
    </w:div>
    <w:div w:id="1961105292">
      <w:bodyDiv w:val="1"/>
      <w:marLeft w:val="0"/>
      <w:marRight w:val="0"/>
      <w:marTop w:val="0"/>
      <w:marBottom w:val="0"/>
      <w:divBdr>
        <w:top w:val="none" w:sz="0" w:space="0" w:color="auto"/>
        <w:left w:val="none" w:sz="0" w:space="0" w:color="auto"/>
        <w:bottom w:val="none" w:sz="0" w:space="0" w:color="auto"/>
        <w:right w:val="none" w:sz="0" w:space="0" w:color="auto"/>
      </w:divBdr>
      <w:divsChild>
        <w:div w:id="502093336">
          <w:marLeft w:val="0"/>
          <w:marRight w:val="0"/>
          <w:marTop w:val="0"/>
          <w:marBottom w:val="0"/>
          <w:divBdr>
            <w:top w:val="none" w:sz="0" w:space="0" w:color="auto"/>
            <w:left w:val="none" w:sz="0" w:space="0" w:color="auto"/>
            <w:bottom w:val="none" w:sz="0" w:space="0" w:color="auto"/>
            <w:right w:val="none" w:sz="0" w:space="0" w:color="auto"/>
          </w:divBdr>
        </w:div>
      </w:divsChild>
    </w:div>
    <w:div w:id="1994871266">
      <w:bodyDiv w:val="1"/>
      <w:marLeft w:val="0"/>
      <w:marRight w:val="0"/>
      <w:marTop w:val="0"/>
      <w:marBottom w:val="0"/>
      <w:divBdr>
        <w:top w:val="none" w:sz="0" w:space="0" w:color="auto"/>
        <w:left w:val="none" w:sz="0" w:space="0" w:color="auto"/>
        <w:bottom w:val="none" w:sz="0" w:space="0" w:color="auto"/>
        <w:right w:val="none" w:sz="0" w:space="0" w:color="auto"/>
      </w:divBdr>
    </w:div>
    <w:div w:id="1999916333">
      <w:bodyDiv w:val="1"/>
      <w:marLeft w:val="0"/>
      <w:marRight w:val="0"/>
      <w:marTop w:val="0"/>
      <w:marBottom w:val="0"/>
      <w:divBdr>
        <w:top w:val="none" w:sz="0" w:space="0" w:color="auto"/>
        <w:left w:val="none" w:sz="0" w:space="0" w:color="auto"/>
        <w:bottom w:val="none" w:sz="0" w:space="0" w:color="auto"/>
        <w:right w:val="none" w:sz="0" w:space="0" w:color="auto"/>
      </w:divBdr>
    </w:div>
    <w:div w:id="2002611560">
      <w:bodyDiv w:val="1"/>
      <w:marLeft w:val="0"/>
      <w:marRight w:val="0"/>
      <w:marTop w:val="0"/>
      <w:marBottom w:val="0"/>
      <w:divBdr>
        <w:top w:val="none" w:sz="0" w:space="0" w:color="auto"/>
        <w:left w:val="none" w:sz="0" w:space="0" w:color="auto"/>
        <w:bottom w:val="none" w:sz="0" w:space="0" w:color="auto"/>
        <w:right w:val="none" w:sz="0" w:space="0" w:color="auto"/>
      </w:divBdr>
    </w:div>
    <w:div w:id="2004580209">
      <w:bodyDiv w:val="1"/>
      <w:marLeft w:val="0"/>
      <w:marRight w:val="0"/>
      <w:marTop w:val="0"/>
      <w:marBottom w:val="0"/>
      <w:divBdr>
        <w:top w:val="none" w:sz="0" w:space="0" w:color="auto"/>
        <w:left w:val="none" w:sz="0" w:space="0" w:color="auto"/>
        <w:bottom w:val="none" w:sz="0" w:space="0" w:color="auto"/>
        <w:right w:val="none" w:sz="0" w:space="0" w:color="auto"/>
      </w:divBdr>
    </w:div>
    <w:div w:id="2023705229">
      <w:bodyDiv w:val="1"/>
      <w:marLeft w:val="0"/>
      <w:marRight w:val="0"/>
      <w:marTop w:val="0"/>
      <w:marBottom w:val="0"/>
      <w:divBdr>
        <w:top w:val="none" w:sz="0" w:space="0" w:color="auto"/>
        <w:left w:val="none" w:sz="0" w:space="0" w:color="auto"/>
        <w:bottom w:val="none" w:sz="0" w:space="0" w:color="auto"/>
        <w:right w:val="none" w:sz="0" w:space="0" w:color="auto"/>
      </w:divBdr>
    </w:div>
    <w:div w:id="2033220805">
      <w:bodyDiv w:val="1"/>
      <w:marLeft w:val="0"/>
      <w:marRight w:val="0"/>
      <w:marTop w:val="0"/>
      <w:marBottom w:val="0"/>
      <w:divBdr>
        <w:top w:val="none" w:sz="0" w:space="0" w:color="auto"/>
        <w:left w:val="none" w:sz="0" w:space="0" w:color="auto"/>
        <w:bottom w:val="none" w:sz="0" w:space="0" w:color="auto"/>
        <w:right w:val="none" w:sz="0" w:space="0" w:color="auto"/>
      </w:divBdr>
    </w:div>
    <w:div w:id="2035569250">
      <w:bodyDiv w:val="1"/>
      <w:marLeft w:val="0"/>
      <w:marRight w:val="0"/>
      <w:marTop w:val="0"/>
      <w:marBottom w:val="0"/>
      <w:divBdr>
        <w:top w:val="none" w:sz="0" w:space="0" w:color="auto"/>
        <w:left w:val="none" w:sz="0" w:space="0" w:color="auto"/>
        <w:bottom w:val="none" w:sz="0" w:space="0" w:color="auto"/>
        <w:right w:val="none" w:sz="0" w:space="0" w:color="auto"/>
      </w:divBdr>
    </w:div>
    <w:div w:id="2046900473">
      <w:bodyDiv w:val="1"/>
      <w:marLeft w:val="0"/>
      <w:marRight w:val="0"/>
      <w:marTop w:val="0"/>
      <w:marBottom w:val="0"/>
      <w:divBdr>
        <w:top w:val="none" w:sz="0" w:space="0" w:color="auto"/>
        <w:left w:val="none" w:sz="0" w:space="0" w:color="auto"/>
        <w:bottom w:val="none" w:sz="0" w:space="0" w:color="auto"/>
        <w:right w:val="none" w:sz="0" w:space="0" w:color="auto"/>
      </w:divBdr>
    </w:div>
    <w:div w:id="2054498858">
      <w:bodyDiv w:val="1"/>
      <w:marLeft w:val="0"/>
      <w:marRight w:val="0"/>
      <w:marTop w:val="0"/>
      <w:marBottom w:val="0"/>
      <w:divBdr>
        <w:top w:val="none" w:sz="0" w:space="0" w:color="auto"/>
        <w:left w:val="none" w:sz="0" w:space="0" w:color="auto"/>
        <w:bottom w:val="none" w:sz="0" w:space="0" w:color="auto"/>
        <w:right w:val="none" w:sz="0" w:space="0" w:color="auto"/>
      </w:divBdr>
    </w:div>
    <w:div w:id="2069452039">
      <w:bodyDiv w:val="1"/>
      <w:marLeft w:val="0"/>
      <w:marRight w:val="0"/>
      <w:marTop w:val="0"/>
      <w:marBottom w:val="0"/>
      <w:divBdr>
        <w:top w:val="none" w:sz="0" w:space="0" w:color="auto"/>
        <w:left w:val="none" w:sz="0" w:space="0" w:color="auto"/>
        <w:bottom w:val="none" w:sz="0" w:space="0" w:color="auto"/>
        <w:right w:val="none" w:sz="0" w:space="0" w:color="auto"/>
      </w:divBdr>
    </w:div>
    <w:div w:id="2084184795">
      <w:bodyDiv w:val="1"/>
      <w:marLeft w:val="0"/>
      <w:marRight w:val="0"/>
      <w:marTop w:val="0"/>
      <w:marBottom w:val="0"/>
      <w:divBdr>
        <w:top w:val="none" w:sz="0" w:space="0" w:color="auto"/>
        <w:left w:val="none" w:sz="0" w:space="0" w:color="auto"/>
        <w:bottom w:val="none" w:sz="0" w:space="0" w:color="auto"/>
        <w:right w:val="none" w:sz="0" w:space="0" w:color="auto"/>
      </w:divBdr>
    </w:div>
    <w:div w:id="2102331946">
      <w:bodyDiv w:val="1"/>
      <w:marLeft w:val="0"/>
      <w:marRight w:val="0"/>
      <w:marTop w:val="0"/>
      <w:marBottom w:val="0"/>
      <w:divBdr>
        <w:top w:val="none" w:sz="0" w:space="0" w:color="auto"/>
        <w:left w:val="none" w:sz="0" w:space="0" w:color="auto"/>
        <w:bottom w:val="none" w:sz="0" w:space="0" w:color="auto"/>
        <w:right w:val="none" w:sz="0" w:space="0" w:color="auto"/>
      </w:divBdr>
    </w:div>
    <w:div w:id="2120636050">
      <w:bodyDiv w:val="1"/>
      <w:marLeft w:val="0"/>
      <w:marRight w:val="0"/>
      <w:marTop w:val="0"/>
      <w:marBottom w:val="0"/>
      <w:divBdr>
        <w:top w:val="none" w:sz="0" w:space="0" w:color="auto"/>
        <w:left w:val="none" w:sz="0" w:space="0" w:color="auto"/>
        <w:bottom w:val="none" w:sz="0" w:space="0" w:color="auto"/>
        <w:right w:val="none" w:sz="0" w:space="0" w:color="auto"/>
      </w:divBdr>
    </w:div>
    <w:div w:id="2121678480">
      <w:bodyDiv w:val="1"/>
      <w:marLeft w:val="0"/>
      <w:marRight w:val="0"/>
      <w:marTop w:val="0"/>
      <w:marBottom w:val="0"/>
      <w:divBdr>
        <w:top w:val="none" w:sz="0" w:space="0" w:color="auto"/>
        <w:left w:val="none" w:sz="0" w:space="0" w:color="auto"/>
        <w:bottom w:val="none" w:sz="0" w:space="0" w:color="auto"/>
        <w:right w:val="none" w:sz="0" w:space="0" w:color="auto"/>
      </w:divBdr>
    </w:div>
    <w:div w:id="2127890861">
      <w:bodyDiv w:val="1"/>
      <w:marLeft w:val="0"/>
      <w:marRight w:val="0"/>
      <w:marTop w:val="0"/>
      <w:marBottom w:val="0"/>
      <w:divBdr>
        <w:top w:val="none" w:sz="0" w:space="0" w:color="auto"/>
        <w:left w:val="none" w:sz="0" w:space="0" w:color="auto"/>
        <w:bottom w:val="none" w:sz="0" w:space="0" w:color="auto"/>
        <w:right w:val="none" w:sz="0" w:space="0" w:color="auto"/>
      </w:divBdr>
      <w:divsChild>
        <w:div w:id="1067651353">
          <w:marLeft w:val="0"/>
          <w:marRight w:val="0"/>
          <w:marTop w:val="0"/>
          <w:marBottom w:val="0"/>
          <w:divBdr>
            <w:top w:val="none" w:sz="0" w:space="0" w:color="auto"/>
            <w:left w:val="none" w:sz="0" w:space="0" w:color="auto"/>
            <w:bottom w:val="none" w:sz="0" w:space="0" w:color="auto"/>
            <w:right w:val="none" w:sz="0" w:space="0" w:color="auto"/>
          </w:divBdr>
          <w:divsChild>
            <w:div w:id="1052116440">
              <w:marLeft w:val="0"/>
              <w:marRight w:val="0"/>
              <w:marTop w:val="0"/>
              <w:marBottom w:val="0"/>
              <w:divBdr>
                <w:top w:val="none" w:sz="0" w:space="0" w:color="auto"/>
                <w:left w:val="none" w:sz="0" w:space="0" w:color="auto"/>
                <w:bottom w:val="none" w:sz="0" w:space="0" w:color="auto"/>
                <w:right w:val="none" w:sz="0" w:space="0" w:color="auto"/>
              </w:divBdr>
              <w:divsChild>
                <w:div w:id="93736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588948">
      <w:bodyDiv w:val="1"/>
      <w:marLeft w:val="0"/>
      <w:marRight w:val="0"/>
      <w:marTop w:val="0"/>
      <w:marBottom w:val="0"/>
      <w:divBdr>
        <w:top w:val="none" w:sz="0" w:space="0" w:color="auto"/>
        <w:left w:val="none" w:sz="0" w:space="0" w:color="auto"/>
        <w:bottom w:val="none" w:sz="0" w:space="0" w:color="auto"/>
        <w:right w:val="none" w:sz="0" w:space="0" w:color="auto"/>
      </w:divBdr>
    </w:div>
    <w:div w:id="21427703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s://wwwudc.ig.utexas.edu/external/becker/teaching/557/problem_sets/problem_set_fd_2dheat.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1016/j.enganabound.2022.08.02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file:///C:/Users/edgecam/AppData/Local/Temp/MicrosoftEdgeDownloads/37d5df40-8c82-4d27-90f3-caed7d479b7e/JPNR+-+S10+-+739.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cs.itascacg.com/pfc700/3dec/docproject/source/options/thermal/thermal_numerical.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0.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cecs.wright.edu/~sthomas/htchapter02.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extrica.com/article/2391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ath.utah.edu/~golden/resources/clara/Notes-PDEs1.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37</Pages>
  <Words>5155</Words>
  <Characters>30621</Characters>
  <Application>Microsoft Office Word</Application>
  <DocSecurity>0</DocSecurity>
  <Lines>987</Lines>
  <Paragraphs>441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35335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Steffan Lloyd</cp:lastModifiedBy>
  <cp:revision>2</cp:revision>
  <dcterms:created xsi:type="dcterms:W3CDTF">2026-02-02T07:52:00Z</dcterms:created>
  <dcterms:modified xsi:type="dcterms:W3CDTF">2026-02-02T07:52:00Z</dcterms:modified>
  <cp:category/>
</cp:coreProperties>
</file>