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51973" w14:textId="77777777" w:rsidR="00F4568F" w:rsidRPr="000362CF" w:rsidRDefault="00F4568F" w:rsidP="000362CF">
      <w:pPr>
        <w:spacing w:after="0"/>
        <w:jc w:val="center"/>
        <w:rPr>
          <w:rFonts w:cs="Times New Roman"/>
          <w:b/>
          <w:szCs w:val="24"/>
        </w:rPr>
      </w:pPr>
    </w:p>
    <w:p w14:paraId="575E3B79" w14:textId="77777777" w:rsidR="00F4568F" w:rsidRPr="000362CF" w:rsidRDefault="00F4568F" w:rsidP="000362CF">
      <w:pPr>
        <w:spacing w:after="0"/>
        <w:jc w:val="center"/>
        <w:rPr>
          <w:rFonts w:cs="Times New Roman"/>
          <w:b/>
          <w:szCs w:val="24"/>
        </w:rPr>
      </w:pPr>
    </w:p>
    <w:p w14:paraId="551C83F9" w14:textId="77777777" w:rsidR="00F4568F" w:rsidRPr="000362CF" w:rsidRDefault="00F4568F" w:rsidP="000362CF">
      <w:pPr>
        <w:spacing w:after="0"/>
        <w:jc w:val="center"/>
        <w:rPr>
          <w:rFonts w:cs="Times New Roman"/>
          <w:b/>
          <w:szCs w:val="24"/>
        </w:rPr>
      </w:pPr>
    </w:p>
    <w:p w14:paraId="4D6D8391" w14:textId="734EA2A2" w:rsidR="00777D22" w:rsidRPr="000362CF" w:rsidRDefault="00F4568F" w:rsidP="000362CF">
      <w:pPr>
        <w:spacing w:after="0"/>
        <w:jc w:val="center"/>
        <w:rPr>
          <w:rFonts w:cs="Times New Roman"/>
          <w:b/>
          <w:szCs w:val="24"/>
        </w:rPr>
      </w:pPr>
      <w:r w:rsidRPr="000362CF">
        <w:rPr>
          <w:rFonts w:cs="Times New Roman"/>
          <w:b/>
          <w:szCs w:val="24"/>
        </w:rPr>
        <w:t xml:space="preserve">Management &amp; </w:t>
      </w:r>
      <w:proofErr w:type="spellStart"/>
      <w:r w:rsidRPr="000362CF">
        <w:rPr>
          <w:rFonts w:cs="Times New Roman"/>
          <w:b/>
          <w:szCs w:val="24"/>
        </w:rPr>
        <w:t>Organisational</w:t>
      </w:r>
      <w:proofErr w:type="spellEnd"/>
      <w:r w:rsidRPr="000362CF">
        <w:rPr>
          <w:rFonts w:cs="Times New Roman"/>
          <w:b/>
          <w:szCs w:val="24"/>
        </w:rPr>
        <w:t xml:space="preserve"> </w:t>
      </w:r>
      <w:proofErr w:type="spellStart"/>
      <w:r w:rsidRPr="000362CF">
        <w:rPr>
          <w:rFonts w:cs="Times New Roman"/>
          <w:b/>
          <w:szCs w:val="24"/>
        </w:rPr>
        <w:t>Behaviour</w:t>
      </w:r>
      <w:proofErr w:type="spellEnd"/>
    </w:p>
    <w:p w14:paraId="2AC2270D" w14:textId="32744B23" w:rsidR="00F4568F" w:rsidRPr="000362CF" w:rsidRDefault="00F4568F" w:rsidP="000362CF">
      <w:pPr>
        <w:spacing w:after="0"/>
        <w:jc w:val="center"/>
        <w:rPr>
          <w:rFonts w:cs="Times New Roman"/>
          <w:b/>
          <w:szCs w:val="24"/>
        </w:rPr>
      </w:pPr>
      <w:r w:rsidRPr="000362CF">
        <w:rPr>
          <w:rFonts w:cs="Times New Roman"/>
          <w:b/>
          <w:szCs w:val="24"/>
        </w:rPr>
        <w:t>BMIH5004</w:t>
      </w:r>
    </w:p>
    <w:p w14:paraId="2AFB84E7" w14:textId="05BABD08" w:rsidR="007104FA" w:rsidRPr="000362CF" w:rsidRDefault="00F4568F" w:rsidP="000362CF">
      <w:pPr>
        <w:spacing w:after="0"/>
        <w:jc w:val="center"/>
        <w:rPr>
          <w:rFonts w:cs="Times New Roman"/>
          <w:b/>
          <w:szCs w:val="24"/>
        </w:rPr>
      </w:pPr>
      <w:r w:rsidRPr="000362CF">
        <w:rPr>
          <w:rFonts w:cs="Times New Roman"/>
          <w:b/>
          <w:szCs w:val="24"/>
        </w:rPr>
        <w:t>Academic Essay</w:t>
      </w:r>
    </w:p>
    <w:p w14:paraId="21321DD8" w14:textId="20A8D291" w:rsidR="000362CF" w:rsidRDefault="007104FA" w:rsidP="000362CF">
      <w:pPr>
        <w:spacing w:after="0"/>
        <w:jc w:val="center"/>
        <w:rPr>
          <w:rFonts w:cs="Times New Roman"/>
          <w:b/>
          <w:szCs w:val="24"/>
        </w:rPr>
      </w:pPr>
      <w:r w:rsidRPr="000362CF">
        <w:rPr>
          <w:rFonts w:cs="Times New Roman"/>
          <w:b/>
          <w:szCs w:val="24"/>
        </w:rPr>
        <w:t xml:space="preserve">Title - Critically evaluate the different approaches to leadership and their effectiveness within the </w:t>
      </w:r>
      <w:r w:rsidR="00A306A7" w:rsidRPr="000362CF">
        <w:rPr>
          <w:rFonts w:cs="Times New Roman"/>
          <w:b/>
          <w:szCs w:val="24"/>
        </w:rPr>
        <w:t xml:space="preserve">hotel </w:t>
      </w:r>
      <w:r w:rsidR="00DD5D3A" w:rsidRPr="000362CF">
        <w:rPr>
          <w:rFonts w:cs="Times New Roman"/>
          <w:b/>
          <w:szCs w:val="24"/>
        </w:rPr>
        <w:t>industry</w:t>
      </w:r>
      <w:r w:rsidR="00813643">
        <w:rPr>
          <w:rFonts w:cs="Times New Roman"/>
          <w:b/>
          <w:szCs w:val="24"/>
        </w:rPr>
        <w:t>.</w:t>
      </w:r>
    </w:p>
    <w:p w14:paraId="0A59CC81" w14:textId="545BA39B" w:rsidR="00813643" w:rsidRDefault="00885579" w:rsidP="000362CF">
      <w:pPr>
        <w:spacing w:after="0"/>
        <w:jc w:val="center"/>
        <w:rPr>
          <w:rFonts w:cs="Times New Roman"/>
          <w:b/>
          <w:szCs w:val="24"/>
        </w:rPr>
      </w:pPr>
      <w:r>
        <w:rPr>
          <w:rFonts w:cs="Times New Roman"/>
          <w:b/>
          <w:szCs w:val="24"/>
        </w:rPr>
        <w:t xml:space="preserve">Student </w:t>
      </w:r>
      <w:proofErr w:type="spellStart"/>
      <w:r>
        <w:rPr>
          <w:rFonts w:cs="Times New Roman"/>
          <w:b/>
          <w:szCs w:val="24"/>
        </w:rPr>
        <w:t>Name:Ioana</w:t>
      </w:r>
      <w:proofErr w:type="spellEnd"/>
      <w:r>
        <w:rPr>
          <w:rFonts w:cs="Times New Roman"/>
          <w:b/>
          <w:szCs w:val="24"/>
        </w:rPr>
        <w:t xml:space="preserve"> Monica </w:t>
      </w:r>
      <w:proofErr w:type="spellStart"/>
      <w:r>
        <w:rPr>
          <w:rFonts w:cs="Times New Roman"/>
          <w:b/>
          <w:szCs w:val="24"/>
        </w:rPr>
        <w:t>Chioran</w:t>
      </w:r>
      <w:proofErr w:type="spellEnd"/>
    </w:p>
    <w:p w14:paraId="521F4619" w14:textId="7DE41A6E" w:rsidR="00885579" w:rsidRDefault="00885579" w:rsidP="000362CF">
      <w:pPr>
        <w:spacing w:after="0"/>
        <w:jc w:val="center"/>
        <w:rPr>
          <w:rFonts w:cs="Times New Roman"/>
          <w:b/>
          <w:szCs w:val="24"/>
        </w:rPr>
      </w:pPr>
      <w:r>
        <w:rPr>
          <w:rFonts w:cs="Times New Roman"/>
          <w:b/>
          <w:szCs w:val="24"/>
        </w:rPr>
        <w:t>Student Number</w:t>
      </w:r>
      <w:r w:rsidR="00BC033C">
        <w:rPr>
          <w:rFonts w:cs="Times New Roman"/>
          <w:b/>
          <w:szCs w:val="24"/>
        </w:rPr>
        <w:t>:2215574</w:t>
      </w:r>
    </w:p>
    <w:p w14:paraId="7F3DF448" w14:textId="725B1C73" w:rsidR="00770989" w:rsidRPr="000362CF" w:rsidRDefault="00882384" w:rsidP="000362CF">
      <w:pPr>
        <w:spacing w:after="0"/>
        <w:jc w:val="center"/>
        <w:rPr>
          <w:rFonts w:cs="Times New Roman"/>
          <w:b/>
          <w:szCs w:val="24"/>
        </w:rPr>
      </w:pPr>
      <w:r>
        <w:rPr>
          <w:rFonts w:cs="Times New Roman"/>
          <w:b/>
          <w:szCs w:val="24"/>
        </w:rPr>
        <w:t xml:space="preserve">Lecture </w:t>
      </w:r>
      <w:r w:rsidR="00770989">
        <w:rPr>
          <w:rFonts w:cs="Times New Roman"/>
          <w:b/>
          <w:szCs w:val="24"/>
        </w:rPr>
        <w:t xml:space="preserve"> </w:t>
      </w:r>
      <w:proofErr w:type="spellStart"/>
      <w:r w:rsidR="00770989">
        <w:rPr>
          <w:rFonts w:cs="Times New Roman"/>
          <w:b/>
          <w:szCs w:val="24"/>
        </w:rPr>
        <w:t>Name</w:t>
      </w:r>
      <w:r w:rsidR="00FC272D">
        <w:rPr>
          <w:rFonts w:cs="Times New Roman"/>
          <w:b/>
          <w:szCs w:val="24"/>
        </w:rPr>
        <w:t>:Ernest</w:t>
      </w:r>
      <w:proofErr w:type="spellEnd"/>
      <w:r w:rsidR="00FC272D">
        <w:rPr>
          <w:rFonts w:cs="Times New Roman"/>
          <w:b/>
          <w:szCs w:val="24"/>
        </w:rPr>
        <w:t xml:space="preserve"> </w:t>
      </w:r>
      <w:proofErr w:type="spellStart"/>
      <w:r w:rsidR="00FC272D">
        <w:rPr>
          <w:rFonts w:cs="Times New Roman"/>
          <w:b/>
          <w:szCs w:val="24"/>
        </w:rPr>
        <w:t>Wav</w:t>
      </w:r>
      <w:r>
        <w:rPr>
          <w:rFonts w:cs="Times New Roman"/>
          <w:b/>
          <w:szCs w:val="24"/>
        </w:rPr>
        <w:t>ei</w:t>
      </w:r>
      <w:proofErr w:type="spellEnd"/>
    </w:p>
    <w:p w14:paraId="4DD1A75B" w14:textId="77777777" w:rsidR="000362CF" w:rsidRPr="000362CF" w:rsidRDefault="000362CF" w:rsidP="000362CF">
      <w:pPr>
        <w:rPr>
          <w:rFonts w:cs="Times New Roman"/>
          <w:b/>
          <w:szCs w:val="24"/>
        </w:rPr>
      </w:pPr>
      <w:r w:rsidRPr="000362CF">
        <w:rPr>
          <w:rFonts w:cs="Times New Roman"/>
          <w:b/>
          <w:szCs w:val="24"/>
        </w:rPr>
        <w:br w:type="page"/>
      </w:r>
    </w:p>
    <w:sdt>
      <w:sdtPr>
        <w:rPr>
          <w:rFonts w:ascii="Times New Roman" w:eastAsiaTheme="minorHAnsi" w:hAnsi="Times New Roman" w:cs="Times New Roman"/>
          <w:color w:val="auto"/>
          <w:sz w:val="24"/>
          <w:szCs w:val="24"/>
        </w:rPr>
        <w:id w:val="-1135866518"/>
        <w:docPartObj>
          <w:docPartGallery w:val="Table of Contents"/>
          <w:docPartUnique/>
        </w:docPartObj>
      </w:sdtPr>
      <w:sdtEndPr>
        <w:rPr>
          <w:b/>
          <w:bCs/>
          <w:noProof/>
        </w:rPr>
      </w:sdtEndPr>
      <w:sdtContent>
        <w:p w14:paraId="12905904" w14:textId="275E0D07" w:rsidR="000362CF" w:rsidRPr="000362CF" w:rsidRDefault="000362CF" w:rsidP="000362CF">
          <w:pPr>
            <w:pStyle w:val="TOCHeading"/>
            <w:spacing w:line="360" w:lineRule="auto"/>
            <w:jc w:val="center"/>
            <w:rPr>
              <w:rFonts w:ascii="Times New Roman" w:hAnsi="Times New Roman" w:cs="Times New Roman"/>
              <w:b/>
              <w:color w:val="auto"/>
              <w:sz w:val="24"/>
              <w:szCs w:val="24"/>
            </w:rPr>
          </w:pPr>
          <w:r w:rsidRPr="000362CF">
            <w:rPr>
              <w:rFonts w:ascii="Times New Roman" w:hAnsi="Times New Roman" w:cs="Times New Roman"/>
              <w:b/>
              <w:color w:val="auto"/>
              <w:sz w:val="24"/>
              <w:szCs w:val="24"/>
            </w:rPr>
            <w:t>Table of Contents</w:t>
          </w:r>
        </w:p>
        <w:p w14:paraId="3C909ACC" w14:textId="77777777" w:rsidR="00723804" w:rsidRDefault="000362CF">
          <w:pPr>
            <w:pStyle w:val="TOC1"/>
            <w:tabs>
              <w:tab w:val="left" w:pos="480"/>
              <w:tab w:val="right" w:leader="dot" w:pos="9350"/>
            </w:tabs>
            <w:rPr>
              <w:rFonts w:asciiTheme="minorHAnsi" w:eastAsiaTheme="minorEastAsia" w:hAnsiTheme="minorHAnsi" w:cstheme="minorBidi"/>
              <w:noProof/>
              <w:sz w:val="22"/>
            </w:rPr>
          </w:pPr>
          <w:r w:rsidRPr="000362CF">
            <w:rPr>
              <w:rFonts w:cs="Times New Roman"/>
              <w:szCs w:val="24"/>
            </w:rPr>
            <w:fldChar w:fldCharType="begin"/>
          </w:r>
          <w:r w:rsidRPr="000362CF">
            <w:rPr>
              <w:rFonts w:cs="Times New Roman"/>
              <w:szCs w:val="24"/>
            </w:rPr>
            <w:instrText xml:space="preserve"> TOC \o "1-3" \h \z \u </w:instrText>
          </w:r>
          <w:r w:rsidRPr="000362CF">
            <w:rPr>
              <w:rFonts w:cs="Times New Roman"/>
              <w:szCs w:val="24"/>
            </w:rPr>
            <w:fldChar w:fldCharType="separate"/>
          </w:r>
          <w:hyperlink w:anchor="_Toc165904439" w:history="1">
            <w:r w:rsidR="00723804" w:rsidRPr="00285068">
              <w:rPr>
                <w:rStyle w:val="Hyperlink"/>
                <w:rFonts w:cs="Times New Roman"/>
                <w:noProof/>
              </w:rPr>
              <w:t>1</w:t>
            </w:r>
            <w:r w:rsidR="00723804">
              <w:rPr>
                <w:rFonts w:asciiTheme="minorHAnsi" w:eastAsiaTheme="minorEastAsia" w:hAnsiTheme="minorHAnsi" w:cstheme="minorBidi"/>
                <w:noProof/>
                <w:sz w:val="22"/>
              </w:rPr>
              <w:tab/>
            </w:r>
            <w:r w:rsidR="00723804" w:rsidRPr="00285068">
              <w:rPr>
                <w:rStyle w:val="Hyperlink"/>
                <w:rFonts w:cs="Times New Roman"/>
                <w:noProof/>
              </w:rPr>
              <w:t>Introduction</w:t>
            </w:r>
            <w:r w:rsidR="00723804">
              <w:rPr>
                <w:noProof/>
                <w:webHidden/>
              </w:rPr>
              <w:tab/>
            </w:r>
            <w:r w:rsidR="00723804">
              <w:rPr>
                <w:noProof/>
                <w:webHidden/>
              </w:rPr>
              <w:fldChar w:fldCharType="begin"/>
            </w:r>
            <w:r w:rsidR="00723804">
              <w:rPr>
                <w:noProof/>
                <w:webHidden/>
              </w:rPr>
              <w:instrText xml:space="preserve"> PAGEREF _Toc165904439 \h </w:instrText>
            </w:r>
            <w:r w:rsidR="00723804">
              <w:rPr>
                <w:noProof/>
                <w:webHidden/>
              </w:rPr>
            </w:r>
            <w:r w:rsidR="00723804">
              <w:rPr>
                <w:noProof/>
                <w:webHidden/>
              </w:rPr>
              <w:fldChar w:fldCharType="separate"/>
            </w:r>
            <w:r w:rsidR="00723804">
              <w:rPr>
                <w:noProof/>
                <w:webHidden/>
              </w:rPr>
              <w:t>3</w:t>
            </w:r>
            <w:r w:rsidR="00723804">
              <w:rPr>
                <w:noProof/>
                <w:webHidden/>
              </w:rPr>
              <w:fldChar w:fldCharType="end"/>
            </w:r>
          </w:hyperlink>
        </w:p>
        <w:p w14:paraId="128F5F00" w14:textId="77777777" w:rsidR="00723804" w:rsidRDefault="008C1F24">
          <w:pPr>
            <w:pStyle w:val="TOC1"/>
            <w:tabs>
              <w:tab w:val="left" w:pos="480"/>
              <w:tab w:val="right" w:leader="dot" w:pos="9350"/>
            </w:tabs>
            <w:rPr>
              <w:rFonts w:asciiTheme="minorHAnsi" w:eastAsiaTheme="minorEastAsia" w:hAnsiTheme="minorHAnsi" w:cstheme="minorBidi"/>
              <w:noProof/>
              <w:sz w:val="22"/>
            </w:rPr>
          </w:pPr>
          <w:hyperlink w:anchor="_Toc165904440" w:history="1">
            <w:r w:rsidR="00723804" w:rsidRPr="00285068">
              <w:rPr>
                <w:rStyle w:val="Hyperlink"/>
                <w:rFonts w:cs="Times New Roman"/>
                <w:noProof/>
              </w:rPr>
              <w:t>2</w:t>
            </w:r>
            <w:r w:rsidR="00723804">
              <w:rPr>
                <w:rFonts w:asciiTheme="minorHAnsi" w:eastAsiaTheme="minorEastAsia" w:hAnsiTheme="minorHAnsi" w:cstheme="minorBidi"/>
                <w:noProof/>
                <w:sz w:val="22"/>
              </w:rPr>
              <w:tab/>
            </w:r>
            <w:r w:rsidR="00723804" w:rsidRPr="00285068">
              <w:rPr>
                <w:rStyle w:val="Hyperlink"/>
                <w:rFonts w:cs="Times New Roman"/>
                <w:noProof/>
              </w:rPr>
              <w:t>Discussion</w:t>
            </w:r>
            <w:r w:rsidR="00723804">
              <w:rPr>
                <w:noProof/>
                <w:webHidden/>
              </w:rPr>
              <w:tab/>
            </w:r>
            <w:r w:rsidR="00723804">
              <w:rPr>
                <w:noProof/>
                <w:webHidden/>
              </w:rPr>
              <w:fldChar w:fldCharType="begin"/>
            </w:r>
            <w:r w:rsidR="00723804">
              <w:rPr>
                <w:noProof/>
                <w:webHidden/>
              </w:rPr>
              <w:instrText xml:space="preserve"> PAGEREF _Toc165904440 \h </w:instrText>
            </w:r>
            <w:r w:rsidR="00723804">
              <w:rPr>
                <w:noProof/>
                <w:webHidden/>
              </w:rPr>
            </w:r>
            <w:r w:rsidR="00723804">
              <w:rPr>
                <w:noProof/>
                <w:webHidden/>
              </w:rPr>
              <w:fldChar w:fldCharType="separate"/>
            </w:r>
            <w:r w:rsidR="00723804">
              <w:rPr>
                <w:noProof/>
                <w:webHidden/>
              </w:rPr>
              <w:t>3</w:t>
            </w:r>
            <w:r w:rsidR="00723804">
              <w:rPr>
                <w:noProof/>
                <w:webHidden/>
              </w:rPr>
              <w:fldChar w:fldCharType="end"/>
            </w:r>
          </w:hyperlink>
        </w:p>
        <w:p w14:paraId="213C4324" w14:textId="77777777" w:rsidR="00723804" w:rsidRDefault="008C1F24">
          <w:pPr>
            <w:pStyle w:val="TOC1"/>
            <w:tabs>
              <w:tab w:val="left" w:pos="480"/>
              <w:tab w:val="right" w:leader="dot" w:pos="9350"/>
            </w:tabs>
            <w:rPr>
              <w:rFonts w:asciiTheme="minorHAnsi" w:eastAsiaTheme="minorEastAsia" w:hAnsiTheme="minorHAnsi" w:cstheme="minorBidi"/>
              <w:noProof/>
              <w:sz w:val="22"/>
            </w:rPr>
          </w:pPr>
          <w:hyperlink w:anchor="_Toc165904441" w:history="1">
            <w:r w:rsidR="00723804" w:rsidRPr="00285068">
              <w:rPr>
                <w:rStyle w:val="Hyperlink"/>
                <w:rFonts w:cs="Times New Roman"/>
                <w:noProof/>
              </w:rPr>
              <w:t>3</w:t>
            </w:r>
            <w:r w:rsidR="00723804">
              <w:rPr>
                <w:rFonts w:asciiTheme="minorHAnsi" w:eastAsiaTheme="minorEastAsia" w:hAnsiTheme="minorHAnsi" w:cstheme="minorBidi"/>
                <w:noProof/>
                <w:sz w:val="22"/>
              </w:rPr>
              <w:tab/>
            </w:r>
            <w:r w:rsidR="00723804" w:rsidRPr="00285068">
              <w:rPr>
                <w:rStyle w:val="Hyperlink"/>
                <w:rFonts w:cs="Times New Roman"/>
                <w:noProof/>
              </w:rPr>
              <w:t>Conclusion</w:t>
            </w:r>
            <w:r w:rsidR="00723804">
              <w:rPr>
                <w:noProof/>
                <w:webHidden/>
              </w:rPr>
              <w:tab/>
            </w:r>
            <w:r w:rsidR="00723804">
              <w:rPr>
                <w:noProof/>
                <w:webHidden/>
              </w:rPr>
              <w:fldChar w:fldCharType="begin"/>
            </w:r>
            <w:r w:rsidR="00723804">
              <w:rPr>
                <w:noProof/>
                <w:webHidden/>
              </w:rPr>
              <w:instrText xml:space="preserve"> PAGEREF _Toc165904441 \h </w:instrText>
            </w:r>
            <w:r w:rsidR="00723804">
              <w:rPr>
                <w:noProof/>
                <w:webHidden/>
              </w:rPr>
            </w:r>
            <w:r w:rsidR="00723804">
              <w:rPr>
                <w:noProof/>
                <w:webHidden/>
              </w:rPr>
              <w:fldChar w:fldCharType="separate"/>
            </w:r>
            <w:r w:rsidR="00723804">
              <w:rPr>
                <w:noProof/>
                <w:webHidden/>
              </w:rPr>
              <w:t>8</w:t>
            </w:r>
            <w:r w:rsidR="00723804">
              <w:rPr>
                <w:noProof/>
                <w:webHidden/>
              </w:rPr>
              <w:fldChar w:fldCharType="end"/>
            </w:r>
          </w:hyperlink>
        </w:p>
        <w:p w14:paraId="1FE88223" w14:textId="77777777" w:rsidR="00723804" w:rsidRDefault="008C1F24">
          <w:pPr>
            <w:pStyle w:val="TOC1"/>
            <w:tabs>
              <w:tab w:val="left" w:pos="480"/>
              <w:tab w:val="right" w:leader="dot" w:pos="9350"/>
            </w:tabs>
            <w:rPr>
              <w:rFonts w:asciiTheme="minorHAnsi" w:eastAsiaTheme="minorEastAsia" w:hAnsiTheme="minorHAnsi" w:cstheme="minorBidi"/>
              <w:noProof/>
              <w:sz w:val="22"/>
            </w:rPr>
          </w:pPr>
          <w:hyperlink w:anchor="_Toc165904442" w:history="1">
            <w:r w:rsidR="00723804" w:rsidRPr="00285068">
              <w:rPr>
                <w:rStyle w:val="Hyperlink"/>
                <w:rFonts w:cs="Times New Roman"/>
                <w:noProof/>
              </w:rPr>
              <w:t>4</w:t>
            </w:r>
            <w:r w:rsidR="00723804">
              <w:rPr>
                <w:rFonts w:asciiTheme="minorHAnsi" w:eastAsiaTheme="minorEastAsia" w:hAnsiTheme="minorHAnsi" w:cstheme="minorBidi"/>
                <w:noProof/>
                <w:sz w:val="22"/>
              </w:rPr>
              <w:tab/>
            </w:r>
            <w:r w:rsidR="00723804" w:rsidRPr="00285068">
              <w:rPr>
                <w:rStyle w:val="Hyperlink"/>
                <w:rFonts w:cs="Times New Roman"/>
                <w:noProof/>
              </w:rPr>
              <w:t>References</w:t>
            </w:r>
            <w:r w:rsidR="00723804">
              <w:rPr>
                <w:noProof/>
                <w:webHidden/>
              </w:rPr>
              <w:tab/>
            </w:r>
            <w:r w:rsidR="00723804">
              <w:rPr>
                <w:noProof/>
                <w:webHidden/>
              </w:rPr>
              <w:fldChar w:fldCharType="begin"/>
            </w:r>
            <w:r w:rsidR="00723804">
              <w:rPr>
                <w:noProof/>
                <w:webHidden/>
              </w:rPr>
              <w:instrText xml:space="preserve"> PAGEREF _Toc165904442 \h </w:instrText>
            </w:r>
            <w:r w:rsidR="00723804">
              <w:rPr>
                <w:noProof/>
                <w:webHidden/>
              </w:rPr>
            </w:r>
            <w:r w:rsidR="00723804">
              <w:rPr>
                <w:noProof/>
                <w:webHidden/>
              </w:rPr>
              <w:fldChar w:fldCharType="separate"/>
            </w:r>
            <w:r w:rsidR="00723804">
              <w:rPr>
                <w:noProof/>
                <w:webHidden/>
              </w:rPr>
              <w:t>9</w:t>
            </w:r>
            <w:r w:rsidR="00723804">
              <w:rPr>
                <w:noProof/>
                <w:webHidden/>
              </w:rPr>
              <w:fldChar w:fldCharType="end"/>
            </w:r>
          </w:hyperlink>
        </w:p>
        <w:p w14:paraId="46B3B316" w14:textId="19212390" w:rsidR="000362CF" w:rsidRPr="000362CF" w:rsidRDefault="000362CF" w:rsidP="000362CF">
          <w:pPr>
            <w:rPr>
              <w:rFonts w:cs="Times New Roman"/>
              <w:szCs w:val="24"/>
            </w:rPr>
          </w:pPr>
          <w:r w:rsidRPr="000362CF">
            <w:rPr>
              <w:rFonts w:cs="Times New Roman"/>
              <w:b/>
              <w:bCs/>
              <w:noProof/>
              <w:szCs w:val="24"/>
            </w:rPr>
            <w:fldChar w:fldCharType="end"/>
          </w:r>
        </w:p>
      </w:sdtContent>
    </w:sdt>
    <w:p w14:paraId="3C962E78" w14:textId="77777777" w:rsidR="007104FA" w:rsidRPr="000362CF" w:rsidRDefault="007104FA" w:rsidP="000362CF">
      <w:pPr>
        <w:spacing w:after="0"/>
        <w:rPr>
          <w:rFonts w:cs="Times New Roman"/>
          <w:b/>
          <w:szCs w:val="24"/>
        </w:rPr>
      </w:pPr>
    </w:p>
    <w:p w14:paraId="1E1A3F3B" w14:textId="77777777" w:rsidR="00F4568F" w:rsidRPr="000362CF" w:rsidRDefault="00F4568F" w:rsidP="000362CF">
      <w:pPr>
        <w:spacing w:after="0"/>
        <w:rPr>
          <w:rFonts w:cs="Times New Roman"/>
          <w:b/>
          <w:szCs w:val="24"/>
        </w:rPr>
      </w:pPr>
      <w:r w:rsidRPr="000362CF">
        <w:rPr>
          <w:rFonts w:cs="Times New Roman"/>
          <w:b/>
          <w:szCs w:val="24"/>
        </w:rPr>
        <w:br w:type="page"/>
      </w:r>
    </w:p>
    <w:p w14:paraId="0A9BFE50" w14:textId="260552A8" w:rsidR="00F4568F" w:rsidRPr="000362CF" w:rsidRDefault="005E5DC0" w:rsidP="000362CF">
      <w:pPr>
        <w:pStyle w:val="Heading1"/>
        <w:spacing w:before="0" w:after="0"/>
        <w:rPr>
          <w:rFonts w:cs="Times New Roman"/>
          <w:szCs w:val="24"/>
        </w:rPr>
      </w:pPr>
      <w:bookmarkStart w:id="0" w:name="_Toc165904439"/>
      <w:r w:rsidRPr="000362CF">
        <w:rPr>
          <w:rFonts w:cs="Times New Roman"/>
          <w:szCs w:val="24"/>
        </w:rPr>
        <w:lastRenderedPageBreak/>
        <w:t>Introduction</w:t>
      </w:r>
      <w:bookmarkEnd w:id="0"/>
    </w:p>
    <w:p w14:paraId="41C4289C" w14:textId="386E373F" w:rsidR="00850F29" w:rsidRPr="000362CF" w:rsidRDefault="008504D6" w:rsidP="000362CF">
      <w:pPr>
        <w:spacing w:after="0"/>
        <w:rPr>
          <w:rFonts w:cs="Times New Roman"/>
          <w:szCs w:val="24"/>
        </w:rPr>
      </w:pPr>
      <w:r w:rsidRPr="000362CF">
        <w:rPr>
          <w:rFonts w:cs="Times New Roman"/>
          <w:szCs w:val="24"/>
        </w:rPr>
        <w:t xml:space="preserve"> </w:t>
      </w:r>
      <w:r w:rsidR="005A3576" w:rsidRPr="000362CF">
        <w:rPr>
          <w:rFonts w:cs="Times New Roman"/>
          <w:szCs w:val="24"/>
        </w:rPr>
        <w:t xml:space="preserve">Good leadership is important for any hotel business that wants to do well </w:t>
      </w:r>
      <w:r w:rsidR="006214EA" w:rsidRPr="000362CF">
        <w:rPr>
          <w:rFonts w:cs="Times New Roman"/>
          <w:szCs w:val="24"/>
        </w:rPr>
        <w:t>overall</w:t>
      </w:r>
      <w:r w:rsidR="00E14A82" w:rsidRPr="000362CF">
        <w:rPr>
          <w:rFonts w:cs="Times New Roman"/>
          <w:szCs w:val="24"/>
        </w:rPr>
        <w:t xml:space="preserve"> (Donate </w:t>
      </w:r>
      <w:r w:rsidR="00E14A82" w:rsidRPr="000362CF">
        <w:rPr>
          <w:rFonts w:cs="Times New Roman"/>
          <w:i/>
          <w:szCs w:val="24"/>
        </w:rPr>
        <w:t>et al.,</w:t>
      </w:r>
      <w:r w:rsidR="00E14A82" w:rsidRPr="000362CF">
        <w:rPr>
          <w:rFonts w:cs="Times New Roman"/>
          <w:szCs w:val="24"/>
        </w:rPr>
        <w:t xml:space="preserve"> 2022)</w:t>
      </w:r>
      <w:r w:rsidR="005A3576" w:rsidRPr="000362CF">
        <w:rPr>
          <w:rFonts w:cs="Times New Roman"/>
          <w:szCs w:val="24"/>
        </w:rPr>
        <w:t xml:space="preserve">. This </w:t>
      </w:r>
      <w:r w:rsidR="00E14A82" w:rsidRPr="000362CF">
        <w:rPr>
          <w:rFonts w:cs="Times New Roman"/>
          <w:szCs w:val="24"/>
        </w:rPr>
        <w:t>essay</w:t>
      </w:r>
      <w:r w:rsidR="005A3576" w:rsidRPr="000362CF">
        <w:rPr>
          <w:rFonts w:cs="Times New Roman"/>
          <w:szCs w:val="24"/>
        </w:rPr>
        <w:t xml:space="preserve"> looks closely at a number of different leadership styles used in the hotel business, judging how well they work at making the business successful, keeping employees motivated, and making customers happy. </w:t>
      </w:r>
      <w:r w:rsidR="002374C5" w:rsidRPr="000362CF">
        <w:rPr>
          <w:rFonts w:cs="Times New Roman"/>
          <w:szCs w:val="24"/>
        </w:rPr>
        <w:t xml:space="preserve">This essay </w:t>
      </w:r>
      <w:r w:rsidR="005A3576" w:rsidRPr="000362CF">
        <w:rPr>
          <w:rFonts w:cs="Times New Roman"/>
          <w:szCs w:val="24"/>
        </w:rPr>
        <w:t xml:space="preserve">will </w:t>
      </w:r>
      <w:r w:rsidR="006214EA" w:rsidRPr="000362CF">
        <w:rPr>
          <w:rFonts w:cs="Times New Roman"/>
          <w:szCs w:val="24"/>
        </w:rPr>
        <w:t>compare</w:t>
      </w:r>
      <w:r w:rsidR="005A3576" w:rsidRPr="000362CF">
        <w:rPr>
          <w:rFonts w:cs="Times New Roman"/>
          <w:szCs w:val="24"/>
        </w:rPr>
        <w:t xml:space="preserve"> </w:t>
      </w:r>
      <w:r w:rsidR="006214EA" w:rsidRPr="000362CF">
        <w:rPr>
          <w:rFonts w:cs="Times New Roman"/>
          <w:szCs w:val="24"/>
        </w:rPr>
        <w:t>diverse types</w:t>
      </w:r>
      <w:r w:rsidR="005A3576" w:rsidRPr="000362CF">
        <w:rPr>
          <w:rFonts w:cs="Times New Roman"/>
          <w:szCs w:val="24"/>
        </w:rPr>
        <w:t xml:space="preserve"> of leadership to learn more about how to be a good leader in the hotel business, which has its own challenges and ways of working.</w:t>
      </w:r>
    </w:p>
    <w:p w14:paraId="69B3956C" w14:textId="698286D4" w:rsidR="007C23D1" w:rsidRPr="000362CF" w:rsidRDefault="007150D5" w:rsidP="000362CF">
      <w:pPr>
        <w:pStyle w:val="Heading1"/>
        <w:spacing w:before="0" w:after="0"/>
        <w:rPr>
          <w:rFonts w:cs="Times New Roman"/>
          <w:szCs w:val="24"/>
        </w:rPr>
      </w:pPr>
      <w:bookmarkStart w:id="1" w:name="_Toc165904440"/>
      <w:r w:rsidRPr="000362CF">
        <w:rPr>
          <w:rFonts w:cs="Times New Roman"/>
          <w:szCs w:val="24"/>
        </w:rPr>
        <w:t>Discussion</w:t>
      </w:r>
      <w:bookmarkEnd w:id="1"/>
      <w:r w:rsidRPr="000362CF">
        <w:rPr>
          <w:rFonts w:cs="Times New Roman"/>
          <w:szCs w:val="24"/>
        </w:rPr>
        <w:t xml:space="preserve"> </w:t>
      </w:r>
    </w:p>
    <w:p w14:paraId="41F9FAF2" w14:textId="06A2C0E1" w:rsidR="000A304E" w:rsidRPr="000362CF" w:rsidRDefault="001C252A" w:rsidP="000362CF">
      <w:pPr>
        <w:spacing w:after="0"/>
        <w:rPr>
          <w:rFonts w:cs="Times New Roman"/>
          <w:szCs w:val="24"/>
        </w:rPr>
      </w:pPr>
      <w:r w:rsidRPr="000362CF">
        <w:rPr>
          <w:rFonts w:cs="Times New Roman"/>
          <w:szCs w:val="24"/>
        </w:rPr>
        <w:t xml:space="preserve"> </w:t>
      </w:r>
      <w:r w:rsidR="000A304E" w:rsidRPr="000362CF">
        <w:rPr>
          <w:rFonts w:cs="Times New Roman"/>
          <w:szCs w:val="24"/>
        </w:rPr>
        <w:t>Because</w:t>
      </w:r>
      <w:r w:rsidR="00164EC8" w:rsidRPr="000362CF">
        <w:rPr>
          <w:rFonts w:cs="Times New Roman"/>
          <w:szCs w:val="24"/>
        </w:rPr>
        <w:t xml:space="preserve"> Blake and Mouton's Managerial Grid</w:t>
      </w:r>
      <w:r w:rsidR="000A304E" w:rsidRPr="000362CF">
        <w:rPr>
          <w:rFonts w:cs="Times New Roman"/>
          <w:szCs w:val="24"/>
        </w:rPr>
        <w:t xml:space="preserve"> is so simple, one of its best features is how easy it is to picture different leadership styles</w:t>
      </w:r>
      <w:r w:rsidR="00071871" w:rsidRPr="000362CF">
        <w:rPr>
          <w:rFonts w:cs="Times New Roman"/>
          <w:szCs w:val="24"/>
        </w:rPr>
        <w:t xml:space="preserve"> (</w:t>
      </w:r>
      <w:proofErr w:type="spellStart"/>
      <w:r w:rsidR="00071871" w:rsidRPr="000362CF">
        <w:rPr>
          <w:rFonts w:cs="Times New Roman"/>
          <w:szCs w:val="24"/>
        </w:rPr>
        <w:t>Goulas</w:t>
      </w:r>
      <w:proofErr w:type="spellEnd"/>
      <w:r w:rsidR="00071871" w:rsidRPr="000362CF">
        <w:rPr>
          <w:rFonts w:cs="Times New Roman"/>
          <w:szCs w:val="24"/>
        </w:rPr>
        <w:t>, 2022)</w:t>
      </w:r>
      <w:r w:rsidR="000A304E" w:rsidRPr="000362CF">
        <w:rPr>
          <w:rFonts w:cs="Times New Roman"/>
          <w:szCs w:val="24"/>
        </w:rPr>
        <w:t xml:space="preserve">. Task and relationship views need to be balanced. This is especially important in the hotel industry, where the quality of service and level of involvement among staff affect both operating speed and employee well-being. The five types of leadership on the grid </w:t>
      </w:r>
      <w:r w:rsidR="00164EC8" w:rsidRPr="000362CF">
        <w:rPr>
          <w:rFonts w:cs="Times New Roman"/>
          <w:szCs w:val="24"/>
        </w:rPr>
        <w:t>can</w:t>
      </w:r>
      <w:r w:rsidR="000A304E" w:rsidRPr="000362CF">
        <w:rPr>
          <w:rFonts w:cs="Times New Roman"/>
          <w:szCs w:val="24"/>
        </w:rPr>
        <w:t xml:space="preserve"> be a good place to start for future research, but they make it too easy to understand how leadership works in the real world, especially in the fast-paced and always-changing hotel industry</w:t>
      </w:r>
      <w:r w:rsidR="003A6F22" w:rsidRPr="000362CF">
        <w:rPr>
          <w:rFonts w:cs="Times New Roman"/>
          <w:szCs w:val="24"/>
        </w:rPr>
        <w:t xml:space="preserve"> (</w:t>
      </w:r>
      <w:proofErr w:type="spellStart"/>
      <w:r w:rsidR="003A6F22" w:rsidRPr="000362CF">
        <w:rPr>
          <w:rFonts w:cs="Times New Roman"/>
          <w:szCs w:val="24"/>
        </w:rPr>
        <w:t>Simha</w:t>
      </w:r>
      <w:proofErr w:type="spellEnd"/>
      <w:r w:rsidR="003A6F22" w:rsidRPr="000362CF">
        <w:rPr>
          <w:rFonts w:cs="Times New Roman"/>
          <w:szCs w:val="24"/>
        </w:rPr>
        <w:t>, 2022)</w:t>
      </w:r>
      <w:r w:rsidR="000A304E" w:rsidRPr="000362CF">
        <w:rPr>
          <w:rFonts w:cs="Times New Roman"/>
          <w:szCs w:val="24"/>
        </w:rPr>
        <w:t xml:space="preserve">. The grid's rigid structure </w:t>
      </w:r>
      <w:r w:rsidR="00605695" w:rsidRPr="000362CF">
        <w:rPr>
          <w:rFonts w:cs="Times New Roman"/>
          <w:szCs w:val="24"/>
        </w:rPr>
        <w:t>can</w:t>
      </w:r>
      <w:r w:rsidR="000A304E" w:rsidRPr="000362CF">
        <w:rPr>
          <w:rFonts w:cs="Times New Roman"/>
          <w:szCs w:val="24"/>
        </w:rPr>
        <w:t xml:space="preserve">not be able to show how hotel leaders often need to change their ways when they get </w:t>
      </w:r>
      <w:r w:rsidR="006214EA" w:rsidRPr="000362CF">
        <w:rPr>
          <w:rFonts w:cs="Times New Roman"/>
          <w:szCs w:val="24"/>
        </w:rPr>
        <w:t>added information</w:t>
      </w:r>
      <w:r w:rsidR="000A304E" w:rsidRPr="000362CF">
        <w:rPr>
          <w:rFonts w:cs="Times New Roman"/>
          <w:szCs w:val="24"/>
        </w:rPr>
        <w:t xml:space="preserve"> or different groups of people ask them to.</w:t>
      </w:r>
    </w:p>
    <w:p w14:paraId="766FA68A" w14:textId="19BD1CB4" w:rsidR="000A304E" w:rsidRPr="000362CF" w:rsidRDefault="001C252A" w:rsidP="000362CF">
      <w:pPr>
        <w:spacing w:after="0"/>
        <w:rPr>
          <w:rFonts w:cs="Times New Roman"/>
          <w:szCs w:val="24"/>
        </w:rPr>
      </w:pPr>
      <w:r w:rsidRPr="000362CF">
        <w:rPr>
          <w:rFonts w:cs="Times New Roman"/>
          <w:szCs w:val="24"/>
        </w:rPr>
        <w:t xml:space="preserve"> </w:t>
      </w:r>
      <w:r w:rsidR="000A304E" w:rsidRPr="000362CF">
        <w:rPr>
          <w:rFonts w:cs="Times New Roman"/>
          <w:szCs w:val="24"/>
        </w:rPr>
        <w:t xml:space="preserve">Adair's Model of Action </w:t>
      </w:r>
      <w:proofErr w:type="spellStart"/>
      <w:r w:rsidR="000A304E" w:rsidRPr="000362CF">
        <w:rPr>
          <w:rFonts w:cs="Times New Roman"/>
          <w:szCs w:val="24"/>
        </w:rPr>
        <w:t>Centred</w:t>
      </w:r>
      <w:proofErr w:type="spellEnd"/>
      <w:r w:rsidR="000A304E" w:rsidRPr="000362CF">
        <w:rPr>
          <w:rFonts w:cs="Times New Roman"/>
          <w:szCs w:val="24"/>
        </w:rPr>
        <w:t xml:space="preserve"> Leadership (ACL), a full framework for leadership, stresses how important it is to balance the needs of the job, the team, and the person. One important thing about it is that it gives managers </w:t>
      </w:r>
      <w:r w:rsidR="006214EA" w:rsidRPr="000362CF">
        <w:rPr>
          <w:rFonts w:cs="Times New Roman"/>
          <w:szCs w:val="24"/>
        </w:rPr>
        <w:t>a straightforward way</w:t>
      </w:r>
      <w:r w:rsidR="000A304E" w:rsidRPr="000362CF">
        <w:rPr>
          <w:rFonts w:cs="Times New Roman"/>
          <w:szCs w:val="24"/>
        </w:rPr>
        <w:t xml:space="preserve"> to set goals and make choices in a variety of situations. Adaptability helps leaders in the fast-paced hotel business </w:t>
      </w:r>
      <w:r w:rsidR="006214EA" w:rsidRPr="000362CF">
        <w:rPr>
          <w:rFonts w:cs="Times New Roman"/>
          <w:szCs w:val="24"/>
        </w:rPr>
        <w:t>produce</w:t>
      </w:r>
      <w:r w:rsidR="000A304E" w:rsidRPr="000362CF">
        <w:rPr>
          <w:rFonts w:cs="Times New Roman"/>
          <w:szCs w:val="24"/>
        </w:rPr>
        <w:t xml:space="preserve"> a custom plan for each person's problem or the organization's current situation</w:t>
      </w:r>
      <w:r w:rsidR="00A43B03" w:rsidRPr="000362CF">
        <w:rPr>
          <w:rFonts w:cs="Times New Roman"/>
          <w:szCs w:val="24"/>
        </w:rPr>
        <w:t xml:space="preserve"> (</w:t>
      </w:r>
      <w:proofErr w:type="spellStart"/>
      <w:r w:rsidR="00A43B03" w:rsidRPr="000362CF">
        <w:rPr>
          <w:rFonts w:cs="Times New Roman"/>
          <w:szCs w:val="24"/>
        </w:rPr>
        <w:t>Reascos</w:t>
      </w:r>
      <w:proofErr w:type="spellEnd"/>
      <w:r w:rsidR="00A43B03" w:rsidRPr="000362CF">
        <w:rPr>
          <w:rFonts w:cs="Times New Roman"/>
          <w:szCs w:val="24"/>
        </w:rPr>
        <w:t xml:space="preserve"> and </w:t>
      </w:r>
      <w:proofErr w:type="spellStart"/>
      <w:r w:rsidR="00A43B03" w:rsidRPr="000362CF">
        <w:rPr>
          <w:rFonts w:cs="Times New Roman"/>
          <w:szCs w:val="24"/>
        </w:rPr>
        <w:t>Carvalho</w:t>
      </w:r>
      <w:proofErr w:type="spellEnd"/>
      <w:r w:rsidR="00A43B03" w:rsidRPr="000362CF">
        <w:rPr>
          <w:rFonts w:cs="Times New Roman"/>
          <w:szCs w:val="24"/>
        </w:rPr>
        <w:t>, 2022)</w:t>
      </w:r>
      <w:r w:rsidR="000A304E" w:rsidRPr="000362CF">
        <w:rPr>
          <w:rFonts w:cs="Times New Roman"/>
          <w:szCs w:val="24"/>
        </w:rPr>
        <w:t xml:space="preserve">. People who are against the ACL model say that it </w:t>
      </w:r>
      <w:r w:rsidR="00605695" w:rsidRPr="000362CF">
        <w:rPr>
          <w:rFonts w:cs="Times New Roman"/>
          <w:szCs w:val="24"/>
        </w:rPr>
        <w:t>does not</w:t>
      </w:r>
      <w:r w:rsidR="000A304E" w:rsidRPr="000362CF">
        <w:rPr>
          <w:rFonts w:cs="Times New Roman"/>
          <w:szCs w:val="24"/>
        </w:rPr>
        <w:t xml:space="preserve"> </w:t>
      </w:r>
      <w:r w:rsidR="006214EA" w:rsidRPr="000362CF">
        <w:rPr>
          <w:rFonts w:cs="Times New Roman"/>
          <w:szCs w:val="24"/>
        </w:rPr>
        <w:t>consider</w:t>
      </w:r>
      <w:r w:rsidR="000A304E" w:rsidRPr="000362CF">
        <w:rPr>
          <w:rFonts w:cs="Times New Roman"/>
          <w:szCs w:val="24"/>
        </w:rPr>
        <w:t xml:space="preserve"> important parts of human ties and the situations in which they happen in the hotel business. Structured leadership </w:t>
      </w:r>
      <w:r w:rsidR="004C2C2E" w:rsidRPr="000362CF">
        <w:rPr>
          <w:rFonts w:cs="Times New Roman"/>
          <w:szCs w:val="24"/>
        </w:rPr>
        <w:t>can</w:t>
      </w:r>
      <w:r w:rsidR="000A304E" w:rsidRPr="000362CF">
        <w:rPr>
          <w:rFonts w:cs="Times New Roman"/>
          <w:szCs w:val="24"/>
        </w:rPr>
        <w:t xml:space="preserve"> be laid out in the model, but </w:t>
      </w:r>
      <w:r w:rsidR="00000585" w:rsidRPr="000362CF">
        <w:rPr>
          <w:rFonts w:cs="Times New Roman"/>
          <w:szCs w:val="24"/>
        </w:rPr>
        <w:t>it cannot</w:t>
      </w:r>
      <w:r w:rsidR="000A304E" w:rsidRPr="000362CF">
        <w:rPr>
          <w:rFonts w:cs="Times New Roman"/>
          <w:szCs w:val="24"/>
        </w:rPr>
        <w:t xml:space="preserve"> solve the problems that come up when manage several teams and make sure people are </w:t>
      </w:r>
      <w:r w:rsidR="00000585" w:rsidRPr="000362CF">
        <w:rPr>
          <w:rFonts w:cs="Times New Roman"/>
          <w:szCs w:val="24"/>
        </w:rPr>
        <w:t>satisfied</w:t>
      </w:r>
      <w:r w:rsidR="000A304E" w:rsidRPr="000362CF">
        <w:rPr>
          <w:rFonts w:cs="Times New Roman"/>
          <w:szCs w:val="24"/>
        </w:rPr>
        <w:t xml:space="preserve"> in the hotel business</w:t>
      </w:r>
      <w:r w:rsidR="0040232A">
        <w:rPr>
          <w:rFonts w:cs="Times New Roman"/>
          <w:szCs w:val="24"/>
        </w:rPr>
        <w:t xml:space="preserve"> (Ling et al., 2017)</w:t>
      </w:r>
      <w:r w:rsidR="000A304E" w:rsidRPr="000362CF">
        <w:rPr>
          <w:rFonts w:cs="Times New Roman"/>
          <w:szCs w:val="24"/>
        </w:rPr>
        <w:t xml:space="preserve">. A task-oriented model like ACL </w:t>
      </w:r>
      <w:r w:rsidRPr="000362CF">
        <w:rPr>
          <w:rFonts w:cs="Times New Roman"/>
          <w:szCs w:val="24"/>
        </w:rPr>
        <w:t xml:space="preserve">cannot </w:t>
      </w:r>
      <w:r w:rsidR="000A304E" w:rsidRPr="000362CF">
        <w:rPr>
          <w:rFonts w:cs="Times New Roman"/>
          <w:szCs w:val="24"/>
        </w:rPr>
        <w:t>fully explain how to be a good hotel leader because of things like cultural factors, guest tastes, and team relationships</w:t>
      </w:r>
      <w:r w:rsidR="00211294">
        <w:rPr>
          <w:rFonts w:cs="Times New Roman"/>
          <w:szCs w:val="24"/>
        </w:rPr>
        <w:t xml:space="preserve"> (Liang et al., 2017)</w:t>
      </w:r>
      <w:r w:rsidR="000A304E" w:rsidRPr="000362CF">
        <w:rPr>
          <w:rFonts w:cs="Times New Roman"/>
          <w:szCs w:val="24"/>
        </w:rPr>
        <w:t>.</w:t>
      </w:r>
    </w:p>
    <w:p w14:paraId="59B9F053" w14:textId="15FFFF44" w:rsidR="000A304E" w:rsidRPr="000362CF" w:rsidRDefault="001C252A" w:rsidP="000362CF">
      <w:pPr>
        <w:spacing w:after="0"/>
        <w:rPr>
          <w:rFonts w:cs="Times New Roman"/>
          <w:szCs w:val="24"/>
        </w:rPr>
      </w:pPr>
      <w:r w:rsidRPr="000362CF">
        <w:rPr>
          <w:rFonts w:cs="Times New Roman"/>
          <w:szCs w:val="24"/>
        </w:rPr>
        <w:t xml:space="preserve"> </w:t>
      </w:r>
      <w:r w:rsidR="000A304E" w:rsidRPr="000362CF">
        <w:rPr>
          <w:rFonts w:cs="Times New Roman"/>
          <w:szCs w:val="24"/>
        </w:rPr>
        <w:t xml:space="preserve">McGregor </w:t>
      </w:r>
      <w:r w:rsidR="006214EA" w:rsidRPr="000362CF">
        <w:rPr>
          <w:rFonts w:cs="Times New Roman"/>
          <w:szCs w:val="24"/>
        </w:rPr>
        <w:t>produces</w:t>
      </w:r>
      <w:r w:rsidR="000A304E" w:rsidRPr="000362CF">
        <w:rPr>
          <w:rFonts w:cs="Times New Roman"/>
          <w:szCs w:val="24"/>
        </w:rPr>
        <w:t xml:space="preserve"> two rival theories, called X Theory and Y Theory that talk about management ideas and the things that motivate workers. Theory Y says that employees are naturally motivated and able to take charge of their own lives. </w:t>
      </w:r>
      <w:r w:rsidRPr="000362CF">
        <w:rPr>
          <w:rFonts w:cs="Times New Roman"/>
          <w:szCs w:val="24"/>
        </w:rPr>
        <w:t xml:space="preserve">On the other </w:t>
      </w:r>
      <w:r w:rsidR="00DD5D3A" w:rsidRPr="000362CF">
        <w:rPr>
          <w:rFonts w:cs="Times New Roman"/>
          <w:szCs w:val="24"/>
        </w:rPr>
        <w:t>hand,</w:t>
      </w:r>
      <w:r w:rsidRPr="000362CF">
        <w:rPr>
          <w:rFonts w:cs="Times New Roman"/>
          <w:szCs w:val="24"/>
        </w:rPr>
        <w:t xml:space="preserve"> Theory X </w:t>
      </w:r>
      <w:r w:rsidR="000A304E" w:rsidRPr="000362CF">
        <w:rPr>
          <w:rFonts w:cs="Times New Roman"/>
          <w:szCs w:val="24"/>
        </w:rPr>
        <w:t>says that employees are naturally lazy and need strict control</w:t>
      </w:r>
      <w:r w:rsidR="002023AF" w:rsidRPr="000362CF">
        <w:rPr>
          <w:rFonts w:cs="Times New Roman"/>
          <w:szCs w:val="24"/>
        </w:rPr>
        <w:t xml:space="preserve"> (</w:t>
      </w:r>
      <w:proofErr w:type="spellStart"/>
      <w:r w:rsidR="002023AF" w:rsidRPr="000362CF">
        <w:rPr>
          <w:rFonts w:cs="Times New Roman"/>
          <w:szCs w:val="24"/>
        </w:rPr>
        <w:t>Gwanyo</w:t>
      </w:r>
      <w:proofErr w:type="spellEnd"/>
      <w:r w:rsidR="002023AF" w:rsidRPr="000362CF">
        <w:rPr>
          <w:rFonts w:cs="Times New Roman"/>
          <w:szCs w:val="24"/>
        </w:rPr>
        <w:t xml:space="preserve"> and </w:t>
      </w:r>
      <w:proofErr w:type="spellStart"/>
      <w:r w:rsidR="002023AF" w:rsidRPr="000362CF">
        <w:rPr>
          <w:rFonts w:cs="Times New Roman"/>
          <w:szCs w:val="24"/>
        </w:rPr>
        <w:t>Doosuur</w:t>
      </w:r>
      <w:proofErr w:type="spellEnd"/>
      <w:r w:rsidR="002023AF" w:rsidRPr="000362CF">
        <w:rPr>
          <w:rFonts w:cs="Times New Roman"/>
          <w:szCs w:val="24"/>
        </w:rPr>
        <w:t>, 2022)</w:t>
      </w:r>
      <w:r w:rsidR="000A304E" w:rsidRPr="000362CF">
        <w:rPr>
          <w:rFonts w:cs="Times New Roman"/>
          <w:szCs w:val="24"/>
        </w:rPr>
        <w:t xml:space="preserve">. One strong point of McGregor's theory is that it </w:t>
      </w:r>
      <w:r w:rsidR="006214EA" w:rsidRPr="000362CF">
        <w:rPr>
          <w:rFonts w:cs="Times New Roman"/>
          <w:szCs w:val="24"/>
        </w:rPr>
        <w:t>considers</w:t>
      </w:r>
      <w:r w:rsidR="000A304E" w:rsidRPr="000362CF">
        <w:rPr>
          <w:rFonts w:cs="Times New Roman"/>
          <w:szCs w:val="24"/>
        </w:rPr>
        <w:t xml:space="preserve"> the </w:t>
      </w:r>
      <w:r w:rsidR="006214EA" w:rsidRPr="000362CF">
        <w:rPr>
          <w:rFonts w:cs="Times New Roman"/>
          <w:szCs w:val="24"/>
        </w:rPr>
        <w:t>diverse types</w:t>
      </w:r>
      <w:r w:rsidR="000A304E" w:rsidRPr="000362CF">
        <w:rPr>
          <w:rFonts w:cs="Times New Roman"/>
          <w:szCs w:val="24"/>
        </w:rPr>
        <w:t xml:space="preserve"> of management and how they </w:t>
      </w:r>
      <w:r w:rsidRPr="000362CF">
        <w:rPr>
          <w:rFonts w:cs="Times New Roman"/>
          <w:szCs w:val="24"/>
        </w:rPr>
        <w:t>can</w:t>
      </w:r>
      <w:r w:rsidR="000A304E" w:rsidRPr="000362CF">
        <w:rPr>
          <w:rFonts w:cs="Times New Roman"/>
          <w:szCs w:val="24"/>
        </w:rPr>
        <w:t xml:space="preserve"> affect </w:t>
      </w:r>
      <w:r w:rsidR="000A304E" w:rsidRPr="000362CF">
        <w:rPr>
          <w:rFonts w:cs="Times New Roman"/>
          <w:szCs w:val="24"/>
        </w:rPr>
        <w:lastRenderedPageBreak/>
        <w:t xml:space="preserve">how motivated and behaved employees are. </w:t>
      </w:r>
      <w:r w:rsidR="00400423" w:rsidRPr="000362CF">
        <w:rPr>
          <w:rFonts w:cs="Times New Roman"/>
          <w:szCs w:val="24"/>
        </w:rPr>
        <w:t>It is</w:t>
      </w:r>
      <w:r w:rsidR="000A304E" w:rsidRPr="000362CF">
        <w:rPr>
          <w:rFonts w:cs="Times New Roman"/>
          <w:szCs w:val="24"/>
        </w:rPr>
        <w:t xml:space="preserve"> important for managers to think about the effects of their leadership style because their actions and views affect how engaged and productive their employees are</w:t>
      </w:r>
      <w:r w:rsidR="00401BD8">
        <w:rPr>
          <w:rFonts w:cs="Times New Roman"/>
          <w:szCs w:val="24"/>
        </w:rPr>
        <w:t xml:space="preserve"> (Chen and Wu, 2017)</w:t>
      </w:r>
      <w:r w:rsidR="000A304E" w:rsidRPr="000362CF">
        <w:rPr>
          <w:rFonts w:cs="Times New Roman"/>
          <w:szCs w:val="24"/>
        </w:rPr>
        <w:t xml:space="preserve">. Others have said that McGregor's theory oversimplifies how employees act, especially in the service business, by not </w:t>
      </w:r>
      <w:r w:rsidR="006214EA" w:rsidRPr="000362CF">
        <w:rPr>
          <w:rFonts w:cs="Times New Roman"/>
          <w:szCs w:val="24"/>
        </w:rPr>
        <w:t>considering</w:t>
      </w:r>
      <w:r w:rsidR="000A304E" w:rsidRPr="000362CF">
        <w:rPr>
          <w:rFonts w:cs="Times New Roman"/>
          <w:szCs w:val="24"/>
        </w:rPr>
        <w:t xml:space="preserve"> factors that affect the situation</w:t>
      </w:r>
      <w:r w:rsidR="00FF1A53" w:rsidRPr="000362CF">
        <w:rPr>
          <w:rFonts w:cs="Times New Roman"/>
          <w:szCs w:val="24"/>
        </w:rPr>
        <w:t xml:space="preserve"> (</w:t>
      </w:r>
      <w:proofErr w:type="spellStart"/>
      <w:r w:rsidR="00FF1A53" w:rsidRPr="000362CF">
        <w:rPr>
          <w:rFonts w:cs="Times New Roman"/>
          <w:szCs w:val="24"/>
        </w:rPr>
        <w:t>Aghimien</w:t>
      </w:r>
      <w:proofErr w:type="spellEnd"/>
      <w:r w:rsidR="00FF1A53" w:rsidRPr="000362CF">
        <w:rPr>
          <w:rFonts w:cs="Times New Roman"/>
          <w:szCs w:val="24"/>
        </w:rPr>
        <w:t xml:space="preserve"> </w:t>
      </w:r>
      <w:r w:rsidR="00FF1A53" w:rsidRPr="000362CF">
        <w:rPr>
          <w:rFonts w:cs="Times New Roman"/>
          <w:i/>
          <w:szCs w:val="24"/>
        </w:rPr>
        <w:t>et al.,</w:t>
      </w:r>
      <w:r w:rsidR="00FF1A53" w:rsidRPr="000362CF">
        <w:rPr>
          <w:rFonts w:cs="Times New Roman"/>
          <w:szCs w:val="24"/>
        </w:rPr>
        <w:t xml:space="preserve"> 2024)</w:t>
      </w:r>
      <w:r w:rsidR="000A304E" w:rsidRPr="000362CF">
        <w:rPr>
          <w:rFonts w:cs="Times New Roman"/>
          <w:szCs w:val="24"/>
        </w:rPr>
        <w:t xml:space="preserve">. McGregor's reductionism </w:t>
      </w:r>
      <w:r w:rsidR="00400423" w:rsidRPr="000362CF">
        <w:rPr>
          <w:rFonts w:cs="Times New Roman"/>
          <w:szCs w:val="24"/>
        </w:rPr>
        <w:t>does not</w:t>
      </w:r>
      <w:r w:rsidR="000A304E" w:rsidRPr="000362CF">
        <w:rPr>
          <w:rFonts w:cs="Times New Roman"/>
          <w:szCs w:val="24"/>
        </w:rPr>
        <w:t xml:space="preserve"> do them justice; management styles are just one of many things that affect how teams work, how the company works, and what visitors expect.</w:t>
      </w:r>
    </w:p>
    <w:tbl>
      <w:tblPr>
        <w:tblStyle w:val="PlainTable2"/>
        <w:tblW w:w="5000" w:type="pct"/>
        <w:tblLook w:val="04A0" w:firstRow="1" w:lastRow="0" w:firstColumn="1" w:lastColumn="0" w:noHBand="0" w:noVBand="1"/>
      </w:tblPr>
      <w:tblGrid>
        <w:gridCol w:w="2144"/>
        <w:gridCol w:w="3200"/>
        <w:gridCol w:w="4016"/>
      </w:tblGrid>
      <w:tr w:rsidR="00687846" w:rsidRPr="00687846" w14:paraId="126F0407" w14:textId="77777777" w:rsidTr="00F56D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pct"/>
            <w:hideMark/>
          </w:tcPr>
          <w:p w14:paraId="53B7B5B4" w14:textId="77777777" w:rsidR="00687846" w:rsidRPr="00687846" w:rsidRDefault="00687846" w:rsidP="00687846">
            <w:pPr>
              <w:rPr>
                <w:rFonts w:cs="Times New Roman"/>
                <w:szCs w:val="24"/>
                <w:lang w:val="en-GB"/>
              </w:rPr>
            </w:pPr>
            <w:r w:rsidRPr="00687846">
              <w:rPr>
                <w:rFonts w:cs="Times New Roman"/>
                <w:szCs w:val="24"/>
                <w:lang w:val="en-GB"/>
              </w:rPr>
              <w:t>Theory/Model</w:t>
            </w:r>
          </w:p>
        </w:tc>
        <w:tc>
          <w:tcPr>
            <w:tcW w:w="1709" w:type="pct"/>
            <w:hideMark/>
          </w:tcPr>
          <w:p w14:paraId="49C2919B" w14:textId="77777777" w:rsidR="00687846" w:rsidRPr="00687846" w:rsidRDefault="00687846" w:rsidP="00687846">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687846">
              <w:rPr>
                <w:rFonts w:cs="Times New Roman"/>
                <w:szCs w:val="24"/>
                <w:lang w:val="en-GB"/>
              </w:rPr>
              <w:t>Pros</w:t>
            </w:r>
          </w:p>
        </w:tc>
        <w:tc>
          <w:tcPr>
            <w:tcW w:w="2145" w:type="pct"/>
            <w:hideMark/>
          </w:tcPr>
          <w:p w14:paraId="4858D1A2" w14:textId="77777777" w:rsidR="00687846" w:rsidRPr="00687846" w:rsidRDefault="00687846" w:rsidP="00687846">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687846">
              <w:rPr>
                <w:rFonts w:cs="Times New Roman"/>
                <w:szCs w:val="24"/>
                <w:lang w:val="en-GB"/>
              </w:rPr>
              <w:t>Cons</w:t>
            </w:r>
          </w:p>
        </w:tc>
      </w:tr>
      <w:tr w:rsidR="00687846" w:rsidRPr="00687846" w14:paraId="2B142C9A" w14:textId="77777777" w:rsidTr="00F56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pct"/>
            <w:hideMark/>
          </w:tcPr>
          <w:p w14:paraId="47FA41A8" w14:textId="77777777" w:rsidR="00687846" w:rsidRPr="00687846" w:rsidRDefault="00687846" w:rsidP="00687846">
            <w:pPr>
              <w:spacing w:line="360" w:lineRule="auto"/>
              <w:rPr>
                <w:rFonts w:cs="Times New Roman"/>
                <w:szCs w:val="24"/>
                <w:lang w:val="en-GB"/>
              </w:rPr>
            </w:pPr>
            <w:r w:rsidRPr="00687846">
              <w:rPr>
                <w:rFonts w:cs="Times New Roman"/>
                <w:szCs w:val="24"/>
                <w:lang w:val="en-GB"/>
              </w:rPr>
              <w:t>Blake and Mouton's Managerial Grid</w:t>
            </w:r>
          </w:p>
        </w:tc>
        <w:tc>
          <w:tcPr>
            <w:tcW w:w="1709" w:type="pct"/>
            <w:hideMark/>
          </w:tcPr>
          <w:p w14:paraId="66B59DF3" w14:textId="77777777" w:rsidR="00687846" w:rsidRPr="00687846" w:rsidRDefault="00687846" w:rsidP="00687846">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687846">
              <w:rPr>
                <w:rFonts w:cs="Times New Roman"/>
                <w:szCs w:val="24"/>
                <w:lang w:val="en-GB"/>
              </w:rPr>
              <w:t>- Easy visualization of leadership styles</w:t>
            </w:r>
          </w:p>
        </w:tc>
        <w:tc>
          <w:tcPr>
            <w:tcW w:w="2145" w:type="pct"/>
            <w:hideMark/>
          </w:tcPr>
          <w:p w14:paraId="60795DE6" w14:textId="77777777" w:rsidR="00687846" w:rsidRPr="00687846" w:rsidRDefault="00687846" w:rsidP="00687846">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687846">
              <w:rPr>
                <w:rFonts w:cs="Times New Roman"/>
                <w:szCs w:val="24"/>
                <w:lang w:val="en-GB"/>
              </w:rPr>
              <w:t>- Rigid structure may not capture dynamic nature of hotel industry</w:t>
            </w:r>
          </w:p>
        </w:tc>
      </w:tr>
      <w:tr w:rsidR="00687846" w:rsidRPr="00687846" w14:paraId="2428ECD3" w14:textId="77777777" w:rsidTr="00F56D3A">
        <w:tc>
          <w:tcPr>
            <w:cnfStyle w:val="001000000000" w:firstRow="0" w:lastRow="0" w:firstColumn="1" w:lastColumn="0" w:oddVBand="0" w:evenVBand="0" w:oddHBand="0" w:evenHBand="0" w:firstRowFirstColumn="0" w:firstRowLastColumn="0" w:lastRowFirstColumn="0" w:lastRowLastColumn="0"/>
            <w:tcW w:w="1145" w:type="pct"/>
            <w:hideMark/>
          </w:tcPr>
          <w:p w14:paraId="3FFFE6F0" w14:textId="77777777" w:rsidR="00687846" w:rsidRPr="00687846" w:rsidRDefault="00687846" w:rsidP="00687846">
            <w:pPr>
              <w:rPr>
                <w:rFonts w:cs="Times New Roman"/>
                <w:szCs w:val="24"/>
                <w:lang w:val="en-GB"/>
              </w:rPr>
            </w:pPr>
          </w:p>
        </w:tc>
        <w:tc>
          <w:tcPr>
            <w:tcW w:w="1709" w:type="pct"/>
            <w:hideMark/>
          </w:tcPr>
          <w:p w14:paraId="574B5A9B" w14:textId="77777777" w:rsidR="00687846" w:rsidRPr="00687846" w:rsidRDefault="00687846" w:rsidP="00687846">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687846">
              <w:rPr>
                <w:rFonts w:cs="Times New Roman"/>
                <w:szCs w:val="24"/>
                <w:lang w:val="en-GB"/>
              </w:rPr>
              <w:t>- Balances task and relationship views</w:t>
            </w:r>
          </w:p>
        </w:tc>
        <w:tc>
          <w:tcPr>
            <w:tcW w:w="2145" w:type="pct"/>
            <w:hideMark/>
          </w:tcPr>
          <w:p w14:paraId="00DFC8D9" w14:textId="77777777" w:rsidR="00687846" w:rsidRPr="00687846" w:rsidRDefault="00687846" w:rsidP="00687846">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687846">
              <w:rPr>
                <w:rFonts w:cs="Times New Roman"/>
                <w:szCs w:val="24"/>
                <w:lang w:val="en-GB"/>
              </w:rPr>
              <w:t>- Oversimplification of leadership dynamics in fast-paced, ever-changing hotel environment</w:t>
            </w:r>
          </w:p>
        </w:tc>
      </w:tr>
      <w:tr w:rsidR="00687846" w:rsidRPr="00687846" w14:paraId="2376C51A" w14:textId="77777777" w:rsidTr="00F56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pct"/>
            <w:hideMark/>
          </w:tcPr>
          <w:p w14:paraId="511212C6" w14:textId="77777777" w:rsidR="00687846" w:rsidRPr="00687846" w:rsidRDefault="00687846" w:rsidP="00687846">
            <w:pPr>
              <w:rPr>
                <w:rFonts w:cs="Times New Roman"/>
                <w:szCs w:val="24"/>
                <w:lang w:val="en-GB"/>
              </w:rPr>
            </w:pPr>
            <w:r w:rsidRPr="00687846">
              <w:rPr>
                <w:rFonts w:cs="Times New Roman"/>
                <w:szCs w:val="24"/>
                <w:lang w:val="en-GB"/>
              </w:rPr>
              <w:t>Adair's Model of ACL</w:t>
            </w:r>
          </w:p>
        </w:tc>
        <w:tc>
          <w:tcPr>
            <w:tcW w:w="1709" w:type="pct"/>
            <w:hideMark/>
          </w:tcPr>
          <w:p w14:paraId="3D671D25" w14:textId="77777777" w:rsidR="00687846" w:rsidRPr="00687846" w:rsidRDefault="00687846" w:rsidP="00687846">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687846">
              <w:rPr>
                <w:rFonts w:cs="Times New Roman"/>
                <w:szCs w:val="24"/>
                <w:lang w:val="en-GB"/>
              </w:rPr>
              <w:t>- Full framework for leadership, emphasizing balance in job, team, and person</w:t>
            </w:r>
          </w:p>
        </w:tc>
        <w:tc>
          <w:tcPr>
            <w:tcW w:w="2145" w:type="pct"/>
            <w:hideMark/>
          </w:tcPr>
          <w:p w14:paraId="37D5E31E" w14:textId="77777777" w:rsidR="00687846" w:rsidRPr="00687846" w:rsidRDefault="00687846" w:rsidP="00687846">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687846">
              <w:rPr>
                <w:rFonts w:cs="Times New Roman"/>
                <w:szCs w:val="24"/>
                <w:lang w:val="en-GB"/>
              </w:rPr>
              <w:t>- May overlook complexities of human ties and situational factors in hotel business</w:t>
            </w:r>
          </w:p>
        </w:tc>
      </w:tr>
      <w:tr w:rsidR="00687846" w:rsidRPr="00687846" w14:paraId="42D17C9A" w14:textId="77777777" w:rsidTr="00F56D3A">
        <w:tc>
          <w:tcPr>
            <w:cnfStyle w:val="001000000000" w:firstRow="0" w:lastRow="0" w:firstColumn="1" w:lastColumn="0" w:oddVBand="0" w:evenVBand="0" w:oddHBand="0" w:evenHBand="0" w:firstRowFirstColumn="0" w:firstRowLastColumn="0" w:lastRowFirstColumn="0" w:lastRowLastColumn="0"/>
            <w:tcW w:w="1145" w:type="pct"/>
            <w:hideMark/>
          </w:tcPr>
          <w:p w14:paraId="1E7429B3" w14:textId="77777777" w:rsidR="00687846" w:rsidRPr="00687846" w:rsidRDefault="00687846" w:rsidP="00687846">
            <w:pPr>
              <w:rPr>
                <w:rFonts w:cs="Times New Roman"/>
                <w:szCs w:val="24"/>
                <w:lang w:val="en-GB"/>
              </w:rPr>
            </w:pPr>
          </w:p>
        </w:tc>
        <w:tc>
          <w:tcPr>
            <w:tcW w:w="1709" w:type="pct"/>
            <w:hideMark/>
          </w:tcPr>
          <w:p w14:paraId="697074CB" w14:textId="77777777" w:rsidR="00687846" w:rsidRPr="00687846" w:rsidRDefault="00687846" w:rsidP="00687846">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687846">
              <w:rPr>
                <w:rFonts w:cs="Times New Roman"/>
                <w:szCs w:val="24"/>
                <w:lang w:val="en-GB"/>
              </w:rPr>
              <w:t>- Provides simple goal-setting and decision-making process</w:t>
            </w:r>
          </w:p>
        </w:tc>
        <w:tc>
          <w:tcPr>
            <w:tcW w:w="2145" w:type="pct"/>
            <w:hideMark/>
          </w:tcPr>
          <w:p w14:paraId="1A3D7580" w14:textId="77777777" w:rsidR="00687846" w:rsidRPr="00687846" w:rsidRDefault="00687846" w:rsidP="00687846">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687846">
              <w:rPr>
                <w:rFonts w:cs="Times New Roman"/>
                <w:szCs w:val="24"/>
                <w:lang w:val="en-GB"/>
              </w:rPr>
              <w:t>- Task-oriented nature may not adequately address cultural factors, guest tastes, and team dynamics</w:t>
            </w:r>
          </w:p>
        </w:tc>
      </w:tr>
      <w:tr w:rsidR="00687846" w:rsidRPr="00687846" w14:paraId="133B4AF2" w14:textId="77777777" w:rsidTr="00F56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pct"/>
            <w:hideMark/>
          </w:tcPr>
          <w:p w14:paraId="79A5F642" w14:textId="77777777" w:rsidR="00687846" w:rsidRPr="00687846" w:rsidRDefault="00687846" w:rsidP="00687846">
            <w:pPr>
              <w:rPr>
                <w:rFonts w:cs="Times New Roman"/>
                <w:szCs w:val="24"/>
                <w:lang w:val="en-GB"/>
              </w:rPr>
            </w:pPr>
            <w:r w:rsidRPr="00687846">
              <w:rPr>
                <w:rFonts w:cs="Times New Roman"/>
                <w:szCs w:val="24"/>
                <w:lang w:val="en-GB"/>
              </w:rPr>
              <w:t>McGregor's X Theory and Y Theory</w:t>
            </w:r>
          </w:p>
        </w:tc>
        <w:tc>
          <w:tcPr>
            <w:tcW w:w="1709" w:type="pct"/>
            <w:hideMark/>
          </w:tcPr>
          <w:p w14:paraId="6EE54BC4" w14:textId="77777777" w:rsidR="00687846" w:rsidRPr="00687846" w:rsidRDefault="00687846" w:rsidP="00687846">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687846">
              <w:rPr>
                <w:rFonts w:cs="Times New Roman"/>
                <w:szCs w:val="24"/>
                <w:lang w:val="en-GB"/>
              </w:rPr>
              <w:t>- Acknowledges different management styles and their impact on motivation</w:t>
            </w:r>
          </w:p>
        </w:tc>
        <w:tc>
          <w:tcPr>
            <w:tcW w:w="2145" w:type="pct"/>
            <w:hideMark/>
          </w:tcPr>
          <w:p w14:paraId="6D989FE7" w14:textId="77777777" w:rsidR="00687846" w:rsidRPr="00687846" w:rsidRDefault="00687846" w:rsidP="00687846">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687846">
              <w:rPr>
                <w:rFonts w:cs="Times New Roman"/>
                <w:szCs w:val="24"/>
                <w:lang w:val="en-GB"/>
              </w:rPr>
              <w:t xml:space="preserve">- Oversimplifies employee </w:t>
            </w:r>
            <w:proofErr w:type="spellStart"/>
            <w:r w:rsidRPr="00687846">
              <w:rPr>
                <w:rFonts w:cs="Times New Roman"/>
                <w:szCs w:val="24"/>
                <w:lang w:val="en-GB"/>
              </w:rPr>
              <w:t>behavior</w:t>
            </w:r>
            <w:proofErr w:type="spellEnd"/>
            <w:r w:rsidRPr="00687846">
              <w:rPr>
                <w:rFonts w:cs="Times New Roman"/>
                <w:szCs w:val="24"/>
                <w:lang w:val="en-GB"/>
              </w:rPr>
              <w:t xml:space="preserve"> in service industry, ignoring situational factors</w:t>
            </w:r>
          </w:p>
        </w:tc>
      </w:tr>
      <w:tr w:rsidR="00687846" w:rsidRPr="00687846" w14:paraId="2C955CFD" w14:textId="77777777" w:rsidTr="00F56D3A">
        <w:tc>
          <w:tcPr>
            <w:cnfStyle w:val="001000000000" w:firstRow="0" w:lastRow="0" w:firstColumn="1" w:lastColumn="0" w:oddVBand="0" w:evenVBand="0" w:oddHBand="0" w:evenHBand="0" w:firstRowFirstColumn="0" w:firstRowLastColumn="0" w:lastRowFirstColumn="0" w:lastRowLastColumn="0"/>
            <w:tcW w:w="1145" w:type="pct"/>
            <w:hideMark/>
          </w:tcPr>
          <w:p w14:paraId="64B6DA49" w14:textId="77777777" w:rsidR="00687846" w:rsidRPr="00687846" w:rsidRDefault="00687846" w:rsidP="00687846">
            <w:pPr>
              <w:rPr>
                <w:rFonts w:cs="Times New Roman"/>
                <w:szCs w:val="24"/>
                <w:lang w:val="en-GB"/>
              </w:rPr>
            </w:pPr>
          </w:p>
        </w:tc>
        <w:tc>
          <w:tcPr>
            <w:tcW w:w="1709" w:type="pct"/>
            <w:hideMark/>
          </w:tcPr>
          <w:p w14:paraId="55E12172" w14:textId="77777777" w:rsidR="00687846" w:rsidRPr="00687846" w:rsidRDefault="00687846" w:rsidP="00687846">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687846">
              <w:rPr>
                <w:rFonts w:cs="Times New Roman"/>
                <w:szCs w:val="24"/>
                <w:lang w:val="en-GB"/>
              </w:rPr>
              <w:t>- Prompts managers to consider effects of their leadership style</w:t>
            </w:r>
          </w:p>
        </w:tc>
        <w:tc>
          <w:tcPr>
            <w:tcW w:w="2145" w:type="pct"/>
            <w:hideMark/>
          </w:tcPr>
          <w:p w14:paraId="38CD0714" w14:textId="77777777" w:rsidR="00687846" w:rsidRPr="00687846" w:rsidRDefault="00687846" w:rsidP="00687846">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687846">
              <w:rPr>
                <w:rFonts w:cs="Times New Roman"/>
                <w:szCs w:val="24"/>
                <w:lang w:val="en-GB"/>
              </w:rPr>
              <w:t>- Reductionist approach may fail to capture nuances of team dynamics and guest expectations</w:t>
            </w:r>
          </w:p>
        </w:tc>
      </w:tr>
    </w:tbl>
    <w:p w14:paraId="791D1DC3" w14:textId="77777777" w:rsidR="00687846" w:rsidRPr="00687846" w:rsidRDefault="00687846" w:rsidP="00687846">
      <w:pPr>
        <w:spacing w:after="0"/>
        <w:rPr>
          <w:rFonts w:cs="Times New Roman"/>
          <w:vanish/>
          <w:szCs w:val="24"/>
          <w:lang w:val="en-GB"/>
        </w:rPr>
      </w:pPr>
      <w:r w:rsidRPr="00687846">
        <w:rPr>
          <w:rFonts w:cs="Times New Roman"/>
          <w:vanish/>
          <w:szCs w:val="24"/>
          <w:lang w:val="en-GB"/>
        </w:rPr>
        <w:t>Top of Form</w:t>
      </w:r>
    </w:p>
    <w:p w14:paraId="721E5983" w14:textId="77777777" w:rsidR="00E904E2" w:rsidRPr="000362CF" w:rsidRDefault="00E904E2" w:rsidP="000362CF">
      <w:pPr>
        <w:spacing w:after="0"/>
        <w:rPr>
          <w:rFonts w:cs="Times New Roman"/>
          <w:szCs w:val="24"/>
        </w:rPr>
      </w:pPr>
    </w:p>
    <w:p w14:paraId="4715356C" w14:textId="45FAA304" w:rsidR="00D4478D" w:rsidRPr="00D4478D" w:rsidRDefault="00D4478D" w:rsidP="00D4478D">
      <w:pPr>
        <w:spacing w:after="0"/>
        <w:rPr>
          <w:rFonts w:cs="Times New Roman"/>
          <w:szCs w:val="24"/>
        </w:rPr>
      </w:pPr>
      <w:r w:rsidRPr="00D4478D">
        <w:rPr>
          <w:rFonts w:cs="Times New Roman"/>
          <w:szCs w:val="24"/>
        </w:rPr>
        <w:t xml:space="preserve">In the race of the hospitality industry, successful managerial styles possess importance where they relate to maintaining the efficiency, lifting the staff </w:t>
      </w:r>
      <w:r w:rsidR="006214EA" w:rsidRPr="00D4478D">
        <w:rPr>
          <w:rFonts w:cs="Times New Roman"/>
          <w:szCs w:val="24"/>
        </w:rPr>
        <w:t>happiness,</w:t>
      </w:r>
      <w:r w:rsidRPr="00D4478D">
        <w:rPr>
          <w:rFonts w:cs="Times New Roman"/>
          <w:szCs w:val="24"/>
        </w:rPr>
        <w:t xml:space="preserve"> and upgrading customer experience as the core of hotels. Along with a number of different approaches, which have been offered, some techniques, which are especially meaningful and effective, stood out within this theme</w:t>
      </w:r>
      <w:r w:rsidR="00DC14B3">
        <w:rPr>
          <w:rFonts w:cs="Times New Roman"/>
          <w:szCs w:val="24"/>
        </w:rPr>
        <w:t xml:space="preserve"> (Huang et al., 2016)</w:t>
      </w:r>
      <w:r w:rsidRPr="00D4478D">
        <w:rPr>
          <w:rFonts w:cs="Times New Roman"/>
          <w:szCs w:val="24"/>
        </w:rPr>
        <w:t>.</w:t>
      </w:r>
    </w:p>
    <w:p w14:paraId="655DA7E1" w14:textId="4A7E9683" w:rsidR="00D4478D" w:rsidRPr="00D4478D" w:rsidRDefault="00D4478D" w:rsidP="00D4478D">
      <w:pPr>
        <w:spacing w:after="0"/>
        <w:rPr>
          <w:rFonts w:cs="Times New Roman"/>
          <w:szCs w:val="24"/>
        </w:rPr>
      </w:pPr>
      <w:r w:rsidRPr="00D4478D">
        <w:rPr>
          <w:rFonts w:cs="Times New Roman"/>
          <w:szCs w:val="24"/>
        </w:rPr>
        <w:t>One of the leadership styles known as Transformational Leadership, which distinguishes itself from the others by virtue of its persuasiveness and ability to boost the staff to achieve more, is another style is another</w:t>
      </w:r>
      <w:r w:rsidR="00A57451">
        <w:rPr>
          <w:rFonts w:cs="Times New Roman"/>
          <w:szCs w:val="24"/>
        </w:rPr>
        <w:t xml:space="preserve"> (</w:t>
      </w:r>
      <w:r w:rsidR="00A57451" w:rsidRPr="002A5A8F">
        <w:rPr>
          <w:rFonts w:cs="Times New Roman"/>
          <w:szCs w:val="24"/>
        </w:rPr>
        <w:t>Wang and Tseng</w:t>
      </w:r>
      <w:r w:rsidR="00A57451">
        <w:rPr>
          <w:rFonts w:cs="Times New Roman"/>
          <w:szCs w:val="24"/>
        </w:rPr>
        <w:t>, 2019)</w:t>
      </w:r>
      <w:r w:rsidRPr="00D4478D">
        <w:rPr>
          <w:rFonts w:cs="Times New Roman"/>
          <w:szCs w:val="24"/>
        </w:rPr>
        <w:t xml:space="preserve">. The hospitality industry contains the leaders who earn people’s respect by immolation, developing a favorable working environment in which the </w:t>
      </w:r>
      <w:r w:rsidRPr="00D4478D">
        <w:rPr>
          <w:rFonts w:cs="Times New Roman"/>
          <w:szCs w:val="24"/>
        </w:rPr>
        <w:lastRenderedPageBreak/>
        <w:t xml:space="preserve">staff freely embrace innovative and creative ways of providing services. With individuals becoming owners of their work and sharing with management their ideas to enhance guest satisfaction, then transformational leadership and Adair's Action Centered Leadership (ACL) seem to </w:t>
      </w:r>
      <w:r w:rsidR="006214EA" w:rsidRPr="00D4478D">
        <w:rPr>
          <w:rFonts w:cs="Times New Roman"/>
          <w:szCs w:val="24"/>
        </w:rPr>
        <w:t>agree</w:t>
      </w:r>
      <w:r w:rsidRPr="00D4478D">
        <w:rPr>
          <w:rFonts w:cs="Times New Roman"/>
          <w:szCs w:val="24"/>
        </w:rPr>
        <w:t>. This model stresses the necessity in hotel business to satisfy both the requirements of work, team and an individual which is the most important in the world of hotels which operates at high speed and positions customer-first</w:t>
      </w:r>
      <w:r w:rsidR="00A57451">
        <w:rPr>
          <w:rFonts w:cs="Times New Roman"/>
          <w:szCs w:val="24"/>
        </w:rPr>
        <w:t xml:space="preserve"> (</w:t>
      </w:r>
      <w:proofErr w:type="spellStart"/>
      <w:r w:rsidR="00A57451" w:rsidRPr="002A5A8F">
        <w:rPr>
          <w:rFonts w:cs="Times New Roman"/>
          <w:szCs w:val="24"/>
        </w:rPr>
        <w:t>Patia</w:t>
      </w:r>
      <w:r w:rsidR="00A57451">
        <w:rPr>
          <w:rFonts w:cs="Times New Roman"/>
          <w:szCs w:val="24"/>
        </w:rPr>
        <w:t>r</w:t>
      </w:r>
      <w:proofErr w:type="spellEnd"/>
      <w:r w:rsidR="00A57451" w:rsidRPr="002A5A8F">
        <w:rPr>
          <w:rFonts w:cs="Times New Roman"/>
          <w:szCs w:val="24"/>
        </w:rPr>
        <w:t xml:space="preserve"> A. and Wang</w:t>
      </w:r>
      <w:r w:rsidR="00A57451">
        <w:rPr>
          <w:rFonts w:cs="Times New Roman"/>
          <w:szCs w:val="24"/>
        </w:rPr>
        <w:t>, 2016)</w:t>
      </w:r>
      <w:r w:rsidRPr="00D4478D">
        <w:rPr>
          <w:rFonts w:cs="Times New Roman"/>
          <w:szCs w:val="24"/>
        </w:rPr>
        <w:t xml:space="preserve">. Nonetheless, the transformational leadership that empowers with a safe and innovative environment could not fully handle nuances of every culture, as well as the </w:t>
      </w:r>
      <w:r w:rsidR="00DD5D3A" w:rsidRPr="00D4478D">
        <w:rPr>
          <w:rFonts w:cs="Times New Roman"/>
          <w:szCs w:val="24"/>
        </w:rPr>
        <w:t>fast-changing</w:t>
      </w:r>
      <w:r w:rsidRPr="00D4478D">
        <w:rPr>
          <w:rFonts w:cs="Times New Roman"/>
          <w:szCs w:val="24"/>
        </w:rPr>
        <w:t xml:space="preserve"> guest expectations.</w:t>
      </w:r>
    </w:p>
    <w:p w14:paraId="75D36B81" w14:textId="39F29475" w:rsidR="00D4478D" w:rsidRPr="00D4478D" w:rsidRDefault="00D4478D" w:rsidP="00D4478D">
      <w:pPr>
        <w:spacing w:after="0"/>
        <w:rPr>
          <w:rFonts w:cs="Times New Roman"/>
          <w:szCs w:val="24"/>
        </w:rPr>
      </w:pPr>
      <w:r w:rsidRPr="00D4478D">
        <w:rPr>
          <w:rFonts w:cs="Times New Roman"/>
          <w:szCs w:val="24"/>
        </w:rPr>
        <w:t xml:space="preserve">Two of the most significant models of management within the hospitality domain are </w:t>
      </w:r>
      <w:proofErr w:type="spellStart"/>
      <w:r w:rsidRPr="00D4478D">
        <w:rPr>
          <w:rFonts w:cs="Times New Roman"/>
          <w:szCs w:val="24"/>
        </w:rPr>
        <w:t>Sircial</w:t>
      </w:r>
      <w:proofErr w:type="spellEnd"/>
      <w:r w:rsidRPr="00D4478D">
        <w:rPr>
          <w:rFonts w:cs="Times New Roman"/>
          <w:szCs w:val="24"/>
        </w:rPr>
        <w:t xml:space="preserve"> Leadership that, </w:t>
      </w:r>
      <w:r w:rsidR="006214EA" w:rsidRPr="00D4478D">
        <w:rPr>
          <w:rFonts w:cs="Times New Roman"/>
          <w:szCs w:val="24"/>
        </w:rPr>
        <w:t>primarily</w:t>
      </w:r>
      <w:r w:rsidRPr="00D4478D">
        <w:rPr>
          <w:rFonts w:cs="Times New Roman"/>
          <w:szCs w:val="24"/>
        </w:rPr>
        <w:t xml:space="preserve">, concentrates on the wellness of staff and their personal development. To servant leaders, serving workers and promoting </w:t>
      </w:r>
      <w:r w:rsidR="00404EFC" w:rsidRPr="00D4478D">
        <w:rPr>
          <w:rFonts w:cs="Times New Roman"/>
          <w:szCs w:val="24"/>
        </w:rPr>
        <w:t>employee’s</w:t>
      </w:r>
      <w:r w:rsidRPr="00D4478D">
        <w:rPr>
          <w:rFonts w:cs="Times New Roman"/>
          <w:szCs w:val="24"/>
        </w:rPr>
        <w:t xml:space="preserve"> development to the heights of success is the main mission, </w:t>
      </w:r>
      <w:r w:rsidR="00DD5D3A" w:rsidRPr="00D4478D">
        <w:rPr>
          <w:rFonts w:cs="Times New Roman"/>
          <w:szCs w:val="24"/>
        </w:rPr>
        <w:t>which</w:t>
      </w:r>
      <w:r w:rsidRPr="00D4478D">
        <w:rPr>
          <w:rFonts w:cs="Times New Roman"/>
          <w:szCs w:val="24"/>
        </w:rPr>
        <w:t xml:space="preserve"> is why they practice empathy, humility and build upon the values of attaining service excellence</w:t>
      </w:r>
      <w:r w:rsidR="00A57451">
        <w:rPr>
          <w:rFonts w:cs="Times New Roman"/>
          <w:szCs w:val="24"/>
        </w:rPr>
        <w:t xml:space="preserve"> (Ali et al., 2021)</w:t>
      </w:r>
      <w:r w:rsidRPr="00D4478D">
        <w:rPr>
          <w:rFonts w:cs="Times New Roman"/>
          <w:szCs w:val="24"/>
        </w:rPr>
        <w:t xml:space="preserve">. Within hotels, this approach goes along with McGregor's Theory Y which he himself shows that the way to do so is by granting employees the power and by believing in them to be able to fulfill their roles. As a result of creating an environment where respect and care is practiced, staffer`s morale and emotional satisfaction is enhanced leading to high quality service delivery to the customers. On the </w:t>
      </w:r>
      <w:r w:rsidR="006214EA" w:rsidRPr="00D4478D">
        <w:rPr>
          <w:rFonts w:cs="Times New Roman"/>
          <w:szCs w:val="24"/>
        </w:rPr>
        <w:t>other side</w:t>
      </w:r>
      <w:r w:rsidRPr="00D4478D">
        <w:rPr>
          <w:rFonts w:cs="Times New Roman"/>
          <w:szCs w:val="24"/>
        </w:rPr>
        <w:t>, it is likely to omit the imperative of achieving task goals and setting up objective oriented and goal-oriented activities, which are critical for managing complex hotel operations</w:t>
      </w:r>
      <w:r w:rsidR="00A57451">
        <w:rPr>
          <w:rFonts w:cs="Times New Roman"/>
          <w:szCs w:val="24"/>
        </w:rPr>
        <w:t xml:space="preserve"> (</w:t>
      </w:r>
      <w:r w:rsidR="00A57451" w:rsidRPr="002A5A8F">
        <w:rPr>
          <w:rFonts w:cs="Times New Roman"/>
          <w:szCs w:val="24"/>
        </w:rPr>
        <w:t>Hunt and Fitzgerald</w:t>
      </w:r>
      <w:r w:rsidR="00A57451">
        <w:rPr>
          <w:rFonts w:cs="Times New Roman"/>
          <w:szCs w:val="24"/>
        </w:rPr>
        <w:t>¸ 2016)</w:t>
      </w:r>
      <w:r w:rsidRPr="00D4478D">
        <w:rPr>
          <w:rFonts w:cs="Times New Roman"/>
          <w:szCs w:val="24"/>
        </w:rPr>
        <w:t>.</w:t>
      </w:r>
    </w:p>
    <w:p w14:paraId="21526225" w14:textId="63A7D44C" w:rsidR="00D4478D" w:rsidRPr="00D4478D" w:rsidRDefault="00D4478D" w:rsidP="00D4478D">
      <w:pPr>
        <w:spacing w:after="0"/>
        <w:rPr>
          <w:rFonts w:cs="Times New Roman"/>
          <w:szCs w:val="24"/>
        </w:rPr>
      </w:pPr>
      <w:r w:rsidRPr="00D4478D">
        <w:rPr>
          <w:rFonts w:cs="Times New Roman"/>
          <w:szCs w:val="24"/>
        </w:rPr>
        <w:t>Alongside Transformational Leadership, transactional leadership, which is guided by a system of incentives and penalties to stimulate motivations, also really suits this industry. This method implies common laying out of requirements, targets for successful performance and the possible corrections for the situations that occurred with all these</w:t>
      </w:r>
      <w:r w:rsidR="00603258">
        <w:rPr>
          <w:rFonts w:cs="Times New Roman"/>
          <w:szCs w:val="24"/>
        </w:rPr>
        <w:t xml:space="preserve"> (Kim and </w:t>
      </w:r>
      <w:proofErr w:type="spellStart"/>
      <w:r w:rsidR="00603258">
        <w:rPr>
          <w:rFonts w:cs="Times New Roman"/>
          <w:szCs w:val="24"/>
        </w:rPr>
        <w:t>Jeong</w:t>
      </w:r>
      <w:proofErr w:type="spellEnd"/>
      <w:r w:rsidR="00603258">
        <w:rPr>
          <w:rFonts w:cs="Times New Roman"/>
          <w:szCs w:val="24"/>
        </w:rPr>
        <w:t>, 2018)</w:t>
      </w:r>
      <w:r w:rsidRPr="00D4478D">
        <w:rPr>
          <w:rFonts w:cs="Times New Roman"/>
          <w:szCs w:val="24"/>
        </w:rPr>
        <w:t xml:space="preserve">. While </w:t>
      </w:r>
      <w:r w:rsidR="00404EFC" w:rsidRPr="00D4478D">
        <w:rPr>
          <w:rFonts w:cs="Times New Roman"/>
          <w:szCs w:val="24"/>
        </w:rPr>
        <w:t>executive</w:t>
      </w:r>
      <w:r w:rsidRPr="00D4478D">
        <w:rPr>
          <w:rFonts w:cs="Times New Roman"/>
          <w:szCs w:val="24"/>
        </w:rPr>
        <w:t xml:space="preserve"> and managerial leadership can provide a sense of direction and accountability, they do not </w:t>
      </w:r>
      <w:r w:rsidR="006214EA" w:rsidRPr="00D4478D">
        <w:rPr>
          <w:rFonts w:cs="Times New Roman"/>
          <w:szCs w:val="24"/>
        </w:rPr>
        <w:t>support</w:t>
      </w:r>
      <w:r w:rsidRPr="00D4478D">
        <w:rPr>
          <w:rFonts w:cs="Times New Roman"/>
          <w:szCs w:val="24"/>
        </w:rPr>
        <w:t xml:space="preserve"> the environment that encourages creativity and adaptability, which is a trademark of the Managerial Grid</w:t>
      </w:r>
      <w:r w:rsidR="00E86CE9">
        <w:rPr>
          <w:rFonts w:cs="Times New Roman"/>
          <w:szCs w:val="24"/>
        </w:rPr>
        <w:t xml:space="preserve"> (Franco et al., 2020) </w:t>
      </w:r>
      <w:r w:rsidRPr="00D4478D">
        <w:rPr>
          <w:rFonts w:cs="Times New Roman"/>
          <w:szCs w:val="24"/>
        </w:rPr>
        <w:t xml:space="preserve">. </w:t>
      </w:r>
    </w:p>
    <w:p w14:paraId="708BF83C" w14:textId="2CE31984" w:rsidR="00D4478D" w:rsidRPr="00D4478D" w:rsidRDefault="00D4478D" w:rsidP="00D4478D">
      <w:pPr>
        <w:spacing w:after="0"/>
        <w:rPr>
          <w:rFonts w:cs="Times New Roman"/>
          <w:szCs w:val="24"/>
        </w:rPr>
      </w:pPr>
      <w:r w:rsidRPr="00D4478D">
        <w:rPr>
          <w:rFonts w:cs="Times New Roman"/>
          <w:szCs w:val="24"/>
        </w:rPr>
        <w:t>In inference, the humanizing styles of managerial abilities in hospitality-sector usually incorporate the features from both the transformational, servant and transactional leaderships. A successful hotel leader understands that a blend of task-oriented behaviors and relationship-building is what should be strived for. This must be implemented with flexibility to a changing landscape of the industry</w:t>
      </w:r>
      <w:r w:rsidR="00722D0F">
        <w:rPr>
          <w:rFonts w:cs="Times New Roman"/>
          <w:szCs w:val="24"/>
        </w:rPr>
        <w:t xml:space="preserve"> (</w:t>
      </w:r>
      <w:proofErr w:type="spellStart"/>
      <w:r w:rsidR="00722D0F">
        <w:rPr>
          <w:rFonts w:cs="Times New Roman"/>
          <w:szCs w:val="24"/>
        </w:rPr>
        <w:t>Dhar</w:t>
      </w:r>
      <w:proofErr w:type="spellEnd"/>
      <w:r w:rsidR="00722D0F">
        <w:rPr>
          <w:rFonts w:cs="Times New Roman"/>
          <w:szCs w:val="24"/>
        </w:rPr>
        <w:t>, 2015)</w:t>
      </w:r>
      <w:r w:rsidRPr="00D4478D">
        <w:rPr>
          <w:rFonts w:cs="Times New Roman"/>
          <w:szCs w:val="24"/>
        </w:rPr>
        <w:t xml:space="preserve">. The hotel leaders who demonstrate the different leadership theories and </w:t>
      </w:r>
      <w:r w:rsidRPr="00D4478D">
        <w:rPr>
          <w:rFonts w:cs="Times New Roman"/>
          <w:szCs w:val="24"/>
        </w:rPr>
        <w:lastRenderedPageBreak/>
        <w:t xml:space="preserve">models, can develop a culture of perfection, </w:t>
      </w:r>
      <w:r w:rsidR="006214EA" w:rsidRPr="00D4478D">
        <w:rPr>
          <w:rFonts w:cs="Times New Roman"/>
          <w:szCs w:val="24"/>
        </w:rPr>
        <w:t>teamwork,</w:t>
      </w:r>
      <w:r w:rsidRPr="00D4478D">
        <w:rPr>
          <w:rFonts w:cs="Times New Roman"/>
          <w:szCs w:val="24"/>
        </w:rPr>
        <w:t xml:space="preserve"> and guest satisfaction, which in the end, elevate their hotel to a global level among the other exquisite competitors.</w:t>
      </w:r>
    </w:p>
    <w:p w14:paraId="13D95946" w14:textId="54889B5E" w:rsidR="00D4478D" w:rsidRPr="00D4478D" w:rsidRDefault="00D4478D" w:rsidP="00D4478D">
      <w:pPr>
        <w:spacing w:after="0"/>
        <w:rPr>
          <w:rFonts w:cs="Times New Roman"/>
          <w:szCs w:val="24"/>
        </w:rPr>
      </w:pPr>
      <w:r w:rsidRPr="00D4478D">
        <w:rPr>
          <w:rFonts w:cs="Times New Roman"/>
          <w:szCs w:val="24"/>
        </w:rPr>
        <w:t xml:space="preserve">An instance of the Transformational Leadership sort that could be thought of the Marriott International company, with its ex-CEO, Arne Sorenson, is one example. Sorenson was an extremely well-known leader who focused on engaging employees and innovation as crucial components of teamwork. He urged the Marriott workforce to </w:t>
      </w:r>
      <w:r w:rsidR="006214EA" w:rsidRPr="00D4478D">
        <w:rPr>
          <w:rFonts w:cs="Times New Roman"/>
          <w:szCs w:val="24"/>
        </w:rPr>
        <w:t>think freely</w:t>
      </w:r>
      <w:r w:rsidRPr="00D4478D">
        <w:rPr>
          <w:rFonts w:cs="Times New Roman"/>
          <w:szCs w:val="24"/>
        </w:rPr>
        <w:t xml:space="preserve"> and embrace change as a regular way of doing </w:t>
      </w:r>
      <w:r w:rsidR="00DD5D3A" w:rsidRPr="00D4478D">
        <w:rPr>
          <w:rFonts w:cs="Times New Roman"/>
          <w:szCs w:val="24"/>
        </w:rPr>
        <w:t>things,</w:t>
      </w:r>
      <w:r w:rsidRPr="00D4478D">
        <w:rPr>
          <w:rFonts w:cs="Times New Roman"/>
          <w:szCs w:val="24"/>
        </w:rPr>
        <w:t xml:space="preserve"> which has led to the boosting of the critical aspect of continuous improvement thereby yielding guest-centered services</w:t>
      </w:r>
      <w:r w:rsidR="00454A4F">
        <w:rPr>
          <w:rFonts w:cs="Times New Roman"/>
          <w:szCs w:val="24"/>
        </w:rPr>
        <w:t xml:space="preserve"> (Kim and </w:t>
      </w:r>
      <w:proofErr w:type="spellStart"/>
      <w:r w:rsidR="00454A4F">
        <w:rPr>
          <w:rFonts w:cs="Times New Roman"/>
          <w:szCs w:val="24"/>
        </w:rPr>
        <w:t>Jeong</w:t>
      </w:r>
      <w:proofErr w:type="spellEnd"/>
      <w:r w:rsidR="00454A4F">
        <w:rPr>
          <w:rFonts w:cs="Times New Roman"/>
          <w:szCs w:val="24"/>
        </w:rPr>
        <w:t>, 2018)</w:t>
      </w:r>
      <w:r w:rsidRPr="00D4478D">
        <w:rPr>
          <w:rFonts w:cs="Times New Roman"/>
          <w:szCs w:val="24"/>
        </w:rPr>
        <w:t xml:space="preserve">. In his leadership period, Marriott enlarged its worldwide network and enabled a couple of innovation-driven projects including the Marriott </w:t>
      </w:r>
      <w:proofErr w:type="spellStart"/>
      <w:r w:rsidRPr="00D4478D">
        <w:rPr>
          <w:rFonts w:cs="Times New Roman"/>
          <w:szCs w:val="24"/>
        </w:rPr>
        <w:t>Bonvoy</w:t>
      </w:r>
      <w:proofErr w:type="spellEnd"/>
      <w:r w:rsidRPr="00D4478D">
        <w:rPr>
          <w:rFonts w:cs="Times New Roman"/>
          <w:szCs w:val="24"/>
        </w:rPr>
        <w:t xml:space="preserve"> loyalty program that entailed more positive emotions for the customers and it consequently made them to be more loyal.</w:t>
      </w:r>
    </w:p>
    <w:p w14:paraId="6BF4AEA6" w14:textId="52D88E40" w:rsidR="00D4478D" w:rsidRPr="00D4478D" w:rsidRDefault="00D4478D" w:rsidP="00D4478D">
      <w:pPr>
        <w:spacing w:after="0"/>
        <w:rPr>
          <w:rFonts w:cs="Times New Roman"/>
          <w:szCs w:val="24"/>
        </w:rPr>
      </w:pPr>
      <w:r w:rsidRPr="00D4478D">
        <w:rPr>
          <w:rFonts w:cs="Times New Roman"/>
          <w:szCs w:val="24"/>
        </w:rPr>
        <w:t xml:space="preserve">Conclusively, customer service focus of </w:t>
      </w:r>
      <w:proofErr w:type="spellStart"/>
      <w:r w:rsidRPr="00D4478D">
        <w:rPr>
          <w:rFonts w:cs="Times New Roman"/>
          <w:szCs w:val="24"/>
        </w:rPr>
        <w:t>Kimpton</w:t>
      </w:r>
      <w:proofErr w:type="spellEnd"/>
      <w:r w:rsidRPr="00D4478D">
        <w:rPr>
          <w:rFonts w:cs="Times New Roman"/>
          <w:szCs w:val="24"/>
        </w:rPr>
        <w:t xml:space="preserve"> can be ascertained from the examples of Servant Leadership in </w:t>
      </w:r>
      <w:proofErr w:type="spellStart"/>
      <w:r w:rsidRPr="00D4478D">
        <w:rPr>
          <w:rFonts w:cs="Times New Roman"/>
          <w:szCs w:val="24"/>
        </w:rPr>
        <w:t>Kimpton</w:t>
      </w:r>
      <w:proofErr w:type="spellEnd"/>
      <w:r w:rsidRPr="00D4478D">
        <w:rPr>
          <w:rFonts w:cs="Times New Roman"/>
          <w:szCs w:val="24"/>
        </w:rPr>
        <w:t xml:space="preserve"> Hotel &amp; Restaurants. The CEO of </w:t>
      </w:r>
      <w:proofErr w:type="spellStart"/>
      <w:r w:rsidRPr="00D4478D">
        <w:rPr>
          <w:rFonts w:cs="Times New Roman"/>
          <w:szCs w:val="24"/>
        </w:rPr>
        <w:t>Kimpton</w:t>
      </w:r>
      <w:proofErr w:type="spellEnd"/>
      <w:r w:rsidRPr="00D4478D">
        <w:rPr>
          <w:rFonts w:cs="Times New Roman"/>
          <w:szCs w:val="24"/>
        </w:rPr>
        <w:t xml:space="preserve"> </w:t>
      </w:r>
      <w:proofErr w:type="spellStart"/>
      <w:r w:rsidRPr="00D4478D">
        <w:rPr>
          <w:rFonts w:cs="Times New Roman"/>
          <w:szCs w:val="24"/>
        </w:rPr>
        <w:t>Mikle</w:t>
      </w:r>
      <w:proofErr w:type="spellEnd"/>
      <w:r w:rsidRPr="00D4478D">
        <w:rPr>
          <w:rFonts w:cs="Times New Roman"/>
          <w:szCs w:val="24"/>
        </w:rPr>
        <w:t xml:space="preserve"> </w:t>
      </w:r>
      <w:proofErr w:type="spellStart"/>
      <w:r w:rsidRPr="00D4478D">
        <w:rPr>
          <w:rFonts w:cs="Times New Roman"/>
          <w:szCs w:val="24"/>
        </w:rPr>
        <w:t>Difrin</w:t>
      </w:r>
      <w:proofErr w:type="spellEnd"/>
      <w:r w:rsidRPr="00D4478D">
        <w:rPr>
          <w:rFonts w:cs="Times New Roman"/>
          <w:szCs w:val="24"/>
        </w:rPr>
        <w:t xml:space="preserve"> makes the employee's physical and emotional well-being, and their growth as personnel quite important and ensures that helping and uplifting each other is deeply rooted in the culture of the company</w:t>
      </w:r>
      <w:r w:rsidR="00A57451">
        <w:rPr>
          <w:rFonts w:cs="Times New Roman"/>
          <w:szCs w:val="24"/>
        </w:rPr>
        <w:t xml:space="preserve"> (</w:t>
      </w:r>
      <w:r w:rsidR="00A57451" w:rsidRPr="002A5A8F">
        <w:rPr>
          <w:rFonts w:cs="Times New Roman"/>
          <w:szCs w:val="24"/>
        </w:rPr>
        <w:t>Hunt and Fitzgerald</w:t>
      </w:r>
      <w:r w:rsidR="00A57451">
        <w:rPr>
          <w:rFonts w:cs="Times New Roman"/>
          <w:szCs w:val="24"/>
        </w:rPr>
        <w:t>¸2018)</w:t>
      </w:r>
      <w:r w:rsidRPr="00D4478D">
        <w:rPr>
          <w:rFonts w:cs="Times New Roman"/>
          <w:szCs w:val="24"/>
        </w:rPr>
        <w:t xml:space="preserve">. </w:t>
      </w:r>
      <w:proofErr w:type="spellStart"/>
      <w:r w:rsidRPr="00D4478D">
        <w:rPr>
          <w:rFonts w:cs="Times New Roman"/>
          <w:szCs w:val="24"/>
        </w:rPr>
        <w:t>Kimpton's</w:t>
      </w:r>
      <w:proofErr w:type="spellEnd"/>
      <w:r w:rsidRPr="00D4478D">
        <w:rPr>
          <w:rFonts w:cs="Times New Roman"/>
          <w:szCs w:val="24"/>
        </w:rPr>
        <w:t xml:space="preserve"> dedication to employee happiness is not only proven by being named one of the best employers that are compensated high by their customers, but also has its customers </w:t>
      </w:r>
      <w:r w:rsidR="006214EA" w:rsidRPr="00D4478D">
        <w:rPr>
          <w:rFonts w:cs="Times New Roman"/>
          <w:szCs w:val="24"/>
        </w:rPr>
        <w:t>elevated levels</w:t>
      </w:r>
      <w:r w:rsidRPr="00D4478D">
        <w:rPr>
          <w:rFonts w:cs="Times New Roman"/>
          <w:szCs w:val="24"/>
        </w:rPr>
        <w:t xml:space="preserve"> of happiness. </w:t>
      </w:r>
    </w:p>
    <w:p w14:paraId="0FA02ECF" w14:textId="34ECE8D1" w:rsidR="00D4478D" w:rsidRPr="00D4478D" w:rsidRDefault="00D4478D" w:rsidP="00D4478D">
      <w:pPr>
        <w:spacing w:after="0"/>
        <w:rPr>
          <w:rFonts w:cs="Times New Roman"/>
          <w:szCs w:val="24"/>
        </w:rPr>
      </w:pPr>
      <w:r w:rsidRPr="00D4478D">
        <w:rPr>
          <w:rFonts w:cs="Times New Roman"/>
          <w:szCs w:val="24"/>
        </w:rPr>
        <w:t xml:space="preserve">Such a leadership style for transactional leaders is reflected in approaches of hotels by means of which efficiency and accountability are the most important for their business. To mention, Hilton Worldwide follows the example of Christopher J. </w:t>
      </w:r>
      <w:proofErr w:type="spellStart"/>
      <w:r w:rsidRPr="00D4478D">
        <w:rPr>
          <w:rFonts w:cs="Times New Roman"/>
          <w:szCs w:val="24"/>
        </w:rPr>
        <w:t>Nassetta</w:t>
      </w:r>
      <w:proofErr w:type="spellEnd"/>
      <w:r w:rsidRPr="00D4478D">
        <w:rPr>
          <w:rFonts w:cs="Times New Roman"/>
          <w:szCs w:val="24"/>
        </w:rPr>
        <w:t xml:space="preserve"> as its CEO as it puts the focus on performance-based incentives and defines them clearly to its employees</w:t>
      </w:r>
      <w:r w:rsidR="00096B65">
        <w:rPr>
          <w:rFonts w:cs="Times New Roman"/>
          <w:szCs w:val="24"/>
        </w:rPr>
        <w:t xml:space="preserve"> (Jang et al., 2017)</w:t>
      </w:r>
      <w:r w:rsidRPr="00D4478D">
        <w:rPr>
          <w:rFonts w:cs="Times New Roman"/>
          <w:szCs w:val="24"/>
        </w:rPr>
        <w:t>. Management implementation for Hilton is about following up success through structured procedures and systems, providing them with stability and efficiency to across the whole portfolio of hotels throughout the world</w:t>
      </w:r>
      <w:r w:rsidR="00D111FF">
        <w:rPr>
          <w:rFonts w:cs="Times New Roman"/>
          <w:szCs w:val="24"/>
        </w:rPr>
        <w:t xml:space="preserve"> (</w:t>
      </w:r>
      <w:proofErr w:type="spellStart"/>
      <w:r w:rsidR="00D111FF">
        <w:rPr>
          <w:rFonts w:cs="Times New Roman"/>
          <w:szCs w:val="24"/>
        </w:rPr>
        <w:t>Dhar</w:t>
      </w:r>
      <w:proofErr w:type="spellEnd"/>
      <w:r w:rsidR="00D111FF">
        <w:rPr>
          <w:rFonts w:cs="Times New Roman"/>
          <w:szCs w:val="24"/>
        </w:rPr>
        <w:t>, 2015)</w:t>
      </w:r>
      <w:r w:rsidRPr="00D4478D">
        <w:rPr>
          <w:rFonts w:cs="Times New Roman"/>
          <w:szCs w:val="24"/>
        </w:rPr>
        <w:t xml:space="preserve">. </w:t>
      </w:r>
      <w:proofErr w:type="spellStart"/>
      <w:r w:rsidRPr="00D4478D">
        <w:rPr>
          <w:rFonts w:cs="Times New Roman"/>
          <w:szCs w:val="24"/>
        </w:rPr>
        <w:t>Transational</w:t>
      </w:r>
      <w:proofErr w:type="spellEnd"/>
      <w:r w:rsidRPr="00D4478D">
        <w:rPr>
          <w:rFonts w:cs="Times New Roman"/>
          <w:szCs w:val="24"/>
        </w:rPr>
        <w:t xml:space="preserve"> leadership style, although less appealing in comparison with other styles like transformational and servant leadership, but it becomes a vital source of operational functionality and financial performance in large scale Hotel chains of Hilton.</w:t>
      </w:r>
    </w:p>
    <w:p w14:paraId="04DB0C21" w14:textId="5C9243D4" w:rsidR="00D4478D" w:rsidRPr="00D4478D" w:rsidRDefault="00D4478D" w:rsidP="00D4478D">
      <w:pPr>
        <w:spacing w:after="0"/>
        <w:rPr>
          <w:rFonts w:cs="Times New Roman"/>
          <w:szCs w:val="24"/>
        </w:rPr>
      </w:pPr>
      <w:r w:rsidRPr="00D4478D">
        <w:rPr>
          <w:rFonts w:cs="Times New Roman"/>
          <w:szCs w:val="24"/>
        </w:rPr>
        <w:t xml:space="preserve">In summing up, </w:t>
      </w:r>
      <w:r w:rsidR="006214EA" w:rsidRPr="00D4478D">
        <w:rPr>
          <w:rFonts w:cs="Times New Roman"/>
          <w:szCs w:val="24"/>
        </w:rPr>
        <w:t>different</w:t>
      </w:r>
      <w:r w:rsidRPr="00D4478D">
        <w:rPr>
          <w:rFonts w:cs="Times New Roman"/>
          <w:szCs w:val="24"/>
        </w:rPr>
        <w:t xml:space="preserve"> management styles are illustrated within the hospitality industry by the organizations and leaders</w:t>
      </w:r>
      <w:r w:rsidR="00A57451">
        <w:rPr>
          <w:rFonts w:cs="Times New Roman"/>
          <w:szCs w:val="24"/>
        </w:rPr>
        <w:t xml:space="preserve"> (</w:t>
      </w:r>
      <w:proofErr w:type="spellStart"/>
      <w:r w:rsidR="00A57451" w:rsidRPr="002A5A8F">
        <w:rPr>
          <w:rFonts w:cs="Times New Roman"/>
          <w:szCs w:val="24"/>
        </w:rPr>
        <w:t>Ferdowsian</w:t>
      </w:r>
      <w:proofErr w:type="spellEnd"/>
      <w:r w:rsidR="00A57451">
        <w:rPr>
          <w:rFonts w:cs="Times New Roman"/>
          <w:szCs w:val="24"/>
        </w:rPr>
        <w:t>, 2016)</w:t>
      </w:r>
      <w:r w:rsidRPr="00D4478D">
        <w:rPr>
          <w:rFonts w:cs="Times New Roman"/>
          <w:szCs w:val="24"/>
        </w:rPr>
        <w:t>. The styles range from the transformational to the servant and transactional leadership. Through their analysis of the examples, rising hotel managers can obtain the necessary lessons on how to apply various leadership theories and models in real-life scenarios, therefore, it makes them better managers, being able to lead their hotel staff in making extraordinary guest experiences</w:t>
      </w:r>
      <w:r w:rsidR="00D111FF">
        <w:rPr>
          <w:rFonts w:cs="Times New Roman"/>
          <w:szCs w:val="24"/>
        </w:rPr>
        <w:t xml:space="preserve"> (</w:t>
      </w:r>
      <w:proofErr w:type="spellStart"/>
      <w:r w:rsidR="00D111FF" w:rsidRPr="002A5A8F">
        <w:rPr>
          <w:rFonts w:cs="Times New Roman"/>
          <w:szCs w:val="24"/>
        </w:rPr>
        <w:t>Horng</w:t>
      </w:r>
      <w:proofErr w:type="spellEnd"/>
      <w:r w:rsidR="00D111FF">
        <w:rPr>
          <w:rFonts w:cs="Times New Roman"/>
          <w:szCs w:val="24"/>
        </w:rPr>
        <w:t xml:space="preserve"> et al., 2016)</w:t>
      </w:r>
      <w:r w:rsidRPr="00D4478D">
        <w:rPr>
          <w:rFonts w:cs="Times New Roman"/>
          <w:szCs w:val="24"/>
        </w:rPr>
        <w:t>.</w:t>
      </w:r>
      <w:r>
        <w:rPr>
          <w:rFonts w:cs="Times New Roman"/>
          <w:szCs w:val="24"/>
        </w:rPr>
        <w:t xml:space="preserve"> </w:t>
      </w:r>
      <w:r w:rsidRPr="00D4478D">
        <w:rPr>
          <w:rFonts w:cs="Times New Roman"/>
          <w:szCs w:val="24"/>
        </w:rPr>
        <w:t xml:space="preserve">The approaches to effective leadership within the hotel and hospitality industry are profoundly linked to the key task of managerial leadership. </w:t>
      </w:r>
      <w:r w:rsidR="006214EA" w:rsidRPr="00D4478D">
        <w:rPr>
          <w:rFonts w:cs="Times New Roman"/>
          <w:szCs w:val="24"/>
        </w:rPr>
        <w:t>First</w:t>
      </w:r>
      <w:r w:rsidRPr="00D4478D">
        <w:rPr>
          <w:rFonts w:cs="Times New Roman"/>
          <w:szCs w:val="24"/>
        </w:rPr>
        <w:t>, managing organizational performance, the commitment of the staff, and guests' satisfaction are inclusions of this task</w:t>
      </w:r>
      <w:r w:rsidR="00A57451">
        <w:rPr>
          <w:rFonts w:cs="Times New Roman"/>
          <w:szCs w:val="24"/>
        </w:rPr>
        <w:t xml:space="preserve"> (</w:t>
      </w:r>
      <w:proofErr w:type="spellStart"/>
      <w:r w:rsidR="00A57451" w:rsidRPr="002A5A8F">
        <w:rPr>
          <w:rFonts w:cs="Times New Roman"/>
          <w:szCs w:val="24"/>
        </w:rPr>
        <w:t>Triatmanto</w:t>
      </w:r>
      <w:proofErr w:type="spellEnd"/>
      <w:r w:rsidR="00A57451">
        <w:rPr>
          <w:rFonts w:cs="Times New Roman"/>
          <w:szCs w:val="24"/>
        </w:rPr>
        <w:t xml:space="preserve"> et al., 2019)</w:t>
      </w:r>
      <w:r w:rsidRPr="00D4478D">
        <w:rPr>
          <w:rFonts w:cs="Times New Roman"/>
          <w:szCs w:val="24"/>
        </w:rPr>
        <w:t>. An empirically based approach from the literature of diverse origin of strong authoritative texts and peer-reviewed information will be used to justify these objectives.</w:t>
      </w:r>
    </w:p>
    <w:p w14:paraId="745CC053" w14:textId="73ABA237" w:rsidR="00D4478D" w:rsidRPr="00D4478D" w:rsidRDefault="00D4478D" w:rsidP="00D4478D">
      <w:pPr>
        <w:spacing w:after="0"/>
        <w:rPr>
          <w:rFonts w:cs="Times New Roman"/>
          <w:szCs w:val="24"/>
        </w:rPr>
      </w:pPr>
      <w:r w:rsidRPr="00D4478D">
        <w:rPr>
          <w:rFonts w:cs="Times New Roman"/>
          <w:szCs w:val="24"/>
        </w:rPr>
        <w:t xml:space="preserve">Transformational leadership shown through inspirational leadership, intellectual enlightenment, individualized approach, and idealized influence has been considered a vital aspect of hospitality sector as it spells a success for many organizations out there. Citing </w:t>
      </w:r>
      <w:r w:rsidR="00DD5D3A" w:rsidRPr="00D4478D">
        <w:rPr>
          <w:rFonts w:cs="Times New Roman"/>
          <w:szCs w:val="24"/>
        </w:rPr>
        <w:t>research</w:t>
      </w:r>
      <w:r w:rsidRPr="00D4478D">
        <w:rPr>
          <w:rFonts w:cs="Times New Roman"/>
          <w:szCs w:val="24"/>
        </w:rPr>
        <w:t xml:space="preserve"> by </w:t>
      </w:r>
      <w:r w:rsidR="00D111FF">
        <w:rPr>
          <w:rFonts w:cs="Times New Roman"/>
          <w:szCs w:val="24"/>
        </w:rPr>
        <w:t>Kim and Kim</w:t>
      </w:r>
      <w:r w:rsidRPr="00D4478D">
        <w:rPr>
          <w:rFonts w:cs="Times New Roman"/>
          <w:szCs w:val="24"/>
        </w:rPr>
        <w:t xml:space="preserve">. (2016), the study shows that transformational leadership makes employees more content and loyal to the organization, and, consequently, improves service in hotels. Such, as in, Arne Sorenson, leader by example: a transformational leader, former CEO of Marriott International, inspiring the employees to accept the change and the quest for innovation, </w:t>
      </w:r>
      <w:r w:rsidR="006214EA" w:rsidRPr="00D4478D">
        <w:rPr>
          <w:rFonts w:cs="Times New Roman"/>
          <w:szCs w:val="24"/>
        </w:rPr>
        <w:t>to</w:t>
      </w:r>
      <w:r w:rsidRPr="00D4478D">
        <w:rPr>
          <w:rFonts w:cs="Times New Roman"/>
          <w:szCs w:val="24"/>
        </w:rPr>
        <w:t xml:space="preserve"> deliver the </w:t>
      </w:r>
      <w:r w:rsidR="00DD5D3A" w:rsidRPr="00D4478D">
        <w:rPr>
          <w:rFonts w:cs="Times New Roman"/>
          <w:szCs w:val="24"/>
        </w:rPr>
        <w:t>one-of-a-kind</w:t>
      </w:r>
      <w:r w:rsidRPr="00D4478D">
        <w:rPr>
          <w:rFonts w:cs="Times New Roman"/>
          <w:szCs w:val="24"/>
        </w:rPr>
        <w:t xml:space="preserve"> guest experiences</w:t>
      </w:r>
      <w:r w:rsidR="00A57451">
        <w:rPr>
          <w:rFonts w:cs="Times New Roman"/>
          <w:szCs w:val="24"/>
        </w:rPr>
        <w:t xml:space="preserve"> (</w:t>
      </w:r>
      <w:proofErr w:type="spellStart"/>
      <w:r w:rsidR="00A57451" w:rsidRPr="002A5A8F">
        <w:rPr>
          <w:rFonts w:cs="Times New Roman"/>
          <w:szCs w:val="24"/>
        </w:rPr>
        <w:t>Lasrado</w:t>
      </w:r>
      <w:proofErr w:type="spellEnd"/>
      <w:r w:rsidR="00A57451">
        <w:rPr>
          <w:rFonts w:cs="Times New Roman"/>
          <w:szCs w:val="24"/>
        </w:rPr>
        <w:t xml:space="preserve"> </w:t>
      </w:r>
      <w:r w:rsidR="00A57451" w:rsidRPr="002A5A8F">
        <w:rPr>
          <w:rFonts w:cs="Times New Roman"/>
          <w:szCs w:val="24"/>
        </w:rPr>
        <w:t xml:space="preserve">and </w:t>
      </w:r>
      <w:proofErr w:type="spellStart"/>
      <w:r w:rsidR="00A57451" w:rsidRPr="002A5A8F">
        <w:rPr>
          <w:rFonts w:cs="Times New Roman"/>
          <w:szCs w:val="24"/>
        </w:rPr>
        <w:t>Kassem</w:t>
      </w:r>
      <w:proofErr w:type="spellEnd"/>
      <w:r w:rsidR="00A57451">
        <w:rPr>
          <w:rFonts w:cs="Times New Roman"/>
          <w:szCs w:val="24"/>
        </w:rPr>
        <w:t>, 2021)</w:t>
      </w:r>
      <w:r w:rsidRPr="00D4478D">
        <w:rPr>
          <w:rFonts w:cs="Times New Roman"/>
          <w:szCs w:val="24"/>
        </w:rPr>
        <w:t xml:space="preserve">. </w:t>
      </w:r>
    </w:p>
    <w:p w14:paraId="254B19BA" w14:textId="207CED63" w:rsidR="00D4478D" w:rsidRPr="00D4478D" w:rsidRDefault="00D4478D" w:rsidP="00D4478D">
      <w:pPr>
        <w:spacing w:after="0"/>
        <w:rPr>
          <w:rFonts w:cs="Times New Roman"/>
          <w:szCs w:val="24"/>
        </w:rPr>
      </w:pPr>
      <w:r w:rsidRPr="00D4478D">
        <w:rPr>
          <w:rFonts w:cs="Times New Roman"/>
          <w:szCs w:val="24"/>
        </w:rPr>
        <w:t xml:space="preserve">On the </w:t>
      </w:r>
      <w:r>
        <w:rPr>
          <w:rFonts w:cs="Times New Roman"/>
          <w:szCs w:val="24"/>
        </w:rPr>
        <w:t>other</w:t>
      </w:r>
      <w:r w:rsidRPr="00D4478D">
        <w:rPr>
          <w:rFonts w:cs="Times New Roman"/>
          <w:szCs w:val="24"/>
        </w:rPr>
        <w:t xml:space="preserve"> side, the servant-leadership practice, where employees' good and growth are given due priority, is a key ingredient in the increase of organizational performance and clients' satisfaction. A survey by </w:t>
      </w:r>
      <w:proofErr w:type="spellStart"/>
      <w:r w:rsidR="00D111FF" w:rsidRPr="000362CF">
        <w:rPr>
          <w:rFonts w:cs="Times New Roman"/>
          <w:szCs w:val="24"/>
        </w:rPr>
        <w:t>Simha</w:t>
      </w:r>
      <w:proofErr w:type="spellEnd"/>
      <w:r w:rsidR="00D111FF" w:rsidRPr="00D4478D">
        <w:rPr>
          <w:rFonts w:cs="Times New Roman"/>
          <w:szCs w:val="24"/>
        </w:rPr>
        <w:t xml:space="preserve"> </w:t>
      </w:r>
      <w:r w:rsidRPr="00D4478D">
        <w:rPr>
          <w:rFonts w:cs="Times New Roman"/>
          <w:szCs w:val="24"/>
        </w:rPr>
        <w:t>(</w:t>
      </w:r>
      <w:r w:rsidR="00D111FF">
        <w:rPr>
          <w:rFonts w:cs="Times New Roman"/>
          <w:szCs w:val="24"/>
        </w:rPr>
        <w:t>2022</w:t>
      </w:r>
      <w:r w:rsidRPr="00D4478D">
        <w:rPr>
          <w:rFonts w:cs="Times New Roman"/>
          <w:szCs w:val="24"/>
        </w:rPr>
        <w:t xml:space="preserve">) also revealed that servant leadership could generate positive effects on trust, job satisfaction, and organizational citizenship behaviors in hospitality environments. Among them, the boutique hotel chains like </w:t>
      </w:r>
      <w:proofErr w:type="spellStart"/>
      <w:r w:rsidRPr="00D4478D">
        <w:rPr>
          <w:rFonts w:cs="Times New Roman"/>
          <w:szCs w:val="24"/>
        </w:rPr>
        <w:t>Kimpton</w:t>
      </w:r>
      <w:proofErr w:type="spellEnd"/>
      <w:r w:rsidRPr="00D4478D">
        <w:rPr>
          <w:rFonts w:cs="Times New Roman"/>
          <w:szCs w:val="24"/>
        </w:rPr>
        <w:t xml:space="preserve"> Hotels &amp; Restaurants, headed by Mike </w:t>
      </w:r>
      <w:proofErr w:type="spellStart"/>
      <w:r w:rsidRPr="00D4478D">
        <w:rPr>
          <w:rFonts w:cs="Times New Roman"/>
          <w:szCs w:val="24"/>
        </w:rPr>
        <w:t>DeFrino</w:t>
      </w:r>
      <w:proofErr w:type="spellEnd"/>
      <w:r w:rsidRPr="00D4478D">
        <w:rPr>
          <w:rFonts w:cs="Times New Roman"/>
          <w:szCs w:val="24"/>
        </w:rPr>
        <w:t xml:space="preserve">, who is the CEO, represents the servant leadership principles through the </w:t>
      </w:r>
      <w:r w:rsidR="00404EFC" w:rsidRPr="00D4478D">
        <w:rPr>
          <w:rFonts w:cs="Times New Roman"/>
          <w:szCs w:val="24"/>
        </w:rPr>
        <w:t>practice</w:t>
      </w:r>
      <w:r w:rsidRPr="00D4478D">
        <w:rPr>
          <w:rFonts w:cs="Times New Roman"/>
          <w:szCs w:val="24"/>
        </w:rPr>
        <w:t xml:space="preserve"> of building a friendly work environment in which the employees are treated as add values and feel empowered enough to deliver personalized services</w:t>
      </w:r>
      <w:r w:rsidR="00D111FF">
        <w:rPr>
          <w:rFonts w:cs="Times New Roman"/>
          <w:szCs w:val="24"/>
        </w:rPr>
        <w:t xml:space="preserve"> (Ali et al., 2021)</w:t>
      </w:r>
      <w:r w:rsidRPr="00D4478D">
        <w:rPr>
          <w:rFonts w:cs="Times New Roman"/>
          <w:szCs w:val="24"/>
        </w:rPr>
        <w:t xml:space="preserve">. </w:t>
      </w:r>
    </w:p>
    <w:p w14:paraId="77AD1208" w14:textId="42AA75FB" w:rsidR="00D4478D" w:rsidRPr="00D4478D" w:rsidRDefault="00D4478D" w:rsidP="00D4478D">
      <w:pPr>
        <w:spacing w:after="0"/>
        <w:rPr>
          <w:rFonts w:cs="Times New Roman"/>
          <w:szCs w:val="24"/>
        </w:rPr>
      </w:pPr>
      <w:r w:rsidRPr="00D4478D">
        <w:rPr>
          <w:rFonts w:cs="Times New Roman"/>
          <w:szCs w:val="24"/>
        </w:rPr>
        <w:t>This kind of leadership, namely transactional, having expressed in terms of clear expectations, performance base motivation and performance as well attributes, also supports managerial success in the hotel industry</w:t>
      </w:r>
      <w:r w:rsidR="00D111FF">
        <w:rPr>
          <w:rFonts w:cs="Times New Roman"/>
          <w:szCs w:val="24"/>
        </w:rPr>
        <w:t xml:space="preserve"> (</w:t>
      </w:r>
      <w:r w:rsidR="00D111FF" w:rsidRPr="002A5A8F">
        <w:rPr>
          <w:rFonts w:cs="Times New Roman"/>
          <w:szCs w:val="24"/>
        </w:rPr>
        <w:t>Hunt and Fitzgerald</w:t>
      </w:r>
      <w:r w:rsidR="00D111FF">
        <w:rPr>
          <w:rFonts w:cs="Times New Roman"/>
          <w:szCs w:val="24"/>
        </w:rPr>
        <w:t>, 2018)</w:t>
      </w:r>
      <w:r w:rsidRPr="00D4478D">
        <w:rPr>
          <w:rFonts w:cs="Times New Roman"/>
          <w:szCs w:val="24"/>
        </w:rPr>
        <w:t>. In case a hotel management is looking for a more organized way of managing personnel and getting returns from employees, transactional leadership provides a good option, whereas the transformational and servant leadership approach may have more inspirational approaches</w:t>
      </w:r>
      <w:r w:rsidR="00096B65">
        <w:rPr>
          <w:rFonts w:cs="Times New Roman"/>
          <w:szCs w:val="24"/>
        </w:rPr>
        <w:t xml:space="preserve"> (</w:t>
      </w:r>
      <w:proofErr w:type="spellStart"/>
      <w:r w:rsidR="00096B65">
        <w:rPr>
          <w:rFonts w:cs="Times New Roman"/>
          <w:szCs w:val="24"/>
        </w:rPr>
        <w:t>Terglav</w:t>
      </w:r>
      <w:proofErr w:type="spellEnd"/>
      <w:r w:rsidR="00096B65">
        <w:rPr>
          <w:rFonts w:cs="Times New Roman"/>
          <w:szCs w:val="24"/>
        </w:rPr>
        <w:t xml:space="preserve"> et al., 2016)</w:t>
      </w:r>
      <w:r w:rsidRPr="00D4478D">
        <w:rPr>
          <w:rFonts w:cs="Times New Roman"/>
          <w:szCs w:val="24"/>
        </w:rPr>
        <w:t xml:space="preserve">. The well-recognized hotel brand Hilton Worldwide, led by CEOs like Christopher J. </w:t>
      </w:r>
      <w:proofErr w:type="spellStart"/>
      <w:r w:rsidRPr="00D4478D">
        <w:rPr>
          <w:rFonts w:cs="Times New Roman"/>
          <w:szCs w:val="24"/>
        </w:rPr>
        <w:t>Nassetta</w:t>
      </w:r>
      <w:proofErr w:type="spellEnd"/>
      <w:r w:rsidRPr="00D4478D">
        <w:rPr>
          <w:rFonts w:cs="Times New Roman"/>
          <w:szCs w:val="24"/>
        </w:rPr>
        <w:t>, practices managerial performance through transactional leadership principles, which are necessary for operational performance and financial results to increase in the chain of their global chain</w:t>
      </w:r>
      <w:r w:rsidR="00D111FF">
        <w:rPr>
          <w:rFonts w:cs="Times New Roman"/>
          <w:szCs w:val="24"/>
        </w:rPr>
        <w:t xml:space="preserve"> (</w:t>
      </w:r>
      <w:r w:rsidR="00D111FF" w:rsidRPr="002A5A8F">
        <w:rPr>
          <w:rFonts w:cs="Times New Roman"/>
          <w:szCs w:val="24"/>
        </w:rPr>
        <w:t>Dempsey</w:t>
      </w:r>
      <w:r w:rsidR="00D111FF">
        <w:rPr>
          <w:rFonts w:cs="Times New Roman"/>
          <w:szCs w:val="24"/>
        </w:rPr>
        <w:t>, 2021)</w:t>
      </w:r>
      <w:r w:rsidRPr="00D4478D">
        <w:rPr>
          <w:rFonts w:cs="Times New Roman"/>
          <w:szCs w:val="24"/>
        </w:rPr>
        <w:t xml:space="preserve">. </w:t>
      </w:r>
    </w:p>
    <w:p w14:paraId="32527707" w14:textId="77777777" w:rsidR="00D4478D" w:rsidRPr="00D4478D" w:rsidRDefault="00D4478D" w:rsidP="00D4478D">
      <w:pPr>
        <w:spacing w:after="0"/>
        <w:rPr>
          <w:rFonts w:cs="Times New Roman"/>
          <w:szCs w:val="24"/>
        </w:rPr>
      </w:pPr>
    </w:p>
    <w:p w14:paraId="0258076C" w14:textId="37809BE4" w:rsidR="00D664C3" w:rsidRPr="000362CF" w:rsidRDefault="00C10290" w:rsidP="000362CF">
      <w:pPr>
        <w:pStyle w:val="Heading1"/>
        <w:spacing w:before="0" w:after="0"/>
        <w:rPr>
          <w:rFonts w:cs="Times New Roman"/>
          <w:szCs w:val="24"/>
        </w:rPr>
      </w:pPr>
      <w:bookmarkStart w:id="2" w:name="_Toc165904441"/>
      <w:r w:rsidRPr="000362CF">
        <w:rPr>
          <w:rFonts w:cs="Times New Roman"/>
          <w:szCs w:val="24"/>
        </w:rPr>
        <w:t>Conclusion</w:t>
      </w:r>
      <w:bookmarkEnd w:id="2"/>
      <w:r w:rsidRPr="000362CF">
        <w:rPr>
          <w:rFonts w:cs="Times New Roman"/>
          <w:szCs w:val="24"/>
        </w:rPr>
        <w:t xml:space="preserve"> </w:t>
      </w:r>
    </w:p>
    <w:p w14:paraId="7C075611" w14:textId="1D25571A" w:rsidR="00D4478D" w:rsidRPr="000362CF" w:rsidRDefault="00D4478D" w:rsidP="00D4478D">
      <w:pPr>
        <w:spacing w:after="0"/>
        <w:rPr>
          <w:rFonts w:cs="Times New Roman"/>
          <w:szCs w:val="24"/>
        </w:rPr>
      </w:pPr>
      <w:r w:rsidRPr="00D4478D">
        <w:rPr>
          <w:rFonts w:cs="Times New Roman"/>
          <w:szCs w:val="24"/>
        </w:rPr>
        <w:t xml:space="preserve">To summarize, an appreciation of various leadership frameworks is vital for continued growth of a hospitality or hotel business. All three styles of leadership–transformational, servant, and transactional are central in applying these objectives. Leaders like Arne Sorenson, Mike </w:t>
      </w:r>
      <w:proofErr w:type="spellStart"/>
      <w:r w:rsidRPr="00D4478D">
        <w:rPr>
          <w:rFonts w:cs="Times New Roman"/>
          <w:szCs w:val="24"/>
        </w:rPr>
        <w:t>DeFrino</w:t>
      </w:r>
      <w:proofErr w:type="spellEnd"/>
      <w:r w:rsidRPr="00D4478D">
        <w:rPr>
          <w:rFonts w:cs="Times New Roman"/>
          <w:szCs w:val="24"/>
        </w:rPr>
        <w:t xml:space="preserve">, and Christopher J. </w:t>
      </w:r>
      <w:proofErr w:type="spellStart"/>
      <w:r w:rsidRPr="00D4478D">
        <w:rPr>
          <w:rFonts w:cs="Times New Roman"/>
          <w:szCs w:val="24"/>
        </w:rPr>
        <w:t>Nassetta</w:t>
      </w:r>
      <w:proofErr w:type="spellEnd"/>
      <w:r w:rsidRPr="00D4478D">
        <w:rPr>
          <w:rFonts w:cs="Times New Roman"/>
          <w:szCs w:val="24"/>
        </w:rPr>
        <w:t xml:space="preserve">, are perfect examples of the leaders who are converting these theories into practice. Through tapping into information from respectable investigation and reasonable instances, hotel owners may be empowered in </w:t>
      </w:r>
      <w:r w:rsidR="00404EFC" w:rsidRPr="00D4478D">
        <w:rPr>
          <w:rFonts w:cs="Times New Roman"/>
          <w:szCs w:val="24"/>
        </w:rPr>
        <w:t>molding</w:t>
      </w:r>
      <w:r w:rsidRPr="00D4478D">
        <w:rPr>
          <w:rFonts w:cs="Times New Roman"/>
          <w:szCs w:val="24"/>
        </w:rPr>
        <w:t xml:space="preserve"> applicable management styles that bring profitable and sustainable success in horny hospitality environment.</w:t>
      </w:r>
    </w:p>
    <w:p w14:paraId="362B4D27" w14:textId="363BB054" w:rsidR="00C10290" w:rsidRPr="000362CF" w:rsidRDefault="00D4478D" w:rsidP="00D4478D">
      <w:pPr>
        <w:rPr>
          <w:rFonts w:eastAsiaTheme="majorEastAsia" w:cs="Times New Roman"/>
          <w:b/>
          <w:szCs w:val="24"/>
        </w:rPr>
      </w:pPr>
      <w:r>
        <w:rPr>
          <w:rFonts w:eastAsiaTheme="majorEastAsia" w:cs="Times New Roman"/>
          <w:b/>
          <w:szCs w:val="24"/>
        </w:rPr>
        <w:br w:type="page"/>
      </w:r>
    </w:p>
    <w:p w14:paraId="660EC5F1" w14:textId="67B02F2E" w:rsidR="00C10290" w:rsidRPr="000362CF" w:rsidRDefault="00C10290" w:rsidP="000362CF">
      <w:pPr>
        <w:pStyle w:val="Heading1"/>
        <w:spacing w:before="0" w:after="0"/>
        <w:rPr>
          <w:rFonts w:cs="Times New Roman"/>
          <w:szCs w:val="24"/>
        </w:rPr>
      </w:pPr>
      <w:bookmarkStart w:id="3" w:name="_Toc165904442"/>
      <w:r w:rsidRPr="000362CF">
        <w:rPr>
          <w:rFonts w:cs="Times New Roman"/>
          <w:szCs w:val="24"/>
        </w:rPr>
        <w:t>References</w:t>
      </w:r>
      <w:bookmarkEnd w:id="3"/>
      <w:r w:rsidRPr="000362CF">
        <w:rPr>
          <w:rFonts w:cs="Times New Roman"/>
          <w:szCs w:val="24"/>
        </w:rPr>
        <w:t xml:space="preserve"> </w:t>
      </w:r>
    </w:p>
    <w:p w14:paraId="2ECB931A" w14:textId="77777777" w:rsidR="00070913" w:rsidRPr="000362CF" w:rsidRDefault="00070913" w:rsidP="000362CF">
      <w:pPr>
        <w:ind w:left="720" w:hanging="720"/>
        <w:rPr>
          <w:rFonts w:cs="Times New Roman"/>
          <w:szCs w:val="24"/>
        </w:rPr>
      </w:pPr>
      <w:proofErr w:type="spellStart"/>
      <w:r w:rsidRPr="000362CF">
        <w:rPr>
          <w:rFonts w:cs="Times New Roman"/>
          <w:szCs w:val="24"/>
        </w:rPr>
        <w:t>Aghimien</w:t>
      </w:r>
      <w:proofErr w:type="spellEnd"/>
      <w:r w:rsidRPr="000362CF">
        <w:rPr>
          <w:rFonts w:cs="Times New Roman"/>
          <w:szCs w:val="24"/>
        </w:rPr>
        <w:t xml:space="preserve">, L., </w:t>
      </w:r>
      <w:proofErr w:type="spellStart"/>
      <w:r w:rsidRPr="000362CF">
        <w:rPr>
          <w:rFonts w:cs="Times New Roman"/>
          <w:szCs w:val="24"/>
        </w:rPr>
        <w:t>Aigbavboa</w:t>
      </w:r>
      <w:proofErr w:type="spellEnd"/>
      <w:r w:rsidRPr="000362CF">
        <w:rPr>
          <w:rFonts w:cs="Times New Roman"/>
          <w:szCs w:val="24"/>
        </w:rPr>
        <w:t xml:space="preserve">, C.O. and </w:t>
      </w:r>
      <w:proofErr w:type="spellStart"/>
      <w:r w:rsidRPr="000362CF">
        <w:rPr>
          <w:rFonts w:cs="Times New Roman"/>
          <w:szCs w:val="24"/>
        </w:rPr>
        <w:t>Aghimien</w:t>
      </w:r>
      <w:proofErr w:type="spellEnd"/>
      <w:r w:rsidRPr="000362CF">
        <w:rPr>
          <w:rFonts w:cs="Times New Roman"/>
          <w:szCs w:val="24"/>
        </w:rPr>
        <w:t>, D., 2024. Workforce Management Theories, Models, and Practices. In </w:t>
      </w:r>
      <w:r w:rsidRPr="000362CF">
        <w:rPr>
          <w:rFonts w:cs="Times New Roman"/>
          <w:i/>
          <w:iCs/>
          <w:szCs w:val="24"/>
        </w:rPr>
        <w:t>Construction Workforce Management in the Fourth Industrial Revolution Era</w:t>
      </w:r>
      <w:r w:rsidRPr="000362CF">
        <w:rPr>
          <w:rFonts w:cs="Times New Roman"/>
          <w:szCs w:val="24"/>
        </w:rPr>
        <w:t> (pp. 75-102).</w:t>
      </w:r>
    </w:p>
    <w:p w14:paraId="52D71C8B" w14:textId="77777777" w:rsidR="00070913" w:rsidRDefault="00070913" w:rsidP="002A5A8F">
      <w:pPr>
        <w:ind w:left="720" w:hanging="720"/>
        <w:rPr>
          <w:rFonts w:cs="Times New Roman"/>
          <w:szCs w:val="24"/>
        </w:rPr>
      </w:pPr>
      <w:r w:rsidRPr="002A5A8F">
        <w:rPr>
          <w:rFonts w:cs="Times New Roman"/>
          <w:szCs w:val="24"/>
        </w:rPr>
        <w:t xml:space="preserve">Ali, B.J., </w:t>
      </w:r>
      <w:proofErr w:type="spellStart"/>
      <w:r w:rsidRPr="002A5A8F">
        <w:rPr>
          <w:rFonts w:cs="Times New Roman"/>
          <w:szCs w:val="24"/>
        </w:rPr>
        <w:t>Gardi</w:t>
      </w:r>
      <w:proofErr w:type="spellEnd"/>
      <w:r w:rsidRPr="002A5A8F">
        <w:rPr>
          <w:rFonts w:cs="Times New Roman"/>
          <w:szCs w:val="24"/>
        </w:rPr>
        <w:t xml:space="preserve">, B., </w:t>
      </w:r>
      <w:proofErr w:type="spellStart"/>
      <w:r w:rsidRPr="002A5A8F">
        <w:rPr>
          <w:rFonts w:cs="Times New Roman"/>
          <w:szCs w:val="24"/>
        </w:rPr>
        <w:t>Jabbar</w:t>
      </w:r>
      <w:proofErr w:type="spellEnd"/>
      <w:r w:rsidRPr="002A5A8F">
        <w:rPr>
          <w:rFonts w:cs="Times New Roman"/>
          <w:szCs w:val="24"/>
        </w:rPr>
        <w:t xml:space="preserve"> Othman, B., Ali Ahmed, S., Burhan Ismael, N., </w:t>
      </w:r>
      <w:proofErr w:type="spellStart"/>
      <w:r w:rsidRPr="002A5A8F">
        <w:rPr>
          <w:rFonts w:cs="Times New Roman"/>
          <w:szCs w:val="24"/>
        </w:rPr>
        <w:t>Abdalla</w:t>
      </w:r>
      <w:proofErr w:type="spellEnd"/>
      <w:r w:rsidRPr="002A5A8F">
        <w:rPr>
          <w:rFonts w:cs="Times New Roman"/>
          <w:szCs w:val="24"/>
        </w:rPr>
        <w:t xml:space="preserve"> Hamza, P., Mahmood Aziz, H., Sabir, B.Y., </w:t>
      </w:r>
      <w:proofErr w:type="spellStart"/>
      <w:r w:rsidRPr="002A5A8F">
        <w:rPr>
          <w:rFonts w:cs="Times New Roman"/>
          <w:szCs w:val="24"/>
        </w:rPr>
        <w:t>Sorguli</w:t>
      </w:r>
      <w:proofErr w:type="spellEnd"/>
      <w:r w:rsidRPr="002A5A8F">
        <w:rPr>
          <w:rFonts w:cs="Times New Roman"/>
          <w:szCs w:val="24"/>
        </w:rPr>
        <w:t>, S. and Anwar, G., 2021. Hotel service quality: The impact of service quality on customer satisfaction in hospitality. </w:t>
      </w:r>
      <w:r w:rsidRPr="002A5A8F">
        <w:rPr>
          <w:rFonts w:cs="Times New Roman"/>
          <w:i/>
          <w:iCs/>
          <w:szCs w:val="24"/>
        </w:rPr>
        <w:t xml:space="preserve">Ali, BJ, </w:t>
      </w:r>
      <w:proofErr w:type="spellStart"/>
      <w:r w:rsidRPr="002A5A8F">
        <w:rPr>
          <w:rFonts w:cs="Times New Roman"/>
          <w:i/>
          <w:iCs/>
          <w:szCs w:val="24"/>
        </w:rPr>
        <w:t>Gardi</w:t>
      </w:r>
      <w:proofErr w:type="spellEnd"/>
      <w:r w:rsidRPr="002A5A8F">
        <w:rPr>
          <w:rFonts w:cs="Times New Roman"/>
          <w:i/>
          <w:iCs/>
          <w:szCs w:val="24"/>
        </w:rPr>
        <w:t>, B., Othman, BJ, Ahmed, SA, Ismael, NB, Hamza, PA, Aziz, HM, Sabir, BY, Anwar, G.(2021). Hotel Service Quality: The Impact of Service Quality on Customer Satisfaction in Hospitality. International Journal of Engineering, Business and Management</w:t>
      </w:r>
      <w:r w:rsidRPr="002A5A8F">
        <w:rPr>
          <w:rFonts w:cs="Times New Roman"/>
          <w:szCs w:val="24"/>
        </w:rPr>
        <w:t>, </w:t>
      </w:r>
      <w:r w:rsidRPr="002A5A8F">
        <w:rPr>
          <w:rFonts w:cs="Times New Roman"/>
          <w:i/>
          <w:iCs/>
          <w:szCs w:val="24"/>
        </w:rPr>
        <w:t>5</w:t>
      </w:r>
      <w:r w:rsidRPr="002A5A8F">
        <w:rPr>
          <w:rFonts w:cs="Times New Roman"/>
          <w:szCs w:val="24"/>
        </w:rPr>
        <w:t>(3), pp.14-28.</w:t>
      </w:r>
    </w:p>
    <w:p w14:paraId="216EE102" w14:textId="77777777" w:rsidR="00070913" w:rsidRDefault="00070913" w:rsidP="00DC14B3">
      <w:pPr>
        <w:spacing w:after="0"/>
        <w:ind w:left="720" w:hanging="720"/>
        <w:rPr>
          <w:rFonts w:cs="Times New Roman"/>
          <w:szCs w:val="24"/>
        </w:rPr>
      </w:pPr>
      <w:r w:rsidRPr="00DC14B3">
        <w:rPr>
          <w:rFonts w:cs="Times New Roman"/>
          <w:szCs w:val="24"/>
        </w:rPr>
        <w:t>Chen, T.J. and Wu, C.M., 2017. Improving the turnover intention of tourist hotel employees: Transformational leadership, leader-member exchange, and psychological contract breach. </w:t>
      </w:r>
      <w:r w:rsidRPr="00DC14B3">
        <w:rPr>
          <w:rFonts w:cs="Times New Roman"/>
          <w:i/>
          <w:iCs/>
          <w:szCs w:val="24"/>
        </w:rPr>
        <w:t>International Journal of Contemporary Hospitality Management</w:t>
      </w:r>
      <w:r w:rsidRPr="00DC14B3">
        <w:rPr>
          <w:rFonts w:cs="Times New Roman"/>
          <w:szCs w:val="24"/>
        </w:rPr>
        <w:t>, </w:t>
      </w:r>
      <w:r w:rsidRPr="00DC14B3">
        <w:rPr>
          <w:rFonts w:cs="Times New Roman"/>
          <w:i/>
          <w:iCs/>
          <w:szCs w:val="24"/>
        </w:rPr>
        <w:t>29</w:t>
      </w:r>
      <w:r w:rsidRPr="00DC14B3">
        <w:rPr>
          <w:rFonts w:cs="Times New Roman"/>
          <w:szCs w:val="24"/>
        </w:rPr>
        <w:t>(7), pp.1914-1936.</w:t>
      </w:r>
    </w:p>
    <w:p w14:paraId="35BABB68" w14:textId="77777777" w:rsidR="00070913" w:rsidRDefault="00070913" w:rsidP="002A5A8F">
      <w:pPr>
        <w:ind w:left="720" w:hanging="720"/>
        <w:rPr>
          <w:rFonts w:cs="Times New Roman"/>
          <w:szCs w:val="24"/>
        </w:rPr>
      </w:pPr>
      <w:r w:rsidRPr="002A5A8F">
        <w:rPr>
          <w:rFonts w:cs="Times New Roman"/>
          <w:szCs w:val="24"/>
        </w:rPr>
        <w:t>Dempsey, A.M., 2021. </w:t>
      </w:r>
      <w:r w:rsidRPr="002A5A8F">
        <w:rPr>
          <w:rFonts w:cs="Times New Roman"/>
          <w:i/>
          <w:iCs/>
          <w:szCs w:val="24"/>
        </w:rPr>
        <w:t>Examining the Impact of Leadership Style and Employee Engagement on Turnover Intent Moderated by Emotional Intelligence in Front Line Employees of Hotels</w:t>
      </w:r>
      <w:r w:rsidRPr="002A5A8F">
        <w:rPr>
          <w:rFonts w:cs="Times New Roman"/>
          <w:szCs w:val="24"/>
        </w:rPr>
        <w:t> (Doctoral dissertation, Saint Leo University).</w:t>
      </w:r>
    </w:p>
    <w:p w14:paraId="57B448AA" w14:textId="77777777" w:rsidR="00070913" w:rsidRDefault="00070913" w:rsidP="002A5A8F">
      <w:pPr>
        <w:ind w:left="720" w:hanging="720"/>
        <w:rPr>
          <w:rFonts w:cs="Times New Roman"/>
          <w:szCs w:val="24"/>
        </w:rPr>
      </w:pPr>
      <w:proofErr w:type="spellStart"/>
      <w:r w:rsidRPr="002A5A8F">
        <w:rPr>
          <w:rFonts w:cs="Times New Roman"/>
          <w:szCs w:val="24"/>
        </w:rPr>
        <w:t>Dhar</w:t>
      </w:r>
      <w:proofErr w:type="spellEnd"/>
      <w:r w:rsidRPr="002A5A8F">
        <w:rPr>
          <w:rFonts w:cs="Times New Roman"/>
          <w:szCs w:val="24"/>
        </w:rPr>
        <w:t>, R.L., 2015. Service quality and the training of employees: The mediating role of organizational commitment. </w:t>
      </w:r>
      <w:r w:rsidRPr="002A5A8F">
        <w:rPr>
          <w:rFonts w:cs="Times New Roman"/>
          <w:i/>
          <w:iCs/>
          <w:szCs w:val="24"/>
        </w:rPr>
        <w:t>Tourism management</w:t>
      </w:r>
      <w:r w:rsidRPr="002A5A8F">
        <w:rPr>
          <w:rFonts w:cs="Times New Roman"/>
          <w:szCs w:val="24"/>
        </w:rPr>
        <w:t>, </w:t>
      </w:r>
      <w:r w:rsidRPr="002A5A8F">
        <w:rPr>
          <w:rFonts w:cs="Times New Roman"/>
          <w:i/>
          <w:iCs/>
          <w:szCs w:val="24"/>
        </w:rPr>
        <w:t>46</w:t>
      </w:r>
      <w:r w:rsidRPr="002A5A8F">
        <w:rPr>
          <w:rFonts w:cs="Times New Roman"/>
          <w:szCs w:val="24"/>
        </w:rPr>
        <w:t>, pp.419-430.</w:t>
      </w:r>
    </w:p>
    <w:p w14:paraId="3A549154" w14:textId="77777777" w:rsidR="00070913" w:rsidRPr="000362CF" w:rsidRDefault="00070913" w:rsidP="000362CF">
      <w:pPr>
        <w:ind w:left="720" w:hanging="720"/>
        <w:rPr>
          <w:rFonts w:cs="Times New Roman"/>
          <w:szCs w:val="24"/>
        </w:rPr>
      </w:pPr>
      <w:r w:rsidRPr="000362CF">
        <w:rPr>
          <w:rFonts w:cs="Times New Roman"/>
          <w:szCs w:val="24"/>
        </w:rPr>
        <w:t>Donate, M.J., González-</w:t>
      </w:r>
      <w:proofErr w:type="spellStart"/>
      <w:r w:rsidRPr="000362CF">
        <w:rPr>
          <w:rFonts w:cs="Times New Roman"/>
          <w:szCs w:val="24"/>
        </w:rPr>
        <w:t>Mohíno</w:t>
      </w:r>
      <w:proofErr w:type="spellEnd"/>
      <w:r w:rsidRPr="000362CF">
        <w:rPr>
          <w:rFonts w:cs="Times New Roman"/>
          <w:szCs w:val="24"/>
        </w:rPr>
        <w:t xml:space="preserve">, M., </w:t>
      </w:r>
      <w:proofErr w:type="spellStart"/>
      <w:r w:rsidRPr="000362CF">
        <w:rPr>
          <w:rFonts w:cs="Times New Roman"/>
          <w:szCs w:val="24"/>
        </w:rPr>
        <w:t>Appio</w:t>
      </w:r>
      <w:proofErr w:type="spellEnd"/>
      <w:r w:rsidRPr="000362CF">
        <w:rPr>
          <w:rFonts w:cs="Times New Roman"/>
          <w:szCs w:val="24"/>
        </w:rPr>
        <w:t>, F.P. and Bernhard, F., 2022. Dealing with knowledge hiding to improve innovation capabilities in the hotel industry: The unconventional role of knowledge-oriented leadership. </w:t>
      </w:r>
      <w:r w:rsidRPr="000362CF">
        <w:rPr>
          <w:rFonts w:cs="Times New Roman"/>
          <w:i/>
          <w:iCs/>
          <w:szCs w:val="24"/>
        </w:rPr>
        <w:t>Journal of Business Research</w:t>
      </w:r>
      <w:r w:rsidRPr="000362CF">
        <w:rPr>
          <w:rFonts w:cs="Times New Roman"/>
          <w:szCs w:val="24"/>
        </w:rPr>
        <w:t>, </w:t>
      </w:r>
      <w:r w:rsidRPr="000362CF">
        <w:rPr>
          <w:rFonts w:cs="Times New Roman"/>
          <w:i/>
          <w:iCs/>
          <w:szCs w:val="24"/>
        </w:rPr>
        <w:t>144</w:t>
      </w:r>
      <w:r w:rsidRPr="000362CF">
        <w:rPr>
          <w:rFonts w:cs="Times New Roman"/>
          <w:szCs w:val="24"/>
        </w:rPr>
        <w:t>, pp.572-586.</w:t>
      </w:r>
    </w:p>
    <w:p w14:paraId="595808C0" w14:textId="77777777" w:rsidR="00070913" w:rsidRDefault="00070913" w:rsidP="002A5A8F">
      <w:pPr>
        <w:ind w:left="720" w:hanging="720"/>
        <w:rPr>
          <w:rFonts w:cs="Times New Roman"/>
          <w:szCs w:val="24"/>
        </w:rPr>
      </w:pPr>
      <w:proofErr w:type="spellStart"/>
      <w:r w:rsidRPr="002A5A8F">
        <w:rPr>
          <w:rFonts w:cs="Times New Roman"/>
          <w:szCs w:val="24"/>
        </w:rPr>
        <w:t>Ferdowsian</w:t>
      </w:r>
      <w:proofErr w:type="spellEnd"/>
      <w:r w:rsidRPr="002A5A8F">
        <w:rPr>
          <w:rFonts w:cs="Times New Roman"/>
          <w:szCs w:val="24"/>
        </w:rPr>
        <w:t>, M.C., 2016. Total business excellence–a new management model for operationalizing excellence. </w:t>
      </w:r>
      <w:r w:rsidRPr="002A5A8F">
        <w:rPr>
          <w:rFonts w:cs="Times New Roman"/>
          <w:i/>
          <w:iCs/>
          <w:szCs w:val="24"/>
        </w:rPr>
        <w:t>International Journal of Quality &amp; Reliability Management</w:t>
      </w:r>
      <w:r w:rsidRPr="002A5A8F">
        <w:rPr>
          <w:rFonts w:cs="Times New Roman"/>
          <w:szCs w:val="24"/>
        </w:rPr>
        <w:t>, </w:t>
      </w:r>
      <w:r w:rsidRPr="002A5A8F">
        <w:rPr>
          <w:rFonts w:cs="Times New Roman"/>
          <w:i/>
          <w:iCs/>
          <w:szCs w:val="24"/>
        </w:rPr>
        <w:t>33</w:t>
      </w:r>
      <w:r w:rsidRPr="002A5A8F">
        <w:rPr>
          <w:rFonts w:cs="Times New Roman"/>
          <w:szCs w:val="24"/>
        </w:rPr>
        <w:t>(7), pp.942-984.</w:t>
      </w:r>
    </w:p>
    <w:p w14:paraId="2154814C" w14:textId="77777777" w:rsidR="00070913" w:rsidRDefault="00070913" w:rsidP="00E86CE9">
      <w:pPr>
        <w:spacing w:after="0"/>
        <w:ind w:left="720" w:hanging="720"/>
        <w:rPr>
          <w:rFonts w:cs="Times New Roman"/>
          <w:szCs w:val="24"/>
        </w:rPr>
      </w:pPr>
      <w:r w:rsidRPr="00E86CE9">
        <w:rPr>
          <w:rFonts w:cs="Times New Roman"/>
          <w:szCs w:val="24"/>
        </w:rPr>
        <w:t xml:space="preserve">Franco, S., </w:t>
      </w:r>
      <w:proofErr w:type="spellStart"/>
      <w:r w:rsidRPr="00E86CE9">
        <w:rPr>
          <w:rFonts w:cs="Times New Roman"/>
          <w:szCs w:val="24"/>
        </w:rPr>
        <w:t>Caroli</w:t>
      </w:r>
      <w:proofErr w:type="spellEnd"/>
      <w:r w:rsidRPr="00E86CE9">
        <w:rPr>
          <w:rFonts w:cs="Times New Roman"/>
          <w:szCs w:val="24"/>
        </w:rPr>
        <w:t xml:space="preserve">, M.G., </w:t>
      </w:r>
      <w:proofErr w:type="spellStart"/>
      <w:r w:rsidRPr="00E86CE9">
        <w:rPr>
          <w:rFonts w:cs="Times New Roman"/>
          <w:szCs w:val="24"/>
        </w:rPr>
        <w:t>Cappa</w:t>
      </w:r>
      <w:proofErr w:type="spellEnd"/>
      <w:r w:rsidRPr="00E86CE9">
        <w:rPr>
          <w:rFonts w:cs="Times New Roman"/>
          <w:szCs w:val="24"/>
        </w:rPr>
        <w:t xml:space="preserve">, F. and Del </w:t>
      </w:r>
      <w:proofErr w:type="spellStart"/>
      <w:r w:rsidRPr="00E86CE9">
        <w:rPr>
          <w:rFonts w:cs="Times New Roman"/>
          <w:szCs w:val="24"/>
        </w:rPr>
        <w:t>Chiappa</w:t>
      </w:r>
      <w:proofErr w:type="spellEnd"/>
      <w:r w:rsidRPr="00E86CE9">
        <w:rPr>
          <w:rFonts w:cs="Times New Roman"/>
          <w:szCs w:val="24"/>
        </w:rPr>
        <w:t>, G., 2020. Are you good enough? CSR, quality management and corporate financial performance in the hospitality industry. </w:t>
      </w:r>
      <w:r w:rsidRPr="00E86CE9">
        <w:rPr>
          <w:rFonts w:cs="Times New Roman"/>
          <w:i/>
          <w:iCs/>
          <w:szCs w:val="24"/>
        </w:rPr>
        <w:t>International Journal of Hospitality Management</w:t>
      </w:r>
      <w:r w:rsidRPr="00E86CE9">
        <w:rPr>
          <w:rFonts w:cs="Times New Roman"/>
          <w:szCs w:val="24"/>
        </w:rPr>
        <w:t>, </w:t>
      </w:r>
      <w:r w:rsidRPr="00E86CE9">
        <w:rPr>
          <w:rFonts w:cs="Times New Roman"/>
          <w:i/>
          <w:iCs/>
          <w:szCs w:val="24"/>
        </w:rPr>
        <w:t>88</w:t>
      </w:r>
      <w:r w:rsidRPr="00E86CE9">
        <w:rPr>
          <w:rFonts w:cs="Times New Roman"/>
          <w:szCs w:val="24"/>
        </w:rPr>
        <w:t>, p.102395.</w:t>
      </w:r>
    </w:p>
    <w:p w14:paraId="41F10864" w14:textId="77777777" w:rsidR="00070913" w:rsidRPr="000362CF" w:rsidRDefault="00070913" w:rsidP="000362CF">
      <w:pPr>
        <w:ind w:left="720" w:hanging="720"/>
        <w:rPr>
          <w:rFonts w:cs="Times New Roman"/>
          <w:szCs w:val="24"/>
        </w:rPr>
      </w:pPr>
      <w:proofErr w:type="spellStart"/>
      <w:r w:rsidRPr="000362CF">
        <w:rPr>
          <w:rFonts w:cs="Times New Roman"/>
          <w:szCs w:val="24"/>
        </w:rPr>
        <w:t>Goulas</w:t>
      </w:r>
      <w:proofErr w:type="spellEnd"/>
      <w:r w:rsidRPr="000362CF">
        <w:rPr>
          <w:rFonts w:cs="Times New Roman"/>
          <w:szCs w:val="24"/>
        </w:rPr>
        <w:t>, K., 2022. A review of traditional approaches of studying leadership styles. </w:t>
      </w:r>
      <w:r w:rsidRPr="000362CF">
        <w:rPr>
          <w:rFonts w:cs="Times New Roman"/>
          <w:i/>
          <w:iCs/>
          <w:szCs w:val="24"/>
        </w:rPr>
        <w:t>10</w:t>
      </w:r>
      <w:r w:rsidRPr="000362CF">
        <w:rPr>
          <w:rFonts w:cs="Times New Roman"/>
          <w:szCs w:val="24"/>
        </w:rPr>
        <w:t>(1), pp.50-58.</w:t>
      </w:r>
    </w:p>
    <w:p w14:paraId="56DBBE9E" w14:textId="77777777" w:rsidR="00070913" w:rsidRPr="000362CF" w:rsidRDefault="00070913" w:rsidP="000362CF">
      <w:pPr>
        <w:ind w:left="720" w:hanging="720"/>
        <w:rPr>
          <w:rFonts w:cs="Times New Roman"/>
          <w:szCs w:val="24"/>
        </w:rPr>
      </w:pPr>
      <w:proofErr w:type="spellStart"/>
      <w:r w:rsidRPr="000362CF">
        <w:rPr>
          <w:rFonts w:cs="Times New Roman"/>
          <w:szCs w:val="24"/>
        </w:rPr>
        <w:t>Gwanyo</w:t>
      </w:r>
      <w:proofErr w:type="spellEnd"/>
      <w:r w:rsidRPr="000362CF">
        <w:rPr>
          <w:rFonts w:cs="Times New Roman"/>
          <w:szCs w:val="24"/>
        </w:rPr>
        <w:t xml:space="preserve">, Y.E. and </w:t>
      </w:r>
      <w:proofErr w:type="spellStart"/>
      <w:r w:rsidRPr="000362CF">
        <w:rPr>
          <w:rFonts w:cs="Times New Roman"/>
          <w:szCs w:val="24"/>
        </w:rPr>
        <w:t>Doosuur</w:t>
      </w:r>
      <w:proofErr w:type="spellEnd"/>
      <w:r w:rsidRPr="000362CF">
        <w:rPr>
          <w:rFonts w:cs="Times New Roman"/>
          <w:szCs w:val="24"/>
        </w:rPr>
        <w:t>, B.A., 2022. Motivation in an organization: Concept, nature, and theories. </w:t>
      </w:r>
      <w:r w:rsidRPr="000362CF">
        <w:rPr>
          <w:rFonts w:cs="Times New Roman"/>
          <w:i/>
          <w:iCs/>
          <w:szCs w:val="24"/>
        </w:rPr>
        <w:t>Public Administration: Theory and Practice in Nigeria</w:t>
      </w:r>
      <w:r w:rsidRPr="000362CF">
        <w:rPr>
          <w:rFonts w:cs="Times New Roman"/>
          <w:szCs w:val="24"/>
        </w:rPr>
        <w:t>, p.97.</w:t>
      </w:r>
    </w:p>
    <w:p w14:paraId="472C8884" w14:textId="77777777" w:rsidR="00070913" w:rsidRDefault="00070913" w:rsidP="002A5A8F">
      <w:pPr>
        <w:ind w:left="720" w:hanging="720"/>
        <w:rPr>
          <w:rFonts w:cs="Times New Roman"/>
          <w:szCs w:val="24"/>
        </w:rPr>
      </w:pPr>
      <w:proofErr w:type="spellStart"/>
      <w:r w:rsidRPr="002A5A8F">
        <w:rPr>
          <w:rFonts w:cs="Times New Roman"/>
          <w:szCs w:val="24"/>
        </w:rPr>
        <w:t>Horng</w:t>
      </w:r>
      <w:proofErr w:type="spellEnd"/>
      <w:r w:rsidRPr="002A5A8F">
        <w:rPr>
          <w:rFonts w:cs="Times New Roman"/>
          <w:szCs w:val="24"/>
        </w:rPr>
        <w:t>, J.S., Wang, C.J., Liu, C.H., Chou, S.F. and Tsai, C.Y., 2016. The role of sustainable service innovation in crafting the vision of the hospitality industry. </w:t>
      </w:r>
      <w:r w:rsidRPr="002A5A8F">
        <w:rPr>
          <w:rFonts w:cs="Times New Roman"/>
          <w:i/>
          <w:iCs/>
          <w:szCs w:val="24"/>
        </w:rPr>
        <w:t>Sustainability</w:t>
      </w:r>
      <w:r w:rsidRPr="002A5A8F">
        <w:rPr>
          <w:rFonts w:cs="Times New Roman"/>
          <w:szCs w:val="24"/>
        </w:rPr>
        <w:t>, </w:t>
      </w:r>
      <w:r w:rsidRPr="002A5A8F">
        <w:rPr>
          <w:rFonts w:cs="Times New Roman"/>
          <w:i/>
          <w:iCs/>
          <w:szCs w:val="24"/>
        </w:rPr>
        <w:t>8</w:t>
      </w:r>
      <w:r w:rsidRPr="002A5A8F">
        <w:rPr>
          <w:rFonts w:cs="Times New Roman"/>
          <w:szCs w:val="24"/>
        </w:rPr>
        <w:t>(3), p.223.</w:t>
      </w:r>
    </w:p>
    <w:p w14:paraId="127E16FC" w14:textId="77777777" w:rsidR="00070913" w:rsidRDefault="00070913" w:rsidP="00DC14B3">
      <w:pPr>
        <w:spacing w:after="0"/>
        <w:ind w:left="720" w:hanging="720"/>
        <w:rPr>
          <w:rFonts w:cs="Times New Roman"/>
          <w:szCs w:val="24"/>
        </w:rPr>
      </w:pPr>
      <w:r w:rsidRPr="00DC14B3">
        <w:rPr>
          <w:rFonts w:cs="Times New Roman"/>
          <w:szCs w:val="24"/>
        </w:rPr>
        <w:t xml:space="preserve">Huang, J., Li, W., </w:t>
      </w:r>
      <w:proofErr w:type="spellStart"/>
      <w:r w:rsidRPr="00DC14B3">
        <w:rPr>
          <w:rFonts w:cs="Times New Roman"/>
          <w:szCs w:val="24"/>
        </w:rPr>
        <w:t>Qiu</w:t>
      </w:r>
      <w:proofErr w:type="spellEnd"/>
      <w:r w:rsidRPr="00DC14B3">
        <w:rPr>
          <w:rFonts w:cs="Times New Roman"/>
          <w:szCs w:val="24"/>
        </w:rPr>
        <w:t xml:space="preserve">, C., </w:t>
      </w:r>
      <w:proofErr w:type="spellStart"/>
      <w:r w:rsidRPr="00DC14B3">
        <w:rPr>
          <w:rFonts w:cs="Times New Roman"/>
          <w:szCs w:val="24"/>
        </w:rPr>
        <w:t>Yim</w:t>
      </w:r>
      <w:proofErr w:type="spellEnd"/>
      <w:r w:rsidRPr="00DC14B3">
        <w:rPr>
          <w:rFonts w:cs="Times New Roman"/>
          <w:szCs w:val="24"/>
        </w:rPr>
        <w:t>, F.H.K. and Wan, J., 2016. The impact of CEO servant leadership on firm performance in the hospitality industry. </w:t>
      </w:r>
      <w:r w:rsidRPr="00DC14B3">
        <w:rPr>
          <w:rFonts w:cs="Times New Roman"/>
          <w:i/>
          <w:iCs/>
          <w:szCs w:val="24"/>
        </w:rPr>
        <w:t>International Journal of Contemporary Hospitality Management</w:t>
      </w:r>
      <w:r w:rsidRPr="00DC14B3">
        <w:rPr>
          <w:rFonts w:cs="Times New Roman"/>
          <w:szCs w:val="24"/>
        </w:rPr>
        <w:t>, </w:t>
      </w:r>
      <w:r w:rsidRPr="00DC14B3">
        <w:rPr>
          <w:rFonts w:cs="Times New Roman"/>
          <w:i/>
          <w:iCs/>
          <w:szCs w:val="24"/>
        </w:rPr>
        <w:t>28</w:t>
      </w:r>
      <w:r w:rsidRPr="00DC14B3">
        <w:rPr>
          <w:rFonts w:cs="Times New Roman"/>
          <w:szCs w:val="24"/>
        </w:rPr>
        <w:t>(5), pp.945-968.</w:t>
      </w:r>
    </w:p>
    <w:p w14:paraId="0A446BA9" w14:textId="77777777" w:rsidR="00070913" w:rsidRDefault="00070913" w:rsidP="002A5A8F">
      <w:pPr>
        <w:ind w:left="720" w:hanging="720"/>
        <w:rPr>
          <w:rFonts w:cs="Times New Roman"/>
          <w:szCs w:val="24"/>
        </w:rPr>
      </w:pPr>
      <w:r w:rsidRPr="002A5A8F">
        <w:rPr>
          <w:rFonts w:cs="Times New Roman"/>
          <w:szCs w:val="24"/>
        </w:rPr>
        <w:t>Hunt, J. and Fitzgerald, M., 2018. Styles of leadership. </w:t>
      </w:r>
      <w:r w:rsidRPr="002A5A8F">
        <w:rPr>
          <w:rFonts w:cs="Times New Roman"/>
          <w:i/>
          <w:iCs/>
          <w:szCs w:val="24"/>
        </w:rPr>
        <w:t>Leadership: Global and regional perspectives</w:t>
      </w:r>
      <w:r w:rsidRPr="002A5A8F">
        <w:rPr>
          <w:rFonts w:cs="Times New Roman"/>
          <w:szCs w:val="24"/>
        </w:rPr>
        <w:t>, pp.62-98.</w:t>
      </w:r>
    </w:p>
    <w:p w14:paraId="7DE2E904" w14:textId="77777777" w:rsidR="00070913" w:rsidRDefault="00070913" w:rsidP="00096B65">
      <w:pPr>
        <w:spacing w:after="0"/>
        <w:ind w:left="720" w:hanging="720"/>
        <w:rPr>
          <w:rFonts w:cs="Times New Roman"/>
          <w:szCs w:val="24"/>
        </w:rPr>
      </w:pPr>
      <w:r w:rsidRPr="00096B65">
        <w:rPr>
          <w:rFonts w:cs="Times New Roman"/>
          <w:szCs w:val="24"/>
        </w:rPr>
        <w:t xml:space="preserve">Jang, Y.J., Zheng, T. and </w:t>
      </w:r>
      <w:proofErr w:type="spellStart"/>
      <w:r w:rsidRPr="00096B65">
        <w:rPr>
          <w:rFonts w:cs="Times New Roman"/>
          <w:szCs w:val="24"/>
        </w:rPr>
        <w:t>Bosselman</w:t>
      </w:r>
      <w:proofErr w:type="spellEnd"/>
      <w:r w:rsidRPr="00096B65">
        <w:rPr>
          <w:rFonts w:cs="Times New Roman"/>
          <w:szCs w:val="24"/>
        </w:rPr>
        <w:t>, R., 2017. Top managers’ environmental values, leadership, and stakeholder engagement in promoting environmental sustainability in the restaurant industry. </w:t>
      </w:r>
      <w:r w:rsidRPr="00096B65">
        <w:rPr>
          <w:rFonts w:cs="Times New Roman"/>
          <w:i/>
          <w:iCs/>
          <w:szCs w:val="24"/>
        </w:rPr>
        <w:t>International Journal of Hospitality Management</w:t>
      </w:r>
      <w:r w:rsidRPr="00096B65">
        <w:rPr>
          <w:rFonts w:cs="Times New Roman"/>
          <w:szCs w:val="24"/>
        </w:rPr>
        <w:t>, </w:t>
      </w:r>
      <w:r w:rsidRPr="00096B65">
        <w:rPr>
          <w:rFonts w:cs="Times New Roman"/>
          <w:i/>
          <w:iCs/>
          <w:szCs w:val="24"/>
        </w:rPr>
        <w:t>63</w:t>
      </w:r>
      <w:r w:rsidRPr="00096B65">
        <w:rPr>
          <w:rFonts w:cs="Times New Roman"/>
          <w:szCs w:val="24"/>
        </w:rPr>
        <w:t>, pp.101-111.</w:t>
      </w:r>
    </w:p>
    <w:p w14:paraId="05122841" w14:textId="77777777" w:rsidR="00070913" w:rsidRDefault="00070913" w:rsidP="00603258">
      <w:pPr>
        <w:spacing w:after="0"/>
        <w:ind w:left="720" w:hanging="720"/>
        <w:rPr>
          <w:rFonts w:cs="Times New Roman"/>
          <w:szCs w:val="24"/>
        </w:rPr>
      </w:pPr>
      <w:r w:rsidRPr="00603258">
        <w:rPr>
          <w:rFonts w:cs="Times New Roman"/>
          <w:szCs w:val="24"/>
        </w:rPr>
        <w:t xml:space="preserve">Kim, H.J. and </w:t>
      </w:r>
      <w:proofErr w:type="spellStart"/>
      <w:r w:rsidRPr="00603258">
        <w:rPr>
          <w:rFonts w:cs="Times New Roman"/>
          <w:szCs w:val="24"/>
        </w:rPr>
        <w:t>Jeong</w:t>
      </w:r>
      <w:proofErr w:type="spellEnd"/>
      <w:r w:rsidRPr="00603258">
        <w:rPr>
          <w:rFonts w:cs="Times New Roman"/>
          <w:szCs w:val="24"/>
        </w:rPr>
        <w:t>, M., 2018. Research on hospitality and tourism education: Now and future. </w:t>
      </w:r>
      <w:r w:rsidRPr="00603258">
        <w:rPr>
          <w:rFonts w:cs="Times New Roman"/>
          <w:i/>
          <w:iCs/>
          <w:szCs w:val="24"/>
        </w:rPr>
        <w:t>Tourism Management Perspectives</w:t>
      </w:r>
      <w:r w:rsidRPr="00603258">
        <w:rPr>
          <w:rFonts w:cs="Times New Roman"/>
          <w:szCs w:val="24"/>
        </w:rPr>
        <w:t>, </w:t>
      </w:r>
      <w:r w:rsidRPr="00603258">
        <w:rPr>
          <w:rFonts w:cs="Times New Roman"/>
          <w:i/>
          <w:iCs/>
          <w:szCs w:val="24"/>
        </w:rPr>
        <w:t>25</w:t>
      </w:r>
      <w:r w:rsidRPr="00603258">
        <w:rPr>
          <w:rFonts w:cs="Times New Roman"/>
          <w:szCs w:val="24"/>
        </w:rPr>
        <w:t>, pp.119-122.</w:t>
      </w:r>
    </w:p>
    <w:p w14:paraId="249F0B60" w14:textId="77777777" w:rsidR="00070913" w:rsidRDefault="00070913" w:rsidP="002A5A8F">
      <w:pPr>
        <w:ind w:left="720" w:hanging="720"/>
        <w:rPr>
          <w:rFonts w:cs="Times New Roman"/>
          <w:szCs w:val="24"/>
        </w:rPr>
      </w:pPr>
      <w:r w:rsidRPr="002A5A8F">
        <w:rPr>
          <w:rFonts w:cs="Times New Roman"/>
          <w:szCs w:val="24"/>
        </w:rPr>
        <w:t>Kim, S.B. and Kim, D.Y., 2016. The impacts of corporate social responsibility, service quality, and transparency on relationship quality and customer loyalty in the hotel industry. </w:t>
      </w:r>
      <w:r w:rsidRPr="002A5A8F">
        <w:rPr>
          <w:rFonts w:cs="Times New Roman"/>
          <w:i/>
          <w:iCs/>
          <w:szCs w:val="24"/>
        </w:rPr>
        <w:t>Asian Journal of Sustainability and Social Responsibility</w:t>
      </w:r>
      <w:r w:rsidRPr="002A5A8F">
        <w:rPr>
          <w:rFonts w:cs="Times New Roman"/>
          <w:szCs w:val="24"/>
        </w:rPr>
        <w:t>, </w:t>
      </w:r>
      <w:r w:rsidRPr="002A5A8F">
        <w:rPr>
          <w:rFonts w:cs="Times New Roman"/>
          <w:i/>
          <w:iCs/>
          <w:szCs w:val="24"/>
        </w:rPr>
        <w:t>1</w:t>
      </w:r>
      <w:r w:rsidRPr="002A5A8F">
        <w:rPr>
          <w:rFonts w:cs="Times New Roman"/>
          <w:szCs w:val="24"/>
        </w:rPr>
        <w:t>, pp.39-55.</w:t>
      </w:r>
    </w:p>
    <w:p w14:paraId="0484197A" w14:textId="77777777" w:rsidR="00070913" w:rsidRDefault="00070913" w:rsidP="002A5A8F">
      <w:pPr>
        <w:ind w:left="720" w:hanging="720"/>
        <w:rPr>
          <w:rFonts w:cs="Times New Roman"/>
          <w:szCs w:val="24"/>
        </w:rPr>
      </w:pPr>
      <w:proofErr w:type="spellStart"/>
      <w:r w:rsidRPr="002A5A8F">
        <w:rPr>
          <w:rFonts w:cs="Times New Roman"/>
          <w:szCs w:val="24"/>
        </w:rPr>
        <w:t>Lasrado</w:t>
      </w:r>
      <w:proofErr w:type="spellEnd"/>
      <w:r w:rsidRPr="002A5A8F">
        <w:rPr>
          <w:rFonts w:cs="Times New Roman"/>
          <w:szCs w:val="24"/>
        </w:rPr>
        <w:t xml:space="preserve">, F. and </w:t>
      </w:r>
      <w:proofErr w:type="spellStart"/>
      <w:r w:rsidRPr="002A5A8F">
        <w:rPr>
          <w:rFonts w:cs="Times New Roman"/>
          <w:szCs w:val="24"/>
        </w:rPr>
        <w:t>Kassem</w:t>
      </w:r>
      <w:proofErr w:type="spellEnd"/>
      <w:r w:rsidRPr="002A5A8F">
        <w:rPr>
          <w:rFonts w:cs="Times New Roman"/>
          <w:szCs w:val="24"/>
        </w:rPr>
        <w:t>, R., 2021. Let's get everyone involved! The effects of transformational leadership and organizational culture on organizational excellence. </w:t>
      </w:r>
      <w:r w:rsidRPr="002A5A8F">
        <w:rPr>
          <w:rFonts w:cs="Times New Roman"/>
          <w:i/>
          <w:iCs/>
          <w:szCs w:val="24"/>
        </w:rPr>
        <w:t>International Journal of Quality &amp; Reliability Management</w:t>
      </w:r>
      <w:r w:rsidRPr="002A5A8F">
        <w:rPr>
          <w:rFonts w:cs="Times New Roman"/>
          <w:szCs w:val="24"/>
        </w:rPr>
        <w:t>, </w:t>
      </w:r>
      <w:r w:rsidRPr="002A5A8F">
        <w:rPr>
          <w:rFonts w:cs="Times New Roman"/>
          <w:i/>
          <w:iCs/>
          <w:szCs w:val="24"/>
        </w:rPr>
        <w:t>38</w:t>
      </w:r>
      <w:r w:rsidRPr="002A5A8F">
        <w:rPr>
          <w:rFonts w:cs="Times New Roman"/>
          <w:szCs w:val="24"/>
        </w:rPr>
        <w:t>(1), pp.169-194.</w:t>
      </w:r>
    </w:p>
    <w:p w14:paraId="5AD20841" w14:textId="77777777" w:rsidR="00070913" w:rsidRDefault="00070913" w:rsidP="00211294">
      <w:pPr>
        <w:spacing w:after="0"/>
        <w:ind w:left="720" w:hanging="720"/>
        <w:rPr>
          <w:rFonts w:cs="Times New Roman"/>
          <w:szCs w:val="24"/>
        </w:rPr>
      </w:pPr>
      <w:r w:rsidRPr="00211294">
        <w:rPr>
          <w:rFonts w:cs="Times New Roman"/>
          <w:szCs w:val="24"/>
        </w:rPr>
        <w:t xml:space="preserve">Liang, T.L., Chang, H.F., </w:t>
      </w:r>
      <w:proofErr w:type="spellStart"/>
      <w:r w:rsidRPr="00211294">
        <w:rPr>
          <w:rFonts w:cs="Times New Roman"/>
          <w:szCs w:val="24"/>
        </w:rPr>
        <w:t>Ko</w:t>
      </w:r>
      <w:proofErr w:type="spellEnd"/>
      <w:r w:rsidRPr="00211294">
        <w:rPr>
          <w:rFonts w:cs="Times New Roman"/>
          <w:szCs w:val="24"/>
        </w:rPr>
        <w:t>, M.H. and Lin, C.W., 2017. Transformational leadership and employee voices in the hospitality industry. </w:t>
      </w:r>
      <w:r w:rsidRPr="00211294">
        <w:rPr>
          <w:rFonts w:cs="Times New Roman"/>
          <w:i/>
          <w:iCs/>
          <w:szCs w:val="24"/>
        </w:rPr>
        <w:t>International Journal of Contemporary Hospitality Management</w:t>
      </w:r>
      <w:r w:rsidRPr="00211294">
        <w:rPr>
          <w:rFonts w:cs="Times New Roman"/>
          <w:szCs w:val="24"/>
        </w:rPr>
        <w:t>, </w:t>
      </w:r>
      <w:r w:rsidRPr="00211294">
        <w:rPr>
          <w:rFonts w:cs="Times New Roman"/>
          <w:i/>
          <w:iCs/>
          <w:szCs w:val="24"/>
        </w:rPr>
        <w:t>29</w:t>
      </w:r>
      <w:r w:rsidRPr="00211294">
        <w:rPr>
          <w:rFonts w:cs="Times New Roman"/>
          <w:szCs w:val="24"/>
        </w:rPr>
        <w:t>(1), pp.374-392.</w:t>
      </w:r>
    </w:p>
    <w:p w14:paraId="46938286" w14:textId="77777777" w:rsidR="00070913" w:rsidRDefault="00070913" w:rsidP="0040232A">
      <w:pPr>
        <w:ind w:left="720" w:hanging="720"/>
        <w:rPr>
          <w:rFonts w:cs="Times New Roman"/>
          <w:szCs w:val="24"/>
        </w:rPr>
      </w:pPr>
      <w:r w:rsidRPr="0040232A">
        <w:rPr>
          <w:rFonts w:cs="Times New Roman"/>
          <w:szCs w:val="24"/>
        </w:rPr>
        <w:t>Ling, Q., Liu, F. and Wu, X., 2017. Servant versus authentic leadership: Assessing effectiveness in China’s hospitality industry. </w:t>
      </w:r>
      <w:r w:rsidRPr="0040232A">
        <w:rPr>
          <w:rFonts w:cs="Times New Roman"/>
          <w:i/>
          <w:iCs/>
          <w:szCs w:val="24"/>
        </w:rPr>
        <w:t>Cornell Hospitality Quarterly</w:t>
      </w:r>
      <w:r w:rsidRPr="0040232A">
        <w:rPr>
          <w:rFonts w:cs="Times New Roman"/>
          <w:szCs w:val="24"/>
        </w:rPr>
        <w:t>, </w:t>
      </w:r>
      <w:r w:rsidRPr="0040232A">
        <w:rPr>
          <w:rFonts w:cs="Times New Roman"/>
          <w:i/>
          <w:iCs/>
          <w:szCs w:val="24"/>
        </w:rPr>
        <w:t>58</w:t>
      </w:r>
      <w:r w:rsidRPr="0040232A">
        <w:rPr>
          <w:rFonts w:cs="Times New Roman"/>
          <w:szCs w:val="24"/>
        </w:rPr>
        <w:t>(1), pp.53-68.</w:t>
      </w:r>
    </w:p>
    <w:p w14:paraId="24033183" w14:textId="77777777" w:rsidR="00070913" w:rsidRDefault="00070913" w:rsidP="002A5A8F">
      <w:pPr>
        <w:ind w:left="720" w:hanging="720"/>
        <w:rPr>
          <w:rFonts w:cs="Times New Roman"/>
          <w:szCs w:val="24"/>
        </w:rPr>
      </w:pPr>
      <w:proofErr w:type="spellStart"/>
      <w:r w:rsidRPr="002A5A8F">
        <w:rPr>
          <w:rFonts w:cs="Times New Roman"/>
          <w:szCs w:val="24"/>
        </w:rPr>
        <w:t>Patiar</w:t>
      </w:r>
      <w:proofErr w:type="spellEnd"/>
      <w:r w:rsidRPr="002A5A8F">
        <w:rPr>
          <w:rFonts w:cs="Times New Roman"/>
          <w:szCs w:val="24"/>
        </w:rPr>
        <w:t>, A. and Wang, Y., 2016. The effects of transformational leadership and organizational commitment on hotel departmental performance. </w:t>
      </w:r>
      <w:r w:rsidRPr="002A5A8F">
        <w:rPr>
          <w:rFonts w:cs="Times New Roman"/>
          <w:i/>
          <w:iCs/>
          <w:szCs w:val="24"/>
        </w:rPr>
        <w:t>International Journal of Contemporary Hospitality Management</w:t>
      </w:r>
      <w:r w:rsidRPr="002A5A8F">
        <w:rPr>
          <w:rFonts w:cs="Times New Roman"/>
          <w:szCs w:val="24"/>
        </w:rPr>
        <w:t>, </w:t>
      </w:r>
      <w:r w:rsidRPr="002A5A8F">
        <w:rPr>
          <w:rFonts w:cs="Times New Roman"/>
          <w:i/>
          <w:iCs/>
          <w:szCs w:val="24"/>
        </w:rPr>
        <w:t>28</w:t>
      </w:r>
      <w:r w:rsidRPr="002A5A8F">
        <w:rPr>
          <w:rFonts w:cs="Times New Roman"/>
          <w:szCs w:val="24"/>
        </w:rPr>
        <w:t>(3), pp.586-608.</w:t>
      </w:r>
    </w:p>
    <w:p w14:paraId="298F3879" w14:textId="77777777" w:rsidR="00070913" w:rsidRPr="000362CF" w:rsidRDefault="00070913" w:rsidP="000362CF">
      <w:pPr>
        <w:ind w:left="720" w:hanging="720"/>
        <w:rPr>
          <w:rFonts w:cs="Times New Roman"/>
          <w:szCs w:val="24"/>
        </w:rPr>
      </w:pPr>
      <w:proofErr w:type="spellStart"/>
      <w:r w:rsidRPr="000362CF">
        <w:rPr>
          <w:rFonts w:cs="Times New Roman"/>
          <w:szCs w:val="24"/>
        </w:rPr>
        <w:t>Reascos</w:t>
      </w:r>
      <w:proofErr w:type="spellEnd"/>
      <w:r w:rsidRPr="000362CF">
        <w:rPr>
          <w:rFonts w:cs="Times New Roman"/>
          <w:szCs w:val="24"/>
        </w:rPr>
        <w:t xml:space="preserve">, I. and </w:t>
      </w:r>
      <w:proofErr w:type="spellStart"/>
      <w:r w:rsidRPr="000362CF">
        <w:rPr>
          <w:rFonts w:cs="Times New Roman"/>
          <w:szCs w:val="24"/>
        </w:rPr>
        <w:t>Carvalho</w:t>
      </w:r>
      <w:proofErr w:type="spellEnd"/>
      <w:r w:rsidRPr="000362CF">
        <w:rPr>
          <w:rFonts w:cs="Times New Roman"/>
          <w:szCs w:val="24"/>
        </w:rPr>
        <w:t>, J.A., 2022. A Framework for implanting EITA in SMEs: Leadership, communication, project management, and change management. </w:t>
      </w:r>
      <w:r w:rsidRPr="000362CF">
        <w:rPr>
          <w:rFonts w:cs="Times New Roman"/>
          <w:i/>
          <w:iCs/>
          <w:szCs w:val="24"/>
        </w:rPr>
        <w:t>INNOVATION &amp; DEVELOPMENT IN ENGINEERING AND APPLIED SCIENCES</w:t>
      </w:r>
      <w:r w:rsidRPr="000362CF">
        <w:rPr>
          <w:rFonts w:cs="Times New Roman"/>
          <w:szCs w:val="24"/>
        </w:rPr>
        <w:t>, </w:t>
      </w:r>
      <w:r w:rsidRPr="000362CF">
        <w:rPr>
          <w:rFonts w:cs="Times New Roman"/>
          <w:i/>
          <w:iCs/>
          <w:szCs w:val="24"/>
        </w:rPr>
        <w:t>4</w:t>
      </w:r>
      <w:r w:rsidRPr="000362CF">
        <w:rPr>
          <w:rFonts w:cs="Times New Roman"/>
          <w:szCs w:val="24"/>
        </w:rPr>
        <w:t>(2), pp.18-18.</w:t>
      </w:r>
    </w:p>
    <w:p w14:paraId="7676312D" w14:textId="77777777" w:rsidR="00070913" w:rsidRDefault="00070913" w:rsidP="000362CF">
      <w:pPr>
        <w:ind w:left="720" w:hanging="720"/>
        <w:rPr>
          <w:rFonts w:cs="Times New Roman"/>
          <w:szCs w:val="24"/>
        </w:rPr>
      </w:pPr>
      <w:proofErr w:type="spellStart"/>
      <w:r w:rsidRPr="000362CF">
        <w:rPr>
          <w:rFonts w:cs="Times New Roman"/>
          <w:szCs w:val="24"/>
        </w:rPr>
        <w:t>Simha</w:t>
      </w:r>
      <w:proofErr w:type="spellEnd"/>
      <w:r w:rsidRPr="000362CF">
        <w:rPr>
          <w:rFonts w:cs="Times New Roman"/>
          <w:szCs w:val="24"/>
        </w:rPr>
        <w:t>, A., 2022. Behavioral and Style Approaches to Leadership. In </w:t>
      </w:r>
      <w:r w:rsidRPr="000362CF">
        <w:rPr>
          <w:rFonts w:cs="Times New Roman"/>
          <w:i/>
          <w:iCs/>
          <w:szCs w:val="24"/>
        </w:rPr>
        <w:t>Leadership Insights for Wizards and Witches</w:t>
      </w:r>
      <w:r w:rsidRPr="000362CF">
        <w:rPr>
          <w:rFonts w:cs="Times New Roman"/>
          <w:szCs w:val="24"/>
        </w:rPr>
        <w:t> (pp. 27-32). Emerald Publishing Limited.</w:t>
      </w:r>
    </w:p>
    <w:p w14:paraId="2F498688" w14:textId="77777777" w:rsidR="00070913" w:rsidRPr="000362CF" w:rsidRDefault="00070913" w:rsidP="00096B65">
      <w:pPr>
        <w:spacing w:after="0"/>
        <w:ind w:left="720" w:hanging="720"/>
        <w:rPr>
          <w:rFonts w:cs="Times New Roman"/>
          <w:szCs w:val="24"/>
        </w:rPr>
      </w:pPr>
      <w:proofErr w:type="spellStart"/>
      <w:r w:rsidRPr="00096B65">
        <w:rPr>
          <w:rFonts w:cs="Times New Roman"/>
          <w:szCs w:val="24"/>
        </w:rPr>
        <w:t>Terglav</w:t>
      </w:r>
      <w:proofErr w:type="spellEnd"/>
      <w:r w:rsidRPr="00096B65">
        <w:rPr>
          <w:rFonts w:cs="Times New Roman"/>
          <w:szCs w:val="24"/>
        </w:rPr>
        <w:t xml:space="preserve">, K., </w:t>
      </w:r>
      <w:proofErr w:type="spellStart"/>
      <w:r w:rsidRPr="00096B65">
        <w:rPr>
          <w:rFonts w:cs="Times New Roman"/>
          <w:szCs w:val="24"/>
        </w:rPr>
        <w:t>Ruzzier</w:t>
      </w:r>
      <w:proofErr w:type="spellEnd"/>
      <w:r w:rsidRPr="00096B65">
        <w:rPr>
          <w:rFonts w:cs="Times New Roman"/>
          <w:szCs w:val="24"/>
        </w:rPr>
        <w:t xml:space="preserve">, M.K. and </w:t>
      </w:r>
      <w:proofErr w:type="spellStart"/>
      <w:r w:rsidRPr="00096B65">
        <w:rPr>
          <w:rFonts w:cs="Times New Roman"/>
          <w:szCs w:val="24"/>
        </w:rPr>
        <w:t>Kaše</w:t>
      </w:r>
      <w:proofErr w:type="spellEnd"/>
      <w:r w:rsidRPr="00096B65">
        <w:rPr>
          <w:rFonts w:cs="Times New Roman"/>
          <w:szCs w:val="24"/>
        </w:rPr>
        <w:t>, R., 2016. Internal branding process: Exploring the role of mediators in top management's leadership–commitment relationship. </w:t>
      </w:r>
      <w:r w:rsidRPr="00096B65">
        <w:rPr>
          <w:rFonts w:cs="Times New Roman"/>
          <w:i/>
          <w:iCs/>
          <w:szCs w:val="24"/>
        </w:rPr>
        <w:t>International Journal of Hospitality Management</w:t>
      </w:r>
      <w:r w:rsidRPr="00096B65">
        <w:rPr>
          <w:rFonts w:cs="Times New Roman"/>
          <w:szCs w:val="24"/>
        </w:rPr>
        <w:t>, </w:t>
      </w:r>
      <w:r w:rsidRPr="00096B65">
        <w:rPr>
          <w:rFonts w:cs="Times New Roman"/>
          <w:i/>
          <w:iCs/>
          <w:szCs w:val="24"/>
        </w:rPr>
        <w:t>54</w:t>
      </w:r>
      <w:r w:rsidRPr="00096B65">
        <w:rPr>
          <w:rFonts w:cs="Times New Roman"/>
          <w:szCs w:val="24"/>
        </w:rPr>
        <w:t>, pp.1-11.</w:t>
      </w:r>
    </w:p>
    <w:p w14:paraId="32BADA8F" w14:textId="77777777" w:rsidR="00070913" w:rsidRDefault="00070913" w:rsidP="002A5A8F">
      <w:pPr>
        <w:ind w:left="720" w:hanging="720"/>
        <w:rPr>
          <w:rFonts w:cs="Times New Roman"/>
          <w:szCs w:val="24"/>
        </w:rPr>
      </w:pPr>
      <w:proofErr w:type="spellStart"/>
      <w:r w:rsidRPr="002A5A8F">
        <w:rPr>
          <w:rFonts w:cs="Times New Roman"/>
          <w:szCs w:val="24"/>
        </w:rPr>
        <w:t>Triatmanto</w:t>
      </w:r>
      <w:proofErr w:type="spellEnd"/>
      <w:r w:rsidRPr="002A5A8F">
        <w:rPr>
          <w:rFonts w:cs="Times New Roman"/>
          <w:szCs w:val="24"/>
        </w:rPr>
        <w:t xml:space="preserve">, B., </w:t>
      </w:r>
      <w:proofErr w:type="spellStart"/>
      <w:r w:rsidRPr="002A5A8F">
        <w:rPr>
          <w:rFonts w:cs="Times New Roman"/>
          <w:szCs w:val="24"/>
        </w:rPr>
        <w:t>Wahyuni</w:t>
      </w:r>
      <w:proofErr w:type="spellEnd"/>
      <w:r w:rsidRPr="002A5A8F">
        <w:rPr>
          <w:rFonts w:cs="Times New Roman"/>
          <w:szCs w:val="24"/>
        </w:rPr>
        <w:t xml:space="preserve">, N. and </w:t>
      </w:r>
      <w:proofErr w:type="spellStart"/>
      <w:r w:rsidRPr="002A5A8F">
        <w:rPr>
          <w:rFonts w:cs="Times New Roman"/>
          <w:szCs w:val="24"/>
        </w:rPr>
        <w:t>Respati</w:t>
      </w:r>
      <w:proofErr w:type="spellEnd"/>
      <w:r w:rsidRPr="002A5A8F">
        <w:rPr>
          <w:rFonts w:cs="Times New Roman"/>
          <w:szCs w:val="24"/>
        </w:rPr>
        <w:t>, H., 2019. Continual human resources empowerment through human capital and commitment for the organizational performance in hospitality industry. </w:t>
      </w:r>
      <w:r w:rsidRPr="002A5A8F">
        <w:rPr>
          <w:rFonts w:cs="Times New Roman"/>
          <w:i/>
          <w:iCs/>
          <w:szCs w:val="24"/>
        </w:rPr>
        <w:t xml:space="preserve">Quality </w:t>
      </w:r>
      <w:proofErr w:type="spellStart"/>
      <w:r w:rsidRPr="002A5A8F">
        <w:rPr>
          <w:rFonts w:cs="Times New Roman"/>
          <w:i/>
          <w:iCs/>
          <w:szCs w:val="24"/>
        </w:rPr>
        <w:t>Acses</w:t>
      </w:r>
      <w:proofErr w:type="spellEnd"/>
      <w:r w:rsidRPr="002A5A8F">
        <w:rPr>
          <w:rFonts w:cs="Times New Roman"/>
          <w:i/>
          <w:iCs/>
          <w:szCs w:val="24"/>
        </w:rPr>
        <w:t xml:space="preserve"> to </w:t>
      </w:r>
      <w:proofErr w:type="spellStart"/>
      <w:r w:rsidRPr="002A5A8F">
        <w:rPr>
          <w:rFonts w:cs="Times New Roman"/>
          <w:i/>
          <w:iCs/>
          <w:szCs w:val="24"/>
        </w:rPr>
        <w:t>Sucses</w:t>
      </w:r>
      <w:proofErr w:type="spellEnd"/>
      <w:r w:rsidRPr="002A5A8F">
        <w:rPr>
          <w:rFonts w:cs="Times New Roman"/>
          <w:szCs w:val="24"/>
        </w:rPr>
        <w:t>, </w:t>
      </w:r>
      <w:r w:rsidRPr="002A5A8F">
        <w:rPr>
          <w:rFonts w:cs="Times New Roman"/>
          <w:i/>
          <w:iCs/>
          <w:szCs w:val="24"/>
        </w:rPr>
        <w:t>20</w:t>
      </w:r>
      <w:r w:rsidRPr="002A5A8F">
        <w:rPr>
          <w:rFonts w:cs="Times New Roman"/>
          <w:szCs w:val="24"/>
        </w:rPr>
        <w:t>(173), pp.84-91.</w:t>
      </w:r>
    </w:p>
    <w:p w14:paraId="455F80E8" w14:textId="77777777" w:rsidR="00070913" w:rsidRDefault="00070913" w:rsidP="002A5A8F">
      <w:pPr>
        <w:ind w:left="720" w:hanging="720"/>
        <w:rPr>
          <w:rFonts w:cs="Times New Roman"/>
          <w:szCs w:val="24"/>
        </w:rPr>
      </w:pPr>
      <w:r w:rsidRPr="002A5A8F">
        <w:rPr>
          <w:rFonts w:cs="Times New Roman"/>
          <w:szCs w:val="24"/>
        </w:rPr>
        <w:t>Wang, C.J. and Tseng, K.J., 2019. Effects of selected positive resources on hospitality service quality: The mediating role of work engagement. </w:t>
      </w:r>
      <w:r w:rsidRPr="002A5A8F">
        <w:rPr>
          <w:rFonts w:cs="Times New Roman"/>
          <w:i/>
          <w:iCs/>
          <w:szCs w:val="24"/>
        </w:rPr>
        <w:t>Sustainability</w:t>
      </w:r>
      <w:r w:rsidRPr="002A5A8F">
        <w:rPr>
          <w:rFonts w:cs="Times New Roman"/>
          <w:szCs w:val="24"/>
        </w:rPr>
        <w:t>, </w:t>
      </w:r>
      <w:r w:rsidRPr="002A5A8F">
        <w:rPr>
          <w:rFonts w:cs="Times New Roman"/>
          <w:i/>
          <w:iCs/>
          <w:szCs w:val="24"/>
        </w:rPr>
        <w:t>11</w:t>
      </w:r>
      <w:r w:rsidRPr="002A5A8F">
        <w:rPr>
          <w:rFonts w:cs="Times New Roman"/>
          <w:szCs w:val="24"/>
        </w:rPr>
        <w:t>(8), p.2320.</w:t>
      </w:r>
    </w:p>
    <w:sectPr w:rsidR="00070913" w:rsidSect="003111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9485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B3A3091"/>
    <w:multiLevelType w:val="multilevel"/>
    <w:tmpl w:val="9844EA5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06B6DAD"/>
    <w:multiLevelType w:val="hybridMultilevel"/>
    <w:tmpl w:val="C0CCC8CC"/>
    <w:lvl w:ilvl="0" w:tplc="2DB6FDEE">
      <w:start w:val="1"/>
      <w:numFmt w:val="bullet"/>
      <w:lvlText w:val=""/>
      <w:lvlJc w:val="left"/>
      <w:pPr>
        <w:ind w:left="720" w:hanging="360"/>
      </w:pPr>
      <w:rPr>
        <w:rFonts w:ascii="Symbol" w:hAnsi="Symbol" w:hint="default"/>
      </w:rPr>
    </w:lvl>
    <w:lvl w:ilvl="1" w:tplc="1DAA6D5A" w:tentative="1">
      <w:start w:val="1"/>
      <w:numFmt w:val="bullet"/>
      <w:lvlText w:val="o"/>
      <w:lvlJc w:val="left"/>
      <w:pPr>
        <w:ind w:left="1440" w:hanging="360"/>
      </w:pPr>
      <w:rPr>
        <w:rFonts w:ascii="Courier New" w:hAnsi="Courier New" w:cs="Courier New" w:hint="default"/>
      </w:rPr>
    </w:lvl>
    <w:lvl w:ilvl="2" w:tplc="B2CCC54E" w:tentative="1">
      <w:start w:val="1"/>
      <w:numFmt w:val="bullet"/>
      <w:lvlText w:val=""/>
      <w:lvlJc w:val="left"/>
      <w:pPr>
        <w:ind w:left="2160" w:hanging="360"/>
      </w:pPr>
      <w:rPr>
        <w:rFonts w:ascii="Wingdings" w:hAnsi="Wingdings" w:hint="default"/>
      </w:rPr>
    </w:lvl>
    <w:lvl w:ilvl="3" w:tplc="F1E46E32" w:tentative="1">
      <w:start w:val="1"/>
      <w:numFmt w:val="bullet"/>
      <w:lvlText w:val=""/>
      <w:lvlJc w:val="left"/>
      <w:pPr>
        <w:ind w:left="2880" w:hanging="360"/>
      </w:pPr>
      <w:rPr>
        <w:rFonts w:ascii="Symbol" w:hAnsi="Symbol" w:hint="default"/>
      </w:rPr>
    </w:lvl>
    <w:lvl w:ilvl="4" w:tplc="D86E9808" w:tentative="1">
      <w:start w:val="1"/>
      <w:numFmt w:val="bullet"/>
      <w:lvlText w:val="o"/>
      <w:lvlJc w:val="left"/>
      <w:pPr>
        <w:ind w:left="3600" w:hanging="360"/>
      </w:pPr>
      <w:rPr>
        <w:rFonts w:ascii="Courier New" w:hAnsi="Courier New" w:cs="Courier New" w:hint="default"/>
      </w:rPr>
    </w:lvl>
    <w:lvl w:ilvl="5" w:tplc="EC64491A" w:tentative="1">
      <w:start w:val="1"/>
      <w:numFmt w:val="bullet"/>
      <w:lvlText w:val=""/>
      <w:lvlJc w:val="left"/>
      <w:pPr>
        <w:ind w:left="4320" w:hanging="360"/>
      </w:pPr>
      <w:rPr>
        <w:rFonts w:ascii="Wingdings" w:hAnsi="Wingdings" w:hint="default"/>
      </w:rPr>
    </w:lvl>
    <w:lvl w:ilvl="6" w:tplc="E8FC9E42" w:tentative="1">
      <w:start w:val="1"/>
      <w:numFmt w:val="bullet"/>
      <w:lvlText w:val=""/>
      <w:lvlJc w:val="left"/>
      <w:pPr>
        <w:ind w:left="5040" w:hanging="360"/>
      </w:pPr>
      <w:rPr>
        <w:rFonts w:ascii="Symbol" w:hAnsi="Symbol" w:hint="default"/>
      </w:rPr>
    </w:lvl>
    <w:lvl w:ilvl="7" w:tplc="D4880626" w:tentative="1">
      <w:start w:val="1"/>
      <w:numFmt w:val="bullet"/>
      <w:lvlText w:val="o"/>
      <w:lvlJc w:val="left"/>
      <w:pPr>
        <w:ind w:left="5760" w:hanging="360"/>
      </w:pPr>
      <w:rPr>
        <w:rFonts w:ascii="Courier New" w:hAnsi="Courier New" w:cs="Courier New" w:hint="default"/>
      </w:rPr>
    </w:lvl>
    <w:lvl w:ilvl="8" w:tplc="4BF43A5E" w:tentative="1">
      <w:start w:val="1"/>
      <w:numFmt w:val="bullet"/>
      <w:lvlText w:val=""/>
      <w:lvlJc w:val="left"/>
      <w:pPr>
        <w:ind w:left="6480" w:hanging="360"/>
      </w:pPr>
      <w:rPr>
        <w:rFonts w:ascii="Wingdings" w:hAnsi="Wingdings" w:hint="default"/>
      </w:rPr>
    </w:lvl>
  </w:abstractNum>
  <w:abstractNum w:abstractNumId="3" w15:restartNumberingAfterBreak="0">
    <w:nsid w:val="28D53FDD"/>
    <w:multiLevelType w:val="hybridMultilevel"/>
    <w:tmpl w:val="64C2B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C7431A"/>
    <w:multiLevelType w:val="hybridMultilevel"/>
    <w:tmpl w:val="F690839A"/>
    <w:lvl w:ilvl="0" w:tplc="CED2C78C">
      <w:start w:val="1"/>
      <w:numFmt w:val="bullet"/>
      <w:lvlText w:val=""/>
      <w:lvlJc w:val="left"/>
      <w:pPr>
        <w:ind w:left="720" w:hanging="360"/>
      </w:pPr>
      <w:rPr>
        <w:rFonts w:ascii="Symbol" w:hAnsi="Symbol" w:hint="default"/>
      </w:rPr>
    </w:lvl>
    <w:lvl w:ilvl="1" w:tplc="DE2E2086" w:tentative="1">
      <w:start w:val="1"/>
      <w:numFmt w:val="bullet"/>
      <w:lvlText w:val="o"/>
      <w:lvlJc w:val="left"/>
      <w:pPr>
        <w:ind w:left="1440" w:hanging="360"/>
      </w:pPr>
      <w:rPr>
        <w:rFonts w:ascii="Courier New" w:hAnsi="Courier New" w:cs="Courier New" w:hint="default"/>
      </w:rPr>
    </w:lvl>
    <w:lvl w:ilvl="2" w:tplc="074C28C8" w:tentative="1">
      <w:start w:val="1"/>
      <w:numFmt w:val="bullet"/>
      <w:lvlText w:val=""/>
      <w:lvlJc w:val="left"/>
      <w:pPr>
        <w:ind w:left="2160" w:hanging="360"/>
      </w:pPr>
      <w:rPr>
        <w:rFonts w:ascii="Wingdings" w:hAnsi="Wingdings" w:hint="default"/>
      </w:rPr>
    </w:lvl>
    <w:lvl w:ilvl="3" w:tplc="D48C875C" w:tentative="1">
      <w:start w:val="1"/>
      <w:numFmt w:val="bullet"/>
      <w:lvlText w:val=""/>
      <w:lvlJc w:val="left"/>
      <w:pPr>
        <w:ind w:left="2880" w:hanging="360"/>
      </w:pPr>
      <w:rPr>
        <w:rFonts w:ascii="Symbol" w:hAnsi="Symbol" w:hint="default"/>
      </w:rPr>
    </w:lvl>
    <w:lvl w:ilvl="4" w:tplc="5A3C28CC" w:tentative="1">
      <w:start w:val="1"/>
      <w:numFmt w:val="bullet"/>
      <w:lvlText w:val="o"/>
      <w:lvlJc w:val="left"/>
      <w:pPr>
        <w:ind w:left="3600" w:hanging="360"/>
      </w:pPr>
      <w:rPr>
        <w:rFonts w:ascii="Courier New" w:hAnsi="Courier New" w:cs="Courier New" w:hint="default"/>
      </w:rPr>
    </w:lvl>
    <w:lvl w:ilvl="5" w:tplc="9F0C1370" w:tentative="1">
      <w:start w:val="1"/>
      <w:numFmt w:val="bullet"/>
      <w:lvlText w:val=""/>
      <w:lvlJc w:val="left"/>
      <w:pPr>
        <w:ind w:left="4320" w:hanging="360"/>
      </w:pPr>
      <w:rPr>
        <w:rFonts w:ascii="Wingdings" w:hAnsi="Wingdings" w:hint="default"/>
      </w:rPr>
    </w:lvl>
    <w:lvl w:ilvl="6" w:tplc="263AE56C" w:tentative="1">
      <w:start w:val="1"/>
      <w:numFmt w:val="bullet"/>
      <w:lvlText w:val=""/>
      <w:lvlJc w:val="left"/>
      <w:pPr>
        <w:ind w:left="5040" w:hanging="360"/>
      </w:pPr>
      <w:rPr>
        <w:rFonts w:ascii="Symbol" w:hAnsi="Symbol" w:hint="default"/>
      </w:rPr>
    </w:lvl>
    <w:lvl w:ilvl="7" w:tplc="F79CA284" w:tentative="1">
      <w:start w:val="1"/>
      <w:numFmt w:val="bullet"/>
      <w:lvlText w:val="o"/>
      <w:lvlJc w:val="left"/>
      <w:pPr>
        <w:ind w:left="5760" w:hanging="360"/>
      </w:pPr>
      <w:rPr>
        <w:rFonts w:ascii="Courier New" w:hAnsi="Courier New" w:cs="Courier New" w:hint="default"/>
      </w:rPr>
    </w:lvl>
    <w:lvl w:ilvl="8" w:tplc="1F5450B0" w:tentative="1">
      <w:start w:val="1"/>
      <w:numFmt w:val="bullet"/>
      <w:lvlText w:val=""/>
      <w:lvlJc w:val="left"/>
      <w:pPr>
        <w:ind w:left="6480" w:hanging="360"/>
      </w:pPr>
      <w:rPr>
        <w:rFonts w:ascii="Wingdings" w:hAnsi="Wingdings" w:hint="default"/>
      </w:rPr>
    </w:lvl>
  </w:abstractNum>
  <w:abstractNum w:abstractNumId="5" w15:restartNumberingAfterBreak="0">
    <w:nsid w:val="56E72926"/>
    <w:multiLevelType w:val="multilevel"/>
    <w:tmpl w:val="659EB85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74A0739"/>
    <w:multiLevelType w:val="hybridMultilevel"/>
    <w:tmpl w:val="910298B8"/>
    <w:lvl w:ilvl="0" w:tplc="D34802BA">
      <w:start w:val="1"/>
      <w:numFmt w:val="bullet"/>
      <w:lvlText w:val=""/>
      <w:lvlJc w:val="left"/>
      <w:pPr>
        <w:ind w:left="720" w:hanging="360"/>
      </w:pPr>
      <w:rPr>
        <w:rFonts w:ascii="Symbol" w:hAnsi="Symbol" w:hint="default"/>
      </w:rPr>
    </w:lvl>
    <w:lvl w:ilvl="1" w:tplc="0994E104" w:tentative="1">
      <w:start w:val="1"/>
      <w:numFmt w:val="bullet"/>
      <w:lvlText w:val="o"/>
      <w:lvlJc w:val="left"/>
      <w:pPr>
        <w:ind w:left="1440" w:hanging="360"/>
      </w:pPr>
      <w:rPr>
        <w:rFonts w:ascii="Courier New" w:hAnsi="Courier New" w:cs="Courier New" w:hint="default"/>
      </w:rPr>
    </w:lvl>
    <w:lvl w:ilvl="2" w:tplc="1486DB2A" w:tentative="1">
      <w:start w:val="1"/>
      <w:numFmt w:val="bullet"/>
      <w:lvlText w:val=""/>
      <w:lvlJc w:val="left"/>
      <w:pPr>
        <w:ind w:left="2160" w:hanging="360"/>
      </w:pPr>
      <w:rPr>
        <w:rFonts w:ascii="Wingdings" w:hAnsi="Wingdings" w:hint="default"/>
      </w:rPr>
    </w:lvl>
    <w:lvl w:ilvl="3" w:tplc="6150A896" w:tentative="1">
      <w:start w:val="1"/>
      <w:numFmt w:val="bullet"/>
      <w:lvlText w:val=""/>
      <w:lvlJc w:val="left"/>
      <w:pPr>
        <w:ind w:left="2880" w:hanging="360"/>
      </w:pPr>
      <w:rPr>
        <w:rFonts w:ascii="Symbol" w:hAnsi="Symbol" w:hint="default"/>
      </w:rPr>
    </w:lvl>
    <w:lvl w:ilvl="4" w:tplc="151667AC" w:tentative="1">
      <w:start w:val="1"/>
      <w:numFmt w:val="bullet"/>
      <w:lvlText w:val="o"/>
      <w:lvlJc w:val="left"/>
      <w:pPr>
        <w:ind w:left="3600" w:hanging="360"/>
      </w:pPr>
      <w:rPr>
        <w:rFonts w:ascii="Courier New" w:hAnsi="Courier New" w:cs="Courier New" w:hint="default"/>
      </w:rPr>
    </w:lvl>
    <w:lvl w:ilvl="5" w:tplc="BEC63D8A" w:tentative="1">
      <w:start w:val="1"/>
      <w:numFmt w:val="bullet"/>
      <w:lvlText w:val=""/>
      <w:lvlJc w:val="left"/>
      <w:pPr>
        <w:ind w:left="4320" w:hanging="360"/>
      </w:pPr>
      <w:rPr>
        <w:rFonts w:ascii="Wingdings" w:hAnsi="Wingdings" w:hint="default"/>
      </w:rPr>
    </w:lvl>
    <w:lvl w:ilvl="6" w:tplc="3042C7EC" w:tentative="1">
      <w:start w:val="1"/>
      <w:numFmt w:val="bullet"/>
      <w:lvlText w:val=""/>
      <w:lvlJc w:val="left"/>
      <w:pPr>
        <w:ind w:left="5040" w:hanging="360"/>
      </w:pPr>
      <w:rPr>
        <w:rFonts w:ascii="Symbol" w:hAnsi="Symbol" w:hint="default"/>
      </w:rPr>
    </w:lvl>
    <w:lvl w:ilvl="7" w:tplc="3BA202B2" w:tentative="1">
      <w:start w:val="1"/>
      <w:numFmt w:val="bullet"/>
      <w:lvlText w:val="o"/>
      <w:lvlJc w:val="left"/>
      <w:pPr>
        <w:ind w:left="5760" w:hanging="360"/>
      </w:pPr>
      <w:rPr>
        <w:rFonts w:ascii="Courier New" w:hAnsi="Courier New" w:cs="Courier New" w:hint="default"/>
      </w:rPr>
    </w:lvl>
    <w:lvl w:ilvl="8" w:tplc="A4BA2174" w:tentative="1">
      <w:start w:val="1"/>
      <w:numFmt w:val="bullet"/>
      <w:lvlText w:val=""/>
      <w:lvlJc w:val="left"/>
      <w:pPr>
        <w:ind w:left="6480" w:hanging="360"/>
      </w:pPr>
      <w:rPr>
        <w:rFonts w:ascii="Wingdings" w:hAnsi="Wingdings" w:hint="default"/>
      </w:rPr>
    </w:lvl>
  </w:abstractNum>
  <w:abstractNum w:abstractNumId="7" w15:restartNumberingAfterBreak="0">
    <w:nsid w:val="5CE2198C"/>
    <w:multiLevelType w:val="hybridMultilevel"/>
    <w:tmpl w:val="79A2DDE2"/>
    <w:lvl w:ilvl="0" w:tplc="02328118">
      <w:start w:val="1"/>
      <w:numFmt w:val="bullet"/>
      <w:lvlText w:val=""/>
      <w:lvlJc w:val="left"/>
      <w:pPr>
        <w:ind w:left="720" w:hanging="360"/>
      </w:pPr>
      <w:rPr>
        <w:rFonts w:ascii="Symbol" w:hAnsi="Symbol" w:hint="default"/>
      </w:rPr>
    </w:lvl>
    <w:lvl w:ilvl="1" w:tplc="066EE3F4" w:tentative="1">
      <w:start w:val="1"/>
      <w:numFmt w:val="bullet"/>
      <w:lvlText w:val="o"/>
      <w:lvlJc w:val="left"/>
      <w:pPr>
        <w:ind w:left="1440" w:hanging="360"/>
      </w:pPr>
      <w:rPr>
        <w:rFonts w:ascii="Courier New" w:hAnsi="Courier New" w:cs="Courier New" w:hint="default"/>
      </w:rPr>
    </w:lvl>
    <w:lvl w:ilvl="2" w:tplc="C22ED516" w:tentative="1">
      <w:start w:val="1"/>
      <w:numFmt w:val="bullet"/>
      <w:lvlText w:val=""/>
      <w:lvlJc w:val="left"/>
      <w:pPr>
        <w:ind w:left="2160" w:hanging="360"/>
      </w:pPr>
      <w:rPr>
        <w:rFonts w:ascii="Wingdings" w:hAnsi="Wingdings" w:hint="default"/>
      </w:rPr>
    </w:lvl>
    <w:lvl w:ilvl="3" w:tplc="5ABA2084" w:tentative="1">
      <w:start w:val="1"/>
      <w:numFmt w:val="bullet"/>
      <w:lvlText w:val=""/>
      <w:lvlJc w:val="left"/>
      <w:pPr>
        <w:ind w:left="2880" w:hanging="360"/>
      </w:pPr>
      <w:rPr>
        <w:rFonts w:ascii="Symbol" w:hAnsi="Symbol" w:hint="default"/>
      </w:rPr>
    </w:lvl>
    <w:lvl w:ilvl="4" w:tplc="F05CA206" w:tentative="1">
      <w:start w:val="1"/>
      <w:numFmt w:val="bullet"/>
      <w:lvlText w:val="o"/>
      <w:lvlJc w:val="left"/>
      <w:pPr>
        <w:ind w:left="3600" w:hanging="360"/>
      </w:pPr>
      <w:rPr>
        <w:rFonts w:ascii="Courier New" w:hAnsi="Courier New" w:cs="Courier New" w:hint="default"/>
      </w:rPr>
    </w:lvl>
    <w:lvl w:ilvl="5" w:tplc="46F0F08A" w:tentative="1">
      <w:start w:val="1"/>
      <w:numFmt w:val="bullet"/>
      <w:lvlText w:val=""/>
      <w:lvlJc w:val="left"/>
      <w:pPr>
        <w:ind w:left="4320" w:hanging="360"/>
      </w:pPr>
      <w:rPr>
        <w:rFonts w:ascii="Wingdings" w:hAnsi="Wingdings" w:hint="default"/>
      </w:rPr>
    </w:lvl>
    <w:lvl w:ilvl="6" w:tplc="88CC5AC6" w:tentative="1">
      <w:start w:val="1"/>
      <w:numFmt w:val="bullet"/>
      <w:lvlText w:val=""/>
      <w:lvlJc w:val="left"/>
      <w:pPr>
        <w:ind w:left="5040" w:hanging="360"/>
      </w:pPr>
      <w:rPr>
        <w:rFonts w:ascii="Symbol" w:hAnsi="Symbol" w:hint="default"/>
      </w:rPr>
    </w:lvl>
    <w:lvl w:ilvl="7" w:tplc="BEA450B2" w:tentative="1">
      <w:start w:val="1"/>
      <w:numFmt w:val="bullet"/>
      <w:lvlText w:val="o"/>
      <w:lvlJc w:val="left"/>
      <w:pPr>
        <w:ind w:left="5760" w:hanging="360"/>
      </w:pPr>
      <w:rPr>
        <w:rFonts w:ascii="Courier New" w:hAnsi="Courier New" w:cs="Courier New" w:hint="default"/>
      </w:rPr>
    </w:lvl>
    <w:lvl w:ilvl="8" w:tplc="400698BE" w:tentative="1">
      <w:start w:val="1"/>
      <w:numFmt w:val="bullet"/>
      <w:lvlText w:val=""/>
      <w:lvlJc w:val="left"/>
      <w:pPr>
        <w:ind w:left="6480" w:hanging="360"/>
      </w:pPr>
      <w:rPr>
        <w:rFonts w:ascii="Wingdings" w:hAnsi="Wingdings" w:hint="default"/>
      </w:rPr>
    </w:lvl>
  </w:abstractNum>
  <w:abstractNum w:abstractNumId="8" w15:restartNumberingAfterBreak="0">
    <w:nsid w:val="722D68EF"/>
    <w:multiLevelType w:val="multilevel"/>
    <w:tmpl w:val="0B2A87CE"/>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7EB82A80"/>
    <w:multiLevelType w:val="hybridMultilevel"/>
    <w:tmpl w:val="6EEA5F92"/>
    <w:lvl w:ilvl="0" w:tplc="2EC811B8">
      <w:start w:val="1"/>
      <w:numFmt w:val="bullet"/>
      <w:lvlText w:val=""/>
      <w:lvlJc w:val="left"/>
      <w:pPr>
        <w:ind w:left="720" w:hanging="360"/>
      </w:pPr>
      <w:rPr>
        <w:rFonts w:ascii="Symbol" w:hAnsi="Symbol" w:hint="default"/>
      </w:rPr>
    </w:lvl>
    <w:lvl w:ilvl="1" w:tplc="FBF2127C" w:tentative="1">
      <w:start w:val="1"/>
      <w:numFmt w:val="bullet"/>
      <w:lvlText w:val="o"/>
      <w:lvlJc w:val="left"/>
      <w:pPr>
        <w:ind w:left="1440" w:hanging="360"/>
      </w:pPr>
      <w:rPr>
        <w:rFonts w:ascii="Courier New" w:hAnsi="Courier New" w:cs="Courier New" w:hint="default"/>
      </w:rPr>
    </w:lvl>
    <w:lvl w:ilvl="2" w:tplc="6C3A68C4" w:tentative="1">
      <w:start w:val="1"/>
      <w:numFmt w:val="bullet"/>
      <w:lvlText w:val=""/>
      <w:lvlJc w:val="left"/>
      <w:pPr>
        <w:ind w:left="2160" w:hanging="360"/>
      </w:pPr>
      <w:rPr>
        <w:rFonts w:ascii="Wingdings" w:hAnsi="Wingdings" w:hint="default"/>
      </w:rPr>
    </w:lvl>
    <w:lvl w:ilvl="3" w:tplc="938CEC72" w:tentative="1">
      <w:start w:val="1"/>
      <w:numFmt w:val="bullet"/>
      <w:lvlText w:val=""/>
      <w:lvlJc w:val="left"/>
      <w:pPr>
        <w:ind w:left="2880" w:hanging="360"/>
      </w:pPr>
      <w:rPr>
        <w:rFonts w:ascii="Symbol" w:hAnsi="Symbol" w:hint="default"/>
      </w:rPr>
    </w:lvl>
    <w:lvl w:ilvl="4" w:tplc="5DF6F99A" w:tentative="1">
      <w:start w:val="1"/>
      <w:numFmt w:val="bullet"/>
      <w:lvlText w:val="o"/>
      <w:lvlJc w:val="left"/>
      <w:pPr>
        <w:ind w:left="3600" w:hanging="360"/>
      </w:pPr>
      <w:rPr>
        <w:rFonts w:ascii="Courier New" w:hAnsi="Courier New" w:cs="Courier New" w:hint="default"/>
      </w:rPr>
    </w:lvl>
    <w:lvl w:ilvl="5" w:tplc="3774D9A4" w:tentative="1">
      <w:start w:val="1"/>
      <w:numFmt w:val="bullet"/>
      <w:lvlText w:val=""/>
      <w:lvlJc w:val="left"/>
      <w:pPr>
        <w:ind w:left="4320" w:hanging="360"/>
      </w:pPr>
      <w:rPr>
        <w:rFonts w:ascii="Wingdings" w:hAnsi="Wingdings" w:hint="default"/>
      </w:rPr>
    </w:lvl>
    <w:lvl w:ilvl="6" w:tplc="E0FCB3F8" w:tentative="1">
      <w:start w:val="1"/>
      <w:numFmt w:val="bullet"/>
      <w:lvlText w:val=""/>
      <w:lvlJc w:val="left"/>
      <w:pPr>
        <w:ind w:left="5040" w:hanging="360"/>
      </w:pPr>
      <w:rPr>
        <w:rFonts w:ascii="Symbol" w:hAnsi="Symbol" w:hint="default"/>
      </w:rPr>
    </w:lvl>
    <w:lvl w:ilvl="7" w:tplc="E8685EA6" w:tentative="1">
      <w:start w:val="1"/>
      <w:numFmt w:val="bullet"/>
      <w:lvlText w:val="o"/>
      <w:lvlJc w:val="left"/>
      <w:pPr>
        <w:ind w:left="5760" w:hanging="360"/>
      </w:pPr>
      <w:rPr>
        <w:rFonts w:ascii="Courier New" w:hAnsi="Courier New" w:cs="Courier New" w:hint="default"/>
      </w:rPr>
    </w:lvl>
    <w:lvl w:ilvl="8" w:tplc="71AC6AA0" w:tentative="1">
      <w:start w:val="1"/>
      <w:numFmt w:val="bullet"/>
      <w:lvlText w:val=""/>
      <w:lvlJc w:val="left"/>
      <w:pPr>
        <w:ind w:left="6480" w:hanging="360"/>
      </w:pPr>
      <w:rPr>
        <w:rFonts w:ascii="Wingdings" w:hAnsi="Wingdings" w:hint="default"/>
      </w:rPr>
    </w:lvl>
  </w:abstractNum>
  <w:num w:numId="1" w16cid:durableId="1234584448">
    <w:abstractNumId w:val="1"/>
  </w:num>
  <w:num w:numId="2" w16cid:durableId="435294141">
    <w:abstractNumId w:val="8"/>
  </w:num>
  <w:num w:numId="3" w16cid:durableId="1061172668">
    <w:abstractNumId w:val="6"/>
  </w:num>
  <w:num w:numId="4" w16cid:durableId="613175858">
    <w:abstractNumId w:val="7"/>
  </w:num>
  <w:num w:numId="5" w16cid:durableId="1950308856">
    <w:abstractNumId w:val="4"/>
  </w:num>
  <w:num w:numId="6" w16cid:durableId="147236055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1395952">
    <w:abstractNumId w:val="0"/>
  </w:num>
  <w:num w:numId="8" w16cid:durableId="1929072179">
    <w:abstractNumId w:val="2"/>
  </w:num>
  <w:num w:numId="9" w16cid:durableId="667245607">
    <w:abstractNumId w:val="9"/>
  </w:num>
  <w:num w:numId="10" w16cid:durableId="2056074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8DC"/>
    <w:rsid w:val="00000585"/>
    <w:rsid w:val="000057D3"/>
    <w:rsid w:val="000060BF"/>
    <w:rsid w:val="00015749"/>
    <w:rsid w:val="000362CF"/>
    <w:rsid w:val="00047EF9"/>
    <w:rsid w:val="0005193C"/>
    <w:rsid w:val="000568F2"/>
    <w:rsid w:val="00070913"/>
    <w:rsid w:val="00071871"/>
    <w:rsid w:val="00075583"/>
    <w:rsid w:val="000839FA"/>
    <w:rsid w:val="00086755"/>
    <w:rsid w:val="00096B65"/>
    <w:rsid w:val="00097387"/>
    <w:rsid w:val="000A304E"/>
    <w:rsid w:val="000B0174"/>
    <w:rsid w:val="000B389F"/>
    <w:rsid w:val="000B442A"/>
    <w:rsid w:val="000B62D3"/>
    <w:rsid w:val="000D0986"/>
    <w:rsid w:val="000D2CFD"/>
    <w:rsid w:val="000E2ADB"/>
    <w:rsid w:val="000F733F"/>
    <w:rsid w:val="00105B99"/>
    <w:rsid w:val="001147C5"/>
    <w:rsid w:val="00124470"/>
    <w:rsid w:val="00162882"/>
    <w:rsid w:val="00164EC8"/>
    <w:rsid w:val="0018023D"/>
    <w:rsid w:val="001902D2"/>
    <w:rsid w:val="00195E72"/>
    <w:rsid w:val="001B44D4"/>
    <w:rsid w:val="001C252A"/>
    <w:rsid w:val="001D3F01"/>
    <w:rsid w:val="001D4EC5"/>
    <w:rsid w:val="001D736B"/>
    <w:rsid w:val="001E2620"/>
    <w:rsid w:val="001E3249"/>
    <w:rsid w:val="001E4375"/>
    <w:rsid w:val="001F059C"/>
    <w:rsid w:val="001F63E3"/>
    <w:rsid w:val="001F6F34"/>
    <w:rsid w:val="001F78AE"/>
    <w:rsid w:val="002023AF"/>
    <w:rsid w:val="00204034"/>
    <w:rsid w:val="00211294"/>
    <w:rsid w:val="00222ED6"/>
    <w:rsid w:val="0023251E"/>
    <w:rsid w:val="00236876"/>
    <w:rsid w:val="002374C5"/>
    <w:rsid w:val="00250E2B"/>
    <w:rsid w:val="00261CBF"/>
    <w:rsid w:val="00283F04"/>
    <w:rsid w:val="0028458E"/>
    <w:rsid w:val="00295AB7"/>
    <w:rsid w:val="00296723"/>
    <w:rsid w:val="002977B7"/>
    <w:rsid w:val="002A2A3D"/>
    <w:rsid w:val="002A2DF4"/>
    <w:rsid w:val="002A46A7"/>
    <w:rsid w:val="002A5A8F"/>
    <w:rsid w:val="002C27C2"/>
    <w:rsid w:val="002C2DD6"/>
    <w:rsid w:val="002C4581"/>
    <w:rsid w:val="002D147C"/>
    <w:rsid w:val="002E2224"/>
    <w:rsid w:val="00303405"/>
    <w:rsid w:val="00304B4C"/>
    <w:rsid w:val="0031114E"/>
    <w:rsid w:val="003157D0"/>
    <w:rsid w:val="00322315"/>
    <w:rsid w:val="0032656D"/>
    <w:rsid w:val="00326E30"/>
    <w:rsid w:val="00327A89"/>
    <w:rsid w:val="003350DE"/>
    <w:rsid w:val="00335D3A"/>
    <w:rsid w:val="00351793"/>
    <w:rsid w:val="00355552"/>
    <w:rsid w:val="003714D1"/>
    <w:rsid w:val="0038359F"/>
    <w:rsid w:val="00384F20"/>
    <w:rsid w:val="003A450E"/>
    <w:rsid w:val="003A6F22"/>
    <w:rsid w:val="003B22EF"/>
    <w:rsid w:val="003E3161"/>
    <w:rsid w:val="003E4B09"/>
    <w:rsid w:val="003F01B0"/>
    <w:rsid w:val="003F7EAC"/>
    <w:rsid w:val="00400423"/>
    <w:rsid w:val="00401BD8"/>
    <w:rsid w:val="0040232A"/>
    <w:rsid w:val="00404EFC"/>
    <w:rsid w:val="0040515C"/>
    <w:rsid w:val="00422CD8"/>
    <w:rsid w:val="00430C8E"/>
    <w:rsid w:val="00435081"/>
    <w:rsid w:val="004401E5"/>
    <w:rsid w:val="00440933"/>
    <w:rsid w:val="004513FF"/>
    <w:rsid w:val="00454A4F"/>
    <w:rsid w:val="00467D8A"/>
    <w:rsid w:val="004770AC"/>
    <w:rsid w:val="00491BDE"/>
    <w:rsid w:val="004928E0"/>
    <w:rsid w:val="004A25C9"/>
    <w:rsid w:val="004B0061"/>
    <w:rsid w:val="004C247D"/>
    <w:rsid w:val="004C2C2E"/>
    <w:rsid w:val="004D79EE"/>
    <w:rsid w:val="004F20A1"/>
    <w:rsid w:val="004F2218"/>
    <w:rsid w:val="00503811"/>
    <w:rsid w:val="00507A78"/>
    <w:rsid w:val="00510F67"/>
    <w:rsid w:val="005242E5"/>
    <w:rsid w:val="00553FEE"/>
    <w:rsid w:val="00556FD7"/>
    <w:rsid w:val="00566539"/>
    <w:rsid w:val="00585829"/>
    <w:rsid w:val="00587A53"/>
    <w:rsid w:val="005A3576"/>
    <w:rsid w:val="005A4F7A"/>
    <w:rsid w:val="005B68A9"/>
    <w:rsid w:val="005C04BF"/>
    <w:rsid w:val="005D14E3"/>
    <w:rsid w:val="005D31CB"/>
    <w:rsid w:val="005E5DC0"/>
    <w:rsid w:val="00603258"/>
    <w:rsid w:val="00605695"/>
    <w:rsid w:val="0061341D"/>
    <w:rsid w:val="006214EA"/>
    <w:rsid w:val="006263F4"/>
    <w:rsid w:val="00635D24"/>
    <w:rsid w:val="00645BFA"/>
    <w:rsid w:val="006525EB"/>
    <w:rsid w:val="00666F56"/>
    <w:rsid w:val="00671F15"/>
    <w:rsid w:val="00677809"/>
    <w:rsid w:val="006778A3"/>
    <w:rsid w:val="00687846"/>
    <w:rsid w:val="006918E1"/>
    <w:rsid w:val="00693FFE"/>
    <w:rsid w:val="00694C04"/>
    <w:rsid w:val="006B4B66"/>
    <w:rsid w:val="006C30B6"/>
    <w:rsid w:val="006C3228"/>
    <w:rsid w:val="006D358D"/>
    <w:rsid w:val="006E790D"/>
    <w:rsid w:val="007104FA"/>
    <w:rsid w:val="007150D5"/>
    <w:rsid w:val="00720DA0"/>
    <w:rsid w:val="00722D0F"/>
    <w:rsid w:val="00723804"/>
    <w:rsid w:val="0072762C"/>
    <w:rsid w:val="0073089C"/>
    <w:rsid w:val="00732E1A"/>
    <w:rsid w:val="00753BC8"/>
    <w:rsid w:val="0076362A"/>
    <w:rsid w:val="00770989"/>
    <w:rsid w:val="00770F04"/>
    <w:rsid w:val="00777D22"/>
    <w:rsid w:val="007C23D1"/>
    <w:rsid w:val="007C6866"/>
    <w:rsid w:val="007D268E"/>
    <w:rsid w:val="007E1180"/>
    <w:rsid w:val="00813643"/>
    <w:rsid w:val="00820FC5"/>
    <w:rsid w:val="008353E9"/>
    <w:rsid w:val="008504D6"/>
    <w:rsid w:val="00850F29"/>
    <w:rsid w:val="008755AD"/>
    <w:rsid w:val="00881508"/>
    <w:rsid w:val="00882384"/>
    <w:rsid w:val="00883C58"/>
    <w:rsid w:val="00885579"/>
    <w:rsid w:val="0088721F"/>
    <w:rsid w:val="008A39DF"/>
    <w:rsid w:val="008A6283"/>
    <w:rsid w:val="008C1F24"/>
    <w:rsid w:val="008C3DC3"/>
    <w:rsid w:val="008D210D"/>
    <w:rsid w:val="008D33DE"/>
    <w:rsid w:val="008D6F1B"/>
    <w:rsid w:val="008D774F"/>
    <w:rsid w:val="008F2A4B"/>
    <w:rsid w:val="00910E4C"/>
    <w:rsid w:val="00913327"/>
    <w:rsid w:val="00913A2B"/>
    <w:rsid w:val="00921B4E"/>
    <w:rsid w:val="00922B1C"/>
    <w:rsid w:val="00922DC5"/>
    <w:rsid w:val="0092360C"/>
    <w:rsid w:val="009366C1"/>
    <w:rsid w:val="00937B26"/>
    <w:rsid w:val="00942372"/>
    <w:rsid w:val="00943405"/>
    <w:rsid w:val="009520E2"/>
    <w:rsid w:val="00956D56"/>
    <w:rsid w:val="00965178"/>
    <w:rsid w:val="00974CC7"/>
    <w:rsid w:val="00982507"/>
    <w:rsid w:val="00985B3C"/>
    <w:rsid w:val="00994371"/>
    <w:rsid w:val="009A2E7F"/>
    <w:rsid w:val="009C6C14"/>
    <w:rsid w:val="009D70F1"/>
    <w:rsid w:val="009F059C"/>
    <w:rsid w:val="009F2C60"/>
    <w:rsid w:val="009F2FC4"/>
    <w:rsid w:val="009F46BB"/>
    <w:rsid w:val="009F70B8"/>
    <w:rsid w:val="009F7108"/>
    <w:rsid w:val="00A20389"/>
    <w:rsid w:val="00A21B2C"/>
    <w:rsid w:val="00A306A7"/>
    <w:rsid w:val="00A33050"/>
    <w:rsid w:val="00A35444"/>
    <w:rsid w:val="00A35B2E"/>
    <w:rsid w:val="00A361AD"/>
    <w:rsid w:val="00A43B03"/>
    <w:rsid w:val="00A465E2"/>
    <w:rsid w:val="00A57451"/>
    <w:rsid w:val="00A62CFE"/>
    <w:rsid w:val="00A6588B"/>
    <w:rsid w:val="00A75251"/>
    <w:rsid w:val="00A77E1B"/>
    <w:rsid w:val="00A848B9"/>
    <w:rsid w:val="00A924AA"/>
    <w:rsid w:val="00AF0335"/>
    <w:rsid w:val="00AF189F"/>
    <w:rsid w:val="00AF5B96"/>
    <w:rsid w:val="00B0434C"/>
    <w:rsid w:val="00B05F5C"/>
    <w:rsid w:val="00B12CA9"/>
    <w:rsid w:val="00B13522"/>
    <w:rsid w:val="00B21DE5"/>
    <w:rsid w:val="00B235E9"/>
    <w:rsid w:val="00B30569"/>
    <w:rsid w:val="00B33737"/>
    <w:rsid w:val="00B57CDA"/>
    <w:rsid w:val="00B6181C"/>
    <w:rsid w:val="00B90837"/>
    <w:rsid w:val="00B97FE6"/>
    <w:rsid w:val="00BA53D2"/>
    <w:rsid w:val="00BB1751"/>
    <w:rsid w:val="00BB6B50"/>
    <w:rsid w:val="00BB79A9"/>
    <w:rsid w:val="00BC033C"/>
    <w:rsid w:val="00BD4B1C"/>
    <w:rsid w:val="00BD5EC1"/>
    <w:rsid w:val="00BD7B86"/>
    <w:rsid w:val="00BE18E0"/>
    <w:rsid w:val="00BE5F91"/>
    <w:rsid w:val="00C03EB0"/>
    <w:rsid w:val="00C06BEB"/>
    <w:rsid w:val="00C10290"/>
    <w:rsid w:val="00C11CF0"/>
    <w:rsid w:val="00C12B57"/>
    <w:rsid w:val="00C12FB7"/>
    <w:rsid w:val="00C14C2D"/>
    <w:rsid w:val="00C20DCA"/>
    <w:rsid w:val="00C320D5"/>
    <w:rsid w:val="00C327D7"/>
    <w:rsid w:val="00C42FCF"/>
    <w:rsid w:val="00C469D8"/>
    <w:rsid w:val="00C555B4"/>
    <w:rsid w:val="00C61A39"/>
    <w:rsid w:val="00C65A91"/>
    <w:rsid w:val="00C676F7"/>
    <w:rsid w:val="00C723CA"/>
    <w:rsid w:val="00C9074B"/>
    <w:rsid w:val="00CA7BBA"/>
    <w:rsid w:val="00CB1746"/>
    <w:rsid w:val="00CB4BEE"/>
    <w:rsid w:val="00CC3DE2"/>
    <w:rsid w:val="00CD1937"/>
    <w:rsid w:val="00CE6999"/>
    <w:rsid w:val="00D025DA"/>
    <w:rsid w:val="00D111FF"/>
    <w:rsid w:val="00D12F77"/>
    <w:rsid w:val="00D37259"/>
    <w:rsid w:val="00D4478D"/>
    <w:rsid w:val="00D65592"/>
    <w:rsid w:val="00D664C3"/>
    <w:rsid w:val="00D6784F"/>
    <w:rsid w:val="00D72246"/>
    <w:rsid w:val="00D72BC3"/>
    <w:rsid w:val="00D94F00"/>
    <w:rsid w:val="00D962DF"/>
    <w:rsid w:val="00D97470"/>
    <w:rsid w:val="00D978DC"/>
    <w:rsid w:val="00DC14B3"/>
    <w:rsid w:val="00DC35FE"/>
    <w:rsid w:val="00DC7D6F"/>
    <w:rsid w:val="00DD43CA"/>
    <w:rsid w:val="00DD5D3A"/>
    <w:rsid w:val="00DD6497"/>
    <w:rsid w:val="00DE064E"/>
    <w:rsid w:val="00DE4FB3"/>
    <w:rsid w:val="00DF11E6"/>
    <w:rsid w:val="00DF21A4"/>
    <w:rsid w:val="00E02063"/>
    <w:rsid w:val="00E14A82"/>
    <w:rsid w:val="00E20162"/>
    <w:rsid w:val="00E2694B"/>
    <w:rsid w:val="00E33B33"/>
    <w:rsid w:val="00E64C7D"/>
    <w:rsid w:val="00E747C8"/>
    <w:rsid w:val="00E86CE9"/>
    <w:rsid w:val="00E904E2"/>
    <w:rsid w:val="00EB6EB6"/>
    <w:rsid w:val="00EC28B7"/>
    <w:rsid w:val="00EC5E93"/>
    <w:rsid w:val="00ED65C9"/>
    <w:rsid w:val="00F056FD"/>
    <w:rsid w:val="00F37FD9"/>
    <w:rsid w:val="00F43EDD"/>
    <w:rsid w:val="00F43FA0"/>
    <w:rsid w:val="00F4568F"/>
    <w:rsid w:val="00F56D3A"/>
    <w:rsid w:val="00F56D8B"/>
    <w:rsid w:val="00F64EDC"/>
    <w:rsid w:val="00F73536"/>
    <w:rsid w:val="00F9440F"/>
    <w:rsid w:val="00FA4F05"/>
    <w:rsid w:val="00FC24E2"/>
    <w:rsid w:val="00FC272D"/>
    <w:rsid w:val="00FC3413"/>
    <w:rsid w:val="00FC6C29"/>
    <w:rsid w:val="00FE2A98"/>
    <w:rsid w:val="00FF1A53"/>
    <w:rsid w:val="00FF734A"/>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20CE0"/>
  <w15:docId w15:val="{751A3B16-6C68-4183-B9FD-4B7618DAA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HAns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8E1"/>
  </w:style>
  <w:style w:type="paragraph" w:styleId="Heading1">
    <w:name w:val="heading 1"/>
    <w:basedOn w:val="Normal"/>
    <w:next w:val="Normal"/>
    <w:link w:val="Heading1Char"/>
    <w:uiPriority w:val="9"/>
    <w:qFormat/>
    <w:rsid w:val="00BE18E0"/>
    <w:pPr>
      <w:keepNext/>
      <w:keepLines/>
      <w:numPr>
        <w:numId w:val="7"/>
      </w:numPr>
      <w:spacing w:before="360" w:after="120"/>
      <w:outlineLvl w:val="0"/>
    </w:pPr>
    <w:rPr>
      <w:rFonts w:eastAsiaTheme="majorEastAsia"/>
      <w:b/>
      <w:szCs w:val="32"/>
    </w:rPr>
  </w:style>
  <w:style w:type="paragraph" w:styleId="Heading2">
    <w:name w:val="heading 2"/>
    <w:basedOn w:val="Normal"/>
    <w:next w:val="Normal"/>
    <w:link w:val="Heading2Char"/>
    <w:uiPriority w:val="9"/>
    <w:unhideWhenUsed/>
    <w:qFormat/>
    <w:rsid w:val="00BE18E0"/>
    <w:pPr>
      <w:keepNext/>
      <w:keepLines/>
      <w:numPr>
        <w:ilvl w:val="1"/>
        <w:numId w:val="7"/>
      </w:numPr>
      <w:spacing w:before="160" w:after="120"/>
      <w:outlineLvl w:val="1"/>
    </w:pPr>
    <w:rPr>
      <w:rFonts w:eastAsiaTheme="majorEastAsia"/>
      <w:b/>
      <w:szCs w:val="26"/>
    </w:rPr>
  </w:style>
  <w:style w:type="paragraph" w:styleId="Heading3">
    <w:name w:val="heading 3"/>
    <w:basedOn w:val="Normal"/>
    <w:next w:val="Normal"/>
    <w:link w:val="Heading3Char"/>
    <w:uiPriority w:val="9"/>
    <w:unhideWhenUsed/>
    <w:qFormat/>
    <w:rsid w:val="00EB6EB6"/>
    <w:pPr>
      <w:keepNext/>
      <w:keepLines/>
      <w:numPr>
        <w:ilvl w:val="2"/>
        <w:numId w:val="7"/>
      </w:numPr>
      <w:spacing w:before="40" w:after="0"/>
      <w:outlineLvl w:val="2"/>
    </w:pPr>
    <w:rPr>
      <w:rFonts w:eastAsiaTheme="majorEastAsia" w:cs="Times New Roman"/>
      <w:b/>
      <w:bCs/>
      <w:i/>
      <w:iCs/>
      <w:szCs w:val="24"/>
      <w:shd w:val="clear" w:color="auto" w:fill="FFFFFF"/>
    </w:rPr>
  </w:style>
  <w:style w:type="paragraph" w:styleId="Heading4">
    <w:name w:val="heading 4"/>
    <w:basedOn w:val="Normal"/>
    <w:next w:val="Normal"/>
    <w:link w:val="Heading4Char"/>
    <w:uiPriority w:val="9"/>
    <w:semiHidden/>
    <w:unhideWhenUsed/>
    <w:qFormat/>
    <w:rsid w:val="00D978DC"/>
    <w:pPr>
      <w:keepNext/>
      <w:keepLines/>
      <w:numPr>
        <w:ilvl w:val="3"/>
        <w:numId w:val="7"/>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978DC"/>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978DC"/>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978DC"/>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978DC"/>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978DC"/>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8E0"/>
    <w:rPr>
      <w:rFonts w:eastAsiaTheme="majorEastAsia"/>
      <w:b/>
      <w:szCs w:val="32"/>
    </w:rPr>
  </w:style>
  <w:style w:type="character" w:customStyle="1" w:styleId="Heading2Char">
    <w:name w:val="Heading 2 Char"/>
    <w:basedOn w:val="DefaultParagraphFont"/>
    <w:link w:val="Heading2"/>
    <w:uiPriority w:val="9"/>
    <w:rsid w:val="00BE18E0"/>
    <w:rPr>
      <w:rFonts w:eastAsiaTheme="majorEastAsia"/>
      <w:b/>
      <w:szCs w:val="26"/>
    </w:rPr>
  </w:style>
  <w:style w:type="character" w:customStyle="1" w:styleId="Heading3Char">
    <w:name w:val="Heading 3 Char"/>
    <w:basedOn w:val="DefaultParagraphFont"/>
    <w:link w:val="Heading3"/>
    <w:uiPriority w:val="9"/>
    <w:rsid w:val="00EB6EB6"/>
    <w:rPr>
      <w:rFonts w:eastAsiaTheme="majorEastAsia" w:cs="Times New Roman"/>
      <w:b/>
      <w:bCs/>
      <w:i/>
      <w:iCs/>
      <w:szCs w:val="24"/>
    </w:rPr>
  </w:style>
  <w:style w:type="character" w:customStyle="1" w:styleId="Heading4Char">
    <w:name w:val="Heading 4 Char"/>
    <w:basedOn w:val="DefaultParagraphFont"/>
    <w:link w:val="Heading4"/>
    <w:uiPriority w:val="9"/>
    <w:semiHidden/>
    <w:rsid w:val="00D978D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D978D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D978D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D978D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D978D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978DC"/>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9F2C60"/>
    <w:pPr>
      <w:ind w:left="720"/>
      <w:contextualSpacing/>
    </w:pPr>
  </w:style>
  <w:style w:type="paragraph" w:styleId="TOCHeading">
    <w:name w:val="TOC Heading"/>
    <w:basedOn w:val="Heading1"/>
    <w:next w:val="Normal"/>
    <w:uiPriority w:val="39"/>
    <w:unhideWhenUsed/>
    <w:qFormat/>
    <w:rsid w:val="00C14C2D"/>
    <w:pPr>
      <w:numPr>
        <w:numId w:val="0"/>
      </w:numPr>
      <w:spacing w:before="240" w:after="0" w:line="259" w:lineRule="auto"/>
      <w:jc w:val="left"/>
      <w:outlineLvl w:val="9"/>
    </w:pPr>
    <w:rPr>
      <w:rFonts w:asciiTheme="majorHAnsi" w:hAnsiTheme="majorHAnsi" w:cstheme="majorBidi"/>
      <w:b w:val="0"/>
      <w:color w:val="2E74B5" w:themeColor="accent1" w:themeShade="BF"/>
      <w:sz w:val="32"/>
    </w:rPr>
  </w:style>
  <w:style w:type="paragraph" w:styleId="TOC1">
    <w:name w:val="toc 1"/>
    <w:basedOn w:val="Normal"/>
    <w:next w:val="Normal"/>
    <w:autoRedefine/>
    <w:uiPriority w:val="39"/>
    <w:unhideWhenUsed/>
    <w:rsid w:val="00C14C2D"/>
    <w:pPr>
      <w:spacing w:after="100"/>
    </w:pPr>
  </w:style>
  <w:style w:type="paragraph" w:styleId="TOC2">
    <w:name w:val="toc 2"/>
    <w:basedOn w:val="Normal"/>
    <w:next w:val="Normal"/>
    <w:autoRedefine/>
    <w:uiPriority w:val="39"/>
    <w:unhideWhenUsed/>
    <w:rsid w:val="00C14C2D"/>
    <w:pPr>
      <w:spacing w:after="100"/>
      <w:ind w:left="240"/>
    </w:pPr>
  </w:style>
  <w:style w:type="paragraph" w:styleId="TOC3">
    <w:name w:val="toc 3"/>
    <w:basedOn w:val="Normal"/>
    <w:next w:val="Normal"/>
    <w:autoRedefine/>
    <w:uiPriority w:val="39"/>
    <w:unhideWhenUsed/>
    <w:rsid w:val="00C14C2D"/>
    <w:pPr>
      <w:spacing w:after="100"/>
      <w:ind w:left="480"/>
    </w:pPr>
  </w:style>
  <w:style w:type="character" w:styleId="Hyperlink">
    <w:name w:val="Hyperlink"/>
    <w:basedOn w:val="DefaultParagraphFont"/>
    <w:uiPriority w:val="99"/>
    <w:unhideWhenUsed/>
    <w:rsid w:val="00C14C2D"/>
    <w:rPr>
      <w:color w:val="0563C1" w:themeColor="hyperlink"/>
      <w:u w:val="single"/>
    </w:rPr>
  </w:style>
  <w:style w:type="table" w:customStyle="1" w:styleId="GridTable5Dark-Accent31">
    <w:name w:val="Grid Table 5 Dark - Accent 31"/>
    <w:basedOn w:val="TableNormal"/>
    <w:uiPriority w:val="50"/>
    <w:rsid w:val="00A2038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CommentReference">
    <w:name w:val="annotation reference"/>
    <w:basedOn w:val="DefaultParagraphFont"/>
    <w:uiPriority w:val="99"/>
    <w:semiHidden/>
    <w:unhideWhenUsed/>
    <w:rsid w:val="00A21B2C"/>
    <w:rPr>
      <w:sz w:val="16"/>
      <w:szCs w:val="16"/>
    </w:rPr>
  </w:style>
  <w:style w:type="paragraph" w:styleId="CommentText">
    <w:name w:val="annotation text"/>
    <w:basedOn w:val="Normal"/>
    <w:link w:val="CommentTextChar"/>
    <w:uiPriority w:val="99"/>
    <w:unhideWhenUsed/>
    <w:rsid w:val="00A21B2C"/>
    <w:pPr>
      <w:spacing w:line="240" w:lineRule="auto"/>
    </w:pPr>
    <w:rPr>
      <w:sz w:val="20"/>
      <w:szCs w:val="20"/>
    </w:rPr>
  </w:style>
  <w:style w:type="character" w:customStyle="1" w:styleId="CommentTextChar">
    <w:name w:val="Comment Text Char"/>
    <w:basedOn w:val="DefaultParagraphFont"/>
    <w:link w:val="CommentText"/>
    <w:uiPriority w:val="99"/>
    <w:rsid w:val="00A21B2C"/>
    <w:rPr>
      <w:sz w:val="20"/>
      <w:szCs w:val="20"/>
    </w:rPr>
  </w:style>
  <w:style w:type="paragraph" w:styleId="CommentSubject">
    <w:name w:val="annotation subject"/>
    <w:basedOn w:val="CommentText"/>
    <w:next w:val="CommentText"/>
    <w:link w:val="CommentSubjectChar"/>
    <w:uiPriority w:val="99"/>
    <w:semiHidden/>
    <w:unhideWhenUsed/>
    <w:rsid w:val="00A21B2C"/>
    <w:rPr>
      <w:b/>
      <w:bCs/>
    </w:rPr>
  </w:style>
  <w:style w:type="character" w:customStyle="1" w:styleId="CommentSubjectChar">
    <w:name w:val="Comment Subject Char"/>
    <w:basedOn w:val="CommentTextChar"/>
    <w:link w:val="CommentSubject"/>
    <w:uiPriority w:val="99"/>
    <w:semiHidden/>
    <w:rsid w:val="00A21B2C"/>
    <w:rPr>
      <w:b/>
      <w:bCs/>
      <w:sz w:val="20"/>
      <w:szCs w:val="20"/>
    </w:rPr>
  </w:style>
  <w:style w:type="table" w:styleId="TableGrid">
    <w:name w:val="Table Grid"/>
    <w:basedOn w:val="TableNormal"/>
    <w:uiPriority w:val="59"/>
    <w:rsid w:val="00C555B4"/>
    <w:pPr>
      <w:spacing w:after="0" w:line="240" w:lineRule="auto"/>
      <w:jc w:val="left"/>
    </w:pPr>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3E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EB0"/>
    <w:rPr>
      <w:rFonts w:ascii="Segoe UI" w:hAnsi="Segoe UI" w:cs="Segoe UI"/>
      <w:sz w:val="18"/>
      <w:szCs w:val="18"/>
    </w:rPr>
  </w:style>
  <w:style w:type="paragraph" w:styleId="Caption">
    <w:name w:val="caption"/>
    <w:basedOn w:val="Normal"/>
    <w:next w:val="Normal"/>
    <w:uiPriority w:val="35"/>
    <w:unhideWhenUsed/>
    <w:qFormat/>
    <w:rsid w:val="00937B26"/>
    <w:pPr>
      <w:spacing w:after="200" w:line="240" w:lineRule="auto"/>
    </w:pPr>
    <w:rPr>
      <w:b/>
      <w:bCs/>
      <w:color w:val="5B9BD5" w:themeColor="accent1"/>
      <w:sz w:val="18"/>
      <w:szCs w:val="18"/>
    </w:rPr>
  </w:style>
  <w:style w:type="paragraph" w:styleId="NormalWeb">
    <w:name w:val="Normal (Web)"/>
    <w:basedOn w:val="Normal"/>
    <w:uiPriority w:val="99"/>
    <w:semiHidden/>
    <w:unhideWhenUsed/>
    <w:rsid w:val="001E3249"/>
    <w:pPr>
      <w:spacing w:before="100" w:beforeAutospacing="1" w:after="100" w:afterAutospacing="1" w:line="240" w:lineRule="auto"/>
      <w:jc w:val="left"/>
    </w:pPr>
    <w:rPr>
      <w:rFonts w:eastAsia="Times New Roman" w:cs="Times New Roman"/>
      <w:szCs w:val="24"/>
    </w:rPr>
  </w:style>
  <w:style w:type="character" w:customStyle="1" w:styleId="UnresolvedMention1">
    <w:name w:val="Unresolved Mention1"/>
    <w:basedOn w:val="DefaultParagraphFont"/>
    <w:uiPriority w:val="99"/>
    <w:semiHidden/>
    <w:unhideWhenUsed/>
    <w:rsid w:val="00556FD7"/>
    <w:rPr>
      <w:color w:val="605E5C"/>
      <w:shd w:val="clear" w:color="auto" w:fill="E1DFDD"/>
    </w:rPr>
  </w:style>
  <w:style w:type="paragraph" w:styleId="NoSpacing">
    <w:name w:val="No Spacing"/>
    <w:uiPriority w:val="1"/>
    <w:qFormat/>
    <w:rsid w:val="00CD1937"/>
    <w:pPr>
      <w:spacing w:after="0" w:line="240" w:lineRule="auto"/>
    </w:pPr>
  </w:style>
  <w:style w:type="table" w:styleId="GridTable1LightAccent2">
    <w:name w:val="Grid Table 1 Light Accent 2"/>
    <w:basedOn w:val="TableNormal"/>
    <w:uiPriority w:val="46"/>
    <w:rsid w:val="003714D1"/>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3714D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2">
    <w:name w:val="Grid Table 3 Accent 2"/>
    <w:basedOn w:val="TableNormal"/>
    <w:uiPriority w:val="48"/>
    <w:rsid w:val="003714D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PlainTable2">
    <w:name w:val="Plain Table 2"/>
    <w:basedOn w:val="TableNormal"/>
    <w:uiPriority w:val="42"/>
    <w:rsid w:val="0068784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21053">
      <w:bodyDiv w:val="1"/>
      <w:marLeft w:val="0"/>
      <w:marRight w:val="0"/>
      <w:marTop w:val="0"/>
      <w:marBottom w:val="0"/>
      <w:divBdr>
        <w:top w:val="none" w:sz="0" w:space="0" w:color="auto"/>
        <w:left w:val="none" w:sz="0" w:space="0" w:color="auto"/>
        <w:bottom w:val="none" w:sz="0" w:space="0" w:color="auto"/>
        <w:right w:val="none" w:sz="0" w:space="0" w:color="auto"/>
      </w:divBdr>
      <w:divsChild>
        <w:div w:id="1169634886">
          <w:marLeft w:val="0"/>
          <w:marRight w:val="0"/>
          <w:marTop w:val="0"/>
          <w:marBottom w:val="0"/>
          <w:divBdr>
            <w:top w:val="single" w:sz="2" w:space="0" w:color="E3E3E3"/>
            <w:left w:val="single" w:sz="2" w:space="0" w:color="E3E3E3"/>
            <w:bottom w:val="single" w:sz="2" w:space="0" w:color="E3E3E3"/>
            <w:right w:val="single" w:sz="2" w:space="0" w:color="E3E3E3"/>
          </w:divBdr>
          <w:divsChild>
            <w:div w:id="1759476927">
              <w:marLeft w:val="0"/>
              <w:marRight w:val="0"/>
              <w:marTop w:val="0"/>
              <w:marBottom w:val="0"/>
              <w:divBdr>
                <w:top w:val="single" w:sz="2" w:space="0" w:color="E3E3E3"/>
                <w:left w:val="single" w:sz="2" w:space="0" w:color="E3E3E3"/>
                <w:bottom w:val="single" w:sz="2" w:space="0" w:color="E3E3E3"/>
                <w:right w:val="single" w:sz="2" w:space="0" w:color="E3E3E3"/>
              </w:divBdr>
              <w:divsChild>
                <w:div w:id="1622960765">
                  <w:marLeft w:val="0"/>
                  <w:marRight w:val="0"/>
                  <w:marTop w:val="0"/>
                  <w:marBottom w:val="0"/>
                  <w:divBdr>
                    <w:top w:val="single" w:sz="2" w:space="0" w:color="E3E3E3"/>
                    <w:left w:val="single" w:sz="2" w:space="0" w:color="E3E3E3"/>
                    <w:bottom w:val="single" w:sz="2" w:space="0" w:color="E3E3E3"/>
                    <w:right w:val="single" w:sz="2" w:space="0" w:color="E3E3E3"/>
                  </w:divBdr>
                  <w:divsChild>
                    <w:div w:id="608197511">
                      <w:marLeft w:val="0"/>
                      <w:marRight w:val="0"/>
                      <w:marTop w:val="0"/>
                      <w:marBottom w:val="0"/>
                      <w:divBdr>
                        <w:top w:val="single" w:sz="2" w:space="0" w:color="E3E3E3"/>
                        <w:left w:val="single" w:sz="2" w:space="0" w:color="E3E3E3"/>
                        <w:bottom w:val="single" w:sz="2" w:space="0" w:color="E3E3E3"/>
                        <w:right w:val="single" w:sz="2" w:space="0" w:color="E3E3E3"/>
                      </w:divBdr>
                      <w:divsChild>
                        <w:div w:id="1344627740">
                          <w:marLeft w:val="0"/>
                          <w:marRight w:val="0"/>
                          <w:marTop w:val="0"/>
                          <w:marBottom w:val="0"/>
                          <w:divBdr>
                            <w:top w:val="single" w:sz="2" w:space="0" w:color="E3E3E3"/>
                            <w:left w:val="single" w:sz="2" w:space="0" w:color="E3E3E3"/>
                            <w:bottom w:val="single" w:sz="2" w:space="0" w:color="E3E3E3"/>
                            <w:right w:val="single" w:sz="2" w:space="0" w:color="E3E3E3"/>
                          </w:divBdr>
                          <w:divsChild>
                            <w:div w:id="208416586">
                              <w:marLeft w:val="0"/>
                              <w:marRight w:val="0"/>
                              <w:marTop w:val="0"/>
                              <w:marBottom w:val="0"/>
                              <w:divBdr>
                                <w:top w:val="single" w:sz="2" w:space="0" w:color="E3E3E3"/>
                                <w:left w:val="single" w:sz="2" w:space="0" w:color="E3E3E3"/>
                                <w:bottom w:val="single" w:sz="2" w:space="0" w:color="E3E3E3"/>
                                <w:right w:val="single" w:sz="2" w:space="0" w:color="E3E3E3"/>
                              </w:divBdr>
                              <w:divsChild>
                                <w:div w:id="1526089206">
                                  <w:marLeft w:val="0"/>
                                  <w:marRight w:val="0"/>
                                  <w:marTop w:val="100"/>
                                  <w:marBottom w:val="100"/>
                                  <w:divBdr>
                                    <w:top w:val="single" w:sz="2" w:space="0" w:color="E3E3E3"/>
                                    <w:left w:val="single" w:sz="2" w:space="0" w:color="E3E3E3"/>
                                    <w:bottom w:val="single" w:sz="2" w:space="0" w:color="E3E3E3"/>
                                    <w:right w:val="single" w:sz="2" w:space="0" w:color="E3E3E3"/>
                                  </w:divBdr>
                                  <w:divsChild>
                                    <w:div w:id="55209417">
                                      <w:marLeft w:val="0"/>
                                      <w:marRight w:val="0"/>
                                      <w:marTop w:val="0"/>
                                      <w:marBottom w:val="0"/>
                                      <w:divBdr>
                                        <w:top w:val="single" w:sz="2" w:space="0" w:color="E3E3E3"/>
                                        <w:left w:val="single" w:sz="2" w:space="0" w:color="E3E3E3"/>
                                        <w:bottom w:val="single" w:sz="2" w:space="0" w:color="E3E3E3"/>
                                        <w:right w:val="single" w:sz="2" w:space="0" w:color="E3E3E3"/>
                                      </w:divBdr>
                                      <w:divsChild>
                                        <w:div w:id="1145859366">
                                          <w:marLeft w:val="0"/>
                                          <w:marRight w:val="0"/>
                                          <w:marTop w:val="0"/>
                                          <w:marBottom w:val="0"/>
                                          <w:divBdr>
                                            <w:top w:val="single" w:sz="2" w:space="0" w:color="E3E3E3"/>
                                            <w:left w:val="single" w:sz="2" w:space="0" w:color="E3E3E3"/>
                                            <w:bottom w:val="single" w:sz="2" w:space="0" w:color="E3E3E3"/>
                                            <w:right w:val="single" w:sz="2" w:space="0" w:color="E3E3E3"/>
                                          </w:divBdr>
                                          <w:divsChild>
                                            <w:div w:id="814486765">
                                              <w:marLeft w:val="0"/>
                                              <w:marRight w:val="0"/>
                                              <w:marTop w:val="0"/>
                                              <w:marBottom w:val="0"/>
                                              <w:divBdr>
                                                <w:top w:val="single" w:sz="2" w:space="0" w:color="E3E3E3"/>
                                                <w:left w:val="single" w:sz="2" w:space="0" w:color="E3E3E3"/>
                                                <w:bottom w:val="single" w:sz="2" w:space="0" w:color="E3E3E3"/>
                                                <w:right w:val="single" w:sz="2" w:space="0" w:color="E3E3E3"/>
                                              </w:divBdr>
                                              <w:divsChild>
                                                <w:div w:id="1403873522">
                                                  <w:marLeft w:val="0"/>
                                                  <w:marRight w:val="0"/>
                                                  <w:marTop w:val="0"/>
                                                  <w:marBottom w:val="0"/>
                                                  <w:divBdr>
                                                    <w:top w:val="single" w:sz="2" w:space="0" w:color="E3E3E3"/>
                                                    <w:left w:val="single" w:sz="2" w:space="0" w:color="E3E3E3"/>
                                                    <w:bottom w:val="single" w:sz="2" w:space="0" w:color="E3E3E3"/>
                                                    <w:right w:val="single" w:sz="2" w:space="0" w:color="E3E3E3"/>
                                                  </w:divBdr>
                                                  <w:divsChild>
                                                    <w:div w:id="1504397379">
                                                      <w:marLeft w:val="0"/>
                                                      <w:marRight w:val="0"/>
                                                      <w:marTop w:val="0"/>
                                                      <w:marBottom w:val="0"/>
                                                      <w:divBdr>
                                                        <w:top w:val="single" w:sz="2" w:space="0" w:color="E3E3E3"/>
                                                        <w:left w:val="single" w:sz="2" w:space="0" w:color="E3E3E3"/>
                                                        <w:bottom w:val="single" w:sz="2" w:space="0" w:color="E3E3E3"/>
                                                        <w:right w:val="single" w:sz="2" w:space="0" w:color="E3E3E3"/>
                                                      </w:divBdr>
                                                      <w:divsChild>
                                                        <w:div w:id="1156335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1437763">
          <w:marLeft w:val="0"/>
          <w:marRight w:val="0"/>
          <w:marTop w:val="0"/>
          <w:marBottom w:val="0"/>
          <w:divBdr>
            <w:top w:val="none" w:sz="0" w:space="0" w:color="auto"/>
            <w:left w:val="none" w:sz="0" w:space="0" w:color="auto"/>
            <w:bottom w:val="none" w:sz="0" w:space="0" w:color="auto"/>
            <w:right w:val="none" w:sz="0" w:space="0" w:color="auto"/>
          </w:divBdr>
          <w:divsChild>
            <w:div w:id="1613974690">
              <w:marLeft w:val="0"/>
              <w:marRight w:val="0"/>
              <w:marTop w:val="100"/>
              <w:marBottom w:val="100"/>
              <w:divBdr>
                <w:top w:val="single" w:sz="2" w:space="0" w:color="E3E3E3"/>
                <w:left w:val="single" w:sz="2" w:space="0" w:color="E3E3E3"/>
                <w:bottom w:val="single" w:sz="2" w:space="0" w:color="E3E3E3"/>
                <w:right w:val="single" w:sz="2" w:space="0" w:color="E3E3E3"/>
              </w:divBdr>
              <w:divsChild>
                <w:div w:id="13825590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37324622">
      <w:bodyDiv w:val="1"/>
      <w:marLeft w:val="0"/>
      <w:marRight w:val="0"/>
      <w:marTop w:val="0"/>
      <w:marBottom w:val="0"/>
      <w:divBdr>
        <w:top w:val="none" w:sz="0" w:space="0" w:color="auto"/>
        <w:left w:val="none" w:sz="0" w:space="0" w:color="auto"/>
        <w:bottom w:val="none" w:sz="0" w:space="0" w:color="auto"/>
        <w:right w:val="none" w:sz="0" w:space="0" w:color="auto"/>
      </w:divBdr>
    </w:div>
    <w:div w:id="830676293">
      <w:bodyDiv w:val="1"/>
      <w:marLeft w:val="0"/>
      <w:marRight w:val="0"/>
      <w:marTop w:val="0"/>
      <w:marBottom w:val="0"/>
      <w:divBdr>
        <w:top w:val="none" w:sz="0" w:space="0" w:color="auto"/>
        <w:left w:val="none" w:sz="0" w:space="0" w:color="auto"/>
        <w:bottom w:val="none" w:sz="0" w:space="0" w:color="auto"/>
        <w:right w:val="none" w:sz="0" w:space="0" w:color="auto"/>
      </w:divBdr>
    </w:div>
    <w:div w:id="1005281249">
      <w:bodyDiv w:val="1"/>
      <w:marLeft w:val="0"/>
      <w:marRight w:val="0"/>
      <w:marTop w:val="0"/>
      <w:marBottom w:val="0"/>
      <w:divBdr>
        <w:top w:val="none" w:sz="0" w:space="0" w:color="auto"/>
        <w:left w:val="none" w:sz="0" w:space="0" w:color="auto"/>
        <w:bottom w:val="none" w:sz="0" w:space="0" w:color="auto"/>
        <w:right w:val="none" w:sz="0" w:space="0" w:color="auto"/>
      </w:divBdr>
    </w:div>
    <w:div w:id="1466773759">
      <w:bodyDiv w:val="1"/>
      <w:marLeft w:val="0"/>
      <w:marRight w:val="0"/>
      <w:marTop w:val="0"/>
      <w:marBottom w:val="0"/>
      <w:divBdr>
        <w:top w:val="none" w:sz="0" w:space="0" w:color="auto"/>
        <w:left w:val="none" w:sz="0" w:space="0" w:color="auto"/>
        <w:bottom w:val="none" w:sz="0" w:space="0" w:color="auto"/>
        <w:right w:val="none" w:sz="0" w:space="0" w:color="auto"/>
      </w:divBdr>
      <w:divsChild>
        <w:div w:id="354888127">
          <w:marLeft w:val="0"/>
          <w:marRight w:val="0"/>
          <w:marTop w:val="0"/>
          <w:marBottom w:val="0"/>
          <w:divBdr>
            <w:top w:val="none" w:sz="0" w:space="0" w:color="auto"/>
            <w:left w:val="none" w:sz="0" w:space="0" w:color="auto"/>
            <w:bottom w:val="none" w:sz="0" w:space="0" w:color="auto"/>
            <w:right w:val="none" w:sz="0" w:space="0" w:color="auto"/>
          </w:divBdr>
          <w:divsChild>
            <w:div w:id="1208032078">
              <w:marLeft w:val="0"/>
              <w:marRight w:val="0"/>
              <w:marTop w:val="0"/>
              <w:marBottom w:val="0"/>
              <w:divBdr>
                <w:top w:val="none" w:sz="0" w:space="0" w:color="auto"/>
                <w:left w:val="none" w:sz="0" w:space="0" w:color="auto"/>
                <w:bottom w:val="none" w:sz="0" w:space="0" w:color="auto"/>
                <w:right w:val="none" w:sz="0" w:space="0" w:color="auto"/>
              </w:divBdr>
              <w:divsChild>
                <w:div w:id="14687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389289">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9AE11-DFD6-480B-9CE5-76292EC548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2937</Words>
  <Characters>17589</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chioran_ioana@yahoo.com</cp:lastModifiedBy>
  <cp:revision>2</cp:revision>
  <dcterms:created xsi:type="dcterms:W3CDTF">2024-05-09T13:00:00Z</dcterms:created>
  <dcterms:modified xsi:type="dcterms:W3CDTF">2024-05-09T13:00:00Z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781762ec186bb8fbb460d7e8ca1f3b608da7e7a9ddb962eac1378a0560737e74</vt:lpwstr>
  </property>
  <property fmtid="{D5CDD505-2E9C-101B-9397-08002B2CF9AE}" pid="3" name="MSIP_Label_defa4170-0d19-0005-0004-bc88714345d2_Enabled">
    <vt:lpwstr>true</vt:lpwstr>
  </property>
  <property fmtid="{D5CDD505-2E9C-101B-9397-08002B2CF9AE}" pid="4" name="MSIP_Label_defa4170-0d19-0005-0004-bc88714345d2_SetDate">
    <vt:lpwstr>2024-02-02T07:27:03Z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c28dec81-3961-40fc-9144-5da40491e2a8</vt:lpwstr>
  </property>
  <property fmtid="{D5CDD505-2E9C-101B-9397-08002B2CF9AE}" pid="8" name="MSIP_Label_defa4170-0d19-0005-0004-bc88714345d2_ActionId">
    <vt:lpwstr>a27c88eb-4fb5-4514-b9e6-92f67646d47d</vt:lpwstr>
  </property>
  <property fmtid="{D5CDD505-2E9C-101B-9397-08002B2CF9AE}" pid="9" name="MSIP_Label_defa4170-0d19-0005-0004-bc88714345d2_ContentBits">
    <vt:lpwstr>0</vt:lpwstr>
  </property>
</Properties>
</file>