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0712" w14:textId="26AF11EA"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Dr Hart report</w:t>
      </w:r>
    </w:p>
    <w:p w14:paraId="64250A97" w14:textId="45FAD7E8"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Module name: Lukas Ferenc (2423020)</w:t>
      </w:r>
    </w:p>
    <w:p w14:paraId="1A097A38" w14:textId="1C308502"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 xml:space="preserve">Lecturer name: Ffion </w:t>
      </w:r>
      <w:proofErr w:type="spellStart"/>
      <w:r w:rsidRPr="007521BD">
        <w:rPr>
          <w:rFonts w:ascii="Arial" w:hAnsi="Arial" w:cs="Arial"/>
          <w:lang w:val="en-GB"/>
        </w:rPr>
        <w:t>cumberpatch</w:t>
      </w:r>
      <w:proofErr w:type="spellEnd"/>
    </w:p>
    <w:p w14:paraId="100DBBEA" w14:textId="77777777" w:rsidR="00356D45" w:rsidRPr="007521BD" w:rsidRDefault="00356D45" w:rsidP="008C40F9">
      <w:pPr>
        <w:spacing w:line="360" w:lineRule="auto"/>
        <w:jc w:val="center"/>
        <w:rPr>
          <w:rFonts w:ascii="Arial" w:hAnsi="Arial" w:cs="Arial"/>
          <w:lang w:val="en-GB"/>
        </w:rPr>
      </w:pPr>
    </w:p>
    <w:p w14:paraId="55CD0931" w14:textId="77777777" w:rsidR="00356D45" w:rsidRPr="007521BD" w:rsidRDefault="00356D45" w:rsidP="008C40F9">
      <w:pPr>
        <w:spacing w:line="360" w:lineRule="auto"/>
        <w:jc w:val="center"/>
        <w:rPr>
          <w:rFonts w:ascii="Arial" w:hAnsi="Arial" w:cs="Arial"/>
          <w:lang w:val="en-GB"/>
        </w:rPr>
      </w:pPr>
    </w:p>
    <w:p w14:paraId="6EB6A4BA" w14:textId="4A598CCA"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Tables of content</w:t>
      </w:r>
    </w:p>
    <w:p w14:paraId="6B1AAE9D" w14:textId="76B2F49D"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Executive summary</w:t>
      </w:r>
    </w:p>
    <w:p w14:paraId="3D8C719E" w14:textId="4D760638"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Introduction</w:t>
      </w:r>
    </w:p>
    <w:p w14:paraId="093D200C" w14:textId="2D5986A8"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Main body</w:t>
      </w:r>
    </w:p>
    <w:p w14:paraId="49A1E61D" w14:textId="7C33DB00"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Conclusion</w:t>
      </w:r>
    </w:p>
    <w:p w14:paraId="10D73CC2" w14:textId="766FBD31"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Recommendations</w:t>
      </w:r>
    </w:p>
    <w:p w14:paraId="7294F9D6" w14:textId="635C21D1" w:rsidR="00356D45" w:rsidRDefault="00356D45" w:rsidP="008C40F9">
      <w:pPr>
        <w:spacing w:line="360" w:lineRule="auto"/>
        <w:jc w:val="center"/>
        <w:rPr>
          <w:rFonts w:ascii="Arial" w:hAnsi="Arial" w:cs="Arial"/>
          <w:lang w:val="en-GB"/>
        </w:rPr>
      </w:pPr>
      <w:r w:rsidRPr="007521BD">
        <w:rPr>
          <w:rFonts w:ascii="Arial" w:hAnsi="Arial" w:cs="Arial"/>
          <w:lang w:val="en-GB"/>
        </w:rPr>
        <w:t>Referencing list</w:t>
      </w:r>
    </w:p>
    <w:p w14:paraId="3AECDD0F" w14:textId="77777777" w:rsidR="007521BD" w:rsidRDefault="007521BD" w:rsidP="008C40F9">
      <w:pPr>
        <w:spacing w:line="360" w:lineRule="auto"/>
        <w:jc w:val="center"/>
        <w:rPr>
          <w:rFonts w:ascii="Arial" w:hAnsi="Arial" w:cs="Arial"/>
          <w:lang w:val="en-GB"/>
        </w:rPr>
      </w:pPr>
    </w:p>
    <w:p w14:paraId="31C315B2" w14:textId="77777777" w:rsidR="007521BD" w:rsidRPr="007521BD" w:rsidRDefault="007521BD" w:rsidP="008C40F9">
      <w:pPr>
        <w:spacing w:line="360" w:lineRule="auto"/>
        <w:jc w:val="center"/>
        <w:rPr>
          <w:rFonts w:ascii="Arial" w:hAnsi="Arial" w:cs="Arial"/>
          <w:lang w:val="en-GB"/>
        </w:rPr>
      </w:pPr>
    </w:p>
    <w:p w14:paraId="341BE165" w14:textId="1861B493"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Executive summary</w:t>
      </w:r>
    </w:p>
    <w:p w14:paraId="32D9DA34" w14:textId="34B60E40"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 xml:space="preserve">Dr Hart, is an engineer who specialises in artificial intelligence (AI) and robotics who works at </w:t>
      </w:r>
      <w:proofErr w:type="spellStart"/>
      <w:r w:rsidRPr="007521BD">
        <w:rPr>
          <w:rFonts w:ascii="Arial" w:hAnsi="Arial" w:cs="Arial"/>
          <w:lang w:val="en-GB"/>
        </w:rPr>
        <w:t>NovaTech</w:t>
      </w:r>
      <w:proofErr w:type="spellEnd"/>
      <w:r w:rsidRPr="007521BD">
        <w:rPr>
          <w:rFonts w:ascii="Arial" w:hAnsi="Arial" w:cs="Arial"/>
          <w:lang w:val="en-GB"/>
        </w:rPr>
        <w:t>, disappeared on January the 5</w:t>
      </w:r>
      <w:r w:rsidRPr="007521BD">
        <w:rPr>
          <w:rFonts w:ascii="Arial" w:hAnsi="Arial" w:cs="Arial"/>
          <w:vertAlign w:val="superscript"/>
          <w:lang w:val="en-GB"/>
        </w:rPr>
        <w:t>th</w:t>
      </w:r>
      <w:r w:rsidRPr="007521BD">
        <w:rPr>
          <w:rFonts w:ascii="Arial" w:hAnsi="Arial" w:cs="Arial"/>
          <w:lang w:val="en-GB"/>
        </w:rPr>
        <w:t xml:space="preserve"> 2025, Dr hart went missing under suspicious circumstances. Furthermore, eyewitness and people who worked with Dr Hart say that Dr Hart was “stressed out” when confronting company executives, this could suggest that Dr Hart had a problem within the </w:t>
      </w:r>
      <w:proofErr w:type="spellStart"/>
      <w:r w:rsidRPr="007521BD">
        <w:rPr>
          <w:rFonts w:ascii="Arial" w:hAnsi="Arial" w:cs="Arial"/>
          <w:lang w:val="en-GB"/>
        </w:rPr>
        <w:t>NovaTech</w:t>
      </w:r>
      <w:proofErr w:type="spellEnd"/>
      <w:r w:rsidRPr="007521BD">
        <w:rPr>
          <w:rFonts w:ascii="Arial" w:hAnsi="Arial" w:cs="Arial"/>
          <w:lang w:val="en-GB"/>
        </w:rPr>
        <w:t>.</w:t>
      </w:r>
    </w:p>
    <w:p w14:paraId="6760FF3F" w14:textId="77777777" w:rsidR="00356D45" w:rsidRPr="007521BD" w:rsidRDefault="00356D45" w:rsidP="008C40F9">
      <w:pPr>
        <w:spacing w:line="360" w:lineRule="auto"/>
        <w:jc w:val="center"/>
        <w:rPr>
          <w:rFonts w:ascii="Arial" w:hAnsi="Arial" w:cs="Arial"/>
          <w:lang w:val="en-GB"/>
        </w:rPr>
      </w:pPr>
    </w:p>
    <w:p w14:paraId="4CFBA3F6" w14:textId="77777777" w:rsidR="00356D45" w:rsidRPr="007521BD" w:rsidRDefault="00356D45" w:rsidP="008C40F9">
      <w:pPr>
        <w:spacing w:line="360" w:lineRule="auto"/>
        <w:jc w:val="center"/>
        <w:rPr>
          <w:rFonts w:ascii="Arial" w:hAnsi="Arial" w:cs="Arial"/>
          <w:lang w:val="en-GB"/>
        </w:rPr>
      </w:pPr>
    </w:p>
    <w:p w14:paraId="79278E69" w14:textId="77777777" w:rsidR="00356D45" w:rsidRPr="007521BD" w:rsidRDefault="00356D45" w:rsidP="008C40F9">
      <w:pPr>
        <w:spacing w:line="360" w:lineRule="auto"/>
        <w:jc w:val="center"/>
        <w:rPr>
          <w:rFonts w:ascii="Arial" w:hAnsi="Arial" w:cs="Arial"/>
          <w:lang w:val="en-GB"/>
        </w:rPr>
      </w:pPr>
    </w:p>
    <w:p w14:paraId="3088B761" w14:textId="77777777" w:rsidR="007521BD" w:rsidRDefault="00356D45" w:rsidP="007521BD">
      <w:pPr>
        <w:spacing w:line="360" w:lineRule="auto"/>
        <w:jc w:val="center"/>
        <w:rPr>
          <w:rFonts w:ascii="Arial" w:hAnsi="Arial" w:cs="Arial"/>
          <w:lang w:val="en-GB"/>
        </w:rPr>
      </w:pPr>
      <w:r w:rsidRPr="007521BD">
        <w:rPr>
          <w:rFonts w:ascii="Arial" w:hAnsi="Arial" w:cs="Arial"/>
          <w:lang w:val="en-GB"/>
        </w:rPr>
        <w:t>Introduction</w:t>
      </w:r>
    </w:p>
    <w:p w14:paraId="174836FA" w14:textId="09DAF8D5" w:rsidR="00356D45" w:rsidRPr="007521BD" w:rsidRDefault="00356D45" w:rsidP="007521BD">
      <w:pPr>
        <w:spacing w:line="360" w:lineRule="auto"/>
        <w:jc w:val="center"/>
        <w:rPr>
          <w:rFonts w:ascii="Arial" w:hAnsi="Arial" w:cs="Arial"/>
          <w:lang w:val="en-GB"/>
        </w:rPr>
      </w:pPr>
      <w:r w:rsidRPr="007521BD">
        <w:rPr>
          <w:rFonts w:ascii="Arial" w:hAnsi="Arial" w:cs="Arial"/>
          <w:lang w:val="en-GB"/>
        </w:rPr>
        <w:lastRenderedPageBreak/>
        <w:t xml:space="preserve">The unexplained disappearance of Dr Dana Hart is mysterious in nature, known for her exceptional work as an artificial intelligence (AI) and robotics engineer at </w:t>
      </w:r>
      <w:proofErr w:type="spellStart"/>
      <w:r w:rsidRPr="007521BD">
        <w:rPr>
          <w:rFonts w:ascii="Arial" w:hAnsi="Arial" w:cs="Arial"/>
          <w:lang w:val="en-GB"/>
        </w:rPr>
        <w:t>NovaTech</w:t>
      </w:r>
      <w:proofErr w:type="spellEnd"/>
      <w:r w:rsidRPr="007521BD">
        <w:rPr>
          <w:rFonts w:ascii="Arial" w:hAnsi="Arial" w:cs="Arial"/>
          <w:lang w:val="en-GB"/>
        </w:rPr>
        <w:t xml:space="preserve"> industries. Dr Hart has pushed the boundaries of technology which may or may not have contributed to her disappearance. Dr Hart has a very familiar face as she is five foot seven with Dark brown hair and green eyes with her age being 42, she’s known for her work related with harmonising artificial intelligence (AI) with robotic limbs that go on humans, furthermore Dr Hart advocated for artificial intelligence for medical and educational sectors.</w:t>
      </w:r>
    </w:p>
    <w:p w14:paraId="3BA65B95" w14:textId="77777777" w:rsidR="00356D45" w:rsidRPr="007521BD" w:rsidRDefault="00356D45" w:rsidP="008C40F9">
      <w:pPr>
        <w:spacing w:line="360" w:lineRule="auto"/>
        <w:jc w:val="center"/>
        <w:rPr>
          <w:rFonts w:ascii="Arial" w:hAnsi="Arial" w:cs="Arial"/>
          <w:lang w:val="en-GB"/>
        </w:rPr>
      </w:pPr>
    </w:p>
    <w:p w14:paraId="390123F6" w14:textId="6C55E937"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Main body</w:t>
      </w:r>
    </w:p>
    <w:p w14:paraId="158D4E55" w14:textId="77777777"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Dr Hart case is one of the biggest mysteries as its unsolved and mysterious nature is complicated within its own complexity, Dr Hart wouldn’t disappear without any reason because she had a lot of work ahead of her. Therefore, in my opinion I personally think that Dr Hart was forcefully taken away by someone who knew her personally and the individual who took Dr hart away wanted to specifically take Dr Hart away without stealing equipment therefore it was a coordinated attack.</w:t>
      </w:r>
    </w:p>
    <w:p w14:paraId="6AB7E7FE" w14:textId="687AEE42" w:rsidR="00356D45" w:rsidRPr="007521BD" w:rsidRDefault="00356D45" w:rsidP="008C40F9">
      <w:pPr>
        <w:spacing w:line="360" w:lineRule="auto"/>
        <w:jc w:val="center"/>
        <w:rPr>
          <w:rFonts w:ascii="Arial" w:hAnsi="Arial" w:cs="Arial"/>
          <w:lang w:val="en-GB"/>
        </w:rPr>
      </w:pPr>
    </w:p>
    <w:p w14:paraId="1EC37AFC" w14:textId="1D1ADABA" w:rsidR="00356D45" w:rsidRPr="007521BD" w:rsidRDefault="00356D45" w:rsidP="008C40F9">
      <w:pPr>
        <w:spacing w:line="360" w:lineRule="auto"/>
        <w:jc w:val="center"/>
        <w:rPr>
          <w:rFonts w:ascii="Arial" w:hAnsi="Arial" w:cs="Arial"/>
          <w:lang w:val="en-GB"/>
        </w:rPr>
      </w:pPr>
      <w:r w:rsidRPr="007521BD">
        <w:rPr>
          <w:rFonts w:ascii="Arial" w:hAnsi="Arial" w:cs="Arial"/>
          <w:lang w:val="en-GB"/>
        </w:rPr>
        <w:t>Dr Avery Cho (colleague)</w:t>
      </w:r>
    </w:p>
    <w:p w14:paraId="553A25C6" w14:textId="5B660D2C"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lang w:val="en-GB"/>
        </w:rPr>
        <w:t>Camera footage is the only piece of evidence linking Dr Hart leaving the robotic lab at 9:30 PM on January 5</w:t>
      </w:r>
      <w:r w:rsidRPr="007521BD">
        <w:rPr>
          <w:rFonts w:ascii="Arial" w:hAnsi="Arial" w:cs="Arial"/>
          <w:vertAlign w:val="superscript"/>
          <w:lang w:val="en-GB"/>
        </w:rPr>
        <w:t>th</w:t>
      </w:r>
      <w:r w:rsidRPr="007521BD">
        <w:rPr>
          <w:rFonts w:ascii="Arial" w:hAnsi="Arial" w:cs="Arial"/>
          <w:lang w:val="en-GB"/>
        </w:rPr>
        <w:t xml:space="preserve">, 2025. Dr Cho has stated that Dr Hart was stressed out due to financial problems, furthermore Dr Cho has said that Dr hart was “worried” which indicates that Dr Hart knew about possible danger that could be lurking, possibly due to financial problems with another individual </w:t>
      </w:r>
      <w:r w:rsidRPr="007521BD">
        <w:rPr>
          <w:rFonts w:ascii="Arial" w:hAnsi="Arial" w:cs="Arial"/>
        </w:rPr>
        <w:t>(Leitner et al., 2024).</w:t>
      </w:r>
    </w:p>
    <w:p w14:paraId="4CD92601"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4C6CD74C" w14:textId="4F1341C0"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Peter Singh (lab assistant)</w:t>
      </w:r>
    </w:p>
    <w:p w14:paraId="359EE918" w14:textId="2CD43917"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On January the 6</w:t>
      </w:r>
      <w:r w:rsidRPr="007521BD">
        <w:rPr>
          <w:rFonts w:ascii="Arial" w:hAnsi="Arial" w:cs="Arial"/>
          <w:vertAlign w:val="superscript"/>
        </w:rPr>
        <w:t>th</w:t>
      </w:r>
      <w:r w:rsidRPr="007521BD">
        <w:rPr>
          <w:rFonts w:ascii="Arial" w:hAnsi="Arial" w:cs="Arial"/>
        </w:rPr>
        <w:t xml:space="preserve">, 2025 Dr Hart was reported missing by Peter Singh he claims that Dr Hart was visibly “stressed” about meeting the company executives, this behavior is </w:t>
      </w:r>
      <w:r w:rsidRPr="007521BD">
        <w:rPr>
          <w:rFonts w:ascii="Arial" w:hAnsi="Arial" w:cs="Arial"/>
        </w:rPr>
        <w:lastRenderedPageBreak/>
        <w:t>abnormal for many reasons one of which is that Dr Hart never looked so stressed, this indicates that she was under threats. Furthermore, the threats likely originated from someone within the meeting possibly the company executive, furthermore this is a normal occurrence within the field to be more nervous or stressed when dealing with company executive (Harms et al., 2017).</w:t>
      </w:r>
    </w:p>
    <w:p w14:paraId="415ACB4D"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5E13778C" w14:textId="47E9687C"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 xml:space="preserve">The disappearance of Dr Hart is very sudden this suggests that </w:t>
      </w:r>
      <w:proofErr w:type="spellStart"/>
      <w:r w:rsidRPr="007521BD">
        <w:rPr>
          <w:rFonts w:ascii="Arial" w:hAnsi="Arial" w:cs="Arial"/>
        </w:rPr>
        <w:t>NovaTech</w:t>
      </w:r>
      <w:proofErr w:type="spellEnd"/>
      <w:r w:rsidRPr="007521BD">
        <w:rPr>
          <w:rFonts w:ascii="Arial" w:hAnsi="Arial" w:cs="Arial"/>
        </w:rPr>
        <w:t xml:space="preserve"> is very important with doctor hart’s research given her stance on artificial intelligence (AI), Dr Hart might have uncovered confidential information which could put Dr Hart at risk because of espionage or sabotage (Andrews, 2021).</w:t>
      </w:r>
    </w:p>
    <w:p w14:paraId="5D5DD608" w14:textId="500E7205"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Furthermore, there might have been a political issue within the government to stop Dr Harts research on artificial intelligence (AI) because artificial intelligence (AI) can be used as a weapon. Therefore, some political figures in power possibly wanted to get rid of Dr Hart because of the implication of artificial intelligence on humans. (Baum and Villasenor, 2023).</w:t>
      </w:r>
    </w:p>
    <w:p w14:paraId="53DB9D3D"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53D8D3E0" w14:textId="5538F75E"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Furthermore, Dr Hart’s place was “trashed” according to Peter Singh, this suggests that Dr Hart wasn’t targeted for a specific expensive equipment, Dr Hart was possibly targeted for her silver necklace, it might be an SSD chip with information about the artificial intelligence (AI) (GOV.UK, 2024).</w:t>
      </w:r>
    </w:p>
    <w:p w14:paraId="01994163"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5ABF9EB9" w14:textId="02028907"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Conclusion</w:t>
      </w:r>
    </w:p>
    <w:p w14:paraId="681DBBC4" w14:textId="77777777"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 xml:space="preserve">Dr Hart most likely had internal problems within the company, this further explains why Dr Hart was “stressed” when visiting the company executives in a meeting. Furthermore, Dr Hart was targeted because of information, expensive equipment was left which means that information was a critical objective and the best way to get it was </w:t>
      </w:r>
      <w:r w:rsidRPr="007521BD">
        <w:rPr>
          <w:rFonts w:ascii="Arial" w:hAnsi="Arial" w:cs="Arial"/>
        </w:rPr>
        <w:lastRenderedPageBreak/>
        <w:t>to take Dr Hart and obtain the information by memory or possibly by necklace she was wearing.</w:t>
      </w:r>
    </w:p>
    <w:p w14:paraId="187DB30F" w14:textId="77777777" w:rsidR="007521BD" w:rsidRDefault="007521BD" w:rsidP="008C40F9">
      <w:pPr>
        <w:pStyle w:val="NormalWeb"/>
        <w:spacing w:before="0" w:beforeAutospacing="0" w:after="240" w:afterAutospacing="0" w:line="360" w:lineRule="auto"/>
        <w:jc w:val="center"/>
        <w:rPr>
          <w:rFonts w:ascii="Arial" w:hAnsi="Arial" w:cs="Arial"/>
        </w:rPr>
      </w:pPr>
    </w:p>
    <w:p w14:paraId="24518B37" w14:textId="07EFE054"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Recommendation</w:t>
      </w:r>
    </w:p>
    <w:p w14:paraId="7B641BD1" w14:textId="6CFBBCCC"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The best option for the disappearance for Dr Hart is to uncover more CCTV footage from various structures, this will allow the identification of the criminals who possibly took Dr Hart, furthermore more evidence such as DNA test should be performed taken from chairs and draws, this will allow the detectives to pinpoint the criminals.</w:t>
      </w:r>
    </w:p>
    <w:p w14:paraId="1F73472D"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1C600043"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7DC23FB8"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23FDEF0B"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21D9DC08" w14:textId="77777777" w:rsidR="00356D45" w:rsidRPr="007521BD" w:rsidRDefault="00356D45" w:rsidP="008C40F9">
      <w:pPr>
        <w:pStyle w:val="NormalWeb"/>
        <w:spacing w:before="0" w:beforeAutospacing="0" w:after="240" w:afterAutospacing="0" w:line="360" w:lineRule="auto"/>
        <w:jc w:val="center"/>
        <w:rPr>
          <w:rFonts w:ascii="Arial" w:hAnsi="Arial" w:cs="Arial"/>
        </w:rPr>
      </w:pPr>
    </w:p>
    <w:p w14:paraId="0F80A2DF" w14:textId="514EE85E"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Referencing:</w:t>
      </w:r>
    </w:p>
    <w:p w14:paraId="02B1CF79" w14:textId="39171141"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 xml:space="preserve">Baum, J. and Villasenor, J. (2023). </w:t>
      </w:r>
      <w:r w:rsidRPr="007521BD">
        <w:rPr>
          <w:rFonts w:ascii="Arial" w:hAnsi="Arial" w:cs="Arial"/>
          <w:i/>
          <w:iCs/>
        </w:rPr>
        <w:t>The politics of AI: ChatGPT and political bias</w:t>
      </w:r>
      <w:r w:rsidRPr="007521BD">
        <w:rPr>
          <w:rFonts w:ascii="Arial" w:hAnsi="Arial" w:cs="Arial"/>
        </w:rPr>
        <w:t xml:space="preserve">. [online] Brookings. Available at: </w:t>
      </w:r>
      <w:hyperlink r:id="rId4" w:history="1">
        <w:r w:rsidRPr="007521BD">
          <w:rPr>
            <w:rStyle w:val="Hyperlink"/>
            <w:rFonts w:ascii="Arial" w:hAnsi="Arial" w:cs="Arial"/>
          </w:rPr>
          <w:t>https://www.brookings.edu/articles/the-politics-of-ai-chatgpt-and-political-bias/</w:t>
        </w:r>
      </w:hyperlink>
      <w:r w:rsidRPr="007521BD">
        <w:rPr>
          <w:rFonts w:ascii="Arial" w:hAnsi="Arial" w:cs="Arial"/>
        </w:rPr>
        <w:t>.</w:t>
      </w:r>
    </w:p>
    <w:p w14:paraId="2EDA19E9" w14:textId="4F41907F"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 xml:space="preserve">Leitner, G., Singh, J., van der </w:t>
      </w:r>
      <w:proofErr w:type="spellStart"/>
      <w:r w:rsidRPr="007521BD">
        <w:rPr>
          <w:rFonts w:ascii="Arial" w:hAnsi="Arial" w:cs="Arial"/>
        </w:rPr>
        <w:t>Kraaij</w:t>
      </w:r>
      <w:proofErr w:type="spellEnd"/>
      <w:r w:rsidRPr="007521BD">
        <w:rPr>
          <w:rFonts w:ascii="Arial" w:hAnsi="Arial" w:cs="Arial"/>
        </w:rPr>
        <w:t xml:space="preserve">, A. and </w:t>
      </w:r>
      <w:proofErr w:type="spellStart"/>
      <w:r w:rsidRPr="007521BD">
        <w:rPr>
          <w:rFonts w:ascii="Arial" w:hAnsi="Arial" w:cs="Arial"/>
        </w:rPr>
        <w:t>Zsámboki</w:t>
      </w:r>
      <w:proofErr w:type="spellEnd"/>
      <w:r w:rsidRPr="007521BD">
        <w:rPr>
          <w:rFonts w:ascii="Arial" w:hAnsi="Arial" w:cs="Arial"/>
        </w:rPr>
        <w:t xml:space="preserve">, B. (2024). The rise of artificial intelligence: benefits and risks for financial stability. </w:t>
      </w:r>
      <w:r w:rsidRPr="007521BD">
        <w:rPr>
          <w:rFonts w:ascii="Arial" w:hAnsi="Arial" w:cs="Arial"/>
          <w:i/>
          <w:iCs/>
        </w:rPr>
        <w:t>Financial Stability Review</w:t>
      </w:r>
      <w:r w:rsidRPr="007521BD">
        <w:rPr>
          <w:rFonts w:ascii="Arial" w:hAnsi="Arial" w:cs="Arial"/>
        </w:rPr>
        <w:t xml:space="preserve">. [online] Available at: </w:t>
      </w:r>
      <w:hyperlink r:id="rId5" w:history="1">
        <w:r w:rsidRPr="007521BD">
          <w:rPr>
            <w:rStyle w:val="Hyperlink"/>
            <w:rFonts w:ascii="Arial" w:hAnsi="Arial" w:cs="Arial"/>
          </w:rPr>
          <w:t>https://www.ecb.europa.eu/press/financial-stability-publications/fsr/special/html/ecb.fsrart202405_02~58c3ce5246.en.html</w:t>
        </w:r>
      </w:hyperlink>
      <w:r w:rsidRPr="007521BD">
        <w:rPr>
          <w:rFonts w:ascii="Arial" w:hAnsi="Arial" w:cs="Arial"/>
        </w:rPr>
        <w:t>.</w:t>
      </w:r>
    </w:p>
    <w:p w14:paraId="34C71917" w14:textId="77777777"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 xml:space="preserve">Harms, P.D., </w:t>
      </w:r>
      <w:proofErr w:type="spellStart"/>
      <w:r w:rsidRPr="007521BD">
        <w:rPr>
          <w:rFonts w:ascii="Arial" w:hAnsi="Arial" w:cs="Arial"/>
        </w:rPr>
        <w:t>Credé</w:t>
      </w:r>
      <w:proofErr w:type="spellEnd"/>
      <w:r w:rsidRPr="007521BD">
        <w:rPr>
          <w:rFonts w:ascii="Arial" w:hAnsi="Arial" w:cs="Arial"/>
        </w:rPr>
        <w:t xml:space="preserve">, M., Tynan, M., Leon, M. and Jeung, W. (2017). Leadership and stress: A meta-analytic review. </w:t>
      </w:r>
      <w:r w:rsidRPr="007521BD">
        <w:rPr>
          <w:rFonts w:ascii="Arial" w:hAnsi="Arial" w:cs="Arial"/>
          <w:i/>
          <w:iCs/>
        </w:rPr>
        <w:t>The Leadership Quarterly</w:t>
      </w:r>
      <w:r w:rsidRPr="007521BD">
        <w:rPr>
          <w:rFonts w:ascii="Arial" w:hAnsi="Arial" w:cs="Arial"/>
        </w:rPr>
        <w:t xml:space="preserve">, 28(1), pp.178–194. </w:t>
      </w:r>
      <w:proofErr w:type="spellStart"/>
      <w:proofErr w:type="gramStart"/>
      <w:r w:rsidRPr="007521BD">
        <w:rPr>
          <w:rFonts w:ascii="Arial" w:hAnsi="Arial" w:cs="Arial"/>
        </w:rPr>
        <w:t>doi:https</w:t>
      </w:r>
      <w:proofErr w:type="spellEnd"/>
      <w:r w:rsidRPr="007521BD">
        <w:rPr>
          <w:rFonts w:ascii="Arial" w:hAnsi="Arial" w:cs="Arial"/>
        </w:rPr>
        <w:t>://doi.org/10.1016/j.leaqua.2016.10.006</w:t>
      </w:r>
      <w:proofErr w:type="gramEnd"/>
      <w:r w:rsidRPr="007521BD">
        <w:rPr>
          <w:rFonts w:ascii="Arial" w:hAnsi="Arial" w:cs="Arial"/>
        </w:rPr>
        <w:t>.</w:t>
      </w:r>
    </w:p>
    <w:p w14:paraId="23038C9B" w14:textId="77777777"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lastRenderedPageBreak/>
        <w:t xml:space="preserve">GOV.UK (2024). </w:t>
      </w:r>
      <w:r w:rsidRPr="007521BD">
        <w:rPr>
          <w:rFonts w:ascii="Arial" w:hAnsi="Arial" w:cs="Arial"/>
          <w:i/>
          <w:iCs/>
        </w:rPr>
        <w:t>Cyber security risks to artificial intelligence</w:t>
      </w:r>
      <w:r w:rsidRPr="007521BD">
        <w:rPr>
          <w:rFonts w:ascii="Arial" w:hAnsi="Arial" w:cs="Arial"/>
        </w:rPr>
        <w:t>. [online] GOV.UK. Available at: https://www.gov.uk/government/publications/research-on-the-cyber-security-of-ai/cyber-security-risks-to-artificial-intelligence.</w:t>
      </w:r>
    </w:p>
    <w:p w14:paraId="33E61B6F" w14:textId="77777777" w:rsidR="00356D45" w:rsidRPr="007521BD" w:rsidRDefault="00356D45" w:rsidP="008C40F9">
      <w:pPr>
        <w:pStyle w:val="NormalWeb"/>
        <w:spacing w:before="0" w:beforeAutospacing="0" w:after="240" w:afterAutospacing="0" w:line="360" w:lineRule="auto"/>
        <w:jc w:val="center"/>
        <w:rPr>
          <w:rFonts w:ascii="Arial" w:hAnsi="Arial" w:cs="Arial"/>
        </w:rPr>
      </w:pPr>
      <w:r w:rsidRPr="007521BD">
        <w:rPr>
          <w:rFonts w:ascii="Arial" w:hAnsi="Arial" w:cs="Arial"/>
        </w:rPr>
        <w:t xml:space="preserve">Andrews, E. (2021). </w:t>
      </w:r>
      <w:r w:rsidRPr="007521BD">
        <w:rPr>
          <w:rFonts w:ascii="Arial" w:hAnsi="Arial" w:cs="Arial"/>
          <w:i/>
          <w:iCs/>
        </w:rPr>
        <w:t>Re-Imagining Espionage in the Era of Artificial Intelligence</w:t>
      </w:r>
      <w:r w:rsidRPr="007521BD">
        <w:rPr>
          <w:rFonts w:ascii="Arial" w:hAnsi="Arial" w:cs="Arial"/>
        </w:rPr>
        <w:t>. [online] Stanford HAI. Available at: https://hai.stanford.edu/news/re-imagining-espionage-era-artificial-intelligence.</w:t>
      </w:r>
    </w:p>
    <w:p w14:paraId="5FD57E71" w14:textId="77777777" w:rsidR="00356D45" w:rsidRDefault="00356D45" w:rsidP="00356D45">
      <w:pPr>
        <w:pStyle w:val="NormalWeb"/>
        <w:spacing w:before="0" w:beforeAutospacing="0" w:after="240" w:afterAutospacing="0" w:line="360" w:lineRule="auto"/>
      </w:pPr>
    </w:p>
    <w:p w14:paraId="10EFBC7C" w14:textId="77777777" w:rsidR="00356D45" w:rsidRDefault="00356D45" w:rsidP="00356D45">
      <w:pPr>
        <w:pStyle w:val="NormalWeb"/>
        <w:spacing w:before="0" w:beforeAutospacing="0" w:after="240" w:afterAutospacing="0" w:line="360" w:lineRule="auto"/>
      </w:pPr>
    </w:p>
    <w:p w14:paraId="51BA2CA0" w14:textId="77777777" w:rsidR="00356D45" w:rsidRPr="00356D45" w:rsidRDefault="00356D45" w:rsidP="00356D45">
      <w:pPr>
        <w:pStyle w:val="NormalWeb"/>
        <w:spacing w:before="0" w:beforeAutospacing="0" w:after="240" w:afterAutospacing="0" w:line="360" w:lineRule="auto"/>
        <w:jc w:val="center"/>
      </w:pPr>
    </w:p>
    <w:sectPr w:rsidR="00356D45" w:rsidRPr="00356D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D45"/>
    <w:rsid w:val="00196D29"/>
    <w:rsid w:val="00356D45"/>
    <w:rsid w:val="00742E64"/>
    <w:rsid w:val="007521BD"/>
    <w:rsid w:val="00792BE3"/>
    <w:rsid w:val="008C40F9"/>
    <w:rsid w:val="00F00B4F"/>
    <w:rsid w:val="00FD5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AC9FED"/>
  <w15:chartTrackingRefBased/>
  <w15:docId w15:val="{216B1758-C144-7C49-B187-EDD14B84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D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6D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6D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6D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6D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6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D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6D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6D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6D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6D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6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D45"/>
    <w:rPr>
      <w:rFonts w:eastAsiaTheme="majorEastAsia" w:cstheme="majorBidi"/>
      <w:color w:val="272727" w:themeColor="text1" w:themeTint="D8"/>
    </w:rPr>
  </w:style>
  <w:style w:type="paragraph" w:styleId="Title">
    <w:name w:val="Title"/>
    <w:basedOn w:val="Normal"/>
    <w:next w:val="Normal"/>
    <w:link w:val="TitleChar"/>
    <w:uiPriority w:val="10"/>
    <w:qFormat/>
    <w:rsid w:val="00356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D45"/>
    <w:pPr>
      <w:spacing w:before="160"/>
      <w:jc w:val="center"/>
    </w:pPr>
    <w:rPr>
      <w:i/>
      <w:iCs/>
      <w:color w:val="404040" w:themeColor="text1" w:themeTint="BF"/>
    </w:rPr>
  </w:style>
  <w:style w:type="character" w:customStyle="1" w:styleId="QuoteChar">
    <w:name w:val="Quote Char"/>
    <w:basedOn w:val="DefaultParagraphFont"/>
    <w:link w:val="Quote"/>
    <w:uiPriority w:val="29"/>
    <w:rsid w:val="00356D45"/>
    <w:rPr>
      <w:i/>
      <w:iCs/>
      <w:color w:val="404040" w:themeColor="text1" w:themeTint="BF"/>
    </w:rPr>
  </w:style>
  <w:style w:type="paragraph" w:styleId="ListParagraph">
    <w:name w:val="List Paragraph"/>
    <w:basedOn w:val="Normal"/>
    <w:uiPriority w:val="34"/>
    <w:qFormat/>
    <w:rsid w:val="00356D45"/>
    <w:pPr>
      <w:ind w:left="720"/>
      <w:contextualSpacing/>
    </w:pPr>
  </w:style>
  <w:style w:type="character" w:styleId="IntenseEmphasis">
    <w:name w:val="Intense Emphasis"/>
    <w:basedOn w:val="DefaultParagraphFont"/>
    <w:uiPriority w:val="21"/>
    <w:qFormat/>
    <w:rsid w:val="00356D45"/>
    <w:rPr>
      <w:i/>
      <w:iCs/>
      <w:color w:val="2F5496" w:themeColor="accent1" w:themeShade="BF"/>
    </w:rPr>
  </w:style>
  <w:style w:type="paragraph" w:styleId="IntenseQuote">
    <w:name w:val="Intense Quote"/>
    <w:basedOn w:val="Normal"/>
    <w:next w:val="Normal"/>
    <w:link w:val="IntenseQuoteChar"/>
    <w:uiPriority w:val="30"/>
    <w:qFormat/>
    <w:rsid w:val="00356D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6D45"/>
    <w:rPr>
      <w:i/>
      <w:iCs/>
      <w:color w:val="2F5496" w:themeColor="accent1" w:themeShade="BF"/>
    </w:rPr>
  </w:style>
  <w:style w:type="character" w:styleId="IntenseReference">
    <w:name w:val="Intense Reference"/>
    <w:basedOn w:val="DefaultParagraphFont"/>
    <w:uiPriority w:val="32"/>
    <w:qFormat/>
    <w:rsid w:val="00356D45"/>
    <w:rPr>
      <w:b/>
      <w:bCs/>
      <w:smallCaps/>
      <w:color w:val="2F5496" w:themeColor="accent1" w:themeShade="BF"/>
      <w:spacing w:val="5"/>
    </w:rPr>
  </w:style>
  <w:style w:type="paragraph" w:styleId="NormalWeb">
    <w:name w:val="Normal (Web)"/>
    <w:basedOn w:val="Normal"/>
    <w:uiPriority w:val="99"/>
    <w:unhideWhenUsed/>
    <w:rsid w:val="00356D4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56D45"/>
    <w:rPr>
      <w:color w:val="0563C1" w:themeColor="hyperlink"/>
      <w:u w:val="single"/>
    </w:rPr>
  </w:style>
  <w:style w:type="character" w:styleId="UnresolvedMention">
    <w:name w:val="Unresolved Mention"/>
    <w:basedOn w:val="DefaultParagraphFont"/>
    <w:uiPriority w:val="99"/>
    <w:semiHidden/>
    <w:unhideWhenUsed/>
    <w:rsid w:val="00356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3119">
      <w:bodyDiv w:val="1"/>
      <w:marLeft w:val="0"/>
      <w:marRight w:val="0"/>
      <w:marTop w:val="0"/>
      <w:marBottom w:val="0"/>
      <w:divBdr>
        <w:top w:val="none" w:sz="0" w:space="0" w:color="auto"/>
        <w:left w:val="none" w:sz="0" w:space="0" w:color="auto"/>
        <w:bottom w:val="none" w:sz="0" w:space="0" w:color="auto"/>
        <w:right w:val="none" w:sz="0" w:space="0" w:color="auto"/>
      </w:divBdr>
      <w:divsChild>
        <w:div w:id="122231019">
          <w:marLeft w:val="0"/>
          <w:marRight w:val="0"/>
          <w:marTop w:val="0"/>
          <w:marBottom w:val="0"/>
          <w:divBdr>
            <w:top w:val="none" w:sz="0" w:space="0" w:color="auto"/>
            <w:left w:val="none" w:sz="0" w:space="0" w:color="auto"/>
            <w:bottom w:val="none" w:sz="0" w:space="0" w:color="auto"/>
            <w:right w:val="none" w:sz="0" w:space="0" w:color="auto"/>
          </w:divBdr>
        </w:div>
      </w:divsChild>
    </w:div>
    <w:div w:id="484275416">
      <w:bodyDiv w:val="1"/>
      <w:marLeft w:val="0"/>
      <w:marRight w:val="0"/>
      <w:marTop w:val="0"/>
      <w:marBottom w:val="0"/>
      <w:divBdr>
        <w:top w:val="none" w:sz="0" w:space="0" w:color="auto"/>
        <w:left w:val="none" w:sz="0" w:space="0" w:color="auto"/>
        <w:bottom w:val="none" w:sz="0" w:space="0" w:color="auto"/>
        <w:right w:val="none" w:sz="0" w:space="0" w:color="auto"/>
      </w:divBdr>
      <w:divsChild>
        <w:div w:id="719982610">
          <w:marLeft w:val="0"/>
          <w:marRight w:val="0"/>
          <w:marTop w:val="0"/>
          <w:marBottom w:val="0"/>
          <w:divBdr>
            <w:top w:val="none" w:sz="0" w:space="0" w:color="auto"/>
            <w:left w:val="none" w:sz="0" w:space="0" w:color="auto"/>
            <w:bottom w:val="none" w:sz="0" w:space="0" w:color="auto"/>
            <w:right w:val="none" w:sz="0" w:space="0" w:color="auto"/>
          </w:divBdr>
        </w:div>
      </w:divsChild>
    </w:div>
    <w:div w:id="601913993">
      <w:bodyDiv w:val="1"/>
      <w:marLeft w:val="0"/>
      <w:marRight w:val="0"/>
      <w:marTop w:val="0"/>
      <w:marBottom w:val="0"/>
      <w:divBdr>
        <w:top w:val="none" w:sz="0" w:space="0" w:color="auto"/>
        <w:left w:val="none" w:sz="0" w:space="0" w:color="auto"/>
        <w:bottom w:val="none" w:sz="0" w:space="0" w:color="auto"/>
        <w:right w:val="none" w:sz="0" w:space="0" w:color="auto"/>
      </w:divBdr>
      <w:divsChild>
        <w:div w:id="1046025652">
          <w:marLeft w:val="0"/>
          <w:marRight w:val="0"/>
          <w:marTop w:val="0"/>
          <w:marBottom w:val="0"/>
          <w:divBdr>
            <w:top w:val="none" w:sz="0" w:space="0" w:color="auto"/>
            <w:left w:val="none" w:sz="0" w:space="0" w:color="auto"/>
            <w:bottom w:val="none" w:sz="0" w:space="0" w:color="auto"/>
            <w:right w:val="none" w:sz="0" w:space="0" w:color="auto"/>
          </w:divBdr>
        </w:div>
      </w:divsChild>
    </w:div>
    <w:div w:id="793717325">
      <w:bodyDiv w:val="1"/>
      <w:marLeft w:val="0"/>
      <w:marRight w:val="0"/>
      <w:marTop w:val="0"/>
      <w:marBottom w:val="0"/>
      <w:divBdr>
        <w:top w:val="none" w:sz="0" w:space="0" w:color="auto"/>
        <w:left w:val="none" w:sz="0" w:space="0" w:color="auto"/>
        <w:bottom w:val="none" w:sz="0" w:space="0" w:color="auto"/>
        <w:right w:val="none" w:sz="0" w:space="0" w:color="auto"/>
      </w:divBdr>
      <w:divsChild>
        <w:div w:id="1037973589">
          <w:marLeft w:val="0"/>
          <w:marRight w:val="0"/>
          <w:marTop w:val="0"/>
          <w:marBottom w:val="0"/>
          <w:divBdr>
            <w:top w:val="none" w:sz="0" w:space="0" w:color="auto"/>
            <w:left w:val="none" w:sz="0" w:space="0" w:color="auto"/>
            <w:bottom w:val="none" w:sz="0" w:space="0" w:color="auto"/>
            <w:right w:val="none" w:sz="0" w:space="0" w:color="auto"/>
          </w:divBdr>
        </w:div>
      </w:divsChild>
    </w:div>
    <w:div w:id="835076783">
      <w:bodyDiv w:val="1"/>
      <w:marLeft w:val="0"/>
      <w:marRight w:val="0"/>
      <w:marTop w:val="0"/>
      <w:marBottom w:val="0"/>
      <w:divBdr>
        <w:top w:val="none" w:sz="0" w:space="0" w:color="auto"/>
        <w:left w:val="none" w:sz="0" w:space="0" w:color="auto"/>
        <w:bottom w:val="none" w:sz="0" w:space="0" w:color="auto"/>
        <w:right w:val="none" w:sz="0" w:space="0" w:color="auto"/>
      </w:divBdr>
      <w:divsChild>
        <w:div w:id="991954916">
          <w:marLeft w:val="0"/>
          <w:marRight w:val="0"/>
          <w:marTop w:val="0"/>
          <w:marBottom w:val="0"/>
          <w:divBdr>
            <w:top w:val="none" w:sz="0" w:space="0" w:color="auto"/>
            <w:left w:val="none" w:sz="0" w:space="0" w:color="auto"/>
            <w:bottom w:val="none" w:sz="0" w:space="0" w:color="auto"/>
            <w:right w:val="none" w:sz="0" w:space="0" w:color="auto"/>
          </w:divBdr>
        </w:div>
      </w:divsChild>
    </w:div>
    <w:div w:id="2031687535">
      <w:bodyDiv w:val="1"/>
      <w:marLeft w:val="0"/>
      <w:marRight w:val="0"/>
      <w:marTop w:val="0"/>
      <w:marBottom w:val="0"/>
      <w:divBdr>
        <w:top w:val="none" w:sz="0" w:space="0" w:color="auto"/>
        <w:left w:val="none" w:sz="0" w:space="0" w:color="auto"/>
        <w:bottom w:val="none" w:sz="0" w:space="0" w:color="auto"/>
        <w:right w:val="none" w:sz="0" w:space="0" w:color="auto"/>
      </w:divBdr>
      <w:divsChild>
        <w:div w:id="798570460">
          <w:marLeft w:val="0"/>
          <w:marRight w:val="0"/>
          <w:marTop w:val="0"/>
          <w:marBottom w:val="0"/>
          <w:divBdr>
            <w:top w:val="none" w:sz="0" w:space="0" w:color="auto"/>
            <w:left w:val="none" w:sz="0" w:space="0" w:color="auto"/>
            <w:bottom w:val="none" w:sz="0" w:space="0" w:color="auto"/>
            <w:right w:val="none" w:sz="0" w:space="0" w:color="auto"/>
          </w:divBdr>
        </w:div>
      </w:divsChild>
    </w:div>
    <w:div w:id="2049647317">
      <w:bodyDiv w:val="1"/>
      <w:marLeft w:val="0"/>
      <w:marRight w:val="0"/>
      <w:marTop w:val="0"/>
      <w:marBottom w:val="0"/>
      <w:divBdr>
        <w:top w:val="none" w:sz="0" w:space="0" w:color="auto"/>
        <w:left w:val="none" w:sz="0" w:space="0" w:color="auto"/>
        <w:bottom w:val="none" w:sz="0" w:space="0" w:color="auto"/>
        <w:right w:val="none" w:sz="0" w:space="0" w:color="auto"/>
      </w:divBdr>
      <w:divsChild>
        <w:div w:id="420487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cb.europa.eu/press/financial-stability-publications/fsr/special/html/ecb.fsrart202405_02~58c3ce5246.en.html" TargetMode="External"/><Relationship Id="rId4" Type="http://schemas.openxmlformats.org/officeDocument/2006/relationships/hyperlink" Target="https://www.brookings.edu/articles/the-politics-of-ai-chatgpt-and-political-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884</Words>
  <Characters>5040</Characters>
  <Application>Microsoft Office Word</Application>
  <DocSecurity>0</DocSecurity>
  <Lines>42</Lines>
  <Paragraphs>11</Paragraphs>
  <ScaleCrop>false</ScaleCrop>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lukasferenc789@gmail.com</dc:creator>
  <cp:keywords/>
  <dc:description/>
  <cp:lastModifiedBy>lukasferenc789@gmail.com</cp:lastModifiedBy>
  <cp:revision>2</cp:revision>
  <dcterms:created xsi:type="dcterms:W3CDTF">2025-02-28T22:54:00Z</dcterms:created>
  <dcterms:modified xsi:type="dcterms:W3CDTF">2025-02-28T22:54:00Z</dcterms:modified>
</cp:coreProperties>
</file>