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538AAACC" w:rsidP="538AAACC" w:rsidRDefault="538AAACC" w14:paraId="775E5CBB" w14:textId="43218492">
      <w:pPr>
        <w:pStyle w:val="Header"/>
        <w:tabs>
          <w:tab w:val="clear" w:leader="none" w:pos="4153"/>
          <w:tab w:val="clear" w:leader="none" w:pos="8306"/>
        </w:tabs>
        <w:jc w:val="right"/>
        <w:rPr>
          <w:rFonts w:ascii="Arial" w:hAnsi="Arial" w:cs="Arial"/>
        </w:rPr>
      </w:pPr>
    </w:p>
    <w:p w:rsidRPr="00A85BFE" w:rsidR="002D5B3F" w:rsidP="538AAACC" w:rsidRDefault="001A24F3" w14:textId="77777777" w14:paraId="16A2C02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rsidRPr="00A85BFE" w:rsidR="002D5B3F" w:rsidP="2188254E" w:rsidRDefault="001A24F3" w14:paraId="500831E7" w14:textId="77777777">
      <w:pPr>
        <w:pStyle w:val="Header"/>
        <w:tabs>
          <w:tab w:val="clear" w:pos="4153"/>
          <w:tab w:val="clear" w:pos="8306"/>
        </w:tabs>
        <w:jc w:val="right"/>
        <w:rPr>
          <w:rFonts w:ascii="Arial" w:hAnsi="Arial" w:cs="Arial"/>
          <w:b w:val="1"/>
          <w:bCs w:val="1"/>
          <w:sz w:val="28"/>
          <w:szCs w:val="28"/>
        </w:rPr>
      </w:pPr>
      <w:r w:rsidRPr="2188254E" w:rsidR="005F3A53">
        <w:rPr>
          <w:rFonts w:ascii="Arial" w:hAnsi="Arial" w:cs="Arial"/>
          <w:b w:val="1"/>
          <w:bCs w:val="1"/>
          <w:sz w:val="28"/>
          <w:szCs w:val="28"/>
        </w:rPr>
        <w:t xml:space="preserve">APPENDIX </w:t>
      </w:r>
      <w:r w:rsidRPr="2188254E"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BAAA80C"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3BAAA80C"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70860" w14:paraId="6BDC9ECE" w14:textId="307CE8E0">
            <w:pPr>
              <w:spacing w:before="120" w:after="120"/>
              <w:jc w:val="both"/>
              <w:rPr>
                <w:rFonts w:ascii="Arial" w:hAnsi="Arial" w:cs="Arial"/>
                <w:b/>
                <w:sz w:val="22"/>
                <w:szCs w:val="22"/>
              </w:rPr>
            </w:pPr>
            <w:r>
              <w:rPr>
                <w:rFonts w:ascii="Arial" w:hAnsi="Arial" w:cs="Arial"/>
                <w:b/>
                <w:sz w:val="22"/>
                <w:szCs w:val="22"/>
              </w:rPr>
              <w:t xml:space="preserve">BA Musical Theatre </w:t>
            </w:r>
          </w:p>
        </w:tc>
      </w:tr>
      <w:tr w:rsidRPr="00A406E5" w:rsidR="008F1308" w:rsidTr="3BAAA80C"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A2981" w14:paraId="727111A4" w14:textId="3690FC47">
            <w:pPr>
              <w:spacing w:before="120" w:after="120"/>
              <w:jc w:val="both"/>
              <w:rPr>
                <w:rFonts w:ascii="Arial" w:hAnsi="Arial" w:cs="Arial"/>
                <w:b/>
                <w:sz w:val="22"/>
                <w:szCs w:val="22"/>
              </w:rPr>
            </w:pPr>
            <w:r>
              <w:rPr>
                <w:rFonts w:ascii="Arial" w:hAnsi="Arial" w:cs="Arial"/>
                <w:b/>
                <w:sz w:val="22"/>
                <w:szCs w:val="22"/>
              </w:rPr>
              <w:t>Acting</w:t>
            </w:r>
            <w:r w:rsidR="009135D2">
              <w:rPr>
                <w:rFonts w:ascii="Arial" w:hAnsi="Arial" w:cs="Arial"/>
                <w:b/>
                <w:sz w:val="22"/>
                <w:szCs w:val="22"/>
              </w:rPr>
              <w:t xml:space="preserve"> 1</w:t>
            </w:r>
          </w:p>
        </w:tc>
      </w:tr>
      <w:tr w:rsidRPr="00A406E5" w:rsidR="00B84B5B" w:rsidTr="3BAAA80C"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6778A" w14:paraId="36A9CEEB" w14:textId="16256873">
            <w:pPr>
              <w:spacing w:before="120" w:after="120"/>
              <w:jc w:val="both"/>
              <w:rPr>
                <w:rFonts w:ascii="Arial" w:hAnsi="Arial" w:cs="Arial"/>
                <w:b/>
                <w:sz w:val="22"/>
                <w:szCs w:val="22"/>
              </w:rPr>
            </w:pPr>
            <w:r>
              <w:rPr>
                <w:rFonts w:ascii="Arial" w:hAnsi="Arial" w:cs="Arial"/>
                <w:b/>
                <w:sz w:val="22"/>
                <w:szCs w:val="22"/>
              </w:rPr>
              <w:t>ADP</w:t>
            </w:r>
            <w:r w:rsidR="00A30E6A">
              <w:rPr>
                <w:rFonts w:ascii="Arial" w:hAnsi="Arial" w:cs="Arial"/>
                <w:b/>
                <w:sz w:val="22"/>
                <w:szCs w:val="22"/>
              </w:rPr>
              <w:t>B</w:t>
            </w:r>
            <w:r>
              <w:rPr>
                <w:rFonts w:ascii="Arial" w:hAnsi="Arial" w:cs="Arial"/>
                <w:b/>
                <w:sz w:val="22"/>
                <w:szCs w:val="22"/>
              </w:rPr>
              <w:t>400</w:t>
            </w:r>
            <w:r w:rsidR="00AA2981">
              <w:rPr>
                <w:rFonts w:ascii="Arial" w:hAnsi="Arial" w:cs="Arial"/>
                <w:b/>
                <w:sz w:val="22"/>
                <w:szCs w:val="22"/>
              </w:rPr>
              <w:t>6</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2188254E" w:rsidRDefault="00B84B5B" w14:paraId="170704FA" w14:textId="72621589">
            <w:pPr>
              <w:spacing w:before="120" w:after="120"/>
              <w:jc w:val="both"/>
              <w:rPr>
                <w:rFonts w:ascii="Arial" w:hAnsi="Arial" w:cs="Arial"/>
                <w:b w:val="1"/>
                <w:bCs w:val="1"/>
                <w:sz w:val="22"/>
                <w:szCs w:val="22"/>
              </w:rPr>
            </w:pPr>
            <w:r w:rsidRPr="2188254E" w:rsidR="313D727C">
              <w:rPr>
                <w:rFonts w:ascii="Arial" w:hAnsi="Arial" w:cs="Arial"/>
                <w:b w:val="1"/>
                <w:bCs w:val="1"/>
                <w:sz w:val="22"/>
                <w:szCs w:val="22"/>
              </w:rPr>
              <w:t>100%</w:t>
            </w:r>
          </w:p>
        </w:tc>
      </w:tr>
      <w:tr w:rsidRPr="00A406E5" w:rsidR="00DB116D" w:rsidTr="3BAAA80C"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A2981" w:rsidR="00DB116D" w:rsidP="532DC6B7" w:rsidRDefault="00AA2981" w14:paraId="76AE452E" w14:textId="05F38D42">
            <w:pPr>
              <w:pStyle w:val="Normal"/>
              <w:suppressLineNumbers w:val="0"/>
              <w:bidi w:val="0"/>
              <w:spacing w:before="120" w:beforeAutospacing="off" w:after="120" w:afterAutospacing="off" w:line="259" w:lineRule="auto"/>
              <w:ind w:left="0" w:right="0"/>
              <w:jc w:val="both"/>
            </w:pPr>
            <w:r w:rsidRPr="532DC6B7" w:rsidR="7B0C63A4">
              <w:rPr>
                <w:rFonts w:ascii="Arial" w:hAnsi="Arial" w:cs="Arial"/>
                <w:b w:val="1"/>
                <w:bCs w:val="1"/>
                <w:sz w:val="22"/>
                <w:szCs w:val="22"/>
                <w:lang w:val="de-DE"/>
              </w:rPr>
              <w:t>TBC</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32DC6B7" w:rsidRDefault="00AA2981" w14:paraId="3799A8AB" w14:textId="24245D8C">
            <w:pPr>
              <w:pStyle w:val="Normal"/>
              <w:suppressLineNumbers w:val="0"/>
              <w:bidi w:val="0"/>
              <w:spacing w:before="120" w:beforeAutospacing="off" w:after="120" w:afterAutospacing="off" w:line="259" w:lineRule="auto"/>
              <w:ind w:left="0" w:right="0"/>
              <w:jc w:val="both"/>
            </w:pPr>
            <w:r w:rsidRPr="532DC6B7" w:rsidR="366B04AB">
              <w:rPr>
                <w:rFonts w:ascii="Arial" w:hAnsi="Arial" w:cs="Arial"/>
                <w:b w:val="1"/>
                <w:bCs w:val="1"/>
                <w:sz w:val="22"/>
                <w:szCs w:val="22"/>
              </w:rPr>
              <w:t>Angharad Lee</w:t>
            </w:r>
          </w:p>
        </w:tc>
      </w:tr>
      <w:tr w:rsidRPr="00A406E5" w:rsidR="00DB116D" w:rsidTr="3BAAA80C"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FC55AD" w14:paraId="065A90EC" w14:textId="46A9D86E">
            <w:pPr>
              <w:spacing w:before="120" w:after="120"/>
              <w:jc w:val="both"/>
              <w:rPr>
                <w:rFonts w:ascii="Arial" w:hAnsi="Arial" w:cs="Arial"/>
                <w:b/>
                <w:sz w:val="22"/>
                <w:szCs w:val="22"/>
              </w:rPr>
            </w:pPr>
            <w:r>
              <w:rPr>
                <w:rFonts w:ascii="Arial" w:hAnsi="Arial" w:cs="Arial"/>
                <w:b/>
                <w:sz w:val="22"/>
                <w:szCs w:val="22"/>
              </w:rPr>
              <w:t>Course work</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135D2" w14:paraId="673CE922" w14:textId="4E1A629A">
            <w:pPr>
              <w:spacing w:before="120" w:after="120"/>
              <w:jc w:val="both"/>
              <w:rPr>
                <w:rFonts w:ascii="Arial" w:hAnsi="Arial" w:cs="Arial"/>
                <w:b/>
                <w:sz w:val="22"/>
                <w:szCs w:val="22"/>
              </w:rPr>
            </w:pPr>
            <w:r>
              <w:rPr>
                <w:rFonts w:ascii="Arial" w:hAnsi="Arial" w:cs="Arial"/>
                <w:b/>
                <w:sz w:val="22"/>
                <w:szCs w:val="22"/>
              </w:rPr>
              <w:t>Practical and written</w:t>
            </w:r>
          </w:p>
        </w:tc>
      </w:tr>
      <w:tr w:rsidRPr="00A406E5" w:rsidR="00B84B5B" w:rsidTr="3BAAA80C"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32DC6B7" w:rsidRDefault="009135D2" w14:paraId="2D03E3AB" w14:textId="6CCB5257">
            <w:pPr>
              <w:spacing w:before="120" w:after="120"/>
              <w:jc w:val="both"/>
              <w:rPr>
                <w:rFonts w:ascii="Arial" w:hAnsi="Arial" w:cs="Arial"/>
                <w:b w:val="1"/>
                <w:bCs w:val="1"/>
                <w:sz w:val="22"/>
                <w:szCs w:val="22"/>
              </w:rPr>
            </w:pPr>
            <w:r w:rsidRPr="532DC6B7" w:rsidR="009135D2">
              <w:rPr>
                <w:rFonts w:ascii="Arial" w:hAnsi="Arial" w:cs="Arial"/>
                <w:b w:val="1"/>
                <w:bCs w:val="1"/>
                <w:sz w:val="22"/>
                <w:szCs w:val="22"/>
              </w:rPr>
              <w:t>W/</w:t>
            </w:r>
            <w:r w:rsidRPr="532DC6B7" w:rsidR="45DC5535">
              <w:rPr>
                <w:rFonts w:ascii="Arial" w:hAnsi="Arial" w:cs="Arial"/>
                <w:b w:val="1"/>
                <w:bCs w:val="1"/>
                <w:sz w:val="22"/>
                <w:szCs w:val="22"/>
              </w:rPr>
              <w:t>c 16</w:t>
            </w:r>
            <w:r w:rsidRPr="532DC6B7" w:rsidR="45DC5535">
              <w:rPr>
                <w:rFonts w:ascii="Arial" w:hAnsi="Arial" w:cs="Arial"/>
                <w:b w:val="1"/>
                <w:bCs w:val="1"/>
                <w:sz w:val="22"/>
                <w:szCs w:val="22"/>
                <w:vertAlign w:val="superscript"/>
              </w:rPr>
              <w:t>th</w:t>
            </w:r>
            <w:r w:rsidRPr="532DC6B7" w:rsidR="1B8CE679">
              <w:rPr>
                <w:rFonts w:ascii="Arial" w:hAnsi="Arial" w:cs="Arial"/>
                <w:b w:val="1"/>
                <w:bCs w:val="1"/>
                <w:sz w:val="22"/>
                <w:szCs w:val="22"/>
              </w:rPr>
              <w:t xml:space="preserve"> </w:t>
            </w:r>
            <w:r w:rsidRPr="532DC6B7" w:rsidR="45DC5535">
              <w:rPr>
                <w:rFonts w:ascii="Arial" w:hAnsi="Arial" w:cs="Arial"/>
                <w:b w:val="1"/>
                <w:bCs w:val="1"/>
                <w:sz w:val="22"/>
                <w:szCs w:val="22"/>
              </w:rPr>
              <w:t>March 2026</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BAAA80C" w:rsidRDefault="009135D2" w14:paraId="3EA6C2FE" w14:textId="0DCC4CC5">
            <w:pPr>
              <w:pStyle w:val="Normal"/>
              <w:suppressLineNumbers w:val="0"/>
              <w:bidi w:val="0"/>
              <w:spacing w:before="120" w:beforeAutospacing="off" w:after="120" w:afterAutospacing="off" w:line="259" w:lineRule="auto"/>
              <w:ind w:left="0" w:right="0"/>
              <w:jc w:val="both"/>
            </w:pPr>
            <w:r w:rsidRPr="3BAAA80C" w:rsidR="77916A28">
              <w:rPr>
                <w:rFonts w:ascii="Arial" w:hAnsi="Arial" w:cs="Arial"/>
                <w:b w:val="1"/>
                <w:bCs w:val="1"/>
                <w:sz w:val="22"/>
                <w:szCs w:val="22"/>
              </w:rPr>
              <w:t>11</w:t>
            </w:r>
            <w:r w:rsidRPr="3BAAA80C" w:rsidR="77916A28">
              <w:rPr>
                <w:rFonts w:ascii="Arial" w:hAnsi="Arial" w:cs="Arial"/>
                <w:b w:val="1"/>
                <w:bCs w:val="1"/>
                <w:sz w:val="22"/>
                <w:szCs w:val="22"/>
                <w:vertAlign w:val="superscript"/>
              </w:rPr>
              <w:t>th</w:t>
            </w:r>
            <w:r w:rsidRPr="3BAAA80C" w:rsidR="77916A28">
              <w:rPr>
                <w:rFonts w:ascii="Arial" w:hAnsi="Arial" w:cs="Arial"/>
                <w:b w:val="1"/>
                <w:bCs w:val="1"/>
                <w:sz w:val="22"/>
                <w:szCs w:val="22"/>
              </w:rPr>
              <w:t xml:space="preserve"> May 2026</w:t>
            </w:r>
          </w:p>
        </w:tc>
      </w:tr>
      <w:tr w:rsidRPr="00A406E5" w:rsidR="00152E9D" w:rsidTr="3BAAA80C"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BAAA80C"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2188254E" w:rsidRDefault="00152E9D" w14:paraId="0CB1D30D" w14:textId="58C5E91E">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188254E"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70072A" w:rsidTr="2188254E" w14:paraId="227CC605" w14:textId="77777777">
        <w:trPr>
          <w:trHeight w:val="3046"/>
        </w:trPr>
        <w:tc>
          <w:tcPr>
            <w:tcW w:w="9747" w:type="dxa"/>
            <w:tcMar/>
          </w:tcPr>
          <w:p w:rsidR="2188254E" w:rsidP="2188254E" w:rsidRDefault="2188254E" w14:paraId="60B6CE63" w14:textId="4ED1E1F6">
            <w:pPr>
              <w:pStyle w:val="Normal"/>
              <w:ind w:left="360"/>
              <w:rPr>
                <w:rFonts w:ascii="Arial" w:hAnsi="Arial" w:cs="Arial"/>
                <w:sz w:val="22"/>
                <w:szCs w:val="22"/>
              </w:rPr>
            </w:pPr>
          </w:p>
          <w:p w:rsidR="0070072A" w:rsidP="00947D64" w:rsidRDefault="0070072A" w14:paraId="3F6D078D" w14:textId="20CB9B37">
            <w:pPr>
              <w:rPr>
                <w:rFonts w:ascii="Arial" w:hAnsi="Arial" w:cs="Arial"/>
                <w:sz w:val="22"/>
                <w:szCs w:val="22"/>
              </w:rPr>
            </w:pPr>
            <w:r w:rsidRPr="2188254E" w:rsidR="0070072A">
              <w:rPr>
                <w:rFonts w:ascii="Arial" w:hAnsi="Arial" w:cs="Arial"/>
                <w:sz w:val="22"/>
                <w:szCs w:val="22"/>
              </w:rPr>
              <w:t>LEARNING OUTCOMES</w:t>
            </w:r>
          </w:p>
          <w:p w:rsidR="2188254E" w:rsidP="2188254E" w:rsidRDefault="2188254E" w14:paraId="325D026B" w14:textId="45FA2058">
            <w:pPr>
              <w:rPr>
                <w:rFonts w:ascii="Arial" w:hAnsi="Arial" w:cs="Arial"/>
                <w:sz w:val="22"/>
                <w:szCs w:val="22"/>
              </w:rPr>
            </w:pPr>
          </w:p>
          <w:p w:rsidRPr="00947D64" w:rsidR="0070072A" w:rsidP="00947D64" w:rsidRDefault="0070072A" w14:paraId="396D899E" w14:textId="4052B16A">
            <w:pPr>
              <w:ind w:left="360"/>
              <w:rPr>
                <w:rFonts w:ascii="Arial" w:hAnsi="Arial" w:cs="Arial"/>
                <w:sz w:val="22"/>
                <w:szCs w:val="22"/>
              </w:rPr>
            </w:pPr>
            <w:r w:rsidRPr="2188254E" w:rsidR="0070072A">
              <w:rPr>
                <w:rFonts w:ascii="Arial" w:hAnsi="Arial" w:cs="Arial"/>
                <w:sz w:val="22"/>
                <w:szCs w:val="22"/>
              </w:rPr>
              <w:t>Upon the successful completion of this module, the student should be able to:</w:t>
            </w:r>
          </w:p>
          <w:p w:rsidR="2188254E" w:rsidP="2188254E" w:rsidRDefault="2188254E" w14:paraId="2B12F54C" w14:textId="72046775">
            <w:pPr>
              <w:ind w:left="360"/>
              <w:rPr>
                <w:rFonts w:ascii="Arial" w:hAnsi="Arial" w:cs="Arial"/>
                <w:sz w:val="22"/>
                <w:szCs w:val="22"/>
              </w:rPr>
            </w:pPr>
          </w:p>
          <w:p w:rsidRPr="00947D64" w:rsidR="0070072A" w:rsidP="00947D64" w:rsidRDefault="0070072A" w14:paraId="3A4544E5" w14:textId="77777777">
            <w:pPr>
              <w:ind w:left="360"/>
              <w:rPr>
                <w:rFonts w:ascii="Arial" w:hAnsi="Arial" w:cs="Arial"/>
                <w:sz w:val="22"/>
                <w:szCs w:val="22"/>
              </w:rPr>
            </w:pPr>
            <w:r w:rsidRPr="2188254E" w:rsidR="0070072A">
              <w:rPr>
                <w:rFonts w:ascii="Arial" w:hAnsi="Arial" w:cs="Arial"/>
                <w:sz w:val="22"/>
                <w:szCs w:val="22"/>
              </w:rPr>
              <w:t>•</w:t>
            </w:r>
            <w:r>
              <w:tab/>
            </w:r>
            <w:r w:rsidRPr="2188254E" w:rsidR="0070072A">
              <w:rPr>
                <w:rFonts w:ascii="Arial" w:hAnsi="Arial" w:cs="Arial"/>
                <w:sz w:val="22"/>
                <w:szCs w:val="22"/>
              </w:rPr>
              <w:t>Employ strategies to prepare script for effective rehearsal:</w:t>
            </w:r>
          </w:p>
          <w:p w:rsidR="2188254E" w:rsidP="2188254E" w:rsidRDefault="2188254E" w14:paraId="2F8C4301" w14:textId="56D27D49">
            <w:pPr>
              <w:ind w:left="360"/>
              <w:rPr>
                <w:rFonts w:ascii="Arial" w:hAnsi="Arial" w:cs="Arial"/>
                <w:sz w:val="22"/>
                <w:szCs w:val="22"/>
              </w:rPr>
            </w:pPr>
          </w:p>
          <w:p w:rsidRPr="00947D64" w:rsidR="0070072A" w:rsidP="00947D64" w:rsidRDefault="0070072A" w14:paraId="0E70DE82" w14:textId="230F0E80">
            <w:pPr>
              <w:ind w:left="360"/>
              <w:rPr>
                <w:rFonts w:ascii="Arial" w:hAnsi="Arial" w:cs="Arial"/>
                <w:sz w:val="22"/>
                <w:szCs w:val="22"/>
              </w:rPr>
            </w:pPr>
            <w:r w:rsidRPr="2188254E" w:rsidR="0070072A">
              <w:rPr>
                <w:rFonts w:ascii="Arial" w:hAnsi="Arial" w:cs="Arial"/>
                <w:sz w:val="22"/>
                <w:szCs w:val="22"/>
              </w:rPr>
              <w:t>•</w:t>
            </w:r>
            <w:r>
              <w:tab/>
            </w:r>
            <w:r w:rsidRPr="2188254E" w:rsidR="0070072A">
              <w:rPr>
                <w:rFonts w:ascii="Arial" w:hAnsi="Arial" w:cs="Arial"/>
                <w:sz w:val="22"/>
                <w:szCs w:val="22"/>
              </w:rPr>
              <w:t xml:space="preserve">Exhibit an understanding of the connection between thinking, breathing, emotional </w:t>
            </w:r>
            <w:r w:rsidRPr="2188254E" w:rsidR="0070072A">
              <w:rPr>
                <w:rFonts w:ascii="Arial" w:hAnsi="Arial" w:cs="Arial"/>
                <w:sz w:val="22"/>
                <w:szCs w:val="22"/>
              </w:rPr>
              <w:t>release</w:t>
            </w:r>
            <w:r w:rsidRPr="2188254E" w:rsidR="0070072A">
              <w:rPr>
                <w:rFonts w:ascii="Arial" w:hAnsi="Arial" w:cs="Arial"/>
                <w:sz w:val="22"/>
                <w:szCs w:val="22"/>
              </w:rPr>
              <w:t xml:space="preserve"> </w:t>
            </w:r>
            <w:r w:rsidRPr="2188254E" w:rsidR="17458020">
              <w:rPr>
                <w:rFonts w:ascii="Arial" w:hAnsi="Arial" w:cs="Arial"/>
                <w:sz w:val="22"/>
                <w:szCs w:val="22"/>
              </w:rPr>
              <w:t xml:space="preserve">  </w:t>
            </w:r>
            <w:r w:rsidRPr="2188254E" w:rsidR="0070072A">
              <w:rPr>
                <w:rFonts w:ascii="Arial" w:hAnsi="Arial" w:cs="Arial"/>
                <w:sz w:val="22"/>
                <w:szCs w:val="22"/>
              </w:rPr>
              <w:t>and text</w:t>
            </w:r>
          </w:p>
          <w:p w:rsidR="2188254E" w:rsidP="2188254E" w:rsidRDefault="2188254E" w14:paraId="0F337ED9" w14:textId="7872AACA">
            <w:pPr>
              <w:ind w:left="360"/>
              <w:rPr>
                <w:rFonts w:ascii="Arial" w:hAnsi="Arial" w:cs="Arial"/>
                <w:sz w:val="22"/>
                <w:szCs w:val="22"/>
              </w:rPr>
            </w:pPr>
          </w:p>
          <w:p w:rsidRPr="00947D64" w:rsidR="0070072A" w:rsidP="00947D64" w:rsidRDefault="0070072A" w14:paraId="1B14E87C" w14:textId="77777777">
            <w:pPr>
              <w:ind w:left="360"/>
              <w:rPr>
                <w:rFonts w:ascii="Arial" w:hAnsi="Arial" w:cs="Arial"/>
                <w:sz w:val="22"/>
                <w:szCs w:val="22"/>
              </w:rPr>
            </w:pPr>
            <w:r w:rsidRPr="2188254E" w:rsidR="0070072A">
              <w:rPr>
                <w:rFonts w:ascii="Arial" w:hAnsi="Arial" w:cs="Arial"/>
                <w:sz w:val="22"/>
                <w:szCs w:val="22"/>
              </w:rPr>
              <w:t>•</w:t>
            </w:r>
            <w:r>
              <w:tab/>
            </w:r>
            <w:r w:rsidRPr="2188254E" w:rsidR="0070072A">
              <w:rPr>
                <w:rFonts w:ascii="Arial" w:hAnsi="Arial" w:cs="Arial"/>
                <w:sz w:val="22"/>
                <w:szCs w:val="22"/>
              </w:rPr>
              <w:t>Apply practical and theoretical approaches to an actor’s development of a character;</w:t>
            </w:r>
          </w:p>
          <w:p w:rsidR="2188254E" w:rsidP="2188254E" w:rsidRDefault="2188254E" w14:paraId="7847ECAF" w14:textId="467C49F6">
            <w:pPr>
              <w:ind w:left="360"/>
              <w:rPr>
                <w:rFonts w:ascii="Arial" w:hAnsi="Arial" w:cs="Arial"/>
                <w:sz w:val="22"/>
                <w:szCs w:val="22"/>
              </w:rPr>
            </w:pPr>
          </w:p>
          <w:p w:rsidRPr="00A406E5" w:rsidR="0070072A" w:rsidP="00947D64" w:rsidRDefault="0070072A" w14:paraId="785B2B98" w14:textId="0C27ACED">
            <w:pPr>
              <w:ind w:left="360"/>
              <w:rPr>
                <w:rFonts w:ascii="Arial" w:hAnsi="Arial" w:cs="Arial"/>
                <w:sz w:val="22"/>
                <w:szCs w:val="22"/>
              </w:rPr>
            </w:pPr>
            <w:r w:rsidRPr="00947D64">
              <w:rPr>
                <w:rFonts w:ascii="Arial" w:hAnsi="Arial" w:cs="Arial"/>
                <w:sz w:val="22"/>
                <w:szCs w:val="22"/>
              </w:rPr>
              <w:t>•</w:t>
            </w:r>
            <w:r w:rsidRPr="00947D64">
              <w:rPr>
                <w:rFonts w:ascii="Arial" w:hAnsi="Arial" w:cs="Arial"/>
                <w:sz w:val="22"/>
                <w:szCs w:val="22"/>
              </w:rPr>
              <w:tab/>
            </w:r>
            <w:r w:rsidRPr="00947D64">
              <w:rPr>
                <w:rFonts w:ascii="Arial" w:hAnsi="Arial" w:cs="Arial"/>
                <w:sz w:val="22"/>
                <w:szCs w:val="22"/>
              </w:rPr>
              <w:t>Apply acting skills derived from naturalistic approaches to performance.</w:t>
            </w:r>
          </w:p>
          <w:p w:rsidRPr="00A406E5" w:rsidR="0070072A" w:rsidP="00152E9D" w:rsidRDefault="0070072A" w14:paraId="5CA45B7B" w14:textId="77777777">
            <w:pPr>
              <w:ind w:left="360"/>
              <w:rPr>
                <w:rFonts w:ascii="Arial" w:hAnsi="Arial" w:cs="Arial"/>
                <w:sz w:val="22"/>
                <w:szCs w:val="22"/>
              </w:rPr>
            </w:pPr>
          </w:p>
          <w:p w:rsidRPr="00A406E5" w:rsidR="0070072A" w:rsidP="2188254E" w:rsidRDefault="0070072A" w14:paraId="46D2DD33" w14:textId="389FF5F2">
            <w:pPr>
              <w:pStyle w:val="Normal"/>
              <w:rPr>
                <w:rFonts w:ascii="Arial" w:hAnsi="Arial" w:cs="Arial"/>
                <w:sz w:val="22"/>
                <w:szCs w:val="22"/>
              </w:rPr>
            </w:pPr>
          </w:p>
        </w:tc>
      </w:tr>
    </w:tbl>
    <w:p w:rsidR="2188254E" w:rsidRDefault="2188254E" w14:paraId="04013160" w14:textId="32820F87"/>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2188254E" w14:paraId="35FCDACA" w14:textId="77777777">
        <w:tc>
          <w:tcPr>
            <w:tcW w:w="9781" w:type="dxa"/>
            <w:shd w:val="clear" w:color="auto" w:fill="C0C0C0"/>
            <w:tcMar/>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2188254E" w:rsidRDefault="00EE6F25" w14:paraId="5B153379" w14:textId="78F6BC48">
      <w:pPr>
        <w:pStyle w:val="Heading2"/>
        <w:spacing w:before="0" w:beforeAutospacing="off" w:after="0" w:afterAutospacing="off"/>
        <w:ind w:left="567" w:right="0" w:firstLine="142"/>
        <w:jc w:val="both"/>
      </w:pPr>
      <w:r w:rsidRPr="2188254E" w:rsidR="219189ED">
        <w:rPr>
          <w:rFonts w:ascii="Arial" w:hAnsi="Arial" w:eastAsia="Arial" w:cs="Arial"/>
          <w:b w:val="1"/>
          <w:bCs w:val="1"/>
          <w:noProof w:val="0"/>
          <w:sz w:val="22"/>
          <w:szCs w:val="22"/>
          <w:lang w:val="en-GB"/>
        </w:rPr>
        <w:t>Use of Generative AI in Assessment</w:t>
      </w:r>
    </w:p>
    <w:p w:rsidRPr="00A406E5" w:rsidR="00EE6F25" w:rsidP="2188254E" w:rsidRDefault="00EE6F25" w14:paraId="293DAD6A" w14:textId="50BFC0BC">
      <w:pPr>
        <w:spacing w:before="0" w:beforeAutospacing="off" w:after="0" w:afterAutospacing="off"/>
        <w:jc w:val="both"/>
      </w:pPr>
      <w:r w:rsidRPr="2188254E" w:rsidR="219189ED">
        <w:rPr>
          <w:rFonts w:ascii="Arial" w:hAnsi="Arial" w:eastAsia="Arial" w:cs="Arial"/>
          <w:noProof w:val="0"/>
          <w:sz w:val="22"/>
          <w:szCs w:val="22"/>
          <w:lang w:val="en-GB"/>
        </w:rPr>
        <w:t>(Lecturer to indicate Yes or Not against each element)</w:t>
      </w:r>
    </w:p>
    <w:p w:rsidRPr="00A406E5" w:rsidR="00EE6F25" w:rsidP="2188254E" w:rsidRDefault="00EE6F25" w14:paraId="06F808A0" w14:textId="3E9865EF">
      <w:pPr>
        <w:spacing w:before="0" w:beforeAutospacing="off" w:after="0" w:afterAutospacing="off"/>
        <w:jc w:val="both"/>
      </w:pPr>
      <w:r w:rsidRPr="2188254E" w:rsidR="219189ED">
        <w:rPr>
          <w:rFonts w:ascii="Times New Roman" w:hAnsi="Times New Roman" w:eastAsia="Times New Roman" w:cs="Times New Roman"/>
          <w:noProof w:val="0"/>
          <w:sz w:val="20"/>
          <w:szCs w:val="20"/>
          <w:lang w:val="en-GB"/>
        </w:rPr>
        <w:t xml:space="preserve"> </w:t>
      </w:r>
    </w:p>
    <w:tbl>
      <w:tblPr>
        <w:tblStyle w:val="TableGrid"/>
        <w:bidiVisual w:val="0"/>
        <w:tblW w:w="0" w:type="auto"/>
        <w:tblInd w:w="600" w:type="dxa"/>
        <w:tblLayout w:type="fixed"/>
        <w:tblLook w:val="04A0" w:firstRow="1" w:lastRow="0" w:firstColumn="1" w:lastColumn="0" w:noHBand="0" w:noVBand="1"/>
      </w:tblPr>
      <w:tblGrid>
        <w:gridCol w:w="2485"/>
        <w:gridCol w:w="5211"/>
        <w:gridCol w:w="1569"/>
      </w:tblGrid>
      <w:tr w:rsidR="2188254E" w:rsidTr="444B8751" w14:paraId="2431CFA9">
        <w:trPr>
          <w:trHeight w:val="300"/>
        </w:trPr>
        <w:tc>
          <w:tcPr>
            <w:tcW w:w="2485" w:type="dxa"/>
            <w:tcBorders>
              <w:top w:val="single" w:sz="8"/>
              <w:left w:val="single" w:sz="8"/>
              <w:bottom w:val="single" w:color="000000" w:themeColor="text1" w:sz="8"/>
              <w:right w:val="single" w:color="000000" w:themeColor="text1" w:sz="8"/>
            </w:tcBorders>
            <w:tcMar>
              <w:left w:w="105" w:type="dxa"/>
              <w:right w:w="105" w:type="dxa"/>
            </w:tcMar>
            <w:vAlign w:val="top"/>
          </w:tcPr>
          <w:p w:rsidR="2188254E" w:rsidP="2188254E" w:rsidRDefault="2188254E" w14:paraId="5EAF3E95" w14:textId="12338ADE">
            <w:pPr>
              <w:spacing w:before="0" w:beforeAutospacing="off" w:after="0" w:afterAutospacing="off" w:line="257" w:lineRule="auto"/>
            </w:pPr>
            <w:r w:rsidRPr="2188254E" w:rsidR="2188254E">
              <w:rPr>
                <w:rFonts w:ascii="Arial" w:hAnsi="Arial" w:eastAsia="Arial" w:cs="Arial"/>
                <w:sz w:val="22"/>
                <w:szCs w:val="22"/>
              </w:rPr>
              <w:t>RESEARCH</w:t>
            </w:r>
          </w:p>
        </w:tc>
        <w:tc>
          <w:tcPr>
            <w:tcW w:w="5211"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2188254E" w:rsidP="2188254E" w:rsidRDefault="2188254E" w14:paraId="043EDAF7" w14:textId="0A59EA79">
            <w:pPr>
              <w:spacing w:before="0" w:beforeAutospacing="off" w:after="0" w:afterAutospacing="off" w:line="257" w:lineRule="auto"/>
            </w:pPr>
            <w:r w:rsidRPr="2188254E" w:rsidR="2188254E">
              <w:rPr>
                <w:rFonts w:ascii="Arial" w:hAnsi="Arial" w:eastAsia="Arial" w:cs="Arial"/>
                <w:sz w:val="22"/>
                <w:szCs w:val="22"/>
              </w:rPr>
              <w:t>For this assessment, you can use Generative AI to support you in research and data analysis.</w:t>
            </w:r>
          </w:p>
        </w:tc>
        <w:tc>
          <w:tcPr>
            <w:tcW w:w="1569" w:type="dxa"/>
            <w:tcBorders>
              <w:top w:val="single" w:sz="8"/>
              <w:left w:val="single" w:color="000000" w:themeColor="text1" w:sz="8"/>
              <w:bottom w:val="single" w:color="000000" w:themeColor="text1" w:sz="8"/>
              <w:right w:val="single" w:sz="8"/>
            </w:tcBorders>
            <w:tcMar>
              <w:left w:w="108" w:type="dxa"/>
              <w:right w:w="108" w:type="dxa"/>
            </w:tcMar>
            <w:vAlign w:val="top"/>
          </w:tcPr>
          <w:p w:rsidR="2188254E" w:rsidP="444B8751" w:rsidRDefault="2188254E" w14:paraId="6B56D595" w14:textId="5AC17817">
            <w:pPr>
              <w:spacing w:before="0" w:beforeAutospacing="off" w:after="0" w:afterAutospacing="off"/>
              <w:rPr>
                <w:rFonts w:ascii="MS Gothic" w:hAnsi="MS Gothic" w:eastAsia="MS Gothic" w:cs="MS Gothic"/>
                <w:sz w:val="22"/>
                <w:szCs w:val="22"/>
              </w:rPr>
            </w:pPr>
            <w:r w:rsidRPr="444B8751" w:rsidR="2188254E">
              <w:rPr>
                <w:rFonts w:ascii="Arial" w:hAnsi="Arial" w:eastAsia="Arial" w:cs="Arial"/>
                <w:sz w:val="22"/>
                <w:szCs w:val="22"/>
              </w:rPr>
              <w:t xml:space="preserve">Yes </w:t>
            </w:r>
            <w:r w:rsidRPr="444B8751" w:rsidR="786D8963">
              <w:rPr>
                <w:rFonts w:ascii="Arial" w:hAnsi="Arial" w:eastAsia="Arial" w:cs="Arial"/>
                <w:sz w:val="22"/>
                <w:szCs w:val="22"/>
              </w:rPr>
              <w:t>X</w:t>
            </w:r>
          </w:p>
          <w:p w:rsidR="2188254E" w:rsidP="2188254E" w:rsidRDefault="2188254E" w14:paraId="7A2BF237" w14:textId="7BE6E608">
            <w:pPr>
              <w:spacing w:before="0" w:beforeAutospacing="off" w:after="0" w:afterAutospacing="off"/>
            </w:pPr>
            <w:r w:rsidRPr="2188254E" w:rsidR="2188254E">
              <w:rPr>
                <w:rFonts w:ascii="Arial" w:hAnsi="Arial" w:eastAsia="Arial" w:cs="Arial"/>
                <w:sz w:val="22"/>
                <w:szCs w:val="22"/>
              </w:rPr>
              <w:t xml:space="preserve"> </w:t>
            </w:r>
          </w:p>
          <w:p w:rsidR="2188254E" w:rsidP="2188254E" w:rsidRDefault="2188254E" w14:paraId="5412CAAA" w14:textId="471277FC">
            <w:pPr>
              <w:spacing w:before="0" w:beforeAutospacing="off" w:after="0" w:afterAutospacing="off"/>
            </w:pPr>
            <w:r w:rsidRPr="2188254E" w:rsidR="2188254E">
              <w:rPr>
                <w:rFonts w:ascii="Arial" w:hAnsi="Arial" w:eastAsia="Arial" w:cs="Arial"/>
                <w:sz w:val="22"/>
                <w:szCs w:val="22"/>
              </w:rPr>
              <w:t xml:space="preserve">No  </w:t>
            </w:r>
            <w:r w:rsidRPr="2188254E" w:rsidR="2188254E">
              <w:rPr>
                <w:rFonts w:ascii="MS Gothic" w:hAnsi="MS Gothic" w:eastAsia="MS Gothic" w:cs="MS Gothic"/>
                <w:sz w:val="22"/>
                <w:szCs w:val="22"/>
              </w:rPr>
              <w:t>☐</w:t>
            </w:r>
          </w:p>
        </w:tc>
      </w:tr>
      <w:tr w:rsidR="2188254E" w:rsidTr="444B8751" w14:paraId="77B5C1DA">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188254E" w:rsidP="2188254E" w:rsidRDefault="2188254E" w14:paraId="5F3493EB" w14:textId="4E4B5684">
            <w:pPr>
              <w:spacing w:before="0" w:beforeAutospacing="off" w:after="0" w:afterAutospacing="off" w:line="257" w:lineRule="auto"/>
            </w:pPr>
            <w:r w:rsidRPr="2188254E" w:rsidR="2188254E">
              <w:rPr>
                <w:rFonts w:ascii="Arial" w:hAnsi="Arial" w:eastAsia="Arial" w:cs="Arial"/>
                <w:sz w:val="22"/>
                <w:szCs w:val="22"/>
              </w:rPr>
              <w:t>STRUCTURE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188254E" w:rsidP="2188254E" w:rsidRDefault="2188254E" w14:paraId="1A367878" w14:textId="7E3596D6">
            <w:pPr>
              <w:spacing w:before="0" w:beforeAutospacing="off" w:after="0" w:afterAutospacing="off" w:line="257" w:lineRule="auto"/>
            </w:pPr>
            <w:r w:rsidRPr="2188254E" w:rsidR="2188254E">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188254E" w:rsidP="444B8751" w:rsidRDefault="2188254E" w14:paraId="5E1A5987" w14:textId="2BB562F0">
            <w:pPr>
              <w:spacing w:before="0" w:beforeAutospacing="off" w:after="0" w:afterAutospacing="off"/>
              <w:rPr>
                <w:rFonts w:ascii="MS Gothic" w:hAnsi="MS Gothic" w:eastAsia="MS Gothic" w:cs="MS Gothic"/>
                <w:sz w:val="22"/>
                <w:szCs w:val="22"/>
              </w:rPr>
            </w:pPr>
            <w:r w:rsidRPr="444B8751" w:rsidR="2188254E">
              <w:rPr>
                <w:rFonts w:ascii="Arial" w:hAnsi="Arial" w:eastAsia="Arial" w:cs="Arial"/>
                <w:sz w:val="22"/>
                <w:szCs w:val="22"/>
              </w:rPr>
              <w:t xml:space="preserve">Yes </w:t>
            </w:r>
            <w:r w:rsidRPr="444B8751" w:rsidR="41643B5D">
              <w:rPr>
                <w:rFonts w:ascii="Arial" w:hAnsi="Arial" w:eastAsia="Arial" w:cs="Arial"/>
                <w:sz w:val="22"/>
                <w:szCs w:val="22"/>
              </w:rPr>
              <w:t>X</w:t>
            </w:r>
          </w:p>
          <w:p w:rsidR="2188254E" w:rsidP="2188254E" w:rsidRDefault="2188254E" w14:paraId="4BFB13FD" w14:textId="477E7E56">
            <w:pPr>
              <w:spacing w:before="0" w:beforeAutospacing="off" w:after="0" w:afterAutospacing="off"/>
            </w:pPr>
            <w:r w:rsidRPr="2188254E" w:rsidR="2188254E">
              <w:rPr>
                <w:rFonts w:ascii="Arial" w:hAnsi="Arial" w:eastAsia="Arial" w:cs="Arial"/>
                <w:sz w:val="22"/>
                <w:szCs w:val="22"/>
              </w:rPr>
              <w:t xml:space="preserve"> </w:t>
            </w:r>
          </w:p>
          <w:p w:rsidR="2188254E" w:rsidP="2188254E" w:rsidRDefault="2188254E" w14:paraId="2044BF6B" w14:textId="02426348">
            <w:pPr>
              <w:spacing w:before="0" w:beforeAutospacing="off" w:after="0" w:afterAutospacing="off"/>
            </w:pPr>
            <w:r w:rsidRPr="2188254E" w:rsidR="2188254E">
              <w:rPr>
                <w:rFonts w:ascii="Arial" w:hAnsi="Arial" w:eastAsia="Arial" w:cs="Arial"/>
                <w:sz w:val="22"/>
                <w:szCs w:val="22"/>
              </w:rPr>
              <w:t xml:space="preserve">No  </w:t>
            </w:r>
            <w:r w:rsidRPr="2188254E" w:rsidR="2188254E">
              <w:rPr>
                <w:rFonts w:ascii="MS Gothic" w:hAnsi="MS Gothic" w:eastAsia="MS Gothic" w:cs="MS Gothic"/>
                <w:sz w:val="22"/>
                <w:szCs w:val="22"/>
              </w:rPr>
              <w:t>☐</w:t>
            </w:r>
          </w:p>
        </w:tc>
      </w:tr>
      <w:tr w:rsidR="2188254E" w:rsidTr="444B8751" w14:paraId="2730FCEA">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188254E" w:rsidP="2188254E" w:rsidRDefault="2188254E" w14:paraId="3C52913D" w14:textId="7635B849">
            <w:pPr>
              <w:spacing w:before="0" w:beforeAutospacing="off" w:after="0" w:afterAutospacing="off" w:line="257" w:lineRule="auto"/>
            </w:pPr>
            <w:r w:rsidRPr="2188254E" w:rsidR="2188254E">
              <w:rPr>
                <w:rFonts w:ascii="Arial" w:hAnsi="Arial" w:eastAsia="Arial" w:cs="Arial"/>
                <w:sz w:val="22"/>
                <w:szCs w:val="22"/>
              </w:rPr>
              <w:t>PROOFREADING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188254E" w:rsidP="2188254E" w:rsidRDefault="2188254E" w14:paraId="1C7B8E39" w14:textId="79CCEEC2">
            <w:pPr>
              <w:spacing w:before="0" w:beforeAutospacing="off" w:after="0" w:afterAutospacing="off" w:line="257" w:lineRule="auto"/>
            </w:pPr>
            <w:r w:rsidRPr="2188254E" w:rsidR="2188254E">
              <w:rPr>
                <w:rFonts w:ascii="Arial" w:hAnsi="Arial" w:eastAsia="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188254E" w:rsidP="444B8751" w:rsidRDefault="2188254E" w14:paraId="5FA19712" w14:textId="00CC4B89">
            <w:pPr>
              <w:spacing w:before="0" w:beforeAutospacing="off" w:after="0" w:afterAutospacing="off"/>
              <w:rPr>
                <w:rFonts w:ascii="MS Gothic" w:hAnsi="MS Gothic" w:eastAsia="MS Gothic" w:cs="MS Gothic"/>
                <w:sz w:val="22"/>
                <w:szCs w:val="22"/>
              </w:rPr>
            </w:pPr>
            <w:r w:rsidRPr="444B8751" w:rsidR="2188254E">
              <w:rPr>
                <w:rFonts w:ascii="Arial" w:hAnsi="Arial" w:eastAsia="Arial" w:cs="Arial"/>
                <w:sz w:val="22"/>
                <w:szCs w:val="22"/>
              </w:rPr>
              <w:t xml:space="preserve">Yes </w:t>
            </w:r>
            <w:r w:rsidRPr="444B8751" w:rsidR="2C2C754D">
              <w:rPr>
                <w:rFonts w:ascii="Arial" w:hAnsi="Arial" w:eastAsia="Arial" w:cs="Arial"/>
                <w:sz w:val="22"/>
                <w:szCs w:val="22"/>
              </w:rPr>
              <w:t>X</w:t>
            </w:r>
          </w:p>
          <w:p w:rsidR="2188254E" w:rsidP="2188254E" w:rsidRDefault="2188254E" w14:paraId="3488CB6E" w14:textId="36A87C57">
            <w:pPr>
              <w:spacing w:before="0" w:beforeAutospacing="off" w:after="0" w:afterAutospacing="off"/>
            </w:pPr>
            <w:r w:rsidRPr="2188254E" w:rsidR="2188254E">
              <w:rPr>
                <w:rFonts w:ascii="Arial" w:hAnsi="Arial" w:eastAsia="Arial" w:cs="Arial"/>
                <w:sz w:val="22"/>
                <w:szCs w:val="22"/>
              </w:rPr>
              <w:t xml:space="preserve"> </w:t>
            </w:r>
          </w:p>
          <w:p w:rsidR="2188254E" w:rsidP="2188254E" w:rsidRDefault="2188254E" w14:paraId="42FD6AF1" w14:textId="4D0886BF">
            <w:pPr>
              <w:spacing w:before="0" w:beforeAutospacing="off" w:after="0" w:afterAutospacing="off"/>
            </w:pPr>
            <w:r w:rsidRPr="2188254E" w:rsidR="2188254E">
              <w:rPr>
                <w:rFonts w:ascii="Arial" w:hAnsi="Arial" w:eastAsia="Arial" w:cs="Arial"/>
                <w:sz w:val="22"/>
                <w:szCs w:val="22"/>
              </w:rPr>
              <w:t xml:space="preserve">No  </w:t>
            </w:r>
            <w:r w:rsidRPr="2188254E" w:rsidR="2188254E">
              <w:rPr>
                <w:rFonts w:ascii="MS Gothic" w:hAnsi="MS Gothic" w:eastAsia="MS Gothic" w:cs="MS Gothic"/>
                <w:sz w:val="22"/>
                <w:szCs w:val="22"/>
              </w:rPr>
              <w:t>☐</w:t>
            </w:r>
          </w:p>
        </w:tc>
      </w:tr>
      <w:tr w:rsidR="2188254E" w:rsidTr="444B8751" w14:paraId="62DFE964">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188254E" w:rsidP="2188254E" w:rsidRDefault="2188254E" w14:paraId="02E810A5" w14:textId="3821A496">
            <w:pPr>
              <w:spacing w:before="0" w:beforeAutospacing="off" w:after="0" w:afterAutospacing="off" w:line="257" w:lineRule="auto"/>
            </w:pPr>
            <w:r w:rsidRPr="2188254E" w:rsidR="2188254E">
              <w:rPr>
                <w:rFonts w:ascii="Arial" w:hAnsi="Arial" w:eastAsia="Arial" w:cs="Arial"/>
                <w:sz w:val="22"/>
                <w:szCs w:val="22"/>
              </w:rPr>
              <w:t>WRITING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188254E" w:rsidP="2188254E" w:rsidRDefault="2188254E" w14:paraId="0738B53C" w14:textId="5B445443">
            <w:pPr>
              <w:spacing w:before="0" w:beforeAutospacing="off" w:after="0" w:afterAutospacing="off" w:line="257" w:lineRule="auto"/>
            </w:pPr>
            <w:r w:rsidRPr="2188254E" w:rsidR="2188254E">
              <w:rPr>
                <w:rFonts w:ascii="Arial" w:hAnsi="Arial" w:eastAsia="Arial" w:cs="Arial"/>
                <w:sz w:val="22"/>
                <w:szCs w:val="22"/>
              </w:rPr>
              <w:t>For this assessment, you can use Generative AI to create text for submission.</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188254E" w:rsidP="2188254E" w:rsidRDefault="2188254E" w14:paraId="13D2C444" w14:textId="2E496F73">
            <w:pPr>
              <w:spacing w:before="0" w:beforeAutospacing="off" w:after="0" w:afterAutospacing="off"/>
            </w:pPr>
            <w:r w:rsidRPr="2188254E" w:rsidR="2188254E">
              <w:rPr>
                <w:rFonts w:ascii="Arial" w:hAnsi="Arial" w:eastAsia="Arial" w:cs="Arial"/>
                <w:sz w:val="22"/>
                <w:szCs w:val="22"/>
              </w:rPr>
              <w:t xml:space="preserve">Yes </w:t>
            </w:r>
            <w:r w:rsidRPr="2188254E" w:rsidR="2188254E">
              <w:rPr>
                <w:rFonts w:ascii="MS Gothic" w:hAnsi="MS Gothic" w:eastAsia="MS Gothic" w:cs="MS Gothic"/>
                <w:sz w:val="22"/>
                <w:szCs w:val="22"/>
              </w:rPr>
              <w:t>☐</w:t>
            </w:r>
          </w:p>
          <w:p w:rsidR="2188254E" w:rsidP="2188254E" w:rsidRDefault="2188254E" w14:paraId="029710CF" w14:textId="7E7D16ED">
            <w:pPr>
              <w:spacing w:before="0" w:beforeAutospacing="off" w:after="0" w:afterAutospacing="off"/>
            </w:pPr>
            <w:r w:rsidRPr="2188254E" w:rsidR="2188254E">
              <w:rPr>
                <w:rFonts w:ascii="Arial" w:hAnsi="Arial" w:eastAsia="Arial" w:cs="Arial"/>
                <w:sz w:val="22"/>
                <w:szCs w:val="22"/>
              </w:rPr>
              <w:t xml:space="preserve"> </w:t>
            </w:r>
          </w:p>
          <w:p w:rsidR="2188254E" w:rsidP="444B8751" w:rsidRDefault="2188254E" w14:paraId="2728A513" w14:textId="04EA6016">
            <w:pPr>
              <w:spacing w:before="0" w:beforeAutospacing="off" w:after="0" w:afterAutospacing="off"/>
              <w:rPr>
                <w:rFonts w:ascii="MS Gothic" w:hAnsi="MS Gothic" w:eastAsia="MS Gothic" w:cs="MS Gothic"/>
                <w:sz w:val="22"/>
                <w:szCs w:val="22"/>
              </w:rPr>
            </w:pPr>
            <w:r w:rsidRPr="444B8751" w:rsidR="2188254E">
              <w:rPr>
                <w:rFonts w:ascii="Arial" w:hAnsi="Arial" w:eastAsia="Arial" w:cs="Arial"/>
                <w:sz w:val="22"/>
                <w:szCs w:val="22"/>
              </w:rPr>
              <w:t xml:space="preserve">No  </w:t>
            </w:r>
            <w:r w:rsidRPr="444B8751" w:rsidR="461CFC8C">
              <w:rPr>
                <w:rFonts w:ascii="Arial" w:hAnsi="Arial" w:eastAsia="Arial" w:cs="Arial"/>
                <w:sz w:val="22"/>
                <w:szCs w:val="22"/>
              </w:rPr>
              <w:t>X</w:t>
            </w:r>
          </w:p>
        </w:tc>
      </w:tr>
      <w:tr w:rsidR="2188254E" w:rsidTr="444B8751" w14:paraId="104CF5AC">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188254E" w:rsidP="2188254E" w:rsidRDefault="2188254E" w14:paraId="6158A597" w14:textId="7C68D283">
            <w:pPr>
              <w:spacing w:before="0" w:beforeAutospacing="off" w:after="0" w:afterAutospacing="off" w:line="257" w:lineRule="auto"/>
            </w:pPr>
            <w:r w:rsidRPr="2188254E" w:rsidR="2188254E">
              <w:rPr>
                <w:rFonts w:ascii="Arial" w:hAnsi="Arial" w:eastAsia="Arial" w:cs="Arial"/>
                <w:sz w:val="22"/>
                <w:szCs w:val="22"/>
              </w:rPr>
              <w:t>CREATIVE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188254E" w:rsidP="2188254E" w:rsidRDefault="2188254E" w14:paraId="648577FC" w14:textId="6663D39A">
            <w:pPr>
              <w:spacing w:before="0" w:beforeAutospacing="off" w:after="0" w:afterAutospacing="off" w:line="257" w:lineRule="auto"/>
            </w:pPr>
            <w:r w:rsidRPr="2188254E" w:rsidR="2188254E">
              <w:rPr>
                <w:rFonts w:ascii="Arial" w:hAnsi="Arial" w:eastAsia="Arial" w:cs="Arial"/>
                <w:sz w:val="22"/>
                <w:szCs w:val="22"/>
              </w:rPr>
              <w:t>For this assessment, you can use Generative AI to create creative materials, such as images.</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188254E" w:rsidP="2188254E" w:rsidRDefault="2188254E" w14:paraId="687109AC" w14:textId="23A2284F">
            <w:pPr>
              <w:spacing w:before="0" w:beforeAutospacing="off" w:after="0" w:afterAutospacing="off"/>
            </w:pPr>
            <w:r w:rsidRPr="2188254E" w:rsidR="2188254E">
              <w:rPr>
                <w:rFonts w:ascii="Arial" w:hAnsi="Arial" w:eastAsia="Arial" w:cs="Arial"/>
                <w:sz w:val="22"/>
                <w:szCs w:val="22"/>
              </w:rPr>
              <w:t xml:space="preserve">Yes </w:t>
            </w:r>
            <w:r w:rsidRPr="2188254E" w:rsidR="2188254E">
              <w:rPr>
                <w:rFonts w:ascii="MS Gothic" w:hAnsi="MS Gothic" w:eastAsia="MS Gothic" w:cs="MS Gothic"/>
                <w:sz w:val="22"/>
                <w:szCs w:val="22"/>
              </w:rPr>
              <w:t>☐</w:t>
            </w:r>
          </w:p>
          <w:p w:rsidR="2188254E" w:rsidP="2188254E" w:rsidRDefault="2188254E" w14:paraId="03D33DB1" w14:textId="497C4BCD">
            <w:pPr>
              <w:spacing w:before="0" w:beforeAutospacing="off" w:after="0" w:afterAutospacing="off"/>
            </w:pPr>
            <w:r w:rsidRPr="2188254E" w:rsidR="2188254E">
              <w:rPr>
                <w:rFonts w:ascii="Arial" w:hAnsi="Arial" w:eastAsia="Arial" w:cs="Arial"/>
                <w:sz w:val="22"/>
                <w:szCs w:val="22"/>
              </w:rPr>
              <w:t xml:space="preserve"> </w:t>
            </w:r>
          </w:p>
          <w:p w:rsidR="2188254E" w:rsidP="444B8751" w:rsidRDefault="2188254E" w14:paraId="52C7325F" w14:textId="3D6B7D27">
            <w:pPr>
              <w:spacing w:before="0" w:beforeAutospacing="off" w:after="0" w:afterAutospacing="off"/>
              <w:rPr>
                <w:rFonts w:ascii="MS Gothic" w:hAnsi="MS Gothic" w:eastAsia="MS Gothic" w:cs="MS Gothic"/>
                <w:sz w:val="22"/>
                <w:szCs w:val="22"/>
              </w:rPr>
            </w:pPr>
            <w:r w:rsidRPr="444B8751" w:rsidR="2188254E">
              <w:rPr>
                <w:rFonts w:ascii="Arial" w:hAnsi="Arial" w:eastAsia="Arial" w:cs="Arial"/>
                <w:sz w:val="22"/>
                <w:szCs w:val="22"/>
              </w:rPr>
              <w:t xml:space="preserve">No  </w:t>
            </w:r>
            <w:r w:rsidRPr="444B8751" w:rsidR="09CA84C2">
              <w:rPr>
                <w:rFonts w:ascii="Arial" w:hAnsi="Arial" w:eastAsia="Arial" w:cs="Arial"/>
                <w:sz w:val="22"/>
                <w:szCs w:val="22"/>
              </w:rPr>
              <w:t>X</w:t>
            </w:r>
          </w:p>
        </w:tc>
      </w:tr>
      <w:tr w:rsidR="2188254E" w:rsidTr="444B8751" w14:paraId="4DE4657F">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2188254E" w:rsidP="2188254E" w:rsidRDefault="2188254E" w14:paraId="6A732830" w14:textId="79274BD7">
            <w:pPr>
              <w:spacing w:before="0" w:beforeAutospacing="off" w:after="0" w:afterAutospacing="off" w:line="257" w:lineRule="auto"/>
            </w:pPr>
            <w:r w:rsidRPr="2188254E" w:rsidR="2188254E">
              <w:rPr>
                <w:rFonts w:ascii="Arial" w:hAnsi="Arial" w:eastAsia="Arial" w:cs="Arial"/>
                <w:sz w:val="22"/>
                <w:szCs w:val="22"/>
              </w:rPr>
              <w:t>PROGRAMING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2188254E" w:rsidP="2188254E" w:rsidRDefault="2188254E" w14:paraId="6D270849" w14:textId="4F58BAE6">
            <w:pPr>
              <w:spacing w:before="0" w:beforeAutospacing="off" w:after="0" w:afterAutospacing="off" w:line="257" w:lineRule="auto"/>
            </w:pPr>
            <w:r w:rsidRPr="2188254E" w:rsidR="2188254E">
              <w:rPr>
                <w:rFonts w:ascii="Arial" w:hAnsi="Arial" w:eastAsia="Arial" w:cs="Arial"/>
                <w:sz w:val="22"/>
                <w:szCs w:val="22"/>
              </w:rPr>
              <w:t>For this assessment, you can use Generative AI to create and check code.</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2188254E" w:rsidP="2188254E" w:rsidRDefault="2188254E" w14:paraId="55E82B5F" w14:textId="10F96066">
            <w:pPr>
              <w:spacing w:before="0" w:beforeAutospacing="off" w:after="0" w:afterAutospacing="off"/>
            </w:pPr>
            <w:r w:rsidRPr="2188254E" w:rsidR="2188254E">
              <w:rPr>
                <w:rFonts w:ascii="Arial" w:hAnsi="Arial" w:eastAsia="Arial" w:cs="Arial"/>
                <w:sz w:val="22"/>
                <w:szCs w:val="22"/>
              </w:rPr>
              <w:t xml:space="preserve">Yes </w:t>
            </w:r>
            <w:r w:rsidRPr="2188254E" w:rsidR="2188254E">
              <w:rPr>
                <w:rFonts w:ascii="MS Gothic" w:hAnsi="MS Gothic" w:eastAsia="MS Gothic" w:cs="MS Gothic"/>
                <w:sz w:val="22"/>
                <w:szCs w:val="22"/>
              </w:rPr>
              <w:t>☐</w:t>
            </w:r>
          </w:p>
          <w:p w:rsidR="2188254E" w:rsidP="2188254E" w:rsidRDefault="2188254E" w14:paraId="03F1EF89" w14:textId="13EC0A95">
            <w:pPr>
              <w:spacing w:before="0" w:beforeAutospacing="off" w:after="0" w:afterAutospacing="off"/>
            </w:pPr>
            <w:r w:rsidRPr="2188254E" w:rsidR="2188254E">
              <w:rPr>
                <w:rFonts w:ascii="Arial" w:hAnsi="Arial" w:eastAsia="Arial" w:cs="Arial"/>
                <w:sz w:val="22"/>
                <w:szCs w:val="22"/>
              </w:rPr>
              <w:t xml:space="preserve"> </w:t>
            </w:r>
          </w:p>
          <w:p w:rsidR="2188254E" w:rsidP="444B8751" w:rsidRDefault="2188254E" w14:paraId="2BE57ECB" w14:textId="26C6E9C0">
            <w:pPr>
              <w:spacing w:before="0" w:beforeAutospacing="off" w:after="0" w:afterAutospacing="off"/>
              <w:rPr>
                <w:rFonts w:ascii="MS Gothic" w:hAnsi="MS Gothic" w:eastAsia="MS Gothic" w:cs="MS Gothic"/>
                <w:sz w:val="22"/>
                <w:szCs w:val="22"/>
              </w:rPr>
            </w:pPr>
            <w:r w:rsidRPr="444B8751" w:rsidR="2188254E">
              <w:rPr>
                <w:rFonts w:ascii="Arial" w:hAnsi="Arial" w:eastAsia="Arial" w:cs="Arial"/>
                <w:sz w:val="22"/>
                <w:szCs w:val="22"/>
              </w:rPr>
              <w:t xml:space="preserve">No  </w:t>
            </w:r>
            <w:r w:rsidRPr="444B8751" w:rsidR="796AA68C">
              <w:rPr>
                <w:rFonts w:ascii="Arial" w:hAnsi="Arial" w:eastAsia="Arial" w:cs="Arial"/>
                <w:sz w:val="22"/>
                <w:szCs w:val="22"/>
              </w:rPr>
              <w:t>X</w:t>
            </w:r>
          </w:p>
        </w:tc>
      </w:tr>
      <w:tr w:rsidR="2188254E" w:rsidTr="444B8751" w14:paraId="4876142C">
        <w:trPr>
          <w:trHeight w:val="300"/>
        </w:trPr>
        <w:tc>
          <w:tcPr>
            <w:tcW w:w="2485" w:type="dxa"/>
            <w:tcBorders>
              <w:top w:val="single" w:color="000000" w:themeColor="text1" w:sz="8"/>
              <w:left w:val="single" w:sz="8"/>
              <w:bottom w:val="single" w:sz="8"/>
              <w:right w:val="single" w:color="000000" w:themeColor="text1" w:sz="8"/>
            </w:tcBorders>
            <w:tcMar>
              <w:left w:w="105" w:type="dxa"/>
              <w:right w:w="105" w:type="dxa"/>
            </w:tcMar>
            <w:vAlign w:val="top"/>
          </w:tcPr>
          <w:p w:rsidR="2188254E" w:rsidP="2188254E" w:rsidRDefault="2188254E" w14:paraId="7EB1F19B" w14:textId="3FF36544">
            <w:pPr>
              <w:spacing w:before="0" w:beforeAutospacing="off" w:after="0" w:afterAutospacing="off" w:line="257" w:lineRule="auto"/>
            </w:pPr>
            <w:r w:rsidRPr="2188254E" w:rsidR="2188254E">
              <w:rPr>
                <w:rFonts w:ascii="Arial" w:hAnsi="Arial" w:eastAsia="Arial" w:cs="Arial"/>
                <w:sz w:val="22"/>
                <w:szCs w:val="22"/>
              </w:rPr>
              <w:t>NONE</w:t>
            </w:r>
          </w:p>
        </w:tc>
        <w:tc>
          <w:tcPr>
            <w:tcW w:w="5211"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2188254E" w:rsidP="2188254E" w:rsidRDefault="2188254E" w14:paraId="739E8373" w14:textId="5A80C069">
            <w:pPr>
              <w:spacing w:before="0" w:beforeAutospacing="off" w:after="0" w:afterAutospacing="off" w:line="257" w:lineRule="auto"/>
            </w:pPr>
            <w:r w:rsidRPr="2188254E" w:rsidR="2188254E">
              <w:rPr>
                <w:rFonts w:ascii="Arial" w:hAnsi="Arial" w:eastAsia="Arial" w:cs="Arial"/>
                <w:sz w:val="22"/>
                <w:szCs w:val="22"/>
              </w:rPr>
              <w:t xml:space="preserve">For this assessment, you are not allowed to use </w:t>
            </w:r>
            <w:r w:rsidRPr="2188254E" w:rsidR="2188254E">
              <w:rPr>
                <w:rFonts w:ascii="Arial" w:hAnsi="Arial" w:eastAsia="Arial" w:cs="Arial"/>
                <w:b w:val="1"/>
                <w:bCs w:val="1"/>
                <w:sz w:val="22"/>
                <w:szCs w:val="22"/>
              </w:rPr>
              <w:t>any</w:t>
            </w:r>
            <w:r w:rsidRPr="2188254E" w:rsidR="2188254E">
              <w:rPr>
                <w:rFonts w:ascii="Arial" w:hAnsi="Arial" w:eastAsia="Arial" w:cs="Arial"/>
                <w:sz w:val="22"/>
                <w:szCs w:val="22"/>
              </w:rPr>
              <w:t xml:space="preserve"> type of Generative AI support. This includes research support, structure support, writing/proofreading support and creative support.</w:t>
            </w:r>
          </w:p>
        </w:tc>
        <w:tc>
          <w:tcPr>
            <w:tcW w:w="1569" w:type="dxa"/>
            <w:tcBorders>
              <w:top w:val="single" w:color="000000" w:themeColor="text1" w:sz="8"/>
              <w:left w:val="single" w:color="000000" w:themeColor="text1" w:sz="8"/>
              <w:bottom w:val="single" w:sz="8"/>
              <w:right w:val="single" w:sz="8"/>
            </w:tcBorders>
            <w:tcMar>
              <w:left w:w="108" w:type="dxa"/>
              <w:right w:w="108" w:type="dxa"/>
            </w:tcMar>
            <w:vAlign w:val="top"/>
          </w:tcPr>
          <w:p w:rsidR="2188254E" w:rsidP="444B8751" w:rsidRDefault="2188254E" w14:paraId="799DA52D" w14:textId="369E2FAC">
            <w:pPr>
              <w:spacing w:before="0" w:beforeAutospacing="off" w:after="0" w:afterAutospacing="off"/>
              <w:rPr>
                <w:rFonts w:ascii="MS Gothic" w:hAnsi="MS Gothic" w:eastAsia="MS Gothic" w:cs="MS Gothic"/>
                <w:sz w:val="22"/>
                <w:szCs w:val="22"/>
              </w:rPr>
            </w:pPr>
          </w:p>
        </w:tc>
      </w:tr>
    </w:tbl>
    <w:p w:rsidRPr="00A406E5" w:rsidR="00EE6F25" w:rsidP="005969E2" w:rsidRDefault="00EE6F25" w14:paraId="40623D97" w14:textId="408B4382">
      <w:pPr>
        <w:jc w:val="both"/>
        <w:rPr>
          <w:rFonts w:ascii="Arial" w:hAnsi="Arial" w:cs="Arial"/>
          <w:sz w:val="22"/>
          <w:szCs w:val="22"/>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9699259" w:rsidRDefault="00152E9D" w14:paraId="3B787BD7" w14:textId="3CEC35FA">
      <w:pPr>
        <w:spacing w:before="0" w:beforeAutospacing="off" w:after="160" w:afterAutospacing="off" w:line="276" w:lineRule="auto"/>
        <w:ind/>
      </w:pPr>
      <w:r w:rsidRPr="09699259" w:rsidR="47E4E512">
        <w:rPr>
          <w:rFonts w:ascii="Aptos" w:hAnsi="Aptos" w:eastAsia="Aptos" w:cs="Aptos"/>
          <w:b w:val="1"/>
          <w:bCs w:val="1"/>
          <w:noProof w:val="0"/>
          <w:sz w:val="24"/>
          <w:szCs w:val="24"/>
          <w:lang w:val="en-GB"/>
        </w:rPr>
        <w:t>AI ACKNOWLEDGEMENT</w:t>
      </w:r>
      <w:r w:rsidRPr="09699259" w:rsidR="47E4E512">
        <w:rPr>
          <w:rFonts w:ascii="Aptos" w:hAnsi="Aptos" w:eastAsia="Aptos" w:cs="Aptos"/>
          <w:noProof w:val="0"/>
          <w:sz w:val="24"/>
          <w:szCs w:val="24"/>
          <w:lang w:val="en-GB"/>
        </w:rPr>
        <w:t xml:space="preserve"> </w:t>
      </w:r>
    </w:p>
    <w:p w:rsidRPr="00A406E5" w:rsidR="00152E9D" w:rsidP="09699259" w:rsidRDefault="00152E9D" w14:paraId="54B87283" w14:textId="3C8F7D6B">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1B4686BB" w14:textId="502B402C">
      <w:pPr>
        <w:pStyle w:val="ListParagraph"/>
        <w:spacing w:before="0" w:beforeAutospacing="off" w:after="0" w:afterAutospacing="off" w:line="276" w:lineRule="auto"/>
        <w:ind/>
        <w:rPr>
          <w:rFonts w:ascii="Aptos" w:hAnsi="Aptos" w:eastAsia="Aptos" w:cs="Aptos"/>
          <w:noProof w:val="0"/>
          <w:sz w:val="24"/>
          <w:szCs w:val="24"/>
          <w:lang w:val="en-GB"/>
        </w:rPr>
      </w:pPr>
      <w:r w:rsidRPr="09699259" w:rsidR="47E4E512">
        <w:rPr>
          <w:rFonts w:ascii="Aptos" w:hAnsi="Aptos" w:eastAsia="Aptos" w:cs="Aptos"/>
          <w:noProof w:val="0"/>
          <w:sz w:val="24"/>
          <w:szCs w:val="24"/>
          <w:lang w:val="en-GB"/>
        </w:rPr>
        <w:t xml:space="preserve">All students, irrespective of whether you have used AI or not, must include at the beginning of your submission an acknowledgement of how/if you have used AI.  </w:t>
      </w:r>
    </w:p>
    <w:p w:rsidRPr="00A406E5" w:rsidR="00152E9D" w:rsidP="09699259" w:rsidRDefault="00152E9D" w14:paraId="59BC065F" w14:textId="0DFDC392">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4FB2AA2F" w14:textId="6621A787">
      <w:pPr>
        <w:pStyle w:val="ListParagraph"/>
        <w:spacing w:before="0" w:beforeAutospacing="off" w:after="0" w:afterAutospacing="off" w:line="276" w:lineRule="auto"/>
        <w:ind/>
        <w:rPr>
          <w:rFonts w:ascii="Aptos" w:hAnsi="Aptos" w:eastAsia="Aptos" w:cs="Aptos"/>
          <w:noProof w:val="0"/>
          <w:sz w:val="24"/>
          <w:szCs w:val="24"/>
          <w:lang w:val="en-GB"/>
        </w:rPr>
      </w:pPr>
      <w:r w:rsidRPr="09699259" w:rsidR="47E4E512">
        <w:rPr>
          <w:rFonts w:ascii="Aptos" w:hAnsi="Aptos" w:eastAsia="Aptos" w:cs="Aptos"/>
          <w:noProof w:val="0"/>
          <w:sz w:val="24"/>
          <w:szCs w:val="24"/>
          <w:lang w:val="en-GB"/>
        </w:rPr>
        <w:t xml:space="preserve">The wording of the acknowledgement is specific and needs to follow what is in the AI Acknowledgement Guidance. (See below.) </w:t>
      </w:r>
    </w:p>
    <w:p w:rsidRPr="00A406E5" w:rsidR="00152E9D" w:rsidP="09699259" w:rsidRDefault="00152E9D" w14:paraId="416A7B52" w14:textId="6B97A0E5">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64399F2F" w14:textId="741F5A21">
      <w:pPr>
        <w:pStyle w:val="ListParagraph"/>
        <w:spacing w:before="0" w:beforeAutospacing="off" w:after="0" w:afterAutospacing="off" w:line="276" w:lineRule="auto"/>
        <w:ind/>
        <w:rPr>
          <w:rFonts w:ascii="Aptos" w:hAnsi="Aptos" w:eastAsia="Aptos" w:cs="Aptos"/>
          <w:noProof w:val="0"/>
          <w:sz w:val="24"/>
          <w:szCs w:val="24"/>
          <w:lang w:val="en-GB"/>
        </w:rPr>
      </w:pPr>
      <w:r w:rsidRPr="09699259" w:rsidR="47E4E512">
        <w:rPr>
          <w:rFonts w:ascii="Aptos" w:hAnsi="Aptos" w:eastAsia="Aptos" w:cs="Aptos"/>
          <w:noProof w:val="0"/>
          <w:sz w:val="24"/>
          <w:szCs w:val="24"/>
          <w:lang w:val="en-GB"/>
        </w:rPr>
        <w:t xml:space="preserve">Please complete the acknowledgement below and insert this into title page of your written work.  </w:t>
      </w:r>
    </w:p>
    <w:p w:rsidRPr="00A406E5" w:rsidR="00152E9D" w:rsidP="09699259" w:rsidRDefault="00152E9D" w14:paraId="4B1DDFB5" w14:textId="3A0D6413">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16FEB77C" w14:textId="6EEBF364">
      <w:pPr>
        <w:pStyle w:val="ListParagraph"/>
        <w:spacing w:before="0" w:beforeAutospacing="off" w:after="0" w:afterAutospacing="off" w:line="276" w:lineRule="auto"/>
        <w:ind/>
        <w:rPr>
          <w:rFonts w:ascii="Aptos" w:hAnsi="Aptos" w:eastAsia="Aptos" w:cs="Aptos"/>
          <w:noProof w:val="0"/>
          <w:sz w:val="24"/>
          <w:szCs w:val="24"/>
          <w:lang w:val="en-GB"/>
        </w:rPr>
      </w:pPr>
      <w:r w:rsidRPr="09699259" w:rsidR="47E4E512">
        <w:rPr>
          <w:rFonts w:ascii="Aptos" w:hAnsi="Aptos" w:eastAsia="Aptos" w:cs="Aptos"/>
          <w:noProof w:val="0"/>
          <w:sz w:val="24"/>
          <w:szCs w:val="24"/>
          <w:lang w:val="en-GB"/>
        </w:rPr>
        <w:t xml:space="preserve">Please remember to keep copies of your drafts, notes and other resources.  </w:t>
      </w:r>
    </w:p>
    <w:p w:rsidRPr="00A406E5" w:rsidR="00152E9D" w:rsidP="09699259" w:rsidRDefault="00152E9D" w14:paraId="508ED23D" w14:textId="60616220">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56E22B17" w14:textId="2572E604">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(Please see Page 37 and 38 of the ‘AI In Assessment’ Handbook on the module Moodle Page for further information and guidance.)  </w:t>
      </w:r>
    </w:p>
    <w:p w:rsidRPr="00A406E5" w:rsidR="00152E9D" w:rsidP="09699259" w:rsidRDefault="00152E9D" w14:paraId="27B25E83" w14:textId="3A0EDD89">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3CFA0DF8" w14:textId="592F6A9B">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______________________________________________________________________________ </w:t>
      </w:r>
    </w:p>
    <w:p w:rsidRPr="00A406E5" w:rsidR="00152E9D" w:rsidP="09699259" w:rsidRDefault="00152E9D" w14:paraId="400D2668" w14:textId="3AF725B6">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79015517" w14:textId="36062C3E">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“I acknowledge the use of [AI Tool] [(AI Tool url)] on [Date] to [Purpose my work].  </w:t>
      </w:r>
    </w:p>
    <w:p w:rsidRPr="00A406E5" w:rsidR="00152E9D" w:rsidP="09699259" w:rsidRDefault="00152E9D" w14:paraId="4426AB1D" w14:textId="6CAC0D5B">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I used the prompt(s):  </w:t>
      </w:r>
    </w:p>
    <w:p w:rsidRPr="00A406E5" w:rsidR="00152E9D" w:rsidP="09699259" w:rsidRDefault="00152E9D" w14:paraId="380BFEE9" w14:textId="3F9AAE87">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6388122E" w14:textId="1B26B004">
      <w:pPr>
        <w:pStyle w:val="ListParagraph"/>
        <w:spacing w:before="0" w:beforeAutospacing="off" w:after="0" w:afterAutospacing="off" w:line="276" w:lineRule="auto"/>
        <w:ind/>
        <w:rPr>
          <w:rFonts w:ascii="Aptos" w:hAnsi="Aptos" w:eastAsia="Aptos" w:cs="Aptos"/>
          <w:noProof w:val="0"/>
          <w:sz w:val="24"/>
          <w:szCs w:val="24"/>
          <w:lang w:val="en-GB"/>
        </w:rPr>
      </w:pPr>
      <w:r w:rsidRPr="09699259" w:rsidR="47E4E512">
        <w:rPr>
          <w:rFonts w:ascii="Aptos" w:hAnsi="Aptos" w:eastAsia="Aptos" w:cs="Aptos"/>
          <w:noProof w:val="0"/>
          <w:sz w:val="24"/>
          <w:szCs w:val="24"/>
          <w:lang w:val="en-GB"/>
        </w:rPr>
        <w:t xml:space="preserve">[Prompt]  </w:t>
      </w:r>
    </w:p>
    <w:p w:rsidRPr="00A406E5" w:rsidR="00152E9D" w:rsidP="09699259" w:rsidRDefault="00152E9D" w14:paraId="6CCEC752" w14:textId="71B129DA">
      <w:pPr>
        <w:pStyle w:val="ListParagraph"/>
        <w:spacing w:before="0" w:beforeAutospacing="off" w:after="0" w:afterAutospacing="off" w:line="276" w:lineRule="auto"/>
        <w:ind/>
        <w:rPr>
          <w:rFonts w:ascii="Aptos" w:hAnsi="Aptos" w:eastAsia="Aptos" w:cs="Aptos"/>
          <w:noProof w:val="0"/>
          <w:sz w:val="24"/>
          <w:szCs w:val="24"/>
          <w:lang w:val="en-GB"/>
        </w:rPr>
      </w:pPr>
      <w:r w:rsidRPr="09699259" w:rsidR="47E4E512">
        <w:rPr>
          <w:rFonts w:ascii="Aptos" w:hAnsi="Aptos" w:eastAsia="Aptos" w:cs="Aptos"/>
          <w:noProof w:val="0"/>
          <w:sz w:val="24"/>
          <w:szCs w:val="24"/>
          <w:lang w:val="en-GB"/>
        </w:rPr>
        <w:t xml:space="preserve">[Prompt]  </w:t>
      </w:r>
    </w:p>
    <w:p w:rsidRPr="00A406E5" w:rsidR="00152E9D" w:rsidP="09699259" w:rsidRDefault="00152E9D" w14:paraId="6C575188" w14:textId="6EDAF79C">
      <w:pPr>
        <w:pStyle w:val="ListParagraph"/>
        <w:spacing w:before="0" w:beforeAutospacing="off" w:after="0" w:afterAutospacing="off" w:line="276" w:lineRule="auto"/>
        <w:ind/>
        <w:rPr>
          <w:rFonts w:ascii="Aptos" w:hAnsi="Aptos" w:eastAsia="Aptos" w:cs="Aptos"/>
          <w:noProof w:val="0"/>
          <w:sz w:val="24"/>
          <w:szCs w:val="24"/>
          <w:lang w:val="en-GB"/>
        </w:rPr>
      </w:pPr>
      <w:r w:rsidRPr="09699259" w:rsidR="47E4E512">
        <w:rPr>
          <w:rFonts w:ascii="Aptos" w:hAnsi="Aptos" w:eastAsia="Aptos" w:cs="Aptos"/>
          <w:noProof w:val="0"/>
          <w:sz w:val="24"/>
          <w:szCs w:val="24"/>
          <w:lang w:val="en-GB"/>
        </w:rPr>
        <w:t xml:space="preserve">[Prompt]  </w:t>
      </w:r>
    </w:p>
    <w:p w:rsidRPr="00A406E5" w:rsidR="00152E9D" w:rsidP="09699259" w:rsidRDefault="00152E9D" w14:paraId="0CFA3CE0" w14:textId="5D95B8A1">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9699259" w:rsidRDefault="00152E9D" w14:paraId="486E811A" w14:textId="0E542D35">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Pr="00A406E5" w:rsidR="00152E9D" w:rsidP="09699259" w:rsidRDefault="00152E9D" w14:paraId="7D4AB76B" w14:textId="409BB866">
      <w:pPr>
        <w:spacing w:before="0" w:beforeAutospacing="off" w:after="160" w:afterAutospacing="off" w:line="276" w:lineRule="auto"/>
        <w:ind/>
      </w:pPr>
      <w:r w:rsidRPr="09699259" w:rsidR="47E4E512">
        <w:rPr>
          <w:rFonts w:ascii="Aptos" w:hAnsi="Aptos" w:eastAsia="Aptos" w:cs="Aptos"/>
          <w:noProof w:val="0"/>
          <w:sz w:val="24"/>
          <w:szCs w:val="24"/>
          <w:lang w:val="en-GB"/>
        </w:rPr>
        <w:t xml:space="preserve"> </w:t>
      </w:r>
    </w:p>
    <w:p w:rsidRPr="00A406E5" w:rsidR="00152E9D" w:rsidP="00A67FB1" w:rsidRDefault="00152E9D" w14:paraId="256E4497" w14:textId="32F0B3EB">
      <w:pPr>
        <w:ind w:left="720"/>
      </w:pPr>
      <w:r w:rsidRPr="09699259" w:rsidR="47E4E512">
        <w:rPr>
          <w:rFonts w:ascii="Aptos" w:hAnsi="Aptos" w:eastAsia="Aptos" w:cs="Aptos"/>
          <w:noProof w:val="0"/>
          <w:sz w:val="24"/>
          <w:szCs w:val="24"/>
          <w:lang w:val="en-GB"/>
        </w:rPr>
        <w:t xml:space="preserve">______________________________________________________________________________ </w:t>
      </w:r>
      <w:r w:rsidRPr="09699259" w:rsidR="47E4E512">
        <w:rPr>
          <w:rFonts w:ascii="Arial" w:hAnsi="Arial" w:eastAsia="Arial" w:cs="Arial"/>
          <w:noProof w:val="0"/>
          <w:sz w:val="24"/>
          <w:szCs w:val="24"/>
          <w:lang w:val="en-GB"/>
        </w:rPr>
        <w:t xml:space="preserve"> </w:t>
      </w:r>
    </w:p>
    <w:p w:rsidRPr="00A406E5" w:rsidR="00152E9D" w:rsidP="00A67FB1" w:rsidRDefault="00152E9D" w14:paraId="124A228F" w14:textId="77777777">
      <w:pPr>
        <w:ind w:left="720"/>
        <w:rPr>
          <w:rFonts w:ascii="Arial" w:hAnsi="Arial" w:cs="Arial"/>
          <w:sz w:val="24"/>
          <w:szCs w:val="24"/>
        </w:rPr>
      </w:pPr>
    </w:p>
    <w:p w:rsidR="0070072A" w:rsidP="0070072A" w:rsidRDefault="0070072A" w14:paraId="4CA4A744" w14:textId="5A24F71A"/>
    <w:p w:rsidR="09699259" w:rsidP="09699259" w:rsidRDefault="09699259" w14:paraId="6AEBB9CF" w14:textId="5193956A">
      <w:pPr>
        <w:jc w:val="both"/>
        <w:rPr>
          <w:rFonts w:ascii="Arial" w:hAnsi="Arial" w:cs="Arial" w:asciiTheme="minorBidi" w:hAnsiTheme="minorBidi" w:cstheme="minorBidi"/>
          <w:b w:val="1"/>
          <w:bCs w:val="1"/>
          <w:sz w:val="24"/>
          <w:szCs w:val="24"/>
        </w:rPr>
      </w:pPr>
    </w:p>
    <w:p w:rsidR="09699259" w:rsidP="09699259" w:rsidRDefault="09699259" w14:paraId="3D238021" w14:textId="0F70C069">
      <w:pPr>
        <w:jc w:val="both"/>
        <w:rPr>
          <w:rFonts w:ascii="Arial" w:hAnsi="Arial" w:cs="Arial" w:asciiTheme="minorBidi" w:hAnsiTheme="minorBidi" w:cstheme="minorBidi"/>
          <w:b w:val="1"/>
          <w:bCs w:val="1"/>
          <w:sz w:val="24"/>
          <w:szCs w:val="24"/>
        </w:rPr>
      </w:pPr>
    </w:p>
    <w:p w:rsidR="09699259" w:rsidP="09699259" w:rsidRDefault="09699259" w14:paraId="07608BF7" w14:textId="76D7F37A">
      <w:pPr>
        <w:jc w:val="both"/>
        <w:rPr>
          <w:rFonts w:ascii="Arial" w:hAnsi="Arial" w:cs="Arial" w:asciiTheme="minorBidi" w:hAnsiTheme="minorBidi" w:cstheme="minorBidi"/>
          <w:b w:val="1"/>
          <w:bCs w:val="1"/>
          <w:sz w:val="24"/>
          <w:szCs w:val="24"/>
        </w:rPr>
      </w:pPr>
    </w:p>
    <w:p w:rsidR="09699259" w:rsidP="09699259" w:rsidRDefault="09699259" w14:paraId="2082696F" w14:textId="5D390321">
      <w:pPr>
        <w:jc w:val="both"/>
        <w:rPr>
          <w:rFonts w:ascii="Arial" w:hAnsi="Arial" w:cs="Arial" w:asciiTheme="minorBidi" w:hAnsiTheme="minorBidi" w:cstheme="minorBidi"/>
          <w:b w:val="1"/>
          <w:bCs w:val="1"/>
          <w:sz w:val="24"/>
          <w:szCs w:val="24"/>
        </w:rPr>
      </w:pPr>
    </w:p>
    <w:p w:rsidR="78DA9951" w:rsidP="78DA9951" w:rsidRDefault="78DA9951" w14:paraId="7872A71C" w14:textId="58A02CDC">
      <w:pPr>
        <w:jc w:val="both"/>
        <w:rPr>
          <w:rFonts w:ascii="Arial" w:hAnsi="Arial" w:cs="Arial" w:asciiTheme="minorBidi" w:hAnsiTheme="minorBidi" w:cstheme="minorBidi"/>
          <w:b w:val="1"/>
          <w:bCs w:val="1"/>
          <w:sz w:val="24"/>
          <w:szCs w:val="24"/>
        </w:rPr>
      </w:pPr>
    </w:p>
    <w:p w:rsidR="78DA9951" w:rsidP="78DA9951" w:rsidRDefault="78DA9951" w14:paraId="2DFC1052" w14:textId="74B5ECAA">
      <w:pPr>
        <w:jc w:val="both"/>
        <w:rPr>
          <w:rFonts w:ascii="Arial" w:hAnsi="Arial" w:cs="Arial" w:asciiTheme="minorBidi" w:hAnsiTheme="minorBidi" w:cstheme="minorBidi"/>
          <w:b w:val="1"/>
          <w:bCs w:val="1"/>
          <w:sz w:val="24"/>
          <w:szCs w:val="24"/>
        </w:rPr>
      </w:pPr>
    </w:p>
    <w:p w:rsidRPr="0036542D" w:rsidR="0070072A" w:rsidP="78DA9951" w:rsidRDefault="0070072A" w14:paraId="744729CA" w14:textId="7229ECC7">
      <w:pPr>
        <w:jc w:val="both"/>
        <w:rPr>
          <w:rFonts w:ascii="Arial" w:hAnsi="Arial" w:cs="Arial" w:asciiTheme="minorBidi" w:hAnsiTheme="minorBidi" w:cstheme="minorBidi"/>
          <w:b w:val="1"/>
          <w:bCs w:val="1"/>
          <w:sz w:val="24"/>
          <w:szCs w:val="24"/>
        </w:rPr>
      </w:pPr>
      <w:r w:rsidRPr="78DA9951" w:rsidR="0036542D">
        <w:rPr>
          <w:rFonts w:ascii="Arial" w:hAnsi="Arial" w:cs="Arial" w:asciiTheme="minorBidi" w:hAnsiTheme="minorBidi" w:cstheme="minorBidi"/>
          <w:b w:val="1"/>
          <w:bCs w:val="1"/>
          <w:sz w:val="24"/>
          <w:szCs w:val="24"/>
        </w:rPr>
        <w:t>COMPONENT</w:t>
      </w:r>
      <w:r w:rsidRPr="78DA9951" w:rsidR="0036542D">
        <w:rPr>
          <w:rFonts w:ascii="Arial" w:hAnsi="Arial" w:cs="Arial" w:asciiTheme="minorBidi" w:hAnsiTheme="minorBidi" w:cstheme="minorBidi"/>
          <w:b w:val="1"/>
          <w:bCs w:val="1"/>
          <w:sz w:val="24"/>
          <w:szCs w:val="24"/>
        </w:rPr>
        <w:t xml:space="preserve"> 1: </w:t>
      </w:r>
      <w:r w:rsidRPr="78DA9951" w:rsidR="0070072A">
        <w:rPr>
          <w:rFonts w:ascii="Arial" w:hAnsi="Arial" w:cs="Arial" w:asciiTheme="minorBidi" w:hAnsiTheme="minorBidi" w:cstheme="minorBidi"/>
          <w:b w:val="1"/>
          <w:bCs w:val="1"/>
          <w:sz w:val="24"/>
          <w:szCs w:val="24"/>
        </w:rPr>
        <w:t>Practical</w:t>
      </w:r>
      <w:r w:rsidRPr="78DA9951" w:rsidR="0036542D">
        <w:rPr>
          <w:rFonts w:ascii="Arial" w:hAnsi="Arial" w:cs="Arial" w:asciiTheme="minorBidi" w:hAnsiTheme="minorBidi" w:cstheme="minorBidi"/>
          <w:b w:val="1"/>
          <w:bCs w:val="1"/>
          <w:sz w:val="24"/>
          <w:szCs w:val="24"/>
        </w:rPr>
        <w:t xml:space="preserve"> (50)</w:t>
      </w:r>
      <w:r w:rsidRPr="78DA9951" w:rsidR="0070072A">
        <w:rPr>
          <w:rFonts w:ascii="Arial" w:hAnsi="Arial" w:cs="Arial" w:asciiTheme="minorBidi" w:hAnsiTheme="minorBidi" w:cstheme="minorBidi"/>
          <w:b w:val="1"/>
          <w:bCs w:val="1"/>
          <w:sz w:val="24"/>
          <w:szCs w:val="24"/>
        </w:rPr>
        <w:t>:</w:t>
      </w:r>
    </w:p>
    <w:p w:rsidR="78DA9951" w:rsidP="78DA9951" w:rsidRDefault="78DA9951" w14:paraId="4BE22AAE" w14:textId="3614173A">
      <w:pPr>
        <w:jc w:val="both"/>
        <w:rPr>
          <w:rFonts w:ascii="Arial" w:hAnsi="Arial" w:cs="Arial" w:asciiTheme="minorBidi" w:hAnsiTheme="minorBidi" w:cstheme="minorBidi"/>
          <w:b w:val="1"/>
          <w:bCs w:val="1"/>
          <w:sz w:val="24"/>
          <w:szCs w:val="24"/>
        </w:rPr>
      </w:pPr>
    </w:p>
    <w:p w:rsidRPr="0036542D" w:rsidR="0070072A" w:rsidP="0070072A" w:rsidRDefault="0070072A" w14:paraId="4EBCB697" w14:textId="3EEF1B7B">
      <w:pPr>
        <w:jc w:val="both"/>
        <w:rPr>
          <w:rFonts w:asciiTheme="minorBidi" w:hAnsiTheme="minorBidi" w:cstheme="minorBidi"/>
          <w:bCs/>
          <w:sz w:val="24"/>
          <w:szCs w:val="24"/>
        </w:rPr>
      </w:pPr>
      <w:r w:rsidRPr="0036542D">
        <w:rPr>
          <w:rFonts w:asciiTheme="minorBidi" w:hAnsiTheme="minorBidi" w:cstheme="minorBidi"/>
          <w:bCs/>
          <w:sz w:val="24"/>
          <w:szCs w:val="24"/>
        </w:rPr>
        <w:t>The module is broken into 4 sections outlined below:</w:t>
      </w:r>
    </w:p>
    <w:p w:rsidRPr="0036542D" w:rsidR="0070072A" w:rsidP="0070072A" w:rsidRDefault="0070072A" w14:paraId="20955609" w14:textId="2D0B81F3">
      <w:pPr>
        <w:rPr>
          <w:rFonts w:asciiTheme="minorBidi" w:hAnsiTheme="minorBidi" w:cstheme="minorBidi"/>
          <w:sz w:val="24"/>
          <w:szCs w:val="24"/>
        </w:rPr>
      </w:pPr>
    </w:p>
    <w:p w:rsidRPr="0036542D" w:rsidR="0070072A" w:rsidP="0070072A" w:rsidRDefault="0070072A" w14:paraId="0895E75A" w14:textId="77777777">
      <w:pPr>
        <w:rPr>
          <w:rFonts w:asciiTheme="minorBidi" w:hAnsiTheme="minorBidi" w:cstheme="minorBidi"/>
          <w:sz w:val="24"/>
          <w:szCs w:val="24"/>
        </w:rPr>
      </w:pPr>
    </w:p>
    <w:p w:rsidRPr="0036542D" w:rsidR="0070072A" w:rsidP="0036542D" w:rsidRDefault="0070072A" w14:paraId="63B1BE75" w14:textId="22BB0995">
      <w:pPr>
        <w:rPr>
          <w:rFonts w:asciiTheme="minorBidi" w:hAnsiTheme="minorBidi" w:cstheme="minorBidi"/>
          <w:b/>
          <w:bCs/>
          <w:sz w:val="24"/>
          <w:szCs w:val="24"/>
        </w:rPr>
      </w:pPr>
      <w:r w:rsidRPr="0036542D">
        <w:rPr>
          <w:rFonts w:asciiTheme="minorBidi" w:hAnsiTheme="minorBidi" w:cstheme="minorBidi"/>
          <w:b/>
          <w:bCs/>
          <w:sz w:val="24"/>
          <w:szCs w:val="24"/>
        </w:rPr>
        <w:t xml:space="preserve">Part 1 – Embodied </w:t>
      </w:r>
      <w:r w:rsidR="00E67EF9">
        <w:rPr>
          <w:rFonts w:asciiTheme="minorBidi" w:hAnsiTheme="minorBidi" w:cstheme="minorBidi"/>
          <w:b/>
          <w:bCs/>
          <w:sz w:val="24"/>
          <w:szCs w:val="24"/>
        </w:rPr>
        <w:t>response</w:t>
      </w:r>
    </w:p>
    <w:p w:rsidRPr="0036542D" w:rsidR="0036542D" w:rsidP="0070072A" w:rsidRDefault="0036542D" w14:paraId="6A070897" w14:textId="77777777">
      <w:pPr>
        <w:ind w:left="567"/>
        <w:rPr>
          <w:rFonts w:asciiTheme="minorBidi" w:hAnsiTheme="minorBidi" w:cstheme="minorBidi"/>
          <w:sz w:val="24"/>
          <w:szCs w:val="24"/>
        </w:rPr>
      </w:pPr>
    </w:p>
    <w:p w:rsidRPr="0036542D" w:rsidR="0070072A" w:rsidP="0070072A" w:rsidRDefault="0070072A" w14:paraId="34E477C7" w14:textId="627ACB26">
      <w:pPr>
        <w:ind w:left="567"/>
        <w:rPr>
          <w:rFonts w:asciiTheme="minorBidi" w:hAnsiTheme="minorBidi" w:cstheme="minorBidi"/>
          <w:sz w:val="24"/>
          <w:szCs w:val="24"/>
        </w:rPr>
      </w:pPr>
      <w:r w:rsidRPr="0036542D">
        <w:rPr>
          <w:rFonts w:asciiTheme="minorBidi" w:hAnsiTheme="minorBidi" w:cstheme="minorBidi"/>
          <w:sz w:val="24"/>
          <w:szCs w:val="24"/>
        </w:rPr>
        <w:t>This will be a practical psycho-physical exploration of developing physical expression in rehearsals. The work will reflect on contemporary methods of connecting the imagination with the body utilising meaning, movement, rhythm</w:t>
      </w:r>
      <w:r w:rsidR="00E67EF9">
        <w:rPr>
          <w:rFonts w:asciiTheme="minorBidi" w:hAnsiTheme="minorBidi" w:cstheme="minorBidi"/>
          <w:sz w:val="24"/>
          <w:szCs w:val="24"/>
        </w:rPr>
        <w:t xml:space="preserve">, </w:t>
      </w:r>
      <w:r w:rsidRPr="0036542D">
        <w:rPr>
          <w:rFonts w:asciiTheme="minorBidi" w:hAnsiTheme="minorBidi" w:cstheme="minorBidi"/>
          <w:sz w:val="24"/>
          <w:szCs w:val="24"/>
        </w:rPr>
        <w:t>composition</w:t>
      </w:r>
      <w:r w:rsidR="00E67EF9">
        <w:rPr>
          <w:rFonts w:asciiTheme="minorBidi" w:hAnsiTheme="minorBidi" w:cstheme="minorBidi"/>
          <w:sz w:val="24"/>
          <w:szCs w:val="24"/>
        </w:rPr>
        <w:t xml:space="preserve">, </w:t>
      </w:r>
      <w:r w:rsidRPr="0036542D">
        <w:rPr>
          <w:rFonts w:asciiTheme="minorBidi" w:hAnsiTheme="minorBidi" w:cstheme="minorBidi"/>
          <w:sz w:val="24"/>
          <w:szCs w:val="24"/>
        </w:rPr>
        <w:t xml:space="preserve">using text and/or devising original expressive work. There will be a focus on understanding the responsibilities of the performer </w:t>
      </w:r>
      <w:r w:rsidRPr="00030A10" w:rsidR="00E67EF9">
        <w:rPr>
          <w:rFonts w:asciiTheme="minorBidi" w:hAnsiTheme="minorBidi" w:cstheme="minorBidi"/>
          <w:sz w:val="24"/>
          <w:szCs w:val="24"/>
        </w:rPr>
        <w:t xml:space="preserve">with </w:t>
      </w:r>
      <w:r w:rsidRPr="00030A10">
        <w:rPr>
          <w:rFonts w:asciiTheme="minorBidi" w:hAnsiTheme="minorBidi" w:cstheme="minorBidi"/>
          <w:sz w:val="24"/>
          <w:szCs w:val="24"/>
        </w:rPr>
        <w:t>regar</w:t>
      </w:r>
      <w:r w:rsidRPr="00030A10" w:rsidR="00E67EF9">
        <w:rPr>
          <w:rFonts w:asciiTheme="minorBidi" w:hAnsiTheme="minorBidi" w:cstheme="minorBidi"/>
          <w:sz w:val="24"/>
          <w:szCs w:val="24"/>
        </w:rPr>
        <w:t>ds</w:t>
      </w:r>
      <w:r w:rsidRPr="00030A10">
        <w:rPr>
          <w:rFonts w:asciiTheme="minorBidi" w:hAnsiTheme="minorBidi" w:cstheme="minorBidi"/>
          <w:sz w:val="24"/>
          <w:szCs w:val="24"/>
        </w:rPr>
        <w:t xml:space="preserve"> </w:t>
      </w:r>
      <w:r w:rsidRPr="00030A10" w:rsidR="00E67EF9">
        <w:rPr>
          <w:rFonts w:asciiTheme="minorBidi" w:hAnsiTheme="minorBidi" w:cstheme="minorBidi"/>
          <w:sz w:val="24"/>
          <w:szCs w:val="24"/>
        </w:rPr>
        <w:t>building trust</w:t>
      </w:r>
      <w:r w:rsidR="00E67EF9">
        <w:rPr>
          <w:rFonts w:asciiTheme="minorBidi" w:hAnsiTheme="minorBidi" w:cstheme="minorBidi"/>
          <w:sz w:val="24"/>
          <w:szCs w:val="24"/>
        </w:rPr>
        <w:t xml:space="preserve"> and </w:t>
      </w:r>
      <w:r w:rsidRPr="0036542D">
        <w:rPr>
          <w:rFonts w:asciiTheme="minorBidi" w:hAnsiTheme="minorBidi" w:cstheme="minorBidi"/>
          <w:sz w:val="24"/>
          <w:szCs w:val="24"/>
        </w:rPr>
        <w:t>physical awareness while collaborating with others.</w:t>
      </w:r>
    </w:p>
    <w:p w:rsidRPr="0036542D" w:rsidR="0070072A" w:rsidP="0070072A" w:rsidRDefault="0070072A" w14:paraId="3BD3EF00" w14:textId="77777777">
      <w:pPr>
        <w:ind w:firstLine="567"/>
        <w:rPr>
          <w:rFonts w:asciiTheme="minorBidi" w:hAnsiTheme="minorBidi" w:cstheme="minorBidi"/>
          <w:sz w:val="24"/>
          <w:szCs w:val="24"/>
        </w:rPr>
      </w:pPr>
    </w:p>
    <w:p w:rsidRPr="0036542D" w:rsidR="0070072A" w:rsidP="0036542D" w:rsidRDefault="0070072A" w14:paraId="4C84A772" w14:textId="77777777">
      <w:pPr>
        <w:rPr>
          <w:rFonts w:asciiTheme="minorBidi" w:hAnsiTheme="minorBidi" w:cstheme="minorBidi"/>
          <w:b/>
          <w:bCs/>
          <w:sz w:val="24"/>
          <w:szCs w:val="24"/>
        </w:rPr>
      </w:pPr>
      <w:r w:rsidRPr="0036542D">
        <w:rPr>
          <w:rFonts w:asciiTheme="minorBidi" w:hAnsiTheme="minorBidi" w:cstheme="minorBidi"/>
          <w:b/>
          <w:bCs/>
          <w:sz w:val="24"/>
          <w:szCs w:val="24"/>
        </w:rPr>
        <w:t>Part 2 – Connecting and Responding</w:t>
      </w:r>
    </w:p>
    <w:p w:rsidRPr="0036542D" w:rsidR="0036542D" w:rsidP="0036542D" w:rsidRDefault="0036542D" w14:paraId="65D8B3A0" w14:textId="77777777">
      <w:pPr>
        <w:rPr>
          <w:rFonts w:asciiTheme="minorBidi" w:hAnsiTheme="minorBidi" w:cstheme="minorBidi"/>
          <w:b/>
          <w:bCs/>
          <w:sz w:val="24"/>
          <w:szCs w:val="24"/>
        </w:rPr>
      </w:pPr>
    </w:p>
    <w:p w:rsidRPr="0036542D" w:rsidR="0070072A" w:rsidP="0070072A" w:rsidRDefault="0070072A" w14:paraId="18188F17" w14:textId="77777777">
      <w:pPr>
        <w:ind w:left="567"/>
        <w:rPr>
          <w:rFonts w:asciiTheme="minorBidi" w:hAnsiTheme="minorBidi" w:cstheme="minorBidi"/>
          <w:sz w:val="24"/>
          <w:szCs w:val="24"/>
        </w:rPr>
      </w:pPr>
      <w:r w:rsidRPr="0036542D">
        <w:rPr>
          <w:rFonts w:asciiTheme="minorBidi" w:hAnsiTheme="minorBidi" w:cstheme="minorBidi"/>
          <w:sz w:val="24"/>
          <w:szCs w:val="24"/>
        </w:rPr>
        <w:t>The student will be guided through an introduction to the Sanford Meisner technique of acting. This approach is to encourage the performer to respond instinctively and truthfully within the imaginary circumstance of the story and help deepen an authentic connection with fellow performers. The Meisner Acting technique can greatly compliment script work as well as offer a pathway to devising. There will be a focus on Stanislavski’s understanding of the free body to encourage an open and uninhibited response in the performer, improving listening and observational skills</w:t>
      </w:r>
    </w:p>
    <w:p w:rsidRPr="0036542D" w:rsidR="0036542D" w:rsidP="0036542D" w:rsidRDefault="0036542D" w14:paraId="33B50B0F" w14:textId="77777777">
      <w:pPr>
        <w:rPr>
          <w:rFonts w:asciiTheme="minorBidi" w:hAnsiTheme="minorBidi" w:cstheme="minorBidi"/>
          <w:sz w:val="24"/>
          <w:szCs w:val="24"/>
        </w:rPr>
      </w:pPr>
    </w:p>
    <w:p w:rsidRPr="0036542D" w:rsidR="0070072A" w:rsidP="0036542D" w:rsidRDefault="0070072A" w14:paraId="178B0534" w14:textId="2369FA53">
      <w:pPr>
        <w:rPr>
          <w:rFonts w:asciiTheme="minorBidi" w:hAnsiTheme="minorBidi" w:cstheme="minorBidi"/>
          <w:b/>
          <w:bCs/>
          <w:sz w:val="24"/>
          <w:szCs w:val="24"/>
        </w:rPr>
      </w:pPr>
      <w:r w:rsidRPr="0036542D">
        <w:rPr>
          <w:rFonts w:asciiTheme="minorBidi" w:hAnsiTheme="minorBidi" w:cstheme="minorBidi"/>
          <w:b/>
          <w:bCs/>
          <w:sz w:val="24"/>
          <w:szCs w:val="24"/>
        </w:rPr>
        <w:t>Part 3 – Communicating Text</w:t>
      </w:r>
    </w:p>
    <w:p w:rsidRPr="0036542D" w:rsidR="0036542D" w:rsidP="0036542D" w:rsidRDefault="0036542D" w14:paraId="230A9204" w14:textId="77777777">
      <w:pPr>
        <w:rPr>
          <w:rFonts w:asciiTheme="minorBidi" w:hAnsiTheme="minorBidi" w:cstheme="minorBidi"/>
          <w:b/>
          <w:bCs/>
          <w:sz w:val="24"/>
          <w:szCs w:val="24"/>
        </w:rPr>
      </w:pPr>
    </w:p>
    <w:p w:rsidRPr="0036542D" w:rsidR="0070072A" w:rsidP="0070072A" w:rsidRDefault="0070072A" w14:paraId="4B5358A9" w14:textId="77777777">
      <w:pPr>
        <w:ind w:left="567"/>
        <w:rPr>
          <w:rFonts w:asciiTheme="minorBidi" w:hAnsiTheme="minorBidi" w:cstheme="minorBidi"/>
          <w:sz w:val="24"/>
          <w:szCs w:val="24"/>
        </w:rPr>
      </w:pPr>
      <w:r w:rsidRPr="0036542D">
        <w:rPr>
          <w:rFonts w:asciiTheme="minorBidi" w:hAnsiTheme="minorBidi" w:cstheme="minorBidi"/>
          <w:sz w:val="24"/>
          <w:szCs w:val="24"/>
        </w:rPr>
        <w:t xml:space="preserve">This process will help guide the actor from page to performance. Through selected plays/performance texts, this experiential approach will focus on building confidence in reading skills, utilising the breath to support the texts logic and emotional response and introduce techniques to understand story through text analysis, developing the work through to performance. There will be a focus on researching and presenting vocal techniques to prepare the voice and articulation process for rehearsals.  </w:t>
      </w:r>
    </w:p>
    <w:p w:rsidRPr="0036542D" w:rsidR="0070072A" w:rsidP="0070072A" w:rsidRDefault="0070072A" w14:paraId="6F771FDC" w14:textId="77777777">
      <w:pPr>
        <w:ind w:firstLine="567"/>
        <w:rPr>
          <w:rFonts w:asciiTheme="minorBidi" w:hAnsiTheme="minorBidi" w:cstheme="minorBidi"/>
          <w:sz w:val="24"/>
          <w:szCs w:val="24"/>
        </w:rPr>
      </w:pPr>
    </w:p>
    <w:p w:rsidRPr="0036542D" w:rsidR="0070072A" w:rsidP="0036542D" w:rsidRDefault="0070072A" w14:paraId="480E2073" w14:textId="77777777">
      <w:pPr>
        <w:rPr>
          <w:rFonts w:asciiTheme="minorBidi" w:hAnsiTheme="minorBidi" w:cstheme="minorBidi"/>
          <w:b/>
          <w:bCs/>
          <w:sz w:val="24"/>
          <w:szCs w:val="24"/>
        </w:rPr>
      </w:pPr>
      <w:r w:rsidRPr="0036542D">
        <w:rPr>
          <w:rFonts w:asciiTheme="minorBidi" w:hAnsiTheme="minorBidi" w:cstheme="minorBidi"/>
          <w:b/>
          <w:bCs/>
          <w:sz w:val="24"/>
          <w:szCs w:val="24"/>
        </w:rPr>
        <w:t>Part 4 – Introduction to Character</w:t>
      </w:r>
    </w:p>
    <w:p w:rsidRPr="0036542D" w:rsidR="0036542D" w:rsidP="0036542D" w:rsidRDefault="0036542D" w14:paraId="2D17C3F1" w14:textId="77777777">
      <w:pPr>
        <w:rPr>
          <w:rFonts w:asciiTheme="minorBidi" w:hAnsiTheme="minorBidi" w:cstheme="minorBidi"/>
          <w:b/>
          <w:bCs/>
          <w:sz w:val="24"/>
          <w:szCs w:val="24"/>
        </w:rPr>
      </w:pPr>
    </w:p>
    <w:p w:rsidRPr="0036542D" w:rsidR="0070072A" w:rsidP="0070072A" w:rsidRDefault="0070072A" w14:paraId="60FFBA69" w14:textId="0D466DCA">
      <w:pPr>
        <w:ind w:left="567"/>
        <w:rPr>
          <w:rFonts w:asciiTheme="minorBidi" w:hAnsiTheme="minorBidi" w:cstheme="minorBidi"/>
          <w:sz w:val="24"/>
          <w:szCs w:val="24"/>
        </w:rPr>
      </w:pPr>
      <w:r w:rsidRPr="0036542D">
        <w:rPr>
          <w:rFonts w:asciiTheme="minorBidi" w:hAnsiTheme="minorBidi" w:cstheme="minorBidi"/>
          <w:sz w:val="24"/>
          <w:szCs w:val="24"/>
        </w:rPr>
        <w:t>We will explore Uta Hagen’s process of creating character. Truth</w:t>
      </w:r>
      <w:r w:rsidR="00E67EF9">
        <w:rPr>
          <w:rFonts w:asciiTheme="minorBidi" w:hAnsiTheme="minorBidi" w:cstheme="minorBidi"/>
          <w:sz w:val="24"/>
          <w:szCs w:val="24"/>
        </w:rPr>
        <w:t xml:space="preserve">, </w:t>
      </w:r>
      <w:r w:rsidRPr="0036542D">
        <w:rPr>
          <w:rFonts w:asciiTheme="minorBidi" w:hAnsiTheme="minorBidi" w:cstheme="minorBidi"/>
          <w:sz w:val="24"/>
          <w:szCs w:val="24"/>
        </w:rPr>
        <w:t>authenticity and observing how we live</w:t>
      </w:r>
      <w:r w:rsidR="00E67EF9">
        <w:rPr>
          <w:rFonts w:asciiTheme="minorBidi" w:hAnsiTheme="minorBidi" w:cstheme="minorBidi"/>
          <w:sz w:val="24"/>
          <w:szCs w:val="24"/>
        </w:rPr>
        <w:t xml:space="preserve"> </w:t>
      </w:r>
      <w:r w:rsidRPr="0036542D">
        <w:rPr>
          <w:rFonts w:asciiTheme="minorBidi" w:hAnsiTheme="minorBidi" w:cstheme="minorBidi"/>
          <w:sz w:val="24"/>
          <w:szCs w:val="24"/>
        </w:rPr>
        <w:t xml:space="preserve">lie at the heart of Hagen’s ideology. Using classic techniques such as the </w:t>
      </w:r>
      <w:r w:rsidRPr="0036542D">
        <w:rPr>
          <w:rFonts w:asciiTheme="minorBidi" w:hAnsiTheme="minorBidi" w:cstheme="minorBidi"/>
          <w:i/>
          <w:iCs/>
          <w:sz w:val="24"/>
          <w:szCs w:val="24"/>
        </w:rPr>
        <w:t>Nine questions</w:t>
      </w:r>
      <w:r w:rsidRPr="0036542D">
        <w:rPr>
          <w:rFonts w:asciiTheme="minorBidi" w:hAnsiTheme="minorBidi" w:cstheme="minorBidi"/>
          <w:sz w:val="24"/>
          <w:szCs w:val="24"/>
        </w:rPr>
        <w:t xml:space="preserve">, </w:t>
      </w:r>
      <w:r w:rsidRPr="0036542D">
        <w:rPr>
          <w:rFonts w:asciiTheme="minorBidi" w:hAnsiTheme="minorBidi" w:cstheme="minorBidi"/>
          <w:i/>
          <w:iCs/>
          <w:sz w:val="24"/>
          <w:szCs w:val="24"/>
        </w:rPr>
        <w:t>Sense memory</w:t>
      </w:r>
      <w:r w:rsidRPr="0036542D">
        <w:rPr>
          <w:rFonts w:asciiTheme="minorBidi" w:hAnsiTheme="minorBidi" w:cstheme="minorBidi"/>
          <w:sz w:val="24"/>
          <w:szCs w:val="24"/>
        </w:rPr>
        <w:t xml:space="preserve"> and </w:t>
      </w:r>
      <w:r w:rsidRPr="0036542D">
        <w:rPr>
          <w:rFonts w:asciiTheme="minorBidi" w:hAnsiTheme="minorBidi" w:cstheme="minorBidi"/>
          <w:i/>
          <w:iCs/>
          <w:sz w:val="24"/>
          <w:szCs w:val="24"/>
        </w:rPr>
        <w:t xml:space="preserve">Identity </w:t>
      </w:r>
      <w:r w:rsidRPr="0036542D">
        <w:rPr>
          <w:rFonts w:asciiTheme="minorBidi" w:hAnsiTheme="minorBidi" w:cstheme="minorBidi"/>
          <w:sz w:val="24"/>
          <w:szCs w:val="24"/>
        </w:rPr>
        <w:t xml:space="preserve">we will explore the process of creating a logical context for a character that the performer can build upon. </w:t>
      </w:r>
    </w:p>
    <w:p w:rsidRPr="0036542D" w:rsidR="0070072A" w:rsidP="0070072A" w:rsidRDefault="0070072A" w14:paraId="42887BDD" w14:textId="77777777">
      <w:pPr>
        <w:rPr>
          <w:rFonts w:asciiTheme="minorBidi" w:hAnsiTheme="minorBidi" w:cstheme="minorBidi"/>
          <w:b/>
          <w:bCs/>
          <w:sz w:val="24"/>
          <w:szCs w:val="24"/>
        </w:rPr>
      </w:pPr>
    </w:p>
    <w:p w:rsidRPr="0036542D" w:rsidR="0036542D" w:rsidP="0036542D" w:rsidRDefault="0070072A" w14:paraId="41614BC7" w14:textId="77777777">
      <w:pPr>
        <w:rPr>
          <w:rFonts w:asciiTheme="minorBidi" w:hAnsiTheme="minorBidi" w:cstheme="minorBidi"/>
          <w:b/>
          <w:bCs/>
          <w:sz w:val="24"/>
          <w:szCs w:val="24"/>
        </w:rPr>
      </w:pPr>
      <w:r w:rsidRPr="0036542D">
        <w:rPr>
          <w:rFonts w:asciiTheme="minorBidi" w:hAnsiTheme="minorBidi" w:cstheme="minorBidi"/>
          <w:b/>
          <w:bCs/>
          <w:sz w:val="24"/>
          <w:szCs w:val="24"/>
        </w:rPr>
        <w:t>You will be assessed continuously throughout the module</w:t>
      </w:r>
      <w:r w:rsidRPr="0036542D" w:rsidR="0036542D">
        <w:rPr>
          <w:rFonts w:asciiTheme="minorBidi" w:hAnsiTheme="minorBidi" w:cstheme="minorBidi"/>
          <w:b/>
          <w:bCs/>
          <w:sz w:val="24"/>
          <w:szCs w:val="24"/>
        </w:rPr>
        <w:t xml:space="preserve"> c</w:t>
      </w:r>
      <w:r w:rsidRPr="0036542D">
        <w:rPr>
          <w:rFonts w:asciiTheme="minorBidi" w:hAnsiTheme="minorBidi" w:cstheme="minorBidi"/>
          <w:b/>
          <w:bCs/>
          <w:sz w:val="24"/>
          <w:szCs w:val="24"/>
        </w:rPr>
        <w:t xml:space="preserve">ulminating in a summative assessment at the close focussing on the key elements of learning from the whole module. </w:t>
      </w:r>
    </w:p>
    <w:p w:rsidRPr="0036542D" w:rsidR="0036542D" w:rsidP="0036542D" w:rsidRDefault="0036542D" w14:paraId="70332E1F" w14:textId="77777777">
      <w:pPr>
        <w:rPr>
          <w:rFonts w:asciiTheme="minorBidi" w:hAnsiTheme="minorBidi" w:cstheme="minorBidi"/>
          <w:b/>
          <w:bCs/>
          <w:sz w:val="24"/>
          <w:szCs w:val="24"/>
        </w:rPr>
      </w:pPr>
    </w:p>
    <w:p w:rsidRPr="0036542D" w:rsidR="0070072A" w:rsidP="0070072A" w:rsidRDefault="0070072A" w14:paraId="2E1FFE4F" w14:textId="77777777">
      <w:pPr>
        <w:ind w:left="567"/>
        <w:rPr>
          <w:rFonts w:asciiTheme="minorBidi" w:hAnsiTheme="minorBidi" w:cstheme="minorBidi"/>
          <w:sz w:val="24"/>
          <w:szCs w:val="24"/>
        </w:rPr>
      </w:pPr>
      <w:r w:rsidRPr="0036542D">
        <w:rPr>
          <w:rFonts w:asciiTheme="minorBidi" w:hAnsiTheme="minorBidi" w:cstheme="minorBidi"/>
          <w:sz w:val="24"/>
          <w:szCs w:val="24"/>
        </w:rPr>
        <w:t xml:space="preserve">- Students understanding of psycho physical expression, </w:t>
      </w:r>
    </w:p>
    <w:p w:rsidRPr="0036542D" w:rsidR="0070072A" w:rsidP="0070072A" w:rsidRDefault="0070072A" w14:paraId="1C6BDA5E" w14:textId="77777777">
      <w:pPr>
        <w:ind w:left="567"/>
        <w:rPr>
          <w:rFonts w:asciiTheme="minorBidi" w:hAnsiTheme="minorBidi" w:cstheme="minorBidi"/>
          <w:sz w:val="24"/>
          <w:szCs w:val="24"/>
        </w:rPr>
      </w:pPr>
      <w:r w:rsidRPr="0036542D">
        <w:rPr>
          <w:rFonts w:asciiTheme="minorBidi" w:hAnsiTheme="minorBidi" w:cstheme="minorBidi"/>
          <w:sz w:val="24"/>
          <w:szCs w:val="24"/>
        </w:rPr>
        <w:t xml:space="preserve">- Student level of connection and ability to respond within given circumstances                               </w:t>
      </w:r>
    </w:p>
    <w:p w:rsidRPr="0036542D" w:rsidR="0070072A" w:rsidP="2188254E" w:rsidRDefault="0070072A" w14:paraId="70A50E6E" w14:textId="2C337138">
      <w:pPr>
        <w:ind w:left="567"/>
        <w:rPr>
          <w:rFonts w:ascii="Arial" w:hAnsi="Arial" w:cs="Arial" w:asciiTheme="minorBidi" w:hAnsiTheme="minorBidi" w:cstheme="minorBidi"/>
          <w:sz w:val="24"/>
          <w:szCs w:val="24"/>
        </w:rPr>
      </w:pPr>
      <w:r w:rsidRPr="2188254E" w:rsidR="0070072A">
        <w:rPr>
          <w:rFonts w:ascii="Arial" w:hAnsi="Arial" w:cs="Arial" w:asciiTheme="minorBidi" w:hAnsiTheme="minorBidi" w:cstheme="minorBidi"/>
          <w:sz w:val="24"/>
          <w:szCs w:val="24"/>
        </w:rPr>
        <w:t xml:space="preserve">- Student clarity of </w:t>
      </w:r>
      <w:r w:rsidRPr="2188254E" w:rsidR="6D33EB1E">
        <w:rPr>
          <w:rFonts w:ascii="Arial" w:hAnsi="Arial" w:cs="Arial" w:asciiTheme="minorBidi" w:hAnsiTheme="minorBidi" w:cstheme="minorBidi"/>
          <w:sz w:val="24"/>
          <w:szCs w:val="24"/>
        </w:rPr>
        <w:t>storytelling</w:t>
      </w:r>
      <w:r w:rsidRPr="2188254E" w:rsidR="0070072A">
        <w:rPr>
          <w:rFonts w:ascii="Arial" w:hAnsi="Arial" w:cs="Arial" w:asciiTheme="minorBidi" w:hAnsiTheme="minorBidi" w:cstheme="minorBidi"/>
          <w:sz w:val="24"/>
          <w:szCs w:val="24"/>
        </w:rPr>
        <w:t>, diction and vocal expression inspired by text</w:t>
      </w:r>
    </w:p>
    <w:p w:rsidRPr="0036542D" w:rsidR="0070072A" w:rsidP="0070072A" w:rsidRDefault="0070072A" w14:paraId="07277A57" w14:textId="77777777">
      <w:pPr>
        <w:ind w:left="567"/>
        <w:rPr>
          <w:rFonts w:asciiTheme="minorBidi" w:hAnsiTheme="minorBidi" w:cstheme="minorBidi"/>
          <w:sz w:val="24"/>
          <w:szCs w:val="24"/>
        </w:rPr>
      </w:pPr>
      <w:r w:rsidRPr="0036542D">
        <w:rPr>
          <w:rFonts w:asciiTheme="minorBidi" w:hAnsiTheme="minorBidi" w:cstheme="minorBidi"/>
          <w:sz w:val="24"/>
          <w:szCs w:val="24"/>
        </w:rPr>
        <w:t>- Student’s understanding of how to create a character</w:t>
      </w:r>
    </w:p>
    <w:p w:rsidRPr="0036542D" w:rsidR="0036542D" w:rsidP="0036542D" w:rsidRDefault="0036542D" w14:paraId="11E3829D" w14:textId="77777777">
      <w:pPr>
        <w:rPr>
          <w:rFonts w:asciiTheme="minorBidi" w:hAnsiTheme="minorBidi" w:cstheme="minorBidi"/>
          <w:sz w:val="24"/>
          <w:szCs w:val="24"/>
        </w:rPr>
      </w:pPr>
    </w:p>
    <w:p w:rsidRPr="0036542D" w:rsidR="0036542D" w:rsidP="0036542D" w:rsidRDefault="0036542D" w14:paraId="5C7A297B" w14:textId="77777777">
      <w:pPr>
        <w:rPr>
          <w:rFonts w:asciiTheme="minorBidi" w:hAnsiTheme="minorBidi" w:cstheme="minorBidi"/>
          <w:sz w:val="24"/>
          <w:szCs w:val="24"/>
        </w:rPr>
      </w:pPr>
    </w:p>
    <w:p w:rsidRPr="0036542D" w:rsidR="0036542D" w:rsidP="5997BC22" w:rsidRDefault="0036542D" w14:paraId="49F07F99" w14:textId="243FC11A">
      <w:pPr>
        <w:rPr>
          <w:rFonts w:ascii="Arial" w:hAnsi="Arial" w:cs="Arial" w:asciiTheme="minorBidi" w:hAnsiTheme="minorBidi" w:cstheme="minorBidi"/>
          <w:b w:val="1"/>
          <w:bCs w:val="1"/>
          <w:sz w:val="24"/>
          <w:szCs w:val="24"/>
        </w:rPr>
      </w:pPr>
      <w:r w:rsidRPr="5997BC22" w:rsidR="0036542D">
        <w:rPr>
          <w:rFonts w:ascii="Arial" w:hAnsi="Arial" w:cs="Arial" w:asciiTheme="minorBidi" w:hAnsiTheme="minorBidi" w:cstheme="minorBidi"/>
          <w:b w:val="1"/>
          <w:bCs w:val="1"/>
          <w:sz w:val="24"/>
          <w:szCs w:val="24"/>
        </w:rPr>
        <w:t>COMPONENT</w:t>
      </w:r>
      <w:r w:rsidRPr="5997BC22" w:rsidR="0036542D">
        <w:rPr>
          <w:rFonts w:ascii="Arial" w:hAnsi="Arial" w:cs="Arial" w:asciiTheme="minorBidi" w:hAnsiTheme="minorBidi" w:cstheme="minorBidi"/>
          <w:b w:val="1"/>
          <w:bCs w:val="1"/>
          <w:sz w:val="24"/>
          <w:szCs w:val="24"/>
        </w:rPr>
        <w:t xml:space="preserve"> 2: </w:t>
      </w:r>
      <w:r w:rsidRPr="5997BC22" w:rsidR="1E059BB4">
        <w:rPr>
          <w:rFonts w:ascii="Arial" w:hAnsi="Arial" w:cs="Arial" w:asciiTheme="minorBidi" w:hAnsiTheme="minorBidi" w:cstheme="minorBidi"/>
          <w:b w:val="1"/>
          <w:bCs w:val="1"/>
          <w:sz w:val="24"/>
          <w:szCs w:val="24"/>
        </w:rPr>
        <w:t>Group Viva Voce</w:t>
      </w:r>
      <w:r w:rsidRPr="5997BC22" w:rsidR="0036542D">
        <w:rPr>
          <w:rFonts w:ascii="Arial" w:hAnsi="Arial" w:cs="Arial" w:asciiTheme="minorBidi" w:hAnsiTheme="minorBidi" w:cstheme="minorBidi"/>
          <w:b w:val="1"/>
          <w:bCs w:val="1"/>
          <w:sz w:val="24"/>
          <w:szCs w:val="24"/>
        </w:rPr>
        <w:t xml:space="preserve"> (30)</w:t>
      </w:r>
    </w:p>
    <w:p w:rsidR="5997BC22" w:rsidP="5997BC22" w:rsidRDefault="5997BC22" w14:paraId="166691AD" w14:textId="16402BC0">
      <w:pPr>
        <w:rPr>
          <w:rFonts w:ascii="Arial" w:hAnsi="Arial" w:cs="Arial" w:asciiTheme="minorBidi" w:hAnsiTheme="minorBidi" w:cstheme="minorBidi"/>
          <w:b w:val="1"/>
          <w:bCs w:val="1"/>
          <w:sz w:val="24"/>
          <w:szCs w:val="24"/>
        </w:rPr>
      </w:pPr>
    </w:p>
    <w:p w:rsidR="5997BC22" w:rsidP="5997BC22" w:rsidRDefault="5997BC22" w14:paraId="52CB3018" w14:textId="089D5363">
      <w:pPr>
        <w:rPr>
          <w:rFonts w:ascii="Arial" w:hAnsi="Arial" w:cs="Arial" w:asciiTheme="minorBidi" w:hAnsiTheme="minorBidi" w:cstheme="minorBidi"/>
          <w:b w:val="1"/>
          <w:bCs w:val="1"/>
          <w:sz w:val="24"/>
          <w:szCs w:val="24"/>
        </w:rPr>
      </w:pPr>
    </w:p>
    <w:p w:rsidR="6FFD83C1" w:rsidP="5997BC22" w:rsidRDefault="6FFD83C1" w14:paraId="7FF98765" w14:textId="0D0908D8">
      <w:pPr>
        <w:rPr>
          <w:rFonts w:ascii="Arial" w:hAnsi="Arial" w:cs="Arial" w:asciiTheme="minorBidi" w:hAnsiTheme="minorBidi" w:cstheme="minorBidi"/>
          <w:b w:val="0"/>
          <w:bCs w:val="0"/>
          <w:sz w:val="24"/>
          <w:szCs w:val="24"/>
        </w:rPr>
      </w:pPr>
      <w:r w:rsidRPr="5997BC22" w:rsidR="6FFD83C1">
        <w:rPr>
          <w:rFonts w:ascii="Arial" w:hAnsi="Arial" w:cs="Arial" w:asciiTheme="minorBidi" w:hAnsiTheme="minorBidi" w:cstheme="minorBidi"/>
          <w:b w:val="0"/>
          <w:bCs w:val="0"/>
          <w:sz w:val="24"/>
          <w:szCs w:val="24"/>
        </w:rPr>
        <w:t xml:space="preserve">You will be set a series of questions by your tutor </w:t>
      </w:r>
      <w:r w:rsidRPr="5997BC22" w:rsidR="39905222">
        <w:rPr>
          <w:rFonts w:ascii="Arial" w:hAnsi="Arial" w:cs="Arial" w:asciiTheme="minorBidi" w:hAnsiTheme="minorBidi" w:cstheme="minorBidi"/>
          <w:b w:val="0"/>
          <w:bCs w:val="0"/>
          <w:sz w:val="24"/>
          <w:szCs w:val="24"/>
        </w:rPr>
        <w:t>and will be asked to discuss said questions within a group setting. The questions will be set prior to the assessment date.</w:t>
      </w:r>
    </w:p>
    <w:p w:rsidR="5997BC22" w:rsidP="5997BC22" w:rsidRDefault="5997BC22" w14:paraId="05CF0D15" w14:textId="2ACDFA1A">
      <w:pPr>
        <w:rPr>
          <w:rFonts w:ascii="Arial" w:hAnsi="Arial" w:cs="Arial" w:asciiTheme="minorBidi" w:hAnsiTheme="minorBidi" w:cstheme="minorBidi"/>
          <w:b w:val="0"/>
          <w:bCs w:val="0"/>
          <w:sz w:val="24"/>
          <w:szCs w:val="24"/>
        </w:rPr>
      </w:pPr>
    </w:p>
    <w:p w:rsidR="39905222" w:rsidP="5997BC22" w:rsidRDefault="39905222" w14:paraId="416A4905" w14:textId="1A397E24">
      <w:pPr>
        <w:rPr>
          <w:rFonts w:ascii="Arial" w:hAnsi="Arial" w:cs="Arial" w:asciiTheme="minorBidi" w:hAnsiTheme="minorBidi" w:cstheme="minorBidi"/>
          <w:b w:val="0"/>
          <w:bCs w:val="0"/>
          <w:sz w:val="24"/>
          <w:szCs w:val="24"/>
        </w:rPr>
      </w:pPr>
      <w:r w:rsidRPr="5997BC22" w:rsidR="39905222">
        <w:rPr>
          <w:rFonts w:ascii="Arial" w:hAnsi="Arial" w:cs="Arial" w:asciiTheme="minorBidi" w:hAnsiTheme="minorBidi" w:cstheme="minorBidi"/>
          <w:b w:val="0"/>
          <w:bCs w:val="0"/>
          <w:sz w:val="24"/>
          <w:szCs w:val="24"/>
        </w:rPr>
        <w:t xml:space="preserve">You will </w:t>
      </w:r>
      <w:r w:rsidRPr="5997BC22" w:rsidR="39905222">
        <w:rPr>
          <w:rFonts w:ascii="Arial" w:hAnsi="Arial" w:cs="Arial" w:asciiTheme="minorBidi" w:hAnsiTheme="minorBidi" w:cstheme="minorBidi"/>
          <w:b w:val="0"/>
          <w:bCs w:val="0"/>
          <w:sz w:val="24"/>
          <w:szCs w:val="24"/>
        </w:rPr>
        <w:t>be required</w:t>
      </w:r>
      <w:r w:rsidRPr="5997BC22" w:rsidR="39905222">
        <w:rPr>
          <w:rFonts w:ascii="Arial" w:hAnsi="Arial" w:cs="Arial" w:asciiTheme="minorBidi" w:hAnsiTheme="minorBidi" w:cstheme="minorBidi"/>
          <w:b w:val="0"/>
          <w:bCs w:val="0"/>
          <w:sz w:val="24"/>
          <w:szCs w:val="24"/>
        </w:rPr>
        <w:t xml:space="preserve"> to discuss your learning and discoveries of prior work within an informal environment ensuring everybody’s voice is heard.</w:t>
      </w:r>
    </w:p>
    <w:p w:rsidRPr="0036542D" w:rsidR="0036542D" w:rsidP="0036542D" w:rsidRDefault="0036542D" w14:paraId="4152D139" w14:textId="53C865A6">
      <w:pPr>
        <w:rPr>
          <w:rFonts w:asciiTheme="minorBidi" w:hAnsiTheme="minorBidi" w:cstheme="minorBidi"/>
          <w:b/>
          <w:bCs/>
          <w:sz w:val="24"/>
          <w:szCs w:val="24"/>
        </w:rPr>
      </w:pPr>
      <w:r w:rsidRPr="5997BC22" w:rsidR="0036542D">
        <w:rPr>
          <w:rFonts w:ascii="Arial" w:hAnsi="Arial" w:cs="Arial" w:asciiTheme="minorBidi" w:hAnsiTheme="minorBidi" w:cstheme="minorBidi"/>
          <w:b w:val="1"/>
          <w:bCs w:val="1"/>
          <w:sz w:val="24"/>
          <w:szCs w:val="24"/>
        </w:rPr>
        <w:t xml:space="preserve"> </w:t>
      </w:r>
    </w:p>
    <w:p w:rsidRPr="0036542D" w:rsidR="002E57C5" w:rsidP="00913D46" w:rsidRDefault="002E57C5" w14:paraId="4F762C8D" w14:textId="77777777">
      <w:pPr>
        <w:rPr>
          <w:rFonts w:asciiTheme="minorBidi" w:hAnsiTheme="minorBidi" w:cstheme="minorBidi"/>
          <w:sz w:val="24"/>
          <w:szCs w:val="24"/>
        </w:rPr>
      </w:pPr>
    </w:p>
    <w:p w:rsidRPr="0036542D" w:rsidR="00152E9D" w:rsidP="0036542D" w:rsidRDefault="00152E9D" w14:paraId="7ECB9E57" w14:textId="77777777">
      <w:pPr>
        <w:rPr>
          <w:rFonts w:asciiTheme="minorBidi" w:hAnsiTheme="minorBidi" w:cstheme="minorBidi"/>
          <w:sz w:val="24"/>
          <w:szCs w:val="24"/>
        </w:rPr>
      </w:pPr>
    </w:p>
    <w:p w:rsidRPr="0036542D" w:rsidR="00152E9D" w:rsidP="00A67FB1" w:rsidRDefault="00152E9D" w14:paraId="6486743A" w14:textId="77777777">
      <w:pPr>
        <w:ind w:left="720"/>
        <w:rPr>
          <w:rFonts w:asciiTheme="minorBidi" w:hAnsiTheme="minorBidi" w:cstheme="minorBidi"/>
          <w:sz w:val="24"/>
          <w:szCs w:val="24"/>
        </w:rPr>
      </w:pPr>
    </w:p>
    <w:p w:rsidRPr="0036542D" w:rsidR="0036542D" w:rsidP="0036542D" w:rsidRDefault="0036542D" w14:paraId="44220C89" w14:textId="4AE428B5">
      <w:pPr>
        <w:rPr>
          <w:rFonts w:asciiTheme="minorBidi" w:hAnsiTheme="minorBidi" w:cstheme="minorBidi"/>
          <w:b/>
          <w:bCs/>
          <w:sz w:val="24"/>
          <w:szCs w:val="24"/>
        </w:rPr>
      </w:pPr>
      <w:r>
        <w:rPr>
          <w:rFonts w:asciiTheme="minorBidi" w:hAnsiTheme="minorBidi" w:cstheme="minorBidi"/>
          <w:b/>
          <w:bCs/>
          <w:sz w:val="24"/>
          <w:szCs w:val="24"/>
        </w:rPr>
        <w:t xml:space="preserve">COMPONENT 3: </w:t>
      </w:r>
      <w:r w:rsidRPr="0036542D">
        <w:rPr>
          <w:rFonts w:asciiTheme="minorBidi" w:hAnsiTheme="minorBidi" w:cstheme="minorBidi"/>
          <w:b/>
          <w:bCs/>
          <w:sz w:val="24"/>
          <w:szCs w:val="24"/>
        </w:rPr>
        <w:t>Transferable Skills for Life and Professional Practice (2</w:t>
      </w:r>
      <w:r>
        <w:rPr>
          <w:rFonts w:asciiTheme="minorBidi" w:hAnsiTheme="minorBidi" w:cstheme="minorBidi"/>
          <w:b/>
          <w:bCs/>
          <w:sz w:val="24"/>
          <w:szCs w:val="24"/>
        </w:rPr>
        <w:t>0</w:t>
      </w:r>
      <w:r w:rsidRPr="0036542D">
        <w:rPr>
          <w:rFonts w:asciiTheme="minorBidi" w:hAnsiTheme="minorBidi" w:cstheme="minorBidi"/>
          <w:b/>
          <w:bCs/>
          <w:sz w:val="24"/>
          <w:szCs w:val="24"/>
        </w:rPr>
        <w:t>)</w:t>
      </w:r>
    </w:p>
    <w:p w:rsidRPr="0036542D" w:rsidR="0036542D" w:rsidP="0036542D" w:rsidRDefault="0036542D" w14:paraId="6947CC38" w14:textId="77777777">
      <w:pPr>
        <w:rPr>
          <w:rFonts w:asciiTheme="minorBidi" w:hAnsiTheme="minorBidi" w:cstheme="minorBidi"/>
          <w:b/>
          <w:bCs/>
          <w:sz w:val="24"/>
          <w:szCs w:val="24"/>
        </w:rPr>
      </w:pPr>
    </w:p>
    <w:p w:rsidRPr="0036542D" w:rsidR="0036542D" w:rsidP="0036542D" w:rsidRDefault="0036542D" w14:paraId="02726221" w14:textId="47EEE70E">
      <w:pPr>
        <w:rPr>
          <w:rFonts w:asciiTheme="minorBidi" w:hAnsiTheme="minorBidi" w:cstheme="minorBidi"/>
          <w:b/>
          <w:bCs/>
          <w:sz w:val="24"/>
          <w:szCs w:val="24"/>
        </w:rPr>
      </w:pPr>
      <w:r w:rsidRPr="0036542D">
        <w:rPr>
          <w:rFonts w:asciiTheme="minorBidi" w:hAnsiTheme="minorBidi" w:cstheme="minorBidi"/>
          <w:b/>
          <w:bCs/>
          <w:sz w:val="24"/>
          <w:szCs w:val="24"/>
        </w:rPr>
        <w:t xml:space="preserve">The student </w:t>
      </w:r>
      <w:r>
        <w:rPr>
          <w:rFonts w:asciiTheme="minorBidi" w:hAnsiTheme="minorBidi" w:cstheme="minorBidi"/>
          <w:b/>
          <w:bCs/>
          <w:sz w:val="24"/>
          <w:szCs w:val="24"/>
        </w:rPr>
        <w:t>should:</w:t>
      </w:r>
    </w:p>
    <w:p w:rsidRPr="0036542D" w:rsidR="0036542D" w:rsidP="0036542D" w:rsidRDefault="0036542D" w14:paraId="792B4109" w14:textId="77777777">
      <w:pPr>
        <w:rPr>
          <w:rFonts w:asciiTheme="minorBidi" w:hAnsiTheme="minorBidi" w:cstheme="minorBidi"/>
          <w:b/>
          <w:bCs/>
          <w:sz w:val="24"/>
          <w:szCs w:val="24"/>
        </w:rPr>
      </w:pPr>
    </w:p>
    <w:p w:rsidRPr="0036542D" w:rsidR="0036542D" w:rsidP="0036542D" w:rsidRDefault="0036542D" w14:paraId="0B6AE731" w14:textId="77777777">
      <w:pPr>
        <w:rPr>
          <w:rFonts w:asciiTheme="minorBidi" w:hAnsiTheme="minorBidi" w:cstheme="minorBidi"/>
          <w:sz w:val="24"/>
          <w:szCs w:val="24"/>
        </w:rPr>
      </w:pPr>
      <w:r w:rsidRPr="0036542D">
        <w:rPr>
          <w:rFonts w:asciiTheme="minorBidi" w:hAnsiTheme="minorBidi" w:cstheme="minorBidi"/>
          <w:sz w:val="24"/>
          <w:szCs w:val="24"/>
        </w:rPr>
        <w:t>Demonstrate evidence of the qualities and transferable skills necessary for employment that requires the exercise of some personal responsibility.</w:t>
      </w:r>
    </w:p>
    <w:p w:rsidRPr="0036542D" w:rsidR="0036542D" w:rsidP="0036542D" w:rsidRDefault="0036542D" w14:paraId="1F340304" w14:textId="77777777">
      <w:pPr>
        <w:rPr>
          <w:rFonts w:asciiTheme="minorBidi" w:hAnsiTheme="minorBidi" w:cstheme="minorBidi"/>
          <w:sz w:val="24"/>
          <w:szCs w:val="24"/>
        </w:rPr>
      </w:pPr>
    </w:p>
    <w:p w:rsidRPr="0036542D" w:rsidR="0036542D" w:rsidP="0036542D" w:rsidRDefault="0036542D" w14:paraId="29647D7B" w14:textId="77777777">
      <w:pPr>
        <w:rPr>
          <w:rFonts w:asciiTheme="minorBidi" w:hAnsiTheme="minorBidi" w:cstheme="minorBidi"/>
          <w:sz w:val="24"/>
          <w:szCs w:val="24"/>
        </w:rPr>
      </w:pPr>
      <w:r w:rsidRPr="0036542D">
        <w:rPr>
          <w:rFonts w:asciiTheme="minorBidi" w:hAnsiTheme="minorBidi" w:cstheme="minorBidi"/>
          <w:sz w:val="24"/>
          <w:szCs w:val="24"/>
        </w:rPr>
        <w:t>This includes:</w:t>
      </w:r>
    </w:p>
    <w:p w:rsidR="0036542D" w:rsidP="0036542D" w:rsidRDefault="0036542D" w14:paraId="1EC0B128" w14:textId="77777777">
      <w:pPr>
        <w:rPr>
          <w:rFonts w:asciiTheme="minorBidi" w:hAnsiTheme="minorBidi" w:cstheme="minorBidi"/>
          <w:sz w:val="24"/>
          <w:szCs w:val="24"/>
        </w:rPr>
      </w:pPr>
    </w:p>
    <w:p w:rsidRPr="0036542D" w:rsidR="0036542D" w:rsidP="0036542D" w:rsidRDefault="0036542D" w14:paraId="0BCAC576" w14:textId="4354940E">
      <w:pPr>
        <w:pStyle w:val="ListParagraph"/>
        <w:numPr>
          <w:ilvl w:val="0"/>
          <w:numId w:val="17"/>
        </w:numPr>
        <w:rPr>
          <w:rFonts w:asciiTheme="minorBidi" w:hAnsiTheme="minorBidi" w:cstheme="minorBidi"/>
          <w:sz w:val="24"/>
          <w:szCs w:val="24"/>
        </w:rPr>
      </w:pPr>
      <w:r w:rsidRPr="0036542D">
        <w:rPr>
          <w:rFonts w:asciiTheme="minorBidi" w:hAnsiTheme="minorBidi" w:cstheme="minorBidi"/>
          <w:sz w:val="24"/>
          <w:szCs w:val="24"/>
        </w:rPr>
        <w:t>Demonstrate student commitment and dedication to the module, including punctuality, attendance, attitude, and politeness in class. An average attendance of 80% is expected to complete a module.</w:t>
      </w:r>
    </w:p>
    <w:p w:rsidR="0036542D" w:rsidP="0036542D" w:rsidRDefault="0036542D" w14:paraId="530239C6" w14:textId="77777777">
      <w:pPr>
        <w:rPr>
          <w:rFonts w:asciiTheme="minorBidi" w:hAnsiTheme="minorBidi" w:cstheme="minorBidi"/>
          <w:sz w:val="24"/>
          <w:szCs w:val="24"/>
        </w:rPr>
      </w:pPr>
    </w:p>
    <w:p w:rsidR="0036542D" w:rsidP="0036542D" w:rsidRDefault="0036542D" w14:paraId="7D05F463" w14:textId="623CD69D">
      <w:pPr>
        <w:pStyle w:val="ListParagraph"/>
        <w:numPr>
          <w:ilvl w:val="0"/>
          <w:numId w:val="17"/>
        </w:numPr>
        <w:rPr>
          <w:rFonts w:asciiTheme="minorBidi" w:hAnsiTheme="minorBidi" w:cstheme="minorBidi"/>
          <w:sz w:val="24"/>
          <w:szCs w:val="24"/>
        </w:rPr>
      </w:pPr>
      <w:r w:rsidRPr="0036542D">
        <w:rPr>
          <w:rFonts w:asciiTheme="minorBidi" w:hAnsiTheme="minorBidi" w:cstheme="minorBidi"/>
          <w:sz w:val="24"/>
          <w:szCs w:val="24"/>
        </w:rPr>
        <w:t>Work independently and as a member of a group</w:t>
      </w:r>
    </w:p>
    <w:p w:rsidRPr="0036542D" w:rsidR="0036542D" w:rsidP="0036542D" w:rsidRDefault="0036542D" w14:paraId="1304F749" w14:textId="77777777">
      <w:pPr>
        <w:pStyle w:val="ListParagraph"/>
        <w:rPr>
          <w:rFonts w:asciiTheme="minorBidi" w:hAnsiTheme="minorBidi" w:cstheme="minorBidi"/>
          <w:sz w:val="24"/>
          <w:szCs w:val="24"/>
        </w:rPr>
      </w:pPr>
    </w:p>
    <w:p w:rsidRPr="0036542D" w:rsidR="0036542D" w:rsidP="0036542D" w:rsidRDefault="0036542D" w14:paraId="64BBC86D" w14:textId="6BE6C213">
      <w:pPr>
        <w:pStyle w:val="ListParagraph"/>
        <w:numPr>
          <w:ilvl w:val="0"/>
          <w:numId w:val="17"/>
        </w:numPr>
        <w:rPr>
          <w:rFonts w:asciiTheme="minorBidi" w:hAnsiTheme="minorBidi" w:cstheme="minorBidi"/>
          <w:sz w:val="24"/>
          <w:szCs w:val="24"/>
        </w:rPr>
      </w:pPr>
      <w:r>
        <w:rPr>
          <w:rFonts w:asciiTheme="minorBidi" w:hAnsiTheme="minorBidi" w:cstheme="minorBidi"/>
          <w:sz w:val="24"/>
          <w:szCs w:val="24"/>
        </w:rPr>
        <w:t xml:space="preserve">Prepare adequately for each session </w:t>
      </w:r>
    </w:p>
    <w:p w:rsidR="0036542D" w:rsidP="0036542D" w:rsidRDefault="0036542D" w14:paraId="2128A980" w14:textId="24978393">
      <w:pPr>
        <w:rPr>
          <w:rFonts w:asciiTheme="minorBidi" w:hAnsiTheme="minorBidi" w:cstheme="minorBidi"/>
          <w:sz w:val="24"/>
          <w:szCs w:val="24"/>
        </w:rPr>
      </w:pPr>
    </w:p>
    <w:p w:rsidRPr="0036542D" w:rsidR="00A85BFE" w:rsidP="538AAACC" w:rsidRDefault="004D5E9B" w14:paraId="4D65C50B" w14:textId="78410AE1">
      <w:pPr>
        <w:pStyle w:val="Normal"/>
        <w:rPr>
          <w:rFonts w:ascii="Arial" w:hAnsi="Arial" w:cs="Arial" w:asciiTheme="minorBidi" w:hAnsiTheme="minorBidi" w:cstheme="minorBidi"/>
          <w:sz w:val="24"/>
          <w:szCs w:val="24"/>
        </w:rPr>
      </w:pPr>
    </w:p>
    <w:p w:rsidRPr="00A406E5" w:rsidR="00A3505D" w:rsidP="538AAACC" w:rsidRDefault="00A3505D" w14:paraId="76D7C81A" w14:textId="5C4A9AD3">
      <w:pPr>
        <w:pStyle w:val="Normal"/>
        <w:rPr>
          <w:rFonts w:ascii="Arial" w:hAnsi="Arial" w:cs="Arial" w:asciiTheme="minorBidi" w:hAnsiTheme="minorBidi" w:cstheme="minorBidi"/>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0B6A30AC">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6542D">
        <w:rPr>
          <w:rFonts w:ascii="Arial" w:hAnsi="Arial" w:cs="Arial"/>
          <w:i/>
          <w:sz w:val="22"/>
          <w:szCs w:val="22"/>
        </w:rPr>
        <w:t>Assessed with Component 2</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36542D" w:rsidP="0036542D" w:rsidRDefault="008042F0" w14:paraId="035343E9" w14:textId="6F040370">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6542D">
        <w:rPr>
          <w:rFonts w:ascii="Arial" w:hAnsi="Arial" w:cs="Arial"/>
          <w:i/>
          <w:sz w:val="22"/>
          <w:szCs w:val="22"/>
        </w:rPr>
        <w:t>Assessed with Component 2</w:t>
      </w:r>
    </w:p>
    <w:p w:rsidRPr="00A406E5" w:rsidR="00C01A3F" w:rsidP="00C01A3F" w:rsidRDefault="00C01A3F" w14:paraId="0E8B7193" w14:textId="2C60EA42">
      <w:pPr>
        <w:jc w:val="both"/>
        <w:rPr>
          <w:rFonts w:ascii="Arial" w:hAnsi="Arial" w:cs="Arial"/>
          <w:i/>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0804DD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6542D">
        <w:rPr>
          <w:rFonts w:ascii="Arial" w:hAnsi="Arial" w:cs="Arial"/>
          <w:i/>
          <w:sz w:val="22"/>
          <w:szCs w:val="22"/>
        </w:rPr>
        <w:t>Assessed with Component 2</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18095F4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6542D">
        <w:rPr>
          <w:rFonts w:ascii="Arial" w:hAnsi="Arial" w:cs="Arial"/>
          <w:i/>
          <w:sz w:val="22"/>
          <w:szCs w:val="22"/>
        </w:rPr>
        <w:t>Assessed with Component 1</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292E7D6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6542D">
        <w:rPr>
          <w:rFonts w:ascii="Arial" w:hAnsi="Arial" w:cs="Arial"/>
          <w:i/>
          <w:sz w:val="22"/>
          <w:szCs w:val="22"/>
        </w:rPr>
        <w:t>Assessed with Component 3</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997BC22"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997BC22"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997BC22" w:rsidRDefault="0036542D" w14:paraId="6C5C013B" w14:textId="0A92F814">
            <w:pPr>
              <w:jc w:val="center"/>
              <w:rPr>
                <w:rFonts w:ascii="Arial" w:hAnsi="Arial" w:cs="Arial"/>
                <w:sz w:val="32"/>
                <w:szCs w:val="32"/>
              </w:rPr>
            </w:pPr>
            <w:r w:rsidRPr="5997BC22" w:rsidR="6F3945A2">
              <w:rPr>
                <w:rFonts w:ascii="Arial" w:hAnsi="Arial" w:cs="Arial"/>
                <w:sz w:val="32"/>
                <w:szCs w:val="32"/>
              </w:rPr>
              <w:t>80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5997BC22"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5997BC22"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C7E6F2F" w14:textId="77777777">
            <w:pPr>
              <w:jc w:val="center"/>
              <w:rPr>
                <w:rFonts w:ascii="Arial" w:hAnsi="Arial" w:cs="Arial"/>
                <w:sz w:val="32"/>
              </w:rPr>
            </w:pP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5997BC22"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36542D" w14:paraId="09B7B0E9" w14:textId="54384C28">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5997BC22"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5997BC22"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13BCD8" w14:textId="77777777">
            <w:pPr>
              <w:jc w:val="center"/>
              <w:rPr>
                <w:rFonts w:ascii="Arial" w:hAnsi="Arial" w:cs="Arial"/>
                <w:sz w:val="32"/>
              </w:rPr>
            </w:pP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w:t>
            </w:r>
            <w:proofErr w:type="spellStart"/>
            <w:r w:rsidRPr="00470860">
              <w:rPr>
                <w:rFonts w:ascii="Arial" w:hAnsi="Arial" w:cs="Arial"/>
                <w:lang w:val="it-IT"/>
              </w:rPr>
              <w:t>interpret</w:t>
            </w:r>
            <w:proofErr w:type="spellEnd"/>
            <w:r w:rsidRPr="00470860">
              <w:rPr>
                <w:rFonts w:ascii="Arial" w:hAnsi="Arial" w:cs="Arial"/>
                <w:lang w:val="it-IT"/>
              </w:rPr>
              <w:t xml:space="preserve"> qualitative and quantitative data </w:t>
            </w:r>
            <w:proofErr w:type="spellStart"/>
            <w:r w:rsidRPr="00470860">
              <w:rPr>
                <w:rFonts w:ascii="Arial" w:hAnsi="Arial" w:cs="Arial"/>
                <w:lang w:val="it-IT"/>
              </w:rPr>
              <w:t>accurately</w:t>
            </w:r>
            <w:proofErr w:type="spellEnd"/>
            <w:r w:rsidRPr="0047086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579E1" w:rsidRDefault="003579E1" w14:paraId="2CB6696B" w14:textId="77777777">
      <w:r>
        <w:separator/>
      </w:r>
    </w:p>
  </w:endnote>
  <w:endnote w:type="continuationSeparator" w:id="0">
    <w:p w:rsidR="003579E1" w:rsidRDefault="003579E1" w14:paraId="5C20809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579E1" w:rsidRDefault="003579E1" w14:paraId="10DB835F" w14:textId="77777777">
      <w:r>
        <w:separator/>
      </w:r>
    </w:p>
  </w:footnote>
  <w:footnote w:type="continuationSeparator" w:id="0">
    <w:p w:rsidR="003579E1" w:rsidRDefault="003579E1" w14:paraId="7AE87C3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4801787"/>
    <w:multiLevelType w:val="hybridMultilevel"/>
    <w:tmpl w:val="776291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58928455">
    <w:abstractNumId w:val="1"/>
  </w:num>
  <w:num w:numId="2" w16cid:durableId="785003720">
    <w:abstractNumId w:val="9"/>
  </w:num>
  <w:num w:numId="3" w16cid:durableId="640571808">
    <w:abstractNumId w:val="15"/>
  </w:num>
  <w:num w:numId="4" w16cid:durableId="540364998">
    <w:abstractNumId w:val="11"/>
  </w:num>
  <w:num w:numId="5" w16cid:durableId="691029391">
    <w:abstractNumId w:val="7"/>
  </w:num>
  <w:num w:numId="6" w16cid:durableId="1978294669">
    <w:abstractNumId w:val="14"/>
  </w:num>
  <w:num w:numId="7" w16cid:durableId="96483293">
    <w:abstractNumId w:val="2"/>
  </w:num>
  <w:num w:numId="8" w16cid:durableId="936017372">
    <w:abstractNumId w:val="13"/>
  </w:num>
  <w:num w:numId="9" w16cid:durableId="1897621891">
    <w:abstractNumId w:val="10"/>
  </w:num>
  <w:num w:numId="10" w16cid:durableId="22175547">
    <w:abstractNumId w:val="4"/>
  </w:num>
  <w:num w:numId="11" w16cid:durableId="464858772">
    <w:abstractNumId w:val="5"/>
  </w:num>
  <w:num w:numId="12" w16cid:durableId="1411737296">
    <w:abstractNumId w:val="8"/>
  </w:num>
  <w:num w:numId="13" w16cid:durableId="337345812">
    <w:abstractNumId w:val="12"/>
  </w:num>
  <w:num w:numId="14" w16cid:durableId="1961060675">
    <w:abstractNumId w:val="3"/>
  </w:num>
  <w:num w:numId="15" w16cid:durableId="1920141555">
    <w:abstractNumId w:val="0"/>
  </w:num>
  <w:num w:numId="16" w16cid:durableId="109709348">
    <w:abstractNumId w:val="6"/>
  </w:num>
  <w:num w:numId="17" w16cid:durableId="1208106721">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2D1"/>
    <w:rsid w:val="00021E1E"/>
    <w:rsid w:val="00026B02"/>
    <w:rsid w:val="00030A10"/>
    <w:rsid w:val="00045F4D"/>
    <w:rsid w:val="00060B09"/>
    <w:rsid w:val="000822E5"/>
    <w:rsid w:val="000971FC"/>
    <w:rsid w:val="000A2A3A"/>
    <w:rsid w:val="000A492A"/>
    <w:rsid w:val="000B2D67"/>
    <w:rsid w:val="000B7CF8"/>
    <w:rsid w:val="000D2F80"/>
    <w:rsid w:val="000E413A"/>
    <w:rsid w:val="000E5D18"/>
    <w:rsid w:val="000F5AA3"/>
    <w:rsid w:val="00100396"/>
    <w:rsid w:val="00100B5C"/>
    <w:rsid w:val="001106E9"/>
    <w:rsid w:val="00124CA5"/>
    <w:rsid w:val="00134F77"/>
    <w:rsid w:val="001363A5"/>
    <w:rsid w:val="00152E9D"/>
    <w:rsid w:val="00154487"/>
    <w:rsid w:val="0015585F"/>
    <w:rsid w:val="0017512A"/>
    <w:rsid w:val="001807A2"/>
    <w:rsid w:val="00185BFE"/>
    <w:rsid w:val="00196958"/>
    <w:rsid w:val="001A1E39"/>
    <w:rsid w:val="001A24F3"/>
    <w:rsid w:val="001B1B4C"/>
    <w:rsid w:val="001B405C"/>
    <w:rsid w:val="001B5F45"/>
    <w:rsid w:val="001E1050"/>
    <w:rsid w:val="001E1E1F"/>
    <w:rsid w:val="001E2007"/>
    <w:rsid w:val="001E57C1"/>
    <w:rsid w:val="001E57E2"/>
    <w:rsid w:val="001E6381"/>
    <w:rsid w:val="001F07EF"/>
    <w:rsid w:val="001F50B6"/>
    <w:rsid w:val="001F549E"/>
    <w:rsid w:val="001F6D7A"/>
    <w:rsid w:val="00224849"/>
    <w:rsid w:val="0022746E"/>
    <w:rsid w:val="00235F71"/>
    <w:rsid w:val="00236A7B"/>
    <w:rsid w:val="002444CA"/>
    <w:rsid w:val="00260DE6"/>
    <w:rsid w:val="00273FEE"/>
    <w:rsid w:val="0028204E"/>
    <w:rsid w:val="0028591B"/>
    <w:rsid w:val="002878BF"/>
    <w:rsid w:val="00291841"/>
    <w:rsid w:val="002C449B"/>
    <w:rsid w:val="002C6040"/>
    <w:rsid w:val="002D5B3F"/>
    <w:rsid w:val="002E272E"/>
    <w:rsid w:val="002E57C5"/>
    <w:rsid w:val="002F5778"/>
    <w:rsid w:val="003223E0"/>
    <w:rsid w:val="0034204B"/>
    <w:rsid w:val="0035294A"/>
    <w:rsid w:val="00352C4A"/>
    <w:rsid w:val="003579E1"/>
    <w:rsid w:val="00362560"/>
    <w:rsid w:val="0036542D"/>
    <w:rsid w:val="003732FD"/>
    <w:rsid w:val="0037477F"/>
    <w:rsid w:val="003753B2"/>
    <w:rsid w:val="00376559"/>
    <w:rsid w:val="00382BAA"/>
    <w:rsid w:val="00384D73"/>
    <w:rsid w:val="003854D0"/>
    <w:rsid w:val="00386A8E"/>
    <w:rsid w:val="00393EB6"/>
    <w:rsid w:val="003A3CE5"/>
    <w:rsid w:val="003B366F"/>
    <w:rsid w:val="003B3F9D"/>
    <w:rsid w:val="003B6C95"/>
    <w:rsid w:val="003D6538"/>
    <w:rsid w:val="003E5751"/>
    <w:rsid w:val="004046A9"/>
    <w:rsid w:val="00404C50"/>
    <w:rsid w:val="00423934"/>
    <w:rsid w:val="00426244"/>
    <w:rsid w:val="004271B5"/>
    <w:rsid w:val="004344A3"/>
    <w:rsid w:val="00437732"/>
    <w:rsid w:val="0044205A"/>
    <w:rsid w:val="00451810"/>
    <w:rsid w:val="004543FF"/>
    <w:rsid w:val="00470860"/>
    <w:rsid w:val="00470A38"/>
    <w:rsid w:val="00477880"/>
    <w:rsid w:val="004817A8"/>
    <w:rsid w:val="004874DE"/>
    <w:rsid w:val="004A7BFE"/>
    <w:rsid w:val="004B5334"/>
    <w:rsid w:val="004B6929"/>
    <w:rsid w:val="004B6C14"/>
    <w:rsid w:val="004C429A"/>
    <w:rsid w:val="004D5E9B"/>
    <w:rsid w:val="004D63D9"/>
    <w:rsid w:val="004E6585"/>
    <w:rsid w:val="004F38B4"/>
    <w:rsid w:val="00500B9F"/>
    <w:rsid w:val="0050249F"/>
    <w:rsid w:val="00514FF6"/>
    <w:rsid w:val="005229A7"/>
    <w:rsid w:val="00524566"/>
    <w:rsid w:val="0052534D"/>
    <w:rsid w:val="00527E60"/>
    <w:rsid w:val="00530BEF"/>
    <w:rsid w:val="00552351"/>
    <w:rsid w:val="00561F00"/>
    <w:rsid w:val="00562C4E"/>
    <w:rsid w:val="00562DEC"/>
    <w:rsid w:val="00576AB4"/>
    <w:rsid w:val="00577917"/>
    <w:rsid w:val="0058048A"/>
    <w:rsid w:val="00590667"/>
    <w:rsid w:val="0059381F"/>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C9E"/>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66D4"/>
    <w:rsid w:val="0070072A"/>
    <w:rsid w:val="00702F71"/>
    <w:rsid w:val="00705CF1"/>
    <w:rsid w:val="00722E8B"/>
    <w:rsid w:val="007366DF"/>
    <w:rsid w:val="00757839"/>
    <w:rsid w:val="00770C81"/>
    <w:rsid w:val="00791024"/>
    <w:rsid w:val="00793F0A"/>
    <w:rsid w:val="007A2657"/>
    <w:rsid w:val="007C682C"/>
    <w:rsid w:val="007D2385"/>
    <w:rsid w:val="007D5DE2"/>
    <w:rsid w:val="007F214F"/>
    <w:rsid w:val="00800069"/>
    <w:rsid w:val="008042F0"/>
    <w:rsid w:val="00814344"/>
    <w:rsid w:val="008158C4"/>
    <w:rsid w:val="008310A0"/>
    <w:rsid w:val="00835D29"/>
    <w:rsid w:val="00842E7F"/>
    <w:rsid w:val="00852933"/>
    <w:rsid w:val="008566E5"/>
    <w:rsid w:val="008566FE"/>
    <w:rsid w:val="00865B46"/>
    <w:rsid w:val="008867F8"/>
    <w:rsid w:val="00896134"/>
    <w:rsid w:val="008A62BC"/>
    <w:rsid w:val="008B43E7"/>
    <w:rsid w:val="008D0C32"/>
    <w:rsid w:val="008D763F"/>
    <w:rsid w:val="008F036F"/>
    <w:rsid w:val="008F1308"/>
    <w:rsid w:val="008F78C2"/>
    <w:rsid w:val="00904568"/>
    <w:rsid w:val="009070E6"/>
    <w:rsid w:val="00911394"/>
    <w:rsid w:val="009135D2"/>
    <w:rsid w:val="00913D46"/>
    <w:rsid w:val="00923EF2"/>
    <w:rsid w:val="00926D25"/>
    <w:rsid w:val="00926E9D"/>
    <w:rsid w:val="009315A0"/>
    <w:rsid w:val="00932C6E"/>
    <w:rsid w:val="00933F10"/>
    <w:rsid w:val="009433C5"/>
    <w:rsid w:val="00947D64"/>
    <w:rsid w:val="00965881"/>
    <w:rsid w:val="009764CA"/>
    <w:rsid w:val="00982089"/>
    <w:rsid w:val="00982DA7"/>
    <w:rsid w:val="009871FF"/>
    <w:rsid w:val="00990799"/>
    <w:rsid w:val="00995D51"/>
    <w:rsid w:val="009A0631"/>
    <w:rsid w:val="009B10ED"/>
    <w:rsid w:val="009D3EA4"/>
    <w:rsid w:val="009D649C"/>
    <w:rsid w:val="009E4BC1"/>
    <w:rsid w:val="009F5CB2"/>
    <w:rsid w:val="00A03BB8"/>
    <w:rsid w:val="00A16E98"/>
    <w:rsid w:val="00A25441"/>
    <w:rsid w:val="00A30E6A"/>
    <w:rsid w:val="00A342A4"/>
    <w:rsid w:val="00A3505D"/>
    <w:rsid w:val="00A4036F"/>
    <w:rsid w:val="00A406E5"/>
    <w:rsid w:val="00A423D0"/>
    <w:rsid w:val="00A4641C"/>
    <w:rsid w:val="00A55876"/>
    <w:rsid w:val="00A67FB1"/>
    <w:rsid w:val="00A70304"/>
    <w:rsid w:val="00A70B0C"/>
    <w:rsid w:val="00A85BFE"/>
    <w:rsid w:val="00AA2981"/>
    <w:rsid w:val="00AB6FE7"/>
    <w:rsid w:val="00AB7AD7"/>
    <w:rsid w:val="00AD2430"/>
    <w:rsid w:val="00AE41A6"/>
    <w:rsid w:val="00AE482E"/>
    <w:rsid w:val="00AF0E34"/>
    <w:rsid w:val="00AF271D"/>
    <w:rsid w:val="00AF4648"/>
    <w:rsid w:val="00AF56C2"/>
    <w:rsid w:val="00B004E6"/>
    <w:rsid w:val="00B0744D"/>
    <w:rsid w:val="00B41D05"/>
    <w:rsid w:val="00B50EA8"/>
    <w:rsid w:val="00B64082"/>
    <w:rsid w:val="00B72325"/>
    <w:rsid w:val="00B81AD3"/>
    <w:rsid w:val="00B829D8"/>
    <w:rsid w:val="00B84B5B"/>
    <w:rsid w:val="00B86446"/>
    <w:rsid w:val="00BA1176"/>
    <w:rsid w:val="00BE0B01"/>
    <w:rsid w:val="00BE79C7"/>
    <w:rsid w:val="00BF3CB5"/>
    <w:rsid w:val="00BF5FB9"/>
    <w:rsid w:val="00C01A3F"/>
    <w:rsid w:val="00C073F1"/>
    <w:rsid w:val="00C1285B"/>
    <w:rsid w:val="00C1361B"/>
    <w:rsid w:val="00C14E1F"/>
    <w:rsid w:val="00C315AF"/>
    <w:rsid w:val="00C36D9A"/>
    <w:rsid w:val="00C44A72"/>
    <w:rsid w:val="00C50A28"/>
    <w:rsid w:val="00C61FC2"/>
    <w:rsid w:val="00C705F9"/>
    <w:rsid w:val="00C803E3"/>
    <w:rsid w:val="00C80F0F"/>
    <w:rsid w:val="00C8667A"/>
    <w:rsid w:val="00C93BCB"/>
    <w:rsid w:val="00CC0387"/>
    <w:rsid w:val="00CC241A"/>
    <w:rsid w:val="00CE4035"/>
    <w:rsid w:val="00CE65AB"/>
    <w:rsid w:val="00CE7356"/>
    <w:rsid w:val="00CF4266"/>
    <w:rsid w:val="00D22D9C"/>
    <w:rsid w:val="00D2319F"/>
    <w:rsid w:val="00D241F1"/>
    <w:rsid w:val="00D275CB"/>
    <w:rsid w:val="00D30DFA"/>
    <w:rsid w:val="00D327D4"/>
    <w:rsid w:val="00D463A5"/>
    <w:rsid w:val="00D4710D"/>
    <w:rsid w:val="00D47D25"/>
    <w:rsid w:val="00D62ACD"/>
    <w:rsid w:val="00D839BB"/>
    <w:rsid w:val="00DA36EE"/>
    <w:rsid w:val="00DB116D"/>
    <w:rsid w:val="00DD17CC"/>
    <w:rsid w:val="00DE217A"/>
    <w:rsid w:val="00DE6275"/>
    <w:rsid w:val="00DE67C2"/>
    <w:rsid w:val="00DF321B"/>
    <w:rsid w:val="00DF619F"/>
    <w:rsid w:val="00E230E0"/>
    <w:rsid w:val="00E27F15"/>
    <w:rsid w:val="00E51AAC"/>
    <w:rsid w:val="00E66CC0"/>
    <w:rsid w:val="00E67EF9"/>
    <w:rsid w:val="00E728A9"/>
    <w:rsid w:val="00E807D9"/>
    <w:rsid w:val="00E9194C"/>
    <w:rsid w:val="00EA0F4E"/>
    <w:rsid w:val="00EA295B"/>
    <w:rsid w:val="00EA3B9B"/>
    <w:rsid w:val="00EA6801"/>
    <w:rsid w:val="00EB4F96"/>
    <w:rsid w:val="00ED7072"/>
    <w:rsid w:val="00EE3132"/>
    <w:rsid w:val="00EE3D9D"/>
    <w:rsid w:val="00EE6F25"/>
    <w:rsid w:val="00F02126"/>
    <w:rsid w:val="00F03D85"/>
    <w:rsid w:val="00F07C8C"/>
    <w:rsid w:val="00F13A8B"/>
    <w:rsid w:val="00F249F1"/>
    <w:rsid w:val="00F25B9D"/>
    <w:rsid w:val="00F2664E"/>
    <w:rsid w:val="00F31163"/>
    <w:rsid w:val="00F311D9"/>
    <w:rsid w:val="00F31C04"/>
    <w:rsid w:val="00F442A7"/>
    <w:rsid w:val="00F57A89"/>
    <w:rsid w:val="00F61A20"/>
    <w:rsid w:val="00F63DD9"/>
    <w:rsid w:val="00F67644"/>
    <w:rsid w:val="00F6778A"/>
    <w:rsid w:val="00F8381F"/>
    <w:rsid w:val="00F847F3"/>
    <w:rsid w:val="00FA04CD"/>
    <w:rsid w:val="00FA25F5"/>
    <w:rsid w:val="00FA2810"/>
    <w:rsid w:val="00FA68F8"/>
    <w:rsid w:val="00FB1DC0"/>
    <w:rsid w:val="00FB3B4E"/>
    <w:rsid w:val="00FB4521"/>
    <w:rsid w:val="00FB4F84"/>
    <w:rsid w:val="00FB5CF8"/>
    <w:rsid w:val="00FC55AD"/>
    <w:rsid w:val="00FF273B"/>
    <w:rsid w:val="00FF564C"/>
    <w:rsid w:val="00FF5AAD"/>
    <w:rsid w:val="09699259"/>
    <w:rsid w:val="09CA84C2"/>
    <w:rsid w:val="122B5818"/>
    <w:rsid w:val="17458020"/>
    <w:rsid w:val="1B208ACF"/>
    <w:rsid w:val="1B8CE679"/>
    <w:rsid w:val="1E059BB4"/>
    <w:rsid w:val="2188254E"/>
    <w:rsid w:val="219189ED"/>
    <w:rsid w:val="2B2C49AE"/>
    <w:rsid w:val="2C2C754D"/>
    <w:rsid w:val="313D727C"/>
    <w:rsid w:val="354751D1"/>
    <w:rsid w:val="366B04AB"/>
    <w:rsid w:val="39905222"/>
    <w:rsid w:val="39F6A011"/>
    <w:rsid w:val="3BAAA80C"/>
    <w:rsid w:val="3BC4ADDA"/>
    <w:rsid w:val="41643B5D"/>
    <w:rsid w:val="444B8751"/>
    <w:rsid w:val="45DC5535"/>
    <w:rsid w:val="461CFC8C"/>
    <w:rsid w:val="47E4E512"/>
    <w:rsid w:val="48F015D9"/>
    <w:rsid w:val="532DC6B7"/>
    <w:rsid w:val="538AAACC"/>
    <w:rsid w:val="56EB3E20"/>
    <w:rsid w:val="5997BC22"/>
    <w:rsid w:val="5ADF618A"/>
    <w:rsid w:val="5E319F2F"/>
    <w:rsid w:val="69FF894F"/>
    <w:rsid w:val="6D33EB1E"/>
    <w:rsid w:val="6F3945A2"/>
    <w:rsid w:val="6FFD83C1"/>
    <w:rsid w:val="70971360"/>
    <w:rsid w:val="77916A28"/>
    <w:rsid w:val="786D8963"/>
    <w:rsid w:val="78DA9951"/>
    <w:rsid w:val="796AA68C"/>
    <w:rsid w:val="7B0C63A4"/>
    <w:rsid w:val="7C73BD9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4A7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3" ma:contentTypeDescription="Create a new document." ma:contentTypeScope="" ma:versionID="5f2d42b046f2e1f39914e0099b72a694">
  <xsd:schema xmlns:xsd="http://www.w3.org/2001/XMLSchema" xmlns:xs="http://www.w3.org/2001/XMLSchema" xmlns:p="http://schemas.microsoft.com/office/2006/metadata/properties" xmlns:ns2="89e56c63-a953-42dc-a043-e059f94b1806" targetNamespace="http://schemas.microsoft.com/office/2006/metadata/properties" ma:root="true" ma:fieldsID="10019f1372bd61306214edcbdafb1db1" ns2:_="">
    <xsd:import namespace="89e56c63-a953-42dc-a043-e059f94b180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9917B2-5963-4A5A-9869-7681946197C4}">
  <ds:schemaRefs>
    <ds:schemaRef ds:uri="http://schemas.microsoft.com/sharepoint/v3/contenttype/forms"/>
  </ds:schemaRefs>
</ds:datastoreItem>
</file>

<file path=customXml/itemProps2.xml><?xml version="1.0" encoding="utf-8"?>
<ds:datastoreItem xmlns:ds="http://schemas.openxmlformats.org/officeDocument/2006/customXml" ds:itemID="{8516527C-575E-4D52-9FD6-3F85949A0A30}"/>
</file>

<file path=customXml/itemProps3.xml><?xml version="1.0" encoding="utf-8"?>
<ds:datastoreItem xmlns:ds="http://schemas.openxmlformats.org/officeDocument/2006/customXml" ds:itemID="{CE645E0E-B351-4785-A3A7-BA6AC4FAC27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Victoria Johns</lastModifiedBy>
  <revision>10</revision>
  <lastPrinted>2014-10-10T07:42:00.0000000Z</lastPrinted>
  <dcterms:created xsi:type="dcterms:W3CDTF">2024-12-02T09:59:00.0000000Z</dcterms:created>
  <dcterms:modified xsi:type="dcterms:W3CDTF">2025-07-18T11:06:56.9218073Z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diaServiceImageTags">
    <vt:lpwstr/>
  </property>
  <property fmtid="{D5CDD505-2E9C-101B-9397-08002B2CF9AE}" pid="6" name="ContentTypeId">
    <vt:lpwstr>0x01010089BCEDCB0A13E24B9F084ADC54387FAB</vt:lpwstr>
  </property>
</Properties>
</file>